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F3" w:rsidRDefault="00EE3B2F" w:rsidP="0073179A">
      <w:pPr>
        <w:spacing w:line="360" w:lineRule="auto"/>
        <w:ind w:left="360" w:hanging="360"/>
        <w:rPr>
          <w:rFonts w:asciiTheme="majorHAnsi" w:hAnsiTheme="majorHAnsi"/>
          <w:b/>
        </w:rPr>
      </w:pPr>
      <w:r w:rsidRPr="008229E4">
        <w:rPr>
          <w:rFonts w:asciiTheme="majorHAnsi" w:hAnsiTheme="majorHAnsi"/>
          <w:b/>
        </w:rPr>
        <w:t xml:space="preserve">Attachment </w:t>
      </w:r>
      <w:r>
        <w:rPr>
          <w:rFonts w:asciiTheme="majorHAnsi" w:hAnsiTheme="majorHAnsi"/>
          <w:b/>
        </w:rPr>
        <w:t>B</w:t>
      </w:r>
      <w:r w:rsidR="00FB2041">
        <w:rPr>
          <w:rFonts w:asciiTheme="majorHAnsi" w:hAnsiTheme="majorHAnsi"/>
          <w:b/>
        </w:rPr>
        <w:t xml:space="preserve">– </w:t>
      </w:r>
      <w:r w:rsidR="003C0508">
        <w:rPr>
          <w:rFonts w:asciiTheme="majorHAnsi" w:hAnsiTheme="majorHAnsi"/>
          <w:b/>
        </w:rPr>
        <w:t>Supervisor/PHEP Director Instrument</w:t>
      </w:r>
    </w:p>
    <w:p w:rsidR="00FA33F3" w:rsidRPr="00881B35" w:rsidRDefault="00FA33F3" w:rsidP="00FA33F3">
      <w:pPr>
        <w:pStyle w:val="Header"/>
        <w:jc w:val="right"/>
        <w:rPr>
          <w:rFonts w:asciiTheme="majorHAnsi" w:hAnsiTheme="majorHAnsi" w:cs="Arial"/>
          <w:sz w:val="20"/>
        </w:rPr>
      </w:pPr>
      <w:r w:rsidRPr="00881B35">
        <w:rPr>
          <w:rFonts w:asciiTheme="majorHAnsi" w:hAnsiTheme="majorHAnsi" w:cs="Arial"/>
          <w:sz w:val="20"/>
        </w:rPr>
        <w:t>Form approved</w:t>
      </w:r>
    </w:p>
    <w:p w:rsidR="00FA33F3" w:rsidRPr="00881B35" w:rsidRDefault="00FA33F3" w:rsidP="00FA33F3">
      <w:pPr>
        <w:pStyle w:val="Header"/>
        <w:jc w:val="right"/>
        <w:rPr>
          <w:rFonts w:asciiTheme="majorHAnsi" w:hAnsiTheme="majorHAnsi" w:cs="Arial"/>
          <w:sz w:val="20"/>
        </w:rPr>
      </w:pPr>
      <w:r w:rsidRPr="00881B35">
        <w:rPr>
          <w:rFonts w:asciiTheme="majorHAnsi" w:hAnsiTheme="majorHAnsi" w:cs="Arial"/>
          <w:sz w:val="20"/>
        </w:rPr>
        <w:t>OMB No. 0920-0879</w:t>
      </w:r>
    </w:p>
    <w:p w:rsidR="00FA33F3" w:rsidRPr="00881B35" w:rsidRDefault="00FA33F3" w:rsidP="00FA33F3">
      <w:pPr>
        <w:pStyle w:val="Header"/>
        <w:jc w:val="right"/>
        <w:rPr>
          <w:rFonts w:asciiTheme="majorHAnsi" w:hAnsiTheme="majorHAnsi" w:cs="Arial"/>
          <w:sz w:val="20"/>
        </w:rPr>
      </w:pPr>
      <w:r w:rsidRPr="00881B35">
        <w:rPr>
          <w:rFonts w:asciiTheme="majorHAnsi" w:hAnsiTheme="majorHAnsi" w:cs="Arial"/>
          <w:sz w:val="20"/>
        </w:rPr>
        <w:t>Expiration Date 03/31/2014</w:t>
      </w:r>
    </w:p>
    <w:p w:rsidR="00EE3B2F" w:rsidRPr="00FA33F3" w:rsidRDefault="00EE3B2F" w:rsidP="00FA33F3">
      <w:pPr>
        <w:spacing w:line="360" w:lineRule="auto"/>
        <w:rPr>
          <w:rFonts w:asciiTheme="majorHAnsi" w:hAnsiTheme="majorHAnsi"/>
          <w:b/>
        </w:rPr>
      </w:pPr>
    </w:p>
    <w:p w:rsidR="00EE3B2F" w:rsidRDefault="00EE3B2F" w:rsidP="0073179A">
      <w:pPr>
        <w:pStyle w:val="Header"/>
        <w:ind w:left="360" w:hanging="360"/>
        <w:jc w:val="center"/>
        <w:rPr>
          <w:rFonts w:ascii="Arial" w:hAnsi="Arial" w:cs="Arial"/>
          <w:b/>
          <w:sz w:val="24"/>
        </w:rPr>
      </w:pPr>
      <w:r w:rsidRPr="00965BB4">
        <w:rPr>
          <w:rFonts w:ascii="Arial" w:hAnsi="Arial" w:cs="Arial"/>
          <w:b/>
          <w:sz w:val="24"/>
        </w:rPr>
        <w:t xml:space="preserve">Questions for </w:t>
      </w:r>
      <w:r w:rsidR="002D093B">
        <w:rPr>
          <w:rFonts w:ascii="Arial" w:hAnsi="Arial" w:cs="Arial"/>
          <w:b/>
          <w:sz w:val="24"/>
        </w:rPr>
        <w:t>PHEP Director/Supervisor</w:t>
      </w:r>
      <w:r>
        <w:rPr>
          <w:rFonts w:ascii="Arial" w:hAnsi="Arial" w:cs="Arial"/>
          <w:b/>
          <w:sz w:val="24"/>
        </w:rPr>
        <w:t xml:space="preserve"> </w:t>
      </w:r>
    </w:p>
    <w:p w:rsidR="00EE3B2F" w:rsidRDefault="00EE3B2F" w:rsidP="002D093B">
      <w:pPr>
        <w:pStyle w:val="Header"/>
        <w:ind w:left="360" w:hanging="360"/>
      </w:pPr>
    </w:p>
    <w:p w:rsidR="002D093B" w:rsidRPr="002D093B" w:rsidRDefault="002D093B" w:rsidP="002D093B">
      <w:pPr>
        <w:rPr>
          <w:b/>
          <w:sz w:val="20"/>
          <w:szCs w:val="21"/>
        </w:rPr>
      </w:pPr>
      <w:r w:rsidRPr="002D093B">
        <w:rPr>
          <w:b/>
          <w:sz w:val="20"/>
          <w:szCs w:val="21"/>
        </w:rPr>
        <w:t xml:space="preserve">Introduction: </w:t>
      </w:r>
      <w:r w:rsidRPr="002D093B">
        <w:rPr>
          <w:sz w:val="20"/>
          <w:szCs w:val="21"/>
        </w:rPr>
        <w:t>Thank you for agreeing to participate in this interview to</w:t>
      </w:r>
      <w:r w:rsidR="003454EB">
        <w:rPr>
          <w:sz w:val="20"/>
          <w:szCs w:val="21"/>
        </w:rPr>
        <w:t xml:space="preserve"> better understand the roles and contributions</w:t>
      </w:r>
      <w:r w:rsidR="00137468">
        <w:rPr>
          <w:sz w:val="20"/>
          <w:szCs w:val="21"/>
        </w:rPr>
        <w:t xml:space="preserve"> </w:t>
      </w:r>
      <w:r w:rsidRPr="002D093B">
        <w:rPr>
          <w:sz w:val="20"/>
          <w:szCs w:val="21"/>
        </w:rPr>
        <w:t xml:space="preserve">of </w:t>
      </w:r>
      <w:r w:rsidR="003454EB">
        <w:rPr>
          <w:sz w:val="20"/>
          <w:szCs w:val="21"/>
        </w:rPr>
        <w:t xml:space="preserve">CEFOs within </w:t>
      </w:r>
      <w:r w:rsidRPr="002D093B">
        <w:rPr>
          <w:sz w:val="20"/>
          <w:szCs w:val="21"/>
        </w:rPr>
        <w:t xml:space="preserve">the CEFO Program. This interview will last about </w:t>
      </w:r>
      <w:r>
        <w:rPr>
          <w:sz w:val="20"/>
          <w:szCs w:val="21"/>
        </w:rPr>
        <w:t xml:space="preserve">60 minutes. </w:t>
      </w:r>
      <w:r w:rsidRPr="002D093B">
        <w:rPr>
          <w:sz w:val="20"/>
          <w:szCs w:val="21"/>
        </w:rPr>
        <w:t>All a</w:t>
      </w:r>
      <w:r w:rsidR="00047E2C">
        <w:rPr>
          <w:sz w:val="20"/>
          <w:szCs w:val="21"/>
        </w:rPr>
        <w:t>nswers will be kept secure</w:t>
      </w:r>
      <w:r w:rsidRPr="002D093B">
        <w:rPr>
          <w:sz w:val="20"/>
          <w:szCs w:val="21"/>
        </w:rPr>
        <w:t xml:space="preserve"> and will be used only for the purposes of the</w:t>
      </w:r>
      <w:r w:rsidR="006C2E89">
        <w:rPr>
          <w:sz w:val="20"/>
          <w:szCs w:val="21"/>
        </w:rPr>
        <w:t xml:space="preserve"> </w:t>
      </w:r>
      <w:bookmarkStart w:id="0" w:name="_GoBack"/>
      <w:bookmarkEnd w:id="0"/>
      <w:r w:rsidR="006C2E89">
        <w:rPr>
          <w:sz w:val="20"/>
          <w:szCs w:val="21"/>
        </w:rPr>
        <w:t>case study</w:t>
      </w:r>
      <w:r w:rsidRPr="002D093B">
        <w:rPr>
          <w:sz w:val="20"/>
          <w:szCs w:val="21"/>
        </w:rPr>
        <w:t>. It is important that you answer all interview questions based on your experience and perspective of the CEFO and CEFO Program. Before I begin the interview, do you have any questions?</w:t>
      </w:r>
    </w:p>
    <w:p w:rsidR="002D093B" w:rsidRDefault="002D093B" w:rsidP="002D093B">
      <w:pPr>
        <w:rPr>
          <w:b/>
        </w:rPr>
      </w:pPr>
    </w:p>
    <w:p w:rsidR="002D093B" w:rsidRDefault="002D093B" w:rsidP="002D093B">
      <w:pPr>
        <w:pStyle w:val="ListParagraph"/>
        <w:numPr>
          <w:ilvl w:val="0"/>
          <w:numId w:val="12"/>
        </w:numPr>
        <w:spacing w:after="200" w:line="276" w:lineRule="auto"/>
        <w:rPr>
          <w:b/>
          <w:sz w:val="21"/>
          <w:szCs w:val="21"/>
        </w:rPr>
      </w:pPr>
      <w:r>
        <w:rPr>
          <w:b/>
          <w:sz w:val="21"/>
          <w:szCs w:val="21"/>
        </w:rPr>
        <w:t>How long have you been the PHEP Director/Supervisor?</w:t>
      </w:r>
    </w:p>
    <w:p w:rsidR="002D093B" w:rsidRDefault="002D093B" w:rsidP="002D093B">
      <w:pPr>
        <w:pStyle w:val="ListParagraph"/>
        <w:ind w:left="360"/>
        <w:rPr>
          <w:sz w:val="21"/>
          <w:szCs w:val="21"/>
        </w:rPr>
      </w:pPr>
      <w:r>
        <w:rPr>
          <w:rFonts w:cstheme="minorHAnsi"/>
          <w:b/>
          <w:sz w:val="21"/>
          <w:szCs w:val="21"/>
        </w:rPr>
        <w:t>□</w:t>
      </w:r>
      <w:r>
        <w:rPr>
          <w:b/>
          <w:sz w:val="21"/>
          <w:szCs w:val="21"/>
        </w:rPr>
        <w:t xml:space="preserve"> </w:t>
      </w:r>
      <w:r>
        <w:rPr>
          <w:sz w:val="21"/>
          <w:szCs w:val="21"/>
        </w:rPr>
        <w:t>&lt; 1 year</w:t>
      </w:r>
    </w:p>
    <w:p w:rsidR="002D093B" w:rsidRDefault="002D093B" w:rsidP="002D093B">
      <w:pPr>
        <w:pStyle w:val="ListParagraph"/>
        <w:ind w:left="360"/>
        <w:rPr>
          <w:rFonts w:cstheme="minorHAnsi"/>
          <w:sz w:val="21"/>
          <w:szCs w:val="21"/>
        </w:rPr>
      </w:pPr>
      <w:r>
        <w:rPr>
          <w:rFonts w:cstheme="minorHAnsi"/>
          <w:b/>
          <w:sz w:val="21"/>
          <w:szCs w:val="21"/>
        </w:rPr>
        <w:t xml:space="preserve">□ </w:t>
      </w:r>
      <w:r>
        <w:rPr>
          <w:rFonts w:cstheme="minorHAnsi"/>
          <w:sz w:val="21"/>
          <w:szCs w:val="21"/>
        </w:rPr>
        <w:t>1-3 years</w:t>
      </w:r>
    </w:p>
    <w:p w:rsidR="002D093B" w:rsidRDefault="002D093B" w:rsidP="002D093B">
      <w:pPr>
        <w:pStyle w:val="ListParagraph"/>
        <w:ind w:left="360"/>
        <w:rPr>
          <w:rFonts w:cstheme="minorHAnsi"/>
          <w:sz w:val="21"/>
          <w:szCs w:val="21"/>
        </w:rPr>
      </w:pPr>
      <w:r>
        <w:rPr>
          <w:rFonts w:cstheme="minorHAnsi"/>
          <w:sz w:val="21"/>
          <w:szCs w:val="21"/>
        </w:rPr>
        <w:t>□ 4-5 years</w:t>
      </w:r>
    </w:p>
    <w:p w:rsidR="002D093B" w:rsidRDefault="002D093B" w:rsidP="002D093B">
      <w:pPr>
        <w:pStyle w:val="ListParagraph"/>
        <w:ind w:left="360"/>
        <w:rPr>
          <w:rFonts w:cstheme="minorHAnsi"/>
          <w:sz w:val="21"/>
          <w:szCs w:val="21"/>
        </w:rPr>
      </w:pPr>
      <w:r>
        <w:rPr>
          <w:rFonts w:cstheme="minorHAnsi"/>
          <w:sz w:val="21"/>
          <w:szCs w:val="21"/>
        </w:rPr>
        <w:t>□ &gt; 6 years</w:t>
      </w:r>
    </w:p>
    <w:p w:rsidR="002D093B" w:rsidRDefault="002D093B" w:rsidP="002D093B">
      <w:pPr>
        <w:pStyle w:val="ListParagraph"/>
        <w:ind w:left="360"/>
        <w:rPr>
          <w:rFonts w:cstheme="minorBidi"/>
          <w:b/>
          <w:sz w:val="21"/>
          <w:szCs w:val="21"/>
        </w:rPr>
      </w:pPr>
    </w:p>
    <w:p w:rsidR="002D093B" w:rsidRDefault="002D093B" w:rsidP="002D093B">
      <w:pPr>
        <w:pStyle w:val="ListParagraph"/>
        <w:numPr>
          <w:ilvl w:val="0"/>
          <w:numId w:val="12"/>
        </w:numPr>
        <w:tabs>
          <w:tab w:val="left" w:pos="4770"/>
        </w:tabs>
        <w:spacing w:after="200" w:line="276" w:lineRule="auto"/>
        <w:rPr>
          <w:b/>
        </w:rPr>
      </w:pPr>
      <w:r>
        <w:rPr>
          <w:b/>
        </w:rPr>
        <w:t>What are the public health preparedness (PHEP Director only)/epidemiology (Supervisors only) priorities in your state?</w:t>
      </w:r>
    </w:p>
    <w:p w:rsidR="002D093B" w:rsidRDefault="002D093B" w:rsidP="002D093B">
      <w:pPr>
        <w:pStyle w:val="ListParagraph"/>
        <w:tabs>
          <w:tab w:val="left" w:pos="4770"/>
        </w:tabs>
        <w:ind w:left="360"/>
      </w:pPr>
      <w:r>
        <w:rPr>
          <w:b/>
        </w:rPr>
        <w:t>Probe for:</w:t>
      </w:r>
    </w:p>
    <w:p w:rsidR="002D093B" w:rsidRDefault="002D093B" w:rsidP="002D093B">
      <w:pPr>
        <w:pStyle w:val="ListParagraph"/>
        <w:numPr>
          <w:ilvl w:val="0"/>
          <w:numId w:val="13"/>
        </w:numPr>
        <w:tabs>
          <w:tab w:val="left" w:pos="4770"/>
        </w:tabs>
        <w:spacing w:after="200" w:line="276" w:lineRule="auto"/>
        <w:ind w:left="720"/>
      </w:pPr>
      <w:r>
        <w:t>Are there any challenges to these priorities in your state?</w:t>
      </w:r>
    </w:p>
    <w:p w:rsidR="002D093B" w:rsidRDefault="002D093B" w:rsidP="002D093B">
      <w:pPr>
        <w:pStyle w:val="ListParagraph"/>
        <w:numPr>
          <w:ilvl w:val="0"/>
          <w:numId w:val="13"/>
        </w:numPr>
        <w:tabs>
          <w:tab w:val="left" w:pos="4770"/>
        </w:tabs>
        <w:spacing w:after="200" w:line="276" w:lineRule="auto"/>
        <w:ind w:left="720"/>
      </w:pPr>
      <w:r>
        <w:t xml:space="preserve">What government and/or other non-governmental organizations/partners are </w:t>
      </w:r>
      <w:proofErr w:type="gramStart"/>
      <w:r>
        <w:t>key</w:t>
      </w:r>
      <w:proofErr w:type="gramEnd"/>
      <w:r>
        <w:t xml:space="preserve"> to your state’s priorities? </w:t>
      </w:r>
    </w:p>
    <w:p w:rsidR="002D093B" w:rsidRDefault="002D093B" w:rsidP="002D093B">
      <w:pPr>
        <w:pStyle w:val="ListParagraph"/>
        <w:numPr>
          <w:ilvl w:val="0"/>
          <w:numId w:val="13"/>
        </w:numPr>
        <w:tabs>
          <w:tab w:val="left" w:pos="4770"/>
        </w:tabs>
        <w:spacing w:after="200" w:line="276" w:lineRule="auto"/>
        <w:ind w:left="720"/>
      </w:pPr>
      <w:r>
        <w:rPr>
          <w:i/>
          <w:u w:val="single"/>
        </w:rPr>
        <w:t>PHEP Director only</w:t>
      </w:r>
      <w:r>
        <w:t>: Are there any epidemiologists in the preparedness section? If yes, what do the epidemiologists do? If no, who in the health department will fill the epidemiology functions when needed?</w:t>
      </w:r>
    </w:p>
    <w:p w:rsidR="002D093B" w:rsidRDefault="002D093B" w:rsidP="002D093B">
      <w:pPr>
        <w:pStyle w:val="ListParagraph"/>
        <w:ind w:left="360"/>
        <w:rPr>
          <w:b/>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What prompted your state to acquire a CEFO?</w:t>
      </w:r>
    </w:p>
    <w:p w:rsidR="002D093B" w:rsidRDefault="002D093B" w:rsidP="002D093B">
      <w:pPr>
        <w:pStyle w:val="ListParagraph"/>
        <w:ind w:left="360"/>
        <w:rPr>
          <w:sz w:val="21"/>
          <w:szCs w:val="21"/>
        </w:rPr>
      </w:pPr>
      <w:r>
        <w:rPr>
          <w:sz w:val="21"/>
          <w:szCs w:val="21"/>
        </w:rPr>
        <w:t>Probe for:</w:t>
      </w:r>
    </w:p>
    <w:p w:rsidR="002D093B" w:rsidRDefault="002D093B" w:rsidP="002D093B">
      <w:pPr>
        <w:pStyle w:val="ListParagraph"/>
        <w:numPr>
          <w:ilvl w:val="0"/>
          <w:numId w:val="14"/>
        </w:numPr>
        <w:spacing w:after="200" w:line="276" w:lineRule="auto"/>
        <w:rPr>
          <w:sz w:val="21"/>
          <w:szCs w:val="21"/>
        </w:rPr>
      </w:pPr>
      <w:r>
        <w:rPr>
          <w:sz w:val="21"/>
          <w:szCs w:val="21"/>
        </w:rPr>
        <w:t xml:space="preserve">What gaps or needs did you want the CEFO to address? </w:t>
      </w:r>
    </w:p>
    <w:p w:rsidR="002D093B" w:rsidRDefault="002D093B" w:rsidP="002D093B">
      <w:pPr>
        <w:pStyle w:val="ListParagraph"/>
        <w:numPr>
          <w:ilvl w:val="0"/>
          <w:numId w:val="15"/>
        </w:numPr>
        <w:spacing w:after="200" w:line="276" w:lineRule="auto"/>
        <w:rPr>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How does the CEFO enable epidemiology and preparedness and response capacity building in your state?</w:t>
      </w:r>
    </w:p>
    <w:p w:rsidR="002D093B" w:rsidRDefault="002D093B" w:rsidP="002D093B">
      <w:pPr>
        <w:pStyle w:val="ListParagraph"/>
        <w:ind w:left="360"/>
        <w:rPr>
          <w:b/>
          <w:sz w:val="21"/>
          <w:szCs w:val="21"/>
        </w:rPr>
      </w:pPr>
      <w:r>
        <w:rPr>
          <w:sz w:val="21"/>
          <w:szCs w:val="21"/>
        </w:rPr>
        <w:t>Probe for:</w:t>
      </w:r>
    </w:p>
    <w:p w:rsidR="002D093B" w:rsidRDefault="002D093B" w:rsidP="002D093B">
      <w:pPr>
        <w:pStyle w:val="ListParagraph"/>
        <w:numPr>
          <w:ilvl w:val="0"/>
          <w:numId w:val="16"/>
        </w:numPr>
        <w:ind w:left="900"/>
        <w:rPr>
          <w:sz w:val="21"/>
          <w:szCs w:val="21"/>
        </w:rPr>
      </w:pPr>
      <w:r>
        <w:rPr>
          <w:sz w:val="21"/>
          <w:szCs w:val="21"/>
        </w:rPr>
        <w:t>What primary role and functions does the CEFO fill in your state?</w:t>
      </w:r>
    </w:p>
    <w:p w:rsidR="002D093B" w:rsidRDefault="002D093B" w:rsidP="002D093B">
      <w:pPr>
        <w:pStyle w:val="ListParagraph"/>
        <w:numPr>
          <w:ilvl w:val="0"/>
          <w:numId w:val="16"/>
        </w:numPr>
        <w:spacing w:after="200" w:line="276" w:lineRule="auto"/>
        <w:ind w:left="900"/>
        <w:rPr>
          <w:sz w:val="21"/>
          <w:szCs w:val="21"/>
        </w:rPr>
      </w:pPr>
      <w:r>
        <w:rPr>
          <w:sz w:val="21"/>
          <w:szCs w:val="21"/>
        </w:rPr>
        <w:t>In what areas does the CEFO provide subject matter expertise?</w:t>
      </w:r>
    </w:p>
    <w:p w:rsidR="002D093B" w:rsidRDefault="002D093B" w:rsidP="002D093B">
      <w:pPr>
        <w:pStyle w:val="ListParagraph"/>
        <w:numPr>
          <w:ilvl w:val="0"/>
          <w:numId w:val="16"/>
        </w:numPr>
        <w:spacing w:after="200" w:line="276" w:lineRule="auto"/>
        <w:ind w:left="900"/>
        <w:rPr>
          <w:sz w:val="21"/>
          <w:szCs w:val="21"/>
        </w:rPr>
      </w:pPr>
      <w:r>
        <w:rPr>
          <w:sz w:val="21"/>
          <w:szCs w:val="21"/>
        </w:rPr>
        <w:t>Is the CEFO maintaining or building capacity? If both, which are they primarily filling?</w:t>
      </w:r>
    </w:p>
    <w:p w:rsidR="002D093B" w:rsidRDefault="002D093B" w:rsidP="002D093B">
      <w:pPr>
        <w:pStyle w:val="ListParagraph"/>
        <w:ind w:left="900"/>
        <w:rPr>
          <w:sz w:val="21"/>
          <w:szCs w:val="21"/>
        </w:rPr>
      </w:pPr>
    </w:p>
    <w:p w:rsidR="00FA33F3" w:rsidRPr="00137468" w:rsidRDefault="00FA33F3" w:rsidP="00FA33F3">
      <w:pPr>
        <w:pStyle w:val="ListParagraph"/>
        <w:ind w:left="0"/>
        <w:rPr>
          <w:sz w:val="18"/>
          <w:szCs w:val="18"/>
        </w:rPr>
      </w:pPr>
      <w:r w:rsidRPr="00137468">
        <w:rPr>
          <w:sz w:val="18"/>
          <w:szCs w:val="18"/>
        </w:rPr>
        <w:t>Public reporting burden of this collection of information is estimated to average 60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w:t>
      </w:r>
      <w:r w:rsidR="006F4CB2" w:rsidRPr="00137468">
        <w:rPr>
          <w:sz w:val="18"/>
          <w:szCs w:val="18"/>
        </w:rPr>
        <w:t>ce, 1600 Clifton Rd, NE, MS D-74</w:t>
      </w:r>
      <w:r w:rsidRPr="00137468">
        <w:rPr>
          <w:sz w:val="18"/>
          <w:szCs w:val="18"/>
        </w:rPr>
        <w:t>, Atlanta, GA 30333; ATTN:  PRA (0920-0879)</w:t>
      </w:r>
    </w:p>
    <w:p w:rsidR="002D093B" w:rsidRDefault="002D093B" w:rsidP="002D093B">
      <w:pPr>
        <w:pStyle w:val="ListParagraph"/>
        <w:numPr>
          <w:ilvl w:val="0"/>
          <w:numId w:val="12"/>
        </w:numPr>
        <w:rPr>
          <w:b/>
          <w:sz w:val="21"/>
          <w:szCs w:val="21"/>
        </w:rPr>
        <w:sectPr w:rsidR="002D093B">
          <w:headerReference w:type="default" r:id="rId9"/>
          <w:footerReference w:type="default" r:id="rId10"/>
          <w:pgSz w:w="12240" w:h="15840"/>
          <w:pgMar w:top="1440" w:right="1440" w:bottom="1440" w:left="1440" w:header="720" w:footer="720" w:gutter="0"/>
          <w:cols w:space="720"/>
          <w:docGrid w:linePitch="360"/>
        </w:sectPr>
      </w:pPr>
      <w:r>
        <w:rPr>
          <w:b/>
          <w:sz w:val="21"/>
          <w:szCs w:val="21"/>
        </w:rPr>
        <w:lastRenderedPageBreak/>
        <w:t xml:space="preserve">Does the CEFO contribute to epidemiologic or professional expertise to topics and issues not directly related to public health preparedness? If yes, please give examples. </w:t>
      </w:r>
    </w:p>
    <w:p w:rsidR="002D093B" w:rsidRDefault="002D093B" w:rsidP="002D093B">
      <w:pPr>
        <w:pStyle w:val="ListParagraph"/>
        <w:ind w:left="360"/>
        <w:rPr>
          <w:b/>
          <w:sz w:val="21"/>
          <w:szCs w:val="21"/>
        </w:rPr>
      </w:pPr>
    </w:p>
    <w:p w:rsidR="002D093B" w:rsidRDefault="002D093B" w:rsidP="002D093B">
      <w:pPr>
        <w:pStyle w:val="ListParagraph"/>
        <w:numPr>
          <w:ilvl w:val="0"/>
          <w:numId w:val="12"/>
        </w:numPr>
        <w:rPr>
          <w:sz w:val="21"/>
          <w:szCs w:val="21"/>
        </w:rPr>
      </w:pPr>
      <w:r>
        <w:rPr>
          <w:b/>
          <w:sz w:val="21"/>
          <w:szCs w:val="21"/>
        </w:rPr>
        <w:t>Has the role of the</w:t>
      </w:r>
      <w:r>
        <w:rPr>
          <w:sz w:val="21"/>
          <w:szCs w:val="21"/>
        </w:rPr>
        <w:t xml:space="preserve"> </w:t>
      </w:r>
      <w:r>
        <w:rPr>
          <w:b/>
          <w:sz w:val="21"/>
          <w:szCs w:val="21"/>
        </w:rPr>
        <w:t>CEFO changed since the inception of the assignment? Please explain.</w:t>
      </w:r>
    </w:p>
    <w:p w:rsidR="002D093B" w:rsidRDefault="002D093B" w:rsidP="002D093B">
      <w:pPr>
        <w:ind w:firstLine="360"/>
        <w:rPr>
          <w:sz w:val="21"/>
          <w:szCs w:val="21"/>
        </w:rPr>
      </w:pPr>
      <w:r>
        <w:rPr>
          <w:sz w:val="21"/>
          <w:szCs w:val="21"/>
        </w:rPr>
        <w:t>Probe for:</w:t>
      </w:r>
    </w:p>
    <w:p w:rsidR="002D093B" w:rsidRDefault="002D093B" w:rsidP="002D093B">
      <w:pPr>
        <w:ind w:firstLine="360"/>
        <w:rPr>
          <w:sz w:val="21"/>
          <w:szCs w:val="21"/>
        </w:rPr>
      </w:pPr>
      <w:r>
        <w:rPr>
          <w:sz w:val="21"/>
          <w:szCs w:val="21"/>
        </w:rPr>
        <w:t xml:space="preserve">What was the initial role and intent of the CEFO? Has this changed? </w:t>
      </w:r>
      <w:proofErr w:type="gramStart"/>
      <w:r>
        <w:rPr>
          <w:sz w:val="21"/>
          <w:szCs w:val="21"/>
        </w:rPr>
        <w:t>If so, how and why?</w:t>
      </w:r>
      <w:proofErr w:type="gramEnd"/>
    </w:p>
    <w:p w:rsidR="002D093B" w:rsidRDefault="002D093B" w:rsidP="002D093B">
      <w:pPr>
        <w:ind w:firstLine="360"/>
        <w:rPr>
          <w:sz w:val="21"/>
          <w:szCs w:val="21"/>
        </w:rPr>
      </w:pPr>
    </w:p>
    <w:p w:rsidR="002D093B" w:rsidRDefault="002D093B" w:rsidP="002D093B">
      <w:pPr>
        <w:pStyle w:val="ListParagraph"/>
        <w:numPr>
          <w:ilvl w:val="0"/>
          <w:numId w:val="12"/>
        </w:numPr>
        <w:spacing w:after="200"/>
        <w:rPr>
          <w:b/>
          <w:sz w:val="21"/>
          <w:szCs w:val="21"/>
        </w:rPr>
      </w:pPr>
      <w:r>
        <w:rPr>
          <w:b/>
          <w:sz w:val="21"/>
          <w:szCs w:val="21"/>
        </w:rPr>
        <w:t>What are your expectations of the CEFO’s role in your health department? Were these expectations met? Why or why not?</w:t>
      </w:r>
    </w:p>
    <w:p w:rsidR="002D093B" w:rsidRDefault="002D093B" w:rsidP="002D093B">
      <w:pPr>
        <w:pStyle w:val="ListParagraph"/>
        <w:ind w:left="360"/>
        <w:rPr>
          <w:sz w:val="21"/>
          <w:szCs w:val="21"/>
        </w:rPr>
      </w:pPr>
      <w:r>
        <w:rPr>
          <w:sz w:val="21"/>
          <w:szCs w:val="21"/>
        </w:rPr>
        <w:t>Probe for:</w:t>
      </w:r>
    </w:p>
    <w:p w:rsidR="002D093B" w:rsidRDefault="002D093B" w:rsidP="002D093B">
      <w:pPr>
        <w:pStyle w:val="ListParagraph"/>
        <w:numPr>
          <w:ilvl w:val="0"/>
          <w:numId w:val="17"/>
        </w:numPr>
        <w:tabs>
          <w:tab w:val="left" w:pos="3420"/>
        </w:tabs>
        <w:rPr>
          <w:sz w:val="21"/>
          <w:szCs w:val="21"/>
        </w:rPr>
      </w:pPr>
      <w:r>
        <w:rPr>
          <w:sz w:val="21"/>
          <w:szCs w:val="21"/>
        </w:rPr>
        <w:t>Where the initial gaps addressed by the CEFO?</w:t>
      </w:r>
    </w:p>
    <w:p w:rsidR="002D093B" w:rsidRDefault="002D093B" w:rsidP="002D093B">
      <w:pPr>
        <w:pStyle w:val="ListParagraph"/>
        <w:numPr>
          <w:ilvl w:val="0"/>
          <w:numId w:val="17"/>
        </w:numPr>
        <w:tabs>
          <w:tab w:val="left" w:pos="3420"/>
        </w:tabs>
        <w:rPr>
          <w:sz w:val="21"/>
          <w:szCs w:val="21"/>
        </w:rPr>
      </w:pPr>
      <w:r>
        <w:rPr>
          <w:sz w:val="21"/>
          <w:szCs w:val="21"/>
        </w:rPr>
        <w:t xml:space="preserve">What would you like to change about the role of the CEFO in your state? </w:t>
      </w:r>
    </w:p>
    <w:p w:rsidR="002D093B" w:rsidRDefault="002D093B" w:rsidP="002D093B">
      <w:pPr>
        <w:pStyle w:val="ListParagraph"/>
        <w:numPr>
          <w:ilvl w:val="0"/>
          <w:numId w:val="17"/>
        </w:numPr>
        <w:tabs>
          <w:tab w:val="left" w:pos="3420"/>
        </w:tabs>
        <w:rPr>
          <w:sz w:val="21"/>
          <w:szCs w:val="21"/>
        </w:rPr>
      </w:pPr>
      <w:r>
        <w:rPr>
          <w:sz w:val="21"/>
          <w:szCs w:val="21"/>
        </w:rPr>
        <w:t>Are there other areas you would like the CEFO to work in? If yes, what are they and why would you like them to work in these areas?</w:t>
      </w:r>
    </w:p>
    <w:p w:rsidR="002D093B" w:rsidRDefault="002D093B" w:rsidP="002D093B">
      <w:pPr>
        <w:pStyle w:val="ListParagraph"/>
        <w:ind w:left="360"/>
        <w:rPr>
          <w:b/>
          <w:sz w:val="21"/>
          <w:szCs w:val="21"/>
        </w:rPr>
      </w:pPr>
    </w:p>
    <w:p w:rsidR="002D093B" w:rsidRDefault="002D093B" w:rsidP="002D093B">
      <w:pPr>
        <w:rPr>
          <w:b/>
          <w:sz w:val="21"/>
          <w:szCs w:val="21"/>
        </w:rPr>
      </w:pPr>
      <w:r>
        <w:rPr>
          <w:b/>
          <w:sz w:val="21"/>
          <w:szCs w:val="21"/>
        </w:rPr>
        <w:t>OUTPUTS</w:t>
      </w:r>
      <w:r w:rsidR="003454EB">
        <w:rPr>
          <w:b/>
          <w:sz w:val="21"/>
          <w:szCs w:val="21"/>
        </w:rPr>
        <w:t xml:space="preserve"> AND CONTRIBUTIONS</w:t>
      </w:r>
    </w:p>
    <w:p w:rsidR="002D093B" w:rsidRDefault="002D093B" w:rsidP="002D093B">
      <w:pPr>
        <w:rPr>
          <w:b/>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How much to do you agree or disagree with the following statement:</w:t>
      </w:r>
    </w:p>
    <w:p w:rsidR="002D093B" w:rsidRDefault="002D093B" w:rsidP="002D093B">
      <w:pPr>
        <w:pStyle w:val="ListParagraph"/>
        <w:numPr>
          <w:ilvl w:val="0"/>
          <w:numId w:val="18"/>
        </w:numPr>
        <w:spacing w:after="200" w:line="276" w:lineRule="auto"/>
        <w:rPr>
          <w:sz w:val="21"/>
          <w:szCs w:val="21"/>
        </w:rPr>
      </w:pPr>
      <w:r>
        <w:rPr>
          <w:sz w:val="21"/>
          <w:szCs w:val="21"/>
        </w:rPr>
        <w:t xml:space="preserve">The CEFO has </w:t>
      </w:r>
      <w:r w:rsidR="003454EB">
        <w:rPr>
          <w:sz w:val="21"/>
          <w:szCs w:val="21"/>
        </w:rPr>
        <w:t>contributed to</w:t>
      </w:r>
      <w:r>
        <w:rPr>
          <w:sz w:val="21"/>
          <w:szCs w:val="21"/>
        </w:rPr>
        <w:t xml:space="preserve"> enhancing the epidemiology and preparedness infrastructure in your state.</w:t>
      </w:r>
    </w:p>
    <w:p w:rsidR="002D093B" w:rsidRDefault="002D093B" w:rsidP="002D093B">
      <w:pPr>
        <w:ind w:firstLine="720"/>
        <w:rPr>
          <w:sz w:val="21"/>
          <w:szCs w:val="21"/>
        </w:rPr>
      </w:pPr>
      <w:r>
        <w:rPr>
          <w:sz w:val="21"/>
          <w:szCs w:val="21"/>
        </w:rPr>
        <w:t>Strongly Disagree         Disagree</w:t>
      </w:r>
      <w:r>
        <w:rPr>
          <w:sz w:val="21"/>
          <w:szCs w:val="21"/>
        </w:rPr>
        <w:tab/>
        <w:t xml:space="preserve">      </w:t>
      </w:r>
      <w:proofErr w:type="gramStart"/>
      <w:r>
        <w:rPr>
          <w:sz w:val="21"/>
          <w:szCs w:val="21"/>
        </w:rPr>
        <w:t>Neither</w:t>
      </w:r>
      <w:proofErr w:type="gramEnd"/>
      <w:r>
        <w:rPr>
          <w:sz w:val="21"/>
          <w:szCs w:val="21"/>
        </w:rPr>
        <w:t xml:space="preserve"> Agree nor Disagree          Agree       Strongly Agree</w:t>
      </w:r>
    </w:p>
    <w:p w:rsidR="002D093B" w:rsidRDefault="002D093B" w:rsidP="002D093B">
      <w:pPr>
        <w:ind w:firstLine="720"/>
        <w:rPr>
          <w:sz w:val="21"/>
          <w:szCs w:val="21"/>
        </w:rPr>
      </w:pPr>
    </w:p>
    <w:p w:rsidR="002D093B" w:rsidRDefault="002D093B" w:rsidP="002D093B">
      <w:pPr>
        <w:pStyle w:val="ListParagraph"/>
        <w:numPr>
          <w:ilvl w:val="0"/>
          <w:numId w:val="12"/>
        </w:numPr>
        <w:rPr>
          <w:b/>
          <w:sz w:val="21"/>
          <w:szCs w:val="21"/>
        </w:rPr>
      </w:pPr>
      <w:r>
        <w:rPr>
          <w:b/>
          <w:sz w:val="21"/>
          <w:szCs w:val="21"/>
        </w:rPr>
        <w:t>What are the CEFO’s most significant contributions to the epidemiology and preparedness infrastructure in your state? We would like you to think in terms of the roles the CEFO has played in any changes that occurred since the inception of their assignment.</w:t>
      </w:r>
    </w:p>
    <w:p w:rsidR="002D093B" w:rsidRDefault="002D093B" w:rsidP="002D093B">
      <w:pPr>
        <w:rPr>
          <w:b/>
          <w:sz w:val="21"/>
          <w:szCs w:val="21"/>
          <w:highlight w:val="yellow"/>
        </w:rPr>
      </w:pPr>
    </w:p>
    <w:p w:rsidR="002D093B" w:rsidRDefault="002D093B" w:rsidP="002D093B">
      <w:pPr>
        <w:pStyle w:val="ListParagraph"/>
        <w:numPr>
          <w:ilvl w:val="0"/>
          <w:numId w:val="12"/>
        </w:numPr>
        <w:spacing w:after="200" w:line="276" w:lineRule="auto"/>
        <w:rPr>
          <w:b/>
          <w:sz w:val="21"/>
          <w:szCs w:val="21"/>
        </w:rPr>
      </w:pPr>
      <w:r>
        <w:rPr>
          <w:b/>
          <w:sz w:val="21"/>
          <w:szCs w:val="21"/>
        </w:rPr>
        <w:t xml:space="preserve">Has the CEFO </w:t>
      </w:r>
      <w:r w:rsidR="003A448B">
        <w:rPr>
          <w:b/>
          <w:sz w:val="21"/>
          <w:szCs w:val="21"/>
        </w:rPr>
        <w:t xml:space="preserve">played a role </w:t>
      </w:r>
      <w:r w:rsidR="00137468">
        <w:rPr>
          <w:b/>
          <w:sz w:val="21"/>
          <w:szCs w:val="21"/>
        </w:rPr>
        <w:t>in other</w:t>
      </w:r>
      <w:r>
        <w:rPr>
          <w:b/>
          <w:sz w:val="21"/>
          <w:szCs w:val="21"/>
        </w:rPr>
        <w:t xml:space="preserve"> functions or areas of your state that were not intended during the inception of their assignment? If yes, please elaborate.</w:t>
      </w:r>
    </w:p>
    <w:p w:rsidR="002D093B" w:rsidRDefault="002D093B" w:rsidP="002D093B">
      <w:pPr>
        <w:pStyle w:val="ListParagraph"/>
        <w:ind w:left="360"/>
        <w:rPr>
          <w:b/>
          <w:sz w:val="21"/>
          <w:szCs w:val="21"/>
        </w:rPr>
      </w:pPr>
    </w:p>
    <w:p w:rsidR="002D093B" w:rsidRDefault="002D093B" w:rsidP="002D093B">
      <w:pPr>
        <w:rPr>
          <w:b/>
          <w:sz w:val="21"/>
          <w:szCs w:val="21"/>
        </w:rPr>
      </w:pPr>
      <w:r>
        <w:rPr>
          <w:b/>
          <w:sz w:val="21"/>
          <w:szCs w:val="21"/>
        </w:rPr>
        <w:t>SUSTAINABILITY</w:t>
      </w:r>
    </w:p>
    <w:p w:rsidR="002D093B" w:rsidRDefault="002D093B" w:rsidP="002D093B">
      <w:pPr>
        <w:rPr>
          <w:b/>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Are there any factors contribute to the ability to sustain CEFO functions in your state? If YES, explain.</w:t>
      </w:r>
    </w:p>
    <w:p w:rsidR="002D093B" w:rsidRDefault="002D093B" w:rsidP="002D093B">
      <w:pPr>
        <w:pStyle w:val="ListParagraph"/>
        <w:ind w:left="360"/>
        <w:rPr>
          <w:b/>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How much do you agree or disagree with the following statements:</w:t>
      </w:r>
    </w:p>
    <w:p w:rsidR="002D093B" w:rsidRDefault="002D093B" w:rsidP="002D093B">
      <w:pPr>
        <w:pStyle w:val="ListParagraph"/>
        <w:ind w:left="360"/>
        <w:rPr>
          <w:b/>
          <w:sz w:val="21"/>
          <w:szCs w:val="21"/>
        </w:rPr>
      </w:pPr>
    </w:p>
    <w:p w:rsidR="002D093B" w:rsidRDefault="003A448B" w:rsidP="002D093B">
      <w:pPr>
        <w:pStyle w:val="ListParagraph"/>
        <w:numPr>
          <w:ilvl w:val="0"/>
          <w:numId w:val="19"/>
        </w:numPr>
        <w:spacing w:after="200" w:line="276" w:lineRule="auto"/>
        <w:ind w:left="720"/>
        <w:rPr>
          <w:sz w:val="21"/>
          <w:szCs w:val="21"/>
        </w:rPr>
      </w:pPr>
      <w:r>
        <w:rPr>
          <w:b/>
          <w:sz w:val="21"/>
          <w:szCs w:val="21"/>
        </w:rPr>
        <w:t>Contributions</w:t>
      </w:r>
      <w:r w:rsidR="002D093B">
        <w:rPr>
          <w:b/>
          <w:sz w:val="21"/>
          <w:szCs w:val="21"/>
        </w:rPr>
        <w:t xml:space="preserve"> produced by the CEFO’s efforts are likely to be sustainable. </w:t>
      </w:r>
    </w:p>
    <w:p w:rsidR="002D093B" w:rsidRDefault="002D093B" w:rsidP="002D093B">
      <w:pPr>
        <w:ind w:left="720"/>
        <w:rPr>
          <w:sz w:val="21"/>
          <w:szCs w:val="21"/>
        </w:rPr>
      </w:pPr>
      <w:r>
        <w:rPr>
          <w:sz w:val="21"/>
          <w:szCs w:val="21"/>
        </w:rPr>
        <w:t>Strongly Disagree</w:t>
      </w:r>
      <w:r>
        <w:rPr>
          <w:sz w:val="21"/>
          <w:szCs w:val="21"/>
        </w:rPr>
        <w:tab/>
        <w:t>Disagree</w:t>
      </w:r>
      <w:r>
        <w:rPr>
          <w:sz w:val="21"/>
          <w:szCs w:val="21"/>
        </w:rPr>
        <w:tab/>
        <w:t>Neither Agee nor Diasgree</w:t>
      </w:r>
      <w:r>
        <w:rPr>
          <w:sz w:val="21"/>
          <w:szCs w:val="21"/>
        </w:rPr>
        <w:tab/>
        <w:t>Agree</w:t>
      </w:r>
      <w:r>
        <w:rPr>
          <w:sz w:val="21"/>
          <w:szCs w:val="21"/>
        </w:rPr>
        <w:tab/>
        <w:t>Strongly Agree</w:t>
      </w:r>
    </w:p>
    <w:p w:rsidR="002D093B" w:rsidRDefault="002D093B" w:rsidP="002D093B">
      <w:pPr>
        <w:pStyle w:val="ListParagraph"/>
        <w:numPr>
          <w:ilvl w:val="0"/>
          <w:numId w:val="19"/>
        </w:numPr>
        <w:spacing w:after="200" w:line="276" w:lineRule="auto"/>
        <w:ind w:left="720"/>
        <w:rPr>
          <w:sz w:val="21"/>
          <w:szCs w:val="21"/>
        </w:rPr>
      </w:pPr>
      <w:r>
        <w:rPr>
          <w:b/>
          <w:sz w:val="21"/>
          <w:szCs w:val="21"/>
        </w:rPr>
        <w:t xml:space="preserve">The loss of the CEFO position would have a negative </w:t>
      </w:r>
      <w:r w:rsidR="003A448B">
        <w:rPr>
          <w:b/>
          <w:sz w:val="21"/>
          <w:szCs w:val="21"/>
        </w:rPr>
        <w:t>influence</w:t>
      </w:r>
      <w:r>
        <w:rPr>
          <w:b/>
          <w:sz w:val="21"/>
          <w:szCs w:val="21"/>
        </w:rPr>
        <w:t xml:space="preserve"> on the state.</w:t>
      </w:r>
    </w:p>
    <w:p w:rsidR="002D093B" w:rsidRDefault="002D093B" w:rsidP="002D093B">
      <w:pPr>
        <w:ind w:left="720"/>
        <w:rPr>
          <w:sz w:val="21"/>
          <w:szCs w:val="21"/>
        </w:rPr>
      </w:pPr>
      <w:r>
        <w:rPr>
          <w:sz w:val="21"/>
          <w:szCs w:val="21"/>
        </w:rPr>
        <w:t>Strongly Disagree</w:t>
      </w:r>
      <w:r>
        <w:rPr>
          <w:sz w:val="21"/>
          <w:szCs w:val="21"/>
        </w:rPr>
        <w:tab/>
        <w:t>Disagree</w:t>
      </w:r>
      <w:r>
        <w:rPr>
          <w:sz w:val="21"/>
          <w:szCs w:val="21"/>
        </w:rPr>
        <w:tab/>
        <w:t>Neither Agee nor Diasgree</w:t>
      </w:r>
      <w:r>
        <w:rPr>
          <w:sz w:val="21"/>
          <w:szCs w:val="21"/>
        </w:rPr>
        <w:tab/>
        <w:t>Agree</w:t>
      </w:r>
      <w:r>
        <w:rPr>
          <w:sz w:val="21"/>
          <w:szCs w:val="21"/>
        </w:rPr>
        <w:tab/>
        <w:t>Strongly Agree</w:t>
      </w:r>
    </w:p>
    <w:p w:rsidR="002D093B" w:rsidRDefault="002D093B" w:rsidP="002D093B">
      <w:pPr>
        <w:ind w:left="720"/>
        <w:rPr>
          <w:sz w:val="21"/>
          <w:szCs w:val="21"/>
        </w:rPr>
      </w:pPr>
    </w:p>
    <w:p w:rsidR="002D093B" w:rsidRDefault="002D093B" w:rsidP="002D093B">
      <w:pPr>
        <w:pStyle w:val="ListParagraph"/>
        <w:numPr>
          <w:ilvl w:val="0"/>
          <w:numId w:val="12"/>
        </w:numPr>
        <w:spacing w:after="200"/>
        <w:rPr>
          <w:b/>
          <w:sz w:val="21"/>
          <w:szCs w:val="21"/>
        </w:rPr>
      </w:pPr>
      <w:r>
        <w:rPr>
          <w:b/>
          <w:sz w:val="21"/>
          <w:szCs w:val="21"/>
        </w:rPr>
        <w:t>Specifically, what i</w:t>
      </w:r>
      <w:r w:rsidR="00253B40">
        <w:rPr>
          <w:b/>
          <w:sz w:val="21"/>
          <w:szCs w:val="21"/>
        </w:rPr>
        <w:t>nfluence</w:t>
      </w:r>
      <w:r>
        <w:rPr>
          <w:b/>
          <w:sz w:val="21"/>
          <w:szCs w:val="21"/>
        </w:rPr>
        <w:t xml:space="preserve"> might the loss of a CEFO have on your state and/or local jurisdiction?</w:t>
      </w:r>
    </w:p>
    <w:p w:rsidR="002D093B" w:rsidRDefault="002D093B" w:rsidP="002D093B">
      <w:pPr>
        <w:ind w:left="360"/>
        <w:rPr>
          <w:sz w:val="21"/>
          <w:szCs w:val="21"/>
        </w:rPr>
      </w:pPr>
      <w:r>
        <w:rPr>
          <w:sz w:val="21"/>
          <w:szCs w:val="21"/>
        </w:rPr>
        <w:t>Probe for:</w:t>
      </w:r>
    </w:p>
    <w:p w:rsidR="002D093B" w:rsidRDefault="002D093B" w:rsidP="002D093B">
      <w:pPr>
        <w:pStyle w:val="ListParagraph"/>
        <w:numPr>
          <w:ilvl w:val="0"/>
          <w:numId w:val="20"/>
        </w:numPr>
        <w:rPr>
          <w:sz w:val="21"/>
          <w:szCs w:val="21"/>
        </w:rPr>
      </w:pPr>
      <w:r>
        <w:rPr>
          <w:sz w:val="21"/>
          <w:szCs w:val="21"/>
        </w:rPr>
        <w:t>Who could fill the role of the CEFO?</w:t>
      </w:r>
    </w:p>
    <w:p w:rsidR="002D093B" w:rsidRDefault="002D093B" w:rsidP="002D093B">
      <w:pPr>
        <w:numPr>
          <w:ilvl w:val="0"/>
          <w:numId w:val="20"/>
        </w:numPr>
        <w:contextualSpacing/>
        <w:rPr>
          <w:rFonts w:eastAsia="Times New Roman"/>
        </w:rPr>
      </w:pPr>
      <w:r>
        <w:rPr>
          <w:sz w:val="21"/>
          <w:szCs w:val="21"/>
        </w:rPr>
        <w:t>How is a CEFO different from other federal assignees? What makes them unique?</w:t>
      </w:r>
    </w:p>
    <w:p w:rsidR="002D093B" w:rsidRDefault="002D093B" w:rsidP="002D093B">
      <w:pPr>
        <w:pStyle w:val="ListParagraph"/>
        <w:numPr>
          <w:ilvl w:val="0"/>
          <w:numId w:val="20"/>
        </w:numPr>
        <w:spacing w:after="200" w:line="276" w:lineRule="auto"/>
        <w:rPr>
          <w:rFonts w:cstheme="minorBidi"/>
          <w:sz w:val="21"/>
          <w:szCs w:val="21"/>
        </w:rPr>
      </w:pPr>
      <w:r>
        <w:rPr>
          <w:sz w:val="21"/>
          <w:szCs w:val="21"/>
        </w:rPr>
        <w:t xml:space="preserve">What areas would be significantly </w:t>
      </w:r>
      <w:r w:rsidR="00253B40">
        <w:rPr>
          <w:sz w:val="21"/>
          <w:szCs w:val="21"/>
        </w:rPr>
        <w:t>influenced</w:t>
      </w:r>
      <w:r>
        <w:rPr>
          <w:sz w:val="21"/>
          <w:szCs w:val="21"/>
        </w:rPr>
        <w:t>? Please give examples.</w:t>
      </w:r>
    </w:p>
    <w:p w:rsidR="002D093B" w:rsidRDefault="002D093B" w:rsidP="002D093B">
      <w:pPr>
        <w:rPr>
          <w:b/>
          <w:sz w:val="21"/>
          <w:szCs w:val="21"/>
        </w:rPr>
      </w:pPr>
    </w:p>
    <w:p w:rsidR="002D093B" w:rsidRDefault="002D093B" w:rsidP="002D093B">
      <w:pPr>
        <w:rPr>
          <w:b/>
          <w:sz w:val="21"/>
          <w:szCs w:val="21"/>
        </w:rPr>
      </w:pPr>
      <w:r>
        <w:rPr>
          <w:b/>
          <w:sz w:val="21"/>
          <w:szCs w:val="21"/>
        </w:rPr>
        <w:t>FACTORS FACILITATING/INHIBITING CEFO EFFORTS</w:t>
      </w:r>
    </w:p>
    <w:p w:rsidR="002D093B" w:rsidRDefault="002D093B" w:rsidP="002D093B">
      <w:pPr>
        <w:rPr>
          <w:b/>
          <w:sz w:val="21"/>
          <w:szCs w:val="21"/>
        </w:rPr>
      </w:pPr>
    </w:p>
    <w:p w:rsidR="002D093B" w:rsidRDefault="002D093B" w:rsidP="002D093B">
      <w:pPr>
        <w:pStyle w:val="ListParagraph"/>
        <w:numPr>
          <w:ilvl w:val="0"/>
          <w:numId w:val="12"/>
        </w:numPr>
        <w:spacing w:after="200" w:line="276" w:lineRule="auto"/>
        <w:rPr>
          <w:b/>
          <w:i/>
          <w:sz w:val="21"/>
          <w:szCs w:val="21"/>
        </w:rPr>
      </w:pPr>
      <w:r>
        <w:rPr>
          <w:b/>
          <w:sz w:val="21"/>
          <w:szCs w:val="21"/>
        </w:rPr>
        <w:t xml:space="preserve">Based on your supervisory experience, what factors </w:t>
      </w:r>
      <w:r w:rsidR="00253B40">
        <w:rPr>
          <w:b/>
          <w:sz w:val="21"/>
          <w:szCs w:val="21"/>
        </w:rPr>
        <w:t>influence</w:t>
      </w:r>
      <w:r w:rsidR="00137468">
        <w:rPr>
          <w:b/>
          <w:sz w:val="21"/>
          <w:szCs w:val="21"/>
        </w:rPr>
        <w:t xml:space="preserve"> </w:t>
      </w:r>
      <w:r>
        <w:rPr>
          <w:b/>
          <w:sz w:val="21"/>
          <w:szCs w:val="21"/>
        </w:rPr>
        <w:t xml:space="preserve">the CEFO’s ability to build epidemiology and preparedness and response capacity </w:t>
      </w:r>
      <w:r>
        <w:rPr>
          <w:b/>
          <w:i/>
          <w:sz w:val="21"/>
          <w:szCs w:val="21"/>
        </w:rPr>
        <w:t xml:space="preserve">(organizationally, supervision, funding, HQ oversight, individual skills/competencies)? </w:t>
      </w:r>
      <w:r>
        <w:rPr>
          <w:b/>
          <w:sz w:val="21"/>
          <w:szCs w:val="21"/>
        </w:rPr>
        <w:t>What can the state or CDC do to reduce the barriers?</w:t>
      </w:r>
    </w:p>
    <w:p w:rsidR="002D093B" w:rsidRDefault="002D093B" w:rsidP="002D093B">
      <w:pPr>
        <w:pStyle w:val="ListParagraph"/>
        <w:ind w:left="0"/>
        <w:rPr>
          <w:b/>
          <w:sz w:val="21"/>
          <w:szCs w:val="21"/>
        </w:rPr>
      </w:pPr>
    </w:p>
    <w:p w:rsidR="002D093B" w:rsidRDefault="002D093B" w:rsidP="002D093B">
      <w:pPr>
        <w:pStyle w:val="ListParagraph"/>
        <w:numPr>
          <w:ilvl w:val="0"/>
          <w:numId w:val="21"/>
        </w:numPr>
        <w:ind w:left="720"/>
        <w:rPr>
          <w:sz w:val="21"/>
          <w:szCs w:val="21"/>
        </w:rPr>
      </w:pPr>
      <w:r>
        <w:rPr>
          <w:sz w:val="21"/>
          <w:szCs w:val="21"/>
        </w:rPr>
        <w:t>Facilitators</w:t>
      </w:r>
    </w:p>
    <w:p w:rsidR="002D093B" w:rsidRDefault="002D093B" w:rsidP="002D093B">
      <w:pPr>
        <w:pStyle w:val="ListParagraph"/>
        <w:numPr>
          <w:ilvl w:val="2"/>
          <w:numId w:val="12"/>
        </w:numPr>
        <w:rPr>
          <w:sz w:val="21"/>
          <w:szCs w:val="21"/>
        </w:rPr>
      </w:pPr>
      <w:r>
        <w:rPr>
          <w:sz w:val="21"/>
          <w:szCs w:val="21"/>
        </w:rPr>
        <w:t>State Level</w:t>
      </w:r>
    </w:p>
    <w:p w:rsidR="002D093B" w:rsidRDefault="002D093B" w:rsidP="002D093B">
      <w:pPr>
        <w:pStyle w:val="ListParagraph"/>
        <w:numPr>
          <w:ilvl w:val="2"/>
          <w:numId w:val="12"/>
        </w:numPr>
        <w:rPr>
          <w:sz w:val="21"/>
          <w:szCs w:val="21"/>
        </w:rPr>
      </w:pPr>
      <w:r>
        <w:rPr>
          <w:sz w:val="21"/>
          <w:szCs w:val="21"/>
        </w:rPr>
        <w:t>Federal Level</w:t>
      </w:r>
    </w:p>
    <w:p w:rsidR="002D093B" w:rsidRDefault="002D093B" w:rsidP="002D093B">
      <w:pPr>
        <w:pStyle w:val="ListParagraph"/>
        <w:numPr>
          <w:ilvl w:val="2"/>
          <w:numId w:val="12"/>
        </w:numPr>
        <w:rPr>
          <w:sz w:val="21"/>
          <w:szCs w:val="21"/>
        </w:rPr>
      </w:pPr>
      <w:r>
        <w:rPr>
          <w:sz w:val="21"/>
          <w:szCs w:val="21"/>
        </w:rPr>
        <w:t>Individual attributes</w:t>
      </w:r>
    </w:p>
    <w:p w:rsidR="002D093B" w:rsidRDefault="002D093B" w:rsidP="002D093B">
      <w:pPr>
        <w:pStyle w:val="ListParagraph"/>
        <w:numPr>
          <w:ilvl w:val="0"/>
          <w:numId w:val="21"/>
        </w:numPr>
        <w:ind w:left="720"/>
        <w:rPr>
          <w:sz w:val="21"/>
          <w:szCs w:val="21"/>
        </w:rPr>
      </w:pPr>
      <w:r>
        <w:rPr>
          <w:sz w:val="21"/>
          <w:szCs w:val="21"/>
        </w:rPr>
        <w:t xml:space="preserve">Barriers </w:t>
      </w:r>
    </w:p>
    <w:p w:rsidR="002D093B" w:rsidRDefault="002D093B" w:rsidP="002D093B">
      <w:pPr>
        <w:pStyle w:val="ListParagraph"/>
        <w:numPr>
          <w:ilvl w:val="2"/>
          <w:numId w:val="12"/>
        </w:numPr>
        <w:rPr>
          <w:sz w:val="21"/>
          <w:szCs w:val="21"/>
        </w:rPr>
      </w:pPr>
      <w:r>
        <w:rPr>
          <w:sz w:val="21"/>
          <w:szCs w:val="21"/>
        </w:rPr>
        <w:t>State Level</w:t>
      </w:r>
    </w:p>
    <w:p w:rsidR="002D093B" w:rsidRDefault="002D093B" w:rsidP="002D093B">
      <w:pPr>
        <w:pStyle w:val="ListParagraph"/>
        <w:numPr>
          <w:ilvl w:val="2"/>
          <w:numId w:val="12"/>
        </w:numPr>
        <w:rPr>
          <w:sz w:val="21"/>
          <w:szCs w:val="21"/>
        </w:rPr>
      </w:pPr>
      <w:r>
        <w:rPr>
          <w:sz w:val="21"/>
          <w:szCs w:val="21"/>
        </w:rPr>
        <w:t>Federal Level</w:t>
      </w:r>
    </w:p>
    <w:p w:rsidR="002D093B" w:rsidRDefault="002D093B" w:rsidP="002D093B">
      <w:pPr>
        <w:pStyle w:val="ListParagraph"/>
        <w:numPr>
          <w:ilvl w:val="2"/>
          <w:numId w:val="12"/>
        </w:numPr>
        <w:rPr>
          <w:sz w:val="21"/>
          <w:szCs w:val="21"/>
        </w:rPr>
      </w:pPr>
      <w:r>
        <w:rPr>
          <w:sz w:val="21"/>
          <w:szCs w:val="21"/>
        </w:rPr>
        <w:t>Individual attributes</w:t>
      </w:r>
    </w:p>
    <w:p w:rsidR="002D093B" w:rsidRDefault="002D093B" w:rsidP="002D093B">
      <w:pPr>
        <w:pStyle w:val="ListParagraph"/>
        <w:ind w:left="2160"/>
        <w:rPr>
          <w:sz w:val="21"/>
          <w:szCs w:val="21"/>
        </w:rPr>
      </w:pPr>
    </w:p>
    <w:p w:rsidR="002D093B" w:rsidRDefault="002D093B" w:rsidP="002D093B">
      <w:pPr>
        <w:pStyle w:val="ListParagraph"/>
        <w:numPr>
          <w:ilvl w:val="0"/>
          <w:numId w:val="12"/>
        </w:numPr>
        <w:spacing w:line="276" w:lineRule="auto"/>
        <w:rPr>
          <w:b/>
          <w:sz w:val="21"/>
          <w:szCs w:val="21"/>
        </w:rPr>
      </w:pPr>
      <w:r>
        <w:rPr>
          <w:b/>
          <w:sz w:val="21"/>
          <w:szCs w:val="21"/>
        </w:rPr>
        <w:t>What barriers (organizational, financial, etc.) have arose in the building of relationships across organizations, sectors and/or jurisdictions?</w:t>
      </w:r>
    </w:p>
    <w:p w:rsidR="002D093B" w:rsidRDefault="002D093B" w:rsidP="002D093B">
      <w:pPr>
        <w:rPr>
          <w:b/>
          <w:sz w:val="21"/>
          <w:szCs w:val="21"/>
        </w:rPr>
      </w:pPr>
    </w:p>
    <w:p w:rsidR="002D093B" w:rsidRDefault="002D093B" w:rsidP="002D093B">
      <w:pPr>
        <w:rPr>
          <w:b/>
          <w:sz w:val="21"/>
          <w:szCs w:val="21"/>
        </w:rPr>
      </w:pPr>
      <w:r>
        <w:rPr>
          <w:b/>
          <w:sz w:val="21"/>
          <w:szCs w:val="21"/>
        </w:rPr>
        <w:t>FEDERAL LINKAGES</w:t>
      </w:r>
    </w:p>
    <w:p w:rsidR="002D093B" w:rsidRDefault="002D093B" w:rsidP="002D093B">
      <w:pPr>
        <w:rPr>
          <w:b/>
          <w:sz w:val="21"/>
          <w:szCs w:val="21"/>
        </w:rPr>
      </w:pPr>
    </w:p>
    <w:p w:rsidR="002D093B" w:rsidRDefault="002D093B" w:rsidP="002D093B">
      <w:pPr>
        <w:pStyle w:val="ListParagraph"/>
        <w:numPr>
          <w:ilvl w:val="0"/>
          <w:numId w:val="12"/>
        </w:numPr>
        <w:rPr>
          <w:b/>
          <w:sz w:val="21"/>
          <w:szCs w:val="21"/>
        </w:rPr>
      </w:pPr>
      <w:r>
        <w:rPr>
          <w:b/>
          <w:sz w:val="21"/>
          <w:szCs w:val="21"/>
        </w:rPr>
        <w:t>What are advantages of having a federal assignee in a state health department?</w:t>
      </w:r>
    </w:p>
    <w:p w:rsidR="002D093B" w:rsidRDefault="002D093B" w:rsidP="002D093B">
      <w:pPr>
        <w:pStyle w:val="ListParagraph"/>
        <w:ind w:left="360"/>
        <w:rPr>
          <w:sz w:val="21"/>
          <w:szCs w:val="21"/>
        </w:rPr>
      </w:pPr>
      <w:r>
        <w:rPr>
          <w:rFonts w:cstheme="minorHAnsi"/>
          <w:b/>
          <w:sz w:val="21"/>
          <w:szCs w:val="21"/>
        </w:rPr>
        <w:t>□</w:t>
      </w:r>
      <w:r>
        <w:rPr>
          <w:b/>
          <w:sz w:val="21"/>
          <w:szCs w:val="21"/>
        </w:rPr>
        <w:t xml:space="preserve"> </w:t>
      </w:r>
      <w:r>
        <w:rPr>
          <w:sz w:val="21"/>
          <w:szCs w:val="21"/>
        </w:rPr>
        <w:t>Access to resources (CDC)</w:t>
      </w:r>
    </w:p>
    <w:p w:rsidR="002D093B" w:rsidRDefault="002D093B" w:rsidP="002D093B">
      <w:pPr>
        <w:pStyle w:val="ListParagraph"/>
        <w:ind w:left="360"/>
        <w:rPr>
          <w:rFonts w:cstheme="minorHAnsi"/>
          <w:sz w:val="21"/>
          <w:szCs w:val="21"/>
        </w:rPr>
      </w:pPr>
      <w:r>
        <w:rPr>
          <w:rFonts w:cstheme="minorHAnsi"/>
          <w:b/>
          <w:sz w:val="21"/>
          <w:szCs w:val="21"/>
        </w:rPr>
        <w:t xml:space="preserve">□ </w:t>
      </w:r>
      <w:r>
        <w:rPr>
          <w:rFonts w:cstheme="minorHAnsi"/>
          <w:sz w:val="21"/>
          <w:szCs w:val="21"/>
        </w:rPr>
        <w:t>Technical assistance (CDC)</w:t>
      </w:r>
    </w:p>
    <w:p w:rsidR="002D093B" w:rsidRDefault="002D093B" w:rsidP="002D093B">
      <w:pPr>
        <w:pStyle w:val="ListParagraph"/>
        <w:ind w:left="360"/>
        <w:rPr>
          <w:rFonts w:cstheme="minorHAnsi"/>
          <w:sz w:val="21"/>
          <w:szCs w:val="21"/>
        </w:rPr>
      </w:pPr>
      <w:r>
        <w:rPr>
          <w:rFonts w:cstheme="minorHAnsi"/>
          <w:sz w:val="21"/>
          <w:szCs w:val="21"/>
        </w:rPr>
        <w:t>□ Inter-state collaboration</w:t>
      </w:r>
    </w:p>
    <w:p w:rsidR="002D093B" w:rsidRDefault="002D093B" w:rsidP="002D093B">
      <w:pPr>
        <w:pStyle w:val="ListParagraph"/>
        <w:ind w:left="360"/>
        <w:rPr>
          <w:rFonts w:cstheme="minorHAnsi"/>
          <w:sz w:val="21"/>
          <w:szCs w:val="21"/>
        </w:rPr>
      </w:pPr>
      <w:r>
        <w:rPr>
          <w:rFonts w:cstheme="minorHAnsi"/>
          <w:sz w:val="21"/>
          <w:szCs w:val="21"/>
        </w:rPr>
        <w:t>□ Intra-state collaboration</w:t>
      </w:r>
    </w:p>
    <w:p w:rsidR="002D093B" w:rsidRDefault="002D093B" w:rsidP="002D093B">
      <w:pPr>
        <w:pStyle w:val="ListParagraph"/>
        <w:ind w:left="360"/>
        <w:rPr>
          <w:rFonts w:cstheme="minorHAnsi"/>
          <w:sz w:val="21"/>
          <w:szCs w:val="21"/>
        </w:rPr>
      </w:pPr>
      <w:r>
        <w:rPr>
          <w:rFonts w:cstheme="minorHAnsi"/>
          <w:sz w:val="21"/>
          <w:szCs w:val="21"/>
        </w:rPr>
        <w:t>□ Expertise (educational background, skills, competencies)</w:t>
      </w:r>
    </w:p>
    <w:p w:rsidR="002D093B" w:rsidRDefault="002D093B" w:rsidP="002D093B">
      <w:pPr>
        <w:pStyle w:val="ListParagraph"/>
        <w:ind w:left="360"/>
        <w:rPr>
          <w:rFonts w:cstheme="minorHAnsi"/>
          <w:sz w:val="21"/>
          <w:szCs w:val="21"/>
        </w:rPr>
      </w:pPr>
      <w:r>
        <w:rPr>
          <w:rFonts w:cstheme="minorHAnsi"/>
          <w:sz w:val="21"/>
          <w:szCs w:val="21"/>
        </w:rPr>
        <w:t>□ Other</w:t>
      </w:r>
      <w:proofErr w:type="gramStart"/>
      <w:r>
        <w:rPr>
          <w:rFonts w:cstheme="minorHAnsi"/>
          <w:sz w:val="21"/>
          <w:szCs w:val="21"/>
        </w:rPr>
        <w:t>:_</w:t>
      </w:r>
      <w:proofErr w:type="gramEnd"/>
      <w:r>
        <w:rPr>
          <w:rFonts w:cstheme="minorHAnsi"/>
          <w:sz w:val="21"/>
          <w:szCs w:val="21"/>
        </w:rPr>
        <w:t>___________________________________________</w:t>
      </w:r>
    </w:p>
    <w:p w:rsidR="002D093B" w:rsidRDefault="002D093B" w:rsidP="002D093B">
      <w:pPr>
        <w:pStyle w:val="ListParagraph"/>
        <w:ind w:left="360"/>
        <w:rPr>
          <w:rFonts w:cstheme="minorBidi"/>
          <w:b/>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What are the challenges to having a federal assignee in a state health department?</w:t>
      </w:r>
    </w:p>
    <w:p w:rsidR="002D093B" w:rsidRDefault="002D093B" w:rsidP="002D093B">
      <w:pPr>
        <w:pStyle w:val="ListParagraph"/>
        <w:ind w:left="0"/>
        <w:rPr>
          <w:rFonts w:cstheme="minorHAnsi"/>
          <w:sz w:val="21"/>
          <w:szCs w:val="21"/>
        </w:rPr>
      </w:pPr>
      <w:r>
        <w:rPr>
          <w:rFonts w:cstheme="minorHAnsi"/>
          <w:sz w:val="21"/>
          <w:szCs w:val="21"/>
        </w:rPr>
        <w:t xml:space="preserve">       □ Extra supervising duties</w:t>
      </w:r>
    </w:p>
    <w:p w:rsidR="002D093B" w:rsidRDefault="002D093B" w:rsidP="002D093B">
      <w:pPr>
        <w:pStyle w:val="ListParagraph"/>
        <w:ind w:left="0"/>
        <w:rPr>
          <w:rFonts w:cstheme="minorHAnsi"/>
          <w:sz w:val="21"/>
          <w:szCs w:val="21"/>
        </w:rPr>
      </w:pPr>
      <w:r>
        <w:rPr>
          <w:rFonts w:cstheme="minorHAnsi"/>
          <w:sz w:val="21"/>
          <w:szCs w:val="21"/>
        </w:rPr>
        <w:t xml:space="preserve">       □ Cost to the state</w:t>
      </w:r>
    </w:p>
    <w:p w:rsidR="002D093B" w:rsidRDefault="002D093B" w:rsidP="002D093B">
      <w:pPr>
        <w:pStyle w:val="ListParagraph"/>
        <w:ind w:left="0"/>
        <w:rPr>
          <w:rFonts w:cstheme="minorHAnsi"/>
          <w:sz w:val="21"/>
          <w:szCs w:val="21"/>
        </w:rPr>
      </w:pPr>
      <w:r>
        <w:rPr>
          <w:rFonts w:cstheme="minorHAnsi"/>
          <w:sz w:val="21"/>
          <w:szCs w:val="21"/>
        </w:rPr>
        <w:t xml:space="preserve">       □ Annual DA renewal</w:t>
      </w:r>
    </w:p>
    <w:p w:rsidR="002D093B" w:rsidRDefault="002D093B" w:rsidP="002D093B">
      <w:pPr>
        <w:pStyle w:val="ListParagraph"/>
        <w:ind w:left="0"/>
        <w:rPr>
          <w:rFonts w:cstheme="minorHAnsi"/>
          <w:sz w:val="21"/>
          <w:szCs w:val="21"/>
        </w:rPr>
      </w:pPr>
      <w:r>
        <w:rPr>
          <w:rFonts w:cstheme="minorHAnsi"/>
          <w:sz w:val="21"/>
          <w:szCs w:val="21"/>
        </w:rPr>
        <w:t xml:space="preserve">       □ Federal obligations (loss of work time)</w:t>
      </w:r>
    </w:p>
    <w:p w:rsidR="002D093B" w:rsidRDefault="002D093B" w:rsidP="002D093B">
      <w:pPr>
        <w:pStyle w:val="ListParagraph"/>
        <w:ind w:left="0"/>
        <w:rPr>
          <w:rFonts w:cstheme="minorHAnsi"/>
          <w:sz w:val="21"/>
          <w:szCs w:val="21"/>
        </w:rPr>
      </w:pPr>
      <w:r>
        <w:rPr>
          <w:rFonts w:cstheme="minorHAnsi"/>
          <w:sz w:val="21"/>
          <w:szCs w:val="21"/>
        </w:rPr>
        <w:t xml:space="preserve">       □ Other</w:t>
      </w:r>
      <w:proofErr w:type="gramStart"/>
      <w:r>
        <w:rPr>
          <w:rFonts w:cstheme="minorHAnsi"/>
          <w:sz w:val="21"/>
          <w:szCs w:val="21"/>
        </w:rPr>
        <w:t>:_</w:t>
      </w:r>
      <w:proofErr w:type="gramEnd"/>
      <w:r>
        <w:rPr>
          <w:rFonts w:cstheme="minorHAnsi"/>
          <w:sz w:val="21"/>
          <w:szCs w:val="21"/>
        </w:rPr>
        <w:t>____________________________________________</w:t>
      </w:r>
    </w:p>
    <w:p w:rsidR="002D093B" w:rsidRDefault="002D093B" w:rsidP="002D093B">
      <w:pPr>
        <w:pStyle w:val="ListParagraph"/>
        <w:ind w:left="360"/>
        <w:rPr>
          <w:rFonts w:cstheme="minorHAnsi"/>
          <w:sz w:val="21"/>
          <w:szCs w:val="21"/>
          <w:highlight w:val="green"/>
        </w:rPr>
      </w:pPr>
    </w:p>
    <w:p w:rsidR="002D093B" w:rsidRDefault="002D093B" w:rsidP="002D093B">
      <w:pPr>
        <w:rPr>
          <w:rFonts w:cstheme="minorHAnsi"/>
          <w:b/>
          <w:sz w:val="21"/>
          <w:szCs w:val="21"/>
        </w:rPr>
      </w:pPr>
      <w:r>
        <w:rPr>
          <w:rFonts w:cstheme="minorHAnsi"/>
          <w:b/>
          <w:sz w:val="21"/>
          <w:szCs w:val="21"/>
        </w:rPr>
        <w:t>SUPERVISION AND SUPPORT</w:t>
      </w:r>
    </w:p>
    <w:p w:rsidR="002D093B" w:rsidRDefault="002D093B" w:rsidP="002D093B">
      <w:pPr>
        <w:pStyle w:val="ListParagraph"/>
        <w:ind w:left="360"/>
        <w:rPr>
          <w:rFonts w:cstheme="minorBidi"/>
          <w:b/>
          <w:sz w:val="21"/>
          <w:szCs w:val="21"/>
        </w:rPr>
      </w:pPr>
    </w:p>
    <w:p w:rsidR="002D093B" w:rsidRDefault="002D093B" w:rsidP="002D093B">
      <w:pPr>
        <w:pStyle w:val="ListParagraph"/>
        <w:numPr>
          <w:ilvl w:val="0"/>
          <w:numId w:val="12"/>
        </w:numPr>
        <w:rPr>
          <w:b/>
          <w:sz w:val="21"/>
          <w:szCs w:val="21"/>
        </w:rPr>
      </w:pPr>
      <w:r>
        <w:rPr>
          <w:b/>
          <w:sz w:val="21"/>
          <w:szCs w:val="21"/>
        </w:rPr>
        <w:t xml:space="preserve">Are you a CEFO supervisor? </w:t>
      </w:r>
      <w:r>
        <w:rPr>
          <w:b/>
          <w:i/>
          <w:sz w:val="21"/>
          <w:szCs w:val="21"/>
        </w:rPr>
        <w:t>If not a supervisor, skip to question 21.</w:t>
      </w:r>
    </w:p>
    <w:p w:rsidR="002D093B" w:rsidRDefault="002D093B" w:rsidP="002D093B">
      <w:pPr>
        <w:pStyle w:val="ListParagraph"/>
        <w:ind w:left="360"/>
        <w:rPr>
          <w:rFonts w:cstheme="minorHAnsi"/>
          <w:sz w:val="21"/>
          <w:szCs w:val="21"/>
        </w:rPr>
      </w:pPr>
      <w:r>
        <w:rPr>
          <w:rFonts w:cstheme="minorHAnsi"/>
          <w:b/>
          <w:sz w:val="21"/>
          <w:szCs w:val="21"/>
        </w:rPr>
        <w:t xml:space="preserve">□ </w:t>
      </w:r>
      <w:r>
        <w:rPr>
          <w:rFonts w:cstheme="minorHAnsi"/>
          <w:sz w:val="21"/>
          <w:szCs w:val="21"/>
        </w:rPr>
        <w:t>Yes</w:t>
      </w:r>
    </w:p>
    <w:p w:rsidR="002D093B" w:rsidRDefault="002D093B" w:rsidP="002D093B">
      <w:pPr>
        <w:pStyle w:val="ListParagraph"/>
        <w:ind w:left="360"/>
        <w:rPr>
          <w:rFonts w:cstheme="minorBidi"/>
          <w:sz w:val="21"/>
          <w:szCs w:val="21"/>
        </w:rPr>
      </w:pPr>
      <w:r>
        <w:rPr>
          <w:rFonts w:cstheme="minorHAnsi"/>
          <w:b/>
          <w:sz w:val="21"/>
          <w:szCs w:val="21"/>
        </w:rPr>
        <w:t xml:space="preserve">□ </w:t>
      </w:r>
      <w:r>
        <w:rPr>
          <w:rFonts w:cstheme="minorHAnsi"/>
          <w:sz w:val="21"/>
          <w:szCs w:val="21"/>
        </w:rPr>
        <w:t>No</w:t>
      </w:r>
    </w:p>
    <w:p w:rsidR="002D093B" w:rsidRDefault="002D093B" w:rsidP="002D093B">
      <w:pPr>
        <w:pStyle w:val="ListParagraph"/>
        <w:ind w:left="360"/>
        <w:rPr>
          <w:b/>
          <w:sz w:val="21"/>
          <w:szCs w:val="21"/>
        </w:rPr>
      </w:pPr>
    </w:p>
    <w:p w:rsidR="002D093B" w:rsidRDefault="002D093B" w:rsidP="002D093B">
      <w:pPr>
        <w:pStyle w:val="ListParagraph"/>
        <w:numPr>
          <w:ilvl w:val="0"/>
          <w:numId w:val="12"/>
        </w:numPr>
        <w:rPr>
          <w:sz w:val="21"/>
          <w:szCs w:val="21"/>
        </w:rPr>
      </w:pPr>
      <w:r>
        <w:rPr>
          <w:b/>
          <w:sz w:val="21"/>
          <w:szCs w:val="21"/>
        </w:rPr>
        <w:t xml:space="preserve">How long have you been a CEFO supervisor? </w:t>
      </w:r>
    </w:p>
    <w:p w:rsidR="002D093B" w:rsidRDefault="002D093B" w:rsidP="002D093B">
      <w:pPr>
        <w:pStyle w:val="ListParagraph"/>
        <w:ind w:left="360"/>
        <w:rPr>
          <w:sz w:val="21"/>
          <w:szCs w:val="21"/>
        </w:rPr>
      </w:pPr>
      <w:r>
        <w:rPr>
          <w:rFonts w:cstheme="minorHAnsi"/>
          <w:b/>
          <w:sz w:val="21"/>
          <w:szCs w:val="21"/>
        </w:rPr>
        <w:t>□</w:t>
      </w:r>
      <w:r>
        <w:rPr>
          <w:b/>
          <w:sz w:val="21"/>
          <w:szCs w:val="21"/>
        </w:rPr>
        <w:t xml:space="preserve"> &lt;</w:t>
      </w:r>
      <w:r>
        <w:rPr>
          <w:sz w:val="21"/>
          <w:szCs w:val="21"/>
        </w:rPr>
        <w:t xml:space="preserve"> 1 year</w:t>
      </w:r>
    </w:p>
    <w:p w:rsidR="002D093B" w:rsidRDefault="002D093B" w:rsidP="002D093B">
      <w:pPr>
        <w:pStyle w:val="ListParagraph"/>
        <w:ind w:left="360"/>
        <w:rPr>
          <w:rFonts w:cstheme="minorHAnsi"/>
          <w:sz w:val="21"/>
          <w:szCs w:val="21"/>
        </w:rPr>
      </w:pPr>
      <w:r>
        <w:rPr>
          <w:rFonts w:cstheme="minorHAnsi"/>
          <w:b/>
          <w:sz w:val="21"/>
          <w:szCs w:val="21"/>
        </w:rPr>
        <w:t xml:space="preserve">□ </w:t>
      </w:r>
      <w:r>
        <w:rPr>
          <w:rFonts w:cstheme="minorHAnsi"/>
          <w:sz w:val="21"/>
          <w:szCs w:val="21"/>
        </w:rPr>
        <w:t>1-3 years</w:t>
      </w:r>
    </w:p>
    <w:p w:rsidR="002D093B" w:rsidRDefault="002D093B" w:rsidP="002D093B">
      <w:pPr>
        <w:pStyle w:val="ListParagraph"/>
        <w:ind w:left="360"/>
        <w:rPr>
          <w:rFonts w:cstheme="minorHAnsi"/>
          <w:sz w:val="21"/>
          <w:szCs w:val="21"/>
        </w:rPr>
      </w:pPr>
      <w:r>
        <w:rPr>
          <w:rFonts w:cstheme="minorHAnsi"/>
          <w:sz w:val="21"/>
          <w:szCs w:val="21"/>
        </w:rPr>
        <w:t>□ 4-5 years</w:t>
      </w:r>
    </w:p>
    <w:p w:rsidR="002D093B" w:rsidRDefault="002D093B" w:rsidP="002D093B">
      <w:pPr>
        <w:pStyle w:val="ListParagraph"/>
        <w:ind w:left="360"/>
        <w:rPr>
          <w:rFonts w:cstheme="minorHAnsi"/>
          <w:sz w:val="21"/>
          <w:szCs w:val="21"/>
        </w:rPr>
      </w:pPr>
      <w:r>
        <w:rPr>
          <w:rFonts w:cstheme="minorHAnsi"/>
          <w:sz w:val="21"/>
          <w:szCs w:val="21"/>
        </w:rPr>
        <w:t>□ &gt; 6 years</w:t>
      </w:r>
    </w:p>
    <w:p w:rsidR="002D093B" w:rsidRDefault="002D093B" w:rsidP="002D093B">
      <w:pPr>
        <w:pStyle w:val="ListParagraph"/>
        <w:ind w:left="360"/>
        <w:rPr>
          <w:rFonts w:cstheme="minorHAnsi"/>
          <w:sz w:val="21"/>
          <w:szCs w:val="21"/>
        </w:rPr>
      </w:pPr>
    </w:p>
    <w:p w:rsidR="002D093B" w:rsidRDefault="002D093B" w:rsidP="002D093B">
      <w:pPr>
        <w:pStyle w:val="ListParagraph"/>
        <w:ind w:left="360"/>
        <w:rPr>
          <w:rFonts w:cstheme="minorHAnsi"/>
          <w:sz w:val="21"/>
          <w:szCs w:val="21"/>
        </w:rPr>
      </w:pPr>
    </w:p>
    <w:p w:rsidR="002D093B" w:rsidRDefault="002D093B" w:rsidP="002D093B">
      <w:pPr>
        <w:pStyle w:val="ListParagraph"/>
        <w:ind w:left="360"/>
        <w:rPr>
          <w:rFonts w:cstheme="minorHAnsi"/>
          <w:sz w:val="21"/>
          <w:szCs w:val="21"/>
        </w:rPr>
      </w:pPr>
    </w:p>
    <w:p w:rsidR="002D093B" w:rsidRDefault="002D093B" w:rsidP="002D093B">
      <w:pPr>
        <w:pStyle w:val="ListParagraph"/>
        <w:numPr>
          <w:ilvl w:val="0"/>
          <w:numId w:val="12"/>
        </w:numPr>
        <w:spacing w:after="200" w:line="276" w:lineRule="auto"/>
        <w:rPr>
          <w:rFonts w:cstheme="minorBidi"/>
          <w:b/>
          <w:sz w:val="21"/>
          <w:szCs w:val="21"/>
        </w:rPr>
      </w:pPr>
      <w:r>
        <w:rPr>
          <w:b/>
          <w:sz w:val="21"/>
          <w:szCs w:val="21"/>
        </w:rPr>
        <w:t>What has been your interaction/involvement with the CEFO in your state?</w:t>
      </w:r>
    </w:p>
    <w:p w:rsidR="002D093B" w:rsidRDefault="002D093B" w:rsidP="002D093B">
      <w:pPr>
        <w:pStyle w:val="ListParagraph"/>
        <w:ind w:left="360"/>
        <w:rPr>
          <w:sz w:val="21"/>
          <w:szCs w:val="21"/>
        </w:rPr>
      </w:pPr>
      <w:r>
        <w:rPr>
          <w:rFonts w:cstheme="minorHAnsi"/>
          <w:sz w:val="21"/>
          <w:szCs w:val="21"/>
        </w:rPr>
        <w:t>□ Supervising only</w:t>
      </w:r>
    </w:p>
    <w:p w:rsidR="002D093B" w:rsidRDefault="002D093B" w:rsidP="002D093B">
      <w:pPr>
        <w:ind w:left="360"/>
        <w:rPr>
          <w:sz w:val="21"/>
          <w:szCs w:val="21"/>
        </w:rPr>
      </w:pPr>
      <w:r>
        <w:rPr>
          <w:rFonts w:cstheme="minorHAnsi"/>
          <w:sz w:val="21"/>
          <w:szCs w:val="21"/>
        </w:rPr>
        <w:t>□</w:t>
      </w:r>
      <w:r>
        <w:rPr>
          <w:sz w:val="21"/>
          <w:szCs w:val="21"/>
        </w:rPr>
        <w:t xml:space="preserve"> </w:t>
      </w:r>
      <w:proofErr w:type="gramStart"/>
      <w:r>
        <w:rPr>
          <w:sz w:val="21"/>
          <w:szCs w:val="21"/>
        </w:rPr>
        <w:t>Directly</w:t>
      </w:r>
      <w:proofErr w:type="gramEnd"/>
      <w:r>
        <w:rPr>
          <w:sz w:val="21"/>
          <w:szCs w:val="21"/>
        </w:rPr>
        <w:t xml:space="preserve"> working with the CEFO </w:t>
      </w:r>
    </w:p>
    <w:p w:rsidR="002D093B" w:rsidRDefault="002D093B" w:rsidP="002D093B">
      <w:pPr>
        <w:ind w:left="360"/>
        <w:rPr>
          <w:sz w:val="21"/>
          <w:szCs w:val="21"/>
        </w:rPr>
      </w:pPr>
      <w:r>
        <w:rPr>
          <w:rFonts w:cstheme="minorHAnsi"/>
          <w:sz w:val="21"/>
          <w:szCs w:val="21"/>
        </w:rPr>
        <w:t>□</w:t>
      </w:r>
      <w:r>
        <w:rPr>
          <w:sz w:val="21"/>
          <w:szCs w:val="21"/>
        </w:rPr>
        <w:t xml:space="preserve"> Other</w:t>
      </w:r>
      <w:proofErr w:type="gramStart"/>
      <w:r>
        <w:rPr>
          <w:sz w:val="21"/>
          <w:szCs w:val="21"/>
        </w:rPr>
        <w:t>:_</w:t>
      </w:r>
      <w:proofErr w:type="gramEnd"/>
      <w:r>
        <w:rPr>
          <w:sz w:val="21"/>
          <w:szCs w:val="21"/>
        </w:rPr>
        <w:t>____________________________________________________________________________</w:t>
      </w:r>
    </w:p>
    <w:p w:rsidR="002D093B" w:rsidRDefault="002D093B" w:rsidP="002D093B">
      <w:pPr>
        <w:ind w:left="360"/>
        <w:rPr>
          <w:sz w:val="21"/>
          <w:szCs w:val="21"/>
        </w:rPr>
      </w:pPr>
      <w:r>
        <w:rPr>
          <w:rFonts w:cstheme="minorHAnsi"/>
          <w:sz w:val="21"/>
          <w:szCs w:val="21"/>
        </w:rPr>
        <w:t>□</w:t>
      </w:r>
      <w:r>
        <w:rPr>
          <w:sz w:val="21"/>
          <w:szCs w:val="21"/>
        </w:rPr>
        <w:t xml:space="preserve"> Minimal interaction</w:t>
      </w:r>
    </w:p>
    <w:p w:rsidR="002D093B" w:rsidRDefault="002D093B" w:rsidP="002D093B">
      <w:pPr>
        <w:ind w:left="360"/>
        <w:rPr>
          <w:i/>
          <w:sz w:val="21"/>
          <w:szCs w:val="21"/>
        </w:rPr>
      </w:pPr>
      <w:r>
        <w:rPr>
          <w:i/>
          <w:sz w:val="21"/>
          <w:szCs w:val="21"/>
          <w:u w:val="single"/>
        </w:rPr>
        <w:t>* If answer is minimal interaction, Probe for</w:t>
      </w:r>
      <w:r>
        <w:rPr>
          <w:i/>
          <w:sz w:val="21"/>
          <w:szCs w:val="21"/>
        </w:rPr>
        <w:t>: Would you like to work more directly with the CEFO? If so, what are ways to improve the interaction with the CEFO?</w:t>
      </w:r>
    </w:p>
    <w:p w:rsidR="002D093B" w:rsidRDefault="002D093B" w:rsidP="002D093B">
      <w:pPr>
        <w:pStyle w:val="ListParagraph"/>
        <w:ind w:left="360"/>
        <w:rPr>
          <w:b/>
          <w:sz w:val="21"/>
          <w:szCs w:val="21"/>
        </w:rPr>
      </w:pPr>
    </w:p>
    <w:p w:rsidR="002D093B" w:rsidRDefault="002D093B" w:rsidP="002D093B">
      <w:pPr>
        <w:pStyle w:val="ListParagraph"/>
        <w:numPr>
          <w:ilvl w:val="0"/>
          <w:numId w:val="12"/>
        </w:numPr>
        <w:rPr>
          <w:b/>
          <w:sz w:val="21"/>
          <w:szCs w:val="21"/>
        </w:rPr>
      </w:pPr>
      <w:r>
        <w:rPr>
          <w:b/>
          <w:sz w:val="21"/>
          <w:szCs w:val="21"/>
        </w:rPr>
        <w:t>What has been your role in developing the CEFO assignment?</w:t>
      </w:r>
    </w:p>
    <w:p w:rsidR="002D093B" w:rsidRDefault="002D093B" w:rsidP="002D093B">
      <w:pPr>
        <w:pStyle w:val="ListParagraph"/>
        <w:ind w:left="360"/>
        <w:rPr>
          <w:sz w:val="21"/>
          <w:szCs w:val="21"/>
        </w:rPr>
      </w:pPr>
      <w:r>
        <w:rPr>
          <w:rFonts w:cstheme="minorHAnsi"/>
          <w:sz w:val="21"/>
          <w:szCs w:val="21"/>
        </w:rPr>
        <w:t>□</w:t>
      </w:r>
      <w:r>
        <w:rPr>
          <w:sz w:val="21"/>
          <w:szCs w:val="21"/>
        </w:rPr>
        <w:t xml:space="preserve"> Developing direct assistance requests</w:t>
      </w:r>
    </w:p>
    <w:p w:rsidR="002D093B" w:rsidRDefault="002D093B" w:rsidP="002D093B">
      <w:pPr>
        <w:pStyle w:val="ListParagraph"/>
        <w:ind w:left="360"/>
        <w:rPr>
          <w:sz w:val="21"/>
          <w:szCs w:val="21"/>
        </w:rPr>
      </w:pPr>
      <w:r>
        <w:rPr>
          <w:rFonts w:cstheme="minorHAnsi"/>
          <w:sz w:val="21"/>
          <w:szCs w:val="21"/>
        </w:rPr>
        <w:t>□</w:t>
      </w:r>
      <w:r>
        <w:rPr>
          <w:sz w:val="21"/>
          <w:szCs w:val="21"/>
        </w:rPr>
        <w:t xml:space="preserve"> </w:t>
      </w:r>
      <w:proofErr w:type="gramStart"/>
      <w:r>
        <w:rPr>
          <w:sz w:val="21"/>
          <w:szCs w:val="21"/>
        </w:rPr>
        <w:t>Developing</w:t>
      </w:r>
      <w:proofErr w:type="gramEnd"/>
      <w:r>
        <w:rPr>
          <w:sz w:val="21"/>
          <w:szCs w:val="21"/>
        </w:rPr>
        <w:t xml:space="preserve"> the work plans</w:t>
      </w:r>
    </w:p>
    <w:p w:rsidR="002D093B" w:rsidRDefault="002D093B" w:rsidP="002D093B">
      <w:pPr>
        <w:pStyle w:val="ListParagraph"/>
        <w:ind w:left="360"/>
        <w:rPr>
          <w:sz w:val="21"/>
          <w:szCs w:val="21"/>
        </w:rPr>
      </w:pPr>
      <w:r>
        <w:rPr>
          <w:rFonts w:cstheme="minorHAnsi"/>
          <w:sz w:val="21"/>
          <w:szCs w:val="21"/>
        </w:rPr>
        <w:t>□</w:t>
      </w:r>
      <w:r>
        <w:rPr>
          <w:sz w:val="21"/>
          <w:szCs w:val="21"/>
        </w:rPr>
        <w:t xml:space="preserve"> Developing duties and responsibilities</w:t>
      </w:r>
    </w:p>
    <w:p w:rsidR="002D093B" w:rsidRDefault="002D093B" w:rsidP="002D093B">
      <w:pPr>
        <w:pStyle w:val="ListParagraph"/>
        <w:ind w:left="360"/>
        <w:rPr>
          <w:sz w:val="21"/>
          <w:szCs w:val="21"/>
        </w:rPr>
      </w:pPr>
      <w:r>
        <w:rPr>
          <w:rFonts w:cstheme="minorHAnsi"/>
          <w:sz w:val="21"/>
          <w:szCs w:val="21"/>
        </w:rPr>
        <w:t>□</w:t>
      </w:r>
      <w:r>
        <w:rPr>
          <w:sz w:val="21"/>
          <w:szCs w:val="21"/>
        </w:rPr>
        <w:t xml:space="preserve"> Other</w:t>
      </w:r>
      <w:proofErr w:type="gramStart"/>
      <w:r>
        <w:rPr>
          <w:sz w:val="21"/>
          <w:szCs w:val="21"/>
        </w:rPr>
        <w:t>:_</w:t>
      </w:r>
      <w:proofErr w:type="gramEnd"/>
      <w:r>
        <w:rPr>
          <w:sz w:val="21"/>
          <w:szCs w:val="21"/>
        </w:rPr>
        <w:t>________________________________________________________________</w:t>
      </w:r>
    </w:p>
    <w:p w:rsidR="002D093B" w:rsidRDefault="002D093B" w:rsidP="002D093B">
      <w:pPr>
        <w:pStyle w:val="ListParagraph"/>
        <w:ind w:left="360"/>
        <w:rPr>
          <w:i/>
          <w:sz w:val="21"/>
          <w:szCs w:val="21"/>
        </w:rPr>
      </w:pPr>
      <w:r>
        <w:rPr>
          <w:rFonts w:cstheme="minorHAnsi"/>
          <w:sz w:val="21"/>
          <w:szCs w:val="21"/>
        </w:rPr>
        <w:t>□</w:t>
      </w:r>
      <w:r>
        <w:rPr>
          <w:sz w:val="21"/>
          <w:szCs w:val="21"/>
        </w:rPr>
        <w:t xml:space="preserve"> </w:t>
      </w:r>
      <w:proofErr w:type="gramStart"/>
      <w:r>
        <w:rPr>
          <w:sz w:val="21"/>
          <w:szCs w:val="21"/>
        </w:rPr>
        <w:t>None</w:t>
      </w:r>
      <w:proofErr w:type="gramEnd"/>
      <w:r>
        <w:rPr>
          <w:sz w:val="21"/>
          <w:szCs w:val="21"/>
        </w:rPr>
        <w:t xml:space="preserve"> </w:t>
      </w:r>
      <w:r>
        <w:rPr>
          <w:i/>
          <w:sz w:val="21"/>
          <w:szCs w:val="21"/>
        </w:rPr>
        <w:t>(if none, probe for why)</w:t>
      </w:r>
    </w:p>
    <w:p w:rsidR="002D093B" w:rsidRDefault="002D093B" w:rsidP="002D093B">
      <w:pPr>
        <w:pStyle w:val="ListParagraph"/>
        <w:ind w:left="360"/>
        <w:rPr>
          <w:sz w:val="21"/>
          <w:szCs w:val="21"/>
        </w:rPr>
      </w:pPr>
    </w:p>
    <w:p w:rsidR="002D093B" w:rsidRDefault="002D093B" w:rsidP="002D093B">
      <w:pPr>
        <w:pStyle w:val="ListParagraph"/>
        <w:ind w:left="360"/>
        <w:rPr>
          <w:b/>
          <w:sz w:val="21"/>
          <w:szCs w:val="21"/>
        </w:rPr>
      </w:pPr>
      <w:r>
        <w:rPr>
          <w:b/>
          <w:sz w:val="21"/>
          <w:szCs w:val="21"/>
        </w:rPr>
        <w:t>What would you like to see different about your role in developing the CEFO assignment?</w:t>
      </w:r>
    </w:p>
    <w:p w:rsidR="002D093B" w:rsidRDefault="002D093B" w:rsidP="002D093B">
      <w:pPr>
        <w:pStyle w:val="ListParagraph"/>
        <w:ind w:left="360"/>
        <w:rPr>
          <w:b/>
          <w:sz w:val="21"/>
          <w:szCs w:val="21"/>
        </w:rPr>
      </w:pPr>
    </w:p>
    <w:p w:rsidR="002D093B" w:rsidRDefault="002D093B" w:rsidP="002D093B">
      <w:pPr>
        <w:pStyle w:val="ListParagraph"/>
        <w:numPr>
          <w:ilvl w:val="0"/>
          <w:numId w:val="12"/>
        </w:numPr>
        <w:rPr>
          <w:b/>
          <w:sz w:val="21"/>
          <w:szCs w:val="21"/>
        </w:rPr>
      </w:pPr>
      <w:r>
        <w:rPr>
          <w:b/>
          <w:sz w:val="21"/>
          <w:szCs w:val="21"/>
        </w:rPr>
        <w:t>Are there challenges supervising a federal assignee? If so, please explain.</w:t>
      </w:r>
    </w:p>
    <w:p w:rsidR="002D093B" w:rsidRDefault="002D093B" w:rsidP="002D093B">
      <w:pPr>
        <w:ind w:firstLine="360"/>
        <w:rPr>
          <w:sz w:val="21"/>
          <w:szCs w:val="21"/>
        </w:rPr>
      </w:pPr>
      <w:r>
        <w:rPr>
          <w:sz w:val="21"/>
          <w:szCs w:val="21"/>
        </w:rPr>
        <w:t>Probe for:</w:t>
      </w:r>
    </w:p>
    <w:p w:rsidR="002D093B" w:rsidRDefault="002D093B" w:rsidP="002D093B">
      <w:pPr>
        <w:pStyle w:val="ListParagraph"/>
        <w:numPr>
          <w:ilvl w:val="0"/>
          <w:numId w:val="22"/>
        </w:numPr>
        <w:rPr>
          <w:sz w:val="21"/>
          <w:szCs w:val="21"/>
        </w:rPr>
      </w:pPr>
      <w:r>
        <w:rPr>
          <w:sz w:val="21"/>
          <w:szCs w:val="21"/>
        </w:rPr>
        <w:t>Do you have a clear understanding of what a CEFO can and cannot do?</w:t>
      </w:r>
    </w:p>
    <w:p w:rsidR="002D093B" w:rsidRDefault="002D093B" w:rsidP="002D093B">
      <w:pPr>
        <w:pStyle w:val="ListParagraph"/>
        <w:numPr>
          <w:ilvl w:val="0"/>
          <w:numId w:val="22"/>
        </w:numPr>
        <w:rPr>
          <w:sz w:val="21"/>
          <w:szCs w:val="21"/>
        </w:rPr>
      </w:pPr>
      <w:r>
        <w:rPr>
          <w:sz w:val="21"/>
          <w:szCs w:val="21"/>
        </w:rPr>
        <w:t>Do you have a clear understanding of CDC’s expectations of the role of the CEFO in the state?</w:t>
      </w:r>
    </w:p>
    <w:p w:rsidR="002D093B" w:rsidRDefault="002D093B" w:rsidP="002D093B">
      <w:pPr>
        <w:pStyle w:val="ListParagraph"/>
        <w:numPr>
          <w:ilvl w:val="0"/>
          <w:numId w:val="22"/>
        </w:numPr>
        <w:rPr>
          <w:sz w:val="21"/>
          <w:szCs w:val="21"/>
        </w:rPr>
      </w:pPr>
      <w:r>
        <w:rPr>
          <w:sz w:val="21"/>
          <w:szCs w:val="21"/>
        </w:rPr>
        <w:t>Are there challenges with having more than one supervisor? Is there adequate coordination and communication between you and the CEFO and among other supervisors?</w:t>
      </w:r>
    </w:p>
    <w:p w:rsidR="002D093B" w:rsidRDefault="002D093B" w:rsidP="002D093B">
      <w:pPr>
        <w:pStyle w:val="ListParagraph"/>
        <w:numPr>
          <w:ilvl w:val="0"/>
          <w:numId w:val="22"/>
        </w:numPr>
        <w:rPr>
          <w:sz w:val="21"/>
          <w:szCs w:val="21"/>
        </w:rPr>
      </w:pPr>
      <w:r>
        <w:rPr>
          <w:sz w:val="21"/>
          <w:szCs w:val="21"/>
        </w:rPr>
        <w:t>Have the expectations of the CEFO from the state’s perspective ever conflicted with CDC’s expectations of the CEFO?</w:t>
      </w:r>
    </w:p>
    <w:p w:rsidR="002D093B" w:rsidRDefault="002D093B" w:rsidP="002D093B">
      <w:pPr>
        <w:ind w:firstLine="360"/>
        <w:rPr>
          <w:b/>
          <w:sz w:val="21"/>
          <w:szCs w:val="21"/>
        </w:rPr>
      </w:pPr>
    </w:p>
    <w:p w:rsidR="002D093B" w:rsidRDefault="002D093B" w:rsidP="002D093B">
      <w:pPr>
        <w:pStyle w:val="ListParagraph"/>
        <w:numPr>
          <w:ilvl w:val="0"/>
          <w:numId w:val="12"/>
        </w:numPr>
        <w:rPr>
          <w:b/>
          <w:sz w:val="21"/>
          <w:szCs w:val="21"/>
        </w:rPr>
      </w:pPr>
      <w:r>
        <w:rPr>
          <w:b/>
          <w:sz w:val="21"/>
          <w:szCs w:val="21"/>
        </w:rPr>
        <w:t>What mechanism is in place to obtain feedback and discuss the CEFO’s work, accomplishments, challenges, and interests? Please explain.</w:t>
      </w:r>
    </w:p>
    <w:p w:rsidR="002D093B" w:rsidRDefault="002D093B" w:rsidP="002D093B">
      <w:pPr>
        <w:rPr>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 xml:space="preserve">How much interaction have you had with the CEFO Program Headquarters? </w:t>
      </w:r>
    </w:p>
    <w:p w:rsidR="002D093B" w:rsidRDefault="002D093B" w:rsidP="002D093B">
      <w:pPr>
        <w:ind w:firstLine="360"/>
        <w:rPr>
          <w:rFonts w:cstheme="minorHAnsi"/>
          <w:sz w:val="21"/>
          <w:szCs w:val="21"/>
        </w:rPr>
      </w:pPr>
      <w:r>
        <w:rPr>
          <w:rFonts w:cstheme="minorHAnsi"/>
          <w:sz w:val="21"/>
          <w:szCs w:val="21"/>
        </w:rPr>
        <w:t>□ No interaction</w:t>
      </w:r>
    </w:p>
    <w:p w:rsidR="002D093B" w:rsidRDefault="002D093B" w:rsidP="002D093B">
      <w:pPr>
        <w:ind w:firstLine="360"/>
        <w:rPr>
          <w:rFonts w:cstheme="minorHAnsi"/>
          <w:sz w:val="21"/>
          <w:szCs w:val="21"/>
        </w:rPr>
      </w:pPr>
      <w:r>
        <w:rPr>
          <w:rFonts w:cstheme="minorHAnsi"/>
          <w:sz w:val="21"/>
          <w:szCs w:val="21"/>
        </w:rPr>
        <w:t>□ Minimal interaction</w:t>
      </w:r>
    </w:p>
    <w:p w:rsidR="002D093B" w:rsidRDefault="002D093B" w:rsidP="002D093B">
      <w:pPr>
        <w:ind w:firstLine="360"/>
        <w:rPr>
          <w:rFonts w:cstheme="minorHAnsi"/>
          <w:sz w:val="21"/>
          <w:szCs w:val="21"/>
        </w:rPr>
      </w:pPr>
      <w:r>
        <w:rPr>
          <w:rFonts w:cstheme="minorHAnsi"/>
          <w:sz w:val="21"/>
          <w:szCs w:val="21"/>
        </w:rPr>
        <w:t>□ Extensive interaction</w:t>
      </w:r>
    </w:p>
    <w:p w:rsidR="002D093B" w:rsidRDefault="002D093B" w:rsidP="002D093B">
      <w:pPr>
        <w:ind w:firstLine="360"/>
        <w:rPr>
          <w:rFonts w:cstheme="minorHAnsi"/>
          <w:sz w:val="21"/>
          <w:szCs w:val="21"/>
        </w:rPr>
      </w:pPr>
      <w:r>
        <w:rPr>
          <w:rFonts w:cstheme="minorHAnsi"/>
          <w:sz w:val="21"/>
          <w:szCs w:val="21"/>
        </w:rPr>
        <w:t>□ Other:</w:t>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r>
      <w:r>
        <w:rPr>
          <w:rFonts w:cstheme="minorHAnsi"/>
          <w:sz w:val="21"/>
          <w:szCs w:val="21"/>
        </w:rPr>
        <w:softHyphen/>
        <w:t>_______________________________________________________________</w:t>
      </w:r>
    </w:p>
    <w:p w:rsidR="002D093B" w:rsidRDefault="002D093B" w:rsidP="002D093B">
      <w:pPr>
        <w:ind w:firstLine="360"/>
        <w:rPr>
          <w:rFonts w:cstheme="minorBidi"/>
          <w:sz w:val="21"/>
          <w:szCs w:val="21"/>
        </w:rPr>
      </w:pPr>
    </w:p>
    <w:p w:rsidR="002D093B" w:rsidRDefault="002D093B" w:rsidP="002D093B">
      <w:pPr>
        <w:rPr>
          <w:sz w:val="21"/>
          <w:szCs w:val="21"/>
        </w:rPr>
      </w:pPr>
      <w:r>
        <w:rPr>
          <w:i/>
          <w:sz w:val="21"/>
          <w:szCs w:val="21"/>
          <w:u w:val="single"/>
        </w:rPr>
        <w:t xml:space="preserve"> If no interaction, skip to Q25.</w:t>
      </w:r>
      <w:r>
        <w:rPr>
          <w:sz w:val="21"/>
          <w:szCs w:val="21"/>
        </w:rPr>
        <w:t xml:space="preserve"> Are there areas you have been particularly satisfied with during your interactions with the CEFO Program? Have you identified areas for improving your interaction with the CEFO Program?</w:t>
      </w:r>
    </w:p>
    <w:p w:rsidR="002D093B" w:rsidRDefault="002D093B" w:rsidP="002D093B">
      <w:pPr>
        <w:rPr>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How satisfied are you with communication between CEFO Program headquarters and the state?</w:t>
      </w:r>
    </w:p>
    <w:p w:rsidR="002D093B" w:rsidRDefault="002D093B" w:rsidP="002D093B">
      <w:pPr>
        <w:rPr>
          <w:sz w:val="21"/>
          <w:szCs w:val="21"/>
        </w:rPr>
      </w:pPr>
      <w:r>
        <w:rPr>
          <w:sz w:val="21"/>
          <w:szCs w:val="21"/>
        </w:rPr>
        <w:t xml:space="preserve">Extremely Satisfied               Satisfied                Neutral                      Dissatisfied                     Extremely Dissatisfied </w:t>
      </w:r>
    </w:p>
    <w:p w:rsidR="002D093B" w:rsidRDefault="002D093B" w:rsidP="002D093B">
      <w:pPr>
        <w:rPr>
          <w:b/>
          <w:sz w:val="21"/>
          <w:szCs w:val="21"/>
        </w:rPr>
      </w:pPr>
      <w:r>
        <w:rPr>
          <w:b/>
          <w:sz w:val="21"/>
          <w:szCs w:val="21"/>
        </w:rPr>
        <w:t xml:space="preserve"> </w:t>
      </w:r>
    </w:p>
    <w:p w:rsidR="002D093B" w:rsidRDefault="002D093B" w:rsidP="002D093B">
      <w:pPr>
        <w:rPr>
          <w:b/>
          <w:sz w:val="21"/>
          <w:szCs w:val="21"/>
        </w:rPr>
      </w:pPr>
      <w:r>
        <w:rPr>
          <w:b/>
          <w:sz w:val="21"/>
          <w:szCs w:val="21"/>
        </w:rPr>
        <w:t>Please explain. Are there opportunities for improving the communication?</w:t>
      </w:r>
    </w:p>
    <w:p w:rsidR="002D093B" w:rsidRDefault="002D093B" w:rsidP="002D093B">
      <w:pPr>
        <w:rPr>
          <w:b/>
          <w:sz w:val="21"/>
          <w:szCs w:val="21"/>
        </w:rPr>
      </w:pPr>
    </w:p>
    <w:p w:rsidR="002D093B" w:rsidRPr="006D6367" w:rsidRDefault="002D093B" w:rsidP="006D6367">
      <w:pPr>
        <w:pStyle w:val="ListParagraph"/>
        <w:numPr>
          <w:ilvl w:val="0"/>
          <w:numId w:val="12"/>
        </w:numPr>
        <w:spacing w:after="200" w:line="276" w:lineRule="auto"/>
        <w:rPr>
          <w:b/>
          <w:sz w:val="21"/>
          <w:szCs w:val="21"/>
        </w:rPr>
      </w:pPr>
      <w:r>
        <w:rPr>
          <w:rFonts w:eastAsia="Times New Roman"/>
          <w:b/>
          <w:sz w:val="21"/>
          <w:szCs w:val="21"/>
        </w:rPr>
        <w:t xml:space="preserve">CEFO program has undergone a number of organizational changes since its inception, has this had an </w:t>
      </w:r>
      <w:proofErr w:type="gramStart"/>
      <w:r>
        <w:rPr>
          <w:rFonts w:eastAsia="Times New Roman"/>
          <w:b/>
          <w:sz w:val="21"/>
          <w:szCs w:val="21"/>
        </w:rPr>
        <w:t>i</w:t>
      </w:r>
      <w:r w:rsidR="0051320E">
        <w:rPr>
          <w:rFonts w:eastAsia="Times New Roman"/>
          <w:b/>
          <w:sz w:val="21"/>
          <w:szCs w:val="21"/>
        </w:rPr>
        <w:t xml:space="preserve">nfluence </w:t>
      </w:r>
      <w:r>
        <w:rPr>
          <w:rFonts w:eastAsia="Times New Roman"/>
          <w:b/>
          <w:sz w:val="21"/>
          <w:szCs w:val="21"/>
        </w:rPr>
        <w:t xml:space="preserve"> on</w:t>
      </w:r>
      <w:proofErr w:type="gramEnd"/>
      <w:r>
        <w:rPr>
          <w:rFonts w:eastAsia="Times New Roman"/>
          <w:b/>
          <w:sz w:val="21"/>
          <w:szCs w:val="21"/>
        </w:rPr>
        <w:t xml:space="preserve"> program processes and the CEFO’s work? If yes, please explain. </w:t>
      </w:r>
    </w:p>
    <w:p w:rsidR="002D093B" w:rsidRDefault="002D093B" w:rsidP="002D093B">
      <w:pPr>
        <w:rPr>
          <w:b/>
          <w:sz w:val="21"/>
          <w:szCs w:val="21"/>
        </w:rPr>
      </w:pPr>
      <w:r>
        <w:rPr>
          <w:b/>
          <w:sz w:val="21"/>
          <w:szCs w:val="21"/>
        </w:rPr>
        <w:lastRenderedPageBreak/>
        <w:t>DA MECHANISM AND FUNDING</w:t>
      </w:r>
    </w:p>
    <w:p w:rsidR="002D093B" w:rsidRDefault="002D093B" w:rsidP="002D093B">
      <w:pPr>
        <w:rPr>
          <w:b/>
          <w:sz w:val="21"/>
          <w:szCs w:val="21"/>
        </w:rPr>
      </w:pPr>
    </w:p>
    <w:p w:rsidR="002D093B" w:rsidRDefault="002D093B" w:rsidP="002D093B">
      <w:pPr>
        <w:pStyle w:val="ListParagraph"/>
        <w:numPr>
          <w:ilvl w:val="0"/>
          <w:numId w:val="12"/>
        </w:numPr>
        <w:rPr>
          <w:b/>
          <w:sz w:val="21"/>
          <w:szCs w:val="21"/>
        </w:rPr>
      </w:pPr>
      <w:r>
        <w:rPr>
          <w:b/>
          <w:sz w:val="21"/>
          <w:szCs w:val="21"/>
        </w:rPr>
        <w:t xml:space="preserve">How satisfied are you with the DA mechanism process? </w:t>
      </w:r>
    </w:p>
    <w:p w:rsidR="002D093B" w:rsidRDefault="002D093B" w:rsidP="002D093B">
      <w:pPr>
        <w:rPr>
          <w:sz w:val="21"/>
          <w:szCs w:val="21"/>
        </w:rPr>
      </w:pPr>
    </w:p>
    <w:p w:rsidR="002D093B" w:rsidRDefault="002D093B" w:rsidP="002D093B">
      <w:pPr>
        <w:rPr>
          <w:sz w:val="21"/>
          <w:szCs w:val="21"/>
        </w:rPr>
      </w:pPr>
      <w:r>
        <w:rPr>
          <w:sz w:val="21"/>
          <w:szCs w:val="21"/>
        </w:rPr>
        <w:t xml:space="preserve">Extremely Satisfied               Satisfied                Neutral                      Dissatisfied                     Extremely Dissatisfied </w:t>
      </w:r>
    </w:p>
    <w:p w:rsidR="002D093B" w:rsidRDefault="002D093B" w:rsidP="002D093B">
      <w:pPr>
        <w:rPr>
          <w:b/>
          <w:sz w:val="21"/>
          <w:szCs w:val="21"/>
        </w:rPr>
      </w:pPr>
    </w:p>
    <w:p w:rsidR="002D093B" w:rsidRDefault="002D093B" w:rsidP="002D093B">
      <w:pPr>
        <w:rPr>
          <w:sz w:val="21"/>
          <w:szCs w:val="21"/>
        </w:rPr>
      </w:pPr>
      <w:r>
        <w:rPr>
          <w:sz w:val="21"/>
          <w:szCs w:val="21"/>
        </w:rPr>
        <w:t>Please explain. What works well, what doesn’t work well, and how can the DA mechanism process be improved?</w:t>
      </w:r>
    </w:p>
    <w:p w:rsidR="002D093B" w:rsidRDefault="002D093B" w:rsidP="002D093B">
      <w:pPr>
        <w:rPr>
          <w:sz w:val="21"/>
          <w:szCs w:val="21"/>
        </w:rPr>
      </w:pPr>
    </w:p>
    <w:p w:rsidR="002D093B" w:rsidRDefault="002D093B" w:rsidP="002D093B">
      <w:pPr>
        <w:pStyle w:val="ListParagraph"/>
        <w:numPr>
          <w:ilvl w:val="0"/>
          <w:numId w:val="12"/>
        </w:numPr>
        <w:spacing w:after="200" w:line="276" w:lineRule="auto"/>
        <w:rPr>
          <w:b/>
          <w:sz w:val="21"/>
          <w:szCs w:val="21"/>
        </w:rPr>
      </w:pPr>
      <w:r>
        <w:rPr>
          <w:b/>
          <w:sz w:val="21"/>
          <w:szCs w:val="21"/>
        </w:rPr>
        <w:t>How much to you agree or disagree with the following statement. The DA mechanism the most suitable way to fund the CEFO position.</w:t>
      </w:r>
    </w:p>
    <w:p w:rsidR="002D093B" w:rsidRDefault="002D093B" w:rsidP="002D093B">
      <w:pPr>
        <w:rPr>
          <w:sz w:val="21"/>
          <w:szCs w:val="21"/>
        </w:rPr>
      </w:pPr>
      <w:r>
        <w:rPr>
          <w:sz w:val="21"/>
          <w:szCs w:val="21"/>
        </w:rPr>
        <w:t>Strongly Disagree</w:t>
      </w:r>
      <w:r>
        <w:rPr>
          <w:sz w:val="21"/>
          <w:szCs w:val="21"/>
        </w:rPr>
        <w:tab/>
        <w:t>Disagree</w:t>
      </w:r>
      <w:r>
        <w:rPr>
          <w:sz w:val="21"/>
          <w:szCs w:val="21"/>
        </w:rPr>
        <w:tab/>
        <w:t>Neither Agee nor Diasgree</w:t>
      </w:r>
      <w:r>
        <w:rPr>
          <w:sz w:val="21"/>
          <w:szCs w:val="21"/>
        </w:rPr>
        <w:tab/>
        <w:t>Agree</w:t>
      </w:r>
      <w:r>
        <w:rPr>
          <w:sz w:val="21"/>
          <w:szCs w:val="21"/>
        </w:rPr>
        <w:tab/>
        <w:t>Strongly Agree</w:t>
      </w:r>
    </w:p>
    <w:p w:rsidR="002D093B" w:rsidRDefault="002D093B" w:rsidP="002D093B">
      <w:pPr>
        <w:rPr>
          <w:b/>
          <w:sz w:val="21"/>
          <w:szCs w:val="21"/>
        </w:rPr>
      </w:pPr>
      <w:r>
        <w:rPr>
          <w:b/>
          <w:sz w:val="21"/>
          <w:szCs w:val="21"/>
        </w:rPr>
        <w:t>Please explain.</w:t>
      </w:r>
    </w:p>
    <w:p w:rsidR="002D093B" w:rsidRDefault="002D093B" w:rsidP="002D093B">
      <w:pPr>
        <w:rPr>
          <w:b/>
          <w:sz w:val="21"/>
          <w:szCs w:val="21"/>
        </w:rPr>
      </w:pPr>
      <w:r>
        <w:rPr>
          <w:sz w:val="21"/>
          <w:szCs w:val="21"/>
        </w:rPr>
        <w:t>Probe for:</w:t>
      </w:r>
    </w:p>
    <w:p w:rsidR="002D093B" w:rsidRDefault="002D093B" w:rsidP="002D093B">
      <w:pPr>
        <w:pStyle w:val="ListParagraph"/>
        <w:numPr>
          <w:ilvl w:val="0"/>
          <w:numId w:val="23"/>
        </w:numPr>
        <w:rPr>
          <w:sz w:val="21"/>
          <w:szCs w:val="21"/>
        </w:rPr>
      </w:pPr>
      <w:r>
        <w:rPr>
          <w:sz w:val="21"/>
          <w:szCs w:val="21"/>
        </w:rPr>
        <w:t>Who benefits from the current funding mechanism?</w:t>
      </w:r>
    </w:p>
    <w:p w:rsidR="002D093B" w:rsidRDefault="002D093B" w:rsidP="002D093B">
      <w:pPr>
        <w:pStyle w:val="ListParagraph"/>
        <w:numPr>
          <w:ilvl w:val="0"/>
          <w:numId w:val="23"/>
        </w:numPr>
        <w:rPr>
          <w:sz w:val="21"/>
          <w:szCs w:val="21"/>
        </w:rPr>
      </w:pPr>
      <w:r>
        <w:rPr>
          <w:sz w:val="21"/>
          <w:szCs w:val="21"/>
        </w:rPr>
        <w:t>Have there been any i</w:t>
      </w:r>
      <w:r w:rsidR="0051320E">
        <w:rPr>
          <w:sz w:val="21"/>
          <w:szCs w:val="21"/>
        </w:rPr>
        <w:t>nfluence</w:t>
      </w:r>
      <w:r>
        <w:rPr>
          <w:sz w:val="21"/>
          <w:szCs w:val="21"/>
        </w:rPr>
        <w:t>s on your program under the current funding mechanism?</w:t>
      </w:r>
    </w:p>
    <w:p w:rsidR="002D093B" w:rsidRDefault="002D093B" w:rsidP="002D093B">
      <w:pPr>
        <w:pStyle w:val="ListParagraph"/>
        <w:numPr>
          <w:ilvl w:val="0"/>
          <w:numId w:val="23"/>
        </w:numPr>
        <w:spacing w:after="200" w:line="276" w:lineRule="auto"/>
        <w:rPr>
          <w:sz w:val="21"/>
          <w:szCs w:val="21"/>
        </w:rPr>
      </w:pPr>
      <w:r>
        <w:rPr>
          <w:sz w:val="21"/>
          <w:szCs w:val="21"/>
        </w:rPr>
        <w:t>Have you explored alternative sources of funding?</w:t>
      </w:r>
    </w:p>
    <w:p w:rsidR="002D093B" w:rsidRDefault="002D093B" w:rsidP="002D093B">
      <w:pPr>
        <w:pStyle w:val="ListParagraph"/>
        <w:numPr>
          <w:ilvl w:val="0"/>
          <w:numId w:val="23"/>
        </w:numPr>
        <w:rPr>
          <w:sz w:val="21"/>
          <w:szCs w:val="21"/>
        </w:rPr>
      </w:pPr>
      <w:r>
        <w:rPr>
          <w:sz w:val="21"/>
          <w:szCs w:val="21"/>
        </w:rPr>
        <w:t>What role do you think the CDC (CEFO Program Office) should assume with funding of the CEFO positions?</w:t>
      </w:r>
    </w:p>
    <w:p w:rsidR="002D093B" w:rsidRDefault="002D093B" w:rsidP="002D093B">
      <w:pPr>
        <w:pStyle w:val="ListParagraph"/>
        <w:ind w:left="360"/>
        <w:rPr>
          <w:b/>
          <w:sz w:val="21"/>
          <w:szCs w:val="21"/>
        </w:rPr>
      </w:pPr>
    </w:p>
    <w:p w:rsidR="002D093B" w:rsidRDefault="002D093B" w:rsidP="002D093B">
      <w:pPr>
        <w:pStyle w:val="ListParagraph"/>
        <w:ind w:left="360"/>
        <w:rPr>
          <w:b/>
          <w:sz w:val="21"/>
          <w:szCs w:val="21"/>
        </w:rPr>
      </w:pPr>
      <w:r>
        <w:rPr>
          <w:b/>
          <w:sz w:val="21"/>
          <w:szCs w:val="21"/>
        </w:rPr>
        <w:t xml:space="preserve"> WYOMING ONLY: What are the benefits and challenges with split-funding?</w:t>
      </w:r>
    </w:p>
    <w:p w:rsidR="002D093B" w:rsidRDefault="002D093B" w:rsidP="002D093B">
      <w:pPr>
        <w:rPr>
          <w:b/>
          <w:sz w:val="21"/>
          <w:szCs w:val="21"/>
          <w:highlight w:val="yellow"/>
        </w:rPr>
      </w:pPr>
    </w:p>
    <w:p w:rsidR="002D093B" w:rsidRDefault="002D093B" w:rsidP="002D093B">
      <w:pPr>
        <w:rPr>
          <w:b/>
          <w:sz w:val="21"/>
          <w:szCs w:val="21"/>
        </w:rPr>
      </w:pPr>
      <w:r>
        <w:rPr>
          <w:b/>
          <w:sz w:val="21"/>
          <w:szCs w:val="21"/>
        </w:rPr>
        <w:t>WRAP-UP</w:t>
      </w:r>
    </w:p>
    <w:p w:rsidR="002D093B" w:rsidRDefault="002D093B" w:rsidP="002D093B">
      <w:pPr>
        <w:rPr>
          <w:b/>
          <w:sz w:val="21"/>
          <w:szCs w:val="21"/>
        </w:rPr>
      </w:pPr>
    </w:p>
    <w:p w:rsidR="002D093B" w:rsidRPr="006D6367" w:rsidRDefault="002D093B" w:rsidP="006D6367">
      <w:pPr>
        <w:pStyle w:val="ListParagraph"/>
        <w:numPr>
          <w:ilvl w:val="0"/>
          <w:numId w:val="12"/>
        </w:numPr>
        <w:rPr>
          <w:b/>
          <w:sz w:val="21"/>
          <w:szCs w:val="21"/>
        </w:rPr>
      </w:pPr>
      <w:r>
        <w:rPr>
          <w:b/>
          <w:sz w:val="21"/>
          <w:szCs w:val="21"/>
        </w:rPr>
        <w:t>How would you define a successful CEFO assignment? How much do you agree or disagree with the following statement? Please explain.</w:t>
      </w:r>
    </w:p>
    <w:p w:rsidR="002D093B" w:rsidRDefault="002D093B" w:rsidP="006D6367">
      <w:pPr>
        <w:pStyle w:val="ListParagraph"/>
        <w:ind w:left="360"/>
        <w:rPr>
          <w:b/>
          <w:sz w:val="21"/>
          <w:szCs w:val="21"/>
        </w:rPr>
      </w:pPr>
      <w:r>
        <w:rPr>
          <w:b/>
          <w:sz w:val="21"/>
          <w:szCs w:val="21"/>
        </w:rPr>
        <w:t>The CEFO assignment has been successful in the state of ID/MT/WY.</w:t>
      </w:r>
    </w:p>
    <w:p w:rsidR="002D093B" w:rsidRDefault="002D093B" w:rsidP="002D093B">
      <w:pPr>
        <w:ind w:firstLine="360"/>
        <w:rPr>
          <w:sz w:val="21"/>
          <w:szCs w:val="21"/>
        </w:rPr>
      </w:pPr>
      <w:r>
        <w:rPr>
          <w:sz w:val="21"/>
          <w:szCs w:val="21"/>
        </w:rPr>
        <w:t xml:space="preserve">Strongly disagree </w:t>
      </w:r>
      <w:r>
        <w:rPr>
          <w:sz w:val="21"/>
          <w:szCs w:val="21"/>
        </w:rPr>
        <w:tab/>
      </w:r>
      <w:proofErr w:type="gramStart"/>
      <w:r>
        <w:rPr>
          <w:sz w:val="21"/>
          <w:szCs w:val="21"/>
        </w:rPr>
        <w:t>Disagree</w:t>
      </w:r>
      <w:proofErr w:type="gramEnd"/>
      <w:r>
        <w:rPr>
          <w:sz w:val="21"/>
          <w:szCs w:val="21"/>
        </w:rPr>
        <w:tab/>
        <w:t>Neither Agree nor Disagree</w:t>
      </w:r>
      <w:r>
        <w:rPr>
          <w:sz w:val="21"/>
          <w:szCs w:val="21"/>
        </w:rPr>
        <w:tab/>
        <w:t>Agree</w:t>
      </w:r>
      <w:r>
        <w:rPr>
          <w:sz w:val="21"/>
          <w:szCs w:val="21"/>
        </w:rPr>
        <w:tab/>
        <w:t>Strongly Agree</w:t>
      </w:r>
    </w:p>
    <w:p w:rsidR="002D093B" w:rsidRDefault="002D093B" w:rsidP="002D093B">
      <w:pPr>
        <w:ind w:firstLine="360"/>
        <w:rPr>
          <w:sz w:val="21"/>
          <w:szCs w:val="21"/>
        </w:rPr>
      </w:pPr>
    </w:p>
    <w:p w:rsidR="002D093B" w:rsidRDefault="002D093B" w:rsidP="006D6367">
      <w:pPr>
        <w:pStyle w:val="ListParagraph"/>
        <w:numPr>
          <w:ilvl w:val="0"/>
          <w:numId w:val="12"/>
        </w:numPr>
        <w:rPr>
          <w:b/>
          <w:sz w:val="21"/>
          <w:szCs w:val="21"/>
        </w:rPr>
      </w:pPr>
      <w:r>
        <w:rPr>
          <w:b/>
          <w:sz w:val="21"/>
          <w:szCs w:val="21"/>
        </w:rPr>
        <w:t>What recommendations do you have for making the CEFO assignment more effective?</w:t>
      </w:r>
    </w:p>
    <w:p w:rsidR="002D093B" w:rsidRDefault="002D093B" w:rsidP="006D6367">
      <w:pPr>
        <w:ind w:firstLine="360"/>
        <w:rPr>
          <w:sz w:val="21"/>
          <w:szCs w:val="21"/>
        </w:rPr>
      </w:pPr>
      <w:r>
        <w:rPr>
          <w:sz w:val="21"/>
          <w:szCs w:val="21"/>
        </w:rPr>
        <w:t>Probe for:</w:t>
      </w:r>
    </w:p>
    <w:p w:rsidR="002D093B" w:rsidRDefault="002D093B" w:rsidP="002D093B">
      <w:pPr>
        <w:pStyle w:val="ListParagraph"/>
        <w:numPr>
          <w:ilvl w:val="0"/>
          <w:numId w:val="24"/>
        </w:numPr>
        <w:ind w:left="720"/>
        <w:rPr>
          <w:sz w:val="21"/>
          <w:szCs w:val="21"/>
        </w:rPr>
      </w:pPr>
      <w:r>
        <w:rPr>
          <w:sz w:val="21"/>
          <w:szCs w:val="21"/>
        </w:rPr>
        <w:t>Are there opportunities to support epidemiology capacity in areas not directly related to preparedness?</w:t>
      </w:r>
    </w:p>
    <w:p w:rsidR="002D093B" w:rsidRDefault="002D093B" w:rsidP="002D093B">
      <w:pPr>
        <w:pStyle w:val="ListParagraph"/>
        <w:numPr>
          <w:ilvl w:val="0"/>
          <w:numId w:val="24"/>
        </w:numPr>
        <w:spacing w:after="200" w:line="276" w:lineRule="auto"/>
        <w:ind w:left="720"/>
        <w:rPr>
          <w:sz w:val="21"/>
          <w:szCs w:val="21"/>
        </w:rPr>
      </w:pPr>
      <w:r>
        <w:rPr>
          <w:sz w:val="21"/>
          <w:szCs w:val="21"/>
        </w:rPr>
        <w:t>Are there barriers present that prevent utilizing the CEFO to their fullest potential within the health department?</w:t>
      </w:r>
    </w:p>
    <w:p w:rsidR="002D093B" w:rsidRDefault="002D093B" w:rsidP="002D093B">
      <w:pPr>
        <w:pStyle w:val="ListParagraph"/>
        <w:numPr>
          <w:ilvl w:val="0"/>
          <w:numId w:val="24"/>
        </w:numPr>
        <w:ind w:left="720"/>
        <w:rPr>
          <w:sz w:val="21"/>
          <w:szCs w:val="21"/>
        </w:rPr>
      </w:pPr>
      <w:r>
        <w:rPr>
          <w:sz w:val="21"/>
          <w:szCs w:val="21"/>
        </w:rPr>
        <w:t>What can the state do to support and strengthen the CEFO assignment?</w:t>
      </w:r>
    </w:p>
    <w:p w:rsidR="002D093B" w:rsidRDefault="002D093B" w:rsidP="002D093B">
      <w:pPr>
        <w:pStyle w:val="ListParagraph"/>
        <w:numPr>
          <w:ilvl w:val="0"/>
          <w:numId w:val="25"/>
        </w:numPr>
        <w:spacing w:after="200" w:line="276" w:lineRule="auto"/>
        <w:ind w:left="720"/>
        <w:rPr>
          <w:sz w:val="21"/>
          <w:szCs w:val="21"/>
        </w:rPr>
      </w:pPr>
      <w:r>
        <w:rPr>
          <w:sz w:val="21"/>
          <w:szCs w:val="21"/>
        </w:rPr>
        <w:t>What can the CEFO Program and CDC do to support and strengthen the CEFO assignment?</w:t>
      </w:r>
    </w:p>
    <w:p w:rsidR="002D093B" w:rsidRDefault="002D093B" w:rsidP="002D093B">
      <w:pPr>
        <w:pStyle w:val="ListParagraph"/>
        <w:ind w:left="1440"/>
        <w:rPr>
          <w:sz w:val="21"/>
          <w:szCs w:val="21"/>
        </w:rPr>
      </w:pPr>
    </w:p>
    <w:p w:rsidR="002D093B" w:rsidRDefault="002D093B" w:rsidP="002D093B">
      <w:pPr>
        <w:pStyle w:val="ListParagraph"/>
        <w:numPr>
          <w:ilvl w:val="0"/>
          <w:numId w:val="12"/>
        </w:numPr>
        <w:rPr>
          <w:b/>
          <w:sz w:val="21"/>
          <w:szCs w:val="21"/>
        </w:rPr>
      </w:pPr>
      <w:r>
        <w:rPr>
          <w:b/>
          <w:sz w:val="21"/>
          <w:szCs w:val="21"/>
        </w:rPr>
        <w:t xml:space="preserve">From your perspective, what do you think the long-term </w:t>
      </w:r>
      <w:r w:rsidR="0051320E">
        <w:rPr>
          <w:b/>
          <w:sz w:val="21"/>
          <w:szCs w:val="21"/>
        </w:rPr>
        <w:t>result</w:t>
      </w:r>
      <w:r>
        <w:rPr>
          <w:b/>
          <w:sz w:val="21"/>
          <w:szCs w:val="21"/>
        </w:rPr>
        <w:t>s of the CEFO Program should be?</w:t>
      </w:r>
    </w:p>
    <w:p w:rsidR="002D093B" w:rsidRDefault="002D093B" w:rsidP="002D093B">
      <w:pPr>
        <w:pStyle w:val="ListParagraph"/>
        <w:ind w:left="360"/>
        <w:rPr>
          <w:b/>
          <w:sz w:val="21"/>
          <w:szCs w:val="21"/>
        </w:rPr>
      </w:pPr>
    </w:p>
    <w:p w:rsidR="00661C45" w:rsidRPr="002D093B" w:rsidRDefault="002D093B" w:rsidP="002D093B">
      <w:pPr>
        <w:pStyle w:val="ListParagraph"/>
        <w:numPr>
          <w:ilvl w:val="0"/>
          <w:numId w:val="12"/>
        </w:numPr>
        <w:spacing w:after="200" w:line="276" w:lineRule="auto"/>
        <w:rPr>
          <w:b/>
          <w:sz w:val="21"/>
          <w:szCs w:val="21"/>
        </w:rPr>
        <w:sectPr w:rsidR="00661C45" w:rsidRPr="002D093B" w:rsidSect="002D093B">
          <w:footerReference w:type="default" r:id="rId11"/>
          <w:type w:val="continuous"/>
          <w:pgSz w:w="12240" w:h="15840"/>
          <w:pgMar w:top="1440" w:right="1440" w:bottom="1440" w:left="1440" w:header="720" w:footer="720" w:gutter="0"/>
          <w:cols w:space="720"/>
          <w:docGrid w:linePitch="360"/>
        </w:sectPr>
      </w:pPr>
      <w:r>
        <w:rPr>
          <w:b/>
          <w:sz w:val="21"/>
          <w:szCs w:val="21"/>
        </w:rPr>
        <w:t>Do you have additional t</w:t>
      </w:r>
      <w:r w:rsidR="00FA33F3">
        <w:rPr>
          <w:b/>
          <w:sz w:val="21"/>
          <w:szCs w:val="21"/>
        </w:rPr>
        <w:t>houghts or comments</w:t>
      </w:r>
      <w:r w:rsidR="006D6367">
        <w:rPr>
          <w:b/>
          <w:sz w:val="21"/>
          <w:szCs w:val="21"/>
        </w:rPr>
        <w:t>?</w:t>
      </w:r>
    </w:p>
    <w:p w:rsidR="00D75FDD" w:rsidRPr="00FA33F3" w:rsidRDefault="00D75FDD" w:rsidP="00137468">
      <w:pPr>
        <w:tabs>
          <w:tab w:val="left" w:pos="4070"/>
        </w:tabs>
      </w:pPr>
    </w:p>
    <w:sectPr w:rsidR="00D75FDD" w:rsidRPr="00FA33F3" w:rsidSect="00C45E2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8DC" w:rsidRDefault="00B258DC" w:rsidP="0066063D">
      <w:r>
        <w:separator/>
      </w:r>
    </w:p>
  </w:endnote>
  <w:endnote w:type="continuationSeparator" w:id="0">
    <w:p w:rsidR="00B258DC" w:rsidRDefault="00B258DC" w:rsidP="0066063D">
      <w:r>
        <w:continuationSeparator/>
      </w:r>
    </w:p>
  </w:endnote>
  <w:endnote w:type="continuationNotice" w:id="1">
    <w:p w:rsidR="00B258DC" w:rsidRDefault="00B25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690079"/>
      <w:docPartObj>
        <w:docPartGallery w:val="Page Numbers (Bottom of Page)"/>
        <w:docPartUnique/>
      </w:docPartObj>
    </w:sdtPr>
    <w:sdtEndPr>
      <w:rPr>
        <w:noProof/>
      </w:rPr>
    </w:sdtEndPr>
    <w:sdtContent>
      <w:p w:rsidR="00BB14A3" w:rsidRDefault="00BB14A3">
        <w:pPr>
          <w:pStyle w:val="Footer"/>
          <w:jc w:val="center"/>
          <w:rPr>
            <w:noProof/>
          </w:rPr>
        </w:pPr>
        <w:r>
          <w:fldChar w:fldCharType="begin"/>
        </w:r>
        <w:r>
          <w:instrText xml:space="preserve"> PAGE   \* MERGEFORMAT </w:instrText>
        </w:r>
        <w:r>
          <w:fldChar w:fldCharType="separate"/>
        </w:r>
        <w:r w:rsidR="006C2E89">
          <w:rPr>
            <w:noProof/>
          </w:rPr>
          <w:t>1</w:t>
        </w:r>
        <w:r>
          <w:rPr>
            <w:noProof/>
          </w:rPr>
          <w:fldChar w:fldCharType="end"/>
        </w:r>
      </w:p>
    </w:sdtContent>
  </w:sdt>
  <w:p w:rsidR="00BB14A3" w:rsidRDefault="00BB14A3">
    <w:pPr>
      <w:pStyle w:val="Footer"/>
      <w:jc w:val="center"/>
    </w:pPr>
  </w:p>
  <w:p w:rsidR="00BB14A3" w:rsidRDefault="00BB1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13556"/>
      <w:docPartObj>
        <w:docPartGallery w:val="Page Numbers (Bottom of Page)"/>
        <w:docPartUnique/>
      </w:docPartObj>
    </w:sdtPr>
    <w:sdtEndPr>
      <w:rPr>
        <w:noProof/>
      </w:rPr>
    </w:sdtEndPr>
    <w:sdtContent>
      <w:p w:rsidR="00BB14A3" w:rsidRDefault="00BB14A3">
        <w:pPr>
          <w:pStyle w:val="Footer"/>
          <w:jc w:val="center"/>
          <w:rPr>
            <w:noProof/>
          </w:rPr>
        </w:pPr>
        <w:r>
          <w:fldChar w:fldCharType="begin"/>
        </w:r>
        <w:r>
          <w:instrText xml:space="preserve"> PAGE   \* MERGEFORMAT </w:instrText>
        </w:r>
        <w:r>
          <w:fldChar w:fldCharType="separate"/>
        </w:r>
        <w:r w:rsidR="006C2E89">
          <w:rPr>
            <w:noProof/>
          </w:rPr>
          <w:t>5</w:t>
        </w:r>
        <w:r>
          <w:rPr>
            <w:noProof/>
          </w:rPr>
          <w:fldChar w:fldCharType="end"/>
        </w:r>
      </w:p>
    </w:sdtContent>
  </w:sdt>
  <w:p w:rsidR="00BB14A3" w:rsidRDefault="00BB14A3">
    <w:pPr>
      <w:pStyle w:val="Footer"/>
      <w:jc w:val="center"/>
    </w:pPr>
  </w:p>
  <w:p w:rsidR="00BB14A3" w:rsidRDefault="00BB14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343596"/>
      <w:docPartObj>
        <w:docPartGallery w:val="Page Numbers (Bottom of Page)"/>
        <w:docPartUnique/>
      </w:docPartObj>
    </w:sdtPr>
    <w:sdtEndPr>
      <w:rPr>
        <w:noProof/>
      </w:rPr>
    </w:sdtEndPr>
    <w:sdtContent>
      <w:p w:rsidR="00BB14A3" w:rsidRDefault="00BB14A3">
        <w:pPr>
          <w:pStyle w:val="Footer"/>
          <w:jc w:val="center"/>
          <w:rPr>
            <w:noProof/>
          </w:rPr>
        </w:pPr>
        <w:r>
          <w:fldChar w:fldCharType="begin"/>
        </w:r>
        <w:r>
          <w:instrText xml:space="preserve"> PAGE   \* MERGEFORMAT </w:instrText>
        </w:r>
        <w:r>
          <w:fldChar w:fldCharType="separate"/>
        </w:r>
        <w:r w:rsidR="006C2E89">
          <w:rPr>
            <w:noProof/>
          </w:rPr>
          <w:t>6</w:t>
        </w:r>
        <w:r>
          <w:rPr>
            <w:noProof/>
          </w:rPr>
          <w:fldChar w:fldCharType="end"/>
        </w:r>
      </w:p>
    </w:sdtContent>
  </w:sdt>
  <w:p w:rsidR="00BB14A3" w:rsidRDefault="00BB14A3">
    <w:pPr>
      <w:pStyle w:val="Footer"/>
      <w:jc w:val="center"/>
    </w:pPr>
  </w:p>
  <w:p w:rsidR="00BB14A3" w:rsidRDefault="00BB1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8DC" w:rsidRDefault="00B258DC" w:rsidP="0066063D">
      <w:r>
        <w:separator/>
      </w:r>
    </w:p>
  </w:footnote>
  <w:footnote w:type="continuationSeparator" w:id="0">
    <w:p w:rsidR="00B258DC" w:rsidRDefault="00B258DC" w:rsidP="0066063D">
      <w:r>
        <w:continuationSeparator/>
      </w:r>
    </w:p>
  </w:footnote>
  <w:footnote w:type="continuationNotice" w:id="1">
    <w:p w:rsidR="00B258DC" w:rsidRDefault="00B258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A3" w:rsidRDefault="00BB14A3" w:rsidP="0066063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A3" w:rsidRDefault="00BB14A3" w:rsidP="00FA33F3">
    <w:pPr>
      <w:pStyle w:val="Header"/>
    </w:pPr>
    <w:r>
      <w:rPr>
        <w:rFonts w:ascii="Arial" w:hAnsi="Arial" w:cs="Arial"/>
        <w:b/>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66E"/>
    <w:multiLevelType w:val="hybridMultilevel"/>
    <w:tmpl w:val="51161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44ED"/>
    <w:multiLevelType w:val="hybridMultilevel"/>
    <w:tmpl w:val="DD9EAC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0A7AAD"/>
    <w:multiLevelType w:val="hybridMultilevel"/>
    <w:tmpl w:val="DD34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C3D97"/>
    <w:multiLevelType w:val="hybridMultilevel"/>
    <w:tmpl w:val="F48E77A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0251812"/>
    <w:multiLevelType w:val="hybridMultilevel"/>
    <w:tmpl w:val="87C2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E1615"/>
    <w:multiLevelType w:val="hybridMultilevel"/>
    <w:tmpl w:val="97D8C7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8B04242"/>
    <w:multiLevelType w:val="hybridMultilevel"/>
    <w:tmpl w:val="6152FB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411DFB"/>
    <w:multiLevelType w:val="hybridMultilevel"/>
    <w:tmpl w:val="E76A92D2"/>
    <w:lvl w:ilvl="0" w:tplc="FE546E3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1D57AE5"/>
    <w:multiLevelType w:val="hybridMultilevel"/>
    <w:tmpl w:val="052A60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1C4BB5"/>
    <w:multiLevelType w:val="hybridMultilevel"/>
    <w:tmpl w:val="2CBC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41ADD"/>
    <w:multiLevelType w:val="hybridMultilevel"/>
    <w:tmpl w:val="A09E457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42DA737F"/>
    <w:multiLevelType w:val="hybridMultilevel"/>
    <w:tmpl w:val="26584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EB423E8"/>
    <w:multiLevelType w:val="hybridMultilevel"/>
    <w:tmpl w:val="4A58912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3">
    <w:nsid w:val="5C6E4017"/>
    <w:multiLevelType w:val="hybridMultilevel"/>
    <w:tmpl w:val="EAB82CF4"/>
    <w:lvl w:ilvl="0" w:tplc="04090005">
      <w:start w:val="1"/>
      <w:numFmt w:val="bullet"/>
      <w:lvlText w:val=""/>
      <w:lvlJc w:val="left"/>
      <w:pPr>
        <w:ind w:left="1125" w:hanging="360"/>
      </w:pPr>
      <w:rPr>
        <w:rFonts w:ascii="Wingdings" w:hAnsi="Wingdings"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4">
    <w:nsid w:val="5F784B52"/>
    <w:multiLevelType w:val="hybridMultilevel"/>
    <w:tmpl w:val="A23A30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FE93AC1"/>
    <w:multiLevelType w:val="hybridMultilevel"/>
    <w:tmpl w:val="5C0EDB5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EA15440"/>
    <w:multiLevelType w:val="hybridMultilevel"/>
    <w:tmpl w:val="986499F4"/>
    <w:lvl w:ilvl="0" w:tplc="D50A95B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0391537"/>
    <w:multiLevelType w:val="hybridMultilevel"/>
    <w:tmpl w:val="48A2C4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721B3E54"/>
    <w:multiLevelType w:val="hybridMultilevel"/>
    <w:tmpl w:val="5164FB1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72F863BE"/>
    <w:multiLevelType w:val="multilevel"/>
    <w:tmpl w:val="9A98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6650EB"/>
    <w:multiLevelType w:val="hybridMultilevel"/>
    <w:tmpl w:val="037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C514B5"/>
    <w:multiLevelType w:val="hybridMultilevel"/>
    <w:tmpl w:val="FC9ED5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AF4113"/>
    <w:multiLevelType w:val="hybridMultilevel"/>
    <w:tmpl w:val="8EF02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C7422B"/>
    <w:multiLevelType w:val="hybridMultilevel"/>
    <w:tmpl w:val="8032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BD755A"/>
    <w:multiLevelType w:val="hybridMultilevel"/>
    <w:tmpl w:val="F9F02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9"/>
  </w:num>
  <w:num w:numId="5">
    <w:abstractNumId w:val="4"/>
  </w:num>
  <w:num w:numId="6">
    <w:abstractNumId w:val="23"/>
  </w:num>
  <w:num w:numId="7">
    <w:abstractNumId w:val="0"/>
  </w:num>
  <w:num w:numId="8">
    <w:abstractNumId w:val="24"/>
  </w:num>
  <w:num w:numId="9">
    <w:abstractNumId w:val="22"/>
  </w:num>
  <w:num w:numId="10">
    <w:abstractNumId w:val="15"/>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16"/>
  </w:num>
  <w:num w:numId="16">
    <w:abstractNumId w:val="10"/>
  </w:num>
  <w:num w:numId="17">
    <w:abstractNumId w:val="11"/>
  </w:num>
  <w:num w:numId="18">
    <w:abstractNumId w:val="8"/>
  </w:num>
  <w:num w:numId="19">
    <w:abstractNumId w:val="13"/>
  </w:num>
  <w:num w:numId="20">
    <w:abstractNumId w:val="17"/>
  </w:num>
  <w:num w:numId="21">
    <w:abstractNumId w:val="14"/>
  </w:num>
  <w:num w:numId="22">
    <w:abstractNumId w:val="6"/>
  </w:num>
  <w:num w:numId="23">
    <w:abstractNumId w:val="5"/>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0F"/>
    <w:rsid w:val="000035BB"/>
    <w:rsid w:val="00006939"/>
    <w:rsid w:val="00027249"/>
    <w:rsid w:val="00047E2C"/>
    <w:rsid w:val="0005539E"/>
    <w:rsid w:val="00056C9F"/>
    <w:rsid w:val="00065A8A"/>
    <w:rsid w:val="000769FA"/>
    <w:rsid w:val="00082F19"/>
    <w:rsid w:val="000879D8"/>
    <w:rsid w:val="000A16B5"/>
    <w:rsid w:val="000A5E2A"/>
    <w:rsid w:val="000A5EEA"/>
    <w:rsid w:val="000B1A30"/>
    <w:rsid w:val="000C3428"/>
    <w:rsid w:val="000C74E4"/>
    <w:rsid w:val="000C791E"/>
    <w:rsid w:val="000E7155"/>
    <w:rsid w:val="000F5085"/>
    <w:rsid w:val="00107A16"/>
    <w:rsid w:val="00122A2D"/>
    <w:rsid w:val="00125BA5"/>
    <w:rsid w:val="00137468"/>
    <w:rsid w:val="001532C3"/>
    <w:rsid w:val="0016221F"/>
    <w:rsid w:val="00165A33"/>
    <w:rsid w:val="0017459E"/>
    <w:rsid w:val="00184F0C"/>
    <w:rsid w:val="00185846"/>
    <w:rsid w:val="001912F7"/>
    <w:rsid w:val="001B1CB7"/>
    <w:rsid w:val="001B77CE"/>
    <w:rsid w:val="001D025B"/>
    <w:rsid w:val="001E2034"/>
    <w:rsid w:val="001E4EBF"/>
    <w:rsid w:val="001F7C91"/>
    <w:rsid w:val="00202C36"/>
    <w:rsid w:val="002040E9"/>
    <w:rsid w:val="002059A2"/>
    <w:rsid w:val="0021202E"/>
    <w:rsid w:val="002268B0"/>
    <w:rsid w:val="00235B10"/>
    <w:rsid w:val="002409BC"/>
    <w:rsid w:val="00251756"/>
    <w:rsid w:val="00253B40"/>
    <w:rsid w:val="002610B0"/>
    <w:rsid w:val="002639DF"/>
    <w:rsid w:val="00266E20"/>
    <w:rsid w:val="00282D67"/>
    <w:rsid w:val="002837F1"/>
    <w:rsid w:val="0029064D"/>
    <w:rsid w:val="002A181A"/>
    <w:rsid w:val="002B239E"/>
    <w:rsid w:val="002B5F76"/>
    <w:rsid w:val="002C2549"/>
    <w:rsid w:val="002C59B6"/>
    <w:rsid w:val="002D093B"/>
    <w:rsid w:val="002D3805"/>
    <w:rsid w:val="002E6409"/>
    <w:rsid w:val="00304111"/>
    <w:rsid w:val="00306656"/>
    <w:rsid w:val="00311C2A"/>
    <w:rsid w:val="0034012B"/>
    <w:rsid w:val="00343A0C"/>
    <w:rsid w:val="003454EB"/>
    <w:rsid w:val="003602B7"/>
    <w:rsid w:val="00370F0F"/>
    <w:rsid w:val="0037287B"/>
    <w:rsid w:val="00375E80"/>
    <w:rsid w:val="00376A11"/>
    <w:rsid w:val="00383DF9"/>
    <w:rsid w:val="0038479C"/>
    <w:rsid w:val="0039258D"/>
    <w:rsid w:val="003A448B"/>
    <w:rsid w:val="003B0B2F"/>
    <w:rsid w:val="003C0508"/>
    <w:rsid w:val="003C1C40"/>
    <w:rsid w:val="00400E90"/>
    <w:rsid w:val="0041115E"/>
    <w:rsid w:val="004257B7"/>
    <w:rsid w:val="004261F1"/>
    <w:rsid w:val="00427315"/>
    <w:rsid w:val="00433072"/>
    <w:rsid w:val="00434F60"/>
    <w:rsid w:val="00446962"/>
    <w:rsid w:val="00462504"/>
    <w:rsid w:val="004729EB"/>
    <w:rsid w:val="00490211"/>
    <w:rsid w:val="004D550F"/>
    <w:rsid w:val="0051320E"/>
    <w:rsid w:val="00522108"/>
    <w:rsid w:val="00540ADD"/>
    <w:rsid w:val="00541E4D"/>
    <w:rsid w:val="00556D0F"/>
    <w:rsid w:val="0056192B"/>
    <w:rsid w:val="00561A0F"/>
    <w:rsid w:val="00571611"/>
    <w:rsid w:val="005818C1"/>
    <w:rsid w:val="00590FE3"/>
    <w:rsid w:val="005C4164"/>
    <w:rsid w:val="005D540F"/>
    <w:rsid w:val="005E4BDC"/>
    <w:rsid w:val="005F3171"/>
    <w:rsid w:val="005F54DC"/>
    <w:rsid w:val="0060457D"/>
    <w:rsid w:val="006147C8"/>
    <w:rsid w:val="006149D3"/>
    <w:rsid w:val="006158EB"/>
    <w:rsid w:val="00622981"/>
    <w:rsid w:val="006513B8"/>
    <w:rsid w:val="0065636E"/>
    <w:rsid w:val="0066063D"/>
    <w:rsid w:val="00660FE9"/>
    <w:rsid w:val="00661C45"/>
    <w:rsid w:val="00665BEA"/>
    <w:rsid w:val="00673F81"/>
    <w:rsid w:val="00684C59"/>
    <w:rsid w:val="006A2F79"/>
    <w:rsid w:val="006A75C1"/>
    <w:rsid w:val="006B18F7"/>
    <w:rsid w:val="006B5DBE"/>
    <w:rsid w:val="006C2E89"/>
    <w:rsid w:val="006D6367"/>
    <w:rsid w:val="006F3E12"/>
    <w:rsid w:val="006F4CB2"/>
    <w:rsid w:val="00705077"/>
    <w:rsid w:val="007209BD"/>
    <w:rsid w:val="00720B39"/>
    <w:rsid w:val="0073179A"/>
    <w:rsid w:val="007376BF"/>
    <w:rsid w:val="00737BEE"/>
    <w:rsid w:val="007448FB"/>
    <w:rsid w:val="00751827"/>
    <w:rsid w:val="00755226"/>
    <w:rsid w:val="0079774D"/>
    <w:rsid w:val="007A2C40"/>
    <w:rsid w:val="007D27A1"/>
    <w:rsid w:val="007D3135"/>
    <w:rsid w:val="007D3D1C"/>
    <w:rsid w:val="007D4043"/>
    <w:rsid w:val="007F3F39"/>
    <w:rsid w:val="00807038"/>
    <w:rsid w:val="00816151"/>
    <w:rsid w:val="00822E8B"/>
    <w:rsid w:val="00823379"/>
    <w:rsid w:val="00824A1F"/>
    <w:rsid w:val="0083287A"/>
    <w:rsid w:val="00832E6F"/>
    <w:rsid w:val="008455DB"/>
    <w:rsid w:val="0084784A"/>
    <w:rsid w:val="008611EC"/>
    <w:rsid w:val="008903EE"/>
    <w:rsid w:val="00891E90"/>
    <w:rsid w:val="0089339E"/>
    <w:rsid w:val="00897DEC"/>
    <w:rsid w:val="008D4C11"/>
    <w:rsid w:val="008E252D"/>
    <w:rsid w:val="008E2815"/>
    <w:rsid w:val="008E7C78"/>
    <w:rsid w:val="008F094C"/>
    <w:rsid w:val="008F6ACC"/>
    <w:rsid w:val="0090443F"/>
    <w:rsid w:val="009070F9"/>
    <w:rsid w:val="009141F3"/>
    <w:rsid w:val="009369CB"/>
    <w:rsid w:val="00942D8A"/>
    <w:rsid w:val="00963986"/>
    <w:rsid w:val="00970976"/>
    <w:rsid w:val="009831A2"/>
    <w:rsid w:val="0098470C"/>
    <w:rsid w:val="00996A37"/>
    <w:rsid w:val="0099728F"/>
    <w:rsid w:val="009E5681"/>
    <w:rsid w:val="009F0D5E"/>
    <w:rsid w:val="00A11ACC"/>
    <w:rsid w:val="00A13F53"/>
    <w:rsid w:val="00A16BA6"/>
    <w:rsid w:val="00A35B07"/>
    <w:rsid w:val="00A4646B"/>
    <w:rsid w:val="00A5173D"/>
    <w:rsid w:val="00A6331C"/>
    <w:rsid w:val="00A73895"/>
    <w:rsid w:val="00AB0F1C"/>
    <w:rsid w:val="00AB737A"/>
    <w:rsid w:val="00AC693D"/>
    <w:rsid w:val="00AD37EF"/>
    <w:rsid w:val="00AE7171"/>
    <w:rsid w:val="00AF04C8"/>
    <w:rsid w:val="00AF1EF9"/>
    <w:rsid w:val="00AF2DC6"/>
    <w:rsid w:val="00B164C1"/>
    <w:rsid w:val="00B20D42"/>
    <w:rsid w:val="00B258DC"/>
    <w:rsid w:val="00B533A5"/>
    <w:rsid w:val="00B6091E"/>
    <w:rsid w:val="00B74A9E"/>
    <w:rsid w:val="00B769C6"/>
    <w:rsid w:val="00B91F4E"/>
    <w:rsid w:val="00B96D81"/>
    <w:rsid w:val="00B97E8D"/>
    <w:rsid w:val="00BA68FF"/>
    <w:rsid w:val="00BB14A3"/>
    <w:rsid w:val="00BB23C3"/>
    <w:rsid w:val="00BC7E10"/>
    <w:rsid w:val="00BE11C9"/>
    <w:rsid w:val="00BF182A"/>
    <w:rsid w:val="00C119AC"/>
    <w:rsid w:val="00C12766"/>
    <w:rsid w:val="00C13650"/>
    <w:rsid w:val="00C13E0E"/>
    <w:rsid w:val="00C257E2"/>
    <w:rsid w:val="00C25EC5"/>
    <w:rsid w:val="00C445BD"/>
    <w:rsid w:val="00C45E2A"/>
    <w:rsid w:val="00C475A7"/>
    <w:rsid w:val="00C93A90"/>
    <w:rsid w:val="00CA5FF0"/>
    <w:rsid w:val="00CB12D8"/>
    <w:rsid w:val="00CC14FE"/>
    <w:rsid w:val="00CE7373"/>
    <w:rsid w:val="00D00C1E"/>
    <w:rsid w:val="00D05061"/>
    <w:rsid w:val="00D1395C"/>
    <w:rsid w:val="00D13E04"/>
    <w:rsid w:val="00D24085"/>
    <w:rsid w:val="00D4727E"/>
    <w:rsid w:val="00D54543"/>
    <w:rsid w:val="00D75FDD"/>
    <w:rsid w:val="00D8025C"/>
    <w:rsid w:val="00D82C7B"/>
    <w:rsid w:val="00DC1598"/>
    <w:rsid w:val="00DC4F07"/>
    <w:rsid w:val="00DD1EF8"/>
    <w:rsid w:val="00DD4266"/>
    <w:rsid w:val="00DD609C"/>
    <w:rsid w:val="00DD6577"/>
    <w:rsid w:val="00DE0DC1"/>
    <w:rsid w:val="00DE5BB6"/>
    <w:rsid w:val="00DF2702"/>
    <w:rsid w:val="00DF7540"/>
    <w:rsid w:val="00E03CA1"/>
    <w:rsid w:val="00E10AEC"/>
    <w:rsid w:val="00E26780"/>
    <w:rsid w:val="00E3341B"/>
    <w:rsid w:val="00E47454"/>
    <w:rsid w:val="00E53DEA"/>
    <w:rsid w:val="00E821F0"/>
    <w:rsid w:val="00E84B36"/>
    <w:rsid w:val="00E93F1E"/>
    <w:rsid w:val="00EA0A37"/>
    <w:rsid w:val="00EB4367"/>
    <w:rsid w:val="00ED065E"/>
    <w:rsid w:val="00EE309F"/>
    <w:rsid w:val="00EE3B2F"/>
    <w:rsid w:val="00EE6863"/>
    <w:rsid w:val="00EF6185"/>
    <w:rsid w:val="00F2101D"/>
    <w:rsid w:val="00F253D3"/>
    <w:rsid w:val="00F30867"/>
    <w:rsid w:val="00F36BCE"/>
    <w:rsid w:val="00F415C2"/>
    <w:rsid w:val="00F507B6"/>
    <w:rsid w:val="00F60ECA"/>
    <w:rsid w:val="00F74619"/>
    <w:rsid w:val="00F9025D"/>
    <w:rsid w:val="00FA3053"/>
    <w:rsid w:val="00FA33F3"/>
    <w:rsid w:val="00FB2041"/>
    <w:rsid w:val="00FC00D6"/>
    <w:rsid w:val="00FC4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D0F"/>
    <w:pPr>
      <w:spacing w:after="0" w:line="240" w:lineRule="auto"/>
    </w:pPr>
  </w:style>
  <w:style w:type="paragraph" w:styleId="CommentText">
    <w:name w:val="annotation text"/>
    <w:basedOn w:val="Normal"/>
    <w:link w:val="CommentTextChar"/>
    <w:uiPriority w:val="99"/>
    <w:unhideWhenUsed/>
    <w:rsid w:val="00D00C1E"/>
    <w:rPr>
      <w:rFonts w:eastAsiaTheme="minorEastAsia"/>
      <w:sz w:val="20"/>
      <w:szCs w:val="20"/>
    </w:rPr>
  </w:style>
  <w:style w:type="character" w:customStyle="1" w:styleId="CommentTextChar">
    <w:name w:val="Comment Text Char"/>
    <w:basedOn w:val="DefaultParagraphFont"/>
    <w:link w:val="CommentText"/>
    <w:uiPriority w:val="99"/>
    <w:rsid w:val="00D00C1E"/>
    <w:rPr>
      <w:rFonts w:eastAsiaTheme="minorEastAsia"/>
      <w:sz w:val="20"/>
      <w:szCs w:val="20"/>
    </w:rPr>
  </w:style>
  <w:style w:type="paragraph" w:styleId="Header">
    <w:name w:val="header"/>
    <w:basedOn w:val="Normal"/>
    <w:link w:val="HeaderChar"/>
    <w:uiPriority w:val="99"/>
    <w:unhideWhenUsed/>
    <w:rsid w:val="0066063D"/>
    <w:pPr>
      <w:tabs>
        <w:tab w:val="center" w:pos="4680"/>
        <w:tab w:val="right" w:pos="9360"/>
      </w:tabs>
    </w:pPr>
  </w:style>
  <w:style w:type="character" w:customStyle="1" w:styleId="HeaderChar">
    <w:name w:val="Header Char"/>
    <w:basedOn w:val="DefaultParagraphFont"/>
    <w:link w:val="Header"/>
    <w:uiPriority w:val="99"/>
    <w:rsid w:val="0066063D"/>
  </w:style>
  <w:style w:type="paragraph" w:styleId="Footer">
    <w:name w:val="footer"/>
    <w:basedOn w:val="Normal"/>
    <w:link w:val="FooterChar"/>
    <w:uiPriority w:val="99"/>
    <w:unhideWhenUsed/>
    <w:rsid w:val="0066063D"/>
    <w:pPr>
      <w:tabs>
        <w:tab w:val="center" w:pos="4680"/>
        <w:tab w:val="right" w:pos="9360"/>
      </w:tabs>
    </w:pPr>
  </w:style>
  <w:style w:type="character" w:customStyle="1" w:styleId="FooterChar">
    <w:name w:val="Footer Char"/>
    <w:basedOn w:val="DefaultParagraphFont"/>
    <w:link w:val="Footer"/>
    <w:uiPriority w:val="99"/>
    <w:rsid w:val="0066063D"/>
  </w:style>
  <w:style w:type="character" w:styleId="Hyperlink">
    <w:name w:val="Hyperlink"/>
    <w:basedOn w:val="DefaultParagraphFont"/>
    <w:uiPriority w:val="99"/>
    <w:unhideWhenUsed/>
    <w:rsid w:val="00375E80"/>
    <w:rPr>
      <w:color w:val="0000FF" w:themeColor="hyperlink"/>
      <w:u w:val="single"/>
    </w:rPr>
  </w:style>
  <w:style w:type="character" w:styleId="CommentReference">
    <w:name w:val="annotation reference"/>
    <w:basedOn w:val="DefaultParagraphFont"/>
    <w:uiPriority w:val="99"/>
    <w:semiHidden/>
    <w:unhideWhenUsed/>
    <w:rsid w:val="0089339E"/>
    <w:rPr>
      <w:sz w:val="16"/>
      <w:szCs w:val="16"/>
    </w:rPr>
  </w:style>
  <w:style w:type="paragraph" w:styleId="CommentSubject">
    <w:name w:val="annotation subject"/>
    <w:basedOn w:val="CommentText"/>
    <w:next w:val="CommentText"/>
    <w:link w:val="CommentSubjectChar"/>
    <w:uiPriority w:val="99"/>
    <w:semiHidden/>
    <w:unhideWhenUsed/>
    <w:rsid w:val="0089339E"/>
    <w:rPr>
      <w:rFonts w:eastAsiaTheme="minorHAnsi"/>
      <w:b/>
      <w:bCs/>
    </w:rPr>
  </w:style>
  <w:style w:type="character" w:customStyle="1" w:styleId="CommentSubjectChar">
    <w:name w:val="Comment Subject Char"/>
    <w:basedOn w:val="CommentTextChar"/>
    <w:link w:val="CommentSubject"/>
    <w:uiPriority w:val="99"/>
    <w:semiHidden/>
    <w:rsid w:val="0089339E"/>
    <w:rPr>
      <w:rFonts w:eastAsiaTheme="minorEastAsia"/>
      <w:b/>
      <w:bCs/>
      <w:sz w:val="20"/>
      <w:szCs w:val="20"/>
    </w:rPr>
  </w:style>
  <w:style w:type="paragraph" w:styleId="BalloonText">
    <w:name w:val="Balloon Text"/>
    <w:basedOn w:val="Normal"/>
    <w:link w:val="BalloonTextChar"/>
    <w:uiPriority w:val="99"/>
    <w:semiHidden/>
    <w:unhideWhenUsed/>
    <w:rsid w:val="0089339E"/>
    <w:rPr>
      <w:rFonts w:ascii="Tahoma" w:hAnsi="Tahoma" w:cs="Tahoma"/>
      <w:sz w:val="16"/>
      <w:szCs w:val="16"/>
    </w:rPr>
  </w:style>
  <w:style w:type="character" w:customStyle="1" w:styleId="BalloonTextChar">
    <w:name w:val="Balloon Text Char"/>
    <w:basedOn w:val="DefaultParagraphFont"/>
    <w:link w:val="BalloonText"/>
    <w:uiPriority w:val="99"/>
    <w:semiHidden/>
    <w:rsid w:val="0089339E"/>
    <w:rPr>
      <w:rFonts w:ascii="Tahoma" w:hAnsi="Tahoma" w:cs="Tahoma"/>
      <w:sz w:val="16"/>
      <w:szCs w:val="16"/>
    </w:rPr>
  </w:style>
  <w:style w:type="paragraph" w:styleId="ListParagraph">
    <w:name w:val="List Paragraph"/>
    <w:basedOn w:val="Normal"/>
    <w:uiPriority w:val="34"/>
    <w:qFormat/>
    <w:rsid w:val="00EF6185"/>
    <w:pPr>
      <w:ind w:left="720"/>
      <w:contextualSpacing/>
    </w:pPr>
  </w:style>
  <w:style w:type="paragraph" w:styleId="Revision">
    <w:name w:val="Revision"/>
    <w:hidden/>
    <w:uiPriority w:val="99"/>
    <w:semiHidden/>
    <w:rsid w:val="0084784A"/>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D0F"/>
    <w:pPr>
      <w:spacing w:after="0" w:line="240" w:lineRule="auto"/>
    </w:pPr>
  </w:style>
  <w:style w:type="paragraph" w:styleId="CommentText">
    <w:name w:val="annotation text"/>
    <w:basedOn w:val="Normal"/>
    <w:link w:val="CommentTextChar"/>
    <w:uiPriority w:val="99"/>
    <w:unhideWhenUsed/>
    <w:rsid w:val="00D00C1E"/>
    <w:rPr>
      <w:rFonts w:eastAsiaTheme="minorEastAsia"/>
      <w:sz w:val="20"/>
      <w:szCs w:val="20"/>
    </w:rPr>
  </w:style>
  <w:style w:type="character" w:customStyle="1" w:styleId="CommentTextChar">
    <w:name w:val="Comment Text Char"/>
    <w:basedOn w:val="DefaultParagraphFont"/>
    <w:link w:val="CommentText"/>
    <w:uiPriority w:val="99"/>
    <w:rsid w:val="00D00C1E"/>
    <w:rPr>
      <w:rFonts w:eastAsiaTheme="minorEastAsia"/>
      <w:sz w:val="20"/>
      <w:szCs w:val="20"/>
    </w:rPr>
  </w:style>
  <w:style w:type="paragraph" w:styleId="Header">
    <w:name w:val="header"/>
    <w:basedOn w:val="Normal"/>
    <w:link w:val="HeaderChar"/>
    <w:uiPriority w:val="99"/>
    <w:unhideWhenUsed/>
    <w:rsid w:val="0066063D"/>
    <w:pPr>
      <w:tabs>
        <w:tab w:val="center" w:pos="4680"/>
        <w:tab w:val="right" w:pos="9360"/>
      </w:tabs>
    </w:pPr>
  </w:style>
  <w:style w:type="character" w:customStyle="1" w:styleId="HeaderChar">
    <w:name w:val="Header Char"/>
    <w:basedOn w:val="DefaultParagraphFont"/>
    <w:link w:val="Header"/>
    <w:uiPriority w:val="99"/>
    <w:rsid w:val="0066063D"/>
  </w:style>
  <w:style w:type="paragraph" w:styleId="Footer">
    <w:name w:val="footer"/>
    <w:basedOn w:val="Normal"/>
    <w:link w:val="FooterChar"/>
    <w:uiPriority w:val="99"/>
    <w:unhideWhenUsed/>
    <w:rsid w:val="0066063D"/>
    <w:pPr>
      <w:tabs>
        <w:tab w:val="center" w:pos="4680"/>
        <w:tab w:val="right" w:pos="9360"/>
      </w:tabs>
    </w:pPr>
  </w:style>
  <w:style w:type="character" w:customStyle="1" w:styleId="FooterChar">
    <w:name w:val="Footer Char"/>
    <w:basedOn w:val="DefaultParagraphFont"/>
    <w:link w:val="Footer"/>
    <w:uiPriority w:val="99"/>
    <w:rsid w:val="0066063D"/>
  </w:style>
  <w:style w:type="character" w:styleId="Hyperlink">
    <w:name w:val="Hyperlink"/>
    <w:basedOn w:val="DefaultParagraphFont"/>
    <w:uiPriority w:val="99"/>
    <w:unhideWhenUsed/>
    <w:rsid w:val="00375E80"/>
    <w:rPr>
      <w:color w:val="0000FF" w:themeColor="hyperlink"/>
      <w:u w:val="single"/>
    </w:rPr>
  </w:style>
  <w:style w:type="character" w:styleId="CommentReference">
    <w:name w:val="annotation reference"/>
    <w:basedOn w:val="DefaultParagraphFont"/>
    <w:uiPriority w:val="99"/>
    <w:semiHidden/>
    <w:unhideWhenUsed/>
    <w:rsid w:val="0089339E"/>
    <w:rPr>
      <w:sz w:val="16"/>
      <w:szCs w:val="16"/>
    </w:rPr>
  </w:style>
  <w:style w:type="paragraph" w:styleId="CommentSubject">
    <w:name w:val="annotation subject"/>
    <w:basedOn w:val="CommentText"/>
    <w:next w:val="CommentText"/>
    <w:link w:val="CommentSubjectChar"/>
    <w:uiPriority w:val="99"/>
    <w:semiHidden/>
    <w:unhideWhenUsed/>
    <w:rsid w:val="0089339E"/>
    <w:rPr>
      <w:rFonts w:eastAsiaTheme="minorHAnsi"/>
      <w:b/>
      <w:bCs/>
    </w:rPr>
  </w:style>
  <w:style w:type="character" w:customStyle="1" w:styleId="CommentSubjectChar">
    <w:name w:val="Comment Subject Char"/>
    <w:basedOn w:val="CommentTextChar"/>
    <w:link w:val="CommentSubject"/>
    <w:uiPriority w:val="99"/>
    <w:semiHidden/>
    <w:rsid w:val="0089339E"/>
    <w:rPr>
      <w:rFonts w:eastAsiaTheme="minorEastAsia"/>
      <w:b/>
      <w:bCs/>
      <w:sz w:val="20"/>
      <w:szCs w:val="20"/>
    </w:rPr>
  </w:style>
  <w:style w:type="paragraph" w:styleId="BalloonText">
    <w:name w:val="Balloon Text"/>
    <w:basedOn w:val="Normal"/>
    <w:link w:val="BalloonTextChar"/>
    <w:uiPriority w:val="99"/>
    <w:semiHidden/>
    <w:unhideWhenUsed/>
    <w:rsid w:val="0089339E"/>
    <w:rPr>
      <w:rFonts w:ascii="Tahoma" w:hAnsi="Tahoma" w:cs="Tahoma"/>
      <w:sz w:val="16"/>
      <w:szCs w:val="16"/>
    </w:rPr>
  </w:style>
  <w:style w:type="character" w:customStyle="1" w:styleId="BalloonTextChar">
    <w:name w:val="Balloon Text Char"/>
    <w:basedOn w:val="DefaultParagraphFont"/>
    <w:link w:val="BalloonText"/>
    <w:uiPriority w:val="99"/>
    <w:semiHidden/>
    <w:rsid w:val="0089339E"/>
    <w:rPr>
      <w:rFonts w:ascii="Tahoma" w:hAnsi="Tahoma" w:cs="Tahoma"/>
      <w:sz w:val="16"/>
      <w:szCs w:val="16"/>
    </w:rPr>
  </w:style>
  <w:style w:type="paragraph" w:styleId="ListParagraph">
    <w:name w:val="List Paragraph"/>
    <w:basedOn w:val="Normal"/>
    <w:uiPriority w:val="34"/>
    <w:qFormat/>
    <w:rsid w:val="00EF6185"/>
    <w:pPr>
      <w:ind w:left="720"/>
      <w:contextualSpacing/>
    </w:pPr>
  </w:style>
  <w:style w:type="paragraph" w:styleId="Revision">
    <w:name w:val="Revision"/>
    <w:hidden/>
    <w:uiPriority w:val="99"/>
    <w:semiHidden/>
    <w:rsid w:val="0084784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949">
      <w:bodyDiv w:val="1"/>
      <w:marLeft w:val="0"/>
      <w:marRight w:val="0"/>
      <w:marTop w:val="0"/>
      <w:marBottom w:val="0"/>
      <w:divBdr>
        <w:top w:val="none" w:sz="0" w:space="0" w:color="auto"/>
        <w:left w:val="none" w:sz="0" w:space="0" w:color="auto"/>
        <w:bottom w:val="none" w:sz="0" w:space="0" w:color="auto"/>
        <w:right w:val="none" w:sz="0" w:space="0" w:color="auto"/>
      </w:divBdr>
      <w:divsChild>
        <w:div w:id="805201864">
          <w:marLeft w:val="0"/>
          <w:marRight w:val="0"/>
          <w:marTop w:val="0"/>
          <w:marBottom w:val="0"/>
          <w:divBdr>
            <w:top w:val="none" w:sz="0" w:space="0" w:color="auto"/>
            <w:left w:val="none" w:sz="0" w:space="0" w:color="auto"/>
            <w:bottom w:val="none" w:sz="0" w:space="0" w:color="auto"/>
            <w:right w:val="none" w:sz="0" w:space="0" w:color="auto"/>
          </w:divBdr>
          <w:divsChild>
            <w:div w:id="1325014833">
              <w:marLeft w:val="0"/>
              <w:marRight w:val="0"/>
              <w:marTop w:val="0"/>
              <w:marBottom w:val="0"/>
              <w:divBdr>
                <w:top w:val="none" w:sz="0" w:space="0" w:color="auto"/>
                <w:left w:val="none" w:sz="0" w:space="0" w:color="auto"/>
                <w:bottom w:val="none" w:sz="0" w:space="0" w:color="auto"/>
                <w:right w:val="none" w:sz="0" w:space="0" w:color="auto"/>
              </w:divBdr>
              <w:divsChild>
                <w:div w:id="5448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5441">
      <w:bodyDiv w:val="1"/>
      <w:marLeft w:val="0"/>
      <w:marRight w:val="0"/>
      <w:marTop w:val="0"/>
      <w:marBottom w:val="0"/>
      <w:divBdr>
        <w:top w:val="none" w:sz="0" w:space="0" w:color="auto"/>
        <w:left w:val="none" w:sz="0" w:space="0" w:color="auto"/>
        <w:bottom w:val="none" w:sz="0" w:space="0" w:color="auto"/>
        <w:right w:val="none" w:sz="0" w:space="0" w:color="auto"/>
      </w:divBdr>
    </w:div>
    <w:div w:id="675231744">
      <w:bodyDiv w:val="1"/>
      <w:marLeft w:val="0"/>
      <w:marRight w:val="0"/>
      <w:marTop w:val="0"/>
      <w:marBottom w:val="0"/>
      <w:divBdr>
        <w:top w:val="none" w:sz="0" w:space="0" w:color="auto"/>
        <w:left w:val="none" w:sz="0" w:space="0" w:color="auto"/>
        <w:bottom w:val="none" w:sz="0" w:space="0" w:color="auto"/>
        <w:right w:val="none" w:sz="0" w:space="0" w:color="auto"/>
      </w:divBdr>
    </w:div>
    <w:div w:id="844973864">
      <w:bodyDiv w:val="1"/>
      <w:marLeft w:val="0"/>
      <w:marRight w:val="0"/>
      <w:marTop w:val="0"/>
      <w:marBottom w:val="0"/>
      <w:divBdr>
        <w:top w:val="none" w:sz="0" w:space="0" w:color="auto"/>
        <w:left w:val="none" w:sz="0" w:space="0" w:color="auto"/>
        <w:bottom w:val="none" w:sz="0" w:space="0" w:color="auto"/>
        <w:right w:val="none" w:sz="0" w:space="0" w:color="auto"/>
      </w:divBdr>
      <w:divsChild>
        <w:div w:id="173030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7FCA9-2A85-4EB7-80C8-48743D3C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CDC User</cp:lastModifiedBy>
  <cp:revision>2</cp:revision>
  <cp:lastPrinted>2013-07-27T19:10:00Z</cp:lastPrinted>
  <dcterms:created xsi:type="dcterms:W3CDTF">2013-11-21T15:51:00Z</dcterms:created>
  <dcterms:modified xsi:type="dcterms:W3CDTF">2013-11-21T15:51:00Z</dcterms:modified>
</cp:coreProperties>
</file>