
<file path=[Content_Types].xml><?xml version="1.0" encoding="utf-8"?>
<Types xmlns="http://schemas.openxmlformats.org/package/2006/content-types">
  <Override PartName="/customXml/itemProps35.xml" ContentType="application/vnd.openxmlformats-officedocument.customXmlProperties+xml"/>
  <Override PartName="/customXml/itemProps53.xml" ContentType="application/vnd.openxmlformats-officedocument.customXmlProperties+xml"/>
  <Override PartName="/customXml/itemProps82.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42.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31.xml" ContentType="application/vnd.openxmlformats-officedocument.customXmlPropertie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customXml/itemProps8.xml" ContentType="application/vnd.openxmlformats-officedocument.customXmlProperties+xml"/>
  <Override PartName="/customXml/itemProps69.xml" ContentType="application/vnd.openxmlformats-officedocument.customXmlProperties+xml"/>
  <Override PartName="/customXml/itemProps7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8.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customXml/itemProps85.xml" ContentType="application/vnd.openxmlformats-officedocument.customXmlProperties+xml"/>
  <Override PartName="/customXml/itemProps96.xml" ContentType="application/vnd.openxmlformats-officedocument.customXmlProperties+xml"/>
  <Override PartName="/word/header2.xml" ContentType="application/vnd.openxmlformats-officedocument.wordprocessingml.header+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83.xml" ContentType="application/vnd.openxmlformats-officedocument.customXmlProperties+xml"/>
  <Override PartName="/customXml/itemProps94.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81.xml" ContentType="application/vnd.openxmlformats-officedocument.customXmlProperties+xml"/>
  <Override PartName="/customXml/itemProps92.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90.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docProps/app.xml" ContentType="application/vnd.openxmlformats-officedocument.extended-properties+xml"/>
  <Override PartName="/customXml/itemProps99.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customXml/itemProps79.xml" ContentType="application/vnd.openxmlformats-officedocument.customXmlProperties+xml"/>
  <Override PartName="/customXml/itemProps88.xml" ContentType="application/vnd.openxmlformats-officedocument.customXmlProperties+xml"/>
  <Override PartName="/customXml/itemProps97.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customXml/itemProps86.xml" ContentType="application/vnd.openxmlformats-officedocument.customXmlProperties+xml"/>
  <Override PartName="/customXml/itemProps95.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customXml/itemProps84.xml" ContentType="application/vnd.openxmlformats-officedocument.customXmlProperties+xml"/>
  <Override PartName="/customXml/itemProps93.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customXml/itemProps91.xml" ContentType="application/vnd.openxmlformats-officedocument.customXmlProperties+xml"/>
  <Override PartName="/word/footnotes.xml" ContentType="application/vnd.openxmlformats-officedocument.wordprocessingml.footnotes+xml"/>
  <Override PartName="/customXml/itemProps33.xml" ContentType="application/vnd.openxmlformats-officedocument.customXmlProperties+xml"/>
  <Override PartName="/customXml/itemProps51.xml" ContentType="application/vnd.openxmlformats-officedocument.customXmlProperties+xml"/>
  <Override PartName="/customXml/itemProps80.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40.xml" ContentType="application/vnd.openxmlformats-officedocument.customXmlProperties+xml"/>
  <Override PartName="/customXml/itemProps100.xml" ContentType="application/vnd.openxmlformats-officedocument.customXmlProperties+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3F4" w:rsidRDefault="006833F4">
      <w:pPr>
        <w:rPr>
          <w:rFonts w:ascii="Times New Roman" w:hAnsi="Times New Roman" w:cs="Times New Roman"/>
          <w:b/>
          <w:bCs/>
        </w:rPr>
      </w:pPr>
    </w:p>
    <w:p w:rsidR="006833F4" w:rsidRPr="00682E5A" w:rsidRDefault="006833F4" w:rsidP="006833F4">
      <w:pPr>
        <w:suppressLineNumbers/>
        <w:spacing w:after="0" w:line="240" w:lineRule="auto"/>
        <w:jc w:val="center"/>
        <w:rPr>
          <w:rFonts w:ascii="Times New Roman" w:hAnsi="Times New Roman" w:cs="Times New Roman"/>
        </w:rPr>
      </w:pPr>
      <w:r w:rsidRPr="00682E5A">
        <w:rPr>
          <w:rFonts w:ascii="Times New Roman" w:hAnsi="Times New Roman" w:cs="Times New Roman"/>
        </w:rPr>
        <w:t>HHS/CDC/NCIPC</w:t>
      </w:r>
    </w:p>
    <w:p w:rsidR="006833F4" w:rsidRPr="00682E5A" w:rsidRDefault="006833F4" w:rsidP="006833F4">
      <w:pPr>
        <w:suppressLineNumbers/>
        <w:spacing w:after="0" w:line="240" w:lineRule="auto"/>
        <w:jc w:val="center"/>
        <w:rPr>
          <w:rFonts w:ascii="Times New Roman" w:hAnsi="Times New Roman" w:cs="Times New Roman"/>
        </w:rPr>
      </w:pPr>
      <w:r w:rsidRPr="00682E5A">
        <w:rPr>
          <w:rFonts w:ascii="Times New Roman" w:hAnsi="Times New Roman" w:cs="Times New Roman"/>
        </w:rPr>
        <w:t>SUPPORTING STATEMENT FOR</w:t>
      </w:r>
    </w:p>
    <w:p w:rsidR="006833F4" w:rsidRPr="00682E5A" w:rsidRDefault="006833F4" w:rsidP="006833F4">
      <w:pPr>
        <w:suppressLineNumbers/>
        <w:spacing w:after="0" w:line="240" w:lineRule="auto"/>
        <w:jc w:val="center"/>
        <w:rPr>
          <w:rFonts w:ascii="Times New Roman" w:hAnsi="Times New Roman" w:cs="Times New Roman"/>
        </w:rPr>
      </w:pPr>
      <w:r w:rsidRPr="00682E5A">
        <w:rPr>
          <w:rFonts w:ascii="Times New Roman" w:hAnsi="Times New Roman" w:cs="Times New Roman"/>
        </w:rPr>
        <w:t>OMB INFORMATION COLLECTION REQUEST</w:t>
      </w:r>
    </w:p>
    <w:p w:rsidR="006833F4" w:rsidRPr="00682E5A" w:rsidRDefault="006833F4" w:rsidP="006833F4">
      <w:pPr>
        <w:suppressLineNumbers/>
        <w:spacing w:after="0" w:line="240" w:lineRule="auto"/>
        <w:rPr>
          <w:rFonts w:ascii="Times New Roman" w:hAnsi="Times New Roman" w:cs="Times New Roman"/>
        </w:rPr>
      </w:pPr>
    </w:p>
    <w:p w:rsidR="006833F4" w:rsidRPr="00682E5A" w:rsidRDefault="006833F4" w:rsidP="006833F4">
      <w:pPr>
        <w:suppressLineNumbers/>
        <w:spacing w:after="0" w:line="240" w:lineRule="auto"/>
        <w:rPr>
          <w:rFonts w:ascii="Times New Roman" w:hAnsi="Times New Roman" w:cs="Times New Roman"/>
        </w:rPr>
      </w:pPr>
    </w:p>
    <w:p w:rsidR="006833F4" w:rsidRPr="00682E5A" w:rsidRDefault="006833F4" w:rsidP="006833F4">
      <w:pPr>
        <w:suppressLineNumbers/>
        <w:spacing w:after="0" w:line="240" w:lineRule="auto"/>
        <w:jc w:val="center"/>
        <w:rPr>
          <w:rFonts w:ascii="Times New Roman" w:hAnsi="Times New Roman" w:cs="Times New Roman"/>
        </w:rPr>
      </w:pPr>
      <w:r w:rsidRPr="00682E5A">
        <w:rPr>
          <w:rFonts w:ascii="Times New Roman" w:hAnsi="Times New Roman" w:cs="Times New Roman"/>
        </w:rPr>
        <w:t>Part B</w:t>
      </w:r>
    </w:p>
    <w:p w:rsidR="006833F4" w:rsidRPr="00682E5A" w:rsidRDefault="006833F4" w:rsidP="006833F4">
      <w:pPr>
        <w:suppressLineNumbers/>
        <w:spacing w:after="0" w:line="240" w:lineRule="auto"/>
        <w:jc w:val="center"/>
        <w:rPr>
          <w:rFonts w:ascii="Times New Roman" w:hAnsi="Times New Roman" w:cs="Times New Roman"/>
        </w:rPr>
      </w:pPr>
    </w:p>
    <w:p w:rsidR="00D8715D" w:rsidRPr="00682E5A" w:rsidRDefault="00260852" w:rsidP="006833F4">
      <w:pPr>
        <w:suppressLineNumbers/>
        <w:spacing w:after="0" w:line="240" w:lineRule="auto"/>
        <w:jc w:val="center"/>
        <w:rPr>
          <w:rFonts w:ascii="Times New Roman" w:hAnsi="Times New Roman" w:cs="Times New Roman"/>
        </w:rPr>
      </w:pPr>
      <w:r>
        <w:rPr>
          <w:rFonts w:ascii="Times New Roman" w:hAnsi="Times New Roman" w:cs="Times New Roman"/>
        </w:rPr>
        <w:t>23 September 2011</w:t>
      </w:r>
    </w:p>
    <w:p w:rsidR="006833F4" w:rsidRPr="00682E5A" w:rsidRDefault="006833F4" w:rsidP="006833F4">
      <w:pPr>
        <w:suppressLineNumbers/>
        <w:spacing w:after="0" w:line="240" w:lineRule="auto"/>
        <w:jc w:val="center"/>
        <w:rPr>
          <w:rFonts w:ascii="Times New Roman" w:hAnsi="Times New Roman" w:cs="Times New Roman"/>
        </w:rPr>
      </w:pPr>
    </w:p>
    <w:p w:rsidR="006833F4" w:rsidRPr="00682E5A" w:rsidRDefault="006833F4" w:rsidP="006833F4">
      <w:pPr>
        <w:suppressLineNumbers/>
        <w:spacing w:after="0" w:line="240" w:lineRule="auto"/>
        <w:jc w:val="center"/>
        <w:rPr>
          <w:rFonts w:ascii="Times New Roman" w:hAnsi="Times New Roman" w:cs="Times New Roman"/>
          <w:b/>
          <w:i/>
        </w:rPr>
      </w:pPr>
      <w:r w:rsidRPr="00682E5A">
        <w:rPr>
          <w:rFonts w:ascii="Times New Roman" w:hAnsi="Times New Roman" w:cs="Times New Roman"/>
          <w:b/>
        </w:rPr>
        <w:t xml:space="preserve">Evaluation of </w:t>
      </w:r>
      <w:r w:rsidRPr="00682E5A">
        <w:rPr>
          <w:rFonts w:ascii="Times New Roman" w:hAnsi="Times New Roman" w:cs="Times New Roman"/>
          <w:b/>
          <w:i/>
        </w:rPr>
        <w:t>Dating Matters: Strategies to Promote Healthy Teen Relationships</w:t>
      </w:r>
    </w:p>
    <w:p w:rsidR="006833F4" w:rsidRPr="00682E5A" w:rsidRDefault="006833F4" w:rsidP="006833F4">
      <w:pPr>
        <w:suppressLineNumbers/>
        <w:spacing w:after="0" w:line="240" w:lineRule="auto"/>
        <w:jc w:val="center"/>
        <w:rPr>
          <w:rFonts w:ascii="Times New Roman" w:hAnsi="Times New Roman" w:cs="Times New Roman"/>
        </w:rPr>
      </w:pPr>
    </w:p>
    <w:p w:rsidR="006833F4" w:rsidRPr="00682E5A" w:rsidRDefault="006833F4" w:rsidP="006833F4">
      <w:pPr>
        <w:suppressLineNumbers/>
        <w:spacing w:after="0" w:line="240" w:lineRule="auto"/>
        <w:jc w:val="center"/>
        <w:rPr>
          <w:rFonts w:ascii="Times New Roman" w:hAnsi="Times New Roman" w:cs="Times New Roman"/>
        </w:rPr>
      </w:pPr>
      <w:r w:rsidRPr="00682E5A">
        <w:rPr>
          <w:rFonts w:ascii="Times New Roman" w:hAnsi="Times New Roman" w:cs="Times New Roman"/>
        </w:rPr>
        <w:t>Supported by:</w:t>
      </w:r>
    </w:p>
    <w:p w:rsidR="006833F4" w:rsidRPr="00682E5A" w:rsidRDefault="006833F4" w:rsidP="006833F4">
      <w:pPr>
        <w:suppressLineNumbers/>
        <w:spacing w:after="0" w:line="240" w:lineRule="auto"/>
        <w:jc w:val="center"/>
        <w:rPr>
          <w:rFonts w:ascii="Times New Roman" w:hAnsi="Times New Roman" w:cs="Times New Roman"/>
        </w:rPr>
      </w:pPr>
    </w:p>
    <w:p w:rsidR="006833F4" w:rsidRPr="00436890" w:rsidRDefault="006833F4" w:rsidP="006833F4">
      <w:pPr>
        <w:spacing w:after="0" w:line="240" w:lineRule="auto"/>
        <w:jc w:val="center"/>
        <w:rPr>
          <w:rFonts w:ascii="Times New Roman" w:hAnsi="Times New Roman" w:cs="Times New Roman"/>
        </w:rPr>
      </w:pPr>
      <w:r w:rsidRPr="00436890">
        <w:rPr>
          <w:rFonts w:ascii="Times New Roman" w:hAnsi="Times New Roman" w:cs="Times New Roman"/>
        </w:rPr>
        <w:t>Department of Health and Human Services</w:t>
      </w:r>
    </w:p>
    <w:p w:rsidR="006833F4" w:rsidRPr="00436890" w:rsidRDefault="006833F4" w:rsidP="006833F4">
      <w:pPr>
        <w:spacing w:after="0" w:line="240" w:lineRule="auto"/>
        <w:jc w:val="center"/>
        <w:rPr>
          <w:rFonts w:ascii="Times New Roman" w:hAnsi="Times New Roman" w:cs="Times New Roman"/>
        </w:rPr>
      </w:pPr>
      <w:r w:rsidRPr="00436890">
        <w:rPr>
          <w:rFonts w:ascii="Times New Roman" w:hAnsi="Times New Roman" w:cs="Times New Roman"/>
        </w:rPr>
        <w:t>Centers for Disease Control and Prevention</w:t>
      </w:r>
    </w:p>
    <w:p w:rsidR="006833F4" w:rsidRPr="00436890" w:rsidRDefault="006833F4" w:rsidP="006833F4">
      <w:pPr>
        <w:spacing w:after="0" w:line="240" w:lineRule="auto"/>
        <w:jc w:val="center"/>
        <w:rPr>
          <w:rFonts w:ascii="Times New Roman" w:hAnsi="Times New Roman" w:cs="Times New Roman"/>
        </w:rPr>
      </w:pPr>
      <w:r w:rsidRPr="00436890">
        <w:rPr>
          <w:rFonts w:ascii="Times New Roman" w:hAnsi="Times New Roman" w:cs="Times New Roman"/>
        </w:rPr>
        <w:t>National Center for Injury Prevention and Control</w:t>
      </w:r>
    </w:p>
    <w:p w:rsidR="006833F4" w:rsidRPr="00436890" w:rsidRDefault="006833F4" w:rsidP="006833F4">
      <w:pPr>
        <w:spacing w:after="0" w:line="240" w:lineRule="auto"/>
        <w:jc w:val="center"/>
        <w:rPr>
          <w:rFonts w:ascii="Times New Roman" w:hAnsi="Times New Roman" w:cs="Times New Roman"/>
        </w:rPr>
      </w:pPr>
      <w:r w:rsidRPr="00436890">
        <w:rPr>
          <w:rFonts w:ascii="Times New Roman" w:hAnsi="Times New Roman" w:cs="Times New Roman"/>
        </w:rPr>
        <w:t>Division of Violence Prevention</w:t>
      </w:r>
    </w:p>
    <w:p w:rsidR="006833F4" w:rsidRDefault="006833F4" w:rsidP="006833F4">
      <w:pPr>
        <w:spacing w:after="0" w:line="240" w:lineRule="auto"/>
        <w:jc w:val="center"/>
        <w:rPr>
          <w:rFonts w:ascii="Times New Roman" w:hAnsi="Times New Roman" w:cs="Times New Roman"/>
        </w:rPr>
      </w:pPr>
    </w:p>
    <w:p w:rsidR="006833F4" w:rsidRPr="00436890" w:rsidRDefault="006833F4" w:rsidP="006833F4">
      <w:pPr>
        <w:spacing w:after="0" w:line="240" w:lineRule="auto"/>
        <w:jc w:val="center"/>
        <w:rPr>
          <w:rFonts w:ascii="Times New Roman" w:hAnsi="Times New Roman" w:cs="Times New Roman"/>
        </w:rPr>
      </w:pPr>
    </w:p>
    <w:p w:rsidR="006833F4" w:rsidRPr="00682E5A" w:rsidRDefault="006833F4" w:rsidP="006833F4">
      <w:pPr>
        <w:suppressLineNumbers/>
        <w:spacing w:after="0" w:line="240" w:lineRule="auto"/>
        <w:jc w:val="center"/>
        <w:rPr>
          <w:rFonts w:ascii="Times New Roman" w:hAnsi="Times New Roman" w:cs="Times New Roman"/>
        </w:rPr>
      </w:pPr>
      <w:r w:rsidRPr="00682E5A">
        <w:rPr>
          <w:rFonts w:ascii="Times New Roman" w:hAnsi="Times New Roman" w:cs="Times New Roman"/>
        </w:rPr>
        <w:t>Government Project Officers:</w:t>
      </w:r>
    </w:p>
    <w:p w:rsidR="002C4F22" w:rsidRDefault="002C4F22" w:rsidP="006833F4">
      <w:pPr>
        <w:autoSpaceDE w:val="0"/>
        <w:autoSpaceDN w:val="0"/>
        <w:adjustRightInd w:val="0"/>
        <w:spacing w:after="0" w:line="240" w:lineRule="auto"/>
        <w:jc w:val="center"/>
        <w:rPr>
          <w:rFonts w:ascii="Times New Roman" w:hAnsi="Times New Roman" w:cs="Times New Roman"/>
          <w:b/>
          <w:bCs/>
          <w:u w:val="single"/>
        </w:rPr>
      </w:pPr>
    </w:p>
    <w:p w:rsidR="002C4F22" w:rsidRPr="002C4F22" w:rsidRDefault="002C4F22" w:rsidP="006833F4">
      <w:pPr>
        <w:autoSpaceDE w:val="0"/>
        <w:autoSpaceDN w:val="0"/>
        <w:adjustRightInd w:val="0"/>
        <w:spacing w:after="0" w:line="240" w:lineRule="auto"/>
        <w:jc w:val="center"/>
        <w:rPr>
          <w:rFonts w:ascii="Times New Roman" w:hAnsi="Times New Roman" w:cs="Times New Roman"/>
          <w:b/>
          <w:bCs/>
          <w:u w:val="single"/>
        </w:rPr>
      </w:pPr>
      <w:r w:rsidRPr="002C4F22">
        <w:rPr>
          <w:rFonts w:ascii="Times New Roman" w:hAnsi="Times New Roman" w:cs="Times New Roman"/>
          <w:b/>
          <w:bCs/>
          <w:u w:val="single"/>
        </w:rPr>
        <w:t>Point of Contact for OMB</w:t>
      </w:r>
    </w:p>
    <w:p w:rsidR="006833F4" w:rsidRPr="00E958D8" w:rsidRDefault="006833F4" w:rsidP="006833F4">
      <w:pPr>
        <w:autoSpaceDE w:val="0"/>
        <w:autoSpaceDN w:val="0"/>
        <w:adjustRightInd w:val="0"/>
        <w:spacing w:after="0" w:line="240" w:lineRule="auto"/>
        <w:jc w:val="center"/>
        <w:rPr>
          <w:rFonts w:ascii="Times New Roman" w:hAnsi="Times New Roman" w:cs="Times New Roman"/>
          <w:b/>
          <w:bCs/>
        </w:rPr>
      </w:pPr>
      <w:r w:rsidRPr="00E958D8">
        <w:rPr>
          <w:rFonts w:ascii="Times New Roman" w:hAnsi="Times New Roman" w:cs="Times New Roman"/>
          <w:b/>
          <w:bCs/>
        </w:rPr>
        <w:t>Andra Tharp, PhD</w:t>
      </w:r>
      <w:r w:rsidR="008A5C85" w:rsidRPr="00E958D8">
        <w:rPr>
          <w:rFonts w:ascii="Times New Roman" w:hAnsi="Times New Roman" w:cs="Times New Roman"/>
          <w:b/>
          <w:bCs/>
        </w:rPr>
        <w:t xml:space="preserve"> (</w:t>
      </w:r>
      <w:r w:rsidR="002C4F22">
        <w:rPr>
          <w:rFonts w:ascii="Times New Roman" w:hAnsi="Times New Roman" w:cs="Times New Roman"/>
          <w:b/>
          <w:bCs/>
        </w:rPr>
        <w:t>Project Lead)</w:t>
      </w:r>
    </w:p>
    <w:p w:rsidR="008A5C85" w:rsidRPr="00682E5A" w:rsidRDefault="008A5C85" w:rsidP="006833F4">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atharp@cdc.gov/770-488-3936</w:t>
      </w:r>
    </w:p>
    <w:p w:rsidR="00D4462D" w:rsidRDefault="00D4462D" w:rsidP="006833F4">
      <w:pPr>
        <w:autoSpaceDE w:val="0"/>
        <w:autoSpaceDN w:val="0"/>
        <w:adjustRightInd w:val="0"/>
        <w:spacing w:after="0" w:line="240" w:lineRule="auto"/>
        <w:jc w:val="center"/>
        <w:rPr>
          <w:rFonts w:ascii="Times New Roman" w:hAnsi="Times New Roman" w:cs="Times New Roman"/>
          <w:b/>
          <w:bCs/>
        </w:rPr>
      </w:pPr>
    </w:p>
    <w:p w:rsidR="002C4F22" w:rsidRPr="002C4F22" w:rsidRDefault="002C4F22" w:rsidP="006833F4">
      <w:pPr>
        <w:autoSpaceDE w:val="0"/>
        <w:autoSpaceDN w:val="0"/>
        <w:adjustRightInd w:val="0"/>
        <w:spacing w:after="0" w:line="240" w:lineRule="auto"/>
        <w:jc w:val="center"/>
        <w:rPr>
          <w:rFonts w:ascii="Times New Roman" w:hAnsi="Times New Roman" w:cs="Times New Roman"/>
          <w:b/>
          <w:bCs/>
          <w:u w:val="single"/>
        </w:rPr>
      </w:pPr>
      <w:r w:rsidRPr="002C4F22">
        <w:rPr>
          <w:rFonts w:ascii="Times New Roman" w:hAnsi="Times New Roman" w:cs="Times New Roman"/>
          <w:b/>
          <w:bCs/>
          <w:u w:val="single"/>
        </w:rPr>
        <w:t>Principal Investigators</w:t>
      </w:r>
    </w:p>
    <w:p w:rsidR="004221B3" w:rsidRPr="002C4F22" w:rsidRDefault="004221B3" w:rsidP="004221B3">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Craig Bryant</w:t>
      </w:r>
      <w:r w:rsidR="004F67FD">
        <w:rPr>
          <w:rFonts w:ascii="Times New Roman" w:hAnsi="Times New Roman" w:cs="Times New Roman"/>
          <w:bCs/>
        </w:rPr>
        <w:t>, BS</w:t>
      </w:r>
    </w:p>
    <w:p w:rsidR="006833F4" w:rsidRPr="002C4F22" w:rsidRDefault="006833F4" w:rsidP="00D4462D">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Tessa Burton, MPH</w:t>
      </w:r>
    </w:p>
    <w:p w:rsidR="004221B3" w:rsidRPr="002C4F22" w:rsidRDefault="004221B3" w:rsidP="004221B3">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Dawn Fowler, PhD</w:t>
      </w:r>
    </w:p>
    <w:p w:rsidR="004221B3" w:rsidRPr="002C4F22" w:rsidRDefault="004221B3" w:rsidP="004221B3">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Phyllis Holditch Niolon, PhD</w:t>
      </w:r>
    </w:p>
    <w:p w:rsidR="0090708D" w:rsidRDefault="0090708D" w:rsidP="006833F4">
      <w:pPr>
        <w:autoSpaceDE w:val="0"/>
        <w:autoSpaceDN w:val="0"/>
        <w:adjustRightInd w:val="0"/>
        <w:spacing w:after="0" w:line="240" w:lineRule="auto"/>
        <w:jc w:val="center"/>
        <w:rPr>
          <w:rFonts w:ascii="Times New Roman" w:hAnsi="Times New Roman" w:cs="Times New Roman"/>
          <w:b/>
          <w:bCs/>
        </w:rPr>
      </w:pPr>
    </w:p>
    <w:p w:rsidR="002C4F22" w:rsidRPr="002C4F22" w:rsidRDefault="002C4F22" w:rsidP="006833F4">
      <w:pPr>
        <w:autoSpaceDE w:val="0"/>
        <w:autoSpaceDN w:val="0"/>
        <w:adjustRightInd w:val="0"/>
        <w:spacing w:after="0" w:line="240" w:lineRule="auto"/>
        <w:jc w:val="center"/>
        <w:rPr>
          <w:rFonts w:ascii="Times New Roman" w:hAnsi="Times New Roman" w:cs="Times New Roman"/>
          <w:b/>
          <w:bCs/>
          <w:u w:val="single"/>
        </w:rPr>
      </w:pPr>
      <w:r w:rsidRPr="002C4F22">
        <w:rPr>
          <w:rFonts w:ascii="Times New Roman" w:hAnsi="Times New Roman" w:cs="Times New Roman"/>
          <w:b/>
          <w:bCs/>
          <w:u w:val="single"/>
        </w:rPr>
        <w:t>Co-Investigators</w:t>
      </w:r>
    </w:p>
    <w:p w:rsidR="004221B3" w:rsidRPr="002C4F22" w:rsidRDefault="004221B3" w:rsidP="006833F4">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Kimberl</w:t>
      </w:r>
      <w:r w:rsidR="002C4F22" w:rsidRPr="002C4F22">
        <w:rPr>
          <w:rFonts w:ascii="Times New Roman" w:hAnsi="Times New Roman" w:cs="Times New Roman"/>
          <w:bCs/>
        </w:rPr>
        <w:t>ey Freire, PhD</w:t>
      </w:r>
    </w:p>
    <w:p w:rsidR="004221B3" w:rsidRPr="002C4F22" w:rsidRDefault="002C4F22" w:rsidP="004221B3">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Frank Luo, PhD</w:t>
      </w:r>
    </w:p>
    <w:p w:rsidR="006833F4" w:rsidRPr="002C4F22" w:rsidRDefault="006833F4" w:rsidP="006833F4">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Kevin Vagi, PhD</w:t>
      </w:r>
    </w:p>
    <w:p w:rsidR="006833F4" w:rsidRPr="00682E5A" w:rsidRDefault="006833F4" w:rsidP="006833F4">
      <w:pPr>
        <w:suppressLineNumbers/>
        <w:spacing w:after="0" w:line="240" w:lineRule="auto"/>
        <w:jc w:val="center"/>
        <w:rPr>
          <w:rFonts w:ascii="Times New Roman" w:hAnsi="Times New Roman" w:cs="Times New Roman"/>
        </w:rPr>
      </w:pPr>
    </w:p>
    <w:p w:rsidR="006833F4" w:rsidRPr="00682E5A" w:rsidRDefault="006833F4" w:rsidP="006833F4">
      <w:pPr>
        <w:spacing w:after="0" w:line="240" w:lineRule="auto"/>
        <w:rPr>
          <w:rFonts w:ascii="Times New Roman" w:hAnsi="Times New Roman" w:cs="Times New Roman"/>
        </w:rPr>
      </w:pPr>
      <w:r w:rsidRPr="00682E5A">
        <w:rPr>
          <w:rFonts w:ascii="Times New Roman" w:hAnsi="Times New Roman" w:cs="Times New Roman"/>
        </w:rPr>
        <w:br w:type="page"/>
      </w:r>
    </w:p>
    <w:p w:rsidR="006833F4" w:rsidRPr="00682E5A" w:rsidRDefault="006833F4" w:rsidP="006833F4">
      <w:pPr>
        <w:suppressLineNumbers/>
        <w:spacing w:after="0" w:line="240" w:lineRule="auto"/>
        <w:jc w:val="center"/>
        <w:rPr>
          <w:rFonts w:ascii="Times New Roman" w:hAnsi="Times New Roman" w:cs="Times New Roman"/>
          <w:caps/>
        </w:rPr>
      </w:pPr>
      <w:r w:rsidRPr="00682E5A">
        <w:rPr>
          <w:rFonts w:ascii="Times New Roman" w:hAnsi="Times New Roman" w:cs="Times New Roman"/>
          <w:caps/>
        </w:rPr>
        <w:lastRenderedPageBreak/>
        <w:t>Table of Contents</w:t>
      </w:r>
    </w:p>
    <w:p w:rsidR="006833F4" w:rsidRPr="00682E5A" w:rsidRDefault="006833F4" w:rsidP="006833F4">
      <w:pPr>
        <w:suppressLineNumber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spacing w:after="0" w:line="240" w:lineRule="auto"/>
        <w:rPr>
          <w:rFonts w:ascii="Times New Roman" w:hAnsi="Times New Roman" w:cs="Times New Roman"/>
        </w:rPr>
      </w:pPr>
    </w:p>
    <w:p w:rsidR="006833F4" w:rsidRPr="00682E5A"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caps/>
        </w:rPr>
      </w:pPr>
      <w:r w:rsidRPr="00682E5A">
        <w:rPr>
          <w:rFonts w:ascii="Times New Roman" w:hAnsi="Times New Roman" w:cs="Times New Roman"/>
          <w:b/>
          <w:bCs/>
        </w:rPr>
        <w:t>B</w:t>
      </w:r>
      <w:r w:rsidRPr="00682E5A">
        <w:rPr>
          <w:rFonts w:ascii="Times New Roman" w:hAnsi="Times New Roman" w:cs="Times New Roman"/>
        </w:rPr>
        <w:t>.</w:t>
      </w:r>
      <w:r w:rsidRPr="00682E5A">
        <w:rPr>
          <w:rFonts w:ascii="Times New Roman" w:hAnsi="Times New Roman" w:cs="Times New Roman"/>
        </w:rPr>
        <w:tab/>
      </w:r>
      <w:r w:rsidRPr="00682E5A">
        <w:rPr>
          <w:rFonts w:ascii="Times New Roman" w:hAnsi="Times New Roman" w:cs="Times New Roman"/>
          <w:b/>
          <w:bCs/>
          <w:caps/>
        </w:rPr>
        <w:t>Collections of Information Employing statistical procedures</w:t>
      </w:r>
    </w:p>
    <w:p w:rsidR="006833F4" w:rsidRPr="00682E5A"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682E5A">
        <w:rPr>
          <w:rFonts w:ascii="Times New Roman" w:hAnsi="Times New Roman" w:cs="Times New Roman"/>
        </w:rPr>
        <w:t>1.</w:t>
      </w:r>
      <w:r w:rsidRPr="00682E5A">
        <w:rPr>
          <w:rFonts w:ascii="Times New Roman" w:hAnsi="Times New Roman" w:cs="Times New Roman"/>
        </w:rPr>
        <w:tab/>
        <w:t>Respondent Universe and Sampling Methods</w:t>
      </w:r>
    </w:p>
    <w:p w:rsidR="006833F4" w:rsidRPr="00682E5A"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682E5A">
        <w:rPr>
          <w:rFonts w:ascii="Times New Roman" w:hAnsi="Times New Roman" w:cs="Times New Roman"/>
        </w:rPr>
        <w:t>2.</w:t>
      </w:r>
      <w:r w:rsidRPr="00682E5A">
        <w:rPr>
          <w:rFonts w:ascii="Times New Roman" w:hAnsi="Times New Roman" w:cs="Times New Roman"/>
        </w:rPr>
        <w:tab/>
        <w:t>Procedures for the Collection of Information</w:t>
      </w:r>
    </w:p>
    <w:p w:rsidR="006833F4" w:rsidRPr="00682E5A"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682E5A">
        <w:rPr>
          <w:rFonts w:ascii="Times New Roman" w:hAnsi="Times New Roman" w:cs="Times New Roman"/>
        </w:rPr>
        <w:t>3.</w:t>
      </w:r>
      <w:r w:rsidRPr="00682E5A">
        <w:rPr>
          <w:rFonts w:ascii="Times New Roman" w:hAnsi="Times New Roman" w:cs="Times New Roman"/>
        </w:rPr>
        <w:tab/>
        <w:t>Methods to Maximize Response Rates and Deal with Non-Response</w:t>
      </w:r>
    </w:p>
    <w:p w:rsidR="006833F4" w:rsidRPr="00682E5A"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682E5A">
        <w:rPr>
          <w:rFonts w:ascii="Times New Roman" w:hAnsi="Times New Roman" w:cs="Times New Roman"/>
        </w:rPr>
        <w:t>4.</w:t>
      </w:r>
      <w:r w:rsidRPr="00682E5A">
        <w:rPr>
          <w:rFonts w:ascii="Times New Roman" w:hAnsi="Times New Roman" w:cs="Times New Roman"/>
        </w:rPr>
        <w:tab/>
        <w:t>Test of Procedures or Methods to be Undertaken</w:t>
      </w:r>
    </w:p>
    <w:p w:rsidR="006833F4" w:rsidRPr="00682E5A"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682E5A">
        <w:rPr>
          <w:rFonts w:ascii="Times New Roman" w:hAnsi="Times New Roman" w:cs="Times New Roman"/>
        </w:rPr>
        <w:t>5.</w:t>
      </w:r>
      <w:r w:rsidRPr="00682E5A">
        <w:rPr>
          <w:rFonts w:ascii="Times New Roman" w:hAnsi="Times New Roman" w:cs="Times New Roman"/>
        </w:rPr>
        <w:tab/>
        <w:t>Individuals consulted on Statistical Aspects and Individuals collecting and/or analyzing information</w:t>
      </w:r>
    </w:p>
    <w:p w:rsidR="006833F4" w:rsidRPr="00682E5A"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p>
    <w:p w:rsidR="003E409D" w:rsidRDefault="003E409D">
      <w:pPr>
        <w:rPr>
          <w:rFonts w:ascii="Times New Roman" w:hAnsi="Times New Roman" w:cs="Times New Roman"/>
          <w:b/>
          <w:bCs/>
        </w:rPr>
      </w:pPr>
      <w:r>
        <w:rPr>
          <w:rFonts w:ascii="Times New Roman" w:hAnsi="Times New Roman" w:cs="Times New Roman"/>
          <w:b/>
          <w:bCs/>
        </w:rPr>
        <w:br w:type="page"/>
      </w:r>
    </w:p>
    <w:p w:rsidR="006833F4" w:rsidRPr="00682E5A" w:rsidRDefault="006833F4" w:rsidP="006833F4">
      <w:pPr>
        <w:suppressLineNumbers/>
        <w:spacing w:after="0" w:line="240" w:lineRule="auto"/>
        <w:rPr>
          <w:rFonts w:ascii="Times New Roman" w:hAnsi="Times New Roman" w:cs="Times New Roman"/>
        </w:rPr>
      </w:pPr>
      <w:r w:rsidRPr="00682E5A">
        <w:rPr>
          <w:rFonts w:ascii="Times New Roman" w:hAnsi="Times New Roman" w:cs="Times New Roman"/>
          <w:b/>
          <w:bCs/>
        </w:rPr>
        <w:lastRenderedPageBreak/>
        <w:t>B. Collections of Information Employing Statistical Methods</w:t>
      </w:r>
    </w:p>
    <w:p w:rsidR="006833F4" w:rsidRPr="00682E5A" w:rsidRDefault="006833F4" w:rsidP="006833F4">
      <w:pPr>
        <w:pStyle w:val="TOC1"/>
        <w:suppressLineNumbers/>
        <w:rPr>
          <w:sz w:val="22"/>
          <w:szCs w:val="22"/>
        </w:rPr>
      </w:pPr>
    </w:p>
    <w:p w:rsidR="006833F4" w:rsidRPr="00682E5A" w:rsidRDefault="006833F4" w:rsidP="006833F4">
      <w:pPr>
        <w:pStyle w:val="Heading2"/>
        <w:widowControl/>
        <w:suppressLineNumbers/>
        <w:autoSpaceDE/>
        <w:autoSpaceDN/>
        <w:adjustRightInd/>
        <w:rPr>
          <w:rFonts w:ascii="Times New Roman" w:hAnsi="Times New Roman" w:cs="Times New Roman"/>
          <w:sz w:val="22"/>
          <w:szCs w:val="22"/>
        </w:rPr>
      </w:pPr>
      <w:bookmarkStart w:id="0" w:name="_Toc12183288"/>
      <w:bookmarkStart w:id="1" w:name="_Toc14160670"/>
      <w:r w:rsidRPr="00682E5A">
        <w:rPr>
          <w:rFonts w:ascii="Times New Roman" w:hAnsi="Times New Roman" w:cs="Times New Roman"/>
          <w:sz w:val="22"/>
          <w:szCs w:val="22"/>
        </w:rPr>
        <w:t>B.1. Respondent Universe and Sampling Methods</w:t>
      </w:r>
      <w:bookmarkEnd w:id="0"/>
      <w:bookmarkEnd w:id="1"/>
    </w:p>
    <w:p w:rsidR="006833F4" w:rsidRDefault="006833F4" w:rsidP="006833F4">
      <w:pPr>
        <w:suppressLineNumbers/>
        <w:spacing w:after="0" w:line="240" w:lineRule="auto"/>
        <w:rPr>
          <w:rFonts w:ascii="Times New Roman" w:hAnsi="Times New Roman" w:cs="Times New Roman"/>
          <w:b/>
          <w:u w:val="single"/>
        </w:rPr>
      </w:pPr>
    </w:p>
    <w:p w:rsidR="00FF78FE" w:rsidRDefault="00FF78FE" w:rsidP="006833F4">
      <w:pPr>
        <w:suppressLineNumbers/>
        <w:spacing w:after="0" w:line="240" w:lineRule="auto"/>
        <w:rPr>
          <w:rFonts w:ascii="Times New Roman" w:hAnsi="Times New Roman" w:cs="Times New Roman"/>
        </w:rPr>
      </w:pPr>
      <w:r>
        <w:rPr>
          <w:rFonts w:ascii="Times New Roman" w:hAnsi="Times New Roman" w:cs="Times New Roman"/>
        </w:rPr>
        <w:t>The</w:t>
      </w:r>
      <w:r w:rsidR="00D96817">
        <w:rPr>
          <w:rFonts w:ascii="Times New Roman" w:hAnsi="Times New Roman" w:cs="Times New Roman"/>
        </w:rPr>
        <w:t>se</w:t>
      </w:r>
      <w:r>
        <w:rPr>
          <w:rFonts w:ascii="Times New Roman" w:hAnsi="Times New Roman" w:cs="Times New Roman"/>
        </w:rPr>
        <w:t xml:space="preserve"> estimates are based on the following information:</w:t>
      </w:r>
    </w:p>
    <w:p w:rsidR="00FF78FE" w:rsidRPr="00D96817" w:rsidRDefault="00FF78FE" w:rsidP="00D96817">
      <w:pPr>
        <w:pStyle w:val="ListParagraph"/>
        <w:numPr>
          <w:ilvl w:val="0"/>
          <w:numId w:val="12"/>
        </w:numPr>
        <w:suppressLineNumbers/>
        <w:spacing w:after="0" w:line="240" w:lineRule="auto"/>
        <w:rPr>
          <w:rFonts w:ascii="Times New Roman" w:hAnsi="Times New Roman" w:cs="Times New Roman"/>
        </w:rPr>
      </w:pPr>
      <w:r w:rsidRPr="00D96817">
        <w:rPr>
          <w:rFonts w:ascii="Times New Roman" w:hAnsi="Times New Roman" w:cs="Times New Roman"/>
        </w:rPr>
        <w:t>Number of communities</w:t>
      </w:r>
      <w:r w:rsidR="00D96817">
        <w:rPr>
          <w:rFonts w:ascii="Times New Roman" w:hAnsi="Times New Roman" w:cs="Times New Roman"/>
        </w:rPr>
        <w:t>/sites</w:t>
      </w:r>
      <w:r w:rsidRPr="00D96817">
        <w:rPr>
          <w:rFonts w:ascii="Times New Roman" w:hAnsi="Times New Roman" w:cs="Times New Roman"/>
        </w:rPr>
        <w:t>: 4</w:t>
      </w:r>
    </w:p>
    <w:p w:rsidR="00FF78FE" w:rsidRPr="00D96817" w:rsidRDefault="00FF78FE" w:rsidP="00D96817">
      <w:pPr>
        <w:pStyle w:val="ListParagraph"/>
        <w:numPr>
          <w:ilvl w:val="0"/>
          <w:numId w:val="12"/>
        </w:numPr>
        <w:suppressLineNumbers/>
        <w:spacing w:after="0" w:line="240" w:lineRule="auto"/>
        <w:rPr>
          <w:rFonts w:ascii="Times New Roman" w:hAnsi="Times New Roman" w:cs="Times New Roman"/>
        </w:rPr>
      </w:pPr>
      <w:r w:rsidRPr="00D96817">
        <w:rPr>
          <w:rFonts w:ascii="Times New Roman" w:hAnsi="Times New Roman" w:cs="Times New Roman"/>
        </w:rPr>
        <w:t>Number of schools across 4 communities</w:t>
      </w:r>
      <w:r w:rsidR="00D96817">
        <w:rPr>
          <w:rFonts w:ascii="Times New Roman" w:hAnsi="Times New Roman" w:cs="Times New Roman"/>
        </w:rPr>
        <w:t>/sites</w:t>
      </w:r>
      <w:r w:rsidRPr="00D96817">
        <w:rPr>
          <w:rFonts w:ascii="Times New Roman" w:hAnsi="Times New Roman" w:cs="Times New Roman"/>
        </w:rPr>
        <w:t>: 48 (12 per community)</w:t>
      </w:r>
    </w:p>
    <w:p w:rsidR="00D96817" w:rsidRPr="00D96817" w:rsidRDefault="00FF78FE" w:rsidP="00D96817">
      <w:pPr>
        <w:pStyle w:val="ListParagraph"/>
        <w:numPr>
          <w:ilvl w:val="0"/>
          <w:numId w:val="12"/>
        </w:numPr>
        <w:suppressLineNumbers/>
        <w:spacing w:after="0" w:line="240" w:lineRule="auto"/>
        <w:rPr>
          <w:rFonts w:ascii="Times New Roman" w:hAnsi="Times New Roman" w:cs="Times New Roman"/>
        </w:rPr>
      </w:pPr>
      <w:r w:rsidRPr="00D96817">
        <w:rPr>
          <w:rFonts w:ascii="Times New Roman" w:hAnsi="Times New Roman" w:cs="Times New Roman"/>
        </w:rPr>
        <w:t xml:space="preserve">Number of students in each </w:t>
      </w:r>
      <w:r w:rsidR="00D96817" w:rsidRPr="00D96817">
        <w:rPr>
          <w:rFonts w:ascii="Times New Roman" w:hAnsi="Times New Roman" w:cs="Times New Roman"/>
        </w:rPr>
        <w:t xml:space="preserve">middle </w:t>
      </w:r>
      <w:r w:rsidRPr="00D96817">
        <w:rPr>
          <w:rFonts w:ascii="Times New Roman" w:hAnsi="Times New Roman" w:cs="Times New Roman"/>
        </w:rPr>
        <w:t>school: 600 (200 per grade)</w:t>
      </w:r>
    </w:p>
    <w:p w:rsidR="00037138" w:rsidRDefault="00D96817" w:rsidP="00D96817">
      <w:pPr>
        <w:pStyle w:val="ListParagraph"/>
        <w:numPr>
          <w:ilvl w:val="0"/>
          <w:numId w:val="12"/>
        </w:numPr>
        <w:suppressLineNumbers/>
        <w:spacing w:after="0" w:line="240" w:lineRule="auto"/>
        <w:rPr>
          <w:rFonts w:ascii="Times New Roman" w:hAnsi="Times New Roman" w:cs="Times New Roman"/>
        </w:rPr>
      </w:pPr>
      <w:r w:rsidRPr="00D96817">
        <w:rPr>
          <w:rFonts w:ascii="Times New Roman" w:hAnsi="Times New Roman" w:cs="Times New Roman"/>
        </w:rPr>
        <w:t>Number of school staff in each school: 40</w:t>
      </w:r>
    </w:p>
    <w:p w:rsidR="005C4842" w:rsidRDefault="005C4842" w:rsidP="00D96817">
      <w:pPr>
        <w:pStyle w:val="ListParagraph"/>
        <w:numPr>
          <w:ilvl w:val="0"/>
          <w:numId w:val="12"/>
        </w:numPr>
        <w:suppressLineNumbers/>
        <w:spacing w:after="0" w:line="240" w:lineRule="auto"/>
        <w:rPr>
          <w:rFonts w:ascii="Times New Roman" w:hAnsi="Times New Roman" w:cs="Times New Roman"/>
        </w:rPr>
      </w:pPr>
      <w:r>
        <w:rPr>
          <w:rFonts w:ascii="Times New Roman" w:hAnsi="Times New Roman" w:cs="Times New Roman"/>
        </w:rPr>
        <w:t>Number of schools implementing the standard model of TDV prevention: 24 (6 per community)</w:t>
      </w:r>
    </w:p>
    <w:p w:rsidR="005C4842" w:rsidRPr="00D96817" w:rsidRDefault="005C4842" w:rsidP="00D96817">
      <w:pPr>
        <w:pStyle w:val="ListParagraph"/>
        <w:numPr>
          <w:ilvl w:val="0"/>
          <w:numId w:val="12"/>
        </w:numPr>
        <w:suppressLineNumbers/>
        <w:spacing w:after="0" w:line="240" w:lineRule="auto"/>
        <w:rPr>
          <w:rFonts w:ascii="Times New Roman" w:hAnsi="Times New Roman" w:cs="Times New Roman"/>
        </w:rPr>
      </w:pPr>
      <w:r>
        <w:rPr>
          <w:rFonts w:ascii="Times New Roman" w:hAnsi="Times New Roman" w:cs="Times New Roman"/>
        </w:rPr>
        <w:t>Number of schools implementing the comprehensive model of TDV prevention: 24 (6 per community)</w:t>
      </w:r>
    </w:p>
    <w:p w:rsidR="00037138" w:rsidRDefault="00037138" w:rsidP="006833F4">
      <w:pPr>
        <w:suppressLineNumbers/>
        <w:spacing w:after="0" w:line="240" w:lineRule="auto"/>
        <w:rPr>
          <w:rFonts w:ascii="Times New Roman" w:hAnsi="Times New Roman" w:cs="Times New Roman"/>
          <w:b/>
          <w:u w:val="single"/>
        </w:rPr>
      </w:pPr>
    </w:p>
    <w:p w:rsidR="006833F4" w:rsidRDefault="006833F4" w:rsidP="006833F4">
      <w:pPr>
        <w:suppressLineNumbers/>
        <w:spacing w:after="0" w:line="240" w:lineRule="auto"/>
        <w:rPr>
          <w:rFonts w:ascii="Times New Roman" w:hAnsi="Times New Roman" w:cs="Times New Roman"/>
          <w:b/>
          <w:u w:val="single"/>
        </w:rPr>
      </w:pPr>
      <w:r w:rsidRPr="001A725D">
        <w:rPr>
          <w:rFonts w:ascii="Times New Roman" w:hAnsi="Times New Roman" w:cs="Times New Roman"/>
          <w:b/>
          <w:u w:val="single"/>
        </w:rPr>
        <w:t>Outcome Evaluation</w:t>
      </w:r>
    </w:p>
    <w:p w:rsidR="006833F4" w:rsidRPr="00682E5A" w:rsidRDefault="00037138" w:rsidP="006833F4">
      <w:pPr>
        <w:suppressLineNumbers/>
        <w:spacing w:after="0" w:line="240" w:lineRule="auto"/>
        <w:rPr>
          <w:rFonts w:ascii="Times New Roman" w:hAnsi="Times New Roman" w:cs="Times New Roman"/>
        </w:rPr>
      </w:pPr>
      <w:r>
        <w:rPr>
          <w:rFonts w:ascii="Times New Roman" w:hAnsi="Times New Roman" w:cs="Times New Roman"/>
        </w:rPr>
        <w:t xml:space="preserve">Across 4 </w:t>
      </w:r>
      <w:r w:rsidR="00D96817">
        <w:rPr>
          <w:rFonts w:ascii="Times New Roman" w:hAnsi="Times New Roman" w:cs="Times New Roman"/>
        </w:rPr>
        <w:t>communities/</w:t>
      </w:r>
      <w:r>
        <w:rPr>
          <w:rFonts w:ascii="Times New Roman" w:hAnsi="Times New Roman" w:cs="Times New Roman"/>
        </w:rPr>
        <w:t xml:space="preserve">sites, 48 schools will implement </w:t>
      </w:r>
      <w:r w:rsidR="006833F4" w:rsidRPr="00682E5A">
        <w:rPr>
          <w:rFonts w:ascii="Times New Roman" w:hAnsi="Times New Roman" w:cs="Times New Roman"/>
        </w:rPr>
        <w:t xml:space="preserve">the two models of teen dating violence prevention.  </w:t>
      </w:r>
      <w:r>
        <w:rPr>
          <w:rFonts w:ascii="Times New Roman" w:hAnsi="Times New Roman" w:cs="Times New Roman"/>
        </w:rPr>
        <w:t xml:space="preserve">Based on an anticipated school size of 600 the </w:t>
      </w:r>
      <w:r w:rsidR="006833F4" w:rsidRPr="00682E5A">
        <w:rPr>
          <w:rFonts w:ascii="Times New Roman" w:hAnsi="Times New Roman" w:cs="Times New Roman"/>
        </w:rPr>
        <w:t xml:space="preserve">sampling frame for this data collection is </w:t>
      </w:r>
      <w:r w:rsidR="00B87195">
        <w:rPr>
          <w:rFonts w:ascii="Times New Roman" w:hAnsi="Times New Roman" w:cs="Times New Roman"/>
        </w:rPr>
        <w:t>28,800 each year.</w:t>
      </w:r>
      <w:r w:rsidR="006833F4" w:rsidRPr="00682E5A">
        <w:rPr>
          <w:rFonts w:ascii="Times New Roman" w:hAnsi="Times New Roman" w:cs="Times New Roman"/>
        </w:rPr>
        <w:t xml:space="preserve"> Th</w:t>
      </w:r>
      <w:r>
        <w:rPr>
          <w:rFonts w:ascii="Times New Roman" w:hAnsi="Times New Roman" w:cs="Times New Roman"/>
        </w:rPr>
        <w:t>e</w:t>
      </w:r>
      <w:r w:rsidR="006833F4" w:rsidRPr="00682E5A">
        <w:rPr>
          <w:rFonts w:ascii="Times New Roman" w:hAnsi="Times New Roman" w:cs="Times New Roman"/>
        </w:rPr>
        <w:t xml:space="preserve"> sampling frame for parents, given that we would only include one parent per student, is also </w:t>
      </w:r>
      <w:r w:rsidR="00B87195">
        <w:rPr>
          <w:rFonts w:ascii="Times New Roman" w:hAnsi="Times New Roman" w:cs="Times New Roman"/>
        </w:rPr>
        <w:t>28,800</w:t>
      </w:r>
      <w:r w:rsidR="006833F4" w:rsidRPr="00682E5A">
        <w:rPr>
          <w:rFonts w:ascii="Times New Roman" w:hAnsi="Times New Roman" w:cs="Times New Roman"/>
        </w:rPr>
        <w:t xml:space="preserve">. </w:t>
      </w:r>
      <w:r w:rsidR="00BB0DB9">
        <w:rPr>
          <w:rFonts w:ascii="Times New Roman" w:hAnsi="Times New Roman" w:cs="Times New Roman"/>
        </w:rPr>
        <w:t xml:space="preserve">Based on our research and consultation with middle schools, most schools with approximately 600 students have approximately 40 staff. </w:t>
      </w:r>
      <w:r w:rsidR="006833F4" w:rsidRPr="00682E5A">
        <w:rPr>
          <w:rFonts w:ascii="Times New Roman" w:hAnsi="Times New Roman" w:cs="Times New Roman"/>
        </w:rPr>
        <w:t xml:space="preserve">If we assume 40 educators per school, the sampling frame for the educator sample is </w:t>
      </w:r>
      <w:r w:rsidR="00A80A22" w:rsidRPr="00B87195">
        <w:rPr>
          <w:rFonts w:ascii="Times New Roman" w:hAnsi="Times New Roman" w:cs="Times New Roman"/>
        </w:rPr>
        <w:t>1,920</w:t>
      </w:r>
      <w:r w:rsidR="006833F4" w:rsidRPr="00B87195">
        <w:rPr>
          <w:rFonts w:ascii="Times New Roman" w:hAnsi="Times New Roman" w:cs="Times New Roman"/>
        </w:rPr>
        <w:t>.</w:t>
      </w:r>
    </w:p>
    <w:p w:rsidR="006833F4" w:rsidRPr="00682E5A" w:rsidRDefault="006833F4" w:rsidP="006833F4">
      <w:pPr>
        <w:suppressLineNumbers/>
        <w:spacing w:after="0" w:line="240" w:lineRule="auto"/>
        <w:rPr>
          <w:rFonts w:ascii="Times New Roman" w:hAnsi="Times New Roman" w:cs="Times New Roman"/>
        </w:rPr>
      </w:pPr>
    </w:p>
    <w:p w:rsidR="00B87195"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Students:</w:t>
      </w:r>
      <w:r w:rsidRPr="00682E5A">
        <w:rPr>
          <w:rFonts w:ascii="Times New Roman" w:hAnsi="Times New Roman" w:cs="Times New Roman"/>
        </w:rPr>
        <w:t xml:space="preserve"> We will use random selection to identify </w:t>
      </w:r>
      <w:r w:rsidR="00B87195">
        <w:rPr>
          <w:rFonts w:ascii="Times New Roman" w:hAnsi="Times New Roman" w:cs="Times New Roman"/>
        </w:rPr>
        <w:t>one third of the total participants, which is 9600 student participants</w:t>
      </w:r>
      <w:r w:rsidR="005C4842">
        <w:rPr>
          <w:rFonts w:ascii="Times New Roman" w:hAnsi="Times New Roman" w:cs="Times New Roman"/>
        </w:rPr>
        <w:t xml:space="preserve"> per year</w:t>
      </w:r>
      <w:r w:rsidR="00B87195">
        <w:rPr>
          <w:rFonts w:ascii="Times New Roman" w:hAnsi="Times New Roman" w:cs="Times New Roman"/>
        </w:rPr>
        <w:t>.</w:t>
      </w:r>
    </w:p>
    <w:p w:rsidR="006833F4" w:rsidRPr="00682E5A" w:rsidRDefault="006833F4" w:rsidP="006833F4">
      <w:pPr>
        <w:suppressLineNumbers/>
        <w:spacing w:after="0" w:line="240" w:lineRule="auto"/>
        <w:rPr>
          <w:rFonts w:ascii="Times New Roman" w:hAnsi="Times New Roman" w:cs="Times New Roman"/>
        </w:rPr>
      </w:pPr>
    </w:p>
    <w:p w:rsidR="006833F4" w:rsidRPr="00682E5A"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Parents:</w:t>
      </w:r>
      <w:r w:rsidR="009832E8">
        <w:rPr>
          <w:rFonts w:ascii="Times New Roman" w:hAnsi="Times New Roman" w:cs="Times New Roman"/>
        </w:rPr>
        <w:t xml:space="preserve"> We will attempt to</w:t>
      </w:r>
      <w:r w:rsidRPr="00682E5A">
        <w:rPr>
          <w:rFonts w:ascii="Times New Roman" w:hAnsi="Times New Roman" w:cs="Times New Roman"/>
        </w:rPr>
        <w:t xml:space="preserve"> recruit all parents participating in the parent curricula and select an equal number of parents from the standard of care schools to serve as a matched comparison group. </w:t>
      </w:r>
      <w:r w:rsidR="009832E8">
        <w:rPr>
          <w:rFonts w:ascii="Times New Roman" w:hAnsi="Times New Roman" w:cs="Times New Roman"/>
        </w:rPr>
        <w:t>We anticipate our final sample will include</w:t>
      </w:r>
      <w:r w:rsidRPr="00682E5A">
        <w:rPr>
          <w:rFonts w:ascii="Times New Roman" w:hAnsi="Times New Roman" w:cs="Times New Roman"/>
        </w:rPr>
        <w:t xml:space="preserve"> 40 parents per grade per school, w</w:t>
      </w:r>
      <w:r w:rsidR="009832E8">
        <w:rPr>
          <w:rFonts w:ascii="Times New Roman" w:hAnsi="Times New Roman" w:cs="Times New Roman"/>
        </w:rPr>
        <w:t>ith a total of (40 parents x48 schools x3 grades)</w:t>
      </w:r>
      <w:r w:rsidRPr="00682E5A">
        <w:rPr>
          <w:rFonts w:ascii="Times New Roman" w:hAnsi="Times New Roman" w:cs="Times New Roman"/>
        </w:rPr>
        <w:t xml:space="preserve"> </w:t>
      </w:r>
      <w:r w:rsidRPr="009832E8">
        <w:rPr>
          <w:rFonts w:ascii="Times New Roman" w:hAnsi="Times New Roman" w:cs="Times New Roman"/>
        </w:rPr>
        <w:t>5</w:t>
      </w:r>
      <w:r w:rsidR="00A80A22" w:rsidRPr="009832E8">
        <w:rPr>
          <w:rFonts w:ascii="Times New Roman" w:hAnsi="Times New Roman" w:cs="Times New Roman"/>
        </w:rPr>
        <w:t>,760 parents per year</w:t>
      </w:r>
      <w:r w:rsidRPr="009832E8">
        <w:rPr>
          <w:rFonts w:ascii="Times New Roman" w:hAnsi="Times New Roman" w:cs="Times New Roman"/>
        </w:rPr>
        <w:t>.</w:t>
      </w:r>
      <w:r w:rsidRPr="00682E5A">
        <w:rPr>
          <w:rFonts w:ascii="Times New Roman" w:hAnsi="Times New Roman" w:cs="Times New Roman"/>
        </w:rPr>
        <w:t xml:space="preserve">  </w:t>
      </w:r>
    </w:p>
    <w:p w:rsidR="006833F4" w:rsidRPr="00682E5A" w:rsidRDefault="006833F4" w:rsidP="006833F4">
      <w:pPr>
        <w:suppressLineNumbers/>
        <w:spacing w:after="0" w:line="240" w:lineRule="auto"/>
        <w:rPr>
          <w:rFonts w:ascii="Times New Roman" w:hAnsi="Times New Roman" w:cs="Times New Roman"/>
        </w:rPr>
      </w:pPr>
    </w:p>
    <w:p w:rsidR="006833F4" w:rsidRPr="00682E5A"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Educators:</w:t>
      </w:r>
      <w:r w:rsidRPr="00682E5A">
        <w:rPr>
          <w:rFonts w:ascii="Times New Roman" w:hAnsi="Times New Roman" w:cs="Times New Roman"/>
        </w:rPr>
        <w:t xml:space="preserve"> </w:t>
      </w:r>
      <w:r w:rsidR="009832E8">
        <w:rPr>
          <w:rFonts w:ascii="Times New Roman" w:hAnsi="Times New Roman" w:cs="Times New Roman"/>
        </w:rPr>
        <w:t>Although w</w:t>
      </w:r>
      <w:r w:rsidRPr="00682E5A">
        <w:rPr>
          <w:rFonts w:ascii="Times New Roman" w:hAnsi="Times New Roman" w:cs="Times New Roman"/>
        </w:rPr>
        <w:t>e will attempt to recruit all educators in each school (1,920) each year</w:t>
      </w:r>
      <w:r w:rsidR="009832E8">
        <w:rPr>
          <w:rFonts w:ascii="Times New Roman" w:hAnsi="Times New Roman" w:cs="Times New Roman"/>
        </w:rPr>
        <w:t>, w</w:t>
      </w:r>
      <w:r w:rsidRPr="00682E5A">
        <w:rPr>
          <w:rFonts w:ascii="Times New Roman" w:hAnsi="Times New Roman" w:cs="Times New Roman"/>
        </w:rPr>
        <w:t xml:space="preserve">e expect </w:t>
      </w:r>
      <w:r w:rsidR="009832E8">
        <w:rPr>
          <w:rFonts w:ascii="Times New Roman" w:hAnsi="Times New Roman" w:cs="Times New Roman"/>
        </w:rPr>
        <w:t xml:space="preserve">that </w:t>
      </w:r>
      <w:r w:rsidRPr="00682E5A">
        <w:rPr>
          <w:rFonts w:ascii="Times New Roman" w:hAnsi="Times New Roman" w:cs="Times New Roman"/>
        </w:rPr>
        <w:t xml:space="preserve">85% </w:t>
      </w:r>
      <w:r w:rsidR="009832E8">
        <w:rPr>
          <w:rFonts w:ascii="Times New Roman" w:hAnsi="Times New Roman" w:cs="Times New Roman"/>
        </w:rPr>
        <w:t>will participate, with the total numbe</w:t>
      </w:r>
      <w:r w:rsidR="00FF78FE">
        <w:rPr>
          <w:rFonts w:ascii="Times New Roman" w:hAnsi="Times New Roman" w:cs="Times New Roman"/>
        </w:rPr>
        <w:t>r of 1632 educator respondents per year.</w:t>
      </w:r>
    </w:p>
    <w:p w:rsidR="006833F4" w:rsidRDefault="006833F4" w:rsidP="006833F4">
      <w:pPr>
        <w:suppressLineNumbers/>
        <w:spacing w:after="0" w:line="240" w:lineRule="auto"/>
        <w:rPr>
          <w:rFonts w:ascii="Times New Roman" w:hAnsi="Times New Roman" w:cs="Times New Roman"/>
          <w:b/>
          <w:u w:val="single"/>
        </w:rPr>
      </w:pPr>
    </w:p>
    <w:p w:rsidR="006833F4" w:rsidRPr="001A725D"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School data extractors:</w:t>
      </w:r>
      <w:r>
        <w:rPr>
          <w:rFonts w:ascii="Times New Roman" w:hAnsi="Times New Roman" w:cs="Times New Roman"/>
        </w:rPr>
        <w:t xml:space="preserve"> We will attempt to recruit one data extractor per 48 schools to extract school data to be used in conjunction with the outcome data for the students. </w:t>
      </w:r>
      <w:r w:rsidR="0078322D">
        <w:rPr>
          <w:rFonts w:ascii="Times New Roman" w:hAnsi="Times New Roman" w:cs="Times New Roman"/>
        </w:rPr>
        <w:t>Individual level s</w:t>
      </w:r>
      <w:r>
        <w:rPr>
          <w:rFonts w:ascii="Times New Roman" w:hAnsi="Times New Roman" w:cs="Times New Roman"/>
        </w:rPr>
        <w:t>chool data will only be collected for students participating in the evaluation</w:t>
      </w:r>
      <w:r w:rsidR="00FF78FE">
        <w:rPr>
          <w:rFonts w:ascii="Times New Roman" w:hAnsi="Times New Roman" w:cs="Times New Roman"/>
        </w:rPr>
        <w:t xml:space="preserve"> (one-third</w:t>
      </w:r>
      <w:r w:rsidR="005C4842">
        <w:rPr>
          <w:rFonts w:ascii="Times New Roman" w:hAnsi="Times New Roman" w:cs="Times New Roman"/>
        </w:rPr>
        <w:t xml:space="preserve"> of all students in each school or</w:t>
      </w:r>
      <w:r w:rsidR="00FF78FE">
        <w:rPr>
          <w:rFonts w:ascii="Times New Roman" w:hAnsi="Times New Roman" w:cs="Times New Roman"/>
        </w:rPr>
        <w:t xml:space="preserve"> 200</w:t>
      </w:r>
      <w:r w:rsidR="005C4842">
        <w:rPr>
          <w:rFonts w:ascii="Times New Roman" w:hAnsi="Times New Roman" w:cs="Times New Roman"/>
        </w:rPr>
        <w:t xml:space="preserve"> students</w:t>
      </w:r>
      <w:r w:rsidR="00FF78FE">
        <w:rPr>
          <w:rFonts w:ascii="Times New Roman" w:hAnsi="Times New Roman" w:cs="Times New Roman"/>
        </w:rPr>
        <w:t>), so the number of responses per data extractor is 200</w:t>
      </w:r>
      <w:r>
        <w:rPr>
          <w:rFonts w:ascii="Times New Roman" w:hAnsi="Times New Roman" w:cs="Times New Roman"/>
        </w:rPr>
        <w:t>.</w:t>
      </w:r>
    </w:p>
    <w:p w:rsidR="006833F4" w:rsidRDefault="006833F4" w:rsidP="006833F4">
      <w:pPr>
        <w:suppressLineNumbers/>
        <w:spacing w:after="0" w:line="240" w:lineRule="auto"/>
        <w:rPr>
          <w:rFonts w:ascii="Times New Roman" w:hAnsi="Times New Roman" w:cs="Times New Roman"/>
          <w:b/>
          <w:u w:val="single"/>
        </w:rPr>
      </w:pPr>
    </w:p>
    <w:p w:rsidR="006833F4" w:rsidRPr="00682E5A" w:rsidRDefault="006833F4" w:rsidP="006833F4">
      <w:pPr>
        <w:suppressLineNumbers/>
        <w:spacing w:after="0" w:line="240" w:lineRule="auto"/>
        <w:rPr>
          <w:rFonts w:ascii="Times New Roman" w:hAnsi="Times New Roman" w:cs="Times New Roman"/>
          <w:b/>
          <w:u w:val="single"/>
        </w:rPr>
      </w:pPr>
      <w:r w:rsidRPr="00682E5A">
        <w:rPr>
          <w:rFonts w:ascii="Times New Roman" w:hAnsi="Times New Roman" w:cs="Times New Roman"/>
          <w:b/>
          <w:u w:val="single"/>
        </w:rPr>
        <w:t>Implementation Evaluation</w:t>
      </w:r>
    </w:p>
    <w:p w:rsidR="006833F4" w:rsidRDefault="006833F4" w:rsidP="006833F4">
      <w:pPr>
        <w:suppressLineNumbers/>
        <w:spacing w:after="0" w:line="240" w:lineRule="auto"/>
        <w:rPr>
          <w:rFonts w:ascii="Times New Roman" w:hAnsi="Times New Roman" w:cs="Times New Roman"/>
        </w:rPr>
      </w:pPr>
      <w:r w:rsidRPr="00682E5A">
        <w:rPr>
          <w:rFonts w:ascii="Times New Roman" w:hAnsi="Times New Roman" w:cs="Times New Roman"/>
        </w:rPr>
        <w:t>Due to the exploratory nature of the implementation evaluation, sampling techniques will not be employed. All of the</w:t>
      </w:r>
      <w:r>
        <w:rPr>
          <w:rFonts w:ascii="Times New Roman" w:hAnsi="Times New Roman" w:cs="Times New Roman"/>
        </w:rPr>
        <w:t xml:space="preserve"> respondents providing information for the implementation evaluation will be given the opportunity to </w:t>
      </w:r>
      <w:r w:rsidRPr="00682E5A">
        <w:rPr>
          <w:rFonts w:ascii="Times New Roman" w:hAnsi="Times New Roman" w:cs="Times New Roman"/>
        </w:rPr>
        <w:t xml:space="preserve">participate in the study. </w:t>
      </w:r>
      <w:r>
        <w:rPr>
          <w:rFonts w:ascii="Times New Roman" w:hAnsi="Times New Roman" w:cs="Times New Roman"/>
        </w:rPr>
        <w:t xml:space="preserve">Because the implementation evaluation is a crucial aspect of the program implementation and potential respondents represent a relatively small number of individuals, we will implement data collection methods to obtain a high rate of participation. </w:t>
      </w:r>
      <w:r w:rsidRPr="00682E5A">
        <w:rPr>
          <w:rFonts w:ascii="Times New Roman" w:hAnsi="Times New Roman" w:cs="Times New Roman"/>
        </w:rPr>
        <w:t xml:space="preserve">These respondents will comprise the target population, and entire sampling frame, for the purpose of the implementation evaluation. </w:t>
      </w:r>
      <w:r>
        <w:rPr>
          <w:rFonts w:ascii="Times New Roman" w:hAnsi="Times New Roman" w:cs="Times New Roman"/>
        </w:rPr>
        <w:t>The specific number of respondents is outlined in detail below:</w:t>
      </w:r>
    </w:p>
    <w:p w:rsidR="006833F4" w:rsidRDefault="006833F4" w:rsidP="006833F4">
      <w:pPr>
        <w:suppressLineNumbers/>
        <w:spacing w:after="0" w:line="240" w:lineRule="auto"/>
        <w:rPr>
          <w:rFonts w:ascii="Times New Roman" w:hAnsi="Times New Roman" w:cs="Times New Roman"/>
        </w:rPr>
      </w:pPr>
    </w:p>
    <w:p w:rsidR="006833F4" w:rsidRPr="008A7AB8"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School leadership:</w:t>
      </w:r>
      <w:r>
        <w:rPr>
          <w:rFonts w:ascii="Times New Roman" w:hAnsi="Times New Roman" w:cs="Times New Roman"/>
        </w:rPr>
        <w:t xml:space="preserve"> based on the predicted number of one school leadership (e.g., principal, vice principal) per 48 schools, the number of respondents will be 48.</w:t>
      </w:r>
    </w:p>
    <w:p w:rsidR="006833F4" w:rsidRDefault="006833F4" w:rsidP="006833F4">
      <w:pPr>
        <w:suppressLineNumbers/>
        <w:spacing w:after="0" w:line="240" w:lineRule="auto"/>
        <w:rPr>
          <w:rFonts w:ascii="Times New Roman" w:hAnsi="Times New Roman" w:cs="Times New Roman"/>
        </w:rPr>
      </w:pPr>
    </w:p>
    <w:p w:rsidR="006833F4" w:rsidRPr="008A7AB8"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lastRenderedPageBreak/>
        <w:t>Local Health Department representative:</w:t>
      </w:r>
      <w:r>
        <w:rPr>
          <w:rFonts w:ascii="Times New Roman" w:hAnsi="Times New Roman" w:cs="Times New Roman"/>
          <w:u w:val="single"/>
        </w:rPr>
        <w:t xml:space="preserve"> </w:t>
      </w:r>
      <w:r>
        <w:rPr>
          <w:rFonts w:ascii="Times New Roman" w:hAnsi="Times New Roman" w:cs="Times New Roman"/>
        </w:rPr>
        <w:t>based on the predicted number of four</w:t>
      </w:r>
      <w:r w:rsidR="005C4842">
        <w:rPr>
          <w:rFonts w:ascii="Times New Roman" w:hAnsi="Times New Roman" w:cs="Times New Roman"/>
        </w:rPr>
        <w:t xml:space="preserve"> communities/sites and four</w:t>
      </w:r>
      <w:r>
        <w:rPr>
          <w:rFonts w:ascii="Times New Roman" w:hAnsi="Times New Roman" w:cs="Times New Roman"/>
        </w:rPr>
        <w:t xml:space="preserve"> local health department</w:t>
      </w:r>
      <w:r w:rsidR="005C4842">
        <w:rPr>
          <w:rFonts w:ascii="Times New Roman" w:hAnsi="Times New Roman" w:cs="Times New Roman"/>
        </w:rPr>
        <w:t xml:space="preserve"> </w:t>
      </w:r>
      <w:r>
        <w:rPr>
          <w:rFonts w:ascii="Times New Roman" w:hAnsi="Times New Roman" w:cs="Times New Roman"/>
        </w:rPr>
        <w:t>representatives working on Dating Matters per community, the number of respondents will be 16.</w:t>
      </w:r>
    </w:p>
    <w:p w:rsidR="006833F4" w:rsidRDefault="006833F4" w:rsidP="006833F4">
      <w:pPr>
        <w:suppressLineNumbers/>
        <w:spacing w:after="0" w:line="240" w:lineRule="auto"/>
        <w:rPr>
          <w:rFonts w:ascii="Times New Roman" w:hAnsi="Times New Roman" w:cs="Times New Roman"/>
        </w:rPr>
      </w:pPr>
    </w:p>
    <w:p w:rsidR="006833F4" w:rsidRPr="002E26B7"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Parent Program Manager:</w:t>
      </w:r>
      <w:r>
        <w:rPr>
          <w:rFonts w:ascii="Times New Roman" w:hAnsi="Times New Roman" w:cs="Times New Roman"/>
        </w:rPr>
        <w:t xml:space="preserve"> </w:t>
      </w:r>
      <w:r w:rsidRPr="00682E5A">
        <w:rPr>
          <w:rFonts w:ascii="Times New Roman" w:hAnsi="Times New Roman" w:cs="Times New Roman"/>
        </w:rPr>
        <w:t xml:space="preserve">With a maximum of </w:t>
      </w:r>
      <w:r>
        <w:rPr>
          <w:rFonts w:ascii="Times New Roman" w:hAnsi="Times New Roman" w:cs="Times New Roman"/>
        </w:rPr>
        <w:t>one parent program manager</w:t>
      </w:r>
      <w:r w:rsidRPr="00682E5A">
        <w:rPr>
          <w:rFonts w:ascii="Times New Roman" w:hAnsi="Times New Roman" w:cs="Times New Roman"/>
        </w:rPr>
        <w:t xml:space="preserve"> per community</w:t>
      </w:r>
      <w:r w:rsidR="005C4842">
        <w:rPr>
          <w:rFonts w:ascii="Times New Roman" w:hAnsi="Times New Roman" w:cs="Times New Roman"/>
        </w:rPr>
        <w:t>/site</w:t>
      </w:r>
      <w:r w:rsidRPr="00682E5A">
        <w:rPr>
          <w:rFonts w:ascii="Times New Roman" w:hAnsi="Times New Roman" w:cs="Times New Roman"/>
        </w:rPr>
        <w:t xml:space="preserve">, the </w:t>
      </w:r>
      <w:r>
        <w:rPr>
          <w:rFonts w:ascii="Times New Roman" w:hAnsi="Times New Roman" w:cs="Times New Roman"/>
        </w:rPr>
        <w:t>numb</w:t>
      </w:r>
      <w:r w:rsidR="00136E19">
        <w:rPr>
          <w:rFonts w:ascii="Times New Roman" w:hAnsi="Times New Roman" w:cs="Times New Roman"/>
        </w:rPr>
        <w:t>e</w:t>
      </w:r>
      <w:r>
        <w:rPr>
          <w:rFonts w:ascii="Times New Roman" w:hAnsi="Times New Roman" w:cs="Times New Roman"/>
        </w:rPr>
        <w:t xml:space="preserve">r of program manager respondents will be </w:t>
      </w:r>
      <w:r w:rsidRPr="00682E5A">
        <w:rPr>
          <w:rFonts w:ascii="Times New Roman" w:hAnsi="Times New Roman" w:cs="Times New Roman"/>
        </w:rPr>
        <w:t>4</w:t>
      </w:r>
      <w:r>
        <w:rPr>
          <w:rFonts w:ascii="Times New Roman" w:hAnsi="Times New Roman" w:cs="Times New Roman"/>
        </w:rPr>
        <w:t>.</w:t>
      </w:r>
    </w:p>
    <w:p w:rsidR="006833F4" w:rsidRDefault="006833F4" w:rsidP="006833F4">
      <w:pPr>
        <w:suppressLineNumbers/>
        <w:spacing w:after="0" w:line="240" w:lineRule="auto"/>
        <w:rPr>
          <w:rFonts w:ascii="Times New Roman" w:hAnsi="Times New Roman" w:cs="Times New Roman"/>
        </w:rPr>
      </w:pPr>
    </w:p>
    <w:p w:rsidR="006833F4" w:rsidRPr="008A7AB8"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Community Representative:</w:t>
      </w:r>
      <w:r>
        <w:rPr>
          <w:rFonts w:ascii="Times New Roman" w:hAnsi="Times New Roman" w:cs="Times New Roman"/>
          <w:u w:val="single"/>
        </w:rPr>
        <w:t xml:space="preserve"> </w:t>
      </w:r>
      <w:r>
        <w:rPr>
          <w:rFonts w:ascii="Times New Roman" w:hAnsi="Times New Roman" w:cs="Times New Roman"/>
        </w:rPr>
        <w:t xml:space="preserve">based on the predicted number of 10 community representatives per 4 </w:t>
      </w:r>
      <w:r w:rsidR="00D96817">
        <w:rPr>
          <w:rFonts w:ascii="Times New Roman" w:hAnsi="Times New Roman" w:cs="Times New Roman"/>
        </w:rPr>
        <w:t>communities/</w:t>
      </w:r>
      <w:r>
        <w:rPr>
          <w:rFonts w:ascii="Times New Roman" w:hAnsi="Times New Roman" w:cs="Times New Roman"/>
        </w:rPr>
        <w:t>sites, the number of respondents will be 40.</w:t>
      </w:r>
    </w:p>
    <w:p w:rsidR="006833F4" w:rsidRDefault="006833F4" w:rsidP="006833F4">
      <w:pPr>
        <w:suppressLineNumbers/>
        <w:spacing w:after="0" w:line="240" w:lineRule="auto"/>
        <w:rPr>
          <w:rFonts w:ascii="Times New Roman" w:hAnsi="Times New Roman" w:cs="Times New Roman"/>
        </w:rPr>
      </w:pPr>
    </w:p>
    <w:p w:rsidR="006833F4" w:rsidRPr="008A7AB8"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 xml:space="preserve">Parent Curricula Implementers: </w:t>
      </w:r>
      <w:r>
        <w:rPr>
          <w:rFonts w:ascii="Times New Roman" w:hAnsi="Times New Roman" w:cs="Times New Roman"/>
        </w:rPr>
        <w:t>it is expect</w:t>
      </w:r>
      <w:r w:rsidR="0071699E">
        <w:rPr>
          <w:rFonts w:ascii="Times New Roman" w:hAnsi="Times New Roman" w:cs="Times New Roman"/>
        </w:rPr>
        <w:t>ed that each school</w:t>
      </w:r>
      <w:r>
        <w:rPr>
          <w:rFonts w:ascii="Times New Roman" w:hAnsi="Times New Roman" w:cs="Times New Roman"/>
        </w:rPr>
        <w:t xml:space="preserve"> implementing the comprehensive approach</w:t>
      </w:r>
      <w:r w:rsidR="005C4842">
        <w:rPr>
          <w:rFonts w:ascii="Times New Roman" w:hAnsi="Times New Roman" w:cs="Times New Roman"/>
        </w:rPr>
        <w:t xml:space="preserve"> (n = 6)</w:t>
      </w:r>
      <w:r>
        <w:rPr>
          <w:rFonts w:ascii="Times New Roman" w:hAnsi="Times New Roman" w:cs="Times New Roman"/>
        </w:rPr>
        <w:t xml:space="preserve"> will have one male and one female parent implementing the parent programs with six comprehensive school/neighborhood clusters per community</w:t>
      </w:r>
      <w:r w:rsidR="00452810">
        <w:rPr>
          <w:rFonts w:ascii="Times New Roman" w:hAnsi="Times New Roman" w:cs="Times New Roman"/>
        </w:rPr>
        <w:t xml:space="preserve"> plus one additional pair per </w:t>
      </w:r>
      <w:r w:rsidR="00D96817">
        <w:rPr>
          <w:rFonts w:ascii="Times New Roman" w:hAnsi="Times New Roman" w:cs="Times New Roman"/>
        </w:rPr>
        <w:t>community/</w:t>
      </w:r>
      <w:r w:rsidR="00452810">
        <w:rPr>
          <w:rFonts w:ascii="Times New Roman" w:hAnsi="Times New Roman" w:cs="Times New Roman"/>
        </w:rPr>
        <w:t>site (will fill-in as needed), respondents will be</w:t>
      </w:r>
      <w:r w:rsidR="002E4F94">
        <w:rPr>
          <w:rFonts w:ascii="Times New Roman" w:hAnsi="Times New Roman" w:cs="Times New Roman"/>
        </w:rPr>
        <w:t xml:space="preserve"> </w:t>
      </w:r>
      <w:r w:rsidR="00452810">
        <w:rPr>
          <w:rFonts w:ascii="Times New Roman" w:hAnsi="Times New Roman" w:cs="Times New Roman"/>
        </w:rPr>
        <w:t>(2</w:t>
      </w:r>
      <w:r w:rsidR="0071699E">
        <w:rPr>
          <w:rFonts w:ascii="Times New Roman" w:hAnsi="Times New Roman" w:cs="Times New Roman"/>
        </w:rPr>
        <w:t xml:space="preserve"> parents </w:t>
      </w:r>
      <w:r w:rsidR="00452810">
        <w:rPr>
          <w:rFonts w:ascii="Times New Roman" w:hAnsi="Times New Roman" w:cs="Times New Roman"/>
        </w:rPr>
        <w:t>x7</w:t>
      </w:r>
      <w:r w:rsidR="0071699E">
        <w:rPr>
          <w:rFonts w:ascii="Times New Roman" w:hAnsi="Times New Roman" w:cs="Times New Roman"/>
        </w:rPr>
        <w:t xml:space="preserve"> pairs </w:t>
      </w:r>
      <w:r w:rsidR="00452810">
        <w:rPr>
          <w:rFonts w:ascii="Times New Roman" w:hAnsi="Times New Roman" w:cs="Times New Roman"/>
        </w:rPr>
        <w:t>x4</w:t>
      </w:r>
      <w:r w:rsidR="0071699E">
        <w:rPr>
          <w:rFonts w:ascii="Times New Roman" w:hAnsi="Times New Roman" w:cs="Times New Roman"/>
        </w:rPr>
        <w:t xml:space="preserve"> communities</w:t>
      </w:r>
      <w:r w:rsidR="00452810">
        <w:rPr>
          <w:rFonts w:ascii="Times New Roman" w:hAnsi="Times New Roman" w:cs="Times New Roman"/>
        </w:rPr>
        <w:t>)</w:t>
      </w:r>
      <w:r w:rsidR="002E4F94">
        <w:rPr>
          <w:rFonts w:ascii="Times New Roman" w:hAnsi="Times New Roman" w:cs="Times New Roman"/>
        </w:rPr>
        <w:t xml:space="preserve"> 56 implementers.</w:t>
      </w:r>
      <w:r w:rsidR="00525351">
        <w:rPr>
          <w:rFonts w:ascii="Times New Roman" w:hAnsi="Times New Roman" w:cs="Times New Roman"/>
        </w:rPr>
        <w:t xml:space="preserve"> Please note that on the burden table the number of respondents is multiplied by the number of sessions in each parent program. For example, the 6</w:t>
      </w:r>
      <w:r w:rsidR="00525351" w:rsidRPr="00525351">
        <w:rPr>
          <w:rFonts w:ascii="Times New Roman" w:hAnsi="Times New Roman" w:cs="Times New Roman"/>
          <w:vertAlign w:val="superscript"/>
        </w:rPr>
        <w:t>th</w:t>
      </w:r>
      <w:r w:rsidR="00525351">
        <w:rPr>
          <w:rFonts w:ascii="Times New Roman" w:hAnsi="Times New Roman" w:cs="Times New Roman"/>
        </w:rPr>
        <w:t xml:space="preserve"> grade program has 5 sessions and </w:t>
      </w:r>
      <w:r w:rsidR="00AE7771">
        <w:rPr>
          <w:rFonts w:ascii="Times New Roman" w:hAnsi="Times New Roman" w:cs="Times New Roman"/>
        </w:rPr>
        <w:t>280 (56 x 5) are listed</w:t>
      </w:r>
      <w:r w:rsidR="002F1B2E">
        <w:rPr>
          <w:rFonts w:ascii="Times New Roman" w:hAnsi="Times New Roman" w:cs="Times New Roman"/>
        </w:rPr>
        <w:t>, and the 7</w:t>
      </w:r>
      <w:r w:rsidR="002F1B2E" w:rsidRPr="002F1B2E">
        <w:rPr>
          <w:rFonts w:ascii="Times New Roman" w:hAnsi="Times New Roman" w:cs="Times New Roman"/>
          <w:vertAlign w:val="superscript"/>
        </w:rPr>
        <w:t>th</w:t>
      </w:r>
      <w:r w:rsidR="002F1B2E">
        <w:rPr>
          <w:rFonts w:ascii="Times New Roman" w:hAnsi="Times New Roman" w:cs="Times New Roman"/>
        </w:rPr>
        <w:t xml:space="preserve"> grade program has three sessions and 168 (56 x 3) are listed</w:t>
      </w:r>
      <w:r w:rsidR="00AE7771">
        <w:rPr>
          <w:rFonts w:ascii="Times New Roman" w:hAnsi="Times New Roman" w:cs="Times New Roman"/>
        </w:rPr>
        <w:t>.</w:t>
      </w:r>
      <w:r w:rsidR="00442377">
        <w:rPr>
          <w:rFonts w:ascii="Times New Roman" w:hAnsi="Times New Roman" w:cs="Times New Roman"/>
        </w:rPr>
        <w:t xml:space="preserve"> </w:t>
      </w:r>
    </w:p>
    <w:p w:rsidR="006833F4" w:rsidRDefault="006833F4" w:rsidP="006833F4">
      <w:pPr>
        <w:suppressLineNumbers/>
        <w:spacing w:after="0" w:line="240" w:lineRule="auto"/>
        <w:rPr>
          <w:rFonts w:ascii="Times New Roman" w:hAnsi="Times New Roman" w:cs="Times New Roman"/>
        </w:rPr>
      </w:pPr>
    </w:p>
    <w:p w:rsidR="006833F4"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Student Curricula Implement</w:t>
      </w:r>
      <w:r w:rsidR="00136E19">
        <w:rPr>
          <w:rFonts w:ascii="Times New Roman" w:hAnsi="Times New Roman" w:cs="Times New Roman"/>
          <w:u w:val="single"/>
        </w:rPr>
        <w:t>er</w:t>
      </w:r>
      <w:r w:rsidRPr="002E26B7">
        <w:rPr>
          <w:rFonts w:ascii="Times New Roman" w:hAnsi="Times New Roman" w:cs="Times New Roman"/>
          <w:u w:val="single"/>
        </w:rPr>
        <w:t>s:</w:t>
      </w:r>
      <w:r>
        <w:rPr>
          <w:rFonts w:ascii="Times New Roman" w:hAnsi="Times New Roman" w:cs="Times New Roman"/>
        </w:rPr>
        <w:t xml:space="preserve"> based on the predicted number of six student curricula implementers per school</w:t>
      </w:r>
      <w:r w:rsidR="0071699E">
        <w:rPr>
          <w:rFonts w:ascii="Times New Roman" w:hAnsi="Times New Roman" w:cs="Times New Roman"/>
        </w:rPr>
        <w:t xml:space="preserve"> (48 schools)</w:t>
      </w:r>
      <w:r>
        <w:rPr>
          <w:rFonts w:ascii="Times New Roman" w:hAnsi="Times New Roman" w:cs="Times New Roman"/>
        </w:rPr>
        <w:t xml:space="preserve"> that will be completing fidelity instruments, the total number of respondents will be 288.</w:t>
      </w:r>
      <w:r w:rsidR="00525351">
        <w:rPr>
          <w:rFonts w:ascii="Times New Roman" w:hAnsi="Times New Roman" w:cs="Times New Roman"/>
        </w:rPr>
        <w:t xml:space="preserve"> Please note that on the burden table, the number of respondents is multiplied by the number of sessions in each student curricula program. For example, the 6</w:t>
      </w:r>
      <w:r w:rsidR="00525351" w:rsidRPr="00525351">
        <w:rPr>
          <w:rFonts w:ascii="Times New Roman" w:hAnsi="Times New Roman" w:cs="Times New Roman"/>
          <w:vertAlign w:val="superscript"/>
        </w:rPr>
        <w:t>th</w:t>
      </w:r>
      <w:r w:rsidR="00525351">
        <w:rPr>
          <w:rFonts w:ascii="Times New Roman" w:hAnsi="Times New Roman" w:cs="Times New Roman"/>
        </w:rPr>
        <w:t xml:space="preserve"> and 7</w:t>
      </w:r>
      <w:r w:rsidR="00525351" w:rsidRPr="00525351">
        <w:rPr>
          <w:rFonts w:ascii="Times New Roman" w:hAnsi="Times New Roman" w:cs="Times New Roman"/>
          <w:vertAlign w:val="superscript"/>
        </w:rPr>
        <w:t>th</w:t>
      </w:r>
      <w:r w:rsidR="00525351">
        <w:rPr>
          <w:rFonts w:ascii="Times New Roman" w:hAnsi="Times New Roman" w:cs="Times New Roman"/>
        </w:rPr>
        <w:t xml:space="preserve"> grade curricula have 6 sessions, so a total of 1728 total respondents are listed (288 x 6). The 8</w:t>
      </w:r>
      <w:r w:rsidR="00525351" w:rsidRPr="00525351">
        <w:rPr>
          <w:rFonts w:ascii="Times New Roman" w:hAnsi="Times New Roman" w:cs="Times New Roman"/>
          <w:vertAlign w:val="superscript"/>
        </w:rPr>
        <w:t>th</w:t>
      </w:r>
      <w:r w:rsidR="00525351">
        <w:rPr>
          <w:rFonts w:ascii="Times New Roman" w:hAnsi="Times New Roman" w:cs="Times New Roman"/>
        </w:rPr>
        <w:t xml:space="preserve"> grade program has 10 sessions and 2880 respondents are listed.</w:t>
      </w:r>
    </w:p>
    <w:p w:rsidR="006833F4" w:rsidRDefault="006833F4" w:rsidP="006833F4">
      <w:pPr>
        <w:suppressLineNumbers/>
        <w:spacing w:after="0" w:line="240" w:lineRule="auto"/>
        <w:rPr>
          <w:rFonts w:ascii="Times New Roman" w:hAnsi="Times New Roman" w:cs="Times New Roman"/>
        </w:rPr>
      </w:pPr>
    </w:p>
    <w:p w:rsidR="006833F4" w:rsidRPr="002E26B7"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Safe Dates Implementers:</w:t>
      </w:r>
      <w:r w:rsidRPr="002E26B7">
        <w:rPr>
          <w:rFonts w:ascii="Times New Roman" w:hAnsi="Times New Roman" w:cs="Times New Roman"/>
        </w:rPr>
        <w:t xml:space="preserve"> based on</w:t>
      </w:r>
      <w:r>
        <w:rPr>
          <w:rFonts w:ascii="Times New Roman" w:hAnsi="Times New Roman" w:cs="Times New Roman"/>
        </w:rPr>
        <w:t xml:space="preserve"> the predicted number of</w:t>
      </w:r>
      <w:r w:rsidRPr="002E26B7">
        <w:rPr>
          <w:rFonts w:ascii="Times New Roman" w:hAnsi="Times New Roman" w:cs="Times New Roman"/>
        </w:rPr>
        <w:t xml:space="preserve"> </w:t>
      </w:r>
      <w:r w:rsidR="0071699E">
        <w:rPr>
          <w:rFonts w:ascii="Times New Roman" w:hAnsi="Times New Roman" w:cs="Times New Roman"/>
        </w:rPr>
        <w:t xml:space="preserve">3 </w:t>
      </w:r>
      <w:r w:rsidRPr="002E26B7">
        <w:rPr>
          <w:rFonts w:ascii="Times New Roman" w:hAnsi="Times New Roman" w:cs="Times New Roman"/>
        </w:rPr>
        <w:t>implementers</w:t>
      </w:r>
      <w:r w:rsidR="0071699E">
        <w:rPr>
          <w:rFonts w:ascii="Times New Roman" w:hAnsi="Times New Roman" w:cs="Times New Roman"/>
        </w:rPr>
        <w:t xml:space="preserve"> in each of </w:t>
      </w:r>
      <w:r w:rsidRPr="002E26B7">
        <w:rPr>
          <w:rFonts w:ascii="Times New Roman" w:hAnsi="Times New Roman" w:cs="Times New Roman"/>
        </w:rPr>
        <w:t>48 schools, who will implement the 8</w:t>
      </w:r>
      <w:r w:rsidRPr="002E26B7">
        <w:rPr>
          <w:rFonts w:ascii="Times New Roman" w:hAnsi="Times New Roman" w:cs="Times New Roman"/>
          <w:vertAlign w:val="superscript"/>
        </w:rPr>
        <w:t>th</w:t>
      </w:r>
      <w:r w:rsidRPr="002E26B7">
        <w:rPr>
          <w:rFonts w:ascii="Times New Roman" w:hAnsi="Times New Roman" w:cs="Times New Roman"/>
        </w:rPr>
        <w:t xml:space="preserve"> grade SafeDates program, the number of respondents </w:t>
      </w:r>
      <w:r>
        <w:rPr>
          <w:rFonts w:ascii="Times New Roman" w:hAnsi="Times New Roman" w:cs="Times New Roman"/>
        </w:rPr>
        <w:t xml:space="preserve">for the Safe Dates implementer survey </w:t>
      </w:r>
      <w:r w:rsidRPr="002E26B7">
        <w:rPr>
          <w:rFonts w:ascii="Times New Roman" w:hAnsi="Times New Roman" w:cs="Times New Roman"/>
        </w:rPr>
        <w:t>will</w:t>
      </w:r>
      <w:r>
        <w:rPr>
          <w:rFonts w:ascii="Times New Roman" w:hAnsi="Times New Roman" w:cs="Times New Roman"/>
        </w:rPr>
        <w:t xml:space="preserve"> be</w:t>
      </w:r>
      <w:r w:rsidRPr="002E26B7">
        <w:rPr>
          <w:rFonts w:ascii="Times New Roman" w:hAnsi="Times New Roman" w:cs="Times New Roman"/>
        </w:rPr>
        <w:t xml:space="preserve"> 144. </w:t>
      </w:r>
    </w:p>
    <w:p w:rsidR="006833F4" w:rsidRPr="002E26B7" w:rsidRDefault="006833F4" w:rsidP="006833F4">
      <w:pPr>
        <w:suppressLineNumbers/>
        <w:spacing w:after="0" w:line="240" w:lineRule="auto"/>
        <w:rPr>
          <w:rFonts w:ascii="Times New Roman" w:hAnsi="Times New Roman" w:cs="Times New Roman"/>
        </w:rPr>
      </w:pPr>
    </w:p>
    <w:p w:rsidR="006833F4" w:rsidRPr="00682E5A"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Brand Ambassadors:</w:t>
      </w:r>
      <w:r w:rsidRPr="00682E5A">
        <w:rPr>
          <w:rFonts w:ascii="Times New Roman" w:hAnsi="Times New Roman" w:cs="Times New Roman"/>
        </w:rPr>
        <w:t xml:space="preserve"> The Brand Ambassador Implementation Survey will be provided to each brand ambassador in each community. With a maximum of 20 brand ambassadors per community, the feedback form will be collected from a total of 80 brand ambassadors.</w:t>
      </w:r>
    </w:p>
    <w:p w:rsidR="006833F4" w:rsidRPr="00682E5A" w:rsidRDefault="006833F4" w:rsidP="006833F4">
      <w:pPr>
        <w:suppressLineNumbers/>
        <w:spacing w:after="0" w:line="240" w:lineRule="auto"/>
        <w:rPr>
          <w:rFonts w:ascii="Times New Roman" w:hAnsi="Times New Roman" w:cs="Times New Roman"/>
        </w:rPr>
      </w:pPr>
    </w:p>
    <w:p w:rsidR="006833F4" w:rsidRPr="00682E5A"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Communications Implementers (“Brand Ambassador Coordinators”):</w:t>
      </w:r>
      <w:r w:rsidRPr="00682E5A">
        <w:rPr>
          <w:rFonts w:ascii="Times New Roman" w:hAnsi="Times New Roman" w:cs="Times New Roman"/>
        </w:rPr>
        <w:t xml:space="preserve"> The Communications Campaign Tracking form will be provided to each brand ambassador coordinator in each community.  With a maximum of one brand ambassador coordinator per community</w:t>
      </w:r>
      <w:r w:rsidR="00AE7771">
        <w:rPr>
          <w:rFonts w:ascii="Times New Roman" w:hAnsi="Times New Roman" w:cs="Times New Roman"/>
        </w:rPr>
        <w:t xml:space="preserve"> (n = 4)</w:t>
      </w:r>
      <w:r w:rsidRPr="00682E5A">
        <w:rPr>
          <w:rFonts w:ascii="Times New Roman" w:hAnsi="Times New Roman" w:cs="Times New Roman"/>
        </w:rPr>
        <w:t xml:space="preserve">, the feedback form </w:t>
      </w:r>
      <w:r>
        <w:rPr>
          <w:rFonts w:ascii="Times New Roman" w:hAnsi="Times New Roman" w:cs="Times New Roman"/>
        </w:rPr>
        <w:t>will be collected from a total</w:t>
      </w:r>
      <w:r w:rsidRPr="00682E5A">
        <w:rPr>
          <w:rFonts w:ascii="Times New Roman" w:hAnsi="Times New Roman" w:cs="Times New Roman"/>
        </w:rPr>
        <w:t xml:space="preserve"> of 4 brand ambassador coordinators. </w:t>
      </w:r>
    </w:p>
    <w:p w:rsidR="006833F4" w:rsidRPr="00682E5A" w:rsidRDefault="006833F4" w:rsidP="006833F4">
      <w:pPr>
        <w:suppressLineNumbers/>
        <w:spacing w:after="0" w:line="240" w:lineRule="auto"/>
        <w:rPr>
          <w:rFonts w:ascii="Times New Roman" w:hAnsi="Times New Roman" w:cs="Times New Roman"/>
        </w:rPr>
      </w:pPr>
    </w:p>
    <w:p w:rsidR="006833F4" w:rsidRPr="00682E5A" w:rsidRDefault="006833F4" w:rsidP="006833F4">
      <w:pPr>
        <w:suppressLineNumbers/>
        <w:spacing w:after="0" w:line="240" w:lineRule="auto"/>
        <w:rPr>
          <w:rFonts w:ascii="Times New Roman" w:hAnsi="Times New Roman" w:cs="Times New Roman"/>
        </w:rPr>
      </w:pPr>
      <w:r w:rsidRPr="00682E5A">
        <w:rPr>
          <w:rFonts w:ascii="Times New Roman" w:hAnsi="Times New Roman" w:cs="Times New Roman"/>
        </w:rPr>
        <w:t>The following table provides our exclusion criteria and rationale:</w:t>
      </w:r>
    </w:p>
    <w:p w:rsidR="006833F4" w:rsidRPr="00235565" w:rsidRDefault="006833F4" w:rsidP="006833F4">
      <w:pPr>
        <w:suppressLineNumbers/>
        <w:spacing w:after="0" w:line="240" w:lineRule="auto"/>
        <w:ind w:left="720" w:firstLine="720"/>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2"/>
        <w:gridCol w:w="4424"/>
      </w:tblGrid>
      <w:tr w:rsidR="006833F4" w:rsidRPr="00235565" w:rsidTr="006833F4">
        <w:tc>
          <w:tcPr>
            <w:tcW w:w="4432" w:type="dxa"/>
          </w:tcPr>
          <w:p w:rsidR="006833F4" w:rsidRPr="00BA2D37" w:rsidRDefault="006833F4" w:rsidP="006833F4">
            <w:pPr>
              <w:pStyle w:val="Heading5"/>
              <w:suppressLineNumbers/>
              <w:spacing w:before="0" w:line="240" w:lineRule="auto"/>
              <w:rPr>
                <w:rFonts w:ascii="Times New Roman" w:hAnsi="Times New Roman" w:cs="Times New Roman"/>
                <w:color w:val="auto"/>
                <w:sz w:val="20"/>
                <w:szCs w:val="20"/>
              </w:rPr>
            </w:pPr>
            <w:r w:rsidRPr="00BA2D37">
              <w:rPr>
                <w:rFonts w:ascii="Times New Roman" w:hAnsi="Times New Roman" w:cs="Times New Roman"/>
                <w:color w:val="auto"/>
                <w:sz w:val="20"/>
                <w:szCs w:val="20"/>
              </w:rPr>
              <w:t>Exclusion Criteria</w:t>
            </w:r>
          </w:p>
        </w:tc>
        <w:tc>
          <w:tcPr>
            <w:tcW w:w="4424" w:type="dxa"/>
          </w:tcPr>
          <w:p w:rsidR="006833F4" w:rsidRPr="00235565" w:rsidRDefault="006833F4" w:rsidP="006833F4">
            <w:pPr>
              <w:suppressLineNumbers/>
              <w:spacing w:after="0" w:line="240" w:lineRule="auto"/>
              <w:jc w:val="center"/>
              <w:rPr>
                <w:rFonts w:ascii="Times New Roman" w:hAnsi="Times New Roman" w:cs="Times New Roman"/>
                <w:b/>
                <w:sz w:val="20"/>
                <w:szCs w:val="20"/>
              </w:rPr>
            </w:pPr>
            <w:r w:rsidRPr="00235565">
              <w:rPr>
                <w:rFonts w:ascii="Times New Roman" w:hAnsi="Times New Roman" w:cs="Times New Roman"/>
                <w:b/>
                <w:sz w:val="20"/>
                <w:szCs w:val="20"/>
              </w:rPr>
              <w:t>Rationale</w:t>
            </w:r>
          </w:p>
        </w:tc>
      </w:tr>
      <w:tr w:rsidR="006833F4" w:rsidRPr="00235565" w:rsidTr="006833F4">
        <w:tc>
          <w:tcPr>
            <w:tcW w:w="4432" w:type="dxa"/>
          </w:tcPr>
          <w:p w:rsidR="006833F4" w:rsidRPr="00235565" w:rsidRDefault="006833F4" w:rsidP="006833F4">
            <w:pPr>
              <w:suppressLineNumbers/>
              <w:spacing w:after="0" w:line="240" w:lineRule="auto"/>
              <w:rPr>
                <w:rFonts w:ascii="Times New Roman" w:hAnsi="Times New Roman" w:cs="Times New Roman"/>
                <w:sz w:val="20"/>
                <w:szCs w:val="20"/>
              </w:rPr>
            </w:pPr>
            <w:r w:rsidRPr="00235565">
              <w:rPr>
                <w:rFonts w:ascii="Times New Roman" w:hAnsi="Times New Roman" w:cs="Times New Roman"/>
                <w:sz w:val="20"/>
                <w:szCs w:val="20"/>
              </w:rPr>
              <w:t>Students and educators who cannot complete surveys in English will be excluded from the study</w:t>
            </w:r>
          </w:p>
        </w:tc>
        <w:tc>
          <w:tcPr>
            <w:tcW w:w="4424" w:type="dxa"/>
          </w:tcPr>
          <w:p w:rsidR="006833F4" w:rsidRPr="00235565" w:rsidRDefault="006833F4" w:rsidP="006833F4">
            <w:pPr>
              <w:suppressLineNumbers/>
              <w:spacing w:after="0" w:line="240" w:lineRule="auto"/>
              <w:rPr>
                <w:rFonts w:ascii="Times New Roman" w:hAnsi="Times New Roman" w:cs="Times New Roman"/>
                <w:sz w:val="20"/>
                <w:szCs w:val="20"/>
              </w:rPr>
            </w:pPr>
            <w:r w:rsidRPr="00235565">
              <w:rPr>
                <w:rFonts w:ascii="Times New Roman" w:hAnsi="Times New Roman" w:cs="Times New Roman"/>
                <w:sz w:val="20"/>
                <w:szCs w:val="20"/>
              </w:rPr>
              <w:t>We do not have the resources to conduct data collection in languages other than English. We assume that most students and educators who are attending U.S. schools will be able to complete the survey in English.</w:t>
            </w:r>
          </w:p>
        </w:tc>
      </w:tr>
      <w:tr w:rsidR="006833F4" w:rsidRPr="00235565" w:rsidTr="006833F4">
        <w:tc>
          <w:tcPr>
            <w:tcW w:w="4432" w:type="dxa"/>
          </w:tcPr>
          <w:p w:rsidR="006833F4" w:rsidRPr="00235565" w:rsidRDefault="006833F4" w:rsidP="006833F4">
            <w:pPr>
              <w:suppressLineNumbers/>
              <w:spacing w:after="0" w:line="240" w:lineRule="auto"/>
              <w:rPr>
                <w:rFonts w:ascii="Times New Roman" w:hAnsi="Times New Roman" w:cs="Times New Roman"/>
                <w:sz w:val="20"/>
                <w:szCs w:val="20"/>
              </w:rPr>
            </w:pPr>
            <w:r w:rsidRPr="00235565">
              <w:rPr>
                <w:rFonts w:ascii="Times New Roman" w:hAnsi="Times New Roman" w:cs="Times New Roman"/>
                <w:sz w:val="20"/>
                <w:szCs w:val="20"/>
              </w:rPr>
              <w:t>Parents who cannot complete the surveys in English or Spanish will be excluded in the survey.</w:t>
            </w:r>
          </w:p>
        </w:tc>
        <w:tc>
          <w:tcPr>
            <w:tcW w:w="4424" w:type="dxa"/>
          </w:tcPr>
          <w:p w:rsidR="006833F4" w:rsidRPr="00235565" w:rsidRDefault="006833F4" w:rsidP="00DA74DF">
            <w:pPr>
              <w:suppressLineNumbers/>
              <w:spacing w:after="0" w:line="240" w:lineRule="auto"/>
              <w:rPr>
                <w:rFonts w:ascii="Times New Roman" w:hAnsi="Times New Roman" w:cs="Times New Roman"/>
                <w:sz w:val="20"/>
                <w:szCs w:val="20"/>
              </w:rPr>
            </w:pPr>
            <w:r w:rsidRPr="00235565">
              <w:rPr>
                <w:rFonts w:ascii="Times New Roman" w:hAnsi="Times New Roman" w:cs="Times New Roman"/>
                <w:sz w:val="20"/>
                <w:szCs w:val="20"/>
              </w:rPr>
              <w:t xml:space="preserve">As we anticipated that there might be a number of parents who would not be able to participate in the curriculum or the surveys unless it was offered in Spanish, we are translating our materials and planning to be ready to collect data in Spanish.  However, we do not have the resources to translate </w:t>
            </w:r>
            <w:r w:rsidRPr="00235565">
              <w:rPr>
                <w:rFonts w:ascii="Times New Roman" w:hAnsi="Times New Roman" w:cs="Times New Roman"/>
                <w:sz w:val="20"/>
                <w:szCs w:val="20"/>
              </w:rPr>
              <w:lastRenderedPageBreak/>
              <w:t>into/collect data in other languages.</w:t>
            </w:r>
          </w:p>
        </w:tc>
      </w:tr>
      <w:tr w:rsidR="006833F4" w:rsidRPr="00235565" w:rsidTr="006833F4">
        <w:tc>
          <w:tcPr>
            <w:tcW w:w="4432" w:type="dxa"/>
          </w:tcPr>
          <w:p w:rsidR="006833F4" w:rsidRPr="00235565" w:rsidRDefault="006833F4" w:rsidP="006833F4">
            <w:pPr>
              <w:spacing w:after="0" w:line="240" w:lineRule="auto"/>
              <w:rPr>
                <w:rFonts w:ascii="Times New Roman" w:hAnsi="Times New Roman" w:cs="Times New Roman"/>
                <w:sz w:val="20"/>
                <w:szCs w:val="20"/>
              </w:rPr>
            </w:pPr>
            <w:r w:rsidRPr="00235565">
              <w:rPr>
                <w:rFonts w:ascii="Times New Roman" w:hAnsi="Times New Roman" w:cs="Times New Roman"/>
                <w:sz w:val="20"/>
                <w:szCs w:val="20"/>
              </w:rPr>
              <w:lastRenderedPageBreak/>
              <w:t>Brand Ambassadors who cannot complete the survey in English will be excluded.</w:t>
            </w:r>
          </w:p>
          <w:p w:rsidR="006833F4" w:rsidRPr="00235565" w:rsidRDefault="006833F4" w:rsidP="006833F4">
            <w:pPr>
              <w:suppressLineNumbers/>
              <w:spacing w:after="0" w:line="240" w:lineRule="auto"/>
              <w:rPr>
                <w:rFonts w:ascii="Times New Roman" w:hAnsi="Times New Roman" w:cs="Times New Roman"/>
                <w:sz w:val="20"/>
                <w:szCs w:val="20"/>
              </w:rPr>
            </w:pPr>
          </w:p>
        </w:tc>
        <w:tc>
          <w:tcPr>
            <w:tcW w:w="4424" w:type="dxa"/>
          </w:tcPr>
          <w:p w:rsidR="006833F4" w:rsidRPr="00235565" w:rsidRDefault="006833F4" w:rsidP="006833F4">
            <w:pPr>
              <w:suppressLineNumbers/>
              <w:spacing w:after="0" w:line="240" w:lineRule="auto"/>
              <w:rPr>
                <w:rFonts w:ascii="Times New Roman" w:hAnsi="Times New Roman" w:cs="Times New Roman"/>
                <w:sz w:val="20"/>
                <w:szCs w:val="20"/>
              </w:rPr>
            </w:pPr>
            <w:r w:rsidRPr="00235565">
              <w:rPr>
                <w:rFonts w:ascii="Times New Roman" w:hAnsi="Times New Roman" w:cs="Times New Roman"/>
                <w:sz w:val="20"/>
                <w:szCs w:val="20"/>
              </w:rPr>
              <w:t>We do not have the resources to conduct data collection in languages other than English. We assume that most students who are attending U.S. schools will be able to complete the survey in English.</w:t>
            </w:r>
          </w:p>
        </w:tc>
      </w:tr>
      <w:tr w:rsidR="006833F4" w:rsidRPr="00235565" w:rsidTr="006833F4">
        <w:tc>
          <w:tcPr>
            <w:tcW w:w="4432" w:type="dxa"/>
          </w:tcPr>
          <w:p w:rsidR="006833F4" w:rsidRPr="00235565" w:rsidRDefault="006833F4" w:rsidP="006833F4">
            <w:pPr>
              <w:suppressLineNumbers/>
              <w:spacing w:after="0" w:line="240" w:lineRule="auto"/>
              <w:rPr>
                <w:rFonts w:ascii="Times New Roman" w:hAnsi="Times New Roman" w:cs="Times New Roman"/>
                <w:sz w:val="20"/>
                <w:szCs w:val="20"/>
              </w:rPr>
            </w:pPr>
            <w:r w:rsidRPr="00235565">
              <w:rPr>
                <w:rFonts w:ascii="Times New Roman" w:hAnsi="Times New Roman" w:cs="Times New Roman"/>
                <w:sz w:val="20"/>
                <w:szCs w:val="20"/>
              </w:rPr>
              <w:t>All other respondents who cannot complete the implementation evaluation surveys in English will be excluded.</w:t>
            </w:r>
          </w:p>
        </w:tc>
        <w:tc>
          <w:tcPr>
            <w:tcW w:w="4424" w:type="dxa"/>
          </w:tcPr>
          <w:p w:rsidR="006833F4" w:rsidRPr="00235565" w:rsidRDefault="006833F4" w:rsidP="006833F4">
            <w:pPr>
              <w:suppressLineNumbers/>
              <w:spacing w:after="0" w:line="240" w:lineRule="auto"/>
              <w:rPr>
                <w:rFonts w:ascii="Times New Roman" w:hAnsi="Times New Roman" w:cs="Times New Roman"/>
                <w:sz w:val="20"/>
                <w:szCs w:val="20"/>
              </w:rPr>
            </w:pPr>
            <w:r w:rsidRPr="00235565">
              <w:rPr>
                <w:rFonts w:ascii="Times New Roman" w:hAnsi="Times New Roman" w:cs="Times New Roman"/>
                <w:sz w:val="20"/>
                <w:szCs w:val="20"/>
              </w:rPr>
              <w:t>We do not have the resources to conduct data collection in languages other than English. We assume that most individuals working in the type of agencies that will participate in the survey will be able to complete the survey in English.</w:t>
            </w:r>
          </w:p>
        </w:tc>
      </w:tr>
    </w:tbl>
    <w:p w:rsidR="006833F4" w:rsidRPr="006A0803" w:rsidRDefault="006833F4" w:rsidP="006833F4"/>
    <w:p w:rsidR="006833F4" w:rsidRPr="00682E5A" w:rsidRDefault="006833F4" w:rsidP="006833F4">
      <w:pPr>
        <w:pStyle w:val="Heading2"/>
        <w:widowControl/>
        <w:suppressLineNumbers/>
        <w:autoSpaceDE/>
        <w:autoSpaceDN/>
        <w:adjustRightInd/>
        <w:rPr>
          <w:rFonts w:ascii="Times New Roman" w:hAnsi="Times New Roman" w:cs="Times New Roman"/>
          <w:sz w:val="22"/>
          <w:szCs w:val="22"/>
        </w:rPr>
      </w:pPr>
      <w:r w:rsidRPr="00682E5A">
        <w:rPr>
          <w:rFonts w:ascii="Times New Roman" w:hAnsi="Times New Roman" w:cs="Times New Roman"/>
          <w:sz w:val="22"/>
          <w:szCs w:val="22"/>
        </w:rPr>
        <w:t>B.2. Procedures for the Collection of Information</w:t>
      </w:r>
    </w:p>
    <w:p w:rsidR="006833F4" w:rsidRPr="00682E5A" w:rsidRDefault="006833F4" w:rsidP="006833F4">
      <w:pPr>
        <w:suppressLineNumbers/>
        <w:spacing w:after="0" w:line="240" w:lineRule="auto"/>
        <w:rPr>
          <w:rFonts w:ascii="Times New Roman" w:hAnsi="Times New Roman" w:cs="Times New Roman"/>
          <w:b/>
          <w:i/>
        </w:rPr>
      </w:pPr>
    </w:p>
    <w:p w:rsidR="006833F4" w:rsidRPr="00682E5A" w:rsidRDefault="006833F4" w:rsidP="006833F4">
      <w:pPr>
        <w:spacing w:after="0" w:line="240" w:lineRule="auto"/>
        <w:rPr>
          <w:rFonts w:ascii="Times New Roman" w:hAnsi="Times New Roman" w:cs="Times New Roman"/>
          <w:u w:val="single"/>
        </w:rPr>
      </w:pPr>
      <w:bookmarkStart w:id="2" w:name="_Toc12183291"/>
      <w:bookmarkStart w:id="3" w:name="_Toc14160672"/>
      <w:r w:rsidRPr="00682E5A">
        <w:rPr>
          <w:rFonts w:ascii="Times New Roman" w:hAnsi="Times New Roman" w:cs="Times New Roman"/>
          <w:u w:val="single"/>
        </w:rPr>
        <w:t>Outcome Evaluation:</w:t>
      </w:r>
    </w:p>
    <w:p w:rsidR="006833F4" w:rsidRPr="00682E5A" w:rsidRDefault="006833F4" w:rsidP="006833F4">
      <w:pPr>
        <w:spacing w:after="0" w:line="240" w:lineRule="auto"/>
        <w:rPr>
          <w:rFonts w:ascii="Times New Roman" w:hAnsi="Times New Roman" w:cs="Times New Roman"/>
        </w:rPr>
      </w:pPr>
      <w:r w:rsidRPr="00682E5A">
        <w:rPr>
          <w:rFonts w:ascii="Times New Roman" w:hAnsi="Times New Roman" w:cs="Times New Roman"/>
        </w:rPr>
        <w:t xml:space="preserve">The exact procedures for data collection will not be known until the implementation </w:t>
      </w:r>
      <w:r w:rsidR="00D96817">
        <w:rPr>
          <w:rFonts w:ascii="Times New Roman" w:hAnsi="Times New Roman" w:cs="Times New Roman"/>
        </w:rPr>
        <w:t>communities/</w:t>
      </w:r>
      <w:r w:rsidRPr="00682E5A">
        <w:rPr>
          <w:rFonts w:ascii="Times New Roman" w:hAnsi="Times New Roman" w:cs="Times New Roman"/>
        </w:rPr>
        <w:t>sites and their schools are awarded/</w:t>
      </w:r>
      <w:r>
        <w:rPr>
          <w:rFonts w:ascii="Times New Roman" w:hAnsi="Times New Roman" w:cs="Times New Roman"/>
        </w:rPr>
        <w:t xml:space="preserve"> </w:t>
      </w:r>
      <w:r w:rsidRPr="00682E5A">
        <w:rPr>
          <w:rFonts w:ascii="Times New Roman" w:hAnsi="Times New Roman" w:cs="Times New Roman"/>
        </w:rPr>
        <w:t>identified, at which point this draft will be updated to reflect exact procedures.</w:t>
      </w:r>
    </w:p>
    <w:p w:rsidR="006833F4" w:rsidRPr="00682E5A" w:rsidRDefault="006833F4" w:rsidP="006833F4">
      <w:pPr>
        <w:spacing w:after="0" w:line="240" w:lineRule="auto"/>
        <w:rPr>
          <w:rFonts w:ascii="Times New Roman" w:hAnsi="Times New Roman" w:cs="Times New Roman"/>
        </w:rPr>
      </w:pPr>
    </w:p>
    <w:p w:rsidR="006833F4" w:rsidRPr="00682E5A" w:rsidRDefault="006833F4" w:rsidP="002116EA">
      <w:pPr>
        <w:spacing w:after="0" w:line="240" w:lineRule="auto"/>
        <w:rPr>
          <w:rFonts w:ascii="Times New Roman" w:hAnsi="Times New Roman" w:cs="Times New Roman"/>
        </w:rPr>
      </w:pPr>
      <w:r w:rsidRPr="00682E5A">
        <w:rPr>
          <w:rFonts w:ascii="Times New Roman" w:hAnsi="Times New Roman" w:cs="Times New Roman"/>
        </w:rPr>
        <w:t xml:space="preserve">Students: We have asked for permission to employ passive parental consent procedures.  At the beginning of the school year, a random sample of students will be selected from each grade at each school to participate in the evaluation.  </w:t>
      </w:r>
      <w:r w:rsidR="002116EA" w:rsidRPr="00680AAB">
        <w:rPr>
          <w:rFonts w:ascii="Times New Roman" w:hAnsi="Times New Roman" w:cs="Times New Roman"/>
        </w:rPr>
        <w:t>Parents</w:t>
      </w:r>
      <w:r w:rsidR="002116EA" w:rsidRPr="00436890">
        <w:rPr>
          <w:rFonts w:ascii="Times New Roman" w:hAnsi="Times New Roman" w:cs="Times New Roman"/>
        </w:rPr>
        <w:t xml:space="preserve"> will be informed about the survey</w:t>
      </w:r>
      <w:r w:rsidR="002116EA">
        <w:rPr>
          <w:rFonts w:ascii="Times New Roman" w:hAnsi="Times New Roman" w:cs="Times New Roman"/>
        </w:rPr>
        <w:t xml:space="preserve"> and the potential release of school data</w:t>
      </w:r>
      <w:r w:rsidR="002116EA" w:rsidRPr="00436890">
        <w:rPr>
          <w:rFonts w:ascii="Times New Roman" w:hAnsi="Times New Roman" w:cs="Times New Roman"/>
        </w:rPr>
        <w:t xml:space="preserve">, including the topics covered by the survey, in at least one of the following ways. First, a written notice </w:t>
      </w:r>
      <w:r w:rsidR="00313705">
        <w:rPr>
          <w:rFonts w:ascii="Times New Roman" w:hAnsi="Times New Roman" w:cs="Times New Roman"/>
        </w:rPr>
        <w:t xml:space="preserve">will </w:t>
      </w:r>
      <w:r w:rsidR="002116EA" w:rsidRPr="00436890">
        <w:rPr>
          <w:rFonts w:ascii="Times New Roman" w:hAnsi="Times New Roman" w:cs="Times New Roman"/>
        </w:rPr>
        <w:t xml:space="preserve">be mailed to all families. Second, a similar announcement about the survey </w:t>
      </w:r>
      <w:r w:rsidR="00313705">
        <w:rPr>
          <w:rFonts w:ascii="Times New Roman" w:hAnsi="Times New Roman" w:cs="Times New Roman"/>
        </w:rPr>
        <w:t xml:space="preserve">will </w:t>
      </w:r>
      <w:r w:rsidR="002116EA" w:rsidRPr="00436890">
        <w:rPr>
          <w:rFonts w:ascii="Times New Roman" w:hAnsi="Times New Roman" w:cs="Times New Roman"/>
        </w:rPr>
        <w:t xml:space="preserve"> be included in the school newsletter or other school publication. Third, a flier about the survey </w:t>
      </w:r>
      <w:r w:rsidR="00313705">
        <w:rPr>
          <w:rFonts w:ascii="Times New Roman" w:hAnsi="Times New Roman" w:cs="Times New Roman"/>
        </w:rPr>
        <w:t xml:space="preserve">will </w:t>
      </w:r>
      <w:r w:rsidR="00313705" w:rsidRPr="00436890">
        <w:rPr>
          <w:rFonts w:ascii="Times New Roman" w:hAnsi="Times New Roman" w:cs="Times New Roman"/>
        </w:rPr>
        <w:t xml:space="preserve"> </w:t>
      </w:r>
      <w:r w:rsidR="002116EA" w:rsidRPr="00436890">
        <w:rPr>
          <w:rFonts w:ascii="Times New Roman" w:hAnsi="Times New Roman" w:cs="Times New Roman"/>
        </w:rPr>
        <w:t xml:space="preserve">be given to all students to take home. </w:t>
      </w:r>
      <w:r w:rsidR="002116EA" w:rsidRPr="00E73AC2">
        <w:rPr>
          <w:rFonts w:ascii="Times New Roman" w:hAnsi="Times New Roman"/>
        </w:rPr>
        <w:t>The exact notification mechanism and content of the letters/announcement will be determined by the contractor, in consultation with each school in which either the comprehensive initiative or standard practice will be implemented. Again, although the exact content will be determined at a later date, a notification letter may include the following elements: parents will be encouraged to discuss the survey with their children, parents will be given the name, phone number, and email address of a school staff member to contact to request a copy of the survey, ask questions about the survey, and/or to refuse permission for their child to take part in the survey. Permission will also be sought to obtain the student’s school data</w:t>
      </w:r>
      <w:r w:rsidR="002116EA" w:rsidRPr="00E73AC2">
        <w:rPr>
          <w:rFonts w:ascii="Times New Roman" w:hAnsi="Times New Roman" w:cs="Times New Roman"/>
        </w:rPr>
        <w:t>.</w:t>
      </w:r>
      <w:r w:rsidR="002116EA" w:rsidRPr="00436890">
        <w:rPr>
          <w:rFonts w:ascii="Times New Roman" w:hAnsi="Times New Roman" w:cs="Times New Roman"/>
        </w:rPr>
        <w:t xml:space="preserve"> Notices will be mailed/posted at least several weeks before the administration of the first survey. Parents will be able to refuse their child’s participation until the last business day before the start of data collection.</w:t>
      </w:r>
      <w:r w:rsidRPr="00682E5A">
        <w:rPr>
          <w:rFonts w:ascii="Times New Roman" w:hAnsi="Times New Roman" w:cs="Times New Roman"/>
        </w:rPr>
        <w:t xml:space="preserve">If no such notification is received, consent will be implied by non-response.  Student assent will likely be obtained the day of the baseline survey administration.  The assent form will be read to students and they will have the chance to ask any questions before signing or deciding not to participate.  The baseline and follow-up assessments will be in paper-and-pencil format on scannable forms.  The assessments will be administered during a class period or other school designated time during the school day. Students will read the items silently to themselves and answer the questions.  When they are finished, they will insert the survey into a </w:t>
      </w:r>
      <w:r w:rsidR="00B46E4E">
        <w:rPr>
          <w:rFonts w:ascii="Times New Roman" w:hAnsi="Times New Roman" w:cs="Times New Roman"/>
        </w:rPr>
        <w:t>secure</w:t>
      </w:r>
      <w:r w:rsidR="00B46E4E" w:rsidRPr="00682E5A">
        <w:rPr>
          <w:rFonts w:ascii="Times New Roman" w:hAnsi="Times New Roman" w:cs="Times New Roman"/>
        </w:rPr>
        <w:t xml:space="preserve"> </w:t>
      </w:r>
      <w:r w:rsidRPr="00682E5A">
        <w:rPr>
          <w:rFonts w:ascii="Times New Roman" w:hAnsi="Times New Roman" w:cs="Times New Roman"/>
        </w:rPr>
        <w:t xml:space="preserve">envelope being monitored by the data collector.  Procedures for having students complete unfinished surveys or complete surveys if they were absent on the day of survey administration will be negotiated between the schools and the evaluation contractor. Follow-up surveys will follow similar procedures to baseline except that students will not need to be re-assented and will be able to tear off a perforated strip from the first page of their survey that will remove any identifying information from their surveys.  </w:t>
      </w:r>
    </w:p>
    <w:p w:rsidR="006833F4" w:rsidRPr="00682E5A" w:rsidRDefault="006833F4" w:rsidP="006833F4">
      <w:pPr>
        <w:spacing w:after="0" w:line="240" w:lineRule="auto"/>
        <w:rPr>
          <w:rFonts w:ascii="Times New Roman" w:hAnsi="Times New Roman" w:cs="Times New Roman"/>
        </w:rPr>
      </w:pPr>
    </w:p>
    <w:p w:rsidR="006833F4" w:rsidRPr="00682E5A" w:rsidRDefault="006833F4" w:rsidP="006833F4">
      <w:pPr>
        <w:spacing w:after="0" w:line="240" w:lineRule="auto"/>
        <w:rPr>
          <w:rFonts w:ascii="Times New Roman" w:hAnsi="Times New Roman" w:cs="Times New Roman"/>
        </w:rPr>
      </w:pPr>
      <w:r w:rsidRPr="00682E5A">
        <w:rPr>
          <w:rFonts w:ascii="Times New Roman" w:hAnsi="Times New Roman" w:cs="Times New Roman"/>
        </w:rPr>
        <w:t>Parents:  Participants of the parent curricula will be recruited for the evaluation.  We expect that they will be consented and complete the baseline survey at the first parent group, before they begin any curriculum content.  In the case of Families for Safe Dates, which will be implemented with 8</w:t>
      </w:r>
      <w:r w:rsidRPr="00682E5A">
        <w:rPr>
          <w:rFonts w:ascii="Times New Roman" w:hAnsi="Times New Roman" w:cs="Times New Roman"/>
          <w:vertAlign w:val="superscript"/>
        </w:rPr>
        <w:t>th</w:t>
      </w:r>
      <w:r w:rsidRPr="00682E5A">
        <w:rPr>
          <w:rFonts w:ascii="Times New Roman" w:hAnsi="Times New Roman" w:cs="Times New Roman"/>
        </w:rPr>
        <w:t xml:space="preserve"> grade parents, they will be mailed consent forms and the survey before the other materials and asked to complete and mail </w:t>
      </w:r>
      <w:r w:rsidRPr="00682E5A">
        <w:rPr>
          <w:rFonts w:ascii="Times New Roman" w:hAnsi="Times New Roman" w:cs="Times New Roman"/>
        </w:rPr>
        <w:lastRenderedPageBreak/>
        <w:t xml:space="preserve">back the survey before beginning the curriculum.  Parents in the standard of care schools will likely be recruited from some other parent class or parent group, in order to recruit a comparison group who is similar to the intervention group in terms of willingness to participate in a parent class or group.  They will either be recruited/consented on </w:t>
      </w:r>
      <w:r w:rsidR="00D96817">
        <w:rPr>
          <w:rFonts w:ascii="Times New Roman" w:hAnsi="Times New Roman" w:cs="Times New Roman"/>
        </w:rPr>
        <w:t>community/</w:t>
      </w:r>
      <w:r w:rsidRPr="00682E5A">
        <w:rPr>
          <w:rFonts w:ascii="Times New Roman" w:hAnsi="Times New Roman" w:cs="Times New Roman"/>
        </w:rPr>
        <w:t>site or they will be mailed surveys to return in a stamped, addressed envelope.  Parents will be asked to participate in a follow-up survey at the end of the school year as well.</w:t>
      </w:r>
    </w:p>
    <w:p w:rsidR="006833F4" w:rsidRPr="00682E5A" w:rsidRDefault="006833F4" w:rsidP="006833F4">
      <w:pPr>
        <w:spacing w:after="0" w:line="240" w:lineRule="auto"/>
        <w:rPr>
          <w:rFonts w:ascii="Times New Roman" w:hAnsi="Times New Roman" w:cs="Times New Roman"/>
        </w:rPr>
      </w:pPr>
    </w:p>
    <w:p w:rsidR="006833F4" w:rsidRDefault="006833F4" w:rsidP="006833F4">
      <w:pPr>
        <w:spacing w:after="0" w:line="240" w:lineRule="auto"/>
        <w:rPr>
          <w:rFonts w:ascii="Times New Roman" w:hAnsi="Times New Roman" w:cs="Times New Roman"/>
        </w:rPr>
      </w:pPr>
      <w:r w:rsidRPr="00682E5A">
        <w:rPr>
          <w:rFonts w:ascii="Times New Roman" w:hAnsi="Times New Roman" w:cs="Times New Roman"/>
        </w:rPr>
        <w:t>Educators: Educators will most likely be recruited via email to participate in an online survey; as they will not be providing any personally identifiable information, we have online options that would not be available if we were collecting PII from an information security standpoint.  Each educator will be emailed a distinct survey link, so that we will be able to determine whether the educator has participated in the survey but will not know which answers are his/hers.  The consent “form” will appear first on the screen before the actual survey, and the educator will imply consent by clicking to continue on to the survey. Educators will be surveyed at the beginning of the school year before any implementation has commenced and at the end of each school year thereafter.</w:t>
      </w:r>
    </w:p>
    <w:p w:rsidR="006833F4" w:rsidRPr="00682E5A" w:rsidRDefault="006833F4" w:rsidP="006833F4">
      <w:pPr>
        <w:spacing w:after="0" w:line="240" w:lineRule="auto"/>
        <w:rPr>
          <w:rFonts w:ascii="Times New Roman" w:hAnsi="Times New Roman" w:cs="Times New Roman"/>
        </w:rPr>
      </w:pPr>
    </w:p>
    <w:p w:rsidR="00BB4773" w:rsidRDefault="00BB4773" w:rsidP="00BB4773">
      <w:pPr>
        <w:spacing w:after="0" w:line="240" w:lineRule="auto"/>
        <w:rPr>
          <w:rFonts w:ascii="Times New Roman" w:hAnsi="Times New Roman" w:cs="Times New Roman"/>
        </w:rPr>
      </w:pPr>
      <w:r>
        <w:rPr>
          <w:rFonts w:ascii="Times New Roman" w:hAnsi="Times New Roman" w:cs="Times New Roman"/>
        </w:rPr>
        <w:t>School data extractors:</w:t>
      </w:r>
      <w:r w:rsidR="00E66AB8">
        <w:rPr>
          <w:rFonts w:ascii="Times New Roman" w:hAnsi="Times New Roman" w:cs="Times New Roman"/>
        </w:rPr>
        <w:t xml:space="preserve"> School data extractors will be recruited by the evaluation contractor. Depending on the preference and regulations regarding student data at each </w:t>
      </w:r>
      <w:r w:rsidR="00D96817">
        <w:rPr>
          <w:rFonts w:ascii="Times New Roman" w:hAnsi="Times New Roman" w:cs="Times New Roman"/>
        </w:rPr>
        <w:t>community/</w:t>
      </w:r>
      <w:r w:rsidR="00E66AB8">
        <w:rPr>
          <w:rFonts w:ascii="Times New Roman" w:hAnsi="Times New Roman" w:cs="Times New Roman"/>
        </w:rPr>
        <w:t>site, extractors will either be representatives of the contracting agency, local health department, or school personnel. One extractor per school will be identified.</w:t>
      </w:r>
    </w:p>
    <w:p w:rsidR="00BB4773" w:rsidRPr="00682E5A" w:rsidRDefault="00BB4773" w:rsidP="00BB4773">
      <w:pPr>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6A0803">
        <w:rPr>
          <w:rFonts w:ascii="Times New Roman" w:hAnsi="Times New Roman" w:cs="Times New Roman"/>
        </w:rPr>
        <w:t xml:space="preserve">School leadership: </w:t>
      </w:r>
      <w:r>
        <w:rPr>
          <w:rFonts w:ascii="Times New Roman" w:hAnsi="Times New Roman" w:cs="Times New Roman"/>
        </w:rPr>
        <w:t>School leaders will be identified by grantees as representatives of schools participating i</w:t>
      </w:r>
      <w:r w:rsidR="0001342E">
        <w:rPr>
          <w:rFonts w:ascii="Times New Roman" w:hAnsi="Times New Roman" w:cs="Times New Roman"/>
        </w:rPr>
        <w:t>n the Dating Matters initiative</w:t>
      </w:r>
      <w:r>
        <w:rPr>
          <w:rFonts w:ascii="Times New Roman" w:hAnsi="Times New Roman" w:cs="Times New Roman"/>
        </w:rPr>
        <w:t xml:space="preserve">. Grantees will identify one school administrator or staff member who has sufficient knowledge of the school environment to be able to complete the school component of the capacity/readiness assessment.  A representative of school leadership will likely be identified as the main point of contact at each school for the school implementation of the Dating Matters curricula or that point of contact’s designee.  </w:t>
      </w:r>
    </w:p>
    <w:p w:rsidR="00BB4773" w:rsidRPr="006A0803" w:rsidRDefault="00BB4773" w:rsidP="00BB4773">
      <w:pPr>
        <w:suppressLineNumbers/>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6A0803">
        <w:rPr>
          <w:rFonts w:ascii="Times New Roman" w:hAnsi="Times New Roman" w:cs="Times New Roman"/>
        </w:rPr>
        <w:t>Local Health Department representative</w:t>
      </w:r>
      <w:r w:rsidR="0001342E">
        <w:rPr>
          <w:rFonts w:ascii="Times New Roman" w:hAnsi="Times New Roman" w:cs="Times New Roman"/>
        </w:rPr>
        <w:t>s</w:t>
      </w:r>
      <w:r w:rsidRPr="006A0803">
        <w:rPr>
          <w:rFonts w:ascii="Times New Roman" w:hAnsi="Times New Roman" w:cs="Times New Roman"/>
        </w:rPr>
        <w:t xml:space="preserve">: </w:t>
      </w:r>
      <w:r>
        <w:rPr>
          <w:rFonts w:ascii="Times New Roman" w:hAnsi="Times New Roman" w:cs="Times New Roman"/>
        </w:rPr>
        <w:t>The Local Health Department representative will be the staff member responsible for overseeing the Dating Matters initiative (i.e., project coordinator) and up to three other staff members identified by the project coordinator.  Staff member participants will likely be individuals with sufficient experience at the Local Health Department to be able to complete questions about the organization. Completion of the capacity/readiness assessment is a program activity within the Dating Matters initiative and within the duties defined for one or more staff working on the initiative.</w:t>
      </w:r>
    </w:p>
    <w:p w:rsidR="00BB4773" w:rsidRPr="006A0803" w:rsidRDefault="00BB4773" w:rsidP="00BB4773">
      <w:pPr>
        <w:suppressLineNumbers/>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6A0803">
        <w:rPr>
          <w:rFonts w:ascii="Times New Roman" w:hAnsi="Times New Roman" w:cs="Times New Roman"/>
        </w:rPr>
        <w:t>Parent Program Manager:</w:t>
      </w:r>
      <w:r>
        <w:rPr>
          <w:rFonts w:ascii="Times New Roman" w:hAnsi="Times New Roman" w:cs="Times New Roman"/>
        </w:rPr>
        <w:t xml:space="preserve"> Parent Program Manager respondents will be those individuals who are hired to</w:t>
      </w:r>
      <w:r w:rsidR="0001342E">
        <w:rPr>
          <w:rFonts w:ascii="Times New Roman" w:hAnsi="Times New Roman" w:cs="Times New Roman"/>
        </w:rPr>
        <w:t xml:space="preserve"> oversee </w:t>
      </w:r>
      <w:r>
        <w:rPr>
          <w:rFonts w:ascii="Times New Roman" w:hAnsi="Times New Roman" w:cs="Times New Roman"/>
        </w:rPr>
        <w:t>implement</w:t>
      </w:r>
      <w:r w:rsidR="0001342E">
        <w:rPr>
          <w:rFonts w:ascii="Times New Roman" w:hAnsi="Times New Roman" w:cs="Times New Roman"/>
        </w:rPr>
        <w:t>ation of</w:t>
      </w:r>
      <w:r>
        <w:rPr>
          <w:rFonts w:ascii="Times New Roman" w:hAnsi="Times New Roman" w:cs="Times New Roman"/>
        </w:rPr>
        <w:t xml:space="preserve"> the family-based portion of Dating Matters. No additional recruitment is required.  Completion of the Parent Program Manger component of the capacity/readiness assessment is one of the activities included in the responsibilities of individuals </w:t>
      </w:r>
      <w:r w:rsidR="0001342E">
        <w:rPr>
          <w:rFonts w:ascii="Times New Roman" w:hAnsi="Times New Roman" w:cs="Times New Roman"/>
        </w:rPr>
        <w:t xml:space="preserve">who will oversee </w:t>
      </w:r>
      <w:r>
        <w:rPr>
          <w:rFonts w:ascii="Times New Roman" w:hAnsi="Times New Roman" w:cs="Times New Roman"/>
        </w:rPr>
        <w:t>implement</w:t>
      </w:r>
      <w:r w:rsidR="0001342E">
        <w:rPr>
          <w:rFonts w:ascii="Times New Roman" w:hAnsi="Times New Roman" w:cs="Times New Roman"/>
        </w:rPr>
        <w:t>ation</w:t>
      </w:r>
      <w:r>
        <w:rPr>
          <w:rFonts w:ascii="Times New Roman" w:hAnsi="Times New Roman" w:cs="Times New Roman"/>
        </w:rPr>
        <w:t xml:space="preserve"> the f</w:t>
      </w:r>
      <w:r w:rsidR="0001342E">
        <w:rPr>
          <w:rFonts w:ascii="Times New Roman" w:hAnsi="Times New Roman" w:cs="Times New Roman"/>
        </w:rPr>
        <w:t>amily-based curricula</w:t>
      </w:r>
      <w:r>
        <w:rPr>
          <w:rFonts w:ascii="Times New Roman" w:hAnsi="Times New Roman" w:cs="Times New Roman"/>
        </w:rPr>
        <w:t xml:space="preserve">. </w:t>
      </w:r>
      <w:r w:rsidRPr="006A0803">
        <w:rPr>
          <w:rFonts w:ascii="Times New Roman" w:hAnsi="Times New Roman" w:cs="Times New Roman"/>
        </w:rPr>
        <w:t xml:space="preserve"> </w:t>
      </w:r>
    </w:p>
    <w:p w:rsidR="00BB4773" w:rsidRPr="006A0803" w:rsidRDefault="00BB4773" w:rsidP="00BB4773">
      <w:pPr>
        <w:suppressLineNumbers/>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6A0803">
        <w:rPr>
          <w:rFonts w:ascii="Times New Roman" w:hAnsi="Times New Roman" w:cs="Times New Roman"/>
        </w:rPr>
        <w:t xml:space="preserve">Community Representative: </w:t>
      </w:r>
      <w:r>
        <w:rPr>
          <w:rFonts w:ascii="Times New Roman" w:hAnsi="Times New Roman" w:cs="Times New Roman"/>
        </w:rPr>
        <w:t>Community representatives will include members of the advisory board created by grantees and other community members identified by the grantee.  Community members will likely be identified through the advisory board as individuals who can represent youth, parents or practitioners within the community.  The grantee will likely recruit these individuals to voluntarily participate in the capacity/readiness assessment through advisory board contacts, as well as grantee contacts.</w:t>
      </w:r>
    </w:p>
    <w:p w:rsidR="00BB4773" w:rsidRPr="006A0803" w:rsidRDefault="00BB4773" w:rsidP="00BB4773">
      <w:pPr>
        <w:suppressLineNumbers/>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6A0803">
        <w:rPr>
          <w:rFonts w:ascii="Times New Roman" w:hAnsi="Times New Roman" w:cs="Times New Roman"/>
        </w:rPr>
        <w:t xml:space="preserve">Parent Curricula Implementers: </w:t>
      </w:r>
      <w:r w:rsidR="008048C1">
        <w:rPr>
          <w:rFonts w:ascii="Times New Roman" w:hAnsi="Times New Roman" w:cs="Times New Roman"/>
        </w:rPr>
        <w:t xml:space="preserve">Parent curricula implementers will be recruited by the program manager who will be trained and certified to implement the curricula. Program managers will be given detailed instructions about the type of parents in the community who will be suitable as implementers. These </w:t>
      </w:r>
      <w:r w:rsidR="008048C1">
        <w:rPr>
          <w:rFonts w:ascii="Times New Roman" w:hAnsi="Times New Roman" w:cs="Times New Roman"/>
        </w:rPr>
        <w:lastRenderedPageBreak/>
        <w:t>instructions have been used across the world in implementations of Parents Matter!</w:t>
      </w:r>
      <w:r w:rsidR="00DC2E4E">
        <w:rPr>
          <w:rFonts w:ascii="Times New Roman" w:hAnsi="Times New Roman" w:cs="Times New Roman"/>
        </w:rPr>
        <w:t xml:space="preserve"> CDC and the TA contractor will work during the planning year to develop a detailed plan to recruit the implementers and administer the surveys.</w:t>
      </w:r>
    </w:p>
    <w:p w:rsidR="00BB4773" w:rsidRPr="006A0803" w:rsidRDefault="00BB4773" w:rsidP="00BB4773">
      <w:pPr>
        <w:suppressLineNumbers/>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6A0803">
        <w:rPr>
          <w:rFonts w:ascii="Times New Roman" w:hAnsi="Times New Roman" w:cs="Times New Roman"/>
        </w:rPr>
        <w:t>Student Curricula Implement</w:t>
      </w:r>
      <w:r w:rsidR="00E31845">
        <w:rPr>
          <w:rFonts w:ascii="Times New Roman" w:hAnsi="Times New Roman" w:cs="Times New Roman"/>
        </w:rPr>
        <w:t>er</w:t>
      </w:r>
      <w:r w:rsidRPr="006A0803">
        <w:rPr>
          <w:rFonts w:ascii="Times New Roman" w:hAnsi="Times New Roman" w:cs="Times New Roman"/>
        </w:rPr>
        <w:t xml:space="preserve">s: </w:t>
      </w:r>
      <w:r w:rsidR="008048C1">
        <w:rPr>
          <w:rFonts w:ascii="Times New Roman" w:hAnsi="Times New Roman" w:cs="Times New Roman"/>
        </w:rPr>
        <w:t xml:space="preserve">Student curricula implementers will be recruited by the local health department and schools. It is expected that in most </w:t>
      </w:r>
      <w:r w:rsidR="00D96817">
        <w:rPr>
          <w:rFonts w:ascii="Times New Roman" w:hAnsi="Times New Roman" w:cs="Times New Roman"/>
        </w:rPr>
        <w:t>communities/</w:t>
      </w:r>
      <w:r w:rsidR="008048C1">
        <w:rPr>
          <w:rFonts w:ascii="Times New Roman" w:hAnsi="Times New Roman" w:cs="Times New Roman"/>
        </w:rPr>
        <w:t xml:space="preserve">sites, teachers in the schools implementing Dating Matters will implement the student curricula, but it is possible that some </w:t>
      </w:r>
      <w:r w:rsidR="00D96817">
        <w:rPr>
          <w:rFonts w:ascii="Times New Roman" w:hAnsi="Times New Roman" w:cs="Times New Roman"/>
        </w:rPr>
        <w:t>communities/</w:t>
      </w:r>
      <w:r w:rsidR="008048C1">
        <w:rPr>
          <w:rFonts w:ascii="Times New Roman" w:hAnsi="Times New Roman" w:cs="Times New Roman"/>
        </w:rPr>
        <w:t xml:space="preserve">sites may opt to use community organizations to deliver the curricula. </w:t>
      </w:r>
      <w:r w:rsidR="00DC2E4E">
        <w:rPr>
          <w:rFonts w:ascii="Times New Roman" w:hAnsi="Times New Roman" w:cs="Times New Roman"/>
        </w:rPr>
        <w:t xml:space="preserve">The TA contractor and program developers/CDC and  will work with the </w:t>
      </w:r>
      <w:r w:rsidR="00D96817">
        <w:rPr>
          <w:rFonts w:ascii="Times New Roman" w:hAnsi="Times New Roman" w:cs="Times New Roman"/>
        </w:rPr>
        <w:t>communities/</w:t>
      </w:r>
      <w:r w:rsidR="00DC2E4E">
        <w:rPr>
          <w:rFonts w:ascii="Times New Roman" w:hAnsi="Times New Roman" w:cs="Times New Roman"/>
        </w:rPr>
        <w:t>sites to assist them in recruiting implementers.</w:t>
      </w:r>
      <w:r w:rsidR="00DC2E4E" w:rsidRPr="00DC2E4E">
        <w:rPr>
          <w:rFonts w:ascii="Times New Roman" w:hAnsi="Times New Roman" w:cs="Times New Roman"/>
        </w:rPr>
        <w:t xml:space="preserve"> </w:t>
      </w:r>
      <w:r w:rsidR="00DC2E4E">
        <w:rPr>
          <w:rFonts w:ascii="Times New Roman" w:hAnsi="Times New Roman" w:cs="Times New Roman"/>
        </w:rPr>
        <w:t>CDC and the TA contractor will work during the planning year to develop a detailed plan to recruit the implementers and administer the surveys.</w:t>
      </w:r>
    </w:p>
    <w:p w:rsidR="00BB4773" w:rsidRPr="006A0803" w:rsidRDefault="00BB4773" w:rsidP="00BB4773">
      <w:pPr>
        <w:suppressLineNumbers/>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6A0803">
        <w:rPr>
          <w:rFonts w:ascii="Times New Roman" w:hAnsi="Times New Roman" w:cs="Times New Roman"/>
        </w:rPr>
        <w:t xml:space="preserve">Safe Dates Implementers: </w:t>
      </w:r>
      <w:r w:rsidR="00DC2E4E">
        <w:rPr>
          <w:rFonts w:ascii="Times New Roman" w:hAnsi="Times New Roman" w:cs="Times New Roman"/>
        </w:rPr>
        <w:t xml:space="preserve">A subset of the student curricula implementers will be implementing Safe Dates. </w:t>
      </w:r>
      <w:r>
        <w:rPr>
          <w:rFonts w:ascii="Times New Roman" w:hAnsi="Times New Roman" w:cs="Times New Roman"/>
        </w:rPr>
        <w:t xml:space="preserve">All Safe Dates Implementers have an equal chance of participating in the survey. These implementers will be recruited to complete the surveys after they are selected by their </w:t>
      </w:r>
      <w:r w:rsidR="00D96817">
        <w:rPr>
          <w:rFonts w:ascii="Times New Roman" w:hAnsi="Times New Roman" w:cs="Times New Roman"/>
        </w:rPr>
        <w:t>communities/</w:t>
      </w:r>
      <w:r>
        <w:rPr>
          <w:rFonts w:ascii="Times New Roman" w:hAnsi="Times New Roman" w:cs="Times New Roman"/>
        </w:rPr>
        <w:t xml:space="preserve">sites to actually be implementers and begin the training protocol.CDC and the TA contractor will work during the planning year to develop a detailed plan to recruit the implementers, obtain consent, and administer the surveys.    </w:t>
      </w:r>
    </w:p>
    <w:p w:rsidR="00BB4773" w:rsidRPr="006A0803" w:rsidRDefault="00BB4773" w:rsidP="00BB4773">
      <w:pPr>
        <w:suppressLineNumbers/>
        <w:spacing w:after="0" w:line="240" w:lineRule="auto"/>
        <w:rPr>
          <w:rFonts w:ascii="Times New Roman" w:hAnsi="Times New Roman" w:cs="Times New Roman"/>
        </w:rPr>
      </w:pPr>
    </w:p>
    <w:p w:rsidR="006833F4" w:rsidRPr="006A0803" w:rsidRDefault="006833F4" w:rsidP="006833F4">
      <w:pPr>
        <w:suppressLineNumbers/>
        <w:spacing w:after="0" w:line="240" w:lineRule="auto"/>
        <w:rPr>
          <w:rFonts w:ascii="Times New Roman" w:hAnsi="Times New Roman" w:cs="Times New Roman"/>
        </w:rPr>
      </w:pPr>
      <w:r w:rsidRPr="00452810">
        <w:rPr>
          <w:rFonts w:ascii="Times New Roman" w:hAnsi="Times New Roman"/>
        </w:rPr>
        <w:t>Brand Ambassadors:</w:t>
      </w:r>
      <w:r w:rsidR="00B14E44" w:rsidRPr="00452810">
        <w:rPr>
          <w:rFonts w:ascii="Times New Roman" w:hAnsi="Times New Roman" w:cs="Times New Roman"/>
        </w:rPr>
        <w:t xml:space="preserve"> Brand ambassadors will be recruited </w:t>
      </w:r>
      <w:r w:rsidR="00630FFF" w:rsidRPr="00452810">
        <w:rPr>
          <w:rFonts w:ascii="Times New Roman" w:hAnsi="Times New Roman" w:cs="Times New Roman"/>
        </w:rPr>
        <w:t xml:space="preserve">exclusively </w:t>
      </w:r>
      <w:r w:rsidR="00B14E44" w:rsidRPr="00452810">
        <w:rPr>
          <w:rFonts w:ascii="Times New Roman" w:hAnsi="Times New Roman" w:cs="Times New Roman"/>
        </w:rPr>
        <w:t xml:space="preserve">from the </w:t>
      </w:r>
      <w:r w:rsidR="00630FFF" w:rsidRPr="00452810">
        <w:rPr>
          <w:rFonts w:ascii="Times New Roman" w:hAnsi="Times New Roman" w:cs="Times New Roman"/>
        </w:rPr>
        <w:t xml:space="preserve">intervention schools.  Brand ambassadors will be competed through a selective application process.  The paper and pencil application will be made available at the intervention schools at the beginning of each academic year.  </w:t>
      </w:r>
      <w:r w:rsidR="00A84436" w:rsidRPr="00452810">
        <w:rPr>
          <w:rFonts w:ascii="Times New Roman" w:hAnsi="Times New Roman" w:cs="Times New Roman"/>
        </w:rPr>
        <w:t>Selections will be made by the Brand Ambassador Coordinators in each community. Once a brand ambassador has been selected, they will be required to obtain parental permission (form provided) and also sign a student assent form. Both forms outline guidelines for participation in the brand ambassador program as well as any evaluation activities.</w:t>
      </w:r>
      <w:r w:rsidRPr="006A0803">
        <w:rPr>
          <w:rFonts w:ascii="Times New Roman" w:hAnsi="Times New Roman" w:cs="Times New Roman"/>
        </w:rPr>
        <w:t xml:space="preserve"> </w:t>
      </w:r>
    </w:p>
    <w:p w:rsidR="006833F4" w:rsidRPr="006A0803" w:rsidRDefault="006833F4" w:rsidP="006833F4">
      <w:pPr>
        <w:suppressLineNumbers/>
        <w:spacing w:after="0" w:line="240" w:lineRule="auto"/>
        <w:rPr>
          <w:rFonts w:ascii="Times New Roman" w:hAnsi="Times New Roman" w:cs="Times New Roman"/>
        </w:rPr>
      </w:pPr>
    </w:p>
    <w:p w:rsidR="006833F4" w:rsidRPr="006A0803" w:rsidRDefault="006833F4" w:rsidP="006833F4">
      <w:pPr>
        <w:suppressLineNumbers/>
        <w:spacing w:after="0" w:line="240" w:lineRule="auto"/>
        <w:rPr>
          <w:rFonts w:ascii="Times New Roman" w:hAnsi="Times New Roman" w:cs="Times New Roman"/>
        </w:rPr>
      </w:pPr>
      <w:r w:rsidRPr="006A0803">
        <w:rPr>
          <w:rFonts w:ascii="Times New Roman" w:hAnsi="Times New Roman" w:cs="Times New Roman"/>
        </w:rPr>
        <w:t xml:space="preserve">Communications Implementers (“Brand Ambassador Coordinators”): </w:t>
      </w:r>
      <w:r w:rsidR="00B14E44">
        <w:rPr>
          <w:rFonts w:ascii="Times New Roman" w:hAnsi="Times New Roman" w:cs="Times New Roman"/>
        </w:rPr>
        <w:t>Communications implementers will be selected by the Health Department (or its communications designee) in each community.</w:t>
      </w:r>
      <w:r w:rsidR="00452810">
        <w:rPr>
          <w:rFonts w:ascii="Times New Roman" w:hAnsi="Times New Roman" w:cs="Times New Roman"/>
        </w:rPr>
        <w:t xml:space="preserve"> The Health Department will seek to recruit influential youth who are slightly older (approximately 15-18 years old) than our target age group (middle school students).</w:t>
      </w:r>
    </w:p>
    <w:p w:rsidR="006833F4" w:rsidRPr="00682E5A" w:rsidRDefault="006833F4" w:rsidP="006833F4">
      <w:pPr>
        <w:spacing w:after="0" w:line="240" w:lineRule="auto"/>
        <w:rPr>
          <w:rFonts w:ascii="Times New Roman" w:hAnsi="Times New Roman" w:cs="Times New Roman"/>
        </w:rPr>
      </w:pPr>
    </w:p>
    <w:p w:rsidR="006833F4" w:rsidRPr="00E66AB8" w:rsidRDefault="006833F4" w:rsidP="006833F4">
      <w:pPr>
        <w:spacing w:after="0" w:line="240" w:lineRule="auto"/>
        <w:rPr>
          <w:rFonts w:ascii="Times New Roman" w:hAnsi="Times New Roman" w:cs="Times New Roman"/>
          <w:b/>
        </w:rPr>
      </w:pPr>
      <w:r w:rsidRPr="00E66AB8">
        <w:rPr>
          <w:rFonts w:ascii="Times New Roman" w:hAnsi="Times New Roman" w:cs="Times New Roman"/>
          <w:b/>
        </w:rPr>
        <w:t xml:space="preserve">Statistical Concerns and Power Estimations: </w:t>
      </w:r>
    </w:p>
    <w:p w:rsidR="00E66AB8" w:rsidRDefault="00E66AB8" w:rsidP="006833F4">
      <w:pPr>
        <w:spacing w:after="0" w:line="240" w:lineRule="auto"/>
        <w:rPr>
          <w:rFonts w:ascii="Times New Roman" w:hAnsi="Times New Roman" w:cs="Times New Roman"/>
          <w:u w:val="single"/>
        </w:rPr>
      </w:pPr>
    </w:p>
    <w:p w:rsidR="006833F4" w:rsidRPr="0091493C" w:rsidRDefault="006833F4" w:rsidP="006833F4">
      <w:pPr>
        <w:spacing w:after="0" w:line="240" w:lineRule="auto"/>
        <w:rPr>
          <w:rFonts w:ascii="Times New Roman" w:hAnsi="Times New Roman" w:cs="Times New Roman"/>
          <w:u w:val="single"/>
        </w:rPr>
      </w:pPr>
      <w:r w:rsidRPr="0091493C">
        <w:rPr>
          <w:rFonts w:ascii="Times New Roman" w:hAnsi="Times New Roman" w:cs="Times New Roman"/>
          <w:u w:val="single"/>
        </w:rPr>
        <w:t>Outcome Evaluation:</w:t>
      </w:r>
    </w:p>
    <w:p w:rsidR="006833F4" w:rsidRPr="00682E5A" w:rsidRDefault="006833F4" w:rsidP="006833F4">
      <w:pPr>
        <w:spacing w:after="0" w:line="240" w:lineRule="auto"/>
        <w:rPr>
          <w:rFonts w:ascii="Times New Roman" w:hAnsi="Times New Roman" w:cs="Times New Roman"/>
        </w:rPr>
      </w:pPr>
      <w:r w:rsidRPr="00682E5A">
        <w:rPr>
          <w:rFonts w:ascii="Times New Roman" w:hAnsi="Times New Roman" w:cs="Times New Roman"/>
        </w:rPr>
        <w:t xml:space="preserve">The design of this study makes a great deal of practical sense.  The comprehensive Dating Matters initiative employs interventions targeting multiple levels of the social ecology (student, parent, school, community) and is therefore more “expensive” from a resource perspective than the existing, widely disseminated evidence based student curriculum, Safe Dates.  Therefore comparing Dating Matters to Safe Dates will allow us to see whether the extra investment of resources </w:t>
      </w:r>
      <w:r w:rsidR="00F47D26">
        <w:rPr>
          <w:rFonts w:ascii="Times New Roman" w:hAnsi="Times New Roman" w:cs="Times New Roman"/>
        </w:rPr>
        <w:t xml:space="preserve">is </w:t>
      </w:r>
      <w:r w:rsidRPr="00682E5A">
        <w:rPr>
          <w:rFonts w:ascii="Times New Roman" w:hAnsi="Times New Roman" w:cs="Times New Roman"/>
        </w:rPr>
        <w:t xml:space="preserve">“worth it” in terms of effectiveness.  However, it raises one major statistical concern; as we already know that Safe Dates is likely to have an effect (it did in the original trial, but has never been tested in this population), then our study must be sufficiently powered to detect an </w:t>
      </w:r>
      <w:r w:rsidRPr="00682E5A">
        <w:rPr>
          <w:rFonts w:ascii="Times New Roman" w:hAnsi="Times New Roman" w:cs="Times New Roman"/>
          <w:i/>
        </w:rPr>
        <w:t>improved</w:t>
      </w:r>
      <w:r w:rsidRPr="00682E5A">
        <w:rPr>
          <w:rFonts w:ascii="Times New Roman" w:hAnsi="Times New Roman" w:cs="Times New Roman"/>
        </w:rPr>
        <w:t xml:space="preserve"> effect of Dating Matters.  As we are randomizing to condition at the school level, the school is the unit of analysis used for our power analysis.  We determined that we would need to randomize at least 40 schools in order to have sufficient power to detect effects on our main outcomes; we anticipate that the </w:t>
      </w:r>
      <w:r w:rsidR="00D96817">
        <w:rPr>
          <w:rFonts w:ascii="Times New Roman" w:hAnsi="Times New Roman" w:cs="Times New Roman"/>
        </w:rPr>
        <w:t>communities/</w:t>
      </w:r>
      <w:r w:rsidRPr="00682E5A">
        <w:rPr>
          <w:rFonts w:ascii="Times New Roman" w:hAnsi="Times New Roman" w:cs="Times New Roman"/>
        </w:rPr>
        <w:t>sites will collectively identify between 40 and 48 schools.</w:t>
      </w:r>
    </w:p>
    <w:p w:rsidR="006833F4" w:rsidRDefault="006833F4" w:rsidP="006833F4">
      <w:pPr>
        <w:spacing w:after="0" w:line="240" w:lineRule="auto"/>
        <w:rPr>
          <w:rFonts w:ascii="Times New Roman" w:hAnsi="Times New Roman" w:cs="Times New Roman"/>
        </w:rPr>
      </w:pPr>
    </w:p>
    <w:p w:rsidR="006833F4" w:rsidRPr="0091493C" w:rsidRDefault="006833F4" w:rsidP="006833F4">
      <w:pPr>
        <w:spacing w:after="0" w:line="240" w:lineRule="auto"/>
        <w:rPr>
          <w:rFonts w:ascii="Times New Roman" w:hAnsi="Times New Roman" w:cs="Times New Roman"/>
          <w:u w:val="single"/>
        </w:rPr>
      </w:pPr>
      <w:r>
        <w:rPr>
          <w:rFonts w:ascii="Times New Roman" w:hAnsi="Times New Roman" w:cs="Times New Roman"/>
          <w:u w:val="single"/>
        </w:rPr>
        <w:t>Implementation Evaluation:</w:t>
      </w:r>
    </w:p>
    <w:p w:rsidR="00BB4773" w:rsidRPr="007957CB" w:rsidRDefault="00BB4773" w:rsidP="00BB4773">
      <w:pPr>
        <w:spacing w:after="0" w:line="240" w:lineRule="auto"/>
        <w:rPr>
          <w:rFonts w:ascii="Times New Roman" w:hAnsi="Times New Roman" w:cs="Times New Roman"/>
        </w:rPr>
      </w:pPr>
      <w:r w:rsidRPr="00FB50D7">
        <w:rPr>
          <w:rFonts w:ascii="Times New Roman" w:hAnsi="Times New Roman" w:cs="Times New Roman"/>
        </w:rPr>
        <w:t>As a starting point for understanding fact</w:t>
      </w:r>
      <w:r w:rsidR="00DC2E4E">
        <w:rPr>
          <w:rFonts w:ascii="Times New Roman" w:hAnsi="Times New Roman" w:cs="Times New Roman"/>
        </w:rPr>
        <w:t>ors that contribute to successful</w:t>
      </w:r>
      <w:r w:rsidRPr="00FB50D7">
        <w:rPr>
          <w:rFonts w:ascii="Times New Roman" w:hAnsi="Times New Roman" w:cs="Times New Roman"/>
        </w:rPr>
        <w:t xml:space="preserve"> implementation of TDV prevention, T/TA as implementation support, process variables, implementation drivers and other </w:t>
      </w:r>
      <w:r w:rsidRPr="00FB50D7">
        <w:rPr>
          <w:rFonts w:ascii="Times New Roman" w:hAnsi="Times New Roman" w:cs="Times New Roman"/>
        </w:rPr>
        <w:lastRenderedPageBreak/>
        <w:t xml:space="preserve">proposed determinants are examined. Due to the descriptive and exploratory nature of the implementation evaluation design, statistical and methods concerns involve the lack of generalizability. Although randomization will occur at the school level to assign the comprehensive and standard practice approaches across </w:t>
      </w:r>
      <w:r w:rsidR="00D96817">
        <w:rPr>
          <w:rFonts w:ascii="Times New Roman" w:hAnsi="Times New Roman" w:cs="Times New Roman"/>
        </w:rPr>
        <w:t>communities/</w:t>
      </w:r>
      <w:r w:rsidRPr="00FB50D7">
        <w:rPr>
          <w:rFonts w:ascii="Times New Roman" w:hAnsi="Times New Roman" w:cs="Times New Roman"/>
        </w:rPr>
        <w:t>sites, type of T/TA is not randomly assigned. Schools receiving the comprehensive approach will be assigned intensive T/TA, while schools receiving the standard approach will be assigned basic T/TA. However, schools will not be denied additional T/TA should they request or pursue it, which underpins another potential concern. That is, if the basic T/TA group receives additional T/TA, discrete T/TA categories may not exist. Most or all of the schools could appear to have received intensive T/TA dependent upon their requests. Nonetheless, without a basic comparison, it is still important to understand whether process variables, implementation drivers and determinants affect the relationship between intensive T/TA and fidelity. Further, power estimations do not apply in the implementation evaluation because the total number of implementer respondents is pre-determined with equa</w:t>
      </w:r>
      <w:r>
        <w:rPr>
          <w:rFonts w:ascii="Times New Roman" w:hAnsi="Times New Roman" w:cs="Times New Roman"/>
        </w:rPr>
        <w:t>l chance of study participation</w:t>
      </w:r>
      <w:r w:rsidR="00E66AB8">
        <w:rPr>
          <w:rFonts w:ascii="Times New Roman" w:hAnsi="Times New Roman" w:cs="Times New Roman"/>
        </w:rPr>
        <w:t xml:space="preserve">. </w:t>
      </w:r>
      <w:r w:rsidR="00202824">
        <w:rPr>
          <w:rFonts w:ascii="Times New Roman" w:hAnsi="Times New Roman" w:cs="Times New Roman"/>
        </w:rPr>
        <w:t xml:space="preserve">Data will be used to describe </w:t>
      </w:r>
      <w:r>
        <w:rPr>
          <w:rFonts w:ascii="Times New Roman" w:hAnsi="Times New Roman" w:cs="Times New Roman"/>
        </w:rPr>
        <w:t>implementation and to expl</w:t>
      </w:r>
      <w:r w:rsidR="00202824">
        <w:rPr>
          <w:rFonts w:ascii="Times New Roman" w:hAnsi="Times New Roman" w:cs="Times New Roman"/>
        </w:rPr>
        <w:t>ore relationships</w:t>
      </w:r>
      <w:r>
        <w:rPr>
          <w:rFonts w:ascii="Times New Roman" w:hAnsi="Times New Roman" w:cs="Times New Roman"/>
        </w:rPr>
        <w:t>, and as such no other statistical concerns or power estimations apply</w:t>
      </w:r>
      <w:r w:rsidRPr="007957CB">
        <w:rPr>
          <w:rFonts w:ascii="Times New Roman" w:hAnsi="Times New Roman" w:cs="Times New Roman"/>
        </w:rPr>
        <w:t>.</w:t>
      </w:r>
    </w:p>
    <w:p w:rsidR="006833F4" w:rsidRPr="007957CB" w:rsidRDefault="006833F4" w:rsidP="006833F4">
      <w:pPr>
        <w:pStyle w:val="Heading2"/>
        <w:suppressLineNumbers/>
        <w:autoSpaceDE/>
        <w:autoSpaceDN/>
        <w:adjustRightInd/>
        <w:rPr>
          <w:rFonts w:ascii="Times New Roman" w:hAnsi="Times New Roman" w:cs="Times New Roman"/>
          <w:sz w:val="22"/>
          <w:szCs w:val="22"/>
        </w:rPr>
      </w:pPr>
    </w:p>
    <w:p w:rsidR="006833F4" w:rsidRPr="007957CB" w:rsidRDefault="006833F4" w:rsidP="006833F4">
      <w:pPr>
        <w:pStyle w:val="Heading2"/>
        <w:suppressLineNumbers/>
        <w:autoSpaceDE/>
        <w:autoSpaceDN/>
        <w:adjustRightInd/>
        <w:rPr>
          <w:rFonts w:ascii="Times New Roman" w:hAnsi="Times New Roman" w:cs="Times New Roman"/>
          <w:sz w:val="22"/>
          <w:szCs w:val="22"/>
        </w:rPr>
      </w:pPr>
      <w:r w:rsidRPr="007957CB">
        <w:rPr>
          <w:rFonts w:ascii="Times New Roman" w:hAnsi="Times New Roman" w:cs="Times New Roman"/>
          <w:sz w:val="22"/>
          <w:szCs w:val="22"/>
        </w:rPr>
        <w:t>B.3. Methods to Maximize Response Rates and Deal with Non</w:t>
      </w:r>
      <w:r w:rsidR="005D5041">
        <w:rPr>
          <w:rFonts w:ascii="Times New Roman" w:hAnsi="Times New Roman" w:cs="Times New Roman"/>
          <w:sz w:val="22"/>
          <w:szCs w:val="22"/>
        </w:rPr>
        <w:t>-</w:t>
      </w:r>
      <w:r w:rsidRPr="007957CB">
        <w:rPr>
          <w:rFonts w:ascii="Times New Roman" w:hAnsi="Times New Roman" w:cs="Times New Roman"/>
          <w:sz w:val="22"/>
          <w:szCs w:val="22"/>
        </w:rPr>
        <w:t>response</w:t>
      </w:r>
      <w:bookmarkEnd w:id="2"/>
      <w:bookmarkEnd w:id="3"/>
    </w:p>
    <w:p w:rsidR="00202824" w:rsidRPr="007957CB" w:rsidRDefault="00202824" w:rsidP="006833F4">
      <w:pPr>
        <w:pStyle w:val="OMBbodytext"/>
        <w:keepNext/>
        <w:widowControl w:val="0"/>
        <w:suppressLineNumbers/>
        <w:spacing w:after="0"/>
        <w:rPr>
          <w:sz w:val="22"/>
          <w:szCs w:val="22"/>
        </w:rPr>
      </w:pPr>
      <w:bookmarkStart w:id="4" w:name="_Toc152469769"/>
      <w:bookmarkStart w:id="5" w:name="_Toc152656353"/>
    </w:p>
    <w:p w:rsidR="006833F4" w:rsidRPr="00682E5A" w:rsidRDefault="006833F4" w:rsidP="006833F4">
      <w:pPr>
        <w:pStyle w:val="OMBbodytext"/>
        <w:keepNext/>
        <w:widowControl w:val="0"/>
        <w:suppressLineNumbers/>
        <w:spacing w:after="0"/>
        <w:rPr>
          <w:sz w:val="22"/>
          <w:szCs w:val="22"/>
        </w:rPr>
      </w:pPr>
      <w:r w:rsidRPr="007957CB">
        <w:rPr>
          <w:sz w:val="22"/>
        </w:rPr>
        <w:t xml:space="preserve">The exact procedures that will be used to maximize cooperation and to achieve the desired high response rates will be determined in collaboration with the </w:t>
      </w:r>
      <w:r w:rsidR="00D96817">
        <w:rPr>
          <w:sz w:val="22"/>
        </w:rPr>
        <w:t>communities/</w:t>
      </w:r>
      <w:r w:rsidRPr="007957CB">
        <w:rPr>
          <w:sz w:val="22"/>
        </w:rPr>
        <w:t>sites and the contractors, who</w:t>
      </w:r>
      <w:r w:rsidRPr="00682E5A">
        <w:rPr>
          <w:sz w:val="22"/>
        </w:rPr>
        <w:t xml:space="preserve"> are in the process of being identified.</w:t>
      </w:r>
      <w:r w:rsidRPr="00682E5A">
        <w:rPr>
          <w:sz w:val="22"/>
          <w:szCs w:val="22"/>
        </w:rPr>
        <w:t xml:space="preserve">  Because schools have committed to participate through Memorandums of Understanding in their health department’s application process, we are optimistic that they will be willing to work closely with us to maximize response rates.  For students, procedures will be put in place to allow students who do not finish during the allotted data collection time to complete their surveys and to allow students who are absent to complete their surveys. As stated previously, it is anticipated that we will </w:t>
      </w:r>
      <w:r w:rsidR="00313705">
        <w:rPr>
          <w:sz w:val="22"/>
          <w:szCs w:val="22"/>
        </w:rPr>
        <w:t xml:space="preserve">show our appreciation </w:t>
      </w:r>
      <w:r w:rsidRPr="00682E5A">
        <w:rPr>
          <w:sz w:val="22"/>
          <w:szCs w:val="22"/>
        </w:rPr>
        <w:t xml:space="preserve">parent participants for their time with $15 gift cards.  If parent surveys are mailed, a pre-survey letter will be mailed as well as several follow-up reminder emails.  The respondents will be provided with a stamped, pre-addressed envelope in which to return their surveys.  If parent surveys are conducted online, parents will be sent several follow-up reminder emails. Educators will be sent reminder emails and encouraged by school administrators to complete the surveys.  </w:t>
      </w:r>
    </w:p>
    <w:p w:rsidR="00BB4773" w:rsidRDefault="00BB4773" w:rsidP="00BB4773">
      <w:pPr>
        <w:pStyle w:val="OMBbullets"/>
        <w:suppressLineNumbers/>
        <w:spacing w:after="0"/>
        <w:rPr>
          <w:sz w:val="22"/>
          <w:szCs w:val="22"/>
        </w:rPr>
      </w:pPr>
      <w:bookmarkStart w:id="6" w:name="_Toc12183292"/>
      <w:bookmarkStart w:id="7" w:name="_Toc14160673"/>
      <w:bookmarkEnd w:id="4"/>
      <w:bookmarkEnd w:id="5"/>
    </w:p>
    <w:p w:rsidR="00BB4773" w:rsidRPr="00682E5A" w:rsidRDefault="00BB4773" w:rsidP="00202824">
      <w:pPr>
        <w:pStyle w:val="OMBbullets"/>
        <w:suppressLineNumbers/>
        <w:spacing w:after="0"/>
        <w:ind w:left="0" w:firstLine="0"/>
        <w:rPr>
          <w:sz w:val="22"/>
          <w:szCs w:val="22"/>
        </w:rPr>
      </w:pPr>
      <w:r>
        <w:rPr>
          <w:sz w:val="22"/>
          <w:szCs w:val="22"/>
        </w:rPr>
        <w:t>For the Safe Dates Implementers, all selected implementers will have an equal chance of participating as</w:t>
      </w:r>
      <w:r w:rsidR="00202824">
        <w:rPr>
          <w:sz w:val="22"/>
          <w:szCs w:val="22"/>
        </w:rPr>
        <w:t xml:space="preserve"> </w:t>
      </w:r>
      <w:r>
        <w:rPr>
          <w:sz w:val="22"/>
          <w:szCs w:val="22"/>
        </w:rPr>
        <w:t xml:space="preserve">survey </w:t>
      </w:r>
      <w:r w:rsidR="00E66AB8">
        <w:rPr>
          <w:sz w:val="22"/>
          <w:szCs w:val="22"/>
        </w:rPr>
        <w:t>respondents. According to the funding opportunity announcement for implementation,</w:t>
      </w:r>
      <w:r>
        <w:rPr>
          <w:sz w:val="22"/>
          <w:szCs w:val="22"/>
        </w:rPr>
        <w:t xml:space="preserve"> grantees will agree to assist CDC with the implementation</w:t>
      </w:r>
      <w:r w:rsidR="00E66AB8">
        <w:rPr>
          <w:sz w:val="22"/>
          <w:szCs w:val="22"/>
        </w:rPr>
        <w:t xml:space="preserve"> </w:t>
      </w:r>
      <w:r>
        <w:rPr>
          <w:sz w:val="22"/>
          <w:szCs w:val="22"/>
        </w:rPr>
        <w:t>evaluation. Therefore, to maximize response rates, CDC and the contractor will work together with the</w:t>
      </w:r>
      <w:r w:rsidR="00E66AB8">
        <w:rPr>
          <w:sz w:val="22"/>
          <w:szCs w:val="22"/>
        </w:rPr>
        <w:t xml:space="preserve"> </w:t>
      </w:r>
      <w:r w:rsidR="00D96817">
        <w:rPr>
          <w:sz w:val="22"/>
          <w:szCs w:val="22"/>
        </w:rPr>
        <w:t>communities/</w:t>
      </w:r>
      <w:r>
        <w:rPr>
          <w:sz w:val="22"/>
          <w:szCs w:val="22"/>
        </w:rPr>
        <w:t>sites during the planning year to develop a detailed plan for engaging implementers for survey</w:t>
      </w:r>
      <w:r w:rsidR="00E66AB8">
        <w:rPr>
          <w:sz w:val="22"/>
          <w:szCs w:val="22"/>
        </w:rPr>
        <w:t xml:space="preserve"> </w:t>
      </w:r>
      <w:r>
        <w:rPr>
          <w:sz w:val="22"/>
          <w:szCs w:val="22"/>
        </w:rPr>
        <w:t>completion. The contractor and other key representatives at the site will also have regular contact with the</w:t>
      </w:r>
      <w:r w:rsidR="00E66AB8">
        <w:rPr>
          <w:sz w:val="22"/>
          <w:szCs w:val="22"/>
        </w:rPr>
        <w:t xml:space="preserve"> </w:t>
      </w:r>
      <w:r>
        <w:rPr>
          <w:sz w:val="22"/>
          <w:szCs w:val="22"/>
        </w:rPr>
        <w:t xml:space="preserve">implementers via T/TA, which will increase their opportunities to encourage survey completion. </w:t>
      </w:r>
    </w:p>
    <w:p w:rsidR="00BB4773" w:rsidRDefault="00BB4773" w:rsidP="00BB4773">
      <w:pPr>
        <w:pStyle w:val="OMBbullets"/>
        <w:suppressLineNumbers/>
        <w:spacing w:after="0"/>
        <w:rPr>
          <w:b/>
          <w:sz w:val="22"/>
          <w:szCs w:val="22"/>
        </w:rPr>
      </w:pPr>
    </w:p>
    <w:p w:rsidR="006833F4" w:rsidRPr="00682E5A" w:rsidRDefault="006833F4" w:rsidP="006833F4">
      <w:pPr>
        <w:pStyle w:val="OMBbullets"/>
        <w:suppressLineNumbers/>
        <w:spacing w:after="0"/>
        <w:rPr>
          <w:b/>
          <w:sz w:val="22"/>
          <w:szCs w:val="22"/>
        </w:rPr>
      </w:pPr>
      <w:r w:rsidRPr="00682E5A">
        <w:rPr>
          <w:b/>
          <w:sz w:val="22"/>
          <w:szCs w:val="22"/>
        </w:rPr>
        <w:t>B.4. Test of Procedures or Methods to be Undertaken</w:t>
      </w:r>
      <w:bookmarkEnd w:id="6"/>
      <w:bookmarkEnd w:id="7"/>
    </w:p>
    <w:p w:rsidR="00202824" w:rsidRDefault="00202824" w:rsidP="006833F4">
      <w:pPr>
        <w:suppressLineNumbers/>
        <w:spacing w:after="0" w:line="240" w:lineRule="auto"/>
        <w:rPr>
          <w:rFonts w:ascii="Times New Roman" w:hAnsi="Times New Roman" w:cs="Times New Roman"/>
          <w:color w:val="000000"/>
        </w:rPr>
      </w:pPr>
    </w:p>
    <w:p w:rsidR="006833F4" w:rsidRDefault="006833F4" w:rsidP="006833F4">
      <w:pPr>
        <w:suppressLineNumbers/>
        <w:spacing w:after="0" w:line="240" w:lineRule="auto"/>
        <w:rPr>
          <w:rFonts w:ascii="Times New Roman" w:hAnsi="Times New Roman" w:cs="Times New Roman"/>
          <w:color w:val="000000"/>
        </w:rPr>
      </w:pPr>
      <w:r w:rsidRPr="00682E5A">
        <w:rPr>
          <w:rFonts w:ascii="Times New Roman" w:hAnsi="Times New Roman" w:cs="Times New Roman"/>
          <w:color w:val="000000"/>
        </w:rPr>
        <w:t>All surveys and procedures will be reviewed and “walked through” by the evaluation contractor and the liaison at the health department.  If possible, we may try to pilot test the survey with 4 or 5 middle schoolers</w:t>
      </w:r>
      <w:r w:rsidR="00F47D26">
        <w:rPr>
          <w:rFonts w:ascii="Times New Roman" w:hAnsi="Times New Roman" w:cs="Times New Roman"/>
          <w:color w:val="000000"/>
        </w:rPr>
        <w:t>,</w:t>
      </w:r>
      <w:r w:rsidRPr="00682E5A">
        <w:rPr>
          <w:rFonts w:ascii="Times New Roman" w:hAnsi="Times New Roman" w:cs="Times New Roman"/>
          <w:color w:val="000000"/>
        </w:rPr>
        <w:t xml:space="preserve"> 4 or 5 parents</w:t>
      </w:r>
      <w:r w:rsidR="00F47D26">
        <w:rPr>
          <w:rFonts w:ascii="Times New Roman" w:hAnsi="Times New Roman" w:cs="Times New Roman"/>
          <w:color w:val="000000"/>
        </w:rPr>
        <w:t>,</w:t>
      </w:r>
      <w:r w:rsidRPr="00682E5A">
        <w:rPr>
          <w:rFonts w:ascii="Times New Roman" w:hAnsi="Times New Roman" w:cs="Times New Roman"/>
          <w:color w:val="000000"/>
        </w:rPr>
        <w:t xml:space="preserve"> and 4 or 5 educators who would not be eligible to be in our sampling frame to test survey length.</w:t>
      </w:r>
      <w:r>
        <w:rPr>
          <w:rFonts w:ascii="Times New Roman" w:hAnsi="Times New Roman" w:cs="Times New Roman"/>
          <w:color w:val="000000"/>
        </w:rPr>
        <w:t xml:space="preserve"> In addition, all capacity/readiness assessments will be piloted with approximately 4 local health departments. The fidelity instruments were adapted from instruments that have been used in past evaluations of the programs we utilize in Dating Matters (e.g., Safe Dates and Parents Matter!).</w:t>
      </w:r>
    </w:p>
    <w:p w:rsidR="0030109E" w:rsidRDefault="0030109E" w:rsidP="006833F4">
      <w:pPr>
        <w:suppressLineNumbers/>
        <w:spacing w:after="0" w:line="240" w:lineRule="auto"/>
        <w:rPr>
          <w:rFonts w:ascii="Times New Roman" w:hAnsi="Times New Roman" w:cs="Times New Roman"/>
          <w:color w:val="000000"/>
        </w:rPr>
      </w:pPr>
    </w:p>
    <w:p w:rsidR="0030109E" w:rsidRPr="00682E5A" w:rsidRDefault="0030109E" w:rsidP="006833F4">
      <w:pPr>
        <w:suppressLineNumbers/>
        <w:spacing w:after="0" w:line="240" w:lineRule="auto"/>
        <w:rPr>
          <w:rFonts w:ascii="Times New Roman" w:hAnsi="Times New Roman" w:cs="Times New Roman"/>
          <w:color w:val="000000"/>
        </w:rPr>
      </w:pPr>
      <w:r>
        <w:rPr>
          <w:rFonts w:ascii="Times New Roman" w:hAnsi="Times New Roman" w:cs="Times New Roman"/>
          <w:color w:val="000000"/>
        </w:rPr>
        <w:t>When possible, and in most cases, we utilized pre-existing surveys that have been used in samples similar to ours. We worked with consultants within and outside of CDC to determine the appropriate length and reading level for each respondent.</w:t>
      </w:r>
    </w:p>
    <w:p w:rsidR="006833F4" w:rsidRPr="00682E5A" w:rsidRDefault="006833F4" w:rsidP="006833F4">
      <w:pPr>
        <w:pStyle w:val="Heading2"/>
        <w:widowControl/>
        <w:suppressLineNumbers/>
        <w:autoSpaceDE/>
        <w:autoSpaceDN/>
        <w:adjustRightInd/>
        <w:rPr>
          <w:rFonts w:ascii="Times New Roman" w:hAnsi="Times New Roman" w:cs="Times New Roman"/>
          <w:sz w:val="22"/>
          <w:szCs w:val="22"/>
        </w:rPr>
      </w:pPr>
      <w:bookmarkStart w:id="8" w:name="_Toc14160674"/>
    </w:p>
    <w:p w:rsidR="006833F4" w:rsidRPr="00682E5A" w:rsidRDefault="006833F4" w:rsidP="006833F4">
      <w:pPr>
        <w:pStyle w:val="Heading2"/>
        <w:widowControl/>
        <w:suppressLineNumbers/>
        <w:autoSpaceDE/>
        <w:autoSpaceDN/>
        <w:adjustRightInd/>
        <w:rPr>
          <w:rFonts w:ascii="Times New Roman" w:hAnsi="Times New Roman" w:cs="Times New Roman"/>
          <w:sz w:val="22"/>
          <w:szCs w:val="22"/>
        </w:rPr>
      </w:pPr>
      <w:r w:rsidRPr="00682E5A">
        <w:rPr>
          <w:rFonts w:ascii="Times New Roman" w:hAnsi="Times New Roman" w:cs="Times New Roman"/>
          <w:sz w:val="22"/>
          <w:szCs w:val="22"/>
        </w:rPr>
        <w:t>B.</w:t>
      </w:r>
      <w:bookmarkStart w:id="9" w:name="_Toc12183305"/>
      <w:r w:rsidRPr="00682E5A">
        <w:rPr>
          <w:rFonts w:ascii="Times New Roman" w:hAnsi="Times New Roman" w:cs="Times New Roman"/>
          <w:sz w:val="22"/>
          <w:szCs w:val="22"/>
        </w:rPr>
        <w:t>5. Individuals Consulted</w:t>
      </w:r>
      <w:bookmarkEnd w:id="9"/>
      <w:r w:rsidRPr="00682E5A">
        <w:rPr>
          <w:rFonts w:ascii="Times New Roman" w:hAnsi="Times New Roman" w:cs="Times New Roman"/>
          <w:sz w:val="22"/>
          <w:szCs w:val="22"/>
        </w:rPr>
        <w:t xml:space="preserve"> on Statistical Aspects and Individuals Collecting and/or Analyzing Data</w:t>
      </w:r>
      <w:bookmarkEnd w:id="8"/>
      <w:r w:rsidRPr="00682E5A">
        <w:rPr>
          <w:rFonts w:ascii="Times New Roman" w:hAnsi="Times New Roman" w:cs="Times New Roman"/>
          <w:sz w:val="22"/>
          <w:szCs w:val="22"/>
        </w:rPr>
        <w:t xml:space="preserve"> </w:t>
      </w:r>
    </w:p>
    <w:p w:rsidR="00202824" w:rsidRDefault="00202824" w:rsidP="006833F4">
      <w:pPr>
        <w:suppressLineNumbers/>
        <w:spacing w:after="0" w:line="240" w:lineRule="auto"/>
        <w:rPr>
          <w:rFonts w:ascii="Times New Roman" w:hAnsi="Times New Roman" w:cs="Times New Roman"/>
        </w:rPr>
      </w:pPr>
    </w:p>
    <w:p w:rsidR="006833F4" w:rsidRPr="00682E5A" w:rsidRDefault="006833F4" w:rsidP="006833F4">
      <w:pPr>
        <w:suppressLineNumbers/>
        <w:spacing w:after="0" w:line="240" w:lineRule="auto"/>
        <w:rPr>
          <w:rFonts w:ascii="Times New Roman" w:hAnsi="Times New Roman" w:cs="Times New Roman"/>
        </w:rPr>
      </w:pPr>
      <w:r w:rsidRPr="00682E5A">
        <w:rPr>
          <w:rFonts w:ascii="Times New Roman" w:hAnsi="Times New Roman" w:cs="Times New Roman"/>
        </w:rPr>
        <w:t>All instruments and procedures have been reviewed extensively by CDC. The following individuals have worked closely in developing the instrument and procedures that will be used, and will be responsible for data analysis: Phyllis Holditch Niolon, Natasha Elkovitch Latzman, Linda Anne Valle, Andra Tharp, Dawn Fowler, Tessa Burton, Kimberly Friere</w:t>
      </w:r>
      <w:r w:rsidR="00E958D8">
        <w:rPr>
          <w:rFonts w:ascii="Times New Roman" w:hAnsi="Times New Roman" w:cs="Times New Roman"/>
        </w:rPr>
        <w:t>, Craig Bryant,</w:t>
      </w:r>
      <w:r w:rsidRPr="00682E5A">
        <w:rPr>
          <w:rFonts w:ascii="Times New Roman" w:hAnsi="Times New Roman" w:cs="Times New Roman"/>
        </w:rPr>
        <w:t xml:space="preserve"> </w:t>
      </w:r>
      <w:r w:rsidR="00202824">
        <w:rPr>
          <w:rFonts w:ascii="Times New Roman" w:hAnsi="Times New Roman" w:cs="Times New Roman"/>
        </w:rPr>
        <w:t xml:space="preserve">Frank Luo, </w:t>
      </w:r>
      <w:r w:rsidRPr="00682E5A">
        <w:rPr>
          <w:rFonts w:ascii="Times New Roman" w:hAnsi="Times New Roman" w:cs="Times New Roman"/>
        </w:rPr>
        <w:t xml:space="preserve">and Kevin Vagi.  The expert panel on evaluation design (see Supporting Statement A) also consulted on statistical concerns with various evaluation designs.  </w:t>
      </w:r>
      <w:r>
        <w:rPr>
          <w:rFonts w:ascii="Times New Roman" w:hAnsi="Times New Roman" w:cs="Times New Roman"/>
        </w:rPr>
        <w:t xml:space="preserve">The expert panel on capacity and readiness (see Supporting Statement A) consulted on the development and use of the capacity and readiness assessments. </w:t>
      </w:r>
      <w:r w:rsidRPr="00682E5A">
        <w:rPr>
          <w:rFonts w:ascii="Times New Roman" w:hAnsi="Times New Roman" w:cs="Times New Roman"/>
        </w:rPr>
        <w:t>The evaluation contractor</w:t>
      </w:r>
      <w:r w:rsidR="00202824">
        <w:rPr>
          <w:rFonts w:ascii="Times New Roman" w:hAnsi="Times New Roman" w:cs="Times New Roman"/>
        </w:rPr>
        <w:t>s are</w:t>
      </w:r>
      <w:r w:rsidRPr="00682E5A">
        <w:rPr>
          <w:rFonts w:ascii="Times New Roman" w:hAnsi="Times New Roman" w:cs="Times New Roman"/>
        </w:rPr>
        <w:t xml:space="preserve"> in the process of being identified, but offerors have extensive expertise in methodological design and data collection.  CDC staff listed above will be responsible for analyzing the data.  </w:t>
      </w:r>
    </w:p>
    <w:p w:rsidR="006833F4" w:rsidRDefault="006833F4" w:rsidP="006833F4">
      <w:pPr>
        <w:suppressLineNumbers/>
        <w:spacing w:after="0" w:line="240" w:lineRule="auto"/>
        <w:rPr>
          <w:rFonts w:ascii="Times New Roman" w:hAnsi="Times New Roman" w:cs="Times New Roman"/>
          <w:sz w:val="20"/>
          <w:szCs w:val="20"/>
        </w:rPr>
      </w:pPr>
    </w:p>
    <w:p w:rsidR="006833F4" w:rsidRDefault="006833F4" w:rsidP="006833F4">
      <w:pPr>
        <w:suppressLineNumbers/>
        <w:spacing w:after="0" w:line="240" w:lineRule="auto"/>
        <w:rPr>
          <w:rFonts w:ascii="Times New Roman" w:hAnsi="Times New Roman" w:cs="Times New Roman"/>
          <w:sz w:val="20"/>
          <w:szCs w:val="20"/>
        </w:rPr>
      </w:pPr>
      <w:r w:rsidRPr="0091493C">
        <w:rPr>
          <w:rFonts w:ascii="Times New Roman" w:hAnsi="Times New Roman" w:cs="Times New Roman"/>
          <w:b/>
        </w:rPr>
        <w:t>References.</w:t>
      </w:r>
      <w:r>
        <w:rPr>
          <w:rFonts w:ascii="Times New Roman" w:hAnsi="Times New Roman" w:cs="Times New Roman"/>
          <w:sz w:val="20"/>
          <w:szCs w:val="20"/>
        </w:rPr>
        <w:t xml:space="preserve"> </w:t>
      </w:r>
    </w:p>
    <w:p w:rsidR="00791EFE" w:rsidRPr="004F67FD" w:rsidRDefault="006833F4" w:rsidP="004F67FD">
      <w:pPr>
        <w:suppressLineNumbers/>
        <w:spacing w:after="0" w:line="240" w:lineRule="auto"/>
        <w:rPr>
          <w:rFonts w:ascii="Times New Roman" w:hAnsi="Times New Roman" w:cs="Times New Roman"/>
        </w:rPr>
      </w:pPr>
      <w:r w:rsidRPr="0091493C">
        <w:rPr>
          <w:rFonts w:ascii="Times New Roman" w:hAnsi="Times New Roman" w:cs="Times New Roman"/>
        </w:rPr>
        <w:t>None</w:t>
      </w:r>
    </w:p>
    <w:sectPr w:rsidR="00791EFE" w:rsidRPr="004F67FD" w:rsidSect="003E409D">
      <w:headerReference w:type="default" r:id="rId107"/>
      <w:footerReference w:type="even" r:id="rId108"/>
      <w:footerReference w:type="default" r:id="rId109"/>
      <w:headerReference w:type="first" r:id="rId110"/>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816" w:rsidRDefault="002B1816" w:rsidP="00B65FB2">
      <w:pPr>
        <w:spacing w:after="0" w:line="240" w:lineRule="auto"/>
      </w:pPr>
      <w:r>
        <w:separator/>
      </w:r>
    </w:p>
  </w:endnote>
  <w:endnote w:type="continuationSeparator" w:id="0">
    <w:p w:rsidR="002B1816" w:rsidRDefault="002B1816" w:rsidP="00B65F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51" w:rsidRDefault="00B5240D" w:rsidP="006833F4">
    <w:pPr>
      <w:pStyle w:val="Footer"/>
      <w:framePr w:wrap="around" w:vAnchor="text" w:hAnchor="margin" w:xAlign="center" w:y="1"/>
      <w:rPr>
        <w:rStyle w:val="PageNumber"/>
      </w:rPr>
    </w:pPr>
    <w:r>
      <w:rPr>
        <w:rStyle w:val="PageNumber"/>
      </w:rPr>
      <w:fldChar w:fldCharType="begin"/>
    </w:r>
    <w:r w:rsidR="00525351">
      <w:rPr>
        <w:rStyle w:val="PageNumber"/>
      </w:rPr>
      <w:instrText xml:space="preserve">PAGE  </w:instrText>
    </w:r>
    <w:r>
      <w:rPr>
        <w:rStyle w:val="PageNumber"/>
      </w:rPr>
      <w:fldChar w:fldCharType="separate"/>
    </w:r>
    <w:r w:rsidR="00525351">
      <w:rPr>
        <w:rStyle w:val="PageNumber"/>
        <w:noProof/>
      </w:rPr>
      <w:t>iv</w:t>
    </w:r>
    <w:r>
      <w:rPr>
        <w:rStyle w:val="PageNumber"/>
      </w:rPr>
      <w:fldChar w:fldCharType="end"/>
    </w:r>
  </w:p>
  <w:p w:rsidR="00525351" w:rsidRDefault="005253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51" w:rsidRDefault="00B5240D" w:rsidP="006833F4">
    <w:pPr>
      <w:pStyle w:val="Footer"/>
      <w:framePr w:wrap="around" w:vAnchor="text" w:hAnchor="margin" w:xAlign="center" w:y="1"/>
      <w:rPr>
        <w:rStyle w:val="PageNumber"/>
      </w:rPr>
    </w:pPr>
    <w:r>
      <w:rPr>
        <w:rStyle w:val="PageNumber"/>
      </w:rPr>
      <w:fldChar w:fldCharType="begin"/>
    </w:r>
    <w:r w:rsidR="00525351">
      <w:rPr>
        <w:rStyle w:val="PageNumber"/>
      </w:rPr>
      <w:instrText xml:space="preserve">PAGE  </w:instrText>
    </w:r>
    <w:r>
      <w:rPr>
        <w:rStyle w:val="PageNumber"/>
      </w:rPr>
      <w:fldChar w:fldCharType="separate"/>
    </w:r>
    <w:r w:rsidR="00523302">
      <w:rPr>
        <w:rStyle w:val="PageNumber"/>
        <w:noProof/>
      </w:rPr>
      <w:t>3</w:t>
    </w:r>
    <w:r>
      <w:rPr>
        <w:rStyle w:val="PageNumber"/>
      </w:rPr>
      <w:fldChar w:fldCharType="end"/>
    </w:r>
  </w:p>
  <w:p w:rsidR="00525351" w:rsidRDefault="00525351" w:rsidP="003E40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816" w:rsidRDefault="002B1816" w:rsidP="00B65FB2">
      <w:pPr>
        <w:spacing w:after="0" w:line="240" w:lineRule="auto"/>
      </w:pPr>
      <w:r>
        <w:separator/>
      </w:r>
    </w:p>
  </w:footnote>
  <w:footnote w:type="continuationSeparator" w:id="0">
    <w:p w:rsidR="002B1816" w:rsidRDefault="002B1816" w:rsidP="00B65F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703530"/>
      <w:docPartObj>
        <w:docPartGallery w:val="Page Numbers (Top of Page)"/>
        <w:docPartUnique/>
      </w:docPartObj>
    </w:sdtPr>
    <w:sdtContent>
      <w:p w:rsidR="00525351" w:rsidRDefault="00B5240D">
        <w:pPr>
          <w:pStyle w:val="Header"/>
          <w:jc w:val="right"/>
        </w:pPr>
        <w:fldSimple w:instr=" PAGE   \* MERGEFORMAT ">
          <w:r w:rsidR="00523302">
            <w:rPr>
              <w:noProof/>
            </w:rPr>
            <w:t>3</w:t>
          </w:r>
        </w:fldSimple>
      </w:p>
    </w:sdtContent>
  </w:sdt>
  <w:p w:rsidR="00525351" w:rsidRDefault="005253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703529"/>
      <w:docPartObj>
        <w:docPartGallery w:val="Page Numbers (Top of Page)"/>
        <w:docPartUnique/>
      </w:docPartObj>
    </w:sdtPr>
    <w:sdtContent>
      <w:p w:rsidR="00525351" w:rsidRDefault="00525351">
        <w:pPr>
          <w:pStyle w:val="Header"/>
          <w:jc w:val="right"/>
        </w:pPr>
        <w:r>
          <w:t>1</w:t>
        </w:r>
      </w:p>
    </w:sdtContent>
  </w:sdt>
  <w:p w:rsidR="00525351" w:rsidRDefault="005253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30797"/>
    <w:multiLevelType w:val="hybridMultilevel"/>
    <w:tmpl w:val="ABEE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73CDE"/>
    <w:multiLevelType w:val="hybridMultilevel"/>
    <w:tmpl w:val="383E2BEE"/>
    <w:lvl w:ilvl="0" w:tplc="4476F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D96516"/>
    <w:multiLevelType w:val="hybridMultilevel"/>
    <w:tmpl w:val="D128752C"/>
    <w:lvl w:ilvl="0" w:tplc="8870AA4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B647B6F"/>
    <w:multiLevelType w:val="hybridMultilevel"/>
    <w:tmpl w:val="D1240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F9268DF"/>
    <w:multiLevelType w:val="hybridMultilevel"/>
    <w:tmpl w:val="2448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7"/>
  </w:num>
  <w:num w:numId="5">
    <w:abstractNumId w:val="3"/>
  </w:num>
  <w:num w:numId="6">
    <w:abstractNumId w:val="2"/>
  </w:num>
  <w:num w:numId="7">
    <w:abstractNumId w:val="5"/>
  </w:num>
  <w:num w:numId="8">
    <w:abstractNumId w:val="0"/>
  </w:num>
  <w:num w:numId="9">
    <w:abstractNumId w:val="6"/>
  </w:num>
  <w:num w:numId="10">
    <w:abstractNumId w:val="10"/>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B264A"/>
    <w:rsid w:val="00003037"/>
    <w:rsid w:val="00004E3A"/>
    <w:rsid w:val="0000625D"/>
    <w:rsid w:val="00006C96"/>
    <w:rsid w:val="00012326"/>
    <w:rsid w:val="0001321C"/>
    <w:rsid w:val="00013360"/>
    <w:rsid w:val="0001342E"/>
    <w:rsid w:val="00021299"/>
    <w:rsid w:val="00026013"/>
    <w:rsid w:val="000303F3"/>
    <w:rsid w:val="00032127"/>
    <w:rsid w:val="00034BF2"/>
    <w:rsid w:val="00036901"/>
    <w:rsid w:val="00037138"/>
    <w:rsid w:val="0004185D"/>
    <w:rsid w:val="00044A75"/>
    <w:rsid w:val="0005703D"/>
    <w:rsid w:val="00060161"/>
    <w:rsid w:val="00064E04"/>
    <w:rsid w:val="00064F70"/>
    <w:rsid w:val="00067867"/>
    <w:rsid w:val="000721B4"/>
    <w:rsid w:val="00074C1A"/>
    <w:rsid w:val="00075B5C"/>
    <w:rsid w:val="00081731"/>
    <w:rsid w:val="00081759"/>
    <w:rsid w:val="000846A6"/>
    <w:rsid w:val="00084E11"/>
    <w:rsid w:val="000863A1"/>
    <w:rsid w:val="00086DCF"/>
    <w:rsid w:val="000947D5"/>
    <w:rsid w:val="00095C9F"/>
    <w:rsid w:val="0009706C"/>
    <w:rsid w:val="000B1C7B"/>
    <w:rsid w:val="000B2278"/>
    <w:rsid w:val="000C0DC2"/>
    <w:rsid w:val="000C2A7C"/>
    <w:rsid w:val="000C63B3"/>
    <w:rsid w:val="000D1E70"/>
    <w:rsid w:val="000D4E92"/>
    <w:rsid w:val="000D72AB"/>
    <w:rsid w:val="000D7984"/>
    <w:rsid w:val="000E11BE"/>
    <w:rsid w:val="000E3F51"/>
    <w:rsid w:val="000F77E9"/>
    <w:rsid w:val="00110220"/>
    <w:rsid w:val="00116073"/>
    <w:rsid w:val="00121AE5"/>
    <w:rsid w:val="001233DE"/>
    <w:rsid w:val="00125DAA"/>
    <w:rsid w:val="00125DF5"/>
    <w:rsid w:val="00127B6C"/>
    <w:rsid w:val="00130255"/>
    <w:rsid w:val="00134E48"/>
    <w:rsid w:val="00136E19"/>
    <w:rsid w:val="001410C0"/>
    <w:rsid w:val="0014334C"/>
    <w:rsid w:val="00145624"/>
    <w:rsid w:val="00156BE0"/>
    <w:rsid w:val="00166B52"/>
    <w:rsid w:val="001832B3"/>
    <w:rsid w:val="001834F2"/>
    <w:rsid w:val="0018481C"/>
    <w:rsid w:val="00185A41"/>
    <w:rsid w:val="00192E09"/>
    <w:rsid w:val="001A352A"/>
    <w:rsid w:val="001A3F28"/>
    <w:rsid w:val="001A489B"/>
    <w:rsid w:val="001A59E2"/>
    <w:rsid w:val="001B7A35"/>
    <w:rsid w:val="001C2AA3"/>
    <w:rsid w:val="001C39E0"/>
    <w:rsid w:val="001D245E"/>
    <w:rsid w:val="001D49CE"/>
    <w:rsid w:val="001D5387"/>
    <w:rsid w:val="001D7A67"/>
    <w:rsid w:val="001F0E16"/>
    <w:rsid w:val="001F2148"/>
    <w:rsid w:val="001F363E"/>
    <w:rsid w:val="001F3BE0"/>
    <w:rsid w:val="0020061D"/>
    <w:rsid w:val="00202824"/>
    <w:rsid w:val="002039DA"/>
    <w:rsid w:val="00206176"/>
    <w:rsid w:val="0020758F"/>
    <w:rsid w:val="002116EA"/>
    <w:rsid w:val="0021222F"/>
    <w:rsid w:val="00214984"/>
    <w:rsid w:val="002165EF"/>
    <w:rsid w:val="00216F61"/>
    <w:rsid w:val="00222645"/>
    <w:rsid w:val="00231C52"/>
    <w:rsid w:val="002350E9"/>
    <w:rsid w:val="00235565"/>
    <w:rsid w:val="00242E7E"/>
    <w:rsid w:val="00244E91"/>
    <w:rsid w:val="002452AD"/>
    <w:rsid w:val="00251534"/>
    <w:rsid w:val="00260852"/>
    <w:rsid w:val="0026369B"/>
    <w:rsid w:val="0026384B"/>
    <w:rsid w:val="00286351"/>
    <w:rsid w:val="00287CE9"/>
    <w:rsid w:val="00290325"/>
    <w:rsid w:val="00295458"/>
    <w:rsid w:val="00295AB0"/>
    <w:rsid w:val="002965EC"/>
    <w:rsid w:val="002A7146"/>
    <w:rsid w:val="002B0CDE"/>
    <w:rsid w:val="002B1816"/>
    <w:rsid w:val="002B22F8"/>
    <w:rsid w:val="002B264A"/>
    <w:rsid w:val="002B28EA"/>
    <w:rsid w:val="002B2FC3"/>
    <w:rsid w:val="002B4565"/>
    <w:rsid w:val="002B7753"/>
    <w:rsid w:val="002C1DB1"/>
    <w:rsid w:val="002C4F22"/>
    <w:rsid w:val="002C5636"/>
    <w:rsid w:val="002C78D9"/>
    <w:rsid w:val="002D0C17"/>
    <w:rsid w:val="002D1A80"/>
    <w:rsid w:val="002D22EC"/>
    <w:rsid w:val="002D25F5"/>
    <w:rsid w:val="002D45EC"/>
    <w:rsid w:val="002D5CB0"/>
    <w:rsid w:val="002E0500"/>
    <w:rsid w:val="002E4F94"/>
    <w:rsid w:val="002E7CD5"/>
    <w:rsid w:val="002F1018"/>
    <w:rsid w:val="002F1B2E"/>
    <w:rsid w:val="002F2F8C"/>
    <w:rsid w:val="002F4261"/>
    <w:rsid w:val="002F6013"/>
    <w:rsid w:val="002F6D5A"/>
    <w:rsid w:val="00300865"/>
    <w:rsid w:val="0030109E"/>
    <w:rsid w:val="00304280"/>
    <w:rsid w:val="00304D2B"/>
    <w:rsid w:val="003071B8"/>
    <w:rsid w:val="00312BE8"/>
    <w:rsid w:val="00313363"/>
    <w:rsid w:val="00313705"/>
    <w:rsid w:val="0031606A"/>
    <w:rsid w:val="003164B2"/>
    <w:rsid w:val="003164F9"/>
    <w:rsid w:val="00317CC2"/>
    <w:rsid w:val="003225EA"/>
    <w:rsid w:val="00324551"/>
    <w:rsid w:val="0033426C"/>
    <w:rsid w:val="00335FA4"/>
    <w:rsid w:val="00345260"/>
    <w:rsid w:val="00345F6A"/>
    <w:rsid w:val="00347FB8"/>
    <w:rsid w:val="0035547E"/>
    <w:rsid w:val="00357D9F"/>
    <w:rsid w:val="00361BEE"/>
    <w:rsid w:val="00363BF7"/>
    <w:rsid w:val="00372ED8"/>
    <w:rsid w:val="003738B4"/>
    <w:rsid w:val="003747E2"/>
    <w:rsid w:val="00376EEE"/>
    <w:rsid w:val="00380693"/>
    <w:rsid w:val="00384EB4"/>
    <w:rsid w:val="00387045"/>
    <w:rsid w:val="00393870"/>
    <w:rsid w:val="00393BFA"/>
    <w:rsid w:val="003964A4"/>
    <w:rsid w:val="003A0845"/>
    <w:rsid w:val="003A2B03"/>
    <w:rsid w:val="003A57B7"/>
    <w:rsid w:val="003A5A77"/>
    <w:rsid w:val="003B37C1"/>
    <w:rsid w:val="003B55D9"/>
    <w:rsid w:val="003B7634"/>
    <w:rsid w:val="003C33B3"/>
    <w:rsid w:val="003D79E7"/>
    <w:rsid w:val="003E19B7"/>
    <w:rsid w:val="003E3236"/>
    <w:rsid w:val="003E3C43"/>
    <w:rsid w:val="003E409D"/>
    <w:rsid w:val="003E4D0C"/>
    <w:rsid w:val="003E7B74"/>
    <w:rsid w:val="003F0BDD"/>
    <w:rsid w:val="00404990"/>
    <w:rsid w:val="00412630"/>
    <w:rsid w:val="004144B2"/>
    <w:rsid w:val="00414D21"/>
    <w:rsid w:val="004221B3"/>
    <w:rsid w:val="004260AE"/>
    <w:rsid w:val="00436890"/>
    <w:rsid w:val="004405C5"/>
    <w:rsid w:val="00442377"/>
    <w:rsid w:val="00452810"/>
    <w:rsid w:val="00456203"/>
    <w:rsid w:val="00456583"/>
    <w:rsid w:val="0046217D"/>
    <w:rsid w:val="00462A21"/>
    <w:rsid w:val="004876E9"/>
    <w:rsid w:val="00496327"/>
    <w:rsid w:val="004A0E21"/>
    <w:rsid w:val="004A0FE8"/>
    <w:rsid w:val="004A479F"/>
    <w:rsid w:val="004C0C05"/>
    <w:rsid w:val="004C505E"/>
    <w:rsid w:val="004D0AE6"/>
    <w:rsid w:val="004D0DB1"/>
    <w:rsid w:val="004D7188"/>
    <w:rsid w:val="004E10FD"/>
    <w:rsid w:val="004E45B4"/>
    <w:rsid w:val="004F67FD"/>
    <w:rsid w:val="00500C53"/>
    <w:rsid w:val="00504749"/>
    <w:rsid w:val="00504AF3"/>
    <w:rsid w:val="00505A35"/>
    <w:rsid w:val="00506B87"/>
    <w:rsid w:val="005214EA"/>
    <w:rsid w:val="00523116"/>
    <w:rsid w:val="00523302"/>
    <w:rsid w:val="00525351"/>
    <w:rsid w:val="005261C1"/>
    <w:rsid w:val="005327A0"/>
    <w:rsid w:val="00540239"/>
    <w:rsid w:val="005411E6"/>
    <w:rsid w:val="00543650"/>
    <w:rsid w:val="0055789F"/>
    <w:rsid w:val="005614EE"/>
    <w:rsid w:val="005628FD"/>
    <w:rsid w:val="00565D9C"/>
    <w:rsid w:val="00570C94"/>
    <w:rsid w:val="00571DE2"/>
    <w:rsid w:val="005721B2"/>
    <w:rsid w:val="00574F1D"/>
    <w:rsid w:val="00577CE5"/>
    <w:rsid w:val="00582514"/>
    <w:rsid w:val="00584E59"/>
    <w:rsid w:val="005873D7"/>
    <w:rsid w:val="00590BA3"/>
    <w:rsid w:val="005A24B9"/>
    <w:rsid w:val="005B43F0"/>
    <w:rsid w:val="005B4FAD"/>
    <w:rsid w:val="005C24DF"/>
    <w:rsid w:val="005C4842"/>
    <w:rsid w:val="005C50A2"/>
    <w:rsid w:val="005D3160"/>
    <w:rsid w:val="005D5041"/>
    <w:rsid w:val="005D56F5"/>
    <w:rsid w:val="005D699A"/>
    <w:rsid w:val="005E090C"/>
    <w:rsid w:val="005F4B7D"/>
    <w:rsid w:val="005F6866"/>
    <w:rsid w:val="00602B76"/>
    <w:rsid w:val="00602E3C"/>
    <w:rsid w:val="006069B8"/>
    <w:rsid w:val="00610898"/>
    <w:rsid w:val="006130D1"/>
    <w:rsid w:val="00614113"/>
    <w:rsid w:val="00617803"/>
    <w:rsid w:val="00624E2B"/>
    <w:rsid w:val="00630FFF"/>
    <w:rsid w:val="006319C0"/>
    <w:rsid w:val="006323FA"/>
    <w:rsid w:val="00635FAE"/>
    <w:rsid w:val="006401FA"/>
    <w:rsid w:val="0064139D"/>
    <w:rsid w:val="0064427C"/>
    <w:rsid w:val="00646613"/>
    <w:rsid w:val="00657DF0"/>
    <w:rsid w:val="00671C5D"/>
    <w:rsid w:val="00671CEE"/>
    <w:rsid w:val="0067597A"/>
    <w:rsid w:val="00680AAB"/>
    <w:rsid w:val="006833F4"/>
    <w:rsid w:val="0068521F"/>
    <w:rsid w:val="0069020B"/>
    <w:rsid w:val="006906FD"/>
    <w:rsid w:val="00693484"/>
    <w:rsid w:val="006B5895"/>
    <w:rsid w:val="006B6D01"/>
    <w:rsid w:val="006B7FD7"/>
    <w:rsid w:val="006C02AE"/>
    <w:rsid w:val="006C1638"/>
    <w:rsid w:val="006C398C"/>
    <w:rsid w:val="006C7FC8"/>
    <w:rsid w:val="006D193F"/>
    <w:rsid w:val="006D4D4A"/>
    <w:rsid w:val="006D5485"/>
    <w:rsid w:val="006D7B4A"/>
    <w:rsid w:val="006E2641"/>
    <w:rsid w:val="006E26F6"/>
    <w:rsid w:val="006E3E2E"/>
    <w:rsid w:val="006E5AD7"/>
    <w:rsid w:val="006F3881"/>
    <w:rsid w:val="006F7009"/>
    <w:rsid w:val="0070638F"/>
    <w:rsid w:val="00713253"/>
    <w:rsid w:val="0071699E"/>
    <w:rsid w:val="00726630"/>
    <w:rsid w:val="0073167D"/>
    <w:rsid w:val="00743004"/>
    <w:rsid w:val="00745739"/>
    <w:rsid w:val="00745BCF"/>
    <w:rsid w:val="007522F8"/>
    <w:rsid w:val="00752E22"/>
    <w:rsid w:val="00764B07"/>
    <w:rsid w:val="0076662E"/>
    <w:rsid w:val="0076718D"/>
    <w:rsid w:val="007726B7"/>
    <w:rsid w:val="007729E2"/>
    <w:rsid w:val="00773427"/>
    <w:rsid w:val="00780EFD"/>
    <w:rsid w:val="0078322D"/>
    <w:rsid w:val="00784C7A"/>
    <w:rsid w:val="00791EFE"/>
    <w:rsid w:val="007957CB"/>
    <w:rsid w:val="00796920"/>
    <w:rsid w:val="007A0A87"/>
    <w:rsid w:val="007A37EA"/>
    <w:rsid w:val="007A74BE"/>
    <w:rsid w:val="007A7861"/>
    <w:rsid w:val="007B1472"/>
    <w:rsid w:val="007B5794"/>
    <w:rsid w:val="007C355A"/>
    <w:rsid w:val="007C7267"/>
    <w:rsid w:val="007D4864"/>
    <w:rsid w:val="007D55BD"/>
    <w:rsid w:val="007E5C6A"/>
    <w:rsid w:val="007F7677"/>
    <w:rsid w:val="007F7714"/>
    <w:rsid w:val="00803028"/>
    <w:rsid w:val="008048C1"/>
    <w:rsid w:val="00806C2A"/>
    <w:rsid w:val="00815B04"/>
    <w:rsid w:val="008174D3"/>
    <w:rsid w:val="008215C1"/>
    <w:rsid w:val="008226E5"/>
    <w:rsid w:val="00823F55"/>
    <w:rsid w:val="0082559B"/>
    <w:rsid w:val="00830DD9"/>
    <w:rsid w:val="0083299F"/>
    <w:rsid w:val="00842CAC"/>
    <w:rsid w:val="00850825"/>
    <w:rsid w:val="008521D8"/>
    <w:rsid w:val="00852911"/>
    <w:rsid w:val="008713AD"/>
    <w:rsid w:val="00871B90"/>
    <w:rsid w:val="0088376A"/>
    <w:rsid w:val="00887240"/>
    <w:rsid w:val="008A4CFF"/>
    <w:rsid w:val="008A5C85"/>
    <w:rsid w:val="008B2F78"/>
    <w:rsid w:val="008C0255"/>
    <w:rsid w:val="008C2760"/>
    <w:rsid w:val="008C6457"/>
    <w:rsid w:val="008D3F39"/>
    <w:rsid w:val="008D65C0"/>
    <w:rsid w:val="008D69B0"/>
    <w:rsid w:val="008E40D9"/>
    <w:rsid w:val="008E4B0C"/>
    <w:rsid w:val="008E5732"/>
    <w:rsid w:val="008F0636"/>
    <w:rsid w:val="008F1259"/>
    <w:rsid w:val="008F2CC3"/>
    <w:rsid w:val="008F2FBF"/>
    <w:rsid w:val="008F696A"/>
    <w:rsid w:val="00900BB2"/>
    <w:rsid w:val="00903109"/>
    <w:rsid w:val="00903866"/>
    <w:rsid w:val="0090708D"/>
    <w:rsid w:val="00907B9C"/>
    <w:rsid w:val="00913D3C"/>
    <w:rsid w:val="0091618B"/>
    <w:rsid w:val="00922B97"/>
    <w:rsid w:val="009241BE"/>
    <w:rsid w:val="00930926"/>
    <w:rsid w:val="00931023"/>
    <w:rsid w:val="00932D95"/>
    <w:rsid w:val="0093652A"/>
    <w:rsid w:val="00936C52"/>
    <w:rsid w:val="00940455"/>
    <w:rsid w:val="009469B3"/>
    <w:rsid w:val="00947777"/>
    <w:rsid w:val="00950142"/>
    <w:rsid w:val="00952AE5"/>
    <w:rsid w:val="009556A7"/>
    <w:rsid w:val="009611F4"/>
    <w:rsid w:val="00961496"/>
    <w:rsid w:val="00961F58"/>
    <w:rsid w:val="009637AD"/>
    <w:rsid w:val="009647DA"/>
    <w:rsid w:val="00964B6D"/>
    <w:rsid w:val="00976B74"/>
    <w:rsid w:val="009774B5"/>
    <w:rsid w:val="009828D5"/>
    <w:rsid w:val="009832E8"/>
    <w:rsid w:val="009842E8"/>
    <w:rsid w:val="0098472F"/>
    <w:rsid w:val="009950EB"/>
    <w:rsid w:val="00996099"/>
    <w:rsid w:val="009A0E50"/>
    <w:rsid w:val="009A1FB1"/>
    <w:rsid w:val="009A42BE"/>
    <w:rsid w:val="009B495C"/>
    <w:rsid w:val="009B5974"/>
    <w:rsid w:val="009B612E"/>
    <w:rsid w:val="009B76B0"/>
    <w:rsid w:val="009C7D2C"/>
    <w:rsid w:val="009D1AA7"/>
    <w:rsid w:val="009D388C"/>
    <w:rsid w:val="009E3439"/>
    <w:rsid w:val="009E3949"/>
    <w:rsid w:val="009E7079"/>
    <w:rsid w:val="009F49ED"/>
    <w:rsid w:val="009F6811"/>
    <w:rsid w:val="009F716C"/>
    <w:rsid w:val="009F7D24"/>
    <w:rsid w:val="00A04C19"/>
    <w:rsid w:val="00A06F97"/>
    <w:rsid w:val="00A072C1"/>
    <w:rsid w:val="00A11C27"/>
    <w:rsid w:val="00A17790"/>
    <w:rsid w:val="00A26D70"/>
    <w:rsid w:val="00A270FD"/>
    <w:rsid w:val="00A3001A"/>
    <w:rsid w:val="00A3199D"/>
    <w:rsid w:val="00A320B5"/>
    <w:rsid w:val="00A333EC"/>
    <w:rsid w:val="00A35EA2"/>
    <w:rsid w:val="00A3619E"/>
    <w:rsid w:val="00A375FF"/>
    <w:rsid w:val="00A402A7"/>
    <w:rsid w:val="00A4192C"/>
    <w:rsid w:val="00A41EF7"/>
    <w:rsid w:val="00A43681"/>
    <w:rsid w:val="00A510AA"/>
    <w:rsid w:val="00A54055"/>
    <w:rsid w:val="00A615B5"/>
    <w:rsid w:val="00A624C6"/>
    <w:rsid w:val="00A62DF6"/>
    <w:rsid w:val="00A639F3"/>
    <w:rsid w:val="00A70EDE"/>
    <w:rsid w:val="00A80A22"/>
    <w:rsid w:val="00A8385D"/>
    <w:rsid w:val="00A84436"/>
    <w:rsid w:val="00A87B01"/>
    <w:rsid w:val="00A913A2"/>
    <w:rsid w:val="00A921E7"/>
    <w:rsid w:val="00AA7DC5"/>
    <w:rsid w:val="00AB190D"/>
    <w:rsid w:val="00AB4F99"/>
    <w:rsid w:val="00AB5F12"/>
    <w:rsid w:val="00AB6305"/>
    <w:rsid w:val="00AB7E6B"/>
    <w:rsid w:val="00AC43DE"/>
    <w:rsid w:val="00AD5701"/>
    <w:rsid w:val="00AE02DD"/>
    <w:rsid w:val="00AE7771"/>
    <w:rsid w:val="00AE7EB0"/>
    <w:rsid w:val="00AF3498"/>
    <w:rsid w:val="00AF5013"/>
    <w:rsid w:val="00AF536B"/>
    <w:rsid w:val="00AF6B2A"/>
    <w:rsid w:val="00AF6D51"/>
    <w:rsid w:val="00B00560"/>
    <w:rsid w:val="00B01FCF"/>
    <w:rsid w:val="00B06B12"/>
    <w:rsid w:val="00B14E44"/>
    <w:rsid w:val="00B20903"/>
    <w:rsid w:val="00B34C6F"/>
    <w:rsid w:val="00B37369"/>
    <w:rsid w:val="00B405DC"/>
    <w:rsid w:val="00B44110"/>
    <w:rsid w:val="00B45DCF"/>
    <w:rsid w:val="00B46E4E"/>
    <w:rsid w:val="00B5240D"/>
    <w:rsid w:val="00B55BBE"/>
    <w:rsid w:val="00B62597"/>
    <w:rsid w:val="00B62C8C"/>
    <w:rsid w:val="00B65FB2"/>
    <w:rsid w:val="00B673ED"/>
    <w:rsid w:val="00B815A5"/>
    <w:rsid w:val="00B83793"/>
    <w:rsid w:val="00B86AC0"/>
    <w:rsid w:val="00B87195"/>
    <w:rsid w:val="00B87519"/>
    <w:rsid w:val="00B94A55"/>
    <w:rsid w:val="00BA69B3"/>
    <w:rsid w:val="00BB024E"/>
    <w:rsid w:val="00BB0DB9"/>
    <w:rsid w:val="00BB3A25"/>
    <w:rsid w:val="00BB4773"/>
    <w:rsid w:val="00BB7EC0"/>
    <w:rsid w:val="00BD00BD"/>
    <w:rsid w:val="00BE1BA2"/>
    <w:rsid w:val="00BE5C2C"/>
    <w:rsid w:val="00BF05F8"/>
    <w:rsid w:val="00BF2261"/>
    <w:rsid w:val="00BF2A03"/>
    <w:rsid w:val="00BF36BE"/>
    <w:rsid w:val="00BF42D4"/>
    <w:rsid w:val="00C007DC"/>
    <w:rsid w:val="00C04C4A"/>
    <w:rsid w:val="00C07020"/>
    <w:rsid w:val="00C100E2"/>
    <w:rsid w:val="00C11ADB"/>
    <w:rsid w:val="00C125FF"/>
    <w:rsid w:val="00C17CD8"/>
    <w:rsid w:val="00C205D1"/>
    <w:rsid w:val="00C27D32"/>
    <w:rsid w:val="00C30104"/>
    <w:rsid w:val="00C325BF"/>
    <w:rsid w:val="00C33236"/>
    <w:rsid w:val="00C35C81"/>
    <w:rsid w:val="00C421CD"/>
    <w:rsid w:val="00C46CB4"/>
    <w:rsid w:val="00C60E28"/>
    <w:rsid w:val="00C64B30"/>
    <w:rsid w:val="00C66E5D"/>
    <w:rsid w:val="00C7231E"/>
    <w:rsid w:val="00C80431"/>
    <w:rsid w:val="00C95CDF"/>
    <w:rsid w:val="00CA1E6B"/>
    <w:rsid w:val="00CA678E"/>
    <w:rsid w:val="00CA76FF"/>
    <w:rsid w:val="00CB0B72"/>
    <w:rsid w:val="00CB3A8E"/>
    <w:rsid w:val="00CB451D"/>
    <w:rsid w:val="00CB77CE"/>
    <w:rsid w:val="00CB7C41"/>
    <w:rsid w:val="00CC1D52"/>
    <w:rsid w:val="00CC403B"/>
    <w:rsid w:val="00CC644B"/>
    <w:rsid w:val="00CD202E"/>
    <w:rsid w:val="00CD286C"/>
    <w:rsid w:val="00CD309F"/>
    <w:rsid w:val="00CE0D27"/>
    <w:rsid w:val="00CE384D"/>
    <w:rsid w:val="00CE7C26"/>
    <w:rsid w:val="00CF0C67"/>
    <w:rsid w:val="00CF7973"/>
    <w:rsid w:val="00D05979"/>
    <w:rsid w:val="00D13B00"/>
    <w:rsid w:val="00D279C8"/>
    <w:rsid w:val="00D342E4"/>
    <w:rsid w:val="00D355B6"/>
    <w:rsid w:val="00D42765"/>
    <w:rsid w:val="00D4462D"/>
    <w:rsid w:val="00D45189"/>
    <w:rsid w:val="00D45F72"/>
    <w:rsid w:val="00D60B59"/>
    <w:rsid w:val="00D65743"/>
    <w:rsid w:val="00D700DE"/>
    <w:rsid w:val="00D708BB"/>
    <w:rsid w:val="00D730D1"/>
    <w:rsid w:val="00D73812"/>
    <w:rsid w:val="00D82280"/>
    <w:rsid w:val="00D8715D"/>
    <w:rsid w:val="00D90E04"/>
    <w:rsid w:val="00D961CB"/>
    <w:rsid w:val="00D96817"/>
    <w:rsid w:val="00D96F9E"/>
    <w:rsid w:val="00DA74DF"/>
    <w:rsid w:val="00DB07A3"/>
    <w:rsid w:val="00DB76D8"/>
    <w:rsid w:val="00DB7AE4"/>
    <w:rsid w:val="00DC2E4E"/>
    <w:rsid w:val="00DC3040"/>
    <w:rsid w:val="00DC5EEF"/>
    <w:rsid w:val="00DD1FA6"/>
    <w:rsid w:val="00DE0757"/>
    <w:rsid w:val="00DE1F58"/>
    <w:rsid w:val="00DE373A"/>
    <w:rsid w:val="00DE3EEC"/>
    <w:rsid w:val="00DE522C"/>
    <w:rsid w:val="00DE6982"/>
    <w:rsid w:val="00DF4569"/>
    <w:rsid w:val="00DF794E"/>
    <w:rsid w:val="00DF7A93"/>
    <w:rsid w:val="00E00A8C"/>
    <w:rsid w:val="00E0315C"/>
    <w:rsid w:val="00E1060C"/>
    <w:rsid w:val="00E11337"/>
    <w:rsid w:val="00E1635C"/>
    <w:rsid w:val="00E1674D"/>
    <w:rsid w:val="00E26530"/>
    <w:rsid w:val="00E26E7D"/>
    <w:rsid w:val="00E31845"/>
    <w:rsid w:val="00E356F3"/>
    <w:rsid w:val="00E37C02"/>
    <w:rsid w:val="00E403DE"/>
    <w:rsid w:val="00E40B4A"/>
    <w:rsid w:val="00E40E8E"/>
    <w:rsid w:val="00E44B6E"/>
    <w:rsid w:val="00E47DF0"/>
    <w:rsid w:val="00E50EDD"/>
    <w:rsid w:val="00E53417"/>
    <w:rsid w:val="00E577DA"/>
    <w:rsid w:val="00E60FC0"/>
    <w:rsid w:val="00E627BD"/>
    <w:rsid w:val="00E66AB8"/>
    <w:rsid w:val="00E71517"/>
    <w:rsid w:val="00E7274C"/>
    <w:rsid w:val="00E73AC2"/>
    <w:rsid w:val="00E822D3"/>
    <w:rsid w:val="00E8251E"/>
    <w:rsid w:val="00E8270F"/>
    <w:rsid w:val="00E85C08"/>
    <w:rsid w:val="00E87C19"/>
    <w:rsid w:val="00E958D8"/>
    <w:rsid w:val="00E9702C"/>
    <w:rsid w:val="00EA02E3"/>
    <w:rsid w:val="00EA1DC1"/>
    <w:rsid w:val="00EA4DD7"/>
    <w:rsid w:val="00EA5939"/>
    <w:rsid w:val="00EB25A5"/>
    <w:rsid w:val="00EB5B23"/>
    <w:rsid w:val="00EB6597"/>
    <w:rsid w:val="00EC43E4"/>
    <w:rsid w:val="00EC69DF"/>
    <w:rsid w:val="00EE3365"/>
    <w:rsid w:val="00EF3C43"/>
    <w:rsid w:val="00EF49DC"/>
    <w:rsid w:val="00F049D0"/>
    <w:rsid w:val="00F05BF6"/>
    <w:rsid w:val="00F06CF2"/>
    <w:rsid w:val="00F07278"/>
    <w:rsid w:val="00F17AB6"/>
    <w:rsid w:val="00F20E8F"/>
    <w:rsid w:val="00F218ED"/>
    <w:rsid w:val="00F33CED"/>
    <w:rsid w:val="00F3651D"/>
    <w:rsid w:val="00F449DC"/>
    <w:rsid w:val="00F47D26"/>
    <w:rsid w:val="00F50712"/>
    <w:rsid w:val="00F55D95"/>
    <w:rsid w:val="00F5760A"/>
    <w:rsid w:val="00F633EC"/>
    <w:rsid w:val="00F6477F"/>
    <w:rsid w:val="00F67EA8"/>
    <w:rsid w:val="00F7155B"/>
    <w:rsid w:val="00F731AF"/>
    <w:rsid w:val="00F734BB"/>
    <w:rsid w:val="00F75B60"/>
    <w:rsid w:val="00F77063"/>
    <w:rsid w:val="00F80C15"/>
    <w:rsid w:val="00F8178A"/>
    <w:rsid w:val="00F90F69"/>
    <w:rsid w:val="00F92C7A"/>
    <w:rsid w:val="00FA00BC"/>
    <w:rsid w:val="00FA5512"/>
    <w:rsid w:val="00FB376F"/>
    <w:rsid w:val="00FB6618"/>
    <w:rsid w:val="00FC18B7"/>
    <w:rsid w:val="00FC1BB9"/>
    <w:rsid w:val="00FD656B"/>
    <w:rsid w:val="00FE101B"/>
    <w:rsid w:val="00FE4D44"/>
    <w:rsid w:val="00FF0E8C"/>
    <w:rsid w:val="00FF23DA"/>
    <w:rsid w:val="00FF50FD"/>
    <w:rsid w:val="00FF78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3B3"/>
  </w:style>
  <w:style w:type="paragraph" w:styleId="Heading2">
    <w:name w:val="heading 2"/>
    <w:basedOn w:val="Normal"/>
    <w:next w:val="Normal"/>
    <w:link w:val="Heading2Char"/>
    <w:qFormat/>
    <w:rsid w:val="00BB024E"/>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5">
    <w:name w:val="heading 5"/>
    <w:basedOn w:val="Normal"/>
    <w:next w:val="Normal"/>
    <w:link w:val="Heading5Char"/>
    <w:uiPriority w:val="9"/>
    <w:semiHidden/>
    <w:unhideWhenUsed/>
    <w:qFormat/>
    <w:rsid w:val="003C33B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33B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B024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BB024E"/>
    <w:rPr>
      <w:rFonts w:ascii="Times New Roman" w:eastAsia="Times New Roman" w:hAnsi="Times New Roman" w:cs="Times New Roman"/>
      <w:sz w:val="24"/>
      <w:szCs w:val="20"/>
    </w:rPr>
  </w:style>
  <w:style w:type="paragraph" w:customStyle="1" w:styleId="1AutoList3">
    <w:name w:val="1AutoList3"/>
    <w:uiPriority w:val="99"/>
    <w:rsid w:val="00BB024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B024E"/>
    <w:rPr>
      <w:rFonts w:ascii="Arial" w:eastAsia="Times New Roman" w:hAnsi="Arial" w:cs="Arial"/>
      <w:b/>
      <w:bCs/>
      <w:sz w:val="24"/>
      <w:szCs w:val="24"/>
    </w:rPr>
  </w:style>
  <w:style w:type="paragraph" w:styleId="BodyText">
    <w:name w:val="Body Text"/>
    <w:basedOn w:val="Normal"/>
    <w:link w:val="BodyTextChar"/>
    <w:rsid w:val="00BB024E"/>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uiPriority w:val="99"/>
    <w:rsid w:val="00BB024E"/>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E87C19"/>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E87C19"/>
    <w:rPr>
      <w:rFonts w:ascii="Times New Roman" w:eastAsia="Times New Roman" w:hAnsi="Times New Roman" w:cs="Times New Roman"/>
      <w:sz w:val="24"/>
      <w:szCs w:val="20"/>
    </w:rPr>
  </w:style>
  <w:style w:type="paragraph" w:styleId="Header">
    <w:name w:val="header"/>
    <w:basedOn w:val="Normal"/>
    <w:link w:val="HeaderChar"/>
    <w:uiPriority w:val="99"/>
    <w:rsid w:val="00A1779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A1779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A17790"/>
    <w:rPr>
      <w:rFonts w:asciiTheme="majorHAnsi" w:eastAsiaTheme="majorEastAsia" w:hAnsiTheme="majorHAnsi" w:cstheme="majorBidi"/>
      <w:i/>
      <w:iCs/>
      <w:color w:val="243F60" w:themeColor="accent1" w:themeShade="7F"/>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uiPriority w:val="99"/>
    <w:rsid w:val="00BD00B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uiPriority w:val="99"/>
    <w:locked/>
    <w:rsid w:val="00BD00BD"/>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F3651D"/>
    <w:rPr>
      <w:rFonts w:asciiTheme="majorHAnsi" w:eastAsiaTheme="majorEastAsia" w:hAnsiTheme="majorHAnsi" w:cstheme="majorBidi"/>
      <w:color w:val="243F60" w:themeColor="accent1" w:themeShade="7F"/>
    </w:rPr>
  </w:style>
  <w:style w:type="character" w:styleId="Hyperlink">
    <w:name w:val="Hyperlink"/>
    <w:basedOn w:val="DefaultParagraphFont"/>
    <w:rsid w:val="00F3651D"/>
    <w:rPr>
      <w:color w:val="0000FF"/>
      <w:u w:val="single"/>
    </w:rPr>
  </w:style>
  <w:style w:type="paragraph" w:styleId="TOC1">
    <w:name w:val="toc 1"/>
    <w:basedOn w:val="Normal"/>
    <w:next w:val="Normal"/>
    <w:autoRedefine/>
    <w:semiHidden/>
    <w:rsid w:val="00F3651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F3651D"/>
  </w:style>
  <w:style w:type="paragraph" w:customStyle="1" w:styleId="OMBbullets">
    <w:name w:val="OMB bullets"/>
    <w:basedOn w:val="OMBbodytext"/>
    <w:rsid w:val="00F3651D"/>
    <w:pPr>
      <w:spacing w:after="120"/>
      <w:ind w:left="360" w:hanging="360"/>
    </w:pPr>
  </w:style>
  <w:style w:type="paragraph" w:styleId="ListParagraph">
    <w:name w:val="List Paragraph"/>
    <w:basedOn w:val="Normal"/>
    <w:uiPriority w:val="34"/>
    <w:qFormat/>
    <w:rsid w:val="003C33B3"/>
    <w:pPr>
      <w:ind w:left="720"/>
      <w:contextualSpacing/>
    </w:pPr>
  </w:style>
  <w:style w:type="character" w:styleId="CommentReference">
    <w:name w:val="annotation reference"/>
    <w:basedOn w:val="DefaultParagraphFont"/>
    <w:uiPriority w:val="99"/>
    <w:semiHidden/>
    <w:unhideWhenUsed/>
    <w:rsid w:val="002E7CD5"/>
    <w:rPr>
      <w:sz w:val="16"/>
      <w:szCs w:val="16"/>
    </w:rPr>
  </w:style>
  <w:style w:type="paragraph" w:styleId="CommentText">
    <w:name w:val="annotation text"/>
    <w:basedOn w:val="Normal"/>
    <w:link w:val="CommentTextChar"/>
    <w:unhideWhenUsed/>
    <w:rsid w:val="003C33B3"/>
    <w:pPr>
      <w:spacing w:line="240" w:lineRule="auto"/>
    </w:pPr>
    <w:rPr>
      <w:sz w:val="20"/>
      <w:szCs w:val="20"/>
    </w:rPr>
  </w:style>
  <w:style w:type="character" w:customStyle="1" w:styleId="CommentTextChar">
    <w:name w:val="Comment Text Char"/>
    <w:basedOn w:val="DefaultParagraphFont"/>
    <w:link w:val="CommentText"/>
    <w:rsid w:val="002E7CD5"/>
    <w:rPr>
      <w:sz w:val="20"/>
      <w:szCs w:val="20"/>
    </w:rPr>
  </w:style>
  <w:style w:type="paragraph" w:styleId="CommentSubject">
    <w:name w:val="annotation subject"/>
    <w:basedOn w:val="CommentText"/>
    <w:next w:val="CommentText"/>
    <w:link w:val="CommentSubjectChar"/>
    <w:uiPriority w:val="99"/>
    <w:semiHidden/>
    <w:unhideWhenUsed/>
    <w:rsid w:val="003C33B3"/>
    <w:rPr>
      <w:b/>
      <w:bCs/>
    </w:rPr>
  </w:style>
  <w:style w:type="character" w:customStyle="1" w:styleId="CommentSubjectChar">
    <w:name w:val="Comment Subject Char"/>
    <w:basedOn w:val="CommentTextChar"/>
    <w:link w:val="CommentSubject"/>
    <w:uiPriority w:val="99"/>
    <w:semiHidden/>
    <w:rsid w:val="002E7CD5"/>
    <w:rPr>
      <w:b/>
      <w:bCs/>
    </w:rPr>
  </w:style>
  <w:style w:type="paragraph" w:styleId="BalloonText">
    <w:name w:val="Balloon Text"/>
    <w:basedOn w:val="Normal"/>
    <w:link w:val="BalloonTextChar"/>
    <w:uiPriority w:val="99"/>
    <w:semiHidden/>
    <w:unhideWhenUsed/>
    <w:rsid w:val="002E7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D5"/>
    <w:rPr>
      <w:rFonts w:ascii="Tahoma" w:hAnsi="Tahoma" w:cs="Tahoma"/>
      <w:sz w:val="16"/>
      <w:szCs w:val="16"/>
    </w:rPr>
  </w:style>
  <w:style w:type="character" w:styleId="Strong">
    <w:name w:val="Strong"/>
    <w:basedOn w:val="DefaultParagraphFont"/>
    <w:uiPriority w:val="99"/>
    <w:qFormat/>
    <w:rsid w:val="009647DA"/>
    <w:rPr>
      <w:rFonts w:cs="Times New Roman"/>
      <w:b/>
      <w:bCs/>
    </w:rPr>
  </w:style>
  <w:style w:type="paragraph" w:styleId="NormalWeb">
    <w:name w:val="Normal (Web)"/>
    <w:basedOn w:val="Normal"/>
    <w:uiPriority w:val="99"/>
    <w:semiHidden/>
    <w:rsid w:val="009647D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9647DA"/>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9647DA"/>
    <w:rPr>
      <w:rFonts w:ascii="Times New Roman" w:eastAsia="Times New Roman" w:hAnsi="Times New Roman" w:cs="Times New Roman"/>
      <w:sz w:val="24"/>
      <w:szCs w:val="24"/>
    </w:rPr>
  </w:style>
  <w:style w:type="table" w:styleId="TableGrid">
    <w:name w:val="Table Grid"/>
    <w:basedOn w:val="TableNormal"/>
    <w:rsid w:val="0031606A"/>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C33B3"/>
    <w:pPr>
      <w:spacing w:after="0" w:line="240" w:lineRule="auto"/>
    </w:pPr>
  </w:style>
  <w:style w:type="paragraph" w:customStyle="1" w:styleId="Default">
    <w:name w:val="Default"/>
    <w:rsid w:val="00830DD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99917072">
      <w:bodyDiv w:val="1"/>
      <w:marLeft w:val="0"/>
      <w:marRight w:val="0"/>
      <w:marTop w:val="0"/>
      <w:marBottom w:val="0"/>
      <w:divBdr>
        <w:top w:val="none" w:sz="0" w:space="0" w:color="auto"/>
        <w:left w:val="none" w:sz="0" w:space="0" w:color="auto"/>
        <w:bottom w:val="none" w:sz="0" w:space="0" w:color="auto"/>
        <w:right w:val="none" w:sz="0" w:space="0" w:color="auto"/>
      </w:divBdr>
    </w:div>
    <w:div w:id="312753790">
      <w:bodyDiv w:val="1"/>
      <w:marLeft w:val="0"/>
      <w:marRight w:val="0"/>
      <w:marTop w:val="0"/>
      <w:marBottom w:val="0"/>
      <w:divBdr>
        <w:top w:val="none" w:sz="0" w:space="0" w:color="auto"/>
        <w:left w:val="none" w:sz="0" w:space="0" w:color="auto"/>
        <w:bottom w:val="none" w:sz="0" w:space="0" w:color="auto"/>
        <w:right w:val="none" w:sz="0" w:space="0" w:color="auto"/>
      </w:divBdr>
    </w:div>
    <w:div w:id="358240648">
      <w:bodyDiv w:val="1"/>
      <w:marLeft w:val="0"/>
      <w:marRight w:val="0"/>
      <w:marTop w:val="0"/>
      <w:marBottom w:val="0"/>
      <w:divBdr>
        <w:top w:val="none" w:sz="0" w:space="0" w:color="auto"/>
        <w:left w:val="none" w:sz="0" w:space="0" w:color="auto"/>
        <w:bottom w:val="none" w:sz="0" w:space="0" w:color="auto"/>
        <w:right w:val="none" w:sz="0" w:space="0" w:color="auto"/>
      </w:divBdr>
    </w:div>
    <w:div w:id="840005981">
      <w:bodyDiv w:val="1"/>
      <w:marLeft w:val="0"/>
      <w:marRight w:val="0"/>
      <w:marTop w:val="0"/>
      <w:marBottom w:val="0"/>
      <w:divBdr>
        <w:top w:val="none" w:sz="0" w:space="0" w:color="auto"/>
        <w:left w:val="none" w:sz="0" w:space="0" w:color="auto"/>
        <w:bottom w:val="none" w:sz="0" w:space="0" w:color="auto"/>
        <w:right w:val="none" w:sz="0" w:space="0" w:color="auto"/>
      </w:divBdr>
    </w:div>
    <w:div w:id="1078555578">
      <w:bodyDiv w:val="1"/>
      <w:marLeft w:val="0"/>
      <w:marRight w:val="0"/>
      <w:marTop w:val="0"/>
      <w:marBottom w:val="0"/>
      <w:divBdr>
        <w:top w:val="none" w:sz="0" w:space="0" w:color="auto"/>
        <w:left w:val="none" w:sz="0" w:space="0" w:color="auto"/>
        <w:bottom w:val="none" w:sz="0" w:space="0" w:color="auto"/>
        <w:right w:val="none" w:sz="0" w:space="0" w:color="auto"/>
      </w:divBdr>
    </w:div>
    <w:div w:id="1269849456">
      <w:bodyDiv w:val="1"/>
      <w:marLeft w:val="0"/>
      <w:marRight w:val="0"/>
      <w:marTop w:val="0"/>
      <w:marBottom w:val="0"/>
      <w:divBdr>
        <w:top w:val="none" w:sz="0" w:space="0" w:color="auto"/>
        <w:left w:val="none" w:sz="0" w:space="0" w:color="auto"/>
        <w:bottom w:val="none" w:sz="0" w:space="0" w:color="auto"/>
        <w:right w:val="none" w:sz="0" w:space="0" w:color="auto"/>
      </w:divBdr>
    </w:div>
    <w:div w:id="1434083117">
      <w:bodyDiv w:val="1"/>
      <w:marLeft w:val="0"/>
      <w:marRight w:val="0"/>
      <w:marTop w:val="0"/>
      <w:marBottom w:val="0"/>
      <w:divBdr>
        <w:top w:val="none" w:sz="0" w:space="0" w:color="auto"/>
        <w:left w:val="none" w:sz="0" w:space="0" w:color="auto"/>
        <w:bottom w:val="none" w:sz="0" w:space="0" w:color="auto"/>
        <w:right w:val="none" w:sz="0" w:space="0" w:color="auto"/>
      </w:divBdr>
    </w:div>
    <w:div w:id="1715691336">
      <w:bodyDiv w:val="1"/>
      <w:marLeft w:val="0"/>
      <w:marRight w:val="0"/>
      <w:marTop w:val="0"/>
      <w:marBottom w:val="0"/>
      <w:divBdr>
        <w:top w:val="none" w:sz="0" w:space="0" w:color="auto"/>
        <w:left w:val="none" w:sz="0" w:space="0" w:color="auto"/>
        <w:bottom w:val="none" w:sz="0" w:space="0" w:color="auto"/>
        <w:right w:val="none" w:sz="0" w:space="0" w:color="auto"/>
      </w:divBdr>
    </w:div>
    <w:div w:id="1856143138">
      <w:bodyDiv w:val="1"/>
      <w:marLeft w:val="0"/>
      <w:marRight w:val="0"/>
      <w:marTop w:val="0"/>
      <w:marBottom w:val="0"/>
      <w:divBdr>
        <w:top w:val="none" w:sz="0" w:space="0" w:color="auto"/>
        <w:left w:val="none" w:sz="0" w:space="0" w:color="auto"/>
        <w:bottom w:val="none" w:sz="0" w:space="0" w:color="auto"/>
        <w:right w:val="none" w:sz="0" w:space="0" w:color="auto"/>
      </w:divBdr>
    </w:div>
    <w:div w:id="198685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07" Type="http://schemas.openxmlformats.org/officeDocument/2006/relationships/header" Target="header1.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customXml" Target="../customXml/item87.xml"/><Relationship Id="rId102" Type="http://schemas.openxmlformats.org/officeDocument/2006/relationships/styles" Target="styles.xml"/><Relationship Id="rId110"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customXml" Target="../customXml/item90.xml"/><Relationship Id="rId95" Type="http://schemas.openxmlformats.org/officeDocument/2006/relationships/customXml" Target="../customXml/item9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settings" Target="settings.xml"/><Relationship Id="rId108" Type="http://schemas.openxmlformats.org/officeDocument/2006/relationships/footer" Target="footer1.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endnotes" Target="endnote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footer" Target="footer2.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webSettings" Target="webSettings.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F2019-97CD-4DA1-859A-A3F4ADCE50A5}">
  <ds:schemaRefs>
    <ds:schemaRef ds:uri="http://schemas.openxmlformats.org/officeDocument/2006/bibliography"/>
  </ds:schemaRefs>
</ds:datastoreItem>
</file>

<file path=customXml/itemProps10.xml><?xml version="1.0" encoding="utf-8"?>
<ds:datastoreItem xmlns:ds="http://schemas.openxmlformats.org/officeDocument/2006/customXml" ds:itemID="{9242999E-FED5-441F-880A-A4EBA978B31B}">
  <ds:schemaRefs>
    <ds:schemaRef ds:uri="http://schemas.openxmlformats.org/officeDocument/2006/bibliography"/>
  </ds:schemaRefs>
</ds:datastoreItem>
</file>

<file path=customXml/itemProps100.xml><?xml version="1.0" encoding="utf-8"?>
<ds:datastoreItem xmlns:ds="http://schemas.openxmlformats.org/officeDocument/2006/customXml" ds:itemID="{91197078-535F-4700-8F87-8B92F4A9B890}">
  <ds:schemaRefs>
    <ds:schemaRef ds:uri="http://schemas.openxmlformats.org/officeDocument/2006/bibliography"/>
  </ds:schemaRefs>
</ds:datastoreItem>
</file>

<file path=customXml/itemProps11.xml><?xml version="1.0" encoding="utf-8"?>
<ds:datastoreItem xmlns:ds="http://schemas.openxmlformats.org/officeDocument/2006/customXml" ds:itemID="{23F8B911-5142-46E3-A1F9-599D1698DB59}">
  <ds:schemaRefs>
    <ds:schemaRef ds:uri="http://schemas.openxmlformats.org/officeDocument/2006/bibliography"/>
  </ds:schemaRefs>
</ds:datastoreItem>
</file>

<file path=customXml/itemProps12.xml><?xml version="1.0" encoding="utf-8"?>
<ds:datastoreItem xmlns:ds="http://schemas.openxmlformats.org/officeDocument/2006/customXml" ds:itemID="{0C7484EB-0446-4C8A-918D-AFC2A6020161}">
  <ds:schemaRefs>
    <ds:schemaRef ds:uri="http://schemas.openxmlformats.org/officeDocument/2006/bibliography"/>
  </ds:schemaRefs>
</ds:datastoreItem>
</file>

<file path=customXml/itemProps13.xml><?xml version="1.0" encoding="utf-8"?>
<ds:datastoreItem xmlns:ds="http://schemas.openxmlformats.org/officeDocument/2006/customXml" ds:itemID="{7249566B-EF3A-400E-8A81-7741A8659C6C}">
  <ds:schemaRefs>
    <ds:schemaRef ds:uri="http://schemas.openxmlformats.org/officeDocument/2006/bibliography"/>
  </ds:schemaRefs>
</ds:datastoreItem>
</file>

<file path=customXml/itemProps14.xml><?xml version="1.0" encoding="utf-8"?>
<ds:datastoreItem xmlns:ds="http://schemas.openxmlformats.org/officeDocument/2006/customXml" ds:itemID="{35091E32-C180-4DE8-93E1-F6149362DC6C}">
  <ds:schemaRefs>
    <ds:schemaRef ds:uri="http://schemas.openxmlformats.org/officeDocument/2006/bibliography"/>
  </ds:schemaRefs>
</ds:datastoreItem>
</file>

<file path=customXml/itemProps15.xml><?xml version="1.0" encoding="utf-8"?>
<ds:datastoreItem xmlns:ds="http://schemas.openxmlformats.org/officeDocument/2006/customXml" ds:itemID="{C1019786-5085-477D-8370-3FDB18E90D9E}">
  <ds:schemaRefs>
    <ds:schemaRef ds:uri="http://schemas.openxmlformats.org/officeDocument/2006/bibliography"/>
  </ds:schemaRefs>
</ds:datastoreItem>
</file>

<file path=customXml/itemProps16.xml><?xml version="1.0" encoding="utf-8"?>
<ds:datastoreItem xmlns:ds="http://schemas.openxmlformats.org/officeDocument/2006/customXml" ds:itemID="{9292E959-A616-474A-851A-6A81DC00FD7E}">
  <ds:schemaRefs>
    <ds:schemaRef ds:uri="http://schemas.openxmlformats.org/officeDocument/2006/bibliography"/>
  </ds:schemaRefs>
</ds:datastoreItem>
</file>

<file path=customXml/itemProps17.xml><?xml version="1.0" encoding="utf-8"?>
<ds:datastoreItem xmlns:ds="http://schemas.openxmlformats.org/officeDocument/2006/customXml" ds:itemID="{44DA94DF-594F-46E1-8F2E-3FB1BBD09463}">
  <ds:schemaRefs>
    <ds:schemaRef ds:uri="http://schemas.openxmlformats.org/officeDocument/2006/bibliography"/>
  </ds:schemaRefs>
</ds:datastoreItem>
</file>

<file path=customXml/itemProps18.xml><?xml version="1.0" encoding="utf-8"?>
<ds:datastoreItem xmlns:ds="http://schemas.openxmlformats.org/officeDocument/2006/customXml" ds:itemID="{95C9C17F-3003-4520-B3BA-96170BF1036F}">
  <ds:schemaRefs>
    <ds:schemaRef ds:uri="http://schemas.openxmlformats.org/officeDocument/2006/bibliography"/>
  </ds:schemaRefs>
</ds:datastoreItem>
</file>

<file path=customXml/itemProps19.xml><?xml version="1.0" encoding="utf-8"?>
<ds:datastoreItem xmlns:ds="http://schemas.openxmlformats.org/officeDocument/2006/customXml" ds:itemID="{98EB2BEB-E2DE-4718-AE1D-E5DC26808F46}">
  <ds:schemaRefs>
    <ds:schemaRef ds:uri="http://schemas.openxmlformats.org/officeDocument/2006/bibliography"/>
  </ds:schemaRefs>
</ds:datastoreItem>
</file>

<file path=customXml/itemProps2.xml><?xml version="1.0" encoding="utf-8"?>
<ds:datastoreItem xmlns:ds="http://schemas.openxmlformats.org/officeDocument/2006/customXml" ds:itemID="{5F6144EE-5ADB-460E-8D0D-5EF08646CC7E}">
  <ds:schemaRefs>
    <ds:schemaRef ds:uri="http://schemas.openxmlformats.org/officeDocument/2006/bibliography"/>
  </ds:schemaRefs>
</ds:datastoreItem>
</file>

<file path=customXml/itemProps20.xml><?xml version="1.0" encoding="utf-8"?>
<ds:datastoreItem xmlns:ds="http://schemas.openxmlformats.org/officeDocument/2006/customXml" ds:itemID="{AA56557A-5260-49E3-B0C4-6B50158B771A}">
  <ds:schemaRefs>
    <ds:schemaRef ds:uri="http://schemas.openxmlformats.org/officeDocument/2006/bibliography"/>
  </ds:schemaRefs>
</ds:datastoreItem>
</file>

<file path=customXml/itemProps21.xml><?xml version="1.0" encoding="utf-8"?>
<ds:datastoreItem xmlns:ds="http://schemas.openxmlformats.org/officeDocument/2006/customXml" ds:itemID="{4A596DD5-7C3A-4F89-B237-4C42DB17FB4F}">
  <ds:schemaRefs>
    <ds:schemaRef ds:uri="http://schemas.openxmlformats.org/officeDocument/2006/bibliography"/>
  </ds:schemaRefs>
</ds:datastoreItem>
</file>

<file path=customXml/itemProps22.xml><?xml version="1.0" encoding="utf-8"?>
<ds:datastoreItem xmlns:ds="http://schemas.openxmlformats.org/officeDocument/2006/customXml" ds:itemID="{C084910F-7F01-4A75-8E2B-8C51163D23B7}">
  <ds:schemaRefs>
    <ds:schemaRef ds:uri="http://schemas.openxmlformats.org/officeDocument/2006/bibliography"/>
  </ds:schemaRefs>
</ds:datastoreItem>
</file>

<file path=customXml/itemProps23.xml><?xml version="1.0" encoding="utf-8"?>
<ds:datastoreItem xmlns:ds="http://schemas.openxmlformats.org/officeDocument/2006/customXml" ds:itemID="{B5A3C558-AE87-4A44-BE6B-330B86C1C6E2}">
  <ds:schemaRefs>
    <ds:schemaRef ds:uri="http://schemas.openxmlformats.org/officeDocument/2006/bibliography"/>
  </ds:schemaRefs>
</ds:datastoreItem>
</file>

<file path=customXml/itemProps24.xml><?xml version="1.0" encoding="utf-8"?>
<ds:datastoreItem xmlns:ds="http://schemas.openxmlformats.org/officeDocument/2006/customXml" ds:itemID="{5E702D68-DFA4-4C7C-B16B-E169B5C51C39}">
  <ds:schemaRefs>
    <ds:schemaRef ds:uri="http://schemas.openxmlformats.org/officeDocument/2006/bibliography"/>
  </ds:schemaRefs>
</ds:datastoreItem>
</file>

<file path=customXml/itemProps25.xml><?xml version="1.0" encoding="utf-8"?>
<ds:datastoreItem xmlns:ds="http://schemas.openxmlformats.org/officeDocument/2006/customXml" ds:itemID="{3764EC63-668E-4B1E-8398-3DC47DD7DF86}">
  <ds:schemaRefs>
    <ds:schemaRef ds:uri="http://schemas.openxmlformats.org/officeDocument/2006/bibliography"/>
  </ds:schemaRefs>
</ds:datastoreItem>
</file>

<file path=customXml/itemProps26.xml><?xml version="1.0" encoding="utf-8"?>
<ds:datastoreItem xmlns:ds="http://schemas.openxmlformats.org/officeDocument/2006/customXml" ds:itemID="{89984F1B-F473-486A-A932-0E3D07E3F5C4}">
  <ds:schemaRefs>
    <ds:schemaRef ds:uri="http://schemas.openxmlformats.org/officeDocument/2006/bibliography"/>
  </ds:schemaRefs>
</ds:datastoreItem>
</file>

<file path=customXml/itemProps27.xml><?xml version="1.0" encoding="utf-8"?>
<ds:datastoreItem xmlns:ds="http://schemas.openxmlformats.org/officeDocument/2006/customXml" ds:itemID="{7B353E35-56F0-472B-9EEC-E6A9C3A8A423}">
  <ds:schemaRefs>
    <ds:schemaRef ds:uri="http://schemas.openxmlformats.org/officeDocument/2006/bibliography"/>
  </ds:schemaRefs>
</ds:datastoreItem>
</file>

<file path=customXml/itemProps28.xml><?xml version="1.0" encoding="utf-8"?>
<ds:datastoreItem xmlns:ds="http://schemas.openxmlformats.org/officeDocument/2006/customXml" ds:itemID="{4FAA206D-DCE7-4A4B-8B3B-FEC4BC9257D6}">
  <ds:schemaRefs>
    <ds:schemaRef ds:uri="http://schemas.openxmlformats.org/officeDocument/2006/bibliography"/>
  </ds:schemaRefs>
</ds:datastoreItem>
</file>

<file path=customXml/itemProps29.xml><?xml version="1.0" encoding="utf-8"?>
<ds:datastoreItem xmlns:ds="http://schemas.openxmlformats.org/officeDocument/2006/customXml" ds:itemID="{5DF4CFBD-B994-4D50-B8C1-572854781DCF}">
  <ds:schemaRefs>
    <ds:schemaRef ds:uri="http://schemas.openxmlformats.org/officeDocument/2006/bibliography"/>
  </ds:schemaRefs>
</ds:datastoreItem>
</file>

<file path=customXml/itemProps3.xml><?xml version="1.0" encoding="utf-8"?>
<ds:datastoreItem xmlns:ds="http://schemas.openxmlformats.org/officeDocument/2006/customXml" ds:itemID="{2E589BC0-51EA-4EFC-BCBA-050DAF6D276C}">
  <ds:schemaRefs>
    <ds:schemaRef ds:uri="http://schemas.openxmlformats.org/officeDocument/2006/bibliography"/>
  </ds:schemaRefs>
</ds:datastoreItem>
</file>

<file path=customXml/itemProps30.xml><?xml version="1.0" encoding="utf-8"?>
<ds:datastoreItem xmlns:ds="http://schemas.openxmlformats.org/officeDocument/2006/customXml" ds:itemID="{AE533101-C7AF-42BA-AD59-EDCF1491BAB1}">
  <ds:schemaRefs>
    <ds:schemaRef ds:uri="http://schemas.openxmlformats.org/officeDocument/2006/bibliography"/>
  </ds:schemaRefs>
</ds:datastoreItem>
</file>

<file path=customXml/itemProps31.xml><?xml version="1.0" encoding="utf-8"?>
<ds:datastoreItem xmlns:ds="http://schemas.openxmlformats.org/officeDocument/2006/customXml" ds:itemID="{C3D46E6F-AC4F-45A9-AD37-C2F7CA5181AC}">
  <ds:schemaRefs>
    <ds:schemaRef ds:uri="http://schemas.openxmlformats.org/officeDocument/2006/bibliography"/>
  </ds:schemaRefs>
</ds:datastoreItem>
</file>

<file path=customXml/itemProps32.xml><?xml version="1.0" encoding="utf-8"?>
<ds:datastoreItem xmlns:ds="http://schemas.openxmlformats.org/officeDocument/2006/customXml" ds:itemID="{8B534316-4ED1-4D26-9284-62C87B3F3AD5}">
  <ds:schemaRefs>
    <ds:schemaRef ds:uri="http://schemas.openxmlformats.org/officeDocument/2006/bibliography"/>
  </ds:schemaRefs>
</ds:datastoreItem>
</file>

<file path=customXml/itemProps33.xml><?xml version="1.0" encoding="utf-8"?>
<ds:datastoreItem xmlns:ds="http://schemas.openxmlformats.org/officeDocument/2006/customXml" ds:itemID="{FBEF141A-DEE4-4B16-90CD-C5AEDFE0D1DF}">
  <ds:schemaRefs>
    <ds:schemaRef ds:uri="http://schemas.openxmlformats.org/officeDocument/2006/bibliography"/>
  </ds:schemaRefs>
</ds:datastoreItem>
</file>

<file path=customXml/itemProps34.xml><?xml version="1.0" encoding="utf-8"?>
<ds:datastoreItem xmlns:ds="http://schemas.openxmlformats.org/officeDocument/2006/customXml" ds:itemID="{31C3147F-CA67-4611-8A41-1405E0762D9D}">
  <ds:schemaRefs>
    <ds:schemaRef ds:uri="http://schemas.openxmlformats.org/officeDocument/2006/bibliography"/>
  </ds:schemaRefs>
</ds:datastoreItem>
</file>

<file path=customXml/itemProps35.xml><?xml version="1.0" encoding="utf-8"?>
<ds:datastoreItem xmlns:ds="http://schemas.openxmlformats.org/officeDocument/2006/customXml" ds:itemID="{4F9664D1-CE1D-4305-BCD7-70C220943CC4}">
  <ds:schemaRefs>
    <ds:schemaRef ds:uri="http://schemas.openxmlformats.org/officeDocument/2006/bibliography"/>
  </ds:schemaRefs>
</ds:datastoreItem>
</file>

<file path=customXml/itemProps36.xml><?xml version="1.0" encoding="utf-8"?>
<ds:datastoreItem xmlns:ds="http://schemas.openxmlformats.org/officeDocument/2006/customXml" ds:itemID="{DEC5B77D-8617-409E-A7DF-B6EF8CBFDA3D}">
  <ds:schemaRefs>
    <ds:schemaRef ds:uri="http://schemas.openxmlformats.org/officeDocument/2006/bibliography"/>
  </ds:schemaRefs>
</ds:datastoreItem>
</file>

<file path=customXml/itemProps37.xml><?xml version="1.0" encoding="utf-8"?>
<ds:datastoreItem xmlns:ds="http://schemas.openxmlformats.org/officeDocument/2006/customXml" ds:itemID="{DC4A1D84-D547-47F1-B2B3-8A5112FEB259}">
  <ds:schemaRefs>
    <ds:schemaRef ds:uri="http://schemas.openxmlformats.org/officeDocument/2006/bibliography"/>
  </ds:schemaRefs>
</ds:datastoreItem>
</file>

<file path=customXml/itemProps38.xml><?xml version="1.0" encoding="utf-8"?>
<ds:datastoreItem xmlns:ds="http://schemas.openxmlformats.org/officeDocument/2006/customXml" ds:itemID="{C32EF81F-228F-4030-9E51-A01A0C6C6F87}">
  <ds:schemaRefs>
    <ds:schemaRef ds:uri="http://schemas.openxmlformats.org/officeDocument/2006/bibliography"/>
  </ds:schemaRefs>
</ds:datastoreItem>
</file>

<file path=customXml/itemProps39.xml><?xml version="1.0" encoding="utf-8"?>
<ds:datastoreItem xmlns:ds="http://schemas.openxmlformats.org/officeDocument/2006/customXml" ds:itemID="{A32582E5-6D7B-41D6-855B-066E831449E9}">
  <ds:schemaRefs>
    <ds:schemaRef ds:uri="http://schemas.openxmlformats.org/officeDocument/2006/bibliography"/>
  </ds:schemaRefs>
</ds:datastoreItem>
</file>

<file path=customXml/itemProps4.xml><?xml version="1.0" encoding="utf-8"?>
<ds:datastoreItem xmlns:ds="http://schemas.openxmlformats.org/officeDocument/2006/customXml" ds:itemID="{5B5B88FE-8B99-474A-ABD8-7BF749358B20}">
  <ds:schemaRefs>
    <ds:schemaRef ds:uri="http://schemas.openxmlformats.org/officeDocument/2006/bibliography"/>
  </ds:schemaRefs>
</ds:datastoreItem>
</file>

<file path=customXml/itemProps40.xml><?xml version="1.0" encoding="utf-8"?>
<ds:datastoreItem xmlns:ds="http://schemas.openxmlformats.org/officeDocument/2006/customXml" ds:itemID="{16CA393D-FB15-454D-9BAF-DF1935DA390E}">
  <ds:schemaRefs>
    <ds:schemaRef ds:uri="http://schemas.openxmlformats.org/officeDocument/2006/bibliography"/>
  </ds:schemaRefs>
</ds:datastoreItem>
</file>

<file path=customXml/itemProps41.xml><?xml version="1.0" encoding="utf-8"?>
<ds:datastoreItem xmlns:ds="http://schemas.openxmlformats.org/officeDocument/2006/customXml" ds:itemID="{CBD648F3-5B4A-4FAB-A458-218B1BD8AE54}">
  <ds:schemaRefs>
    <ds:schemaRef ds:uri="http://schemas.openxmlformats.org/officeDocument/2006/bibliography"/>
  </ds:schemaRefs>
</ds:datastoreItem>
</file>

<file path=customXml/itemProps42.xml><?xml version="1.0" encoding="utf-8"?>
<ds:datastoreItem xmlns:ds="http://schemas.openxmlformats.org/officeDocument/2006/customXml" ds:itemID="{DCEF9C62-73A2-419D-A147-8EAA26E00F03}">
  <ds:schemaRefs>
    <ds:schemaRef ds:uri="http://schemas.openxmlformats.org/officeDocument/2006/bibliography"/>
  </ds:schemaRefs>
</ds:datastoreItem>
</file>

<file path=customXml/itemProps43.xml><?xml version="1.0" encoding="utf-8"?>
<ds:datastoreItem xmlns:ds="http://schemas.openxmlformats.org/officeDocument/2006/customXml" ds:itemID="{F579874F-978A-494D-9F52-381C8F799C83}">
  <ds:schemaRefs>
    <ds:schemaRef ds:uri="http://schemas.openxmlformats.org/officeDocument/2006/bibliography"/>
  </ds:schemaRefs>
</ds:datastoreItem>
</file>

<file path=customXml/itemProps44.xml><?xml version="1.0" encoding="utf-8"?>
<ds:datastoreItem xmlns:ds="http://schemas.openxmlformats.org/officeDocument/2006/customXml" ds:itemID="{87D4DFB7-2F5A-4ABC-8206-8572D48A7020}">
  <ds:schemaRefs>
    <ds:schemaRef ds:uri="http://schemas.openxmlformats.org/officeDocument/2006/bibliography"/>
  </ds:schemaRefs>
</ds:datastoreItem>
</file>

<file path=customXml/itemProps45.xml><?xml version="1.0" encoding="utf-8"?>
<ds:datastoreItem xmlns:ds="http://schemas.openxmlformats.org/officeDocument/2006/customXml" ds:itemID="{110591C0-DC61-47A6-86E2-1C396E685C93}">
  <ds:schemaRefs>
    <ds:schemaRef ds:uri="http://schemas.openxmlformats.org/officeDocument/2006/bibliography"/>
  </ds:schemaRefs>
</ds:datastoreItem>
</file>

<file path=customXml/itemProps46.xml><?xml version="1.0" encoding="utf-8"?>
<ds:datastoreItem xmlns:ds="http://schemas.openxmlformats.org/officeDocument/2006/customXml" ds:itemID="{3A006A1D-AB9F-40EF-9EFF-5C125C237C29}">
  <ds:schemaRefs>
    <ds:schemaRef ds:uri="http://schemas.openxmlformats.org/officeDocument/2006/bibliography"/>
  </ds:schemaRefs>
</ds:datastoreItem>
</file>

<file path=customXml/itemProps47.xml><?xml version="1.0" encoding="utf-8"?>
<ds:datastoreItem xmlns:ds="http://schemas.openxmlformats.org/officeDocument/2006/customXml" ds:itemID="{0C998148-5DDE-4A57-9C94-EA94593894B8}">
  <ds:schemaRefs>
    <ds:schemaRef ds:uri="http://schemas.openxmlformats.org/officeDocument/2006/bibliography"/>
  </ds:schemaRefs>
</ds:datastoreItem>
</file>

<file path=customXml/itemProps48.xml><?xml version="1.0" encoding="utf-8"?>
<ds:datastoreItem xmlns:ds="http://schemas.openxmlformats.org/officeDocument/2006/customXml" ds:itemID="{CBC01BC3-D2F1-44E9-BA8D-F73C4BDA0EE3}">
  <ds:schemaRefs>
    <ds:schemaRef ds:uri="http://schemas.openxmlformats.org/officeDocument/2006/bibliography"/>
  </ds:schemaRefs>
</ds:datastoreItem>
</file>

<file path=customXml/itemProps49.xml><?xml version="1.0" encoding="utf-8"?>
<ds:datastoreItem xmlns:ds="http://schemas.openxmlformats.org/officeDocument/2006/customXml" ds:itemID="{8907621C-0579-427E-BAA3-317783922BFB}">
  <ds:schemaRefs>
    <ds:schemaRef ds:uri="http://schemas.openxmlformats.org/officeDocument/2006/bibliography"/>
  </ds:schemaRefs>
</ds:datastoreItem>
</file>

<file path=customXml/itemProps5.xml><?xml version="1.0" encoding="utf-8"?>
<ds:datastoreItem xmlns:ds="http://schemas.openxmlformats.org/officeDocument/2006/customXml" ds:itemID="{CC1E75DD-AB33-4AC8-B996-615C7255D2A8}">
  <ds:schemaRefs>
    <ds:schemaRef ds:uri="http://schemas.openxmlformats.org/officeDocument/2006/bibliography"/>
  </ds:schemaRefs>
</ds:datastoreItem>
</file>

<file path=customXml/itemProps50.xml><?xml version="1.0" encoding="utf-8"?>
<ds:datastoreItem xmlns:ds="http://schemas.openxmlformats.org/officeDocument/2006/customXml" ds:itemID="{75684965-6FA5-46D1-BF6C-70AF8A560F2E}">
  <ds:schemaRefs>
    <ds:schemaRef ds:uri="http://schemas.openxmlformats.org/officeDocument/2006/bibliography"/>
  </ds:schemaRefs>
</ds:datastoreItem>
</file>

<file path=customXml/itemProps51.xml><?xml version="1.0" encoding="utf-8"?>
<ds:datastoreItem xmlns:ds="http://schemas.openxmlformats.org/officeDocument/2006/customXml" ds:itemID="{7CD55575-563C-4B00-847D-F88F74170133}">
  <ds:schemaRefs>
    <ds:schemaRef ds:uri="http://schemas.openxmlformats.org/officeDocument/2006/bibliography"/>
  </ds:schemaRefs>
</ds:datastoreItem>
</file>

<file path=customXml/itemProps52.xml><?xml version="1.0" encoding="utf-8"?>
<ds:datastoreItem xmlns:ds="http://schemas.openxmlformats.org/officeDocument/2006/customXml" ds:itemID="{350D4670-7177-4D39-AE31-B6388B6F4E25}">
  <ds:schemaRefs>
    <ds:schemaRef ds:uri="http://schemas.openxmlformats.org/officeDocument/2006/bibliography"/>
  </ds:schemaRefs>
</ds:datastoreItem>
</file>

<file path=customXml/itemProps53.xml><?xml version="1.0" encoding="utf-8"?>
<ds:datastoreItem xmlns:ds="http://schemas.openxmlformats.org/officeDocument/2006/customXml" ds:itemID="{543E4157-F6A3-4FDF-8467-E29C2B531926}">
  <ds:schemaRefs>
    <ds:schemaRef ds:uri="http://schemas.openxmlformats.org/officeDocument/2006/bibliography"/>
  </ds:schemaRefs>
</ds:datastoreItem>
</file>

<file path=customXml/itemProps54.xml><?xml version="1.0" encoding="utf-8"?>
<ds:datastoreItem xmlns:ds="http://schemas.openxmlformats.org/officeDocument/2006/customXml" ds:itemID="{BD496347-5C74-4457-9792-5C75341193F5}">
  <ds:schemaRefs>
    <ds:schemaRef ds:uri="http://schemas.openxmlformats.org/officeDocument/2006/bibliography"/>
  </ds:schemaRefs>
</ds:datastoreItem>
</file>

<file path=customXml/itemProps55.xml><?xml version="1.0" encoding="utf-8"?>
<ds:datastoreItem xmlns:ds="http://schemas.openxmlformats.org/officeDocument/2006/customXml" ds:itemID="{C602C252-0B4E-469A-B300-5FC4B30B1391}">
  <ds:schemaRefs>
    <ds:schemaRef ds:uri="http://schemas.openxmlformats.org/officeDocument/2006/bibliography"/>
  </ds:schemaRefs>
</ds:datastoreItem>
</file>

<file path=customXml/itemProps56.xml><?xml version="1.0" encoding="utf-8"?>
<ds:datastoreItem xmlns:ds="http://schemas.openxmlformats.org/officeDocument/2006/customXml" ds:itemID="{736090D3-8CAE-4859-8272-E94AD77EB6F0}">
  <ds:schemaRefs>
    <ds:schemaRef ds:uri="http://schemas.openxmlformats.org/officeDocument/2006/bibliography"/>
  </ds:schemaRefs>
</ds:datastoreItem>
</file>

<file path=customXml/itemProps57.xml><?xml version="1.0" encoding="utf-8"?>
<ds:datastoreItem xmlns:ds="http://schemas.openxmlformats.org/officeDocument/2006/customXml" ds:itemID="{4181D94D-A267-41BA-B076-856D2FAF312B}">
  <ds:schemaRefs>
    <ds:schemaRef ds:uri="http://schemas.openxmlformats.org/officeDocument/2006/bibliography"/>
  </ds:schemaRefs>
</ds:datastoreItem>
</file>

<file path=customXml/itemProps58.xml><?xml version="1.0" encoding="utf-8"?>
<ds:datastoreItem xmlns:ds="http://schemas.openxmlformats.org/officeDocument/2006/customXml" ds:itemID="{422D1AD5-2FFD-4F43-85B4-1ED636C38616}">
  <ds:schemaRefs>
    <ds:schemaRef ds:uri="http://schemas.openxmlformats.org/officeDocument/2006/bibliography"/>
  </ds:schemaRefs>
</ds:datastoreItem>
</file>

<file path=customXml/itemProps59.xml><?xml version="1.0" encoding="utf-8"?>
<ds:datastoreItem xmlns:ds="http://schemas.openxmlformats.org/officeDocument/2006/customXml" ds:itemID="{866D147E-8F37-43F5-827C-52F218B29010}">
  <ds:schemaRefs>
    <ds:schemaRef ds:uri="http://schemas.openxmlformats.org/officeDocument/2006/bibliography"/>
  </ds:schemaRefs>
</ds:datastoreItem>
</file>

<file path=customXml/itemProps6.xml><?xml version="1.0" encoding="utf-8"?>
<ds:datastoreItem xmlns:ds="http://schemas.openxmlformats.org/officeDocument/2006/customXml" ds:itemID="{3FF4ED35-0301-4C59-A57E-67775B884471}">
  <ds:schemaRefs>
    <ds:schemaRef ds:uri="http://schemas.openxmlformats.org/officeDocument/2006/bibliography"/>
  </ds:schemaRefs>
</ds:datastoreItem>
</file>

<file path=customXml/itemProps60.xml><?xml version="1.0" encoding="utf-8"?>
<ds:datastoreItem xmlns:ds="http://schemas.openxmlformats.org/officeDocument/2006/customXml" ds:itemID="{8B3D6CD7-C57F-4C18-9C25-BB599BAA716D}">
  <ds:schemaRefs>
    <ds:schemaRef ds:uri="http://schemas.openxmlformats.org/officeDocument/2006/bibliography"/>
  </ds:schemaRefs>
</ds:datastoreItem>
</file>

<file path=customXml/itemProps61.xml><?xml version="1.0" encoding="utf-8"?>
<ds:datastoreItem xmlns:ds="http://schemas.openxmlformats.org/officeDocument/2006/customXml" ds:itemID="{5429C7B1-7C20-41F7-956A-35A821A15562}">
  <ds:schemaRefs>
    <ds:schemaRef ds:uri="http://schemas.openxmlformats.org/officeDocument/2006/bibliography"/>
  </ds:schemaRefs>
</ds:datastoreItem>
</file>

<file path=customXml/itemProps62.xml><?xml version="1.0" encoding="utf-8"?>
<ds:datastoreItem xmlns:ds="http://schemas.openxmlformats.org/officeDocument/2006/customXml" ds:itemID="{4E278F4F-2EFA-49C5-B544-2957F867B1B5}">
  <ds:schemaRefs>
    <ds:schemaRef ds:uri="http://schemas.openxmlformats.org/officeDocument/2006/bibliography"/>
  </ds:schemaRefs>
</ds:datastoreItem>
</file>

<file path=customXml/itemProps63.xml><?xml version="1.0" encoding="utf-8"?>
<ds:datastoreItem xmlns:ds="http://schemas.openxmlformats.org/officeDocument/2006/customXml" ds:itemID="{4CEF68B1-7891-42EA-AC3E-EF27A2BB7C0E}">
  <ds:schemaRefs>
    <ds:schemaRef ds:uri="http://schemas.openxmlformats.org/officeDocument/2006/bibliography"/>
  </ds:schemaRefs>
</ds:datastoreItem>
</file>

<file path=customXml/itemProps64.xml><?xml version="1.0" encoding="utf-8"?>
<ds:datastoreItem xmlns:ds="http://schemas.openxmlformats.org/officeDocument/2006/customXml" ds:itemID="{5CDBBE5E-C1C8-449C-BE6A-57A894E33A4D}">
  <ds:schemaRefs>
    <ds:schemaRef ds:uri="http://schemas.openxmlformats.org/officeDocument/2006/bibliography"/>
  </ds:schemaRefs>
</ds:datastoreItem>
</file>

<file path=customXml/itemProps65.xml><?xml version="1.0" encoding="utf-8"?>
<ds:datastoreItem xmlns:ds="http://schemas.openxmlformats.org/officeDocument/2006/customXml" ds:itemID="{93041A23-5DD4-4FD6-997D-A6FF68E5FE49}">
  <ds:schemaRefs>
    <ds:schemaRef ds:uri="http://schemas.openxmlformats.org/officeDocument/2006/bibliography"/>
  </ds:schemaRefs>
</ds:datastoreItem>
</file>

<file path=customXml/itemProps66.xml><?xml version="1.0" encoding="utf-8"?>
<ds:datastoreItem xmlns:ds="http://schemas.openxmlformats.org/officeDocument/2006/customXml" ds:itemID="{F1CCB581-CCA8-4960-84A9-B7582A9AA507}">
  <ds:schemaRefs>
    <ds:schemaRef ds:uri="http://schemas.openxmlformats.org/officeDocument/2006/bibliography"/>
  </ds:schemaRefs>
</ds:datastoreItem>
</file>

<file path=customXml/itemProps67.xml><?xml version="1.0" encoding="utf-8"?>
<ds:datastoreItem xmlns:ds="http://schemas.openxmlformats.org/officeDocument/2006/customXml" ds:itemID="{197C440D-20F9-476B-9AF8-DB975E9395E7}">
  <ds:schemaRefs>
    <ds:schemaRef ds:uri="http://schemas.openxmlformats.org/officeDocument/2006/bibliography"/>
  </ds:schemaRefs>
</ds:datastoreItem>
</file>

<file path=customXml/itemProps68.xml><?xml version="1.0" encoding="utf-8"?>
<ds:datastoreItem xmlns:ds="http://schemas.openxmlformats.org/officeDocument/2006/customXml" ds:itemID="{8F3E31F4-5E6D-4C45-AB03-FD48FF99AC03}">
  <ds:schemaRefs>
    <ds:schemaRef ds:uri="http://schemas.openxmlformats.org/officeDocument/2006/bibliography"/>
  </ds:schemaRefs>
</ds:datastoreItem>
</file>

<file path=customXml/itemProps69.xml><?xml version="1.0" encoding="utf-8"?>
<ds:datastoreItem xmlns:ds="http://schemas.openxmlformats.org/officeDocument/2006/customXml" ds:itemID="{D51C7660-211D-4872-B6CC-1677CB2D4DFA}">
  <ds:schemaRefs>
    <ds:schemaRef ds:uri="http://schemas.openxmlformats.org/officeDocument/2006/bibliography"/>
  </ds:schemaRefs>
</ds:datastoreItem>
</file>

<file path=customXml/itemProps7.xml><?xml version="1.0" encoding="utf-8"?>
<ds:datastoreItem xmlns:ds="http://schemas.openxmlformats.org/officeDocument/2006/customXml" ds:itemID="{E0E2609C-FE93-4439-93C9-FD62CF3E3767}">
  <ds:schemaRefs>
    <ds:schemaRef ds:uri="http://schemas.openxmlformats.org/officeDocument/2006/bibliography"/>
  </ds:schemaRefs>
</ds:datastoreItem>
</file>

<file path=customXml/itemProps70.xml><?xml version="1.0" encoding="utf-8"?>
<ds:datastoreItem xmlns:ds="http://schemas.openxmlformats.org/officeDocument/2006/customXml" ds:itemID="{5D294A03-6FCE-43B0-821C-7D3BF6DBB1CB}">
  <ds:schemaRefs>
    <ds:schemaRef ds:uri="http://schemas.openxmlformats.org/officeDocument/2006/bibliography"/>
  </ds:schemaRefs>
</ds:datastoreItem>
</file>

<file path=customXml/itemProps71.xml><?xml version="1.0" encoding="utf-8"?>
<ds:datastoreItem xmlns:ds="http://schemas.openxmlformats.org/officeDocument/2006/customXml" ds:itemID="{6D820247-1E99-41E8-956D-0A512C72DC73}">
  <ds:schemaRefs>
    <ds:schemaRef ds:uri="http://schemas.openxmlformats.org/officeDocument/2006/bibliography"/>
  </ds:schemaRefs>
</ds:datastoreItem>
</file>

<file path=customXml/itemProps72.xml><?xml version="1.0" encoding="utf-8"?>
<ds:datastoreItem xmlns:ds="http://schemas.openxmlformats.org/officeDocument/2006/customXml" ds:itemID="{6FF18985-47D6-4681-94A9-B34623EDDA08}">
  <ds:schemaRefs>
    <ds:schemaRef ds:uri="http://schemas.openxmlformats.org/officeDocument/2006/bibliography"/>
  </ds:schemaRefs>
</ds:datastoreItem>
</file>

<file path=customXml/itemProps73.xml><?xml version="1.0" encoding="utf-8"?>
<ds:datastoreItem xmlns:ds="http://schemas.openxmlformats.org/officeDocument/2006/customXml" ds:itemID="{07A2F819-5D58-4923-8E93-05201CA442CF}">
  <ds:schemaRefs>
    <ds:schemaRef ds:uri="http://schemas.openxmlformats.org/officeDocument/2006/bibliography"/>
  </ds:schemaRefs>
</ds:datastoreItem>
</file>

<file path=customXml/itemProps74.xml><?xml version="1.0" encoding="utf-8"?>
<ds:datastoreItem xmlns:ds="http://schemas.openxmlformats.org/officeDocument/2006/customXml" ds:itemID="{5CBB42D7-7F3E-4AC9-9739-AE5ADB9FB5B7}">
  <ds:schemaRefs>
    <ds:schemaRef ds:uri="http://schemas.openxmlformats.org/officeDocument/2006/bibliography"/>
  </ds:schemaRefs>
</ds:datastoreItem>
</file>

<file path=customXml/itemProps75.xml><?xml version="1.0" encoding="utf-8"?>
<ds:datastoreItem xmlns:ds="http://schemas.openxmlformats.org/officeDocument/2006/customXml" ds:itemID="{EE898101-B7AC-4204-B383-886ED8F91D79}">
  <ds:schemaRefs>
    <ds:schemaRef ds:uri="http://schemas.openxmlformats.org/officeDocument/2006/bibliography"/>
  </ds:schemaRefs>
</ds:datastoreItem>
</file>

<file path=customXml/itemProps76.xml><?xml version="1.0" encoding="utf-8"?>
<ds:datastoreItem xmlns:ds="http://schemas.openxmlformats.org/officeDocument/2006/customXml" ds:itemID="{FC7D4BB6-8A0B-4523-9AF8-8EFF8899B4FD}">
  <ds:schemaRefs>
    <ds:schemaRef ds:uri="http://schemas.openxmlformats.org/officeDocument/2006/bibliography"/>
  </ds:schemaRefs>
</ds:datastoreItem>
</file>

<file path=customXml/itemProps77.xml><?xml version="1.0" encoding="utf-8"?>
<ds:datastoreItem xmlns:ds="http://schemas.openxmlformats.org/officeDocument/2006/customXml" ds:itemID="{867FDD6C-1D1D-4532-94AB-94A4D2607970}">
  <ds:schemaRefs>
    <ds:schemaRef ds:uri="http://schemas.openxmlformats.org/officeDocument/2006/bibliography"/>
  </ds:schemaRefs>
</ds:datastoreItem>
</file>

<file path=customXml/itemProps78.xml><?xml version="1.0" encoding="utf-8"?>
<ds:datastoreItem xmlns:ds="http://schemas.openxmlformats.org/officeDocument/2006/customXml" ds:itemID="{2416AC9C-B3C2-4195-9E62-B1A77D89BFBF}">
  <ds:schemaRefs>
    <ds:schemaRef ds:uri="http://schemas.openxmlformats.org/officeDocument/2006/bibliography"/>
  </ds:schemaRefs>
</ds:datastoreItem>
</file>

<file path=customXml/itemProps79.xml><?xml version="1.0" encoding="utf-8"?>
<ds:datastoreItem xmlns:ds="http://schemas.openxmlformats.org/officeDocument/2006/customXml" ds:itemID="{68BFA6F5-0B5C-4464-A34A-E403FB646114}">
  <ds:schemaRefs>
    <ds:schemaRef ds:uri="http://schemas.openxmlformats.org/officeDocument/2006/bibliography"/>
  </ds:schemaRefs>
</ds:datastoreItem>
</file>

<file path=customXml/itemProps8.xml><?xml version="1.0" encoding="utf-8"?>
<ds:datastoreItem xmlns:ds="http://schemas.openxmlformats.org/officeDocument/2006/customXml" ds:itemID="{32B4BECE-A367-40B0-992B-93DACDA1D25D}">
  <ds:schemaRefs>
    <ds:schemaRef ds:uri="http://schemas.openxmlformats.org/officeDocument/2006/bibliography"/>
  </ds:schemaRefs>
</ds:datastoreItem>
</file>

<file path=customXml/itemProps80.xml><?xml version="1.0" encoding="utf-8"?>
<ds:datastoreItem xmlns:ds="http://schemas.openxmlformats.org/officeDocument/2006/customXml" ds:itemID="{F0C021BF-FD2E-447C-8052-8E08D11C9E83}">
  <ds:schemaRefs>
    <ds:schemaRef ds:uri="http://schemas.openxmlformats.org/officeDocument/2006/bibliography"/>
  </ds:schemaRefs>
</ds:datastoreItem>
</file>

<file path=customXml/itemProps81.xml><?xml version="1.0" encoding="utf-8"?>
<ds:datastoreItem xmlns:ds="http://schemas.openxmlformats.org/officeDocument/2006/customXml" ds:itemID="{9B2B916C-D529-4CDA-B717-80D981B94424}">
  <ds:schemaRefs>
    <ds:schemaRef ds:uri="http://schemas.openxmlformats.org/officeDocument/2006/bibliography"/>
  </ds:schemaRefs>
</ds:datastoreItem>
</file>

<file path=customXml/itemProps82.xml><?xml version="1.0" encoding="utf-8"?>
<ds:datastoreItem xmlns:ds="http://schemas.openxmlformats.org/officeDocument/2006/customXml" ds:itemID="{5DE93ECF-671A-452C-922C-8D98DFD4BE9B}">
  <ds:schemaRefs>
    <ds:schemaRef ds:uri="http://schemas.openxmlformats.org/officeDocument/2006/bibliography"/>
  </ds:schemaRefs>
</ds:datastoreItem>
</file>

<file path=customXml/itemProps83.xml><?xml version="1.0" encoding="utf-8"?>
<ds:datastoreItem xmlns:ds="http://schemas.openxmlformats.org/officeDocument/2006/customXml" ds:itemID="{5E3B6B00-CD96-40A9-8D8C-CBA7D0D0CE27}">
  <ds:schemaRefs>
    <ds:schemaRef ds:uri="http://schemas.openxmlformats.org/officeDocument/2006/bibliography"/>
  </ds:schemaRefs>
</ds:datastoreItem>
</file>

<file path=customXml/itemProps84.xml><?xml version="1.0" encoding="utf-8"?>
<ds:datastoreItem xmlns:ds="http://schemas.openxmlformats.org/officeDocument/2006/customXml" ds:itemID="{04ADF1AC-52AF-47DF-B485-EEB10C1BBDFD}">
  <ds:schemaRefs>
    <ds:schemaRef ds:uri="http://schemas.openxmlformats.org/officeDocument/2006/bibliography"/>
  </ds:schemaRefs>
</ds:datastoreItem>
</file>

<file path=customXml/itemProps85.xml><?xml version="1.0" encoding="utf-8"?>
<ds:datastoreItem xmlns:ds="http://schemas.openxmlformats.org/officeDocument/2006/customXml" ds:itemID="{31D92C62-978D-4D14-969E-A2C1642DB1EF}">
  <ds:schemaRefs>
    <ds:schemaRef ds:uri="http://schemas.openxmlformats.org/officeDocument/2006/bibliography"/>
  </ds:schemaRefs>
</ds:datastoreItem>
</file>

<file path=customXml/itemProps86.xml><?xml version="1.0" encoding="utf-8"?>
<ds:datastoreItem xmlns:ds="http://schemas.openxmlformats.org/officeDocument/2006/customXml" ds:itemID="{3B31B4B1-F7E7-47C0-BC82-BC7F3D6A7DE5}">
  <ds:schemaRefs>
    <ds:schemaRef ds:uri="http://schemas.openxmlformats.org/officeDocument/2006/bibliography"/>
  </ds:schemaRefs>
</ds:datastoreItem>
</file>

<file path=customXml/itemProps87.xml><?xml version="1.0" encoding="utf-8"?>
<ds:datastoreItem xmlns:ds="http://schemas.openxmlformats.org/officeDocument/2006/customXml" ds:itemID="{15CD48C7-2C90-48B5-90A0-EE9191933470}">
  <ds:schemaRefs>
    <ds:schemaRef ds:uri="http://schemas.openxmlformats.org/officeDocument/2006/bibliography"/>
  </ds:schemaRefs>
</ds:datastoreItem>
</file>

<file path=customXml/itemProps88.xml><?xml version="1.0" encoding="utf-8"?>
<ds:datastoreItem xmlns:ds="http://schemas.openxmlformats.org/officeDocument/2006/customXml" ds:itemID="{871AEFB9-259C-48AF-B25F-2D0FB7786A0F}">
  <ds:schemaRefs>
    <ds:schemaRef ds:uri="http://schemas.openxmlformats.org/officeDocument/2006/bibliography"/>
  </ds:schemaRefs>
</ds:datastoreItem>
</file>

<file path=customXml/itemProps89.xml><?xml version="1.0" encoding="utf-8"?>
<ds:datastoreItem xmlns:ds="http://schemas.openxmlformats.org/officeDocument/2006/customXml" ds:itemID="{C3E3F6F8-4EC6-4685-BCF6-F3DFBAB5AFE5}">
  <ds:schemaRefs>
    <ds:schemaRef ds:uri="http://schemas.openxmlformats.org/officeDocument/2006/bibliography"/>
  </ds:schemaRefs>
</ds:datastoreItem>
</file>

<file path=customXml/itemProps9.xml><?xml version="1.0" encoding="utf-8"?>
<ds:datastoreItem xmlns:ds="http://schemas.openxmlformats.org/officeDocument/2006/customXml" ds:itemID="{FCAB1F26-8E9C-4201-9AAF-69E253822BE1}">
  <ds:schemaRefs>
    <ds:schemaRef ds:uri="http://schemas.openxmlformats.org/officeDocument/2006/bibliography"/>
  </ds:schemaRefs>
</ds:datastoreItem>
</file>

<file path=customXml/itemProps90.xml><?xml version="1.0" encoding="utf-8"?>
<ds:datastoreItem xmlns:ds="http://schemas.openxmlformats.org/officeDocument/2006/customXml" ds:itemID="{16040E36-D4F9-4B24-A1E5-932A659CE568}">
  <ds:schemaRefs>
    <ds:schemaRef ds:uri="http://schemas.openxmlformats.org/officeDocument/2006/bibliography"/>
  </ds:schemaRefs>
</ds:datastoreItem>
</file>

<file path=customXml/itemProps91.xml><?xml version="1.0" encoding="utf-8"?>
<ds:datastoreItem xmlns:ds="http://schemas.openxmlformats.org/officeDocument/2006/customXml" ds:itemID="{90BDF362-DA55-4DCC-B326-E3F2CE94EEA4}">
  <ds:schemaRefs>
    <ds:schemaRef ds:uri="http://schemas.openxmlformats.org/officeDocument/2006/bibliography"/>
  </ds:schemaRefs>
</ds:datastoreItem>
</file>

<file path=customXml/itemProps92.xml><?xml version="1.0" encoding="utf-8"?>
<ds:datastoreItem xmlns:ds="http://schemas.openxmlformats.org/officeDocument/2006/customXml" ds:itemID="{9C2B7C05-297C-4CC4-98DC-E742C17CC68A}">
  <ds:schemaRefs>
    <ds:schemaRef ds:uri="http://schemas.openxmlformats.org/officeDocument/2006/bibliography"/>
  </ds:schemaRefs>
</ds:datastoreItem>
</file>

<file path=customXml/itemProps93.xml><?xml version="1.0" encoding="utf-8"?>
<ds:datastoreItem xmlns:ds="http://schemas.openxmlformats.org/officeDocument/2006/customXml" ds:itemID="{8ED2AF91-C8A3-4329-9ECF-18DFA3D46244}">
  <ds:schemaRefs>
    <ds:schemaRef ds:uri="http://schemas.openxmlformats.org/officeDocument/2006/bibliography"/>
  </ds:schemaRefs>
</ds:datastoreItem>
</file>

<file path=customXml/itemProps94.xml><?xml version="1.0" encoding="utf-8"?>
<ds:datastoreItem xmlns:ds="http://schemas.openxmlformats.org/officeDocument/2006/customXml" ds:itemID="{316D67A7-EE7F-471E-9A56-2930E63145CC}">
  <ds:schemaRefs>
    <ds:schemaRef ds:uri="http://schemas.openxmlformats.org/officeDocument/2006/bibliography"/>
  </ds:schemaRefs>
</ds:datastoreItem>
</file>

<file path=customXml/itemProps95.xml><?xml version="1.0" encoding="utf-8"?>
<ds:datastoreItem xmlns:ds="http://schemas.openxmlformats.org/officeDocument/2006/customXml" ds:itemID="{BB5BD4F9-0002-45CA-90A5-D68A10B7BE0E}">
  <ds:schemaRefs>
    <ds:schemaRef ds:uri="http://schemas.openxmlformats.org/officeDocument/2006/bibliography"/>
  </ds:schemaRefs>
</ds:datastoreItem>
</file>

<file path=customXml/itemProps96.xml><?xml version="1.0" encoding="utf-8"?>
<ds:datastoreItem xmlns:ds="http://schemas.openxmlformats.org/officeDocument/2006/customXml" ds:itemID="{43F6D2B5-37F1-4AD7-AC8B-51CE5205B6DE}">
  <ds:schemaRefs>
    <ds:schemaRef ds:uri="http://schemas.openxmlformats.org/officeDocument/2006/bibliography"/>
  </ds:schemaRefs>
</ds:datastoreItem>
</file>

<file path=customXml/itemProps97.xml><?xml version="1.0" encoding="utf-8"?>
<ds:datastoreItem xmlns:ds="http://schemas.openxmlformats.org/officeDocument/2006/customXml" ds:itemID="{9859662A-6266-41A2-937F-8AD1E99F50FA}">
  <ds:schemaRefs>
    <ds:schemaRef ds:uri="http://schemas.openxmlformats.org/officeDocument/2006/bibliography"/>
  </ds:schemaRefs>
</ds:datastoreItem>
</file>

<file path=customXml/itemProps98.xml><?xml version="1.0" encoding="utf-8"?>
<ds:datastoreItem xmlns:ds="http://schemas.openxmlformats.org/officeDocument/2006/customXml" ds:itemID="{126F7B5B-3C63-4EC6-BE77-7AD6E4B041EA}">
  <ds:schemaRefs>
    <ds:schemaRef ds:uri="http://schemas.openxmlformats.org/officeDocument/2006/bibliography"/>
  </ds:schemaRefs>
</ds:datastoreItem>
</file>

<file path=customXml/itemProps99.xml><?xml version="1.0" encoding="utf-8"?>
<ds:datastoreItem xmlns:ds="http://schemas.openxmlformats.org/officeDocument/2006/customXml" ds:itemID="{0914B912-B6B4-4038-9F87-08BA0D8BA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3717</Words>
  <Characters>21188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hci3</dc:creator>
  <cp:keywords/>
  <dc:description/>
  <cp:lastModifiedBy>its7</cp:lastModifiedBy>
  <cp:revision>3</cp:revision>
  <cp:lastPrinted>2011-05-25T13:26:00Z</cp:lastPrinted>
  <dcterms:created xsi:type="dcterms:W3CDTF">2011-10-05T17:38:00Z</dcterms:created>
  <dcterms:modified xsi:type="dcterms:W3CDTF">2011-10-05T17:39:00Z</dcterms:modified>
</cp:coreProperties>
</file>