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8A" w:rsidRDefault="00853D8A" w:rsidP="00345C8A">
      <w:pPr>
        <w:jc w:val="right"/>
      </w:pPr>
    </w:p>
    <w:p w:rsidR="00853D8A" w:rsidRDefault="00853D8A" w:rsidP="00345C8A">
      <w:pPr>
        <w:jc w:val="right"/>
      </w:pPr>
    </w:p>
    <w:p w:rsidR="00853D8A" w:rsidRPr="004B71A2" w:rsidRDefault="00853D8A" w:rsidP="00345C8A">
      <w:pPr>
        <w:jc w:val="right"/>
      </w:pPr>
    </w:p>
    <w:p w:rsidR="00853D8A" w:rsidRDefault="00853D8A" w:rsidP="004B71A2">
      <w:pPr>
        <w:pStyle w:val="Title"/>
      </w:pPr>
      <w:r>
        <w:t xml:space="preserve">Attachment </w:t>
      </w:r>
      <w:r w:rsidRPr="006074B7">
        <w:rPr>
          <w:noProof/>
        </w:rPr>
        <w:t>X</w:t>
      </w:r>
      <w:r>
        <w:t>:</w:t>
      </w:r>
    </w:p>
    <w:p w:rsidR="00853D8A" w:rsidRPr="004B71A2" w:rsidRDefault="00853D8A" w:rsidP="00E42587">
      <w:pPr>
        <w:pStyle w:val="Title"/>
      </w:pPr>
      <w:r w:rsidRPr="006074B7">
        <w:rPr>
          <w:noProof/>
        </w:rPr>
        <w:t>Student Program Fidelity 6th Grade Session 5</w:t>
      </w:r>
    </w:p>
    <w:p w:rsidR="00853D8A" w:rsidRPr="00E42587" w:rsidRDefault="00853D8A" w:rsidP="00E42587"/>
    <w:p w:rsidR="00853D8A" w:rsidRDefault="00853D8A" w:rsidP="004B71A2">
      <w:pPr>
        <w:pStyle w:val="Heading2"/>
        <w:jc w:val="right"/>
      </w:pPr>
      <w:r w:rsidRPr="004B71A2">
        <w:rPr>
          <w:i/>
        </w:rPr>
        <w:t>Dating Matters: Strategies to Promote Healthy Teen Relationships</w:t>
      </w:r>
      <w:r>
        <w:t>™ Initiative</w:t>
      </w:r>
    </w:p>
    <w:p w:rsidR="00853D8A" w:rsidRDefault="00853D8A" w:rsidP="004B71A2"/>
    <w:p w:rsidR="00853D8A" w:rsidRDefault="00853D8A" w:rsidP="004B71A2">
      <w:pPr>
        <w:pStyle w:val="NoSpacing"/>
        <w:jc w:val="right"/>
      </w:pPr>
      <w:r>
        <w:t>Division of Violence Prevention</w:t>
      </w:r>
    </w:p>
    <w:p w:rsidR="00853D8A" w:rsidRDefault="00853D8A" w:rsidP="004B71A2">
      <w:pPr>
        <w:pStyle w:val="NoSpacing"/>
        <w:jc w:val="right"/>
      </w:pPr>
      <w:r>
        <w:t>National Center for Injury Prevention and Control</w:t>
      </w:r>
    </w:p>
    <w:p w:rsidR="00853D8A" w:rsidRDefault="00853D8A" w:rsidP="004B71A2">
      <w:pPr>
        <w:pStyle w:val="NoSpacing"/>
        <w:jc w:val="right"/>
      </w:pPr>
      <w:r>
        <w:t>Centers for Disease Control and Prevention</w:t>
      </w:r>
    </w:p>
    <w:p w:rsidR="00853D8A" w:rsidRDefault="00853D8A" w:rsidP="004B71A2">
      <w:pPr>
        <w:pStyle w:val="NoSpacing"/>
        <w:jc w:val="right"/>
      </w:pPr>
    </w:p>
    <w:p w:rsidR="00853D8A" w:rsidRDefault="00853D8A">
      <w:r>
        <w:br w:type="page"/>
      </w:r>
    </w:p>
    <w:p w:rsidR="00251F81" w:rsidRDefault="00251F81" w:rsidP="00E42587">
      <w:pPr>
        <w:pStyle w:val="Header"/>
        <w:rPr>
          <w:b/>
          <w:bCs/>
          <w:szCs w:val="20"/>
        </w:rPr>
      </w:pPr>
    </w:p>
    <w:p w:rsidR="00251F81" w:rsidRPr="00AF50BF" w:rsidRDefault="00251F81" w:rsidP="00251F81">
      <w:pPr>
        <w:spacing w:after="0" w:line="240" w:lineRule="auto"/>
        <w:jc w:val="right"/>
        <w:rPr>
          <w:b/>
        </w:rPr>
      </w:pPr>
      <w:r w:rsidRPr="00AF50BF">
        <w:rPr>
          <w:b/>
        </w:rPr>
        <w:t>Form Approved</w:t>
      </w:r>
    </w:p>
    <w:p w:rsidR="00251F81" w:rsidRDefault="00251F81" w:rsidP="00251F81">
      <w:pPr>
        <w:spacing w:after="0" w:line="240" w:lineRule="auto"/>
        <w:jc w:val="right"/>
      </w:pPr>
      <w:r>
        <w:t>OMB No. 0920-XXXX</w:t>
      </w:r>
    </w:p>
    <w:p w:rsidR="00251F81" w:rsidRDefault="00251F81" w:rsidP="00251F81">
      <w:pPr>
        <w:spacing w:after="0" w:line="240" w:lineRule="auto"/>
        <w:jc w:val="right"/>
      </w:pPr>
      <w:r>
        <w:t xml:space="preserve">Exp. Date: </w:t>
      </w: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45pt;margin-top:5.1pt;width:450.1pt;height:126.05pt;z-index:251661312">
            <v:textbox style="mso-next-textbox:#_x0000_s1027">
              <w:txbxContent>
                <w:p w:rsidR="00251F81" w:rsidRPr="0099669C" w:rsidRDefault="00251F81" w:rsidP="00251F8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251F81" w:rsidRPr="0099669C" w:rsidRDefault="00251F81" w:rsidP="00251F81"/>
              </w:txbxContent>
            </v:textbox>
          </v:shape>
        </w:pict>
      </w: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251F81" w:rsidRDefault="00251F81" w:rsidP="00E42587">
      <w:pPr>
        <w:pStyle w:val="Header"/>
        <w:rPr>
          <w:b/>
          <w:bCs/>
          <w:szCs w:val="20"/>
        </w:rPr>
      </w:pPr>
    </w:p>
    <w:p w:rsidR="00853D8A" w:rsidRPr="00E6279A" w:rsidRDefault="00853D8A" w:rsidP="00E42587">
      <w:pPr>
        <w:pStyle w:val="Header"/>
        <w:rPr>
          <w:b/>
          <w:bCs/>
          <w:szCs w:val="20"/>
        </w:rPr>
      </w:pPr>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5</w:t>
      </w:r>
    </w:p>
    <w:p w:rsidR="00853D8A" w:rsidRDefault="00D7152B" w:rsidP="00E42587">
      <w:pPr>
        <w:pStyle w:val="NoSpacing"/>
      </w:pPr>
      <w:r w:rsidRPr="00D7152B">
        <w:rPr>
          <w:noProof/>
          <w:sz w:val="20"/>
          <w:szCs w:val="20"/>
        </w:rPr>
        <w:pict>
          <v:rect id="_x0000_s1026" style="position:absolute;margin-left:-10.5pt;margin-top:10.35pt;width:495pt;height:99.4pt;z-index:251660288" filled="f" strokecolor="gray"/>
        </w:pict>
      </w:r>
    </w:p>
    <w:p w:rsidR="00853D8A" w:rsidRPr="00FA1536" w:rsidRDefault="00853D8A" w:rsidP="00E42587">
      <w:pPr>
        <w:pStyle w:val="Formtxt"/>
        <w:rPr>
          <w:rFonts w:eastAsia="Calibri"/>
          <w:sz w:val="20"/>
          <w:szCs w:val="20"/>
        </w:rPr>
      </w:pPr>
    </w:p>
    <w:p w:rsidR="00853D8A" w:rsidRPr="00D53E53" w:rsidRDefault="00853D8A"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 xml:space="preserve">Teacher/Implementer: </w:t>
      </w:r>
      <w:r w:rsidRPr="00D53E53">
        <w:rPr>
          <w:rFonts w:cs="Arial"/>
          <w:b/>
          <w:sz w:val="20"/>
          <w:szCs w:val="20"/>
        </w:rPr>
        <w:t>____________________</w:t>
      </w:r>
    </w:p>
    <w:p w:rsidR="00853D8A" w:rsidRPr="00D53E53" w:rsidRDefault="00853D8A"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853D8A" w:rsidRPr="00D53E53" w:rsidRDefault="00853D8A"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53D8A" w:rsidRPr="00FA1536" w:rsidRDefault="00853D8A" w:rsidP="00E42587">
      <w:pPr>
        <w:pStyle w:val="Impbold"/>
        <w:rPr>
          <w:sz w:val="20"/>
          <w:szCs w:val="20"/>
        </w:rPr>
      </w:pPr>
    </w:p>
    <w:p w:rsidR="00853D8A" w:rsidRPr="00FA1536" w:rsidRDefault="00853D8A" w:rsidP="00E42587">
      <w:pPr>
        <w:pStyle w:val="Formtxt"/>
        <w:outlineLvl w:val="0"/>
        <w:rPr>
          <w:sz w:val="20"/>
          <w:szCs w:val="20"/>
        </w:rPr>
      </w:pPr>
      <w:r w:rsidRPr="00FA1536">
        <w:rPr>
          <w:sz w:val="20"/>
          <w:szCs w:val="20"/>
        </w:rPr>
        <w:t>Please indicate if you completed the following activities:</w:t>
      </w:r>
    </w:p>
    <w:p w:rsidR="00853D8A" w:rsidRDefault="00853D8A"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1"/>
        <w:gridCol w:w="1302"/>
        <w:gridCol w:w="1223"/>
        <w:gridCol w:w="894"/>
      </w:tblGrid>
      <w:tr w:rsidR="00853D8A" w:rsidRPr="00FA1536" w:rsidTr="00853D8A">
        <w:tc>
          <w:tcPr>
            <w:tcW w:w="5941" w:type="dxa"/>
            <w:shd w:val="clear" w:color="auto" w:fill="000000"/>
            <w:vAlign w:val="center"/>
          </w:tcPr>
          <w:p w:rsidR="00853D8A" w:rsidRPr="00FA1536" w:rsidRDefault="00853D8A" w:rsidP="00DA7E4B">
            <w:pPr>
              <w:pStyle w:val="Formtabhdr"/>
              <w:rPr>
                <w:sz w:val="20"/>
                <w:szCs w:val="20"/>
              </w:rPr>
            </w:pPr>
            <w:r w:rsidRPr="00FA1536">
              <w:rPr>
                <w:sz w:val="20"/>
                <w:szCs w:val="20"/>
              </w:rPr>
              <w:t>Activity</w:t>
            </w:r>
          </w:p>
        </w:tc>
        <w:tc>
          <w:tcPr>
            <w:tcW w:w="1302" w:type="dxa"/>
            <w:shd w:val="clear" w:color="auto" w:fill="000000"/>
            <w:vAlign w:val="center"/>
          </w:tcPr>
          <w:p w:rsidR="00853D8A" w:rsidRPr="00FA1536" w:rsidRDefault="00853D8A" w:rsidP="00DA7E4B">
            <w:pPr>
              <w:pStyle w:val="Formtabhdr"/>
              <w:rPr>
                <w:sz w:val="20"/>
                <w:szCs w:val="20"/>
              </w:rPr>
            </w:pPr>
            <w:r w:rsidRPr="00FA1536">
              <w:rPr>
                <w:sz w:val="20"/>
                <w:szCs w:val="20"/>
              </w:rPr>
              <w:t>Yes</w:t>
            </w:r>
          </w:p>
        </w:tc>
        <w:tc>
          <w:tcPr>
            <w:tcW w:w="1223" w:type="dxa"/>
            <w:shd w:val="clear" w:color="auto" w:fill="000000"/>
            <w:vAlign w:val="center"/>
          </w:tcPr>
          <w:p w:rsidR="00853D8A" w:rsidRPr="00FA1536" w:rsidRDefault="00853D8A" w:rsidP="00DA7E4B">
            <w:pPr>
              <w:pStyle w:val="Formtabhdr"/>
              <w:rPr>
                <w:sz w:val="20"/>
                <w:szCs w:val="20"/>
              </w:rPr>
            </w:pPr>
            <w:r w:rsidRPr="00FA1536">
              <w:rPr>
                <w:sz w:val="20"/>
                <w:szCs w:val="20"/>
              </w:rPr>
              <w:t>Yes w/ changes</w:t>
            </w:r>
          </w:p>
        </w:tc>
        <w:tc>
          <w:tcPr>
            <w:tcW w:w="894" w:type="dxa"/>
            <w:shd w:val="clear" w:color="auto" w:fill="000000"/>
            <w:vAlign w:val="center"/>
          </w:tcPr>
          <w:p w:rsidR="00853D8A" w:rsidRPr="00FA1536" w:rsidRDefault="00853D8A" w:rsidP="00DA7E4B">
            <w:pPr>
              <w:pStyle w:val="Formtabhdr"/>
              <w:rPr>
                <w:sz w:val="20"/>
                <w:szCs w:val="20"/>
              </w:rPr>
            </w:pPr>
            <w:r w:rsidRPr="00FA1536">
              <w:rPr>
                <w:sz w:val="20"/>
                <w:szCs w:val="20"/>
              </w:rPr>
              <w:t>No</w:t>
            </w:r>
          </w:p>
        </w:tc>
      </w:tr>
      <w:tr w:rsidR="00853D8A" w:rsidRPr="00FA1536" w:rsidTr="00853D8A">
        <w:tc>
          <w:tcPr>
            <w:tcW w:w="5941" w:type="dxa"/>
          </w:tcPr>
          <w:p w:rsidR="00853D8A" w:rsidRDefault="00853D8A" w:rsidP="00853D8A">
            <w:pPr>
              <w:pStyle w:val="Formtxt"/>
              <w:numPr>
                <w:ilvl w:val="0"/>
                <w:numId w:val="42"/>
              </w:numPr>
              <w:spacing w:before="40" w:after="40"/>
              <w:ind w:right="55"/>
              <w:rPr>
                <w:sz w:val="20"/>
                <w:szCs w:val="20"/>
              </w:rPr>
            </w:pPr>
            <w:r>
              <w:rPr>
                <w:sz w:val="20"/>
                <w:szCs w:val="20"/>
              </w:rPr>
              <w:t>Briefly review Session 4</w:t>
            </w:r>
          </w:p>
          <w:p w:rsidR="00853D8A" w:rsidRPr="00E96E6D" w:rsidRDefault="00853D8A" w:rsidP="00853D8A">
            <w:pPr>
              <w:pStyle w:val="Formtxt"/>
              <w:numPr>
                <w:ilvl w:val="0"/>
                <w:numId w:val="43"/>
              </w:numPr>
              <w:spacing w:before="40" w:after="40"/>
              <w:ind w:right="55"/>
              <w:rPr>
                <w:sz w:val="20"/>
                <w:szCs w:val="20"/>
              </w:rPr>
            </w:pPr>
            <w:r>
              <w:rPr>
                <w:sz w:val="20"/>
                <w:szCs w:val="20"/>
              </w:rPr>
              <w:t>Healthy coping strategies to help us deal with feelings (deep breathing, muscle relaxation, changing the channel in your mind)</w:t>
            </w:r>
          </w:p>
        </w:tc>
        <w:tc>
          <w:tcPr>
            <w:tcW w:w="1302" w:type="dxa"/>
            <w:vAlign w:val="center"/>
          </w:tcPr>
          <w:p w:rsidR="00853D8A" w:rsidRPr="00FA1536" w:rsidRDefault="00853D8A" w:rsidP="00DA7E4B">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pStyle w:val="ListParagraph"/>
              <w:ind w:left="0"/>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Pr="00FE1E45" w:rsidRDefault="00853D8A" w:rsidP="00853D8A">
            <w:pPr>
              <w:pStyle w:val="Formtxt"/>
              <w:numPr>
                <w:ilvl w:val="0"/>
                <w:numId w:val="42"/>
              </w:numPr>
              <w:spacing w:before="40" w:after="40"/>
              <w:ind w:right="0"/>
              <w:rPr>
                <w:sz w:val="20"/>
                <w:szCs w:val="20"/>
              </w:rPr>
            </w:pPr>
            <w:r>
              <w:rPr>
                <w:sz w:val="20"/>
                <w:szCs w:val="20"/>
              </w:rPr>
              <w:t>Review Session 4 homework by asking students what coping strategies they tried and whether they worked or not</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 xml:space="preserve">Explain that Session 5 will cover how to deal with </w:t>
            </w:r>
          </w:p>
          <w:p w:rsidR="00853D8A" w:rsidRPr="00B67CB9" w:rsidRDefault="00853D8A" w:rsidP="00DA7E4B">
            <w:pPr>
              <w:pStyle w:val="Formtxt"/>
              <w:spacing w:before="40" w:after="40"/>
              <w:ind w:left="360"/>
              <w:rPr>
                <w:sz w:val="20"/>
                <w:szCs w:val="20"/>
              </w:rPr>
            </w:pPr>
            <w:r>
              <w:rPr>
                <w:sz w:val="20"/>
                <w:szCs w:val="20"/>
              </w:rPr>
              <w:t>problems or conflict</w:t>
            </w:r>
          </w:p>
        </w:tc>
        <w:tc>
          <w:tcPr>
            <w:tcW w:w="1302"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 xml:space="preserve">Emphasize that good communication is important to </w:t>
            </w:r>
            <w:r w:rsidRPr="00AA0922">
              <w:rPr>
                <w:sz w:val="20"/>
                <w:szCs w:val="20"/>
                <w:u w:val="single"/>
              </w:rPr>
              <w:t>all</w:t>
            </w:r>
          </w:p>
          <w:p w:rsidR="00853D8A" w:rsidRDefault="00853D8A" w:rsidP="00DA7E4B">
            <w:pPr>
              <w:pStyle w:val="Formtxt"/>
              <w:spacing w:before="40" w:after="40"/>
              <w:ind w:left="360"/>
              <w:rPr>
                <w:sz w:val="20"/>
                <w:szCs w:val="20"/>
              </w:rPr>
            </w:pPr>
            <w:r>
              <w:rPr>
                <w:sz w:val="20"/>
                <w:szCs w:val="20"/>
              </w:rPr>
              <w:t>of our relationships---dating, family, friends, etc.</w:t>
            </w:r>
          </w:p>
        </w:tc>
        <w:tc>
          <w:tcPr>
            <w:tcW w:w="1302"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Pass out the Four SAFE Skills for Effective</w:t>
            </w:r>
          </w:p>
          <w:p w:rsidR="00853D8A" w:rsidRPr="00FA1536" w:rsidRDefault="00853D8A" w:rsidP="00DA7E4B">
            <w:pPr>
              <w:pStyle w:val="Formtxt"/>
              <w:spacing w:before="40" w:after="40"/>
              <w:ind w:left="360"/>
              <w:rPr>
                <w:sz w:val="20"/>
                <w:szCs w:val="20"/>
              </w:rPr>
            </w:pPr>
            <w:r>
              <w:rPr>
                <w:sz w:val="20"/>
                <w:szCs w:val="20"/>
              </w:rPr>
              <w:t xml:space="preserve">Communication handout </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853D8A" w:rsidP="00853D8A">
            <w:pPr>
              <w:pStyle w:val="Formtxt"/>
              <w:numPr>
                <w:ilvl w:val="0"/>
                <w:numId w:val="42"/>
              </w:numPr>
              <w:spacing w:before="40" w:after="40"/>
              <w:ind w:right="148"/>
              <w:rPr>
                <w:sz w:val="20"/>
                <w:szCs w:val="20"/>
              </w:rPr>
            </w:pPr>
            <w:r>
              <w:rPr>
                <w:sz w:val="20"/>
                <w:szCs w:val="20"/>
              </w:rPr>
              <w:t>Have students read through the bullet points in Activity 1 aloud</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E96E6D" w:rsidRDefault="00853D8A" w:rsidP="00853D8A">
            <w:pPr>
              <w:pStyle w:val="Formtxt"/>
              <w:numPr>
                <w:ilvl w:val="0"/>
                <w:numId w:val="42"/>
              </w:numPr>
              <w:spacing w:before="40" w:after="40"/>
              <w:rPr>
                <w:sz w:val="20"/>
                <w:szCs w:val="20"/>
              </w:rPr>
            </w:pPr>
            <w:r>
              <w:rPr>
                <w:sz w:val="20"/>
                <w:szCs w:val="20"/>
              </w:rPr>
              <w:t>Work through Scenario 1 in Activity 1 with the class</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853D8A" w:rsidP="00853D8A">
            <w:pPr>
              <w:pStyle w:val="Formtxt"/>
              <w:numPr>
                <w:ilvl w:val="0"/>
                <w:numId w:val="42"/>
              </w:numPr>
              <w:spacing w:before="40" w:after="40"/>
              <w:ind w:right="0"/>
              <w:rPr>
                <w:sz w:val="20"/>
                <w:szCs w:val="20"/>
              </w:rPr>
            </w:pPr>
            <w:r>
              <w:rPr>
                <w:sz w:val="20"/>
                <w:szCs w:val="20"/>
              </w:rPr>
              <w:t>Work through Scenario 2 in Activity 1 with the class</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Introduce and explain two types of communication:</w:t>
            </w:r>
          </w:p>
          <w:p w:rsidR="00853D8A" w:rsidRPr="00FA1536" w:rsidRDefault="00853D8A" w:rsidP="00DA7E4B">
            <w:pPr>
              <w:pStyle w:val="Formtxt"/>
              <w:spacing w:before="40" w:after="40"/>
              <w:ind w:left="360"/>
              <w:rPr>
                <w:sz w:val="20"/>
                <w:szCs w:val="20"/>
              </w:rPr>
            </w:pPr>
            <w:r>
              <w:rPr>
                <w:sz w:val="20"/>
                <w:szCs w:val="20"/>
              </w:rPr>
              <w:t xml:space="preserve">passive and aggressive </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D53E53" w:rsidRDefault="00853D8A" w:rsidP="00853D8A">
            <w:pPr>
              <w:pStyle w:val="Formtxt"/>
              <w:numPr>
                <w:ilvl w:val="0"/>
                <w:numId w:val="42"/>
              </w:numPr>
              <w:spacing w:before="40" w:after="40"/>
              <w:ind w:right="61"/>
              <w:rPr>
                <w:sz w:val="20"/>
                <w:szCs w:val="20"/>
              </w:rPr>
            </w:pPr>
            <w:r>
              <w:rPr>
                <w:sz w:val="20"/>
                <w:szCs w:val="20"/>
              </w:rPr>
              <w:t xml:space="preserve">Pass out communication styles handout </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Give instructions for Activity 2</w:t>
            </w:r>
          </w:p>
        </w:tc>
        <w:tc>
          <w:tcPr>
            <w:tcW w:w="1302" w:type="dxa"/>
            <w:vAlign w:val="center"/>
          </w:tcPr>
          <w:p w:rsidR="00853D8A" w:rsidRPr="00FA1536" w:rsidRDefault="00853D8A" w:rsidP="00DA7E4B">
            <w:pPr>
              <w:jc w:val="center"/>
              <w:rPr>
                <w:rFonts w:cs="Arial"/>
                <w:b/>
                <w:sz w:val="20"/>
                <w:szCs w:val="20"/>
              </w:rPr>
            </w:pPr>
          </w:p>
        </w:tc>
        <w:tc>
          <w:tcPr>
            <w:tcW w:w="1223" w:type="dxa"/>
            <w:vAlign w:val="center"/>
          </w:tcPr>
          <w:p w:rsidR="00853D8A" w:rsidRPr="00FA1536" w:rsidRDefault="00853D8A" w:rsidP="00DA7E4B">
            <w:pPr>
              <w:jc w:val="center"/>
              <w:rPr>
                <w:rFonts w:cs="Arial"/>
                <w:b/>
                <w:sz w:val="20"/>
                <w:szCs w:val="20"/>
              </w:rPr>
            </w:pPr>
          </w:p>
        </w:tc>
        <w:tc>
          <w:tcPr>
            <w:tcW w:w="894" w:type="dxa"/>
            <w:vAlign w:val="center"/>
          </w:tcPr>
          <w:p w:rsidR="00853D8A" w:rsidRPr="00FA1536" w:rsidRDefault="00853D8A" w:rsidP="00DA7E4B">
            <w:pPr>
              <w:jc w:val="center"/>
              <w:rPr>
                <w:rFonts w:cs="Arial"/>
                <w:b/>
                <w:sz w:val="20"/>
                <w:szCs w:val="20"/>
              </w:rPr>
            </w:pPr>
          </w:p>
        </w:tc>
      </w:tr>
      <w:tr w:rsidR="00853D8A" w:rsidRPr="00FA1536" w:rsidTr="00853D8A">
        <w:tc>
          <w:tcPr>
            <w:tcW w:w="5941" w:type="dxa"/>
          </w:tcPr>
          <w:p w:rsidR="00853D8A" w:rsidRDefault="00853D8A" w:rsidP="00853D8A">
            <w:pPr>
              <w:pStyle w:val="Formtxt"/>
              <w:numPr>
                <w:ilvl w:val="0"/>
                <w:numId w:val="42"/>
              </w:numPr>
              <w:spacing w:before="40" w:after="40"/>
              <w:rPr>
                <w:sz w:val="20"/>
                <w:szCs w:val="20"/>
              </w:rPr>
            </w:pPr>
            <w:r>
              <w:rPr>
                <w:sz w:val="20"/>
                <w:szCs w:val="20"/>
              </w:rPr>
              <w:t xml:space="preserve">Point out that in relationships that are already abusive, </w:t>
            </w:r>
          </w:p>
          <w:p w:rsidR="00853D8A" w:rsidRPr="00DD1BAE" w:rsidRDefault="00853D8A" w:rsidP="00DA7E4B">
            <w:pPr>
              <w:pStyle w:val="Formtxt"/>
              <w:spacing w:before="40" w:after="40"/>
              <w:ind w:left="360"/>
              <w:rPr>
                <w:sz w:val="20"/>
                <w:szCs w:val="20"/>
              </w:rPr>
            </w:pPr>
            <w:r>
              <w:rPr>
                <w:sz w:val="20"/>
                <w:szCs w:val="20"/>
              </w:rPr>
              <w:t>using these communication skills may not be enough</w:t>
            </w:r>
          </w:p>
        </w:tc>
        <w:tc>
          <w:tcPr>
            <w:tcW w:w="1302"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ind w:right="151"/>
              <w:rPr>
                <w:sz w:val="20"/>
                <w:szCs w:val="20"/>
              </w:rPr>
            </w:pPr>
            <w:r>
              <w:rPr>
                <w:sz w:val="20"/>
                <w:szCs w:val="20"/>
              </w:rPr>
              <w:t>Review what was covered in Session 5</w:t>
            </w:r>
          </w:p>
          <w:p w:rsidR="00853D8A" w:rsidRDefault="00853D8A" w:rsidP="00853D8A">
            <w:pPr>
              <w:pStyle w:val="Formtxt"/>
              <w:numPr>
                <w:ilvl w:val="0"/>
                <w:numId w:val="44"/>
              </w:numPr>
              <w:spacing w:before="40" w:after="40"/>
              <w:ind w:right="151"/>
              <w:rPr>
                <w:sz w:val="20"/>
                <w:szCs w:val="20"/>
              </w:rPr>
            </w:pPr>
            <w:r>
              <w:rPr>
                <w:sz w:val="20"/>
                <w:szCs w:val="20"/>
              </w:rPr>
              <w:t>Effective communication</w:t>
            </w:r>
          </w:p>
          <w:p w:rsidR="00853D8A" w:rsidRPr="00BB5F70" w:rsidRDefault="00853D8A" w:rsidP="00853D8A">
            <w:pPr>
              <w:pStyle w:val="Formtxt"/>
              <w:numPr>
                <w:ilvl w:val="0"/>
                <w:numId w:val="44"/>
              </w:numPr>
              <w:spacing w:before="40" w:after="40"/>
              <w:ind w:right="151"/>
              <w:rPr>
                <w:sz w:val="20"/>
                <w:szCs w:val="20"/>
              </w:rPr>
            </w:pPr>
            <w:r>
              <w:rPr>
                <w:sz w:val="20"/>
                <w:szCs w:val="20"/>
              </w:rPr>
              <w:t>SAFE skills</w:t>
            </w:r>
          </w:p>
        </w:tc>
        <w:tc>
          <w:tcPr>
            <w:tcW w:w="1302"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ind w:right="151"/>
              <w:rPr>
                <w:sz w:val="20"/>
                <w:szCs w:val="20"/>
              </w:rPr>
            </w:pPr>
            <w:r>
              <w:rPr>
                <w:sz w:val="20"/>
                <w:szCs w:val="20"/>
              </w:rPr>
              <w:t xml:space="preserve">Instruct the class that their homework is to practice making “I” statements when they face conflict </w:t>
            </w:r>
          </w:p>
        </w:tc>
        <w:tc>
          <w:tcPr>
            <w:tcW w:w="1302"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Default="00853D8A" w:rsidP="00853D8A">
            <w:pPr>
              <w:pStyle w:val="Formtxt"/>
              <w:numPr>
                <w:ilvl w:val="0"/>
                <w:numId w:val="42"/>
              </w:numPr>
              <w:spacing w:before="40" w:after="40"/>
              <w:ind w:right="151"/>
              <w:rPr>
                <w:sz w:val="20"/>
                <w:szCs w:val="20"/>
              </w:rPr>
            </w:pPr>
            <w:r>
              <w:rPr>
                <w:sz w:val="20"/>
                <w:szCs w:val="20"/>
              </w:rPr>
              <w:t>Highlight that Session 6 will cover how to help others when they are in bad situations</w:t>
            </w:r>
          </w:p>
        </w:tc>
        <w:tc>
          <w:tcPr>
            <w:tcW w:w="1302"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DA7E4B">
            <w:pPr>
              <w:jc w:val="center"/>
              <w:rPr>
                <w:rFonts w:cs="Arial"/>
                <w:b/>
                <w:sz w:val="20"/>
                <w:szCs w:val="20"/>
              </w:rPr>
            </w:pPr>
            <w:r w:rsidRPr="00FA1536">
              <w:rPr>
                <w:rFonts w:cs="Arial"/>
                <w:b/>
                <w:sz w:val="20"/>
                <w:szCs w:val="20"/>
              </w:rPr>
              <w:sym w:font="Wingdings" w:char="F071"/>
            </w:r>
          </w:p>
        </w:tc>
      </w:tr>
    </w:tbl>
    <w:p w:rsidR="00853D8A" w:rsidRDefault="00853D8A" w:rsidP="00E42587">
      <w:pPr>
        <w:pStyle w:val="NoSpacing"/>
      </w:pPr>
    </w:p>
    <w:p w:rsidR="00853D8A" w:rsidRDefault="00853D8A">
      <w:r>
        <w:br w:type="page"/>
      </w:r>
    </w:p>
    <w:p w:rsidR="00853D8A" w:rsidRPr="00FA1536" w:rsidRDefault="00853D8A"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rFonts w:eastAsia="Calibri"/>
          <w:sz w:val="20"/>
          <w:szCs w:val="20"/>
        </w:rPr>
      </w:pPr>
    </w:p>
    <w:p w:rsidR="00853D8A" w:rsidRPr="00FA1536" w:rsidRDefault="00853D8A"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853D8A" w:rsidRDefault="00853D8A" w:rsidP="00E42587">
      <w:pPr>
        <w:pStyle w:val="NoSpacing"/>
        <w:sectPr w:rsidR="00853D8A" w:rsidSect="00853D8A">
          <w:footerReference w:type="default" r:id="rId8"/>
          <w:pgSz w:w="12240" w:h="15840"/>
          <w:pgMar w:top="720" w:right="720" w:bottom="720" w:left="720" w:header="720" w:footer="288" w:gutter="0"/>
          <w:pgNumType w:start="1"/>
          <w:cols w:space="720"/>
          <w:titlePg/>
          <w:docGrid w:linePitch="360"/>
        </w:sectPr>
      </w:pPr>
    </w:p>
    <w:p w:rsidR="00853D8A" w:rsidRPr="008C233C" w:rsidRDefault="00853D8A" w:rsidP="00E42587">
      <w:pPr>
        <w:pStyle w:val="NoSpacing"/>
      </w:pPr>
    </w:p>
    <w:sectPr w:rsidR="00853D8A" w:rsidRPr="008C233C" w:rsidSect="00853D8A">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8A" w:rsidRDefault="00853D8A" w:rsidP="00526DAE">
      <w:pPr>
        <w:spacing w:after="0" w:line="240" w:lineRule="auto"/>
      </w:pPr>
      <w:r>
        <w:separator/>
      </w:r>
    </w:p>
  </w:endnote>
  <w:endnote w:type="continuationSeparator" w:id="0">
    <w:p w:rsidR="00853D8A" w:rsidRDefault="00853D8A"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8A" w:rsidRPr="00526DAE" w:rsidRDefault="00853D8A" w:rsidP="00867347">
    <w:pPr>
      <w:tabs>
        <w:tab w:val="left" w:pos="10080"/>
      </w:tabs>
      <w:spacing w:after="0"/>
      <w:rPr>
        <w:i/>
        <w:sz w:val="20"/>
      </w:rPr>
    </w:pPr>
    <w:r>
      <w:rPr>
        <w:i/>
        <w:sz w:val="20"/>
      </w:rPr>
      <w:t xml:space="preserve">Attachment </w:t>
    </w:r>
    <w:r w:rsidRPr="006074B7">
      <w:rPr>
        <w:i/>
        <w:noProof/>
        <w:sz w:val="20"/>
      </w:rPr>
      <w:t>X</w:t>
    </w:r>
    <w:r w:rsidRPr="00526DAE">
      <w:rPr>
        <w:i/>
        <w:sz w:val="20"/>
      </w:rPr>
      <w:t xml:space="preserve">: </w:t>
    </w:r>
    <w:r w:rsidRPr="006074B7">
      <w:rPr>
        <w:i/>
        <w:noProof/>
        <w:sz w:val="20"/>
      </w:rPr>
      <w:t>Student Program Fidelity 6th Grade Session 5</w:t>
    </w:r>
    <w:r>
      <w:rPr>
        <w:i/>
        <w:sz w:val="20"/>
      </w:rPr>
      <w:tab/>
    </w:r>
    <w:r w:rsidR="00D7152B">
      <w:rPr>
        <w:i/>
        <w:sz w:val="20"/>
      </w:rPr>
      <w:fldChar w:fldCharType="begin"/>
    </w:r>
    <w:r>
      <w:rPr>
        <w:i/>
        <w:sz w:val="20"/>
      </w:rPr>
      <w:instrText xml:space="preserve"> PAGE  \* Arabic  \* MERGEFORMAT </w:instrText>
    </w:r>
    <w:r w:rsidR="00D7152B">
      <w:rPr>
        <w:i/>
        <w:sz w:val="20"/>
      </w:rPr>
      <w:fldChar w:fldCharType="separate"/>
    </w:r>
    <w:r w:rsidR="00251F81">
      <w:rPr>
        <w:i/>
        <w:noProof/>
        <w:sz w:val="20"/>
      </w:rPr>
      <w:t>2</w:t>
    </w:r>
    <w:r w:rsidR="00D7152B">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AB" w:rsidRPr="00526DAE" w:rsidRDefault="007965AB" w:rsidP="00867347">
    <w:pPr>
      <w:tabs>
        <w:tab w:val="left" w:pos="10080"/>
      </w:tabs>
      <w:spacing w:after="0"/>
      <w:rPr>
        <w:i/>
        <w:sz w:val="20"/>
      </w:rPr>
    </w:pPr>
    <w:r>
      <w:rPr>
        <w:i/>
        <w:sz w:val="20"/>
      </w:rPr>
      <w:t xml:space="preserve">Attachment </w:t>
    </w:r>
    <w:r w:rsidR="00102DDB" w:rsidRPr="006074B7">
      <w:rPr>
        <w:i/>
        <w:noProof/>
        <w:sz w:val="20"/>
      </w:rPr>
      <w:t>X</w:t>
    </w:r>
    <w:r w:rsidRPr="00526DAE">
      <w:rPr>
        <w:i/>
        <w:sz w:val="20"/>
      </w:rPr>
      <w:t xml:space="preserve">: </w:t>
    </w:r>
    <w:r w:rsidR="00102DDB" w:rsidRPr="006074B7">
      <w:rPr>
        <w:i/>
        <w:noProof/>
        <w:sz w:val="20"/>
      </w:rPr>
      <w:t>Student Program Fidelity 6th Grade Session 5</w:t>
    </w:r>
    <w:r>
      <w:rPr>
        <w:i/>
        <w:sz w:val="20"/>
      </w:rPr>
      <w:tab/>
    </w:r>
    <w:r w:rsidR="00D7152B">
      <w:rPr>
        <w:i/>
        <w:sz w:val="20"/>
      </w:rPr>
      <w:fldChar w:fldCharType="begin"/>
    </w:r>
    <w:r>
      <w:rPr>
        <w:i/>
        <w:sz w:val="20"/>
      </w:rPr>
      <w:instrText xml:space="preserve"> PAGE  \* Arabic  \* MERGEFORMAT </w:instrText>
    </w:r>
    <w:r w:rsidR="00D7152B">
      <w:rPr>
        <w:i/>
        <w:sz w:val="20"/>
      </w:rPr>
      <w:fldChar w:fldCharType="separate"/>
    </w:r>
    <w:r w:rsidR="00102DDB">
      <w:rPr>
        <w:i/>
        <w:noProof/>
        <w:sz w:val="20"/>
      </w:rPr>
      <w:t>3</w:t>
    </w:r>
    <w:r w:rsidR="00D7152B">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8A" w:rsidRDefault="00853D8A" w:rsidP="00526DAE">
      <w:pPr>
        <w:spacing w:after="0" w:line="240" w:lineRule="auto"/>
      </w:pPr>
      <w:r>
        <w:separator/>
      </w:r>
    </w:p>
  </w:footnote>
  <w:footnote w:type="continuationSeparator" w:id="0">
    <w:p w:rsidR="00853D8A" w:rsidRDefault="00853D8A"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886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C0B1F"/>
    <w:multiLevelType w:val="hybridMultilevel"/>
    <w:tmpl w:val="D1566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4F4193"/>
    <w:multiLevelType w:val="hybridMultilevel"/>
    <w:tmpl w:val="B8DA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38"/>
  </w:num>
  <w:num w:numId="4">
    <w:abstractNumId w:val="26"/>
  </w:num>
  <w:num w:numId="5">
    <w:abstractNumId w:val="37"/>
  </w:num>
  <w:num w:numId="6">
    <w:abstractNumId w:val="8"/>
  </w:num>
  <w:num w:numId="7">
    <w:abstractNumId w:val="5"/>
  </w:num>
  <w:num w:numId="8">
    <w:abstractNumId w:val="11"/>
  </w:num>
  <w:num w:numId="9">
    <w:abstractNumId w:val="24"/>
  </w:num>
  <w:num w:numId="10">
    <w:abstractNumId w:val="25"/>
  </w:num>
  <w:num w:numId="11">
    <w:abstractNumId w:val="20"/>
  </w:num>
  <w:num w:numId="12">
    <w:abstractNumId w:val="35"/>
  </w:num>
  <w:num w:numId="13">
    <w:abstractNumId w:val="17"/>
  </w:num>
  <w:num w:numId="14">
    <w:abstractNumId w:val="29"/>
  </w:num>
  <w:num w:numId="15">
    <w:abstractNumId w:val="16"/>
  </w:num>
  <w:num w:numId="16">
    <w:abstractNumId w:val="23"/>
  </w:num>
  <w:num w:numId="17">
    <w:abstractNumId w:val="40"/>
  </w:num>
  <w:num w:numId="18">
    <w:abstractNumId w:val="30"/>
  </w:num>
  <w:num w:numId="19">
    <w:abstractNumId w:val="15"/>
  </w:num>
  <w:num w:numId="20">
    <w:abstractNumId w:val="36"/>
  </w:num>
  <w:num w:numId="21">
    <w:abstractNumId w:val="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33"/>
  </w:num>
  <w:num w:numId="26">
    <w:abstractNumId w:val="22"/>
  </w:num>
  <w:num w:numId="27">
    <w:abstractNumId w:val="14"/>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
  </w:num>
  <w:num w:numId="33">
    <w:abstractNumId w:val="27"/>
  </w:num>
  <w:num w:numId="34">
    <w:abstractNumId w:val="13"/>
  </w:num>
  <w:num w:numId="35">
    <w:abstractNumId w:val="31"/>
  </w:num>
  <w:num w:numId="36">
    <w:abstractNumId w:val="39"/>
  </w:num>
  <w:num w:numId="37">
    <w:abstractNumId w:val="12"/>
  </w:num>
  <w:num w:numId="38">
    <w:abstractNumId w:val="19"/>
  </w:num>
  <w:num w:numId="39">
    <w:abstractNumId w:val="34"/>
  </w:num>
  <w:num w:numId="40">
    <w:abstractNumId w:val="32"/>
  </w:num>
  <w:num w:numId="41">
    <w:abstractNumId w:val="41"/>
  </w:num>
  <w:num w:numId="42">
    <w:abstractNumId w:val="10"/>
  </w:num>
  <w:num w:numId="43">
    <w:abstractNumId w:val="3"/>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80F7C"/>
    <w:rsid w:val="000E3F06"/>
    <w:rsid w:val="00102DDB"/>
    <w:rsid w:val="00241840"/>
    <w:rsid w:val="00251F81"/>
    <w:rsid w:val="002E1F99"/>
    <w:rsid w:val="00345C8A"/>
    <w:rsid w:val="003809CF"/>
    <w:rsid w:val="003C55E9"/>
    <w:rsid w:val="00413DF1"/>
    <w:rsid w:val="004A1C98"/>
    <w:rsid w:val="004B71A2"/>
    <w:rsid w:val="00526DAE"/>
    <w:rsid w:val="005E4294"/>
    <w:rsid w:val="006764D7"/>
    <w:rsid w:val="00783736"/>
    <w:rsid w:val="007965AB"/>
    <w:rsid w:val="007D14A0"/>
    <w:rsid w:val="007E71A1"/>
    <w:rsid w:val="0082316A"/>
    <w:rsid w:val="00853D8A"/>
    <w:rsid w:val="00855FEC"/>
    <w:rsid w:val="00867347"/>
    <w:rsid w:val="008C233C"/>
    <w:rsid w:val="009C03DE"/>
    <w:rsid w:val="00B71A8E"/>
    <w:rsid w:val="00CD083E"/>
    <w:rsid w:val="00D7152B"/>
    <w:rsid w:val="00E42587"/>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853D8A"/>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251F8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251F81"/>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53F6-FDA1-40C1-9665-4FA23D7E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2011-07-18T14:11:00Z</dcterms:created>
  <dcterms:modified xsi:type="dcterms:W3CDTF">2011-07-18T14:11:00Z</dcterms:modified>
</cp:coreProperties>
</file>