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2A1" w:rsidRDefault="00E012A1" w:rsidP="00352671">
      <w:pPr>
        <w:jc w:val="center"/>
      </w:pPr>
      <w:r>
        <w:t>SUPPORTING STATEMENT FOR VA FORM 22-0803</w:t>
      </w:r>
    </w:p>
    <w:p w:rsidR="00E012A1" w:rsidRDefault="00E012A1" w:rsidP="00352671">
      <w:pPr>
        <w:jc w:val="center"/>
      </w:pPr>
      <w:r>
        <w:t>OMB NUMBER 2900-0695</w:t>
      </w:r>
    </w:p>
    <w:p w:rsidR="00E012A1" w:rsidRDefault="00E012A1" w:rsidP="002274E8"/>
    <w:p w:rsidR="00E012A1" w:rsidRDefault="00E012A1" w:rsidP="002274E8">
      <w:pPr>
        <w:rPr>
          <w:u w:val="single"/>
        </w:rPr>
      </w:pPr>
      <w:r>
        <w:t xml:space="preserve">A. </w:t>
      </w:r>
      <w:r>
        <w:rPr>
          <w:u w:val="single"/>
        </w:rPr>
        <w:t>Justification.</w:t>
      </w:r>
    </w:p>
    <w:p w:rsidR="00E012A1" w:rsidRDefault="00E012A1" w:rsidP="002274E8">
      <w:pPr>
        <w:rPr>
          <w:u w:val="single"/>
        </w:rPr>
      </w:pPr>
    </w:p>
    <w:p w:rsidR="00E012A1" w:rsidRDefault="00E012A1" w:rsidP="002274E8">
      <w:r>
        <w:t>1. Statute requires that an individual who desires a benefit the Department of Veterans Affairs (VA) administers must apply to VA for that benefit (38 U.S.C. 5101(a)). The collection of information is necessary to apply 38 U.S.C. 5101(a</w:t>
      </w:r>
      <w:r w:rsidR="00DC6AD4">
        <w:t>) and</w:t>
      </w:r>
      <w:r>
        <w:t xml:space="preserve"> 38 U.S.C. 3689 (which is applicable pursuant to 38 U.S.C. 3034(a), 3241(a), 3323, 3471</w:t>
      </w:r>
      <w:r w:rsidR="00DC6AD4">
        <w:t>, and 3513</w:t>
      </w:r>
      <w:r>
        <w:t xml:space="preserve">) to claims for educational assistance for licensing or certification tests under the various educational assistance programs VA administers.  </w:t>
      </w:r>
    </w:p>
    <w:p w:rsidR="00E012A1" w:rsidRDefault="00E012A1" w:rsidP="002274E8"/>
    <w:p w:rsidR="00E012A1" w:rsidRDefault="00E012A1" w:rsidP="002274E8">
      <w:r>
        <w:t xml:space="preserve">This submission represents a revision of an existing collection. Due to the enactment of Title V of Public Law 110-252, it is necessary to provide individuals eligible for chapter 33 the ability to apply for reimbursement of licensing or certification test fees. </w:t>
      </w:r>
    </w:p>
    <w:p w:rsidR="00E012A1" w:rsidRDefault="00E012A1" w:rsidP="002274E8"/>
    <w:p w:rsidR="00E012A1" w:rsidRDefault="00E012A1" w:rsidP="002274E8">
      <w:r>
        <w:t xml:space="preserve">2. VA will use the information collection specific to licensing </w:t>
      </w:r>
      <w:r w:rsidR="00DC6AD4">
        <w:t xml:space="preserve">or </w:t>
      </w:r>
      <w:r>
        <w:t>certification test reimbursement to decide whether the claimant should be paid educational assistance for taking a licensing or certification test and the amount the claimant should be paid.</w:t>
      </w:r>
    </w:p>
    <w:p w:rsidR="00E012A1" w:rsidRDefault="00E012A1" w:rsidP="002274E8"/>
    <w:p w:rsidR="00E012A1" w:rsidRDefault="00E012A1" w:rsidP="002274E8">
      <w:r>
        <w:t xml:space="preserve">3. </w:t>
      </w:r>
      <w:r w:rsidR="00DC6AD4">
        <w:t xml:space="preserve">Although this form is available electronically, it is not currently available in a </w:t>
      </w:r>
      <w:proofErr w:type="spellStart"/>
      <w:r w:rsidR="00DC6AD4">
        <w:t>fillable</w:t>
      </w:r>
      <w:proofErr w:type="spellEnd"/>
      <w:r w:rsidR="00DC6AD4">
        <w:t xml:space="preserve"> format.  </w:t>
      </w:r>
      <w:r w:rsidR="00382825">
        <w:t xml:space="preserve">VA is working to provide a system that will allow individuals to file all claims electronically.  This information collection is being considered, but due to the small amount of information collected and the small number of reimbursements sought compared to other benefits, this collection has a lower priority than other collections. </w:t>
      </w:r>
    </w:p>
    <w:p w:rsidR="00E012A1" w:rsidRDefault="00E012A1" w:rsidP="002274E8"/>
    <w:p w:rsidR="00E012A1" w:rsidRDefault="00E012A1" w:rsidP="002274E8">
      <w:r>
        <w:t>4. VA is not aware of any duplication of this information collection.</w:t>
      </w:r>
    </w:p>
    <w:p w:rsidR="00E012A1" w:rsidRDefault="00E012A1" w:rsidP="002274E8"/>
    <w:p w:rsidR="00E012A1" w:rsidRDefault="00E012A1" w:rsidP="002274E8">
      <w:r>
        <w:t>5. The collection of information will not have a significant impact on a substantial number of small entities.  Only individuals will supply this information.</w:t>
      </w:r>
    </w:p>
    <w:p w:rsidR="00E012A1" w:rsidRDefault="00E012A1" w:rsidP="002274E8"/>
    <w:p w:rsidR="00E012A1" w:rsidRDefault="00E012A1" w:rsidP="002274E8">
      <w:r>
        <w:t xml:space="preserve">6. If VA does not collect this information, we </w:t>
      </w:r>
      <w:r w:rsidR="00382825">
        <w:t xml:space="preserve">will </w:t>
      </w:r>
      <w:r>
        <w:t xml:space="preserve">not be able to determine who is eligible for </w:t>
      </w:r>
      <w:r w:rsidR="00382825">
        <w:t>reimbursement</w:t>
      </w:r>
      <w:r>
        <w:t xml:space="preserve"> </w:t>
      </w:r>
      <w:r w:rsidR="00382825">
        <w:t>of</w:t>
      </w:r>
      <w:r>
        <w:t xml:space="preserve"> licensing </w:t>
      </w:r>
      <w:r w:rsidR="00382825">
        <w:t xml:space="preserve">or </w:t>
      </w:r>
      <w:r>
        <w:t>certification test</w:t>
      </w:r>
      <w:r w:rsidR="00382825">
        <w:t xml:space="preserve"> fees</w:t>
      </w:r>
      <w:r>
        <w:t xml:space="preserve"> </w:t>
      </w:r>
      <w:r w:rsidR="00382825">
        <w:t xml:space="preserve">or </w:t>
      </w:r>
      <w:r>
        <w:t>the amount that should be paid to those who are eligible.</w:t>
      </w:r>
    </w:p>
    <w:p w:rsidR="00E012A1" w:rsidRDefault="00E012A1" w:rsidP="002274E8"/>
    <w:p w:rsidR="00E012A1" w:rsidRDefault="00E012A1" w:rsidP="002274E8">
      <w:r>
        <w:t>7. The collection of this information does not require any special circumstances.</w:t>
      </w:r>
    </w:p>
    <w:p w:rsidR="00E012A1" w:rsidRDefault="00E012A1" w:rsidP="002274E8"/>
    <w:p w:rsidR="00E012A1" w:rsidRDefault="00E012A1" w:rsidP="002274E8">
      <w:r>
        <w:t xml:space="preserve">8. </w:t>
      </w:r>
      <w:r w:rsidR="00382825">
        <w:t xml:space="preserve">A notice regarding this information </w:t>
      </w:r>
      <w:r w:rsidR="002F18B2">
        <w:t>collection</w:t>
      </w:r>
      <w:r w:rsidR="00382825">
        <w:t xml:space="preserve"> was published on page </w:t>
      </w:r>
      <w:r w:rsidR="002F18B2">
        <w:t>66691</w:t>
      </w:r>
      <w:r w:rsidR="00382825">
        <w:t xml:space="preserve"> of the </w:t>
      </w:r>
      <w:r w:rsidR="00382825" w:rsidRPr="002F18B2">
        <w:rPr>
          <w:u w:val="single"/>
        </w:rPr>
        <w:t>Federal Register</w:t>
      </w:r>
      <w:r w:rsidR="00382825">
        <w:t xml:space="preserve"> dated </w:t>
      </w:r>
      <w:r w:rsidR="00352671">
        <w:t>November 1</w:t>
      </w:r>
      <w:r w:rsidR="002F18B2">
        <w:t>, 20</w:t>
      </w:r>
      <w:r w:rsidR="00352671">
        <w:t>11</w:t>
      </w:r>
      <w:r w:rsidR="00382825">
        <w:t xml:space="preserve">.  </w:t>
      </w:r>
      <w:r w:rsidRPr="00382825">
        <w:t>No</w:t>
      </w:r>
      <w:r>
        <w:t xml:space="preserve"> </w:t>
      </w:r>
      <w:r w:rsidR="00382825">
        <w:t>comments were</w:t>
      </w:r>
      <w:r>
        <w:t xml:space="preserve"> received.</w:t>
      </w:r>
    </w:p>
    <w:p w:rsidR="00E012A1" w:rsidRDefault="00E012A1" w:rsidP="002274E8"/>
    <w:p w:rsidR="00E012A1" w:rsidRDefault="00E012A1" w:rsidP="002274E8">
      <w:r>
        <w:t>9. VA does not provide any gifts to respondents.</w:t>
      </w:r>
    </w:p>
    <w:p w:rsidR="00E012A1" w:rsidRDefault="00E012A1" w:rsidP="002274E8"/>
    <w:p w:rsidR="00E012A1" w:rsidRDefault="00E012A1" w:rsidP="002274E8">
      <w:r>
        <w:lastRenderedPageBreak/>
        <w:t xml:space="preserve">10. After processing, VA will retain </w:t>
      </w:r>
      <w:r w:rsidR="00382825">
        <w:t xml:space="preserve">all </w:t>
      </w:r>
      <w:r>
        <w:t xml:space="preserve">documents in an education folder.  Education folders are destroyed periodically.  If the education folder is destroyed, the documents on which the information is collected will be destroyed also.  Our assurance of confidentiality is covered by our System of Records, </w:t>
      </w:r>
      <w:r>
        <w:rPr>
          <w:u w:val="single"/>
        </w:rPr>
        <w:t>Compensation, Pension, Education and Vocational Rehabilitation Records – VA (58VA21/22/28)</w:t>
      </w:r>
      <w:r>
        <w:t xml:space="preserve"> which is contained in the Privacy Act Issuances, 200</w:t>
      </w:r>
      <w:r w:rsidR="001A719A">
        <w:t>5</w:t>
      </w:r>
      <w:r>
        <w:t xml:space="preserve"> Compilation.</w:t>
      </w:r>
    </w:p>
    <w:p w:rsidR="00E012A1" w:rsidRDefault="00E012A1" w:rsidP="002274E8"/>
    <w:p w:rsidR="00E012A1" w:rsidRDefault="00E012A1" w:rsidP="002274E8">
      <w:r>
        <w:t>11. None of the information collected is of a sensitive nature.</w:t>
      </w:r>
    </w:p>
    <w:p w:rsidR="00E012A1" w:rsidRDefault="00E012A1" w:rsidP="002274E8"/>
    <w:p w:rsidR="00E012A1" w:rsidRDefault="00E012A1" w:rsidP="002274E8">
      <w:r>
        <w:t>12. The estimated annual burden is 1,000 hours.  The annualized cost to respondents is $</w:t>
      </w:r>
      <w:r w:rsidR="00414D6E">
        <w:t>1,500</w:t>
      </w:r>
      <w:r>
        <w:t>.  This estimate is determined as follows:</w:t>
      </w:r>
    </w:p>
    <w:p w:rsidR="00E012A1" w:rsidRDefault="00E012A1" w:rsidP="002274E8"/>
    <w:p w:rsidR="00E012A1" w:rsidRDefault="00E012A1" w:rsidP="002274E8">
      <w:pPr>
        <w:pStyle w:val="13"/>
        <w:spacing w:line="240" w:lineRule="auto"/>
        <w:ind w:firstLine="720"/>
        <w:jc w:val="left"/>
        <w:rPr>
          <w:rFonts w:ascii="Arial" w:hAnsi="Arial"/>
        </w:rPr>
      </w:pPr>
      <w:r>
        <w:rPr>
          <w:rFonts w:ascii="Arial" w:hAnsi="Arial"/>
        </w:rPr>
        <w:t xml:space="preserve">a. The average number of individuals who applied for and received this benefit </w:t>
      </w:r>
      <w:r w:rsidR="00352671">
        <w:rPr>
          <w:rFonts w:ascii="Arial" w:hAnsi="Arial"/>
        </w:rPr>
        <w:t>is 4,000</w:t>
      </w:r>
      <w:r>
        <w:rPr>
          <w:rFonts w:ascii="Arial" w:hAnsi="Arial"/>
        </w:rPr>
        <w:t xml:space="preserve">. Allowing for those who apply but are not eligible and those who take more than one test, VA believes it should receive approximately 4,000 claims annually.  VA estimates that it would take .25 hours to apply for this benefit.  </w:t>
      </w:r>
      <w:proofErr w:type="gramStart"/>
      <w:r>
        <w:rPr>
          <w:rFonts w:ascii="Arial" w:hAnsi="Arial"/>
        </w:rPr>
        <w:t>4,000 x .25=1,000 hours</w:t>
      </w:r>
      <w:r w:rsidR="00414D6E">
        <w:rPr>
          <w:rFonts w:ascii="Arial" w:hAnsi="Arial"/>
        </w:rPr>
        <w:t xml:space="preserve"> x $15.</w:t>
      </w:r>
      <w:proofErr w:type="gramEnd"/>
    </w:p>
    <w:p w:rsidR="00E012A1" w:rsidRDefault="00E012A1" w:rsidP="002274E8">
      <w:pPr>
        <w:pStyle w:val="13"/>
        <w:spacing w:line="240" w:lineRule="auto"/>
        <w:ind w:firstLine="720"/>
        <w:jc w:val="left"/>
        <w:rPr>
          <w:rFonts w:ascii="Arial" w:hAnsi="Arial"/>
        </w:rPr>
      </w:pPr>
    </w:p>
    <w:p w:rsidR="00E012A1" w:rsidRPr="00BA04C3" w:rsidRDefault="00E012A1" w:rsidP="002274E8">
      <w:pPr>
        <w:rPr>
          <w:highlight w:val="yellow"/>
        </w:rPr>
      </w:pPr>
      <w:r>
        <w:t>13. This information collection does not involve any record keeping costs</w:t>
      </w:r>
      <w:r w:rsidRPr="00BA04C3">
        <w:t xml:space="preserve">.  </w:t>
      </w:r>
    </w:p>
    <w:p w:rsidR="00E012A1" w:rsidRDefault="00E012A1" w:rsidP="002274E8">
      <w:pPr>
        <w:rPr>
          <w:highlight w:val="yellow"/>
        </w:rPr>
      </w:pPr>
    </w:p>
    <w:p w:rsidR="00E012A1" w:rsidRDefault="00E012A1" w:rsidP="002274E8">
      <w:pPr>
        <w:rPr>
          <w:highlight w:val="yellow"/>
        </w:rPr>
      </w:pPr>
      <w:r>
        <w:t>14.  VA estimates that the total annualized cost to the government to collect the information is $32,</w:t>
      </w:r>
      <w:r w:rsidR="00382825">
        <w:t xml:space="preserve">287 </w:t>
      </w:r>
      <w:r>
        <w:t>based on 4,000 responses annually.  This cost is computed as follows.</w:t>
      </w:r>
    </w:p>
    <w:p w:rsidR="00E012A1" w:rsidRDefault="00E012A1" w:rsidP="002274E8">
      <w:pPr>
        <w:rPr>
          <w:highlight w:val="yellow"/>
        </w:rPr>
      </w:pPr>
    </w:p>
    <w:p w:rsidR="00E012A1" w:rsidRDefault="00E012A1" w:rsidP="002274E8">
      <w:pPr>
        <w:ind w:left="720" w:right="720"/>
      </w:pPr>
      <w:r>
        <w:tab/>
        <w:t>a. The processing cost of $</w:t>
      </w:r>
      <w:r w:rsidR="00414D6E">
        <w:t>36,287.20</w:t>
      </w:r>
      <w:r>
        <w:t xml:space="preserve"> is based on an estimate that a GS 9/5 employee will have to review each application.  We estimate that it will take </w:t>
      </w:r>
      <w:r w:rsidR="00414D6E">
        <w:t>20 minutes</w:t>
      </w:r>
      <w:r>
        <w:t xml:space="preserve"> to review </w:t>
      </w:r>
      <w:r w:rsidR="00414D6E">
        <w:t xml:space="preserve">4,000 </w:t>
      </w:r>
      <w:r>
        <w:t>claim</w:t>
      </w:r>
      <w:r w:rsidR="00414D6E">
        <w:t>s</w:t>
      </w:r>
      <w:r>
        <w:t xml:space="preserve">.  4,000 x </w:t>
      </w:r>
      <w:r w:rsidR="00352671">
        <w:t>28.04x</w:t>
      </w:r>
      <w:r w:rsidR="00414D6E">
        <w:t>20/60</w:t>
      </w:r>
      <w:r>
        <w:t>=</w:t>
      </w:r>
      <w:r w:rsidR="00414D6E">
        <w:t>$</w:t>
      </w:r>
      <w:r w:rsidR="00352671">
        <w:t>37,400</w:t>
      </w:r>
      <w:r w:rsidR="00382825">
        <w:t>.</w:t>
      </w:r>
      <w:r>
        <w:t xml:space="preserve"> </w:t>
      </w:r>
    </w:p>
    <w:p w:rsidR="00E012A1" w:rsidRDefault="00E012A1" w:rsidP="002274E8">
      <w:pPr>
        <w:ind w:left="720" w:right="720"/>
      </w:pPr>
    </w:p>
    <w:p w:rsidR="00382825" w:rsidRDefault="00E012A1" w:rsidP="002274E8">
      <w:pPr>
        <w:ind w:left="720" w:right="720"/>
        <w:rPr>
          <w:highlight w:val="yellow"/>
        </w:rPr>
      </w:pPr>
      <w:r>
        <w:tab/>
        <w:t>b. There are no administrative costs associated with forms for this information collection because the Code of Federal Regulations does not require the use of a VA Form.</w:t>
      </w:r>
    </w:p>
    <w:p w:rsidR="00382825" w:rsidRDefault="00382825" w:rsidP="002274E8">
      <w:pPr>
        <w:ind w:left="720" w:right="720"/>
        <w:rPr>
          <w:highlight w:val="yellow"/>
        </w:rPr>
      </w:pPr>
    </w:p>
    <w:p w:rsidR="00E012A1" w:rsidRPr="00050913" w:rsidRDefault="00382825" w:rsidP="002274E8">
      <w:r>
        <w:t>1</w:t>
      </w:r>
      <w:r w:rsidR="00E012A1">
        <w:t xml:space="preserve">5. </w:t>
      </w:r>
      <w:r w:rsidR="00352671">
        <w:t>There is no change in burden.</w:t>
      </w:r>
    </w:p>
    <w:p w:rsidR="00E012A1" w:rsidRDefault="00E012A1" w:rsidP="002274E8"/>
    <w:p w:rsidR="00E012A1" w:rsidRDefault="00E012A1" w:rsidP="002274E8">
      <w:r>
        <w:t xml:space="preserve">16. </w:t>
      </w:r>
      <w:r w:rsidR="00BA04C3">
        <w:t>VA does not publish this information or make it available for publication</w:t>
      </w:r>
      <w:r>
        <w:t xml:space="preserve">. </w:t>
      </w:r>
    </w:p>
    <w:p w:rsidR="00E012A1" w:rsidRDefault="00E012A1" w:rsidP="002274E8">
      <w:pPr>
        <w:pStyle w:val="BodyText"/>
      </w:pPr>
    </w:p>
    <w:p w:rsidR="00E012A1" w:rsidRDefault="00E012A1" w:rsidP="002274E8">
      <w:pPr>
        <w:pStyle w:val="BodyText"/>
      </w:pPr>
      <w:r>
        <w:t>17. The collection instrument, VA Form 22-0803, may be reproduced and/or stocked</w:t>
      </w:r>
      <w:r w:rsidR="00DA7CD2">
        <w:t xml:space="preserve"> by individuals and educational institutions</w:t>
      </w:r>
      <w:r>
        <w:t xml:space="preserve">.  This VA form does not display an expiration date, and if required to do so it would result in unnecessary waste of existing stocks of this form.  As these forms are submitted to OMB for approval every 3 years, this date requirement would also result in an unnecessary burden on the respondents and would delay agency action on the benefit being sought.  VA also seeks to minimize the cost to itself of collecting, processing, and using the information, by not displaying the expiration date.  For </w:t>
      </w:r>
      <w:r>
        <w:lastRenderedPageBreak/>
        <w:t>the reasons stated, VA continues to seek an exemption that waives the displaying of the expiration date on VA Form 22-0803.</w:t>
      </w:r>
    </w:p>
    <w:p w:rsidR="00E012A1" w:rsidRDefault="00E012A1" w:rsidP="002274E8"/>
    <w:p w:rsidR="00E012A1" w:rsidRDefault="00E012A1" w:rsidP="002274E8">
      <w:r>
        <w:t>18. This information collection fully complies with the requirement of 5 CFR 1320.8(b</w:t>
      </w:r>
      <w:proofErr w:type="gramStart"/>
      <w:r>
        <w:t>)(</w:t>
      </w:r>
      <w:proofErr w:type="gramEnd"/>
      <w:r>
        <w:t xml:space="preserve">3). </w:t>
      </w:r>
    </w:p>
    <w:p w:rsidR="00E012A1" w:rsidRDefault="00E012A1" w:rsidP="002274E8">
      <w:pPr>
        <w:rPr>
          <w:b/>
          <w:bCs/>
          <w:u w:val="single"/>
        </w:rPr>
      </w:pPr>
    </w:p>
    <w:p w:rsidR="00E012A1" w:rsidRDefault="00E012A1" w:rsidP="002274E8">
      <w:r>
        <w:rPr>
          <w:b/>
          <w:bCs/>
          <w:u w:val="single"/>
        </w:rPr>
        <w:t>B. Collection of Information Employing Statistical Methods.</w:t>
      </w:r>
    </w:p>
    <w:p w:rsidR="00E012A1" w:rsidRDefault="00E012A1" w:rsidP="002274E8"/>
    <w:p w:rsidR="00E012A1" w:rsidRDefault="00E012A1" w:rsidP="002274E8">
      <w:r>
        <w:t xml:space="preserve">This collection of information does not employ statistical methods. </w:t>
      </w:r>
    </w:p>
    <w:sectPr w:rsidR="00E012A1">
      <w:footerReference w:type="default" r:id="rId7"/>
      <w:pgSz w:w="12240" w:h="15840"/>
      <w:pgMar w:top="1440" w:right="1800" w:bottom="1440" w:left="1800" w:header="720" w:footer="720" w:gutter="0"/>
      <w:paperSrc w:first="2" w:other="2"/>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801" w:rsidRDefault="00746801">
      <w:r>
        <w:separator/>
      </w:r>
    </w:p>
  </w:endnote>
  <w:endnote w:type="continuationSeparator" w:id="0">
    <w:p w:rsidR="00746801" w:rsidRDefault="007468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7F" w:rsidRDefault="0045757F">
    <w:pPr>
      <w:pStyle w:val="Footer"/>
      <w:jc w:val="right"/>
    </w:pPr>
    <w:fldSimple w:instr="PAGE">
      <w:r w:rsidR="00352671">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801" w:rsidRDefault="00746801">
      <w:r>
        <w:separator/>
      </w:r>
    </w:p>
  </w:footnote>
  <w:footnote w:type="continuationSeparator" w:id="0">
    <w:p w:rsidR="00746801" w:rsidRDefault="007468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745D5"/>
    <w:multiLevelType w:val="hybridMultilevel"/>
    <w:tmpl w:val="6E3C5F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7C047ED9"/>
    <w:multiLevelType w:val="hybridMultilevel"/>
    <w:tmpl w:val="978433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75"/>
  <w:proofState w:spelling="clean" w:grammar="clean"/>
  <w:stylePaneFormatFilter w:val="3F0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DC6AD4"/>
    <w:rsid w:val="00050913"/>
    <w:rsid w:val="00133D2B"/>
    <w:rsid w:val="001A719A"/>
    <w:rsid w:val="001D5C85"/>
    <w:rsid w:val="002274E8"/>
    <w:rsid w:val="00296A77"/>
    <w:rsid w:val="002F18B2"/>
    <w:rsid w:val="003324FA"/>
    <w:rsid w:val="00332B6E"/>
    <w:rsid w:val="00352671"/>
    <w:rsid w:val="00382825"/>
    <w:rsid w:val="00414D6E"/>
    <w:rsid w:val="0045757F"/>
    <w:rsid w:val="00560BA2"/>
    <w:rsid w:val="006B2AAC"/>
    <w:rsid w:val="00746801"/>
    <w:rsid w:val="008A4F75"/>
    <w:rsid w:val="00BA04C3"/>
    <w:rsid w:val="00DA7CD2"/>
    <w:rsid w:val="00DC6AD4"/>
    <w:rsid w:val="00E012A1"/>
    <w:rsid w:val="00F844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rPr>
      <w:rFonts w:ascii="Courier New" w:hAnsi="Courier New"/>
    </w:rPr>
  </w:style>
  <w:style w:type="paragraph" w:customStyle="1" w:styleId="13">
    <w:name w:val="13"/>
    <w:basedOn w:val="Normal"/>
    <w:pPr>
      <w:spacing w:line="480" w:lineRule="atLeast"/>
      <w:jc w:val="both"/>
    </w:pPr>
    <w:rPr>
      <w:rFonts w:ascii="CG Times (WN)" w:hAnsi="CG Times (WN)"/>
    </w:rPr>
  </w:style>
  <w:style w:type="paragraph" w:styleId="BodyText">
    <w:name w:val="Body Text"/>
    <w:basedOn w:val="Normal"/>
    <w:pPr>
      <w:tabs>
        <w:tab w:val="left" w:pos="360"/>
        <w:tab w:val="left" w:pos="792"/>
      </w:tabs>
    </w:pPr>
  </w:style>
  <w:style w:type="paragraph" w:styleId="BalloonText">
    <w:name w:val="Balloon Text"/>
    <w:basedOn w:val="Normal"/>
    <w:semiHidden/>
    <w:rsid w:val="003324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SUPPORTING STATEMENT FOR § 21</vt:lpstr>
    </vt:vector>
  </TitlesOfParts>
  <Company>Veterans Benefits Administration</Company>
  <LinksUpToDate>false</LinksUpToDate>
  <CharactersWithSpaces>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 21</dc:title>
  <dc:subject/>
  <dc:creator>Veterans Benefits Administrat</dc:creator>
  <cp:keywords/>
  <dc:description/>
  <cp:lastModifiedBy>vacomclamd</cp:lastModifiedBy>
  <cp:revision>2</cp:revision>
  <cp:lastPrinted>2008-10-09T14:49:00Z</cp:lastPrinted>
  <dcterms:created xsi:type="dcterms:W3CDTF">2012-03-08T18:55:00Z</dcterms:created>
  <dcterms:modified xsi:type="dcterms:W3CDTF">2012-03-08T18:55:00Z</dcterms:modified>
</cp:coreProperties>
</file>