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69C" w:rsidRPr="00A906AC" w:rsidRDefault="005F269C">
      <w:pPr>
        <w:pStyle w:val="Heading1"/>
      </w:pPr>
      <w:r w:rsidRPr="00A906AC">
        <w:t>MEMORANDUM</w:t>
      </w:r>
    </w:p>
    <w:p w:rsidR="005F269C" w:rsidRPr="00A906AC" w:rsidRDefault="005F269C">
      <w:pPr>
        <w:rPr>
          <w:rFonts w:ascii="Times New Roman" w:hAnsi="Times New Roman"/>
          <w:b/>
          <w:bCs/>
          <w:sz w:val="24"/>
        </w:rPr>
      </w:pPr>
    </w:p>
    <w:p w:rsidR="005F269C" w:rsidRPr="00A906AC" w:rsidRDefault="005F269C">
      <w:pPr>
        <w:rPr>
          <w:rFonts w:ascii="Times New Roman" w:hAnsi="Times New Roman"/>
          <w:sz w:val="24"/>
        </w:rPr>
      </w:pPr>
      <w:r w:rsidRPr="00A906AC">
        <w:rPr>
          <w:rFonts w:ascii="Times New Roman" w:hAnsi="Times New Roman"/>
          <w:b/>
          <w:bCs/>
          <w:sz w:val="24"/>
        </w:rPr>
        <w:t>Date:</w:t>
      </w:r>
      <w:r w:rsidRPr="00A906AC">
        <w:rPr>
          <w:rFonts w:ascii="Times New Roman" w:hAnsi="Times New Roman"/>
          <w:sz w:val="24"/>
        </w:rPr>
        <w:tab/>
      </w:r>
      <w:r w:rsidRPr="00A906AC">
        <w:rPr>
          <w:rFonts w:ascii="Times New Roman" w:hAnsi="Times New Roman"/>
          <w:sz w:val="24"/>
        </w:rPr>
        <w:tab/>
      </w:r>
      <w:r w:rsidR="00801113">
        <w:rPr>
          <w:rFonts w:ascii="Times New Roman" w:hAnsi="Times New Roman"/>
          <w:sz w:val="24"/>
        </w:rPr>
        <w:t>May 25</w:t>
      </w:r>
      <w:r w:rsidR="00495CB5">
        <w:rPr>
          <w:rFonts w:ascii="Times New Roman" w:hAnsi="Times New Roman"/>
          <w:sz w:val="24"/>
        </w:rPr>
        <w:t>, 2012</w:t>
      </w:r>
    </w:p>
    <w:p w:rsidR="005F269C" w:rsidRPr="00A906AC" w:rsidRDefault="005F269C">
      <w:pPr>
        <w:rPr>
          <w:rFonts w:ascii="Times New Roman" w:hAnsi="Times New Roman"/>
          <w:sz w:val="24"/>
        </w:rPr>
      </w:pPr>
    </w:p>
    <w:p w:rsidR="005F269C" w:rsidRPr="00A906AC" w:rsidRDefault="005F269C">
      <w:pPr>
        <w:rPr>
          <w:rFonts w:ascii="Times New Roman" w:hAnsi="Times New Roman"/>
          <w:sz w:val="24"/>
        </w:rPr>
      </w:pPr>
      <w:r w:rsidRPr="00A906AC">
        <w:rPr>
          <w:rFonts w:ascii="Times New Roman" w:hAnsi="Times New Roman"/>
          <w:b/>
          <w:bCs/>
          <w:sz w:val="24"/>
        </w:rPr>
        <w:t>To:</w:t>
      </w:r>
      <w:r w:rsidRPr="00A906AC">
        <w:rPr>
          <w:rFonts w:ascii="Times New Roman" w:hAnsi="Times New Roman"/>
          <w:b/>
          <w:bCs/>
          <w:sz w:val="24"/>
        </w:rPr>
        <w:tab/>
      </w:r>
      <w:r w:rsidRPr="00A906AC">
        <w:rPr>
          <w:rFonts w:ascii="Times New Roman" w:hAnsi="Times New Roman"/>
          <w:b/>
          <w:bCs/>
          <w:sz w:val="24"/>
        </w:rPr>
        <w:tab/>
      </w:r>
      <w:r w:rsidRPr="00A906AC">
        <w:rPr>
          <w:rFonts w:ascii="Times New Roman" w:hAnsi="Times New Roman"/>
          <w:sz w:val="24"/>
        </w:rPr>
        <w:t>S</w:t>
      </w:r>
      <w:r w:rsidR="007C69BB" w:rsidRPr="00A906AC">
        <w:rPr>
          <w:rFonts w:ascii="Times New Roman" w:hAnsi="Times New Roman"/>
          <w:sz w:val="24"/>
        </w:rPr>
        <w:t>helly</w:t>
      </w:r>
      <w:r w:rsidRPr="00A906AC">
        <w:rPr>
          <w:rFonts w:ascii="Times New Roman" w:hAnsi="Times New Roman"/>
          <w:sz w:val="24"/>
        </w:rPr>
        <w:t xml:space="preserve"> </w:t>
      </w:r>
      <w:r w:rsidR="007C69BB" w:rsidRPr="00A906AC">
        <w:rPr>
          <w:rFonts w:ascii="Times New Roman" w:hAnsi="Times New Roman"/>
          <w:sz w:val="24"/>
        </w:rPr>
        <w:t>Wilkie Martinez</w:t>
      </w:r>
      <w:r w:rsidRPr="00A906AC">
        <w:rPr>
          <w:rFonts w:ascii="Times New Roman" w:hAnsi="Times New Roman"/>
          <w:sz w:val="24"/>
        </w:rPr>
        <w:t>, Desk Officer</w:t>
      </w:r>
    </w:p>
    <w:p w:rsidR="005F269C" w:rsidRPr="00A906AC" w:rsidRDefault="005F269C">
      <w:pPr>
        <w:rPr>
          <w:rFonts w:ascii="Times New Roman" w:hAnsi="Times New Roman"/>
          <w:b/>
          <w:bCs/>
          <w:sz w:val="24"/>
        </w:rPr>
      </w:pPr>
      <w:r w:rsidRPr="00A906AC">
        <w:rPr>
          <w:rFonts w:ascii="Times New Roman" w:hAnsi="Times New Roman"/>
          <w:sz w:val="24"/>
        </w:rPr>
        <w:tab/>
      </w:r>
      <w:r w:rsidRPr="00A906AC">
        <w:rPr>
          <w:rFonts w:ascii="Times New Roman" w:hAnsi="Times New Roman"/>
          <w:sz w:val="24"/>
        </w:rPr>
        <w:tab/>
        <w:t>Office of Management and Budget</w:t>
      </w:r>
      <w:r w:rsidRPr="00A906AC">
        <w:rPr>
          <w:rFonts w:ascii="Times New Roman" w:hAnsi="Times New Roman"/>
          <w:b/>
          <w:bCs/>
          <w:sz w:val="24"/>
        </w:rPr>
        <w:t xml:space="preserve"> </w:t>
      </w:r>
    </w:p>
    <w:p w:rsidR="005F269C" w:rsidRPr="00A906AC" w:rsidRDefault="005F269C">
      <w:pPr>
        <w:rPr>
          <w:rFonts w:ascii="Times New Roman" w:hAnsi="Times New Roman"/>
          <w:b/>
          <w:bCs/>
          <w:sz w:val="24"/>
        </w:rPr>
      </w:pPr>
    </w:p>
    <w:p w:rsidR="005F269C" w:rsidRPr="00A906AC" w:rsidRDefault="005F269C">
      <w:pPr>
        <w:rPr>
          <w:rFonts w:ascii="Times New Roman" w:hAnsi="Times New Roman"/>
          <w:sz w:val="24"/>
        </w:rPr>
      </w:pPr>
      <w:r w:rsidRPr="00A906AC">
        <w:rPr>
          <w:rFonts w:ascii="Times New Roman" w:hAnsi="Times New Roman"/>
          <w:b/>
          <w:bCs/>
          <w:sz w:val="24"/>
        </w:rPr>
        <w:t>From:</w:t>
      </w:r>
      <w:r w:rsidRPr="00A906AC">
        <w:rPr>
          <w:rFonts w:ascii="Times New Roman" w:hAnsi="Times New Roman"/>
          <w:b/>
          <w:bCs/>
          <w:sz w:val="24"/>
        </w:rPr>
        <w:tab/>
      </w:r>
      <w:r w:rsidRPr="00A906AC">
        <w:rPr>
          <w:rFonts w:ascii="Times New Roman" w:hAnsi="Times New Roman"/>
          <w:b/>
          <w:bCs/>
          <w:sz w:val="24"/>
        </w:rPr>
        <w:tab/>
      </w:r>
      <w:r w:rsidR="00495CB5">
        <w:rPr>
          <w:rFonts w:ascii="Times New Roman" w:hAnsi="Times New Roman"/>
          <w:sz w:val="24"/>
        </w:rPr>
        <w:t>John Gawalt</w:t>
      </w:r>
      <w:r w:rsidRPr="00A906AC">
        <w:rPr>
          <w:rFonts w:ascii="Times New Roman" w:hAnsi="Times New Roman"/>
          <w:sz w:val="24"/>
        </w:rPr>
        <w:t xml:space="preserve">, </w:t>
      </w:r>
      <w:r w:rsidR="00495CB5">
        <w:rPr>
          <w:rFonts w:ascii="Times New Roman" w:hAnsi="Times New Roman"/>
          <w:sz w:val="24"/>
        </w:rPr>
        <w:t xml:space="preserve">Acting </w:t>
      </w:r>
      <w:r w:rsidRPr="00A906AC">
        <w:rPr>
          <w:rFonts w:ascii="Times New Roman" w:hAnsi="Times New Roman"/>
          <w:sz w:val="24"/>
        </w:rPr>
        <w:t>Division Director</w:t>
      </w:r>
    </w:p>
    <w:p w:rsidR="005F269C" w:rsidRPr="00A906AC" w:rsidRDefault="005F269C">
      <w:pPr>
        <w:rPr>
          <w:rFonts w:ascii="Times New Roman" w:hAnsi="Times New Roman"/>
          <w:sz w:val="24"/>
        </w:rPr>
      </w:pPr>
      <w:r w:rsidRPr="00A906AC">
        <w:rPr>
          <w:rFonts w:ascii="Times New Roman" w:hAnsi="Times New Roman"/>
          <w:sz w:val="24"/>
        </w:rPr>
        <w:tab/>
      </w:r>
      <w:r w:rsidRPr="00A906AC">
        <w:rPr>
          <w:rFonts w:ascii="Times New Roman" w:hAnsi="Times New Roman"/>
          <w:sz w:val="24"/>
        </w:rPr>
        <w:tab/>
      </w:r>
      <w:r w:rsidR="00495CB5">
        <w:rPr>
          <w:rFonts w:ascii="Times New Roman" w:hAnsi="Times New Roman"/>
          <w:sz w:val="24"/>
        </w:rPr>
        <w:t>National Center for Science and Engineering Statistics</w:t>
      </w:r>
    </w:p>
    <w:p w:rsidR="005F269C" w:rsidRPr="00A906AC" w:rsidRDefault="005F269C">
      <w:pPr>
        <w:rPr>
          <w:rFonts w:ascii="Times New Roman" w:hAnsi="Times New Roman"/>
          <w:sz w:val="24"/>
        </w:rPr>
      </w:pPr>
    </w:p>
    <w:p w:rsidR="005F269C" w:rsidRPr="00A906AC" w:rsidRDefault="005F269C">
      <w:pPr>
        <w:rPr>
          <w:rFonts w:ascii="Times New Roman" w:hAnsi="Times New Roman"/>
          <w:sz w:val="24"/>
        </w:rPr>
      </w:pPr>
      <w:r w:rsidRPr="00A906AC">
        <w:rPr>
          <w:rFonts w:ascii="Times New Roman" w:hAnsi="Times New Roman"/>
          <w:b/>
          <w:bCs/>
          <w:sz w:val="24"/>
        </w:rPr>
        <w:t>Via:</w:t>
      </w:r>
      <w:r w:rsidRPr="00A906AC">
        <w:rPr>
          <w:rFonts w:ascii="Times New Roman" w:hAnsi="Times New Roman"/>
          <w:sz w:val="24"/>
        </w:rPr>
        <w:tab/>
      </w:r>
      <w:r w:rsidRPr="00A906AC">
        <w:rPr>
          <w:rFonts w:ascii="Times New Roman" w:hAnsi="Times New Roman"/>
          <w:sz w:val="24"/>
        </w:rPr>
        <w:tab/>
        <w:t>Suzanne Plimpton, Reports Clearance Officer</w:t>
      </w:r>
      <w:r w:rsidRPr="00A906AC">
        <w:rPr>
          <w:rFonts w:ascii="Times New Roman" w:hAnsi="Times New Roman"/>
          <w:b/>
          <w:bCs/>
          <w:sz w:val="24"/>
        </w:rPr>
        <w:tab/>
      </w:r>
    </w:p>
    <w:p w:rsidR="005F269C" w:rsidRPr="00A906AC" w:rsidRDefault="005F269C">
      <w:pPr>
        <w:rPr>
          <w:rFonts w:ascii="Times New Roman" w:hAnsi="Times New Roman"/>
          <w:sz w:val="24"/>
        </w:rPr>
      </w:pPr>
      <w:r w:rsidRPr="00A906AC">
        <w:rPr>
          <w:rFonts w:ascii="Times New Roman" w:hAnsi="Times New Roman"/>
          <w:sz w:val="24"/>
        </w:rPr>
        <w:tab/>
      </w:r>
      <w:r w:rsidRPr="00A906AC">
        <w:rPr>
          <w:rFonts w:ascii="Times New Roman" w:hAnsi="Times New Roman"/>
          <w:sz w:val="24"/>
        </w:rPr>
        <w:tab/>
        <w:t>National Science Foundation</w:t>
      </w:r>
    </w:p>
    <w:p w:rsidR="005F269C" w:rsidRPr="00A906AC" w:rsidRDefault="005F269C">
      <w:pPr>
        <w:rPr>
          <w:rFonts w:ascii="Times New Roman" w:hAnsi="Times New Roman"/>
          <w:sz w:val="24"/>
        </w:rPr>
      </w:pPr>
    </w:p>
    <w:p w:rsidR="005F269C" w:rsidRPr="00A906AC" w:rsidRDefault="005F269C">
      <w:pPr>
        <w:ind w:left="1440" w:hanging="1440"/>
        <w:rPr>
          <w:rFonts w:ascii="Times New Roman" w:hAnsi="Times New Roman"/>
          <w:sz w:val="24"/>
        </w:rPr>
      </w:pPr>
      <w:r w:rsidRPr="00A906AC">
        <w:rPr>
          <w:rFonts w:ascii="Times New Roman" w:hAnsi="Times New Roman"/>
          <w:b/>
          <w:bCs/>
          <w:sz w:val="24"/>
        </w:rPr>
        <w:t>Subject:</w:t>
      </w:r>
      <w:r w:rsidRPr="00A906AC">
        <w:rPr>
          <w:rFonts w:ascii="Times New Roman" w:hAnsi="Times New Roman"/>
          <w:b/>
          <w:bCs/>
          <w:sz w:val="24"/>
        </w:rPr>
        <w:tab/>
      </w:r>
      <w:r w:rsidRPr="00A906AC">
        <w:rPr>
          <w:rFonts w:ascii="Times New Roman" w:hAnsi="Times New Roman"/>
          <w:sz w:val="24"/>
        </w:rPr>
        <w:t xml:space="preserve">Notification of </w:t>
      </w:r>
      <w:r w:rsidR="00495CB5">
        <w:rPr>
          <w:rFonts w:ascii="Times New Roman" w:hAnsi="Times New Roman"/>
          <w:sz w:val="24"/>
        </w:rPr>
        <w:t>pretest</w:t>
      </w:r>
      <w:r w:rsidRPr="00A906AC">
        <w:rPr>
          <w:rFonts w:ascii="Times New Roman" w:hAnsi="Times New Roman"/>
          <w:sz w:val="24"/>
        </w:rPr>
        <w:t xml:space="preserve"> under generic clearance </w:t>
      </w:r>
    </w:p>
    <w:p w:rsidR="00F9751B" w:rsidRPr="00A906AC" w:rsidRDefault="00F9751B" w:rsidP="000E6C32">
      <w:pPr>
        <w:rPr>
          <w:rFonts w:ascii="Times New Roman" w:hAnsi="Times New Roman"/>
          <w:sz w:val="24"/>
        </w:rPr>
      </w:pPr>
    </w:p>
    <w:p w:rsidR="000E6C32" w:rsidRPr="00A906AC" w:rsidRDefault="00F9751B" w:rsidP="000E6C32">
      <w:pPr>
        <w:rPr>
          <w:rFonts w:ascii="Times New Roman" w:hAnsi="Times New Roman"/>
          <w:sz w:val="24"/>
        </w:rPr>
      </w:pPr>
      <w:r w:rsidRPr="00A906AC">
        <w:rPr>
          <w:rFonts w:ascii="Times New Roman" w:hAnsi="Times New Roman"/>
          <w:sz w:val="24"/>
        </w:rPr>
        <w:t>T</w:t>
      </w:r>
      <w:r w:rsidR="005F269C" w:rsidRPr="00A906AC">
        <w:rPr>
          <w:rFonts w:ascii="Times New Roman" w:hAnsi="Times New Roman"/>
          <w:sz w:val="24"/>
        </w:rPr>
        <w:t xml:space="preserve">his memorandum is to inform you of </w:t>
      </w:r>
      <w:r w:rsidR="007C69BB" w:rsidRPr="00A906AC">
        <w:rPr>
          <w:rFonts w:ascii="Times New Roman" w:hAnsi="Times New Roman"/>
          <w:sz w:val="24"/>
        </w:rPr>
        <w:t>NSF’s</w:t>
      </w:r>
      <w:r w:rsidR="005F269C" w:rsidRPr="00A906AC">
        <w:rPr>
          <w:rFonts w:ascii="Times New Roman" w:hAnsi="Times New Roman"/>
          <w:sz w:val="24"/>
        </w:rPr>
        <w:t xml:space="preserve"> plans to </w:t>
      </w:r>
      <w:r w:rsidR="003F472F">
        <w:rPr>
          <w:rFonts w:ascii="Times New Roman" w:hAnsi="Times New Roman"/>
          <w:sz w:val="24"/>
        </w:rPr>
        <w:t>pre</w:t>
      </w:r>
      <w:r w:rsidR="003F472F" w:rsidRPr="003F472F">
        <w:rPr>
          <w:rFonts w:ascii="Times New Roman" w:hAnsi="Times New Roman"/>
          <w:sz w:val="24"/>
        </w:rPr>
        <w:t>test a preliminary version of the data collection instrument</w:t>
      </w:r>
      <w:r w:rsidR="003F472F" w:rsidRPr="00A906AC">
        <w:rPr>
          <w:rFonts w:ascii="Times New Roman" w:hAnsi="Times New Roman"/>
          <w:sz w:val="24"/>
        </w:rPr>
        <w:t xml:space="preserve"> </w:t>
      </w:r>
      <w:r w:rsidR="005F269C" w:rsidRPr="00A906AC">
        <w:rPr>
          <w:rFonts w:ascii="Times New Roman" w:hAnsi="Times New Roman"/>
          <w:sz w:val="24"/>
        </w:rPr>
        <w:t xml:space="preserve">under the generic clearance for survey improvement </w:t>
      </w:r>
      <w:r w:rsidR="005F269C" w:rsidRPr="00B67E36">
        <w:rPr>
          <w:rFonts w:ascii="Times New Roman" w:hAnsi="Times New Roman"/>
          <w:sz w:val="24"/>
        </w:rPr>
        <w:t xml:space="preserve">projects (OMB number </w:t>
      </w:r>
      <w:r w:rsidR="007C69BB" w:rsidRPr="00B67E36">
        <w:rPr>
          <w:rFonts w:ascii="Times New Roman" w:hAnsi="Times New Roman"/>
          <w:sz w:val="24"/>
        </w:rPr>
        <w:t>3145-0174</w:t>
      </w:r>
      <w:r w:rsidR="005F269C" w:rsidRPr="00B67E36">
        <w:rPr>
          <w:rFonts w:ascii="Times New Roman" w:hAnsi="Times New Roman"/>
          <w:sz w:val="24"/>
        </w:rPr>
        <w:t xml:space="preserve">).  </w:t>
      </w:r>
      <w:r w:rsidR="00F87C84" w:rsidRPr="00B67E36">
        <w:rPr>
          <w:rFonts w:ascii="Times New Roman" w:hAnsi="Times New Roman"/>
          <w:sz w:val="24"/>
        </w:rPr>
        <w:t>This</w:t>
      </w:r>
      <w:r w:rsidR="00F87C84" w:rsidRPr="00A906AC">
        <w:rPr>
          <w:rFonts w:ascii="Times New Roman" w:hAnsi="Times New Roman"/>
          <w:sz w:val="24"/>
        </w:rPr>
        <w:t xml:space="preserve"> research will focus on the ability of very small companies (less than 5 employees) to answer </w:t>
      </w:r>
      <w:r w:rsidR="00503C7D" w:rsidRPr="00A906AC">
        <w:rPr>
          <w:rFonts w:ascii="Times New Roman" w:hAnsi="Times New Roman"/>
          <w:sz w:val="24"/>
        </w:rPr>
        <w:t>research and development (</w:t>
      </w:r>
      <w:r w:rsidR="00F87C84" w:rsidRPr="00A906AC">
        <w:rPr>
          <w:rFonts w:ascii="Times New Roman" w:hAnsi="Times New Roman"/>
          <w:sz w:val="24"/>
        </w:rPr>
        <w:t>R&amp;D</w:t>
      </w:r>
      <w:r w:rsidR="00503C7D" w:rsidRPr="00A906AC">
        <w:rPr>
          <w:rFonts w:ascii="Times New Roman" w:hAnsi="Times New Roman"/>
          <w:sz w:val="24"/>
        </w:rPr>
        <w:t>)</w:t>
      </w:r>
      <w:r w:rsidR="00F87C84" w:rsidRPr="00A906AC">
        <w:rPr>
          <w:rFonts w:ascii="Times New Roman" w:hAnsi="Times New Roman"/>
          <w:sz w:val="24"/>
        </w:rPr>
        <w:t xml:space="preserve"> </w:t>
      </w:r>
      <w:r w:rsidR="005D38D3" w:rsidRPr="00A906AC">
        <w:rPr>
          <w:rFonts w:ascii="Times New Roman" w:hAnsi="Times New Roman"/>
          <w:sz w:val="24"/>
        </w:rPr>
        <w:t xml:space="preserve">and innovation related </w:t>
      </w:r>
      <w:r w:rsidR="00F87C84" w:rsidRPr="00A906AC">
        <w:rPr>
          <w:rFonts w:ascii="Times New Roman" w:hAnsi="Times New Roman"/>
          <w:sz w:val="24"/>
        </w:rPr>
        <w:t xml:space="preserve">questions.  </w:t>
      </w:r>
      <w:r w:rsidR="005D38D3" w:rsidRPr="00A906AC">
        <w:rPr>
          <w:rFonts w:ascii="Times New Roman" w:hAnsi="Times New Roman"/>
          <w:sz w:val="24"/>
        </w:rPr>
        <w:t xml:space="preserve">This activity is associated with the </w:t>
      </w:r>
      <w:r w:rsidR="00A80EF8">
        <w:rPr>
          <w:rFonts w:ascii="Times New Roman" w:hAnsi="Times New Roman"/>
          <w:sz w:val="24"/>
        </w:rPr>
        <w:t xml:space="preserve">planned </w:t>
      </w:r>
      <w:r w:rsidR="005D38D3" w:rsidRPr="00A906AC">
        <w:rPr>
          <w:rFonts w:ascii="Times New Roman" w:hAnsi="Times New Roman"/>
          <w:sz w:val="24"/>
        </w:rPr>
        <w:t xml:space="preserve">NSF Microbusiness Innovation Science and Technology Survey.  </w:t>
      </w:r>
      <w:r w:rsidR="000E6C32" w:rsidRPr="00A906AC">
        <w:rPr>
          <w:rFonts w:ascii="Times New Roman" w:hAnsi="Times New Roman"/>
          <w:sz w:val="24"/>
        </w:rPr>
        <w:t xml:space="preserve">The </w:t>
      </w:r>
      <w:r w:rsidR="00DD18A7" w:rsidRPr="00A906AC">
        <w:rPr>
          <w:rFonts w:ascii="Times New Roman" w:hAnsi="Times New Roman"/>
          <w:sz w:val="24"/>
        </w:rPr>
        <w:t xml:space="preserve">Microbusiness Innovation Science and Technology </w:t>
      </w:r>
      <w:r w:rsidR="00361BA6">
        <w:rPr>
          <w:rFonts w:ascii="Times New Roman" w:hAnsi="Times New Roman"/>
          <w:sz w:val="24"/>
        </w:rPr>
        <w:t>(MIST)</w:t>
      </w:r>
      <w:r w:rsidR="00402ADE">
        <w:rPr>
          <w:rFonts w:ascii="Times New Roman" w:hAnsi="Times New Roman"/>
          <w:sz w:val="24"/>
        </w:rPr>
        <w:t xml:space="preserve"> Survey, if </w:t>
      </w:r>
      <w:r w:rsidR="00A41AAE">
        <w:rPr>
          <w:rFonts w:ascii="Times New Roman" w:hAnsi="Times New Roman"/>
          <w:sz w:val="24"/>
        </w:rPr>
        <w:t>fully</w:t>
      </w:r>
      <w:r w:rsidR="00782124">
        <w:rPr>
          <w:rFonts w:ascii="Times New Roman" w:hAnsi="Times New Roman"/>
          <w:sz w:val="24"/>
        </w:rPr>
        <w:t xml:space="preserve"> </w:t>
      </w:r>
      <w:r w:rsidR="00402ADE">
        <w:rPr>
          <w:rFonts w:ascii="Times New Roman" w:hAnsi="Times New Roman"/>
          <w:sz w:val="24"/>
        </w:rPr>
        <w:t>implemented,</w:t>
      </w:r>
      <w:r w:rsidR="00361BA6">
        <w:rPr>
          <w:rFonts w:ascii="Times New Roman" w:hAnsi="Times New Roman"/>
          <w:sz w:val="24"/>
        </w:rPr>
        <w:t xml:space="preserve"> </w:t>
      </w:r>
      <w:r w:rsidR="00A80EF8">
        <w:rPr>
          <w:rFonts w:ascii="Times New Roman" w:hAnsi="Times New Roman"/>
          <w:sz w:val="24"/>
        </w:rPr>
        <w:t>is expected to</w:t>
      </w:r>
      <w:r w:rsidR="00DD18A7" w:rsidRPr="00A906AC">
        <w:rPr>
          <w:rFonts w:ascii="Times New Roman" w:hAnsi="Times New Roman"/>
          <w:sz w:val="24"/>
        </w:rPr>
        <w:t xml:space="preserve"> collect</w:t>
      </w:r>
      <w:r w:rsidR="000E6C32" w:rsidRPr="00A906AC">
        <w:rPr>
          <w:rFonts w:ascii="Times New Roman" w:hAnsi="Times New Roman"/>
          <w:sz w:val="24"/>
        </w:rPr>
        <w:t xml:space="preserve"> R&amp;D </w:t>
      </w:r>
      <w:r w:rsidR="00DD18A7" w:rsidRPr="00A906AC">
        <w:rPr>
          <w:rFonts w:ascii="Times New Roman" w:hAnsi="Times New Roman"/>
          <w:sz w:val="24"/>
        </w:rPr>
        <w:t xml:space="preserve">and innovation </w:t>
      </w:r>
      <w:r w:rsidR="000E6C32" w:rsidRPr="00A906AC">
        <w:rPr>
          <w:rFonts w:ascii="Times New Roman" w:hAnsi="Times New Roman"/>
          <w:sz w:val="24"/>
        </w:rPr>
        <w:t xml:space="preserve">related data from a nationally representative sample of U.S. based companies with fewer than </w:t>
      </w:r>
      <w:r w:rsidR="00373DD3" w:rsidRPr="00A906AC">
        <w:rPr>
          <w:rFonts w:ascii="Times New Roman" w:hAnsi="Times New Roman"/>
          <w:sz w:val="24"/>
        </w:rPr>
        <w:t>five</w:t>
      </w:r>
      <w:r w:rsidR="000E6C32" w:rsidRPr="00A906AC">
        <w:rPr>
          <w:rFonts w:ascii="Times New Roman" w:hAnsi="Times New Roman"/>
          <w:sz w:val="24"/>
        </w:rPr>
        <w:t xml:space="preserve"> employees. </w:t>
      </w:r>
    </w:p>
    <w:p w:rsidR="000E6C32" w:rsidRPr="00A906AC" w:rsidRDefault="000E6C32" w:rsidP="00607CE6">
      <w:pPr>
        <w:rPr>
          <w:rFonts w:ascii="Times New Roman" w:hAnsi="Times New Roman"/>
          <w:sz w:val="24"/>
          <w:u w:val="single"/>
        </w:rPr>
      </w:pPr>
    </w:p>
    <w:p w:rsidR="00607CE6" w:rsidRPr="00A906AC" w:rsidRDefault="00607CE6" w:rsidP="00607CE6">
      <w:pPr>
        <w:rPr>
          <w:rFonts w:ascii="Times New Roman" w:hAnsi="Times New Roman"/>
          <w:sz w:val="24"/>
          <w:u w:val="single"/>
        </w:rPr>
      </w:pPr>
      <w:r w:rsidRPr="00A906AC">
        <w:rPr>
          <w:rFonts w:ascii="Times New Roman" w:hAnsi="Times New Roman"/>
          <w:sz w:val="24"/>
          <w:u w:val="single"/>
        </w:rPr>
        <w:t>Background</w:t>
      </w:r>
    </w:p>
    <w:p w:rsidR="00607CE6" w:rsidRPr="00A906AC" w:rsidRDefault="00607CE6">
      <w:pPr>
        <w:rPr>
          <w:rFonts w:ascii="Times New Roman" w:hAnsi="Times New Roman"/>
          <w:color w:val="000000"/>
          <w:sz w:val="24"/>
        </w:rPr>
      </w:pPr>
    </w:p>
    <w:p w:rsidR="00373DD3" w:rsidRPr="00A906AC" w:rsidRDefault="00373DD3" w:rsidP="00373DD3">
      <w:pPr>
        <w:rPr>
          <w:rFonts w:ascii="Times New Roman" w:hAnsi="Times New Roman"/>
          <w:sz w:val="24"/>
        </w:rPr>
      </w:pPr>
      <w:r w:rsidRPr="00A906AC">
        <w:rPr>
          <w:rFonts w:ascii="Times New Roman" w:hAnsi="Times New Roman"/>
          <w:sz w:val="24"/>
        </w:rPr>
        <w:t xml:space="preserve">The </w:t>
      </w:r>
      <w:r w:rsidR="007D5FC7">
        <w:rPr>
          <w:rFonts w:ascii="Times New Roman" w:hAnsi="Times New Roman"/>
          <w:sz w:val="24"/>
        </w:rPr>
        <w:t>National Center for Science and Engineering Statistics</w:t>
      </w:r>
      <w:r w:rsidR="007D5FC7" w:rsidRPr="00A906AC">
        <w:rPr>
          <w:rFonts w:ascii="Times New Roman" w:hAnsi="Times New Roman"/>
          <w:sz w:val="24"/>
        </w:rPr>
        <w:t xml:space="preserve"> </w:t>
      </w:r>
      <w:r w:rsidRPr="00A906AC">
        <w:rPr>
          <w:rFonts w:ascii="Times New Roman" w:hAnsi="Times New Roman"/>
          <w:sz w:val="24"/>
        </w:rPr>
        <w:t>(</w:t>
      </w:r>
      <w:r w:rsidR="007D5FC7">
        <w:rPr>
          <w:rFonts w:ascii="Times New Roman" w:hAnsi="Times New Roman"/>
          <w:sz w:val="24"/>
        </w:rPr>
        <w:t>NCSES</w:t>
      </w:r>
      <w:r w:rsidRPr="00A906AC">
        <w:rPr>
          <w:rFonts w:ascii="Times New Roman" w:hAnsi="Times New Roman"/>
          <w:sz w:val="24"/>
        </w:rPr>
        <w:t xml:space="preserve">) of NSF is broadly tasked with measuring the role of science and technology (S&amp;T) in the United States’ economy and abroad.  A major component of this activity is its sponsorship of the Business Research and Development </w:t>
      </w:r>
      <w:r w:rsidR="006D627B" w:rsidRPr="00A906AC">
        <w:rPr>
          <w:rFonts w:ascii="Times New Roman" w:hAnsi="Times New Roman"/>
          <w:sz w:val="24"/>
        </w:rPr>
        <w:t>(R&amp;D) Innovation Survey (BRDIS)</w:t>
      </w:r>
      <w:r w:rsidRPr="00A906AC">
        <w:rPr>
          <w:rFonts w:ascii="Times New Roman" w:hAnsi="Times New Roman"/>
          <w:sz w:val="24"/>
        </w:rPr>
        <w:t xml:space="preserve">, which collects information annually on research and development and related activities performed within the United States by industrial firms.  However, businesses with fewer than five employees are excluded from this survey.   </w:t>
      </w:r>
    </w:p>
    <w:p w:rsidR="00373DD3" w:rsidRPr="00A906AC" w:rsidRDefault="00373DD3" w:rsidP="00373DD3">
      <w:pPr>
        <w:rPr>
          <w:rFonts w:ascii="Times New Roman" w:hAnsi="Times New Roman"/>
          <w:sz w:val="24"/>
        </w:rPr>
      </w:pPr>
    </w:p>
    <w:p w:rsidR="00373DD3" w:rsidRPr="00A906AC" w:rsidRDefault="00373DD3" w:rsidP="00373DD3">
      <w:pPr>
        <w:rPr>
          <w:rFonts w:ascii="Times New Roman" w:hAnsi="Times New Roman"/>
          <w:sz w:val="24"/>
        </w:rPr>
      </w:pPr>
      <w:r w:rsidRPr="00A906AC">
        <w:rPr>
          <w:rFonts w:ascii="Times New Roman" w:hAnsi="Times New Roman"/>
          <w:sz w:val="24"/>
        </w:rPr>
        <w:t>The National Academy of Sciences’ Committee on National Statistics (CNSTAT) reviewed NSF’s portfolio of R&amp;D surveys and in 2004 recommended that NSF explore ways to measure firm innovation and investigate the incidence of R&amp;D activities in growing sectors, such as small business enterprises, not currently covered by BRDIS.</w:t>
      </w:r>
    </w:p>
    <w:p w:rsidR="00373DD3" w:rsidRPr="00A906AC" w:rsidRDefault="00373DD3" w:rsidP="00373DD3">
      <w:pPr>
        <w:rPr>
          <w:rFonts w:ascii="Times New Roman" w:hAnsi="Times New Roman"/>
          <w:sz w:val="24"/>
        </w:rPr>
      </w:pPr>
    </w:p>
    <w:p w:rsidR="00373DD3" w:rsidRPr="00A906AC" w:rsidRDefault="00373DD3" w:rsidP="00373DD3">
      <w:pPr>
        <w:rPr>
          <w:rFonts w:ascii="Times New Roman" w:hAnsi="Times New Roman"/>
          <w:sz w:val="24"/>
        </w:rPr>
      </w:pPr>
      <w:r w:rsidRPr="00A906AC">
        <w:rPr>
          <w:rFonts w:ascii="Times New Roman" w:hAnsi="Times New Roman"/>
          <w:sz w:val="24"/>
        </w:rPr>
        <w:t xml:space="preserve">As a result, NSF </w:t>
      </w:r>
      <w:r w:rsidR="00A80EF8">
        <w:rPr>
          <w:rFonts w:ascii="Times New Roman" w:hAnsi="Times New Roman"/>
          <w:sz w:val="24"/>
        </w:rPr>
        <w:t xml:space="preserve">is </w:t>
      </w:r>
      <w:r w:rsidR="00402ADE">
        <w:rPr>
          <w:rFonts w:ascii="Times New Roman" w:hAnsi="Times New Roman"/>
          <w:sz w:val="24"/>
        </w:rPr>
        <w:t xml:space="preserve">exploring the possibility of </w:t>
      </w:r>
      <w:r w:rsidRPr="00A906AC">
        <w:rPr>
          <w:rFonts w:ascii="Times New Roman" w:hAnsi="Times New Roman"/>
          <w:sz w:val="24"/>
        </w:rPr>
        <w:t xml:space="preserve">a survey of R&amp;D and other innovation-related items among very small (i.e., micro), independent U.S. businesses with fewer than five employees.  In addition to general business information -- primary business activity (NAICS code), year business was formed, and number of employees -- this survey </w:t>
      </w:r>
      <w:r w:rsidR="00402ADE">
        <w:rPr>
          <w:rFonts w:ascii="Times New Roman" w:hAnsi="Times New Roman"/>
          <w:sz w:val="24"/>
        </w:rPr>
        <w:t>is exploring the feasibility of collecting</w:t>
      </w:r>
      <w:r w:rsidRPr="00A906AC">
        <w:rPr>
          <w:rFonts w:ascii="Times New Roman" w:hAnsi="Times New Roman"/>
          <w:sz w:val="24"/>
        </w:rPr>
        <w:t xml:space="preserve"> data on R&amp;D, innovation</w:t>
      </w:r>
      <w:r w:rsidR="007D5FC7">
        <w:rPr>
          <w:rFonts w:ascii="Times New Roman" w:hAnsi="Times New Roman"/>
          <w:sz w:val="24"/>
        </w:rPr>
        <w:t>,</w:t>
      </w:r>
      <w:r w:rsidRPr="00A906AC">
        <w:rPr>
          <w:rFonts w:ascii="Times New Roman" w:hAnsi="Times New Roman"/>
          <w:sz w:val="24"/>
        </w:rPr>
        <w:t xml:space="preserve"> funding, employment,</w:t>
      </w:r>
      <w:r w:rsidR="007D5FC7">
        <w:rPr>
          <w:rFonts w:ascii="Times New Roman" w:hAnsi="Times New Roman"/>
          <w:sz w:val="24"/>
        </w:rPr>
        <w:t xml:space="preserve"> </w:t>
      </w:r>
      <w:r w:rsidRPr="00A906AC">
        <w:rPr>
          <w:rFonts w:ascii="Times New Roman" w:hAnsi="Times New Roman"/>
          <w:sz w:val="24"/>
        </w:rPr>
        <w:t xml:space="preserve">measures of these small firms’ entrepreneurial effectiveness, and demographic characteristics of the entrepreneur.  </w:t>
      </w:r>
    </w:p>
    <w:p w:rsidR="007D5FC7" w:rsidRPr="00B520D7" w:rsidRDefault="00373DD3" w:rsidP="00373DD3">
      <w:pPr>
        <w:pStyle w:val="NormalWeb"/>
      </w:pPr>
      <w:r w:rsidRPr="00A906AC">
        <w:lastRenderedPageBreak/>
        <w:t xml:space="preserve">NSF has </w:t>
      </w:r>
      <w:r w:rsidR="00A41AAE">
        <w:t xml:space="preserve">conducted </w:t>
      </w:r>
      <w:r w:rsidR="00402ADE">
        <w:t>cognitive work</w:t>
      </w:r>
      <w:r w:rsidRPr="00A906AC">
        <w:t xml:space="preserve"> towards the development of a questionnaire</w:t>
      </w:r>
      <w:r w:rsidR="00A41AAE">
        <w:t xml:space="preserve"> and </w:t>
      </w:r>
      <w:r w:rsidRPr="00A906AC">
        <w:rPr>
          <w:bCs/>
          <w:color w:val="000000"/>
        </w:rPr>
        <w:t xml:space="preserve">conducted </w:t>
      </w:r>
      <w:r w:rsidRPr="00B520D7">
        <w:t xml:space="preserve">cognitive interviews </w:t>
      </w:r>
      <w:r w:rsidR="00B520D7" w:rsidRPr="00B520D7">
        <w:t>(</w:t>
      </w:r>
      <w:r w:rsidR="00B520D7">
        <w:t xml:space="preserve">OMB Control Number - </w:t>
      </w:r>
      <w:r w:rsidR="00B520D7" w:rsidRPr="00B520D7">
        <w:t xml:space="preserve">3145-0174, ICF Reference number - 201006-3145-002) </w:t>
      </w:r>
      <w:r w:rsidRPr="00B520D7">
        <w:t xml:space="preserve">with </w:t>
      </w:r>
      <w:r w:rsidR="00801113" w:rsidRPr="00B520D7">
        <w:t>38</w:t>
      </w:r>
      <w:r w:rsidRPr="00B520D7">
        <w:t xml:space="preserve"> U.S. based small businesses </w:t>
      </w:r>
      <w:r w:rsidR="00A41AAE" w:rsidRPr="00B520D7">
        <w:t>with</w:t>
      </w:r>
      <w:r w:rsidRPr="00B520D7">
        <w:t xml:space="preserve"> fewer than five employees.  </w:t>
      </w:r>
    </w:p>
    <w:p w:rsidR="002D5900" w:rsidRDefault="00A41AAE" w:rsidP="00373DD3">
      <w:pPr>
        <w:pStyle w:val="NormalWeb"/>
        <w:rPr>
          <w:bCs/>
          <w:color w:val="000000"/>
        </w:rPr>
      </w:pPr>
      <w:r>
        <w:t>As the next step in exploring the feasibility of a larger scale pilot survey</w:t>
      </w:r>
      <w:r w:rsidR="002D5900">
        <w:t xml:space="preserve"> we propose to conduct a pretest to </w:t>
      </w:r>
      <w:r w:rsidR="002D5900" w:rsidRPr="00BE128F">
        <w:t xml:space="preserve">gather data to refine </w:t>
      </w:r>
      <w:r w:rsidR="002D5900">
        <w:t xml:space="preserve">our </w:t>
      </w:r>
      <w:r w:rsidR="002D5900" w:rsidRPr="00BE128F">
        <w:t>questionnaire items.</w:t>
      </w:r>
      <w:r w:rsidR="002D5900">
        <w:t xml:space="preserve">  We plan a pretest </w:t>
      </w:r>
      <w:r w:rsidR="003A3BE5">
        <w:t xml:space="preserve">for a sample of </w:t>
      </w:r>
      <w:r w:rsidR="00801113">
        <w:t>no more than 125</w:t>
      </w:r>
      <w:r w:rsidR="002D5900">
        <w:t xml:space="preserve"> microbusinesses.  </w:t>
      </w:r>
      <w:r w:rsidR="00572617">
        <w:t xml:space="preserve">A pretest will allow us to </w:t>
      </w:r>
      <w:r>
        <w:t xml:space="preserve">administer our survey to a wider set of respondents from </w:t>
      </w:r>
      <w:r w:rsidR="00572617">
        <w:t>more</w:t>
      </w:r>
      <w:r w:rsidR="00B520D7">
        <w:t xml:space="preserve"> industry sectors</w:t>
      </w:r>
      <w:r>
        <w:t xml:space="preserve"> than we can in the cognitive interviews.  </w:t>
      </w:r>
    </w:p>
    <w:p w:rsidR="00607CE6" w:rsidRPr="00A906AC" w:rsidRDefault="00607CE6" w:rsidP="00607CE6">
      <w:pPr>
        <w:rPr>
          <w:rFonts w:ascii="Times New Roman" w:hAnsi="Times New Roman"/>
          <w:sz w:val="24"/>
          <w:u w:val="single"/>
        </w:rPr>
      </w:pPr>
      <w:r w:rsidRPr="00A906AC">
        <w:rPr>
          <w:rFonts w:ascii="Times New Roman" w:hAnsi="Times New Roman"/>
          <w:sz w:val="24"/>
          <w:u w:val="single"/>
        </w:rPr>
        <w:t>Research Plan</w:t>
      </w:r>
    </w:p>
    <w:p w:rsidR="00607CE6" w:rsidRPr="00A906AC" w:rsidRDefault="00607CE6">
      <w:pPr>
        <w:rPr>
          <w:rFonts w:ascii="Times New Roman" w:hAnsi="Times New Roman"/>
          <w:sz w:val="24"/>
        </w:rPr>
      </w:pPr>
    </w:p>
    <w:p w:rsidR="000E6C32" w:rsidRPr="00A906AC" w:rsidRDefault="003A3BE5">
      <w:pPr>
        <w:rPr>
          <w:rFonts w:ascii="Times New Roman" w:hAnsi="Times New Roman"/>
          <w:sz w:val="24"/>
        </w:rPr>
      </w:pPr>
      <w:r w:rsidRPr="003A3BE5">
        <w:rPr>
          <w:rFonts w:ascii="Times New Roman" w:hAnsi="Times New Roman"/>
          <w:sz w:val="24"/>
        </w:rPr>
        <w:t>The information obtained from this effort will be used to revise and refine the MIST questionnaire.</w:t>
      </w:r>
      <w:r w:rsidRPr="00572617">
        <w:rPr>
          <w:rFonts w:ascii="Times New Roman" w:hAnsi="Times New Roman"/>
          <w:sz w:val="24"/>
        </w:rPr>
        <w:t xml:space="preserve">  </w:t>
      </w:r>
      <w:r w:rsidR="00A41AAE" w:rsidRPr="00572617">
        <w:rPr>
          <w:rFonts w:ascii="Times New Roman" w:hAnsi="Times New Roman"/>
          <w:sz w:val="24"/>
        </w:rPr>
        <w:t>W</w:t>
      </w:r>
      <w:r w:rsidR="005F269C" w:rsidRPr="00A906AC">
        <w:rPr>
          <w:rFonts w:ascii="Times New Roman" w:hAnsi="Times New Roman"/>
          <w:sz w:val="24"/>
        </w:rPr>
        <w:t xml:space="preserve">e are working </w:t>
      </w:r>
      <w:r>
        <w:rPr>
          <w:rFonts w:ascii="Times New Roman" w:hAnsi="Times New Roman"/>
          <w:sz w:val="24"/>
        </w:rPr>
        <w:t xml:space="preserve">on the design of the MIST survey with Westat, a company we have </w:t>
      </w:r>
      <w:r w:rsidR="00801113">
        <w:rPr>
          <w:rFonts w:ascii="Times New Roman" w:hAnsi="Times New Roman"/>
          <w:sz w:val="24"/>
        </w:rPr>
        <w:t>worked with</w:t>
      </w:r>
      <w:r>
        <w:rPr>
          <w:rFonts w:ascii="Times New Roman" w:hAnsi="Times New Roman"/>
          <w:sz w:val="24"/>
        </w:rPr>
        <w:t xml:space="preserve"> on other NSF projects.  </w:t>
      </w:r>
      <w:r w:rsidR="00933714">
        <w:rPr>
          <w:rFonts w:ascii="Times New Roman" w:hAnsi="Times New Roman"/>
          <w:sz w:val="24"/>
        </w:rPr>
        <w:t xml:space="preserve">We will use IRS data for sample development for </w:t>
      </w:r>
      <w:r>
        <w:rPr>
          <w:rFonts w:ascii="Times New Roman" w:hAnsi="Times New Roman"/>
          <w:sz w:val="24"/>
        </w:rPr>
        <w:t>this pretest</w:t>
      </w:r>
      <w:r w:rsidR="00A80EF8">
        <w:rPr>
          <w:rFonts w:ascii="Times New Roman" w:hAnsi="Times New Roman"/>
          <w:sz w:val="24"/>
        </w:rPr>
        <w:t xml:space="preserve">.  </w:t>
      </w:r>
      <w:r w:rsidR="001E0D1E">
        <w:rPr>
          <w:rFonts w:ascii="Times New Roman" w:hAnsi="Times New Roman"/>
          <w:sz w:val="24"/>
        </w:rPr>
        <w:t xml:space="preserve">The IRS data will provide the name </w:t>
      </w:r>
      <w:r w:rsidR="00A41AAE">
        <w:rPr>
          <w:rFonts w:ascii="Times New Roman" w:hAnsi="Times New Roman"/>
          <w:sz w:val="24"/>
        </w:rPr>
        <w:t xml:space="preserve">and </w:t>
      </w:r>
      <w:r w:rsidR="001E0D1E">
        <w:rPr>
          <w:rFonts w:ascii="Times New Roman" w:hAnsi="Times New Roman"/>
          <w:sz w:val="24"/>
        </w:rPr>
        <w:t>address</w:t>
      </w:r>
      <w:r w:rsidR="00A41AAE">
        <w:rPr>
          <w:rFonts w:ascii="Times New Roman" w:hAnsi="Times New Roman"/>
          <w:sz w:val="24"/>
        </w:rPr>
        <w:t xml:space="preserve"> of the microbusiness</w:t>
      </w:r>
      <w:r w:rsidR="001E0D1E">
        <w:rPr>
          <w:rFonts w:ascii="Times New Roman" w:hAnsi="Times New Roman"/>
          <w:sz w:val="24"/>
        </w:rPr>
        <w:t xml:space="preserve">.  </w:t>
      </w:r>
      <w:r w:rsidR="00A41AAE">
        <w:rPr>
          <w:rFonts w:ascii="Times New Roman" w:hAnsi="Times New Roman"/>
          <w:sz w:val="24"/>
        </w:rPr>
        <w:t xml:space="preserve">The pretest will allow us to test the feasibility of using the IRS data before doing the larger scale pilot survey.  </w:t>
      </w:r>
      <w:r w:rsidR="005F269C" w:rsidRPr="00A906AC">
        <w:rPr>
          <w:rFonts w:ascii="Times New Roman" w:hAnsi="Times New Roman"/>
          <w:sz w:val="24"/>
        </w:rPr>
        <w:t>We will not be offering payment to respondents.</w:t>
      </w:r>
    </w:p>
    <w:p w:rsidR="00E252A8" w:rsidRPr="00A906AC" w:rsidRDefault="00E252A8">
      <w:pPr>
        <w:rPr>
          <w:rFonts w:ascii="Times New Roman" w:hAnsi="Times New Roman"/>
          <w:sz w:val="24"/>
        </w:rPr>
      </w:pPr>
    </w:p>
    <w:p w:rsidR="005F269C" w:rsidRPr="00A906AC" w:rsidRDefault="00E53884">
      <w:pPr>
        <w:rPr>
          <w:rFonts w:ascii="Times New Roman" w:hAnsi="Times New Roman"/>
          <w:sz w:val="24"/>
        </w:rPr>
      </w:pPr>
      <w:r>
        <w:rPr>
          <w:rFonts w:ascii="Times New Roman" w:hAnsi="Times New Roman"/>
          <w:sz w:val="24"/>
        </w:rPr>
        <w:t>Starting sometime in Summer</w:t>
      </w:r>
      <w:r w:rsidR="005F269C" w:rsidRPr="00A906AC">
        <w:rPr>
          <w:rFonts w:ascii="Times New Roman" w:hAnsi="Times New Roman"/>
          <w:sz w:val="24"/>
        </w:rPr>
        <w:t xml:space="preserve"> 20</w:t>
      </w:r>
      <w:r w:rsidR="009F3989" w:rsidRPr="00A906AC">
        <w:rPr>
          <w:rFonts w:ascii="Times New Roman" w:hAnsi="Times New Roman"/>
          <w:sz w:val="24"/>
        </w:rPr>
        <w:t>1</w:t>
      </w:r>
      <w:r w:rsidR="002D5900">
        <w:rPr>
          <w:rFonts w:ascii="Times New Roman" w:hAnsi="Times New Roman"/>
          <w:sz w:val="24"/>
        </w:rPr>
        <w:t>2</w:t>
      </w:r>
      <w:r w:rsidR="008B1151" w:rsidRPr="00A906AC">
        <w:rPr>
          <w:rFonts w:ascii="Times New Roman" w:hAnsi="Times New Roman"/>
          <w:sz w:val="24"/>
        </w:rPr>
        <w:t>,</w:t>
      </w:r>
      <w:r w:rsidR="005F269C" w:rsidRPr="00A906AC">
        <w:rPr>
          <w:rFonts w:ascii="Times New Roman" w:hAnsi="Times New Roman"/>
          <w:sz w:val="24"/>
        </w:rPr>
        <w:t xml:space="preserve"> we plan to </w:t>
      </w:r>
      <w:r w:rsidR="002D5900">
        <w:rPr>
          <w:rFonts w:ascii="Times New Roman" w:hAnsi="Times New Roman"/>
          <w:sz w:val="24"/>
        </w:rPr>
        <w:t>mail</w:t>
      </w:r>
      <w:r w:rsidR="00801113">
        <w:rPr>
          <w:rFonts w:ascii="Times New Roman" w:hAnsi="Times New Roman"/>
          <w:sz w:val="24"/>
        </w:rPr>
        <w:t xml:space="preserve"> (both paper or electronically)</w:t>
      </w:r>
      <w:r w:rsidR="002D5900">
        <w:rPr>
          <w:rFonts w:ascii="Times New Roman" w:hAnsi="Times New Roman"/>
          <w:sz w:val="24"/>
        </w:rPr>
        <w:t xml:space="preserve"> our questionnaire to no more than </w:t>
      </w:r>
      <w:r w:rsidR="00801113">
        <w:rPr>
          <w:rFonts w:ascii="Times New Roman" w:hAnsi="Times New Roman"/>
          <w:sz w:val="24"/>
        </w:rPr>
        <w:t>125</w:t>
      </w:r>
      <w:r w:rsidR="002D5900">
        <w:rPr>
          <w:rFonts w:ascii="Times New Roman" w:hAnsi="Times New Roman"/>
          <w:sz w:val="24"/>
        </w:rPr>
        <w:t xml:space="preserve"> microbusinesses</w:t>
      </w:r>
      <w:r w:rsidR="005F269C" w:rsidRPr="00A906AC">
        <w:rPr>
          <w:rFonts w:ascii="Times New Roman" w:hAnsi="Times New Roman"/>
          <w:sz w:val="24"/>
        </w:rPr>
        <w:t xml:space="preserve">.  </w:t>
      </w:r>
      <w:r w:rsidR="003A3BE5">
        <w:rPr>
          <w:rFonts w:ascii="Times New Roman" w:hAnsi="Times New Roman"/>
          <w:sz w:val="24"/>
        </w:rPr>
        <w:t>We have tested the amount of time required to complete the questions and estimates run between 13 and 15 minutes</w:t>
      </w:r>
      <w:r w:rsidR="00A41AAE">
        <w:rPr>
          <w:rFonts w:ascii="Times New Roman" w:hAnsi="Times New Roman"/>
          <w:sz w:val="24"/>
        </w:rPr>
        <w:t xml:space="preserve"> for companies with R&amp;D</w:t>
      </w:r>
      <w:r w:rsidR="003A3BE5">
        <w:rPr>
          <w:rFonts w:ascii="Times New Roman" w:hAnsi="Times New Roman"/>
          <w:sz w:val="24"/>
        </w:rPr>
        <w:t xml:space="preserve">.  With </w:t>
      </w:r>
      <w:r w:rsidR="00A41AAE">
        <w:rPr>
          <w:rFonts w:ascii="Times New Roman" w:hAnsi="Times New Roman"/>
          <w:sz w:val="24"/>
        </w:rPr>
        <w:t>a desired</w:t>
      </w:r>
      <w:r w:rsidR="003A3BE5">
        <w:rPr>
          <w:rFonts w:ascii="Times New Roman" w:hAnsi="Times New Roman"/>
          <w:sz w:val="24"/>
        </w:rPr>
        <w:t xml:space="preserve"> response rate of </w:t>
      </w:r>
      <w:r w:rsidR="00F6318C">
        <w:rPr>
          <w:rFonts w:ascii="Times New Roman" w:hAnsi="Times New Roman"/>
          <w:sz w:val="24"/>
        </w:rPr>
        <w:t>8</w:t>
      </w:r>
      <w:r w:rsidR="003A3BE5">
        <w:rPr>
          <w:rFonts w:ascii="Times New Roman" w:hAnsi="Times New Roman"/>
          <w:sz w:val="24"/>
        </w:rPr>
        <w:t xml:space="preserve">0% we estimate a </w:t>
      </w:r>
      <w:r w:rsidR="00A80EF8">
        <w:rPr>
          <w:rFonts w:ascii="Times New Roman" w:hAnsi="Times New Roman"/>
          <w:sz w:val="24"/>
        </w:rPr>
        <w:t xml:space="preserve">total of </w:t>
      </w:r>
      <w:r w:rsidR="00801113">
        <w:rPr>
          <w:rFonts w:ascii="Times New Roman" w:hAnsi="Times New Roman"/>
          <w:sz w:val="24"/>
        </w:rPr>
        <w:t>25</w:t>
      </w:r>
      <w:r w:rsidR="009F3989" w:rsidRPr="00A906AC">
        <w:rPr>
          <w:rFonts w:ascii="Times New Roman" w:hAnsi="Times New Roman"/>
          <w:sz w:val="24"/>
        </w:rPr>
        <w:t xml:space="preserve"> hours</w:t>
      </w:r>
      <w:r w:rsidR="00B67E36">
        <w:rPr>
          <w:rFonts w:ascii="Times New Roman" w:hAnsi="Times New Roman"/>
          <w:sz w:val="24"/>
        </w:rPr>
        <w:t xml:space="preserve"> (</w:t>
      </w:r>
      <w:r w:rsidR="00801113">
        <w:rPr>
          <w:rFonts w:ascii="Times New Roman" w:hAnsi="Times New Roman"/>
          <w:sz w:val="24"/>
        </w:rPr>
        <w:t>100</w:t>
      </w:r>
      <w:r w:rsidR="00B67E36">
        <w:rPr>
          <w:rFonts w:ascii="Times New Roman" w:hAnsi="Times New Roman"/>
          <w:sz w:val="24"/>
        </w:rPr>
        <w:t xml:space="preserve"> interviews x </w:t>
      </w:r>
      <w:r w:rsidR="00F6318C">
        <w:rPr>
          <w:rFonts w:ascii="Times New Roman" w:hAnsi="Times New Roman"/>
          <w:sz w:val="24"/>
        </w:rPr>
        <w:t>15</w:t>
      </w:r>
      <w:r w:rsidR="00A80EF8">
        <w:rPr>
          <w:rFonts w:ascii="Times New Roman" w:hAnsi="Times New Roman"/>
          <w:sz w:val="24"/>
        </w:rPr>
        <w:t xml:space="preserve"> minutes = </w:t>
      </w:r>
      <w:r w:rsidR="00801113">
        <w:rPr>
          <w:rFonts w:ascii="Times New Roman" w:hAnsi="Times New Roman"/>
          <w:sz w:val="24"/>
        </w:rPr>
        <w:t>25</w:t>
      </w:r>
      <w:r w:rsidR="00B67E36">
        <w:rPr>
          <w:rFonts w:ascii="Times New Roman" w:hAnsi="Times New Roman"/>
          <w:sz w:val="24"/>
        </w:rPr>
        <w:t xml:space="preserve"> hours)</w:t>
      </w:r>
      <w:r w:rsidR="00801113">
        <w:rPr>
          <w:rFonts w:ascii="Times New Roman" w:hAnsi="Times New Roman"/>
          <w:sz w:val="24"/>
        </w:rPr>
        <w:t xml:space="preserve"> to complete the survey</w:t>
      </w:r>
      <w:r w:rsidR="005F269C" w:rsidRPr="00A906AC">
        <w:rPr>
          <w:rFonts w:ascii="Times New Roman" w:hAnsi="Times New Roman"/>
          <w:sz w:val="24"/>
        </w:rPr>
        <w:t xml:space="preserve">.  </w:t>
      </w:r>
      <w:r w:rsidR="00801113">
        <w:rPr>
          <w:rFonts w:ascii="Times New Roman" w:hAnsi="Times New Roman"/>
          <w:sz w:val="24"/>
        </w:rPr>
        <w:t xml:space="preserve">We will also contact, via telephone, </w:t>
      </w:r>
      <w:r w:rsidR="006F5CC4">
        <w:rPr>
          <w:rFonts w:ascii="Times New Roman" w:hAnsi="Times New Roman"/>
          <w:sz w:val="24"/>
        </w:rPr>
        <w:t>approximately two-thirds of the 125</w:t>
      </w:r>
      <w:r w:rsidR="00801113">
        <w:rPr>
          <w:rFonts w:ascii="Times New Roman" w:hAnsi="Times New Roman"/>
          <w:sz w:val="24"/>
        </w:rPr>
        <w:t xml:space="preserve"> potential respondents to obtain e-mail addresses.  </w:t>
      </w:r>
      <w:r w:rsidR="001130E9">
        <w:rPr>
          <w:rFonts w:ascii="Times New Roman" w:hAnsi="Times New Roman"/>
          <w:sz w:val="24"/>
        </w:rPr>
        <w:t>Th</w:t>
      </w:r>
      <w:r w:rsidR="00801113">
        <w:rPr>
          <w:rFonts w:ascii="Times New Roman" w:hAnsi="Times New Roman"/>
          <w:sz w:val="24"/>
        </w:rPr>
        <w:t>ese phone calls will result in an additional 4.25</w:t>
      </w:r>
      <w:r w:rsidR="001130E9">
        <w:rPr>
          <w:rFonts w:ascii="Times New Roman" w:hAnsi="Times New Roman"/>
          <w:sz w:val="24"/>
        </w:rPr>
        <w:t xml:space="preserve"> burden hours (</w:t>
      </w:r>
      <w:r w:rsidR="00801113">
        <w:rPr>
          <w:rFonts w:ascii="Times New Roman" w:hAnsi="Times New Roman"/>
          <w:sz w:val="24"/>
        </w:rPr>
        <w:t>85</w:t>
      </w:r>
      <w:r w:rsidR="001130E9">
        <w:rPr>
          <w:rFonts w:ascii="Times New Roman" w:hAnsi="Times New Roman"/>
          <w:sz w:val="24"/>
        </w:rPr>
        <w:t xml:space="preserve"> microbusinesses * 3 minutes = </w:t>
      </w:r>
      <w:r w:rsidR="00B520D7">
        <w:rPr>
          <w:rFonts w:ascii="Times New Roman" w:hAnsi="Times New Roman"/>
          <w:sz w:val="24"/>
        </w:rPr>
        <w:t>4.25</w:t>
      </w:r>
      <w:r w:rsidR="001130E9">
        <w:rPr>
          <w:rFonts w:ascii="Times New Roman" w:hAnsi="Times New Roman"/>
          <w:sz w:val="24"/>
        </w:rPr>
        <w:t xml:space="preserve"> hours)</w:t>
      </w:r>
      <w:r w:rsidR="00A41AAE">
        <w:rPr>
          <w:rFonts w:ascii="Times New Roman" w:hAnsi="Times New Roman"/>
          <w:sz w:val="24"/>
        </w:rPr>
        <w:t xml:space="preserve">.  </w:t>
      </w:r>
      <w:r w:rsidR="005F269C" w:rsidRPr="00A906AC">
        <w:rPr>
          <w:rFonts w:ascii="Times New Roman" w:hAnsi="Times New Roman"/>
          <w:sz w:val="24"/>
        </w:rPr>
        <w:t xml:space="preserve">Thus, we estimate a total burden of no more than </w:t>
      </w:r>
      <w:r w:rsidR="00801113">
        <w:rPr>
          <w:rFonts w:ascii="Times New Roman" w:hAnsi="Times New Roman"/>
          <w:sz w:val="24"/>
        </w:rPr>
        <w:t>29.25</w:t>
      </w:r>
      <w:r w:rsidR="005F269C" w:rsidRPr="00A906AC">
        <w:rPr>
          <w:rFonts w:ascii="Times New Roman" w:hAnsi="Times New Roman"/>
          <w:sz w:val="24"/>
        </w:rPr>
        <w:t xml:space="preserve"> hours for this phase of our research.</w:t>
      </w:r>
    </w:p>
    <w:p w:rsidR="005F269C" w:rsidRPr="00A906AC" w:rsidRDefault="005F269C">
      <w:pPr>
        <w:rPr>
          <w:rFonts w:ascii="Times New Roman" w:hAnsi="Times New Roman"/>
          <w:sz w:val="24"/>
        </w:rPr>
      </w:pPr>
    </w:p>
    <w:p w:rsidR="005F269C" w:rsidRPr="00A906AC" w:rsidRDefault="005F269C">
      <w:pPr>
        <w:rPr>
          <w:rFonts w:ascii="Times New Roman" w:hAnsi="Times New Roman"/>
          <w:sz w:val="24"/>
        </w:rPr>
      </w:pPr>
      <w:r w:rsidRPr="00A906AC">
        <w:rPr>
          <w:rFonts w:ascii="Times New Roman" w:hAnsi="Times New Roman"/>
          <w:sz w:val="24"/>
        </w:rPr>
        <w:t>The contact person for questions regarding this research is:</w:t>
      </w:r>
    </w:p>
    <w:p w:rsidR="005F269C" w:rsidRPr="00A906AC" w:rsidRDefault="005F269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DD22AD" w:rsidRDefault="00DD22A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sz w:val="24"/>
        </w:rPr>
      </w:pPr>
      <w:r>
        <w:rPr>
          <w:rFonts w:ascii="Times New Roman" w:hAnsi="Times New Roman"/>
          <w:sz w:val="24"/>
        </w:rPr>
        <w:t>Audrey Kindlon</w:t>
      </w:r>
    </w:p>
    <w:p w:rsidR="00132D64" w:rsidRPr="00A906AC" w:rsidRDefault="00373DD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sz w:val="24"/>
        </w:rPr>
      </w:pPr>
      <w:r w:rsidRPr="00A906AC">
        <w:rPr>
          <w:rFonts w:ascii="Times New Roman" w:hAnsi="Times New Roman"/>
          <w:sz w:val="24"/>
        </w:rPr>
        <w:t>Survey Statistician</w:t>
      </w:r>
    </w:p>
    <w:p w:rsidR="005F269C" w:rsidRPr="00A906AC" w:rsidRDefault="00DD22A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sz w:val="24"/>
        </w:rPr>
      </w:pPr>
      <w:r>
        <w:rPr>
          <w:rFonts w:ascii="Times New Roman" w:hAnsi="Times New Roman"/>
          <w:sz w:val="24"/>
        </w:rPr>
        <w:t>National Center for Science and Engineering Statistics</w:t>
      </w:r>
    </w:p>
    <w:p w:rsidR="005F269C" w:rsidRPr="00A906AC" w:rsidRDefault="005F269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rFonts w:ascii="Times New Roman" w:hAnsi="Times New Roman"/>
          <w:sz w:val="24"/>
        </w:rPr>
      </w:pPr>
      <w:r w:rsidRPr="00A906AC">
        <w:rPr>
          <w:rFonts w:ascii="Times New Roman" w:hAnsi="Times New Roman"/>
          <w:sz w:val="24"/>
        </w:rPr>
        <w:t xml:space="preserve">National Science Foundation </w:t>
      </w:r>
    </w:p>
    <w:p w:rsidR="005F269C" w:rsidRPr="00A906AC" w:rsidRDefault="005F269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A906AC">
        <w:rPr>
          <w:rFonts w:ascii="Times New Roman" w:hAnsi="Times New Roman"/>
          <w:sz w:val="24"/>
        </w:rPr>
        <w:t xml:space="preserve">     4201 Wilson Boulevard, Suite 965</w:t>
      </w:r>
    </w:p>
    <w:p w:rsidR="005F269C" w:rsidRPr="00A906AC" w:rsidRDefault="005F269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sz w:val="24"/>
        </w:rPr>
      </w:pPr>
      <w:r w:rsidRPr="00A906AC">
        <w:rPr>
          <w:rFonts w:ascii="Times New Roman" w:hAnsi="Times New Roman"/>
          <w:sz w:val="24"/>
        </w:rPr>
        <w:t>Arlington, VA  22230</w:t>
      </w:r>
    </w:p>
    <w:p w:rsidR="005F269C" w:rsidRDefault="005F269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sz w:val="24"/>
        </w:rPr>
      </w:pPr>
      <w:r w:rsidRPr="00A906AC">
        <w:rPr>
          <w:rFonts w:ascii="Times New Roman" w:hAnsi="Times New Roman"/>
          <w:sz w:val="24"/>
        </w:rPr>
        <w:t>Tel:  703-292-</w:t>
      </w:r>
      <w:r w:rsidR="00373DD3" w:rsidRPr="00A906AC">
        <w:rPr>
          <w:rFonts w:ascii="Times New Roman" w:hAnsi="Times New Roman"/>
          <w:sz w:val="24"/>
        </w:rPr>
        <w:t>2332</w:t>
      </w:r>
    </w:p>
    <w:p w:rsidR="00F020CE" w:rsidRPr="00A906AC" w:rsidRDefault="00F020C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sz w:val="24"/>
        </w:rPr>
      </w:pPr>
      <w:r>
        <w:rPr>
          <w:rFonts w:ascii="Times New Roman" w:hAnsi="Times New Roman"/>
          <w:sz w:val="24"/>
        </w:rPr>
        <w:t xml:space="preserve">e-mail: </w:t>
      </w:r>
      <w:hyperlink r:id="rId5" w:history="1">
        <w:r w:rsidRPr="00716C4D">
          <w:rPr>
            <w:rStyle w:val="Hyperlink"/>
            <w:rFonts w:ascii="Times New Roman" w:hAnsi="Times New Roman"/>
            <w:sz w:val="24"/>
          </w:rPr>
          <w:t>akindlon@nsf.gov</w:t>
        </w:r>
      </w:hyperlink>
      <w:r>
        <w:rPr>
          <w:rFonts w:ascii="Times New Roman" w:hAnsi="Times New Roman"/>
          <w:sz w:val="24"/>
        </w:rPr>
        <w:t xml:space="preserve"> </w:t>
      </w:r>
    </w:p>
    <w:p w:rsidR="005F269C" w:rsidRPr="00A906AC" w:rsidRDefault="005F269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sectPr w:rsidR="005F269C" w:rsidRPr="00A906AC" w:rsidSect="00F020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75B56"/>
    <w:multiLevelType w:val="hybridMultilevel"/>
    <w:tmpl w:val="A6CA0DCC"/>
    <w:lvl w:ilvl="0" w:tplc="25BABFB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6A1B3A"/>
    <w:multiLevelType w:val="hybridMultilevel"/>
    <w:tmpl w:val="D46AA0C4"/>
    <w:lvl w:ilvl="0" w:tplc="246CB672">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C4374D"/>
    <w:multiLevelType w:val="hybridMultilevel"/>
    <w:tmpl w:val="99DAE3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000270"/>
    <w:multiLevelType w:val="hybridMultilevel"/>
    <w:tmpl w:val="A7A2A088"/>
    <w:lvl w:ilvl="0" w:tplc="AD62115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3D07FC1"/>
    <w:multiLevelType w:val="hybridMultilevel"/>
    <w:tmpl w:val="D71E55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73B0AC7"/>
    <w:multiLevelType w:val="hybridMultilevel"/>
    <w:tmpl w:val="3BC2D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4826BAB"/>
    <w:multiLevelType w:val="hybridMultilevel"/>
    <w:tmpl w:val="B98003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9563400"/>
    <w:multiLevelType w:val="hybridMultilevel"/>
    <w:tmpl w:val="2F24D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7"/>
  </w:num>
  <w:num w:numId="4">
    <w:abstractNumId w:val="4"/>
  </w:num>
  <w:num w:numId="5">
    <w:abstractNumId w:val="6"/>
  </w:num>
  <w:num w:numId="6">
    <w:abstractNumId w:val="3"/>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rawingGridHorizontalSpacing w:val="110"/>
  <w:displayHorizontalDrawingGridEvery w:val="2"/>
  <w:noPunctuationKerning/>
  <w:characterSpacingControl w:val="doNotCompress"/>
  <w:compat/>
  <w:rsids>
    <w:rsidRoot w:val="00353740"/>
    <w:rsid w:val="00006C0C"/>
    <w:rsid w:val="00022222"/>
    <w:rsid w:val="0003467D"/>
    <w:rsid w:val="00064EE7"/>
    <w:rsid w:val="00070C6A"/>
    <w:rsid w:val="000E6C32"/>
    <w:rsid w:val="001130E9"/>
    <w:rsid w:val="00132D64"/>
    <w:rsid w:val="00142CDE"/>
    <w:rsid w:val="00192617"/>
    <w:rsid w:val="001E0D1E"/>
    <w:rsid w:val="002D5900"/>
    <w:rsid w:val="003056E2"/>
    <w:rsid w:val="003318AA"/>
    <w:rsid w:val="003535FE"/>
    <w:rsid w:val="00353740"/>
    <w:rsid w:val="00361BA6"/>
    <w:rsid w:val="00373DD3"/>
    <w:rsid w:val="003A3BE5"/>
    <w:rsid w:val="003F472F"/>
    <w:rsid w:val="00402ADE"/>
    <w:rsid w:val="00421348"/>
    <w:rsid w:val="00465D3B"/>
    <w:rsid w:val="0047759C"/>
    <w:rsid w:val="00486992"/>
    <w:rsid w:val="00495CB5"/>
    <w:rsid w:val="004B023A"/>
    <w:rsid w:val="004E44BC"/>
    <w:rsid w:val="00503C7D"/>
    <w:rsid w:val="00572617"/>
    <w:rsid w:val="00590194"/>
    <w:rsid w:val="005C07AC"/>
    <w:rsid w:val="005C43E6"/>
    <w:rsid w:val="005D38D3"/>
    <w:rsid w:val="005F22E0"/>
    <w:rsid w:val="005F269C"/>
    <w:rsid w:val="005F3DFC"/>
    <w:rsid w:val="00607CE6"/>
    <w:rsid w:val="00615697"/>
    <w:rsid w:val="00655A48"/>
    <w:rsid w:val="006D627B"/>
    <w:rsid w:val="006F5CC4"/>
    <w:rsid w:val="00702A0C"/>
    <w:rsid w:val="00721AA3"/>
    <w:rsid w:val="00763A82"/>
    <w:rsid w:val="00782124"/>
    <w:rsid w:val="007A0DD3"/>
    <w:rsid w:val="007B10B1"/>
    <w:rsid w:val="007C69BB"/>
    <w:rsid w:val="007D15F2"/>
    <w:rsid w:val="007D5FC7"/>
    <w:rsid w:val="007E00F1"/>
    <w:rsid w:val="007E3B87"/>
    <w:rsid w:val="00801113"/>
    <w:rsid w:val="00823B24"/>
    <w:rsid w:val="008317C1"/>
    <w:rsid w:val="008B1151"/>
    <w:rsid w:val="008E7649"/>
    <w:rsid w:val="00931D0A"/>
    <w:rsid w:val="00933714"/>
    <w:rsid w:val="009C138F"/>
    <w:rsid w:val="009F093D"/>
    <w:rsid w:val="009F3989"/>
    <w:rsid w:val="00A41AAE"/>
    <w:rsid w:val="00A80271"/>
    <w:rsid w:val="00A80EF8"/>
    <w:rsid w:val="00A906AC"/>
    <w:rsid w:val="00AC39E4"/>
    <w:rsid w:val="00B520D7"/>
    <w:rsid w:val="00B67E36"/>
    <w:rsid w:val="00B8167C"/>
    <w:rsid w:val="00B84445"/>
    <w:rsid w:val="00B930B4"/>
    <w:rsid w:val="00CB320F"/>
    <w:rsid w:val="00D44FBE"/>
    <w:rsid w:val="00D53191"/>
    <w:rsid w:val="00DC7FB1"/>
    <w:rsid w:val="00DD18A7"/>
    <w:rsid w:val="00DD22AD"/>
    <w:rsid w:val="00DF6CA6"/>
    <w:rsid w:val="00E252A8"/>
    <w:rsid w:val="00E26130"/>
    <w:rsid w:val="00E53884"/>
    <w:rsid w:val="00E81AFF"/>
    <w:rsid w:val="00E8284B"/>
    <w:rsid w:val="00E84E55"/>
    <w:rsid w:val="00EA1562"/>
    <w:rsid w:val="00EB10C4"/>
    <w:rsid w:val="00ED10B5"/>
    <w:rsid w:val="00F020CE"/>
    <w:rsid w:val="00F4558E"/>
    <w:rsid w:val="00F6318C"/>
    <w:rsid w:val="00F87C84"/>
    <w:rsid w:val="00F97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1348"/>
    <w:rPr>
      <w:rFonts w:ascii="Arial" w:hAnsi="Arial"/>
      <w:sz w:val="22"/>
      <w:szCs w:val="24"/>
    </w:rPr>
  </w:style>
  <w:style w:type="paragraph" w:styleId="Heading1">
    <w:name w:val="heading 1"/>
    <w:basedOn w:val="Normal"/>
    <w:next w:val="Normal"/>
    <w:qFormat/>
    <w:rsid w:val="00421348"/>
    <w:pPr>
      <w:keepNext/>
      <w:outlineLvl w:val="0"/>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3C7D"/>
    <w:rPr>
      <w:rFonts w:ascii="Tahoma" w:hAnsi="Tahoma" w:cs="Tahoma"/>
      <w:sz w:val="16"/>
      <w:szCs w:val="16"/>
    </w:rPr>
  </w:style>
  <w:style w:type="character" w:styleId="CommentReference">
    <w:name w:val="annotation reference"/>
    <w:basedOn w:val="DefaultParagraphFont"/>
    <w:semiHidden/>
    <w:rsid w:val="00EA1562"/>
    <w:rPr>
      <w:sz w:val="16"/>
      <w:szCs w:val="16"/>
    </w:rPr>
  </w:style>
  <w:style w:type="paragraph" w:styleId="CommentText">
    <w:name w:val="annotation text"/>
    <w:basedOn w:val="Normal"/>
    <w:semiHidden/>
    <w:rsid w:val="00EA1562"/>
    <w:rPr>
      <w:sz w:val="20"/>
      <w:szCs w:val="20"/>
    </w:rPr>
  </w:style>
  <w:style w:type="paragraph" w:styleId="CommentSubject">
    <w:name w:val="annotation subject"/>
    <w:basedOn w:val="CommentText"/>
    <w:next w:val="CommentText"/>
    <w:semiHidden/>
    <w:rsid w:val="00EA1562"/>
    <w:rPr>
      <w:b/>
      <w:bCs/>
    </w:rPr>
  </w:style>
  <w:style w:type="paragraph" w:styleId="NormalWeb">
    <w:name w:val="Normal (Web)"/>
    <w:basedOn w:val="Normal"/>
    <w:uiPriority w:val="99"/>
    <w:rsid w:val="00373DD3"/>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373DD3"/>
    <w:pPr>
      <w:ind w:left="720"/>
      <w:contextualSpacing/>
    </w:pPr>
  </w:style>
  <w:style w:type="character" w:styleId="Hyperlink">
    <w:name w:val="Hyperlink"/>
    <w:basedOn w:val="DefaultParagraphFont"/>
    <w:rsid w:val="00F020C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kindlon@nsf.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MEMORANDUM</vt:lpstr>
    </vt:vector>
  </TitlesOfParts>
  <Company>National Science Foundation</Company>
  <LinksUpToDate>false</LinksUpToDate>
  <CharactersWithSpaces>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Fran Featherston</dc:creator>
  <cp:keywords/>
  <dc:description/>
  <cp:lastModifiedBy>akindlon</cp:lastModifiedBy>
  <cp:revision>5</cp:revision>
  <cp:lastPrinted>2012-03-09T16:45:00Z</cp:lastPrinted>
  <dcterms:created xsi:type="dcterms:W3CDTF">2012-05-15T18:07:00Z</dcterms:created>
  <dcterms:modified xsi:type="dcterms:W3CDTF">2012-05-17T20:06:00Z</dcterms:modified>
</cp:coreProperties>
</file>