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BF" w:rsidRPr="00B70279" w:rsidRDefault="007510BF" w:rsidP="007510BF">
      <w:pPr>
        <w:tabs>
          <w:tab w:val="left" w:pos="720"/>
        </w:tabs>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t>November 22</w:t>
      </w:r>
      <w:r w:rsidRPr="00B70279">
        <w:rPr>
          <w:rFonts w:ascii="Times New Roman" w:hAnsi="Times New Roman"/>
          <w:sz w:val="24"/>
          <w:szCs w:val="24"/>
        </w:rPr>
        <w:t>, 2011</w:t>
      </w:r>
    </w:p>
    <w:p w:rsidR="007510BF" w:rsidRPr="00B70279" w:rsidRDefault="007510BF" w:rsidP="007510BF">
      <w:pPr>
        <w:rPr>
          <w:rFonts w:ascii="Times New Roman" w:hAnsi="Times New Roman"/>
          <w:sz w:val="24"/>
          <w:szCs w:val="24"/>
        </w:rPr>
      </w:pPr>
    </w:p>
    <w:p w:rsidR="007510BF" w:rsidRPr="00B70279" w:rsidRDefault="007510BF" w:rsidP="007510BF">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FROM:</w:t>
      </w:r>
      <w:r w:rsidRPr="00B70279">
        <w:rPr>
          <w:rFonts w:ascii="Times New Roman" w:hAnsi="Times New Roman"/>
          <w:sz w:val="24"/>
          <w:szCs w:val="24"/>
        </w:rPr>
        <w:tab/>
        <w:t>Reports Clearance Officer, HRSA</w:t>
      </w:r>
    </w:p>
    <w:p w:rsidR="007510BF" w:rsidRPr="00B70279" w:rsidRDefault="007510BF" w:rsidP="007510BF">
      <w:pPr>
        <w:tabs>
          <w:tab w:val="left" w:pos="720"/>
          <w:tab w:val="left" w:pos="1440"/>
        </w:tabs>
        <w:ind w:left="1440" w:hanging="1440"/>
        <w:rPr>
          <w:rFonts w:ascii="Times New Roman" w:hAnsi="Times New Roman"/>
          <w:sz w:val="24"/>
          <w:szCs w:val="24"/>
        </w:rPr>
      </w:pPr>
    </w:p>
    <w:p w:rsidR="007510BF" w:rsidRPr="00B70279" w:rsidRDefault="007510BF" w:rsidP="007510BF">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TO:</w:t>
      </w:r>
      <w:r w:rsidRPr="00B70279">
        <w:rPr>
          <w:rFonts w:ascii="Times New Roman" w:hAnsi="Times New Roman"/>
          <w:sz w:val="24"/>
          <w:szCs w:val="24"/>
        </w:rPr>
        <w:tab/>
      </w:r>
      <w:r w:rsidRPr="00B70279">
        <w:rPr>
          <w:rFonts w:ascii="Times New Roman" w:hAnsi="Times New Roman"/>
          <w:sz w:val="24"/>
          <w:szCs w:val="24"/>
        </w:rPr>
        <w:tab/>
        <w:t>Office of Information and Regulatory Affairs, OMB</w:t>
      </w:r>
    </w:p>
    <w:p w:rsidR="007510BF" w:rsidRPr="00B70279" w:rsidRDefault="007510BF" w:rsidP="007510BF">
      <w:pPr>
        <w:rPr>
          <w:rFonts w:ascii="Times New Roman" w:hAnsi="Times New Roman"/>
          <w:sz w:val="24"/>
          <w:szCs w:val="24"/>
        </w:rPr>
      </w:pPr>
    </w:p>
    <w:p w:rsidR="007510BF" w:rsidRPr="00B70279" w:rsidRDefault="007510BF" w:rsidP="007510BF">
      <w:pPr>
        <w:tabs>
          <w:tab w:val="left" w:pos="720"/>
          <w:tab w:val="left" w:pos="1440"/>
        </w:tabs>
        <w:ind w:left="1440" w:hanging="1440"/>
        <w:rPr>
          <w:rFonts w:ascii="Times New Roman" w:hAnsi="Times New Roman"/>
          <w:sz w:val="24"/>
          <w:szCs w:val="24"/>
        </w:rPr>
      </w:pPr>
      <w:r w:rsidRPr="00B70279">
        <w:rPr>
          <w:rFonts w:ascii="Times New Roman" w:hAnsi="Times New Roman"/>
          <w:sz w:val="24"/>
          <w:szCs w:val="24"/>
        </w:rPr>
        <w:t>SUBJECT:</w:t>
      </w:r>
      <w:r w:rsidRPr="00B70279">
        <w:rPr>
          <w:rFonts w:ascii="Times New Roman" w:hAnsi="Times New Roman"/>
          <w:sz w:val="24"/>
          <w:szCs w:val="24"/>
        </w:rPr>
        <w:tab/>
        <w:t>HRSA Request for Non-Substantive Change to the Countermeasures Injury Compensation Program (OMB Control No. 0915-0334)</w:t>
      </w:r>
    </w:p>
    <w:p w:rsidR="007510BF" w:rsidRPr="00B70279"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r w:rsidRPr="007510BF">
        <w:rPr>
          <w:rFonts w:ascii="Times New Roman" w:hAnsi="Times New Roman"/>
          <w:sz w:val="24"/>
          <w:szCs w:val="24"/>
        </w:rPr>
        <w:t xml:space="preserve">The Health Resources and Services Administration (HRSA) is requesting Office of Management and Budget (OMB) review and approval of a non-substantive change to the Countermeasures Injury Compensation Program (CICP) information collection package.  This change specifically relates to the CICP Requests for Benefits Form that is included as an instrument in the package.  </w:t>
      </w:r>
    </w:p>
    <w:p w:rsidR="00CF4430" w:rsidRPr="007510BF" w:rsidRDefault="00CF4430" w:rsidP="007510BF">
      <w:pPr>
        <w:rPr>
          <w:rFonts w:ascii="Times New Roman" w:hAnsi="Times New Roman"/>
          <w:sz w:val="24"/>
          <w:szCs w:val="24"/>
        </w:rPr>
      </w:pPr>
    </w:p>
    <w:p w:rsidR="007510BF" w:rsidRPr="007510BF" w:rsidRDefault="007510BF" w:rsidP="007510BF">
      <w:pPr>
        <w:rPr>
          <w:rFonts w:ascii="Times New Roman" w:hAnsi="Times New Roman"/>
          <w:sz w:val="24"/>
          <w:szCs w:val="24"/>
        </w:rPr>
      </w:pPr>
      <w:r w:rsidRPr="007510BF">
        <w:rPr>
          <w:rFonts w:ascii="Times New Roman" w:hAnsi="Times New Roman"/>
          <w:sz w:val="24"/>
          <w:szCs w:val="24"/>
        </w:rPr>
        <w:t>In light of the recent crackdown concerning the security of PII and PHI, HRSA wishes to remove the field where the resp</w:t>
      </w:r>
      <w:r>
        <w:rPr>
          <w:rFonts w:ascii="Times New Roman" w:hAnsi="Times New Roman"/>
          <w:sz w:val="24"/>
          <w:szCs w:val="24"/>
        </w:rPr>
        <w:t>ondents’ Social Security N</w:t>
      </w:r>
      <w:r w:rsidRPr="007510BF">
        <w:rPr>
          <w:rFonts w:ascii="Times New Roman" w:hAnsi="Times New Roman"/>
          <w:sz w:val="24"/>
          <w:szCs w:val="24"/>
        </w:rPr>
        <w:t xml:space="preserve">umbers are requested on the form, as it is no longer necessary to their data collection.  This is the only change to the Request </w:t>
      </w:r>
      <w:r>
        <w:rPr>
          <w:rFonts w:ascii="Times New Roman" w:hAnsi="Times New Roman"/>
          <w:sz w:val="24"/>
          <w:szCs w:val="24"/>
        </w:rPr>
        <w:t>for Benefits Form</w:t>
      </w:r>
      <w:r w:rsidRPr="007510BF">
        <w:rPr>
          <w:rFonts w:ascii="Times New Roman" w:hAnsi="Times New Roman"/>
          <w:sz w:val="24"/>
          <w:szCs w:val="24"/>
        </w:rPr>
        <w:t xml:space="preserve">, on sections A and B, as well as to the instructions to reflect those changes. </w:t>
      </w:r>
    </w:p>
    <w:p w:rsidR="007510BF" w:rsidRPr="007510BF"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r>
        <w:rPr>
          <w:rFonts w:ascii="Times New Roman" w:hAnsi="Times New Roman"/>
          <w:sz w:val="24"/>
          <w:szCs w:val="24"/>
        </w:rPr>
        <w:t>Please let me know if you have any questions concerning this request.</w:t>
      </w:r>
    </w:p>
    <w:p w:rsidR="007510BF"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r>
        <w:rPr>
          <w:rFonts w:ascii="Times New Roman" w:hAnsi="Times New Roman"/>
          <w:sz w:val="24"/>
          <w:szCs w:val="24"/>
        </w:rPr>
        <w:t>Thank you.</w:t>
      </w:r>
    </w:p>
    <w:p w:rsidR="007510BF"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r>
        <w:rPr>
          <w:rFonts w:ascii="Times New Roman" w:hAnsi="Times New Roman"/>
          <w:sz w:val="24"/>
          <w:szCs w:val="24"/>
        </w:rPr>
        <w:t>Carla Haddad</w:t>
      </w:r>
    </w:p>
    <w:p w:rsidR="007510BF" w:rsidRDefault="007510BF" w:rsidP="007510BF">
      <w:pPr>
        <w:rPr>
          <w:rFonts w:ascii="Times New Roman" w:hAnsi="Times New Roman"/>
          <w:sz w:val="24"/>
          <w:szCs w:val="24"/>
        </w:rPr>
      </w:pPr>
    </w:p>
    <w:p w:rsidR="007510BF" w:rsidRDefault="007510BF" w:rsidP="007510BF">
      <w:pPr>
        <w:rPr>
          <w:rFonts w:ascii="Times New Roman" w:hAnsi="Times New Roman"/>
          <w:sz w:val="24"/>
          <w:szCs w:val="24"/>
        </w:rPr>
      </w:pPr>
    </w:p>
    <w:p w:rsidR="007510BF" w:rsidRDefault="007510BF" w:rsidP="007510BF">
      <w:pPr>
        <w:rPr>
          <w:rFonts w:ascii="Times New Roman" w:hAnsi="Times New Roman"/>
          <w:bCs/>
          <w:sz w:val="24"/>
          <w:szCs w:val="24"/>
        </w:rPr>
      </w:pPr>
    </w:p>
    <w:p w:rsidR="007510BF" w:rsidRPr="00B70279" w:rsidRDefault="007510BF" w:rsidP="007510BF">
      <w:pPr>
        <w:rPr>
          <w:rFonts w:ascii="Times New Roman" w:hAnsi="Times New Roman"/>
          <w:bCs/>
          <w:sz w:val="24"/>
          <w:szCs w:val="24"/>
        </w:rPr>
      </w:pPr>
      <w:r w:rsidRPr="00B70279">
        <w:rPr>
          <w:rFonts w:ascii="Times New Roman" w:hAnsi="Times New Roman"/>
          <w:bCs/>
          <w:sz w:val="24"/>
          <w:szCs w:val="24"/>
        </w:rPr>
        <w:t>Carla Haddad, MPH</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Public Health Analyst</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Office of Planning, Analysis and Evaluation</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Health Resources and Services Administration</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5600 Fishers Lane, Rm 10-49</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Rockville, MD 20857</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Phone: (301) 443-0165</w:t>
      </w:r>
    </w:p>
    <w:p w:rsidR="007510BF" w:rsidRPr="00B70279" w:rsidRDefault="007510BF" w:rsidP="007510BF">
      <w:pPr>
        <w:rPr>
          <w:rFonts w:ascii="Times New Roman" w:hAnsi="Times New Roman"/>
          <w:sz w:val="24"/>
          <w:szCs w:val="24"/>
        </w:rPr>
      </w:pPr>
      <w:r w:rsidRPr="00B70279">
        <w:rPr>
          <w:rFonts w:ascii="Times New Roman" w:hAnsi="Times New Roman"/>
          <w:sz w:val="24"/>
          <w:szCs w:val="24"/>
        </w:rPr>
        <w:t xml:space="preserve">Email: </w:t>
      </w:r>
      <w:hyperlink r:id="rId4" w:history="1">
        <w:r w:rsidRPr="00B70279">
          <w:rPr>
            <w:rStyle w:val="Hyperlink"/>
            <w:rFonts w:ascii="Times New Roman" w:hAnsi="Times New Roman"/>
            <w:sz w:val="24"/>
            <w:szCs w:val="24"/>
          </w:rPr>
          <w:t>CHaddad@hrsa.gov</w:t>
        </w:r>
      </w:hyperlink>
      <w:r w:rsidRPr="00B70279">
        <w:rPr>
          <w:rFonts w:ascii="Times New Roman" w:hAnsi="Times New Roman"/>
          <w:sz w:val="24"/>
          <w:szCs w:val="24"/>
        </w:rPr>
        <w:t xml:space="preserve"> </w:t>
      </w:r>
    </w:p>
    <w:p w:rsidR="007510BF" w:rsidRPr="00B70279" w:rsidRDefault="007510BF" w:rsidP="007510BF">
      <w:pPr>
        <w:rPr>
          <w:rFonts w:ascii="Times New Roman" w:hAnsi="Times New Roman"/>
          <w:sz w:val="24"/>
          <w:szCs w:val="24"/>
        </w:rPr>
      </w:pPr>
    </w:p>
    <w:p w:rsidR="007510BF" w:rsidRPr="007510BF" w:rsidRDefault="007510BF" w:rsidP="007510BF">
      <w:pPr>
        <w:rPr>
          <w:rFonts w:ascii="Times New Roman" w:hAnsi="Times New Roman"/>
          <w:sz w:val="24"/>
          <w:szCs w:val="24"/>
        </w:rPr>
      </w:pPr>
    </w:p>
    <w:p w:rsidR="00690716" w:rsidRPr="007510BF" w:rsidRDefault="001D1A02">
      <w:pPr>
        <w:rPr>
          <w:rFonts w:ascii="Times New Roman" w:hAnsi="Times New Roman"/>
          <w:sz w:val="24"/>
          <w:szCs w:val="24"/>
        </w:rPr>
      </w:pPr>
    </w:p>
    <w:sectPr w:rsidR="00690716" w:rsidRPr="007510BF" w:rsidSect="00D44B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0BF"/>
    <w:rsid w:val="001D1A02"/>
    <w:rsid w:val="007510BF"/>
    <w:rsid w:val="00820384"/>
    <w:rsid w:val="00956A82"/>
    <w:rsid w:val="00CF4430"/>
    <w:rsid w:val="00D0600C"/>
    <w:rsid w:val="00D44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0BF"/>
    <w:rPr>
      <w:color w:val="0000FF"/>
      <w:u w:val="single"/>
    </w:rPr>
  </w:style>
</w:styles>
</file>

<file path=word/webSettings.xml><?xml version="1.0" encoding="utf-8"?>
<w:webSettings xmlns:r="http://schemas.openxmlformats.org/officeDocument/2006/relationships" xmlns:w="http://schemas.openxmlformats.org/wordprocessingml/2006/main">
  <w:divs>
    <w:div w:id="16158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ddad@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CHaddad</dc:creator>
  <cp:keywords/>
  <dc:description/>
  <cp:lastModifiedBy>CHaddad</cp:lastModifiedBy>
  <cp:revision>3</cp:revision>
  <dcterms:created xsi:type="dcterms:W3CDTF">2011-11-22T16:50:00Z</dcterms:created>
  <dcterms:modified xsi:type="dcterms:W3CDTF">2011-11-22T17:02:00Z</dcterms:modified>
</cp:coreProperties>
</file>