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2C3D5" w14:textId="77777777" w:rsidR="005F67B9" w:rsidRDefault="005F67B9" w:rsidP="00F360A0">
      <w:pPr>
        <w:widowControl w:val="0"/>
        <w:autoSpaceDE w:val="0"/>
        <w:autoSpaceDN w:val="0"/>
        <w:adjustRightInd w:val="0"/>
        <w:jc w:val="right"/>
      </w:pPr>
      <w:bookmarkStart w:id="0" w:name="_Toc235423489"/>
      <w:bookmarkStart w:id="1" w:name="_GoBack"/>
      <w:bookmarkEnd w:id="1"/>
    </w:p>
    <w:p w14:paraId="21C1010F" w14:textId="1273C1EC" w:rsidR="00F360A0" w:rsidRDefault="00F360A0" w:rsidP="00F360A0">
      <w:pPr>
        <w:widowControl w:val="0"/>
        <w:autoSpaceDE w:val="0"/>
        <w:autoSpaceDN w:val="0"/>
        <w:adjustRightInd w:val="0"/>
        <w:jc w:val="right"/>
      </w:pPr>
      <w:r>
        <w:rPr>
          <w:rFonts w:ascii="GoudyOlSt BT" w:hAnsi="GoudyOlSt BT" w:cs="GoudyOlSt BT"/>
          <w:noProof/>
          <w:sz w:val="20"/>
          <w:szCs w:val="20"/>
        </w:rPr>
        <mc:AlternateContent>
          <mc:Choice Requires="wps">
            <w:drawing>
              <wp:anchor distT="0" distB="0" distL="114300" distR="114300" simplePos="0" relativeHeight="251659264" behindDoc="0" locked="0" layoutInCell="1" allowOverlap="1" wp14:anchorId="26D67DBC" wp14:editId="0DA24F38">
                <wp:simplePos x="0" y="0"/>
                <wp:positionH relativeFrom="column">
                  <wp:posOffset>4388485</wp:posOffset>
                </wp:positionH>
                <wp:positionV relativeFrom="paragraph">
                  <wp:posOffset>-664845</wp:posOffset>
                </wp:positionV>
                <wp:extent cx="2372360" cy="631190"/>
                <wp:effectExtent l="0" t="0" r="381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63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3833E" w14:textId="338EE437" w:rsidR="00F360A0" w:rsidRPr="00F360A0" w:rsidRDefault="00F360A0" w:rsidP="00F360A0">
                            <w:pPr>
                              <w:pStyle w:val="Header"/>
                              <w:jc w:val="right"/>
                              <w:rPr>
                                <w:rFonts w:cs="Arial"/>
                              </w:rPr>
                            </w:pPr>
                            <w:r>
                              <w:rPr>
                                <w:rFonts w:cs="Arial"/>
                              </w:rPr>
                              <w:t xml:space="preserve">                           </w:t>
                            </w:r>
                            <w:r w:rsidRPr="00F360A0">
                              <w:rPr>
                                <w:rFonts w:cs="Arial"/>
                              </w:rPr>
                              <w:t>Form Approved</w:t>
                            </w:r>
                          </w:p>
                          <w:p w14:paraId="661ED97B" w14:textId="2FBF95DF" w:rsidR="00F360A0" w:rsidRPr="00F360A0" w:rsidRDefault="00F360A0" w:rsidP="00F360A0">
                            <w:pPr>
                              <w:pStyle w:val="Header"/>
                              <w:jc w:val="right"/>
                              <w:rPr>
                                <w:rFonts w:cs="Arial"/>
                              </w:rPr>
                            </w:pPr>
                            <w:r w:rsidRPr="00F360A0">
                              <w:rPr>
                                <w:rFonts w:cs="Arial"/>
                              </w:rPr>
                              <w:t>OMB No. 0920-0572</w:t>
                            </w:r>
                          </w:p>
                          <w:p w14:paraId="488A3C8B" w14:textId="179EFE6A" w:rsidR="00F360A0" w:rsidRPr="00F360A0" w:rsidRDefault="00F360A0" w:rsidP="00F360A0">
                            <w:pPr>
                              <w:pStyle w:val="Header"/>
                              <w:jc w:val="right"/>
                              <w:rPr>
                                <w:rFonts w:cs="Arial"/>
                              </w:rPr>
                            </w:pPr>
                            <w:r w:rsidRPr="00F360A0">
                              <w:rPr>
                                <w:rFonts w:cs="Arial"/>
                              </w:rPr>
                              <w:t>Exp. Date: 2/28/2015</w:t>
                            </w:r>
                            <w:r w:rsidRPr="00F360A0">
                              <w:rPr>
                                <w:rStyle w:val="FootnoteReference"/>
                                <w:rFonts w:cs="Arial"/>
                                <w:b/>
                              </w:rPr>
                              <w:footnoteRef/>
                            </w:r>
                          </w:p>
                          <w:p w14:paraId="7A4179CF" w14:textId="77777777" w:rsidR="00F360A0" w:rsidRDefault="00F360A0" w:rsidP="00F360A0"/>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45.55pt;margin-top:-52.35pt;width:186.8pt;height:49.7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" stroked="f">
                <v:textbox>
                  <w:txbxContent>
                    <w:p w14:paraId="7093833E" w14:textId="338EE437" w:rsidR="00F360A0" w:rsidRPr="00F360A0" w:rsidRDefault="00F360A0" w:rsidP="00F360A0">
                      <w:pPr>
                        <w:pStyle w:val="Header"/>
                        <w:jc w:val="right"/>
                        <w:rPr>
                          <w:rFonts w:cs="Arial"/>
                        </w:rPr>
                      </w:pPr>
                      <w:r>
                        <w:rPr>
                          <w:rFonts w:cs="Arial"/>
                        </w:rPr>
                        <w:t xml:space="preserve">                           </w:t>
                      </w:r>
                      <w:r w:rsidRPr="00F360A0">
                        <w:rPr>
                          <w:rFonts w:cs="Arial"/>
                        </w:rPr>
                        <w:t>Form Approved</w:t>
                      </w:r>
                    </w:p>
                    <w:p w14:paraId="661ED97B" w14:textId="2FBF95DF" w:rsidR="00F360A0" w:rsidRPr="00F360A0" w:rsidRDefault="00F360A0" w:rsidP="00F360A0">
                      <w:pPr>
                        <w:pStyle w:val="Header"/>
                        <w:jc w:val="right"/>
                        <w:rPr>
                          <w:rFonts w:cs="Arial"/>
                        </w:rPr>
                      </w:pPr>
                      <w:r w:rsidRPr="00F360A0">
                        <w:rPr>
                          <w:rFonts w:cs="Arial"/>
                        </w:rPr>
                        <w:t>OMB No. 0920-0572</w:t>
                      </w:r>
                    </w:p>
                    <w:p w14:paraId="488A3C8B" w14:textId="179EFE6A" w:rsidR="00F360A0" w:rsidRPr="00F360A0" w:rsidRDefault="00F360A0" w:rsidP="00F360A0">
                      <w:pPr>
                        <w:pStyle w:val="Header"/>
                        <w:jc w:val="right"/>
                        <w:rPr>
                          <w:rFonts w:cs="Arial"/>
                        </w:rPr>
                      </w:pPr>
                      <w:r w:rsidRPr="00F360A0">
                        <w:rPr>
                          <w:rFonts w:cs="Arial"/>
                        </w:rPr>
                        <w:t>Exp. Date: 2/28/2015</w:t>
                      </w:r>
                      <w:r w:rsidRPr="00F360A0">
                        <w:rPr>
                          <w:rStyle w:val="FootnoteReference"/>
                          <w:rFonts w:cs="Arial"/>
                          <w:b/>
                        </w:rPr>
                        <w:footnoteRef/>
                      </w:r>
                    </w:p>
                    <w:p w14:paraId="7A4179CF" w14:textId="77777777" w:rsidR="00F360A0" w:rsidRDefault="00F360A0" w:rsidP="00F360A0"/>
                  </w:txbxContent>
                </v:textbox>
              </v:shape>
            </w:pict>
          </mc:Fallback>
        </mc:AlternateContent>
      </w:r>
      <w:r w:rsidR="00CD3CAC" w:rsidRPr="00431EE6">
        <w:t xml:space="preserve">                                                                                    </w:t>
      </w:r>
      <w:r w:rsidR="00431EE6">
        <w:t xml:space="preserve"> </w:t>
      </w:r>
      <w:r w:rsidR="00431EE6" w:rsidRPr="00431EE6">
        <w:t xml:space="preserve">         </w:t>
      </w:r>
    </w:p>
    <w:p w14:paraId="4CF978F8" w14:textId="77777777" w:rsidR="0086056C" w:rsidRPr="0086056C" w:rsidRDefault="0086056C" w:rsidP="0086056C">
      <w:pPr>
        <w:pStyle w:val="Heading1"/>
      </w:pPr>
      <w:r w:rsidRPr="0086056C">
        <w:t xml:space="preserve">ATSDR Task Order 15 Message Testing </w:t>
      </w:r>
    </w:p>
    <w:p w14:paraId="4360801F" w14:textId="030D6BE0" w:rsidR="001B118A" w:rsidRDefault="00EB442D" w:rsidP="0086056C">
      <w:pPr>
        <w:pStyle w:val="Heading1"/>
      </w:pPr>
      <w:r>
        <w:t>Attachment 6</w:t>
      </w:r>
    </w:p>
    <w:p w14:paraId="5C5A0928" w14:textId="17BF1F9C" w:rsidR="00A02BCC" w:rsidRPr="00431EE6" w:rsidRDefault="001B118A" w:rsidP="0086056C">
      <w:pPr>
        <w:pStyle w:val="Heading1"/>
      </w:pPr>
      <w:r>
        <w:t>Moderator</w:t>
      </w:r>
      <w:r w:rsidR="00D57994">
        <w:t>’s</w:t>
      </w:r>
      <w:r>
        <w:t xml:space="preserve"> Guide:</w:t>
      </w:r>
      <w:r w:rsidR="00B10372" w:rsidRPr="00F360A0">
        <w:t xml:space="preserve"> Pubic Health Professionals</w:t>
      </w:r>
      <w:r w:rsidR="00B10372" w:rsidRPr="00431EE6">
        <w:rPr>
          <w:rStyle w:val="FootnoteReference"/>
          <w:b w:val="0"/>
        </w:rPr>
        <w:footnoteReference w:id="1"/>
      </w:r>
    </w:p>
    <w:bookmarkEnd w:id="0"/>
    <w:p w14:paraId="728432B6" w14:textId="77777777" w:rsidR="008063C7" w:rsidRPr="00A42773" w:rsidRDefault="008063C7" w:rsidP="005E23EC">
      <w:pPr>
        <w:pBdr>
          <w:bottom w:val="single" w:sz="12" w:space="1" w:color="auto"/>
        </w:pBdr>
        <w:autoSpaceDE w:val="0"/>
        <w:autoSpaceDN w:val="0"/>
        <w:adjustRightInd w:val="0"/>
        <w:rPr>
          <w:rFonts w:cs="Arial"/>
          <w:bCs/>
          <w:sz w:val="16"/>
          <w:szCs w:val="16"/>
        </w:rPr>
      </w:pPr>
    </w:p>
    <w:p w14:paraId="549A64A1" w14:textId="77777777" w:rsidR="005E23EC" w:rsidRDefault="005E23EC" w:rsidP="005E23EC">
      <w:pPr>
        <w:rPr>
          <w:sz w:val="28"/>
        </w:rPr>
      </w:pPr>
    </w:p>
    <w:p w14:paraId="42135FB6" w14:textId="77777777" w:rsidR="005E23EC" w:rsidRPr="00466219" w:rsidRDefault="005E23EC" w:rsidP="005E23EC">
      <w:pPr>
        <w:widowControl w:val="0"/>
        <w:autoSpaceDE w:val="0"/>
        <w:autoSpaceDN w:val="0"/>
        <w:adjustRightInd w:val="0"/>
        <w:spacing w:line="360" w:lineRule="atLeast"/>
        <w:rPr>
          <w:rFonts w:cs="Arial"/>
          <w:b/>
          <w:bCs/>
        </w:rPr>
      </w:pPr>
      <w:r w:rsidRPr="00466219">
        <w:rPr>
          <w:rFonts w:cs="Arial"/>
          <w:b/>
          <w:bCs/>
        </w:rPr>
        <w:t>Welcome and Opening Remarks (10 minutes)</w:t>
      </w:r>
    </w:p>
    <w:p w14:paraId="7C4BA02E" w14:textId="77777777" w:rsidR="005E23EC" w:rsidRPr="00466219" w:rsidRDefault="005E23EC"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spacing w:val="-4"/>
        </w:rPr>
      </w:pPr>
    </w:p>
    <w:p w14:paraId="7C4D0775" w14:textId="77777777" w:rsidR="005E23EC" w:rsidRPr="00466219" w:rsidRDefault="005E23EC"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sidRPr="00466219">
        <w:rPr>
          <w:rFonts w:cs="Arial"/>
          <w:color w:val="000000"/>
          <w:spacing w:val="-4"/>
        </w:rPr>
        <w:t>[W</w:t>
      </w:r>
      <w:r w:rsidRPr="00466219">
        <w:rPr>
          <w:rFonts w:cs="Arial"/>
          <w:color w:val="000000"/>
        </w:rPr>
        <w:t>hen the participant is ready,</w:t>
      </w:r>
      <w:r w:rsidRPr="00466219">
        <w:rPr>
          <w:rFonts w:cs="Arial"/>
          <w:color w:val="000000"/>
          <w:spacing w:val="-2"/>
        </w:rPr>
        <w:t xml:space="preserve"> </w:t>
      </w:r>
      <w:r w:rsidRPr="00466219">
        <w:rPr>
          <w:rFonts w:cs="Arial"/>
          <w:color w:val="000000"/>
        </w:rPr>
        <w:t>the</w:t>
      </w:r>
      <w:r w:rsidRPr="00466219">
        <w:rPr>
          <w:rFonts w:cs="Arial"/>
          <w:color w:val="000000"/>
          <w:spacing w:val="-2"/>
        </w:rPr>
        <w:t xml:space="preserve"> </w:t>
      </w:r>
      <w:r w:rsidRPr="00466219">
        <w:rPr>
          <w:rFonts w:cs="Arial"/>
          <w:color w:val="000000"/>
          <w:spacing w:val="-3"/>
        </w:rPr>
        <w:t>moderator</w:t>
      </w:r>
      <w:r w:rsidRPr="00466219">
        <w:rPr>
          <w:rFonts w:cs="Arial"/>
          <w:color w:val="000000"/>
        </w:rPr>
        <w:t xml:space="preserve"> will begin the session with the following introduction]:</w:t>
      </w:r>
    </w:p>
    <w:p w14:paraId="3224125C" w14:textId="77777777" w:rsidR="005E23EC" w:rsidRPr="00466219" w:rsidRDefault="005E23EC"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2CE11AD4" w14:textId="2F68B2D7" w:rsidR="005E23EC" w:rsidRPr="00466219" w:rsidRDefault="005E23EC" w:rsidP="005E23EC">
      <w:pPr>
        <w:widowControl w:val="0"/>
        <w:autoSpaceDE w:val="0"/>
        <w:autoSpaceDN w:val="0"/>
        <w:adjustRightInd w:val="0"/>
        <w:spacing w:after="240"/>
        <w:rPr>
          <w:rFonts w:eastAsiaTheme="minorEastAsia" w:cs="Arial"/>
        </w:rPr>
      </w:pPr>
      <w:r w:rsidRPr="00466219">
        <w:rPr>
          <w:rFonts w:cs="Arial"/>
          <w:iCs/>
          <w:color w:val="000000"/>
        </w:rPr>
        <w:t xml:space="preserve">Thank you for joining us today. My name is _______ and </w:t>
      </w:r>
      <w:r>
        <w:rPr>
          <w:rFonts w:cs="Arial"/>
          <w:iCs/>
          <w:color w:val="000000"/>
        </w:rPr>
        <w:t>this is our note taker [name note taker]/</w:t>
      </w:r>
      <w:r w:rsidRPr="00466219">
        <w:rPr>
          <w:rFonts w:cs="Arial"/>
          <w:iCs/>
          <w:color w:val="000000"/>
        </w:rPr>
        <w:t>we also have on the phone</w:t>
      </w:r>
      <w:r w:rsidR="004C5C90">
        <w:rPr>
          <w:rFonts w:cs="Arial"/>
          <w:iCs/>
          <w:color w:val="000000"/>
        </w:rPr>
        <w:t>/</w:t>
      </w:r>
      <w:r w:rsidR="00005E6E">
        <w:rPr>
          <w:rFonts w:cs="Arial"/>
          <w:iCs/>
          <w:color w:val="000000"/>
        </w:rPr>
        <w:t>in the viewing room</w:t>
      </w:r>
      <w:r w:rsidRPr="00466219">
        <w:rPr>
          <w:rFonts w:cs="Arial"/>
          <w:iCs/>
          <w:color w:val="000000"/>
        </w:rPr>
        <w:t xml:space="preserve"> [name others listening in</w:t>
      </w:r>
      <w:r w:rsidR="00005E6E">
        <w:rPr>
          <w:rFonts w:cs="Arial"/>
          <w:iCs/>
          <w:color w:val="000000"/>
        </w:rPr>
        <w:t xml:space="preserve"> or viewing if in-person</w:t>
      </w:r>
      <w:r w:rsidRPr="00466219">
        <w:rPr>
          <w:rFonts w:cs="Arial"/>
          <w:iCs/>
          <w:color w:val="000000"/>
        </w:rPr>
        <w:t xml:space="preserve">]. </w:t>
      </w:r>
      <w:r w:rsidRPr="00466219">
        <w:rPr>
          <w:rFonts w:eastAsiaTheme="minorEastAsia" w:cs="Arial"/>
        </w:rPr>
        <w:t>The Agency of Toxic Substances and Disease Registry (ATSDR) is a federal agency of the Centers for Disease Control and Prevention (CDC). ATSDR looks at how hazardous substances affect public health.</w:t>
      </w:r>
    </w:p>
    <w:p w14:paraId="52CF14D3" w14:textId="77777777" w:rsidR="005E23EC" w:rsidRPr="00466219" w:rsidRDefault="005E23EC" w:rsidP="005E23EC">
      <w:pPr>
        <w:widowControl w:val="0"/>
        <w:autoSpaceDE w:val="0"/>
        <w:autoSpaceDN w:val="0"/>
        <w:adjustRightInd w:val="0"/>
        <w:spacing w:after="240"/>
        <w:rPr>
          <w:rFonts w:eastAsiaTheme="minorEastAsia" w:cs="Arial"/>
        </w:rPr>
      </w:pPr>
      <w:r>
        <w:rPr>
          <w:rFonts w:eastAsiaTheme="minorEastAsia" w:cs="Arial"/>
        </w:rPr>
        <w:t xml:space="preserve">ATSDR is looking to communicate more effectively about its agency, mission, and objectives with people like you. </w:t>
      </w:r>
    </w:p>
    <w:p w14:paraId="6D5ECC60" w14:textId="77777777" w:rsidR="005E23EC" w:rsidRPr="00466219" w:rsidRDefault="005E23EC" w:rsidP="005E23EC">
      <w:pPr>
        <w:widowControl w:val="0"/>
        <w:autoSpaceDE w:val="0"/>
        <w:autoSpaceDN w:val="0"/>
        <w:adjustRightInd w:val="0"/>
        <w:spacing w:after="240"/>
        <w:rPr>
          <w:rFonts w:cs="Arial"/>
          <w:iCs/>
          <w:color w:val="000000"/>
        </w:rPr>
      </w:pPr>
      <w:r w:rsidRPr="00466219">
        <w:rPr>
          <w:rFonts w:eastAsiaTheme="minorEastAsia" w:cs="Arial"/>
        </w:rPr>
        <w:t xml:space="preserve">Today, we’ll </w:t>
      </w:r>
      <w:r>
        <w:rPr>
          <w:rFonts w:eastAsiaTheme="minorEastAsia" w:cs="Arial"/>
        </w:rPr>
        <w:t xml:space="preserve">share with you a series of messages about ATSDR. We will ask you for your feedback on these messages — which ones are helpful and informative, and which ones could be made better. </w:t>
      </w:r>
      <w:r w:rsidRPr="00466219">
        <w:rPr>
          <w:rFonts w:eastAsiaTheme="minorEastAsia" w:cs="Arial"/>
        </w:rPr>
        <w:t>This will help us bet</w:t>
      </w:r>
      <w:r>
        <w:rPr>
          <w:rFonts w:eastAsiaTheme="minorEastAsia" w:cs="Arial"/>
        </w:rPr>
        <w:t>ter understand how to make information about ATSDR as easy to understand as possible</w:t>
      </w:r>
      <w:r w:rsidRPr="00466219">
        <w:rPr>
          <w:rFonts w:eastAsiaTheme="minorEastAsia" w:cs="Arial"/>
        </w:rPr>
        <w:t>.</w:t>
      </w:r>
    </w:p>
    <w:p w14:paraId="328FEF84" w14:textId="77777777" w:rsidR="00431EE6" w:rsidRDefault="00431EE6"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iCs/>
          <w:color w:val="000000"/>
        </w:rPr>
      </w:pPr>
    </w:p>
    <w:tbl>
      <w:tblPr>
        <w:tblStyle w:val="TableGrid"/>
        <w:tblW w:w="9680" w:type="dxa"/>
        <w:tblLook w:val="04A0" w:firstRow="1" w:lastRow="0" w:firstColumn="1" w:lastColumn="0" w:noHBand="0" w:noVBand="1"/>
      </w:tblPr>
      <w:tblGrid>
        <w:gridCol w:w="9680"/>
      </w:tblGrid>
      <w:tr w:rsidR="00F360A0" w14:paraId="03C5B2A9" w14:textId="77777777" w:rsidTr="00F360A0">
        <w:trPr>
          <w:trHeight w:val="2418"/>
        </w:trPr>
        <w:tc>
          <w:tcPr>
            <w:tcW w:w="9680" w:type="dxa"/>
          </w:tcPr>
          <w:p w14:paraId="48BD7D5D" w14:textId="77777777" w:rsidR="00FF4E64" w:rsidRDefault="00FF4E64"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289F567D" w14:textId="5263A82E" w:rsidR="00F360A0" w:rsidRDefault="00F360A0"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iCs/>
                <w:color w:val="000000"/>
              </w:rPr>
            </w:pPr>
            <w:r w:rsidRPr="00EE56AD">
              <w:rPr>
                <w:rStyle w:val="FootnoteReference"/>
                <w:rFonts w:cs="Arial"/>
              </w:rPr>
              <w:footnoteRef/>
            </w:r>
            <w:r w:rsidRPr="00EE56AD">
              <w:rPr>
                <w:rFonts w:cs="Arial"/>
              </w:rPr>
              <w:t xml:space="preserve"> </w:t>
            </w:r>
            <w:r w:rsidRPr="00EE56AD">
              <w:rPr>
                <w:rFonts w:cs="Arial"/>
                <w:i/>
                <w:sz w:val="22"/>
                <w:szCs w:val="22"/>
              </w:rPr>
              <w:t>Public reporting burden of this collection of information is estimated to average</w:t>
            </w:r>
            <w:r>
              <w:rPr>
                <w:rFonts w:cs="Arial"/>
                <w:i/>
                <w:sz w:val="22"/>
                <w:szCs w:val="22"/>
              </w:rPr>
              <w:t xml:space="preserve"> </w:t>
            </w:r>
            <w:r w:rsidRPr="00EE56AD">
              <w:rPr>
                <w:rFonts w:cs="Arial"/>
                <w:i/>
                <w:sz w:val="22"/>
                <w:szCs w:val="22"/>
              </w:rPr>
              <w:t>1 hour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p>
        </w:tc>
      </w:tr>
    </w:tbl>
    <w:p w14:paraId="7AB92442" w14:textId="77777777" w:rsidR="00F360A0" w:rsidRDefault="00F360A0"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iCs/>
          <w:color w:val="000000"/>
        </w:rPr>
      </w:pPr>
    </w:p>
    <w:p w14:paraId="3DB53F53" w14:textId="77777777" w:rsidR="00F360A0" w:rsidRDefault="00F360A0"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iCs/>
          <w:color w:val="000000"/>
        </w:rPr>
      </w:pPr>
    </w:p>
    <w:p w14:paraId="0E58E8F5" w14:textId="77777777" w:rsidR="00F360A0" w:rsidRDefault="00F360A0"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iCs/>
          <w:color w:val="000000"/>
        </w:rPr>
      </w:pPr>
    </w:p>
    <w:p w14:paraId="0E7A3362" w14:textId="77777777" w:rsidR="00CB7F78" w:rsidRDefault="00CB7F78"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iCs/>
          <w:color w:val="000000"/>
        </w:rPr>
      </w:pPr>
    </w:p>
    <w:p w14:paraId="68D36407" w14:textId="77777777" w:rsidR="005E23EC" w:rsidRPr="00466219" w:rsidRDefault="005E23EC"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iCs/>
          <w:color w:val="000000"/>
        </w:rPr>
      </w:pPr>
      <w:r w:rsidRPr="00466219">
        <w:rPr>
          <w:rFonts w:cs="Arial"/>
          <w:iCs/>
          <w:color w:val="000000"/>
        </w:rPr>
        <w:lastRenderedPageBreak/>
        <w:t>Before we begin, I’d like to make a few things clear and explain how the session will work.</w:t>
      </w:r>
    </w:p>
    <w:p w14:paraId="10B142C7" w14:textId="77777777" w:rsidR="005E23EC" w:rsidRPr="00466219" w:rsidRDefault="005E23EC"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iCs/>
          <w:color w:val="000000"/>
        </w:rPr>
      </w:pPr>
    </w:p>
    <w:p w14:paraId="7B5B84C9" w14:textId="77777777" w:rsidR="005E23EC" w:rsidRPr="00466219" w:rsidRDefault="005E23EC" w:rsidP="005E23EC">
      <w:pPr>
        <w:numPr>
          <w:ilvl w:val="0"/>
          <w:numId w:val="8"/>
        </w:numPr>
        <w:rPr>
          <w:rFonts w:cs="Arial"/>
          <w:iCs/>
          <w:color w:val="000000"/>
        </w:rPr>
      </w:pPr>
      <w:r w:rsidRPr="00466219">
        <w:rPr>
          <w:rFonts w:cs="Arial"/>
          <w:iCs/>
          <w:color w:val="000000"/>
        </w:rPr>
        <w:t>We are not trying to sell or promote any product or service to you.</w:t>
      </w:r>
      <w:r w:rsidRPr="00466219">
        <w:rPr>
          <w:rFonts w:cs="Arial"/>
          <w:iCs/>
          <w:color w:val="000000"/>
        </w:rPr>
        <w:br/>
      </w:r>
    </w:p>
    <w:p w14:paraId="01021194" w14:textId="77777777" w:rsidR="005E23EC" w:rsidRPr="00466219" w:rsidRDefault="005E23EC" w:rsidP="005E23EC">
      <w:pPr>
        <w:numPr>
          <w:ilvl w:val="0"/>
          <w:numId w:val="8"/>
        </w:numPr>
        <w:rPr>
          <w:rFonts w:cs="Arial"/>
          <w:iCs/>
          <w:color w:val="000000"/>
        </w:rPr>
      </w:pPr>
      <w:r w:rsidRPr="00466219">
        <w:rPr>
          <w:rFonts w:cs="Arial"/>
          <w:iCs/>
          <w:color w:val="000000"/>
        </w:rPr>
        <w:t xml:space="preserve">There are no right or wrong answers—we just want your opinions. I am not from the Agency of Toxic Substances and Disease Registry (ATSDR) or from the Centers for Disease Control and Prevention (CDC), and have not </w:t>
      </w:r>
      <w:r w:rsidR="004C5C90">
        <w:rPr>
          <w:rFonts w:cs="Arial"/>
          <w:iCs/>
          <w:color w:val="000000"/>
        </w:rPr>
        <w:t>written</w:t>
      </w:r>
      <w:r w:rsidR="004C5C90" w:rsidRPr="00466219">
        <w:rPr>
          <w:rFonts w:cs="Arial"/>
          <w:iCs/>
          <w:color w:val="000000"/>
        </w:rPr>
        <w:t xml:space="preserve"> </w:t>
      </w:r>
      <w:r w:rsidRPr="00466219">
        <w:rPr>
          <w:rFonts w:cs="Arial"/>
          <w:iCs/>
          <w:color w:val="000000"/>
        </w:rPr>
        <w:t xml:space="preserve">the </w:t>
      </w:r>
      <w:r w:rsidR="003229B8">
        <w:rPr>
          <w:rFonts w:cs="Arial"/>
          <w:iCs/>
          <w:color w:val="000000"/>
        </w:rPr>
        <w:t>messages</w:t>
      </w:r>
      <w:r w:rsidRPr="00466219">
        <w:rPr>
          <w:rFonts w:cs="Arial"/>
          <w:iCs/>
          <w:color w:val="000000"/>
        </w:rPr>
        <w:t xml:space="preserve"> we will be looking at today. I won’t be offended by any opinions you express.</w:t>
      </w:r>
    </w:p>
    <w:p w14:paraId="4769064D" w14:textId="77777777" w:rsidR="005E23EC" w:rsidRPr="00466219" w:rsidRDefault="005E23EC" w:rsidP="005E23EC">
      <w:pPr>
        <w:rPr>
          <w:rFonts w:cs="Arial"/>
          <w:iCs/>
          <w:color w:val="000000"/>
        </w:rPr>
      </w:pPr>
    </w:p>
    <w:p w14:paraId="23237FE8" w14:textId="620D9A12" w:rsidR="005E23EC" w:rsidRPr="00466219" w:rsidRDefault="005E23EC" w:rsidP="008D3C82">
      <w:pPr>
        <w:numPr>
          <w:ilvl w:val="0"/>
          <w:numId w:val="8"/>
        </w:numPr>
        <w:rPr>
          <w:rFonts w:cs="Arial"/>
          <w:iCs/>
          <w:color w:val="000000"/>
        </w:rPr>
      </w:pPr>
      <w:r w:rsidRPr="00466219">
        <w:rPr>
          <w:rFonts w:cs="Arial"/>
          <w:iCs/>
          <w:color w:val="000000"/>
        </w:rPr>
        <w:t>--- (on the phone</w:t>
      </w:r>
      <w:r>
        <w:rPr>
          <w:rFonts w:cs="Arial"/>
          <w:iCs/>
          <w:color w:val="000000"/>
        </w:rPr>
        <w:t xml:space="preserve"> or in-person</w:t>
      </w:r>
      <w:r w:rsidRPr="00466219">
        <w:rPr>
          <w:rFonts w:cs="Arial"/>
          <w:iCs/>
          <w:color w:val="000000"/>
        </w:rPr>
        <w:t xml:space="preserve">) will be taking notes and we will be recording the </w:t>
      </w:r>
      <w:r w:rsidR="008D3C82">
        <w:rPr>
          <w:rFonts w:cs="Arial"/>
          <w:iCs/>
          <w:color w:val="000000"/>
        </w:rPr>
        <w:t xml:space="preserve">audio of the </w:t>
      </w:r>
      <w:r w:rsidRPr="00466219">
        <w:rPr>
          <w:rFonts w:cs="Arial"/>
          <w:iCs/>
          <w:color w:val="000000"/>
        </w:rPr>
        <w:t>discussion.</w:t>
      </w:r>
      <w:r w:rsidR="008D3C82">
        <w:rPr>
          <w:rFonts w:cs="Arial"/>
          <w:iCs/>
          <w:color w:val="000000"/>
        </w:rPr>
        <w:t xml:space="preserve"> </w:t>
      </w:r>
      <w:r w:rsidRPr="00466219">
        <w:rPr>
          <w:rFonts w:cs="Arial"/>
          <w:iCs/>
          <w:color w:val="000000"/>
        </w:rPr>
        <w:t xml:space="preserve"> We have to write a report on your suggestions to inform the development </w:t>
      </w:r>
      <w:r>
        <w:rPr>
          <w:rFonts w:cs="Arial"/>
          <w:iCs/>
          <w:color w:val="000000"/>
        </w:rPr>
        <w:t xml:space="preserve">of these messages. </w:t>
      </w:r>
      <w:r w:rsidRPr="00466219">
        <w:rPr>
          <w:rFonts w:cs="Arial"/>
          <w:iCs/>
          <w:color w:val="000000"/>
        </w:rPr>
        <w:t>Recording the discussion will help us write the report. We will not use your name in the report. We will only share the report with people working on this project.</w:t>
      </w:r>
      <w:r w:rsidR="004C5C90">
        <w:rPr>
          <w:rFonts w:cs="Arial"/>
          <w:iCs/>
          <w:color w:val="000000"/>
        </w:rPr>
        <w:t xml:space="preserve"> Only people on this project are able to view </w:t>
      </w:r>
      <w:r w:rsidR="00640EED">
        <w:rPr>
          <w:rFonts w:cs="Arial"/>
          <w:iCs/>
          <w:color w:val="000000"/>
        </w:rPr>
        <w:t>or listen to this session (if in person or on the phone)</w:t>
      </w:r>
      <w:r w:rsidR="004C5C90">
        <w:rPr>
          <w:rFonts w:cs="Arial"/>
          <w:iCs/>
          <w:color w:val="000000"/>
        </w:rPr>
        <w:t xml:space="preserve">. </w:t>
      </w:r>
      <w:r w:rsidRPr="00466219">
        <w:rPr>
          <w:rFonts w:cs="Arial"/>
          <w:iCs/>
          <w:color w:val="000000"/>
        </w:rPr>
        <w:br/>
      </w:r>
    </w:p>
    <w:p w14:paraId="23EEB49C" w14:textId="77777777" w:rsidR="005E23EC" w:rsidRPr="00466219" w:rsidRDefault="005E23EC" w:rsidP="005E23EC">
      <w:pPr>
        <w:numPr>
          <w:ilvl w:val="0"/>
          <w:numId w:val="8"/>
        </w:numPr>
        <w:rPr>
          <w:rFonts w:cs="Arial"/>
          <w:iCs/>
          <w:color w:val="000000"/>
        </w:rPr>
      </w:pPr>
      <w:r w:rsidRPr="00466219">
        <w:rPr>
          <w:rFonts w:cs="Arial"/>
          <w:iCs/>
          <w:color w:val="000000"/>
        </w:rPr>
        <w:t xml:space="preserve">This </w:t>
      </w:r>
      <w:r>
        <w:rPr>
          <w:rFonts w:cs="Arial"/>
          <w:iCs/>
          <w:color w:val="000000"/>
        </w:rPr>
        <w:t>focus group</w:t>
      </w:r>
      <w:r w:rsidRPr="00466219">
        <w:rPr>
          <w:rFonts w:cs="Arial"/>
          <w:iCs/>
          <w:color w:val="FF0000"/>
        </w:rPr>
        <w:t xml:space="preserve"> </w:t>
      </w:r>
      <w:r>
        <w:rPr>
          <w:rFonts w:cs="Arial"/>
          <w:iCs/>
          <w:color w:val="000000"/>
        </w:rPr>
        <w:t>will last approximately one hour</w:t>
      </w:r>
      <w:r w:rsidRPr="00466219">
        <w:rPr>
          <w:rFonts w:cs="Arial"/>
          <w:iCs/>
          <w:color w:val="000000"/>
        </w:rPr>
        <w:t>. I want to be sure not to keep you here much longer, so I may occasionally interrupt you to move on to the next task.</w:t>
      </w:r>
    </w:p>
    <w:p w14:paraId="17938989" w14:textId="77777777" w:rsidR="005E23EC" w:rsidRPr="00466219" w:rsidRDefault="005E23EC" w:rsidP="005E23EC">
      <w:pPr>
        <w:ind w:left="360"/>
        <w:rPr>
          <w:rFonts w:cs="Arial"/>
          <w:iCs/>
          <w:color w:val="000000"/>
        </w:rPr>
      </w:pPr>
    </w:p>
    <w:p w14:paraId="120FFD7A" w14:textId="77777777" w:rsidR="005E23EC" w:rsidRPr="00466219" w:rsidRDefault="005E23EC" w:rsidP="005E23EC">
      <w:pPr>
        <w:numPr>
          <w:ilvl w:val="0"/>
          <w:numId w:val="8"/>
        </w:numPr>
        <w:rPr>
          <w:rFonts w:cs="Arial"/>
          <w:iCs/>
          <w:color w:val="000000"/>
        </w:rPr>
      </w:pPr>
      <w:r w:rsidRPr="00466219">
        <w:rPr>
          <w:rFonts w:cs="Arial"/>
          <w:iCs/>
          <w:color w:val="000000"/>
        </w:rPr>
        <w:t xml:space="preserve">Please turn off your cell phone at this time. </w:t>
      </w:r>
      <w:r w:rsidRPr="00466219">
        <w:rPr>
          <w:rFonts w:cs="Arial"/>
          <w:iCs/>
          <w:color w:val="000000"/>
        </w:rPr>
        <w:br/>
      </w:r>
    </w:p>
    <w:p w14:paraId="0A7BE759" w14:textId="77777777" w:rsidR="005E23EC" w:rsidRPr="00466219" w:rsidRDefault="005E23EC" w:rsidP="005E23EC">
      <w:pPr>
        <w:numPr>
          <w:ilvl w:val="0"/>
          <w:numId w:val="8"/>
        </w:numPr>
        <w:rPr>
          <w:rFonts w:cs="Arial"/>
          <w:iCs/>
          <w:color w:val="000000"/>
        </w:rPr>
      </w:pPr>
      <w:r w:rsidRPr="00466219">
        <w:rPr>
          <w:rFonts w:cs="Arial"/>
          <w:iCs/>
          <w:color w:val="000000"/>
        </w:rPr>
        <w:t>Remember, there are no right or wrong answers. We</w:t>
      </w:r>
      <w:r w:rsidRPr="00466219">
        <w:rPr>
          <w:rFonts w:cs="Arial"/>
          <w:iCs/>
          <w:color w:val="000000"/>
          <w:spacing w:val="-2"/>
        </w:rPr>
        <w:t xml:space="preserve"> </w:t>
      </w:r>
      <w:r w:rsidRPr="00466219">
        <w:rPr>
          <w:rFonts w:cs="Arial"/>
          <w:iCs/>
          <w:color w:val="000000"/>
        </w:rPr>
        <w:t>are</w:t>
      </w:r>
      <w:r w:rsidRPr="00466219">
        <w:rPr>
          <w:rFonts w:cs="Arial"/>
          <w:iCs/>
          <w:color w:val="000000"/>
          <w:spacing w:val="-2"/>
        </w:rPr>
        <w:t xml:space="preserve"> </w:t>
      </w:r>
      <w:r w:rsidRPr="00466219">
        <w:rPr>
          <w:rFonts w:cs="Arial"/>
          <w:iCs/>
          <w:color w:val="000000"/>
        </w:rPr>
        <w:t>here</w:t>
      </w:r>
      <w:r w:rsidRPr="00466219">
        <w:rPr>
          <w:rFonts w:cs="Arial"/>
          <w:iCs/>
          <w:color w:val="000000"/>
          <w:spacing w:val="-2"/>
        </w:rPr>
        <w:t xml:space="preserve"> </w:t>
      </w:r>
      <w:r w:rsidRPr="00466219">
        <w:rPr>
          <w:rFonts w:cs="Arial"/>
          <w:iCs/>
          <w:color w:val="000000"/>
        </w:rPr>
        <w:t>to</w:t>
      </w:r>
      <w:r w:rsidRPr="00466219">
        <w:rPr>
          <w:rFonts w:cs="Arial"/>
          <w:iCs/>
          <w:color w:val="000000"/>
          <w:spacing w:val="-2"/>
        </w:rPr>
        <w:t xml:space="preserve"> </w:t>
      </w:r>
      <w:r w:rsidRPr="00466219">
        <w:rPr>
          <w:rFonts w:cs="Arial"/>
          <w:iCs/>
          <w:color w:val="000000"/>
        </w:rPr>
        <w:t>learn</w:t>
      </w:r>
      <w:r w:rsidRPr="00466219">
        <w:rPr>
          <w:rFonts w:cs="Arial"/>
          <w:iCs/>
          <w:color w:val="000000"/>
          <w:spacing w:val="-2"/>
        </w:rPr>
        <w:t xml:space="preserve"> </w:t>
      </w:r>
      <w:r w:rsidRPr="00466219">
        <w:rPr>
          <w:rFonts w:cs="Arial"/>
          <w:iCs/>
          <w:color w:val="000000"/>
        </w:rPr>
        <w:t>from</w:t>
      </w:r>
      <w:r w:rsidRPr="00466219">
        <w:rPr>
          <w:rFonts w:cs="Arial"/>
          <w:iCs/>
          <w:color w:val="000000"/>
          <w:spacing w:val="-2"/>
        </w:rPr>
        <w:t xml:space="preserve"> </w:t>
      </w:r>
      <w:r w:rsidRPr="00466219">
        <w:rPr>
          <w:rFonts w:cs="Arial"/>
          <w:iCs/>
          <w:color w:val="000000"/>
        </w:rPr>
        <w:t xml:space="preserve">you. We really want to hear what you think. </w:t>
      </w:r>
      <w:r w:rsidRPr="00466219">
        <w:rPr>
          <w:rFonts w:cs="Arial"/>
          <w:iCs/>
          <w:color w:val="000000"/>
          <w:spacing w:val="-2"/>
        </w:rPr>
        <w:t>No idea or opinion is incorrect; w</w:t>
      </w:r>
      <w:r w:rsidRPr="00466219">
        <w:rPr>
          <w:rFonts w:cs="Arial"/>
          <w:iCs/>
          <w:color w:val="000000"/>
        </w:rPr>
        <w:t>e</w:t>
      </w:r>
      <w:r w:rsidRPr="00466219">
        <w:rPr>
          <w:rFonts w:cs="Arial"/>
          <w:iCs/>
          <w:color w:val="000000"/>
          <w:spacing w:val="-2"/>
        </w:rPr>
        <w:t xml:space="preserve"> </w:t>
      </w:r>
      <w:r w:rsidRPr="00466219">
        <w:rPr>
          <w:rFonts w:cs="Arial"/>
          <w:iCs/>
          <w:color w:val="000000"/>
        </w:rPr>
        <w:t>are</w:t>
      </w:r>
      <w:r w:rsidRPr="00466219">
        <w:rPr>
          <w:rFonts w:cs="Arial"/>
          <w:iCs/>
          <w:color w:val="000000"/>
          <w:spacing w:val="-2"/>
        </w:rPr>
        <w:t xml:space="preserve"> </w:t>
      </w:r>
      <w:r w:rsidRPr="00466219">
        <w:rPr>
          <w:rFonts w:cs="Arial"/>
          <w:iCs/>
          <w:color w:val="000000"/>
        </w:rPr>
        <w:t>here</w:t>
      </w:r>
      <w:r w:rsidRPr="00466219">
        <w:rPr>
          <w:rFonts w:cs="Arial"/>
          <w:iCs/>
          <w:color w:val="000000"/>
          <w:spacing w:val="-2"/>
        </w:rPr>
        <w:t xml:space="preserve"> </w:t>
      </w:r>
      <w:r w:rsidRPr="00466219">
        <w:rPr>
          <w:rFonts w:cs="Arial"/>
          <w:iCs/>
          <w:color w:val="000000"/>
        </w:rPr>
        <w:t>t</w:t>
      </w:r>
      <w:r w:rsidRPr="00466219">
        <w:rPr>
          <w:rFonts w:cs="Arial"/>
          <w:iCs/>
          <w:color w:val="000000"/>
          <w:spacing w:val="-2"/>
        </w:rPr>
        <w:t>o</w:t>
      </w:r>
      <w:r w:rsidRPr="00466219">
        <w:rPr>
          <w:rFonts w:cs="Arial"/>
          <w:iCs/>
          <w:color w:val="000000"/>
        </w:rPr>
        <w:t xml:space="preserve"> </w:t>
      </w:r>
      <w:r w:rsidRPr="00466219">
        <w:rPr>
          <w:rFonts w:cs="Arial"/>
          <w:iCs/>
          <w:color w:val="000000"/>
          <w:spacing w:val="-2"/>
        </w:rPr>
        <w:t>gather all opinions.</w:t>
      </w:r>
    </w:p>
    <w:p w14:paraId="4E66F362" w14:textId="77777777" w:rsidR="005E23EC" w:rsidRPr="00466219" w:rsidRDefault="005E23EC" w:rsidP="005E23EC">
      <w:pPr>
        <w:rPr>
          <w:rFonts w:cs="Arial"/>
          <w:iCs/>
          <w:color w:val="000000"/>
          <w:spacing w:val="-2"/>
        </w:rPr>
      </w:pPr>
    </w:p>
    <w:p w14:paraId="5E93DD54" w14:textId="77777777" w:rsidR="005E23EC" w:rsidRDefault="005E23EC" w:rsidP="005E23EC">
      <w:pPr>
        <w:rPr>
          <w:rFonts w:cs="Arial"/>
          <w:szCs w:val="22"/>
        </w:rPr>
      </w:pPr>
      <w:r>
        <w:rPr>
          <w:rFonts w:cs="Arial"/>
          <w:szCs w:val="22"/>
        </w:rPr>
        <w:t>[</w:t>
      </w:r>
      <w:r w:rsidR="004C5C90">
        <w:rPr>
          <w:rFonts w:cs="Arial"/>
          <w:szCs w:val="22"/>
        </w:rPr>
        <w:t xml:space="preserve">For the remote focus groups, </w:t>
      </w:r>
      <w:r>
        <w:rPr>
          <w:rFonts w:cs="Arial"/>
          <w:szCs w:val="22"/>
        </w:rPr>
        <w:t>moderator will refer to the informed consent form sent to the participant ahead of time, saying:]</w:t>
      </w:r>
    </w:p>
    <w:p w14:paraId="699EBA7A" w14:textId="77777777" w:rsidR="005E23EC" w:rsidRDefault="005E23EC" w:rsidP="005E23EC">
      <w:pPr>
        <w:ind w:left="720"/>
        <w:rPr>
          <w:rFonts w:cs="Arial"/>
          <w:szCs w:val="22"/>
        </w:rPr>
      </w:pPr>
    </w:p>
    <w:p w14:paraId="0964C7CB" w14:textId="77777777" w:rsidR="005E23EC" w:rsidRDefault="005E23EC" w:rsidP="005E23EC">
      <w:pPr>
        <w:ind w:left="720"/>
        <w:rPr>
          <w:rFonts w:cs="Arial"/>
          <w:szCs w:val="22"/>
        </w:rPr>
      </w:pPr>
      <w:r>
        <w:rPr>
          <w:rFonts w:cs="Arial"/>
          <w:szCs w:val="22"/>
        </w:rPr>
        <w:t xml:space="preserve">Your participation in this discussion is voluntary. You may stop the study at any time. Your name will not be shared. </w:t>
      </w:r>
    </w:p>
    <w:p w14:paraId="7A5178AE" w14:textId="77777777" w:rsidR="005E23EC" w:rsidRDefault="005E23EC" w:rsidP="005E23EC">
      <w:pPr>
        <w:ind w:left="720"/>
        <w:rPr>
          <w:rFonts w:cs="Arial"/>
          <w:szCs w:val="22"/>
        </w:rPr>
      </w:pPr>
    </w:p>
    <w:p w14:paraId="228FA56C" w14:textId="77777777" w:rsidR="005E23EC" w:rsidRDefault="005E23EC" w:rsidP="005E23EC">
      <w:pPr>
        <w:ind w:left="720"/>
        <w:rPr>
          <w:rFonts w:cs="Arial"/>
          <w:szCs w:val="22"/>
        </w:rPr>
      </w:pPr>
      <w:r>
        <w:rPr>
          <w:rFonts w:cs="Arial"/>
          <w:szCs w:val="22"/>
        </w:rPr>
        <w:t>If you understand everything I’ve said and you agree to participate, please read, sign, and date the informed consent form.</w:t>
      </w:r>
    </w:p>
    <w:p w14:paraId="7BC9DD99" w14:textId="77777777" w:rsidR="005E23EC" w:rsidRDefault="005E23EC" w:rsidP="005E23EC">
      <w:pPr>
        <w:rPr>
          <w:rFonts w:cs="Arial"/>
          <w:szCs w:val="22"/>
        </w:rPr>
      </w:pPr>
    </w:p>
    <w:p w14:paraId="0A472DB9" w14:textId="2F6718B1" w:rsidR="005E23EC" w:rsidRDefault="005E23EC" w:rsidP="005E23EC">
      <w:pPr>
        <w:rPr>
          <w:rFonts w:cs="Arial"/>
          <w:szCs w:val="22"/>
        </w:rPr>
      </w:pPr>
      <w:r>
        <w:rPr>
          <w:rFonts w:cs="Arial"/>
          <w:szCs w:val="22"/>
        </w:rPr>
        <w:t>[</w:t>
      </w:r>
      <w:r w:rsidR="004C5C90">
        <w:rPr>
          <w:rFonts w:cs="Arial"/>
          <w:szCs w:val="22"/>
        </w:rPr>
        <w:t xml:space="preserve">For the </w:t>
      </w:r>
      <w:r w:rsidR="00640EED">
        <w:rPr>
          <w:rFonts w:cs="Arial"/>
          <w:szCs w:val="22"/>
        </w:rPr>
        <w:t xml:space="preserve">in-person </w:t>
      </w:r>
      <w:r w:rsidR="004C5C90">
        <w:rPr>
          <w:rFonts w:cs="Arial"/>
          <w:szCs w:val="22"/>
        </w:rPr>
        <w:t>focus groups, t</w:t>
      </w:r>
      <w:r>
        <w:rPr>
          <w:rFonts w:cs="Arial"/>
          <w:szCs w:val="22"/>
        </w:rPr>
        <w:t>he participant will then read and sign the informed consent form</w:t>
      </w:r>
      <w:r w:rsidR="00640EED">
        <w:rPr>
          <w:rFonts w:cs="Arial"/>
          <w:szCs w:val="22"/>
        </w:rPr>
        <w:t>.  Remote participants</w:t>
      </w:r>
      <w:r>
        <w:rPr>
          <w:rFonts w:cs="Arial"/>
          <w:szCs w:val="22"/>
        </w:rPr>
        <w:t xml:space="preserve"> will be asked to mail, fax, or scan and return it to </w:t>
      </w:r>
      <w:r w:rsidR="004C5C90">
        <w:rPr>
          <w:rFonts w:cs="Arial"/>
          <w:szCs w:val="22"/>
        </w:rPr>
        <w:t>the contractor</w:t>
      </w:r>
      <w:r>
        <w:rPr>
          <w:rFonts w:cs="Arial"/>
          <w:szCs w:val="22"/>
        </w:rPr>
        <w:t>.]</w:t>
      </w:r>
    </w:p>
    <w:p w14:paraId="67B1BE7D" w14:textId="77777777" w:rsidR="005E23EC" w:rsidRPr="00FF7456" w:rsidRDefault="005E23EC" w:rsidP="005E23EC">
      <w:pPr>
        <w:rPr>
          <w:rFonts w:cs="Arial"/>
          <w:szCs w:val="22"/>
        </w:rPr>
      </w:pPr>
    </w:p>
    <w:p w14:paraId="28E5A8AA" w14:textId="77777777" w:rsidR="005E23EC" w:rsidRPr="00FF7456" w:rsidRDefault="005E23EC" w:rsidP="005E23EC">
      <w:pPr>
        <w:rPr>
          <w:rFonts w:cs="Arial"/>
          <w:szCs w:val="22"/>
        </w:rPr>
      </w:pPr>
      <w:r w:rsidRPr="00FF7456">
        <w:rPr>
          <w:rFonts w:cs="Arial"/>
          <w:szCs w:val="22"/>
        </w:rPr>
        <w:t>Do you have any questions before we get started?</w:t>
      </w:r>
    </w:p>
    <w:p w14:paraId="0D8440C7" w14:textId="77777777" w:rsidR="005E23EC" w:rsidRDefault="005E23EC" w:rsidP="005E23EC">
      <w:pPr>
        <w:widowControl w:val="0"/>
        <w:autoSpaceDE w:val="0"/>
        <w:autoSpaceDN w:val="0"/>
        <w:adjustRightInd w:val="0"/>
        <w:spacing w:line="270" w:lineRule="exact"/>
        <w:ind w:right="100"/>
        <w:rPr>
          <w:rFonts w:cs="Arial"/>
          <w:color w:val="000000"/>
        </w:rPr>
      </w:pPr>
    </w:p>
    <w:p w14:paraId="25B5BC8E" w14:textId="77777777" w:rsidR="005E23EC" w:rsidRPr="00466219" w:rsidRDefault="005E23EC" w:rsidP="005E23EC">
      <w:pPr>
        <w:widowControl w:val="0"/>
        <w:autoSpaceDE w:val="0"/>
        <w:autoSpaceDN w:val="0"/>
        <w:adjustRightInd w:val="0"/>
        <w:spacing w:line="270" w:lineRule="exact"/>
        <w:ind w:right="100"/>
        <w:rPr>
          <w:rFonts w:cs="Arial"/>
          <w:color w:val="000000"/>
        </w:rPr>
      </w:pPr>
      <w:r w:rsidRPr="00466219">
        <w:rPr>
          <w:rFonts w:cs="Arial"/>
          <w:color w:val="000000"/>
        </w:rPr>
        <w:t>[The moderator will begin audio recording.]</w:t>
      </w:r>
    </w:p>
    <w:p w14:paraId="480F5825" w14:textId="77777777" w:rsidR="005E23EC" w:rsidRPr="00466219" w:rsidRDefault="005E23EC" w:rsidP="005E23EC">
      <w:pPr>
        <w:rPr>
          <w:rFonts w:cs="Arial"/>
          <w:b/>
          <w:color w:val="000000"/>
        </w:rPr>
      </w:pPr>
    </w:p>
    <w:p w14:paraId="24D5F257" w14:textId="77777777" w:rsidR="00227263" w:rsidRDefault="00227263" w:rsidP="005E23EC">
      <w:pPr>
        <w:rPr>
          <w:rFonts w:cs="Arial"/>
          <w:b/>
          <w:color w:val="000000"/>
        </w:rPr>
      </w:pPr>
    </w:p>
    <w:p w14:paraId="0FB56500" w14:textId="77777777" w:rsidR="005E23EC" w:rsidRPr="00466219" w:rsidRDefault="005E23EC" w:rsidP="005E23EC">
      <w:pPr>
        <w:rPr>
          <w:rFonts w:cs="Arial"/>
          <w:b/>
          <w:color w:val="000000"/>
        </w:rPr>
      </w:pPr>
      <w:r w:rsidRPr="00466219">
        <w:rPr>
          <w:rFonts w:cs="Arial"/>
          <w:b/>
          <w:color w:val="000000"/>
        </w:rPr>
        <w:t>Warm Up (5 minutes)</w:t>
      </w:r>
    </w:p>
    <w:p w14:paraId="3CF07782" w14:textId="77777777" w:rsidR="005E23EC" w:rsidRPr="00466219" w:rsidRDefault="005E23EC" w:rsidP="005E23EC">
      <w:pPr>
        <w:rPr>
          <w:rFonts w:cs="Arial"/>
          <w:iCs/>
          <w:color w:val="000000"/>
        </w:rPr>
      </w:pPr>
    </w:p>
    <w:p w14:paraId="1333F1CA" w14:textId="4ACF98AA" w:rsidR="00FB29CC" w:rsidRPr="00466219" w:rsidRDefault="005E23EC" w:rsidP="005E23EC">
      <w:pPr>
        <w:rPr>
          <w:rFonts w:cs="Arial"/>
          <w:color w:val="000000"/>
        </w:rPr>
      </w:pPr>
      <w:r w:rsidRPr="00466219">
        <w:rPr>
          <w:rFonts w:cs="Arial"/>
          <w:color w:val="000000"/>
        </w:rPr>
        <w:t>Before we look at the</w:t>
      </w:r>
      <w:r>
        <w:rPr>
          <w:rFonts w:cs="Arial"/>
          <w:color w:val="000000"/>
        </w:rPr>
        <w:t>se messages</w:t>
      </w:r>
      <w:r w:rsidRPr="00466219">
        <w:rPr>
          <w:rFonts w:cs="Arial"/>
          <w:color w:val="000000"/>
        </w:rPr>
        <w:t xml:space="preserve">, we are going to start with a few warm-up questions. </w:t>
      </w:r>
    </w:p>
    <w:p w14:paraId="5975B80F" w14:textId="77777777" w:rsidR="005E23EC" w:rsidRDefault="005E23EC" w:rsidP="005E23EC">
      <w:pPr>
        <w:rPr>
          <w:rFonts w:cs="Arial"/>
          <w:szCs w:val="22"/>
        </w:rPr>
      </w:pPr>
    </w:p>
    <w:p w14:paraId="14230B84" w14:textId="77777777" w:rsidR="005E23EC" w:rsidRDefault="00FF0B00" w:rsidP="005E23EC">
      <w:pPr>
        <w:ind w:left="360" w:hanging="360"/>
      </w:pPr>
      <w:r>
        <w:t>95d</w:t>
      </w:r>
      <w:r w:rsidR="009A0D1B">
        <w:t xml:space="preserve">. Have you ever </w:t>
      </w:r>
      <w:r w:rsidR="005E23EC">
        <w:t xml:space="preserve">heard of The Agency for Toxic Substances and Disease Registry (ATSDR)? </w:t>
      </w:r>
    </w:p>
    <w:p w14:paraId="1F7D884B" w14:textId="77777777" w:rsidR="009A0D1B" w:rsidRDefault="009A0D1B" w:rsidP="005E23EC">
      <w:pPr>
        <w:ind w:left="360" w:hanging="360"/>
      </w:pPr>
    </w:p>
    <w:p w14:paraId="2DE267B5" w14:textId="77777777" w:rsidR="005E23EC" w:rsidRPr="008E6BFC" w:rsidRDefault="005E23EC" w:rsidP="005E23EC">
      <w:r>
        <w:t>1</w:t>
      </w:r>
      <w:r w:rsidR="00FF0B00">
        <w:t>7</w:t>
      </w:r>
      <w:r>
        <w:t xml:space="preserve">c. What can you tell me about ATSDR? </w:t>
      </w:r>
    </w:p>
    <w:p w14:paraId="61B16903" w14:textId="77777777" w:rsidR="005E23EC" w:rsidRDefault="005E23EC" w:rsidP="005E23EC">
      <w:pPr>
        <w:rPr>
          <w:rFonts w:cs="Arial"/>
          <w:szCs w:val="22"/>
        </w:rPr>
      </w:pPr>
    </w:p>
    <w:p w14:paraId="6E168542" w14:textId="77777777" w:rsidR="005E23EC" w:rsidRDefault="009A0D1B" w:rsidP="005E23EC">
      <w:pPr>
        <w:rPr>
          <w:rFonts w:cs="Arial"/>
          <w:b/>
          <w:szCs w:val="22"/>
        </w:rPr>
      </w:pPr>
      <w:r>
        <w:rPr>
          <w:rFonts w:cs="Arial"/>
          <w:b/>
          <w:szCs w:val="22"/>
        </w:rPr>
        <w:t>About ATSDR</w:t>
      </w:r>
      <w:r w:rsidR="009D2A59">
        <w:rPr>
          <w:rFonts w:cs="Arial"/>
          <w:b/>
          <w:szCs w:val="22"/>
        </w:rPr>
        <w:t xml:space="preserve"> (10</w:t>
      </w:r>
      <w:r w:rsidR="005E23EC">
        <w:rPr>
          <w:rFonts w:cs="Arial"/>
          <w:b/>
          <w:szCs w:val="22"/>
        </w:rPr>
        <w:t xml:space="preserve"> mins)</w:t>
      </w:r>
    </w:p>
    <w:p w14:paraId="710327C4" w14:textId="77777777" w:rsidR="005E23EC" w:rsidRDefault="005E23EC" w:rsidP="005E23EC">
      <w:pPr>
        <w:rPr>
          <w:rFonts w:cs="Arial"/>
          <w:szCs w:val="22"/>
        </w:rPr>
      </w:pPr>
    </w:p>
    <w:p w14:paraId="21196E89" w14:textId="4916A55C" w:rsidR="005E23EC" w:rsidRPr="004E76EC" w:rsidRDefault="005E23EC" w:rsidP="005E23EC">
      <w:pPr>
        <w:rPr>
          <w:rFonts w:cs="Arial"/>
          <w:szCs w:val="22"/>
        </w:rPr>
      </w:pPr>
      <w:r>
        <w:rPr>
          <w:rFonts w:cs="Arial"/>
          <w:szCs w:val="22"/>
        </w:rPr>
        <w:t>I’m going to show you a couple of sentenc</w:t>
      </w:r>
      <w:r w:rsidR="009A0D1B">
        <w:rPr>
          <w:rFonts w:cs="Arial"/>
          <w:szCs w:val="22"/>
        </w:rPr>
        <w:t>es that describe ATSDR</w:t>
      </w:r>
      <w:r>
        <w:rPr>
          <w:rFonts w:cs="Arial"/>
          <w:szCs w:val="22"/>
        </w:rPr>
        <w:t>. Please take a moment to look this over carefully. [</w:t>
      </w:r>
      <w:r w:rsidR="000265AA">
        <w:rPr>
          <w:rFonts w:cs="Arial"/>
          <w:szCs w:val="22"/>
        </w:rPr>
        <w:t xml:space="preserve">Hand out page </w:t>
      </w:r>
      <w:r w:rsidR="00C04370">
        <w:rPr>
          <w:rFonts w:cs="Arial"/>
          <w:szCs w:val="22"/>
        </w:rPr>
        <w:t>6</w:t>
      </w:r>
      <w:r w:rsidR="000265AA">
        <w:rPr>
          <w:rFonts w:cs="Arial"/>
          <w:szCs w:val="22"/>
        </w:rPr>
        <w:t xml:space="preserve"> from Attachment 6, file name ATSDR-Message-Testing_Attachment-6_</w:t>
      </w:r>
      <w:r w:rsidR="004C7F3A">
        <w:rPr>
          <w:rFonts w:cs="Arial"/>
          <w:szCs w:val="22"/>
        </w:rPr>
        <w:t>PublicHealthProfessionals</w:t>
      </w:r>
      <w:r w:rsidR="000265AA">
        <w:rPr>
          <w:rFonts w:cs="Arial"/>
          <w:szCs w:val="22"/>
        </w:rPr>
        <w:t xml:space="preserve">. </w:t>
      </w:r>
      <w:r>
        <w:rPr>
          <w:rFonts w:cs="Arial"/>
          <w:szCs w:val="22"/>
        </w:rPr>
        <w:t>Give everyone a few minutes to read over]</w:t>
      </w:r>
      <w:r w:rsidR="00682361">
        <w:rPr>
          <w:rFonts w:cs="Arial"/>
          <w:szCs w:val="22"/>
        </w:rPr>
        <w:t xml:space="preserve">. </w:t>
      </w:r>
    </w:p>
    <w:p w14:paraId="67B239A3" w14:textId="77777777" w:rsidR="005E23EC" w:rsidRDefault="005E23EC" w:rsidP="005E23EC">
      <w:pPr>
        <w:rPr>
          <w:rFonts w:cs="Arial"/>
          <w:b/>
          <w:szCs w:val="22"/>
        </w:rPr>
      </w:pPr>
    </w:p>
    <w:p w14:paraId="3B5A0113" w14:textId="77777777" w:rsidR="00682361" w:rsidRDefault="00682361" w:rsidP="00682361">
      <w:pPr>
        <w:rPr>
          <w:rFonts w:cs="Tahoma"/>
          <w:color w:val="000000"/>
          <w:szCs w:val="18"/>
        </w:rPr>
      </w:pPr>
      <w:r>
        <w:rPr>
          <w:rFonts w:cs="Tahoma"/>
          <w:color w:val="000000"/>
          <w:szCs w:val="18"/>
        </w:rPr>
        <w:t>24d.  Who would you say they are trying to reach?</w:t>
      </w:r>
    </w:p>
    <w:p w14:paraId="06E80E19" w14:textId="77777777" w:rsidR="00682361" w:rsidRDefault="00682361" w:rsidP="00682361">
      <w:pPr>
        <w:pStyle w:val="ListParagraph"/>
        <w:numPr>
          <w:ilvl w:val="0"/>
          <w:numId w:val="16"/>
        </w:numPr>
        <w:contextualSpacing/>
        <w:rPr>
          <w:rFonts w:cs="Tahoma"/>
          <w:color w:val="000000"/>
          <w:szCs w:val="18"/>
        </w:rPr>
      </w:pPr>
      <w:r>
        <w:rPr>
          <w:rFonts w:cs="Tahoma"/>
          <w:color w:val="000000"/>
          <w:szCs w:val="18"/>
        </w:rPr>
        <w:t>Does it seem like this message is talking to you, and people like you? Or someone else?</w:t>
      </w:r>
    </w:p>
    <w:p w14:paraId="0F71808B" w14:textId="77777777" w:rsidR="00682361" w:rsidRPr="009D2A59" w:rsidRDefault="00682361" w:rsidP="00682361">
      <w:pPr>
        <w:pStyle w:val="ListParagraph"/>
        <w:numPr>
          <w:ilvl w:val="0"/>
          <w:numId w:val="16"/>
        </w:numPr>
        <w:contextualSpacing/>
        <w:rPr>
          <w:rFonts w:cs="Tahoma"/>
          <w:color w:val="000000"/>
          <w:szCs w:val="18"/>
        </w:rPr>
      </w:pPr>
      <w:r w:rsidRPr="00EC41AE">
        <w:rPr>
          <w:rFonts w:cs="Tahoma"/>
          <w:color w:val="000000"/>
          <w:szCs w:val="18"/>
        </w:rPr>
        <w:t xml:space="preserve">What in the message suggested it was talking to you and people like you or someone else? </w:t>
      </w:r>
    </w:p>
    <w:p w14:paraId="105D1576" w14:textId="77777777" w:rsidR="00682361" w:rsidRDefault="00682361" w:rsidP="005E23EC">
      <w:pPr>
        <w:rPr>
          <w:rFonts w:cs="Arial"/>
          <w:b/>
          <w:szCs w:val="22"/>
        </w:rPr>
      </w:pPr>
    </w:p>
    <w:p w14:paraId="5E0D15D9" w14:textId="77777777" w:rsidR="003F78B4" w:rsidRDefault="009A0D1B" w:rsidP="003F78B4">
      <w:pPr>
        <w:widowControl w:val="0"/>
        <w:autoSpaceDE w:val="0"/>
        <w:autoSpaceDN w:val="0"/>
        <w:adjustRightInd w:val="0"/>
        <w:spacing w:after="240"/>
        <w:rPr>
          <w:rFonts w:cs="Tahoma"/>
          <w:color w:val="000000"/>
          <w:szCs w:val="18"/>
        </w:rPr>
      </w:pPr>
      <w:r w:rsidRPr="009A0D1B">
        <w:rPr>
          <w:rFonts w:cs="Tahoma"/>
          <w:color w:val="000000"/>
          <w:szCs w:val="18"/>
        </w:rPr>
        <w:t>104d. Do you think one is more appealing than the others? Which? Why/why not?</w:t>
      </w:r>
    </w:p>
    <w:p w14:paraId="370C18B3" w14:textId="77777777" w:rsidR="00BA046F" w:rsidRDefault="00BA046F" w:rsidP="003F78B4">
      <w:pPr>
        <w:widowControl w:val="0"/>
        <w:autoSpaceDE w:val="0"/>
        <w:autoSpaceDN w:val="0"/>
        <w:adjustRightInd w:val="0"/>
        <w:spacing w:after="240"/>
        <w:rPr>
          <w:rFonts w:cs="Tahoma"/>
          <w:color w:val="000000"/>
          <w:szCs w:val="18"/>
        </w:rPr>
      </w:pPr>
      <w:r>
        <w:rPr>
          <w:rFonts w:cs="Tahoma"/>
          <w:color w:val="000000"/>
          <w:szCs w:val="18"/>
        </w:rPr>
        <w:t>I want you to look at the one that you just said you think is more appealing.</w:t>
      </w:r>
    </w:p>
    <w:p w14:paraId="661C4FF6" w14:textId="77777777" w:rsidR="003F78B4" w:rsidRDefault="00FF0B00" w:rsidP="007E78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22"/>
        </w:rPr>
      </w:pPr>
      <w:r>
        <w:rPr>
          <w:rFonts w:cs="Tahoma"/>
          <w:color w:val="000000"/>
          <w:szCs w:val="18"/>
        </w:rPr>
        <w:t xml:space="preserve">1d. </w:t>
      </w:r>
      <w:r w:rsidR="003F78B4" w:rsidRPr="00722488">
        <w:rPr>
          <w:rFonts w:cs="Tahoma"/>
          <w:color w:val="000000"/>
          <w:szCs w:val="18"/>
        </w:rPr>
        <w:t>What is the main idea that this message is trying to get across, in your own words?</w:t>
      </w:r>
    </w:p>
    <w:p w14:paraId="67346E66" w14:textId="77777777" w:rsidR="009A0D1B" w:rsidRDefault="009A0D1B" w:rsidP="005E23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p>
    <w:p w14:paraId="617C3DAF" w14:textId="77777777" w:rsidR="003F78B4" w:rsidRPr="003F78B4" w:rsidRDefault="003F78B4" w:rsidP="003F78B4">
      <w:pPr>
        <w:rPr>
          <w:rFonts w:cs="Arial"/>
          <w:szCs w:val="22"/>
        </w:rPr>
      </w:pPr>
      <w:r>
        <w:rPr>
          <w:rFonts w:cs="Arial"/>
          <w:szCs w:val="22"/>
        </w:rPr>
        <w:t>6d. Is there anything confusing, unclear or hard to understand?</w:t>
      </w:r>
    </w:p>
    <w:p w14:paraId="76573B5C" w14:textId="77777777" w:rsidR="005E23EC" w:rsidRPr="003F4E12" w:rsidRDefault="005E23EC" w:rsidP="005E23EC">
      <w:pPr>
        <w:rPr>
          <w:rFonts w:cs="Arial"/>
          <w:szCs w:val="22"/>
        </w:rPr>
      </w:pPr>
    </w:p>
    <w:p w14:paraId="0B8D41FE" w14:textId="77777777" w:rsidR="005E23EC" w:rsidRDefault="009D2A59" w:rsidP="005E23EC">
      <w:pPr>
        <w:rPr>
          <w:rFonts w:cs="Arial"/>
          <w:b/>
          <w:szCs w:val="22"/>
        </w:rPr>
      </w:pPr>
      <w:r>
        <w:rPr>
          <w:rFonts w:cs="Arial"/>
          <w:b/>
          <w:szCs w:val="22"/>
        </w:rPr>
        <w:t>ATSDR Tagline (10</w:t>
      </w:r>
      <w:r w:rsidR="005E23EC">
        <w:rPr>
          <w:rFonts w:cs="Arial"/>
          <w:b/>
          <w:szCs w:val="22"/>
        </w:rPr>
        <w:t xml:space="preserve"> minutes)</w:t>
      </w:r>
    </w:p>
    <w:p w14:paraId="452973A2" w14:textId="77777777" w:rsidR="00FF0B00" w:rsidRDefault="00FF0B00" w:rsidP="005E23EC">
      <w:pPr>
        <w:rPr>
          <w:rFonts w:cs="Arial"/>
          <w:szCs w:val="22"/>
        </w:rPr>
      </w:pPr>
    </w:p>
    <w:p w14:paraId="6245D6D4" w14:textId="62804B84" w:rsidR="005E23EC" w:rsidRDefault="009D2A59" w:rsidP="005E23EC">
      <w:pPr>
        <w:rPr>
          <w:rFonts w:cs="Arial"/>
          <w:szCs w:val="22"/>
        </w:rPr>
      </w:pPr>
      <w:r>
        <w:rPr>
          <w:rFonts w:cs="Arial"/>
          <w:szCs w:val="22"/>
        </w:rPr>
        <w:t xml:space="preserve">I’m going to show you a couple of tag lines that describe what ATSDR does. Please take a moment to look this over carefully. </w:t>
      </w:r>
      <w:r w:rsidR="00E04AD9">
        <w:rPr>
          <w:rFonts w:cs="Arial"/>
          <w:szCs w:val="22"/>
        </w:rPr>
        <w:t>[Hand out page 7</w:t>
      </w:r>
      <w:r w:rsidR="000265AA">
        <w:rPr>
          <w:rFonts w:cs="Arial"/>
          <w:szCs w:val="22"/>
        </w:rPr>
        <w:t xml:space="preserve"> from Attachment 6, file name ATSDR-Message-Testing_Attachment-6_</w:t>
      </w:r>
      <w:r w:rsidR="00E04AD9">
        <w:rPr>
          <w:rFonts w:cs="Arial"/>
          <w:szCs w:val="22"/>
        </w:rPr>
        <w:t>PublicHealthProfessionals</w:t>
      </w:r>
      <w:r w:rsidR="000265AA">
        <w:rPr>
          <w:rFonts w:cs="Arial"/>
          <w:szCs w:val="22"/>
        </w:rPr>
        <w:t>. Give everyone a few minutes to read over]</w:t>
      </w:r>
      <w:r w:rsidR="00BA046F">
        <w:rPr>
          <w:rFonts w:cs="Arial"/>
          <w:szCs w:val="22"/>
        </w:rPr>
        <w:t xml:space="preserve">. </w:t>
      </w:r>
      <w:r w:rsidR="00682361">
        <w:rPr>
          <w:rFonts w:cs="Arial"/>
          <w:szCs w:val="22"/>
        </w:rPr>
        <w:t>First w</w:t>
      </w:r>
      <w:r w:rsidR="00BA046F">
        <w:rPr>
          <w:rFonts w:cs="Arial"/>
          <w:szCs w:val="22"/>
        </w:rPr>
        <w:t>e’re going to go through these one by one.</w:t>
      </w:r>
      <w:r w:rsidR="00682361">
        <w:rPr>
          <w:rFonts w:cs="Arial"/>
          <w:szCs w:val="22"/>
        </w:rPr>
        <w:t xml:space="preserve"> [Moderator will refer to each message in turn, saying:]</w:t>
      </w:r>
    </w:p>
    <w:p w14:paraId="2C4F8013" w14:textId="77777777" w:rsidR="009D2A59" w:rsidRPr="00AB7264" w:rsidRDefault="009D2A59" w:rsidP="005E23EC">
      <w:pPr>
        <w:rPr>
          <w:rFonts w:cs="Arial"/>
          <w:szCs w:val="22"/>
        </w:rPr>
      </w:pPr>
    </w:p>
    <w:p w14:paraId="00F11274" w14:textId="77777777" w:rsidR="00BA046F" w:rsidRDefault="00BA046F" w:rsidP="00BA046F">
      <w:pPr>
        <w:rPr>
          <w:rFonts w:cs="Arial"/>
          <w:szCs w:val="22"/>
        </w:rPr>
      </w:pPr>
      <w:r w:rsidRPr="00AB7264">
        <w:rPr>
          <w:rFonts w:cs="Arial"/>
          <w:szCs w:val="22"/>
        </w:rPr>
        <w:t>7d. How would you sum up in just a few words your first impression of this message? Do you like it? Not like it? What makes you say that?</w:t>
      </w:r>
    </w:p>
    <w:p w14:paraId="3B5D8C6F" w14:textId="77777777" w:rsidR="00BA046F" w:rsidRDefault="00BA046F" w:rsidP="00BA046F">
      <w:pPr>
        <w:rPr>
          <w:rFonts w:cs="Arial"/>
          <w:szCs w:val="22"/>
        </w:rPr>
      </w:pPr>
    </w:p>
    <w:p w14:paraId="0EE1632F" w14:textId="77777777" w:rsidR="00BA046F" w:rsidRDefault="00BA046F" w:rsidP="00BA046F">
      <w:pPr>
        <w:rPr>
          <w:rFonts w:cs="Arial"/>
          <w:szCs w:val="22"/>
        </w:rPr>
      </w:pPr>
      <w:r>
        <w:rPr>
          <w:rFonts w:cs="Arial"/>
          <w:szCs w:val="22"/>
        </w:rPr>
        <w:t>30d. If you saw or heard this message, would it get your attention? Why or why not?</w:t>
      </w:r>
    </w:p>
    <w:p w14:paraId="77A6AD61" w14:textId="77777777" w:rsidR="00EE6E58" w:rsidRPr="003F78B4" w:rsidRDefault="00EE6E58" w:rsidP="00BA046F">
      <w:pPr>
        <w:rPr>
          <w:rFonts w:cs="Arial"/>
          <w:szCs w:val="22"/>
        </w:rPr>
      </w:pPr>
    </w:p>
    <w:p w14:paraId="505661FE" w14:textId="77777777" w:rsidR="00BA046F" w:rsidRDefault="00BA046F" w:rsidP="00BA046F">
      <w:pPr>
        <w:rPr>
          <w:rFonts w:cs="Arial"/>
          <w:szCs w:val="22"/>
        </w:rPr>
      </w:pPr>
      <w:r>
        <w:rPr>
          <w:rFonts w:cs="Arial"/>
          <w:szCs w:val="22"/>
        </w:rPr>
        <w:t>6d. Is there anything confusing, unclear or hard to understand?</w:t>
      </w:r>
    </w:p>
    <w:p w14:paraId="1CFA1B93" w14:textId="77777777" w:rsidR="00BA046F" w:rsidRDefault="00BA046F" w:rsidP="00BA046F">
      <w:pPr>
        <w:rPr>
          <w:rFonts w:cs="Arial"/>
          <w:szCs w:val="22"/>
        </w:rPr>
      </w:pPr>
    </w:p>
    <w:p w14:paraId="4200A920" w14:textId="77777777" w:rsidR="00BA046F" w:rsidRDefault="00BA046F" w:rsidP="00BA046F">
      <w:pPr>
        <w:rPr>
          <w:rFonts w:cs="Arial"/>
          <w:szCs w:val="22"/>
        </w:rPr>
      </w:pPr>
      <w:r>
        <w:rPr>
          <w:rFonts w:cs="Arial"/>
          <w:szCs w:val="22"/>
        </w:rPr>
        <w:lastRenderedPageBreak/>
        <w:t>32d. Are there any words or phrases that bother you or that you think should be said differently?</w:t>
      </w:r>
    </w:p>
    <w:p w14:paraId="2E64F87C" w14:textId="77777777" w:rsidR="00BA046F" w:rsidRPr="003F78B4" w:rsidRDefault="00BA046F" w:rsidP="00BA046F">
      <w:pPr>
        <w:rPr>
          <w:rFonts w:cs="Arial"/>
          <w:szCs w:val="22"/>
        </w:rPr>
      </w:pPr>
    </w:p>
    <w:p w14:paraId="729D67F0" w14:textId="77777777" w:rsidR="00BA046F" w:rsidRDefault="00BA046F" w:rsidP="00BA046F">
      <w:pPr>
        <w:rPr>
          <w:rFonts w:cs="Arial"/>
          <w:szCs w:val="22"/>
        </w:rPr>
      </w:pPr>
      <w:r>
        <w:rPr>
          <w:rFonts w:cs="Arial"/>
          <w:szCs w:val="22"/>
        </w:rPr>
        <w:t>[Moderator will now refer to the full list]</w:t>
      </w:r>
    </w:p>
    <w:p w14:paraId="1BA9598D" w14:textId="77777777" w:rsidR="00BA046F" w:rsidRPr="00D576F5" w:rsidRDefault="00BA046F" w:rsidP="00BA046F">
      <w:pPr>
        <w:rPr>
          <w:rFonts w:cs="Arial"/>
          <w:szCs w:val="22"/>
        </w:rPr>
      </w:pPr>
    </w:p>
    <w:p w14:paraId="4ADD3756" w14:textId="77777777" w:rsidR="005E23EC" w:rsidRPr="007E786E" w:rsidRDefault="009D2A59" w:rsidP="007E786E">
      <w:pPr>
        <w:widowControl w:val="0"/>
        <w:autoSpaceDE w:val="0"/>
        <w:autoSpaceDN w:val="0"/>
        <w:adjustRightInd w:val="0"/>
        <w:spacing w:after="240"/>
        <w:rPr>
          <w:rFonts w:cs="Tahoma"/>
          <w:color w:val="000000"/>
          <w:szCs w:val="18"/>
        </w:rPr>
      </w:pPr>
      <w:r w:rsidRPr="009A0D1B">
        <w:rPr>
          <w:rFonts w:cs="Tahoma"/>
          <w:color w:val="000000"/>
          <w:szCs w:val="18"/>
        </w:rPr>
        <w:t>104d. Do you think one is more appealing than the others? Which? Why/why not?</w:t>
      </w:r>
    </w:p>
    <w:p w14:paraId="23A0B22A" w14:textId="77777777" w:rsidR="005E23EC" w:rsidRDefault="009D2A59" w:rsidP="005E23EC">
      <w:pPr>
        <w:rPr>
          <w:rFonts w:cs="Arial"/>
          <w:b/>
          <w:szCs w:val="22"/>
        </w:rPr>
      </w:pPr>
      <w:r>
        <w:rPr>
          <w:rFonts w:cs="Arial"/>
          <w:b/>
          <w:szCs w:val="22"/>
        </w:rPr>
        <w:t>What does ATSDR do?</w:t>
      </w:r>
      <w:r w:rsidR="005E23EC">
        <w:rPr>
          <w:rFonts w:cs="Arial"/>
          <w:b/>
          <w:szCs w:val="22"/>
        </w:rPr>
        <w:t xml:space="preserve"> (10 minutes)</w:t>
      </w:r>
    </w:p>
    <w:p w14:paraId="66DFB984" w14:textId="77777777" w:rsidR="00FF0B00" w:rsidRDefault="00FF0B00" w:rsidP="005E23EC">
      <w:pPr>
        <w:rPr>
          <w:rFonts w:cs="Arial"/>
          <w:szCs w:val="22"/>
        </w:rPr>
      </w:pPr>
    </w:p>
    <w:p w14:paraId="2FDCE900" w14:textId="58F4F052" w:rsidR="009D2A59" w:rsidRDefault="009D2A59" w:rsidP="005E23EC">
      <w:pPr>
        <w:rPr>
          <w:rFonts w:cs="Arial"/>
          <w:szCs w:val="22"/>
        </w:rPr>
      </w:pPr>
      <w:r>
        <w:rPr>
          <w:rFonts w:cs="Arial"/>
          <w:szCs w:val="22"/>
        </w:rPr>
        <w:t xml:space="preserve">I’m going to show you a couple of sentences that describe what ATSDR does. Please take a moment to look this over carefully. </w:t>
      </w:r>
      <w:r w:rsidR="00081C77">
        <w:rPr>
          <w:rFonts w:cs="Arial"/>
          <w:szCs w:val="22"/>
        </w:rPr>
        <w:t>[Hand out page 8</w:t>
      </w:r>
      <w:r w:rsidR="000265AA">
        <w:rPr>
          <w:rFonts w:cs="Arial"/>
          <w:szCs w:val="22"/>
        </w:rPr>
        <w:t xml:space="preserve"> from Attachment 6, file name ATSDR-Message-Testing_Attachment-6_</w:t>
      </w:r>
      <w:r w:rsidR="00081C77">
        <w:rPr>
          <w:rFonts w:cs="Arial"/>
          <w:szCs w:val="22"/>
        </w:rPr>
        <w:t>PublicHealthProfessionals</w:t>
      </w:r>
      <w:r w:rsidR="000265AA">
        <w:rPr>
          <w:rFonts w:cs="Arial"/>
          <w:szCs w:val="22"/>
        </w:rPr>
        <w:t>. Give everyone a few minutes to read over]</w:t>
      </w:r>
      <w:r w:rsidR="00090A60">
        <w:rPr>
          <w:rFonts w:cs="Arial"/>
          <w:szCs w:val="22"/>
        </w:rPr>
        <w:t>. [Moderator will refer to each message in turn]</w:t>
      </w:r>
    </w:p>
    <w:p w14:paraId="48E37BFE" w14:textId="77777777" w:rsidR="00090A60" w:rsidRPr="009D2A59" w:rsidRDefault="00090A60" w:rsidP="005E23EC">
      <w:pPr>
        <w:rPr>
          <w:rFonts w:cs="Arial"/>
          <w:szCs w:val="22"/>
        </w:rPr>
      </w:pPr>
    </w:p>
    <w:p w14:paraId="5A1894B1" w14:textId="77777777" w:rsidR="00090A60" w:rsidRDefault="00090A60" w:rsidP="00090A60">
      <w:pPr>
        <w:rPr>
          <w:rFonts w:cs="Arial"/>
          <w:szCs w:val="22"/>
        </w:rPr>
      </w:pPr>
      <w:r>
        <w:rPr>
          <w:rFonts w:cs="Arial"/>
          <w:szCs w:val="22"/>
        </w:rPr>
        <w:t>28d. Do you like the way it is written? [ Probe: tone, language/style, etc.] Is it easy to read?</w:t>
      </w:r>
    </w:p>
    <w:p w14:paraId="7C0D26D5" w14:textId="77777777" w:rsidR="00090A60" w:rsidRDefault="00090A60" w:rsidP="00090A60">
      <w:pPr>
        <w:rPr>
          <w:rFonts w:cs="Arial"/>
          <w:szCs w:val="22"/>
        </w:rPr>
      </w:pPr>
    </w:p>
    <w:p w14:paraId="1F97C619" w14:textId="77777777" w:rsidR="00090A60" w:rsidRDefault="00090A60" w:rsidP="00090A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r>
        <w:rPr>
          <w:rFonts w:cs="Tahoma"/>
          <w:color w:val="000000"/>
          <w:szCs w:val="18"/>
        </w:rPr>
        <w:t xml:space="preserve">1d. </w:t>
      </w:r>
      <w:r>
        <w:rPr>
          <w:rFonts w:cs="Tahoma"/>
          <w:color w:val="000000"/>
          <w:szCs w:val="18"/>
        </w:rPr>
        <w:tab/>
      </w:r>
      <w:r w:rsidRPr="00722488">
        <w:rPr>
          <w:rFonts w:cs="Tahoma"/>
          <w:color w:val="000000"/>
          <w:szCs w:val="18"/>
        </w:rPr>
        <w:t xml:space="preserve">What is the main idea that this message is trying to get across, in your own </w:t>
      </w:r>
      <w:r>
        <w:rPr>
          <w:rFonts w:cs="Tahoma"/>
          <w:color w:val="000000"/>
          <w:szCs w:val="18"/>
        </w:rPr>
        <w:tab/>
      </w:r>
      <w:r w:rsidRPr="00722488">
        <w:rPr>
          <w:rFonts w:cs="Tahoma"/>
          <w:color w:val="000000"/>
          <w:szCs w:val="18"/>
        </w:rPr>
        <w:t>words?</w:t>
      </w:r>
    </w:p>
    <w:p w14:paraId="1C97655B" w14:textId="77777777" w:rsidR="00090A60" w:rsidRPr="003F78B4" w:rsidRDefault="00090A60" w:rsidP="00090A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color w:val="000000"/>
          <w:szCs w:val="18"/>
        </w:rPr>
      </w:pPr>
    </w:p>
    <w:p w14:paraId="77181757" w14:textId="77777777" w:rsidR="00090A60" w:rsidRDefault="00090A60" w:rsidP="00090A60">
      <w:pPr>
        <w:rPr>
          <w:rFonts w:cs="Arial"/>
          <w:szCs w:val="22"/>
        </w:rPr>
      </w:pPr>
      <w:r>
        <w:rPr>
          <w:rFonts w:cs="Arial"/>
          <w:szCs w:val="22"/>
        </w:rPr>
        <w:t>30d. If you saw or heard this message, would it get your attention? Why or why not?</w:t>
      </w:r>
    </w:p>
    <w:p w14:paraId="72446927" w14:textId="77777777" w:rsidR="005E23EC" w:rsidRDefault="005E23EC" w:rsidP="005E23EC">
      <w:pPr>
        <w:rPr>
          <w:rFonts w:cs="Arial"/>
          <w:b/>
          <w:szCs w:val="22"/>
        </w:rPr>
      </w:pPr>
    </w:p>
    <w:p w14:paraId="4582E372" w14:textId="77777777" w:rsidR="00090A60" w:rsidRDefault="00090A60" w:rsidP="00090A60">
      <w:pPr>
        <w:rPr>
          <w:rFonts w:cs="Arial"/>
          <w:szCs w:val="22"/>
        </w:rPr>
      </w:pPr>
      <w:r>
        <w:rPr>
          <w:rFonts w:cs="Arial"/>
          <w:szCs w:val="22"/>
        </w:rPr>
        <w:t>32d. Are there any words or phrases that bother you or that you think should be said differently?</w:t>
      </w:r>
    </w:p>
    <w:p w14:paraId="495C6401" w14:textId="77777777" w:rsidR="00090A60" w:rsidRDefault="00090A60" w:rsidP="00090A60">
      <w:pPr>
        <w:rPr>
          <w:rFonts w:cs="Arial"/>
          <w:szCs w:val="22"/>
        </w:rPr>
      </w:pPr>
    </w:p>
    <w:p w14:paraId="78756129" w14:textId="77777777" w:rsidR="00090A60" w:rsidRDefault="00090A60" w:rsidP="00090A60">
      <w:pPr>
        <w:rPr>
          <w:rFonts w:cs="Arial"/>
          <w:szCs w:val="22"/>
        </w:rPr>
      </w:pPr>
      <w:r>
        <w:rPr>
          <w:rFonts w:cs="Arial"/>
          <w:szCs w:val="22"/>
        </w:rPr>
        <w:t xml:space="preserve">[Moderator will refer to all messages together] </w:t>
      </w:r>
    </w:p>
    <w:p w14:paraId="4A1D6A30" w14:textId="77777777" w:rsidR="004C5C90" w:rsidRDefault="004C5C90" w:rsidP="00090A60">
      <w:pPr>
        <w:rPr>
          <w:rFonts w:cs="Arial"/>
          <w:szCs w:val="22"/>
        </w:rPr>
      </w:pPr>
    </w:p>
    <w:p w14:paraId="657F9CDC" w14:textId="77777777" w:rsidR="008D3C82" w:rsidRDefault="009D2A59" w:rsidP="007E786E">
      <w:pPr>
        <w:widowControl w:val="0"/>
        <w:autoSpaceDE w:val="0"/>
        <w:autoSpaceDN w:val="0"/>
        <w:adjustRightInd w:val="0"/>
        <w:spacing w:after="240"/>
        <w:rPr>
          <w:rFonts w:cs="Arial"/>
          <w:szCs w:val="22"/>
        </w:rPr>
      </w:pPr>
      <w:r w:rsidRPr="009A0D1B">
        <w:rPr>
          <w:rFonts w:cs="Tahoma"/>
          <w:color w:val="000000"/>
          <w:szCs w:val="18"/>
        </w:rPr>
        <w:t>104d. Do you think one is more appealing than the others? Which? Why/why not?</w:t>
      </w:r>
    </w:p>
    <w:p w14:paraId="6BB19390" w14:textId="13BCB291" w:rsidR="009D2A59" w:rsidRDefault="00367208" w:rsidP="009D2A59">
      <w:pPr>
        <w:rPr>
          <w:rFonts w:cs="Arial"/>
          <w:b/>
          <w:szCs w:val="22"/>
        </w:rPr>
      </w:pPr>
      <w:r>
        <w:rPr>
          <w:rFonts w:cs="Arial"/>
          <w:b/>
          <w:szCs w:val="22"/>
        </w:rPr>
        <w:t>Images</w:t>
      </w:r>
      <w:r w:rsidR="009D2A59">
        <w:rPr>
          <w:rFonts w:cs="Arial"/>
          <w:b/>
          <w:szCs w:val="22"/>
        </w:rPr>
        <w:t xml:space="preserve">  (10 minutes)</w:t>
      </w:r>
    </w:p>
    <w:p w14:paraId="1676EDE1" w14:textId="77777777" w:rsidR="00FF0B00" w:rsidRDefault="00FF0B00" w:rsidP="009D2A59">
      <w:pPr>
        <w:rPr>
          <w:rFonts w:cs="Arial"/>
          <w:szCs w:val="22"/>
        </w:rPr>
      </w:pPr>
    </w:p>
    <w:p w14:paraId="6B90A03C" w14:textId="7EEF3CDB" w:rsidR="009D2A59" w:rsidRDefault="009D2A59" w:rsidP="009D2A59">
      <w:pPr>
        <w:rPr>
          <w:rFonts w:cs="Arial"/>
          <w:b/>
          <w:szCs w:val="22"/>
        </w:rPr>
      </w:pPr>
      <w:r>
        <w:rPr>
          <w:rFonts w:cs="Arial"/>
          <w:szCs w:val="22"/>
        </w:rPr>
        <w:t xml:space="preserve">I’m </w:t>
      </w:r>
      <w:r w:rsidR="008040A7">
        <w:rPr>
          <w:rFonts w:cs="Arial"/>
          <w:szCs w:val="22"/>
        </w:rPr>
        <w:t xml:space="preserve">now </w:t>
      </w:r>
      <w:r>
        <w:rPr>
          <w:rFonts w:cs="Arial"/>
          <w:szCs w:val="22"/>
        </w:rPr>
        <w:t>going to sh</w:t>
      </w:r>
      <w:r w:rsidR="008040A7">
        <w:rPr>
          <w:rFonts w:cs="Arial"/>
          <w:szCs w:val="22"/>
        </w:rPr>
        <w:t>are with</w:t>
      </w:r>
      <w:r>
        <w:rPr>
          <w:rFonts w:cs="Arial"/>
          <w:szCs w:val="22"/>
        </w:rPr>
        <w:t xml:space="preserve"> you a couple of </w:t>
      </w:r>
      <w:r w:rsidR="00A73534">
        <w:rPr>
          <w:rFonts w:cs="Arial"/>
          <w:szCs w:val="22"/>
        </w:rPr>
        <w:t>images</w:t>
      </w:r>
      <w:r w:rsidR="00501E23">
        <w:rPr>
          <w:rFonts w:cs="Arial"/>
          <w:szCs w:val="22"/>
        </w:rPr>
        <w:t xml:space="preserve"> that show the type</w:t>
      </w:r>
      <w:r w:rsidR="008040A7">
        <w:rPr>
          <w:rFonts w:cs="Arial"/>
          <w:szCs w:val="22"/>
        </w:rPr>
        <w:t>s</w:t>
      </w:r>
      <w:r w:rsidR="00501E23">
        <w:rPr>
          <w:rFonts w:cs="Arial"/>
          <w:szCs w:val="22"/>
        </w:rPr>
        <w:t xml:space="preserve"> of communities</w:t>
      </w:r>
      <w:r w:rsidR="008040A7">
        <w:rPr>
          <w:rFonts w:cs="Arial"/>
          <w:szCs w:val="22"/>
        </w:rPr>
        <w:t xml:space="preserve"> that</w:t>
      </w:r>
      <w:r w:rsidR="00501E23">
        <w:rPr>
          <w:rFonts w:cs="Arial"/>
          <w:szCs w:val="22"/>
        </w:rPr>
        <w:t xml:space="preserve"> ATSDR works with</w:t>
      </w:r>
      <w:r>
        <w:rPr>
          <w:rFonts w:cs="Arial"/>
          <w:szCs w:val="22"/>
        </w:rPr>
        <w:t>. Please take a moment to look th</w:t>
      </w:r>
      <w:r w:rsidR="00A73534">
        <w:rPr>
          <w:rFonts w:cs="Arial"/>
          <w:szCs w:val="22"/>
        </w:rPr>
        <w:t>ese</w:t>
      </w:r>
      <w:r>
        <w:rPr>
          <w:rFonts w:cs="Arial"/>
          <w:szCs w:val="22"/>
        </w:rPr>
        <w:t xml:space="preserve"> over carefully. </w:t>
      </w:r>
      <w:r w:rsidR="000265AA">
        <w:rPr>
          <w:rFonts w:cs="Arial"/>
          <w:szCs w:val="22"/>
        </w:rPr>
        <w:t xml:space="preserve">[Hand out page </w:t>
      </w:r>
      <w:r w:rsidR="00DC0810">
        <w:rPr>
          <w:rFonts w:cs="Arial"/>
          <w:szCs w:val="22"/>
        </w:rPr>
        <w:t>11</w:t>
      </w:r>
      <w:r w:rsidR="000265AA">
        <w:rPr>
          <w:rFonts w:cs="Arial"/>
          <w:szCs w:val="22"/>
        </w:rPr>
        <w:t xml:space="preserve"> from Attachment 6, file name ATSDR-Message-Testing_Attachment-6_</w:t>
      </w:r>
      <w:r w:rsidR="00DC0810">
        <w:rPr>
          <w:rFonts w:cs="Arial"/>
          <w:szCs w:val="22"/>
        </w:rPr>
        <w:t>PublicHealthProfessionals</w:t>
      </w:r>
      <w:r w:rsidR="000265AA">
        <w:rPr>
          <w:rFonts w:cs="Arial"/>
          <w:szCs w:val="22"/>
        </w:rPr>
        <w:t xml:space="preserve">. Give everyone a few minutes to </w:t>
      </w:r>
      <w:r w:rsidR="00A73534">
        <w:rPr>
          <w:rFonts w:cs="Arial"/>
          <w:szCs w:val="22"/>
        </w:rPr>
        <w:t xml:space="preserve">look it </w:t>
      </w:r>
      <w:r w:rsidR="000265AA">
        <w:rPr>
          <w:rFonts w:cs="Arial"/>
          <w:szCs w:val="22"/>
        </w:rPr>
        <w:t>over]</w:t>
      </w:r>
    </w:p>
    <w:p w14:paraId="26601349" w14:textId="77777777" w:rsidR="00631790" w:rsidRDefault="00631790" w:rsidP="00631790">
      <w:pPr>
        <w:rPr>
          <w:rFonts w:cs="Arial"/>
          <w:szCs w:val="22"/>
        </w:rPr>
      </w:pPr>
    </w:p>
    <w:p w14:paraId="096C4E74" w14:textId="77777777" w:rsidR="00A73534" w:rsidRPr="008040A7" w:rsidRDefault="00A73534" w:rsidP="008040A7">
      <w:pPr>
        <w:widowControl w:val="0"/>
        <w:autoSpaceDE w:val="0"/>
        <w:autoSpaceDN w:val="0"/>
        <w:adjustRightInd w:val="0"/>
        <w:rPr>
          <w:rFonts w:cs="Arial"/>
        </w:rPr>
      </w:pPr>
      <w:r w:rsidRPr="00501E23">
        <w:rPr>
          <w:rFonts w:cs="Arial"/>
        </w:rPr>
        <w:t>105d. Is one more likely than another to get your attention?</w:t>
      </w:r>
    </w:p>
    <w:p w14:paraId="1B0A6A58" w14:textId="77777777" w:rsidR="00A73534" w:rsidRPr="008040A7" w:rsidRDefault="00A73534" w:rsidP="008040A7">
      <w:pPr>
        <w:pStyle w:val="ListParagraph"/>
        <w:widowControl w:val="0"/>
        <w:numPr>
          <w:ilvl w:val="0"/>
          <w:numId w:val="28"/>
        </w:numPr>
        <w:tabs>
          <w:tab w:val="left" w:pos="220"/>
          <w:tab w:val="left" w:pos="720"/>
        </w:tabs>
        <w:autoSpaceDE w:val="0"/>
        <w:autoSpaceDN w:val="0"/>
        <w:adjustRightInd w:val="0"/>
        <w:rPr>
          <w:szCs w:val="24"/>
        </w:rPr>
      </w:pPr>
      <w:r w:rsidRPr="00501E23">
        <w:rPr>
          <w:szCs w:val="24"/>
        </w:rPr>
        <w:t xml:space="preserve">To make you think about it afterwards? </w:t>
      </w:r>
    </w:p>
    <w:p w14:paraId="799E8044" w14:textId="77777777" w:rsidR="00A73534" w:rsidRPr="008040A7" w:rsidRDefault="00A73534" w:rsidP="008040A7">
      <w:pPr>
        <w:pStyle w:val="ListParagraph"/>
        <w:widowControl w:val="0"/>
        <w:numPr>
          <w:ilvl w:val="0"/>
          <w:numId w:val="28"/>
        </w:numPr>
        <w:tabs>
          <w:tab w:val="left" w:pos="220"/>
          <w:tab w:val="left" w:pos="720"/>
        </w:tabs>
        <w:autoSpaceDE w:val="0"/>
        <w:autoSpaceDN w:val="0"/>
        <w:adjustRightInd w:val="0"/>
        <w:rPr>
          <w:szCs w:val="24"/>
        </w:rPr>
      </w:pPr>
      <w:r w:rsidRPr="00501E23">
        <w:rPr>
          <w:szCs w:val="24"/>
        </w:rPr>
        <w:t xml:space="preserve">If yes, what is it about that one that “works” for you (or someone else you care for or take care of, such as a spouse/partner, child, parent, relative, or friend)? </w:t>
      </w:r>
    </w:p>
    <w:p w14:paraId="61919548" w14:textId="77777777" w:rsidR="00A73534" w:rsidRDefault="00A73534" w:rsidP="00631790">
      <w:pPr>
        <w:rPr>
          <w:rFonts w:cs="Arial"/>
        </w:rPr>
      </w:pPr>
    </w:p>
    <w:p w14:paraId="67F11246" w14:textId="4E09E874" w:rsidR="008C5096" w:rsidRPr="008040A7" w:rsidRDefault="008C5096" w:rsidP="008040A7">
      <w:pPr>
        <w:widowControl w:val="0"/>
        <w:autoSpaceDE w:val="0"/>
        <w:autoSpaceDN w:val="0"/>
        <w:adjustRightInd w:val="0"/>
        <w:spacing w:after="240"/>
        <w:rPr>
          <w:rFonts w:cs="Tahoma"/>
          <w:color w:val="000000"/>
          <w:szCs w:val="18"/>
        </w:rPr>
      </w:pPr>
      <w:r>
        <w:rPr>
          <w:rFonts w:cs="Tahoma"/>
          <w:color w:val="000000"/>
          <w:szCs w:val="18"/>
        </w:rPr>
        <w:t>I want you to look at the one that you just said is most likely to get your attention.</w:t>
      </w:r>
    </w:p>
    <w:p w14:paraId="2918CA64" w14:textId="772E4F4C" w:rsidR="00A73534" w:rsidRPr="008C5096" w:rsidRDefault="008C5096" w:rsidP="008040A7">
      <w:pPr>
        <w:widowControl w:val="0"/>
        <w:autoSpaceDE w:val="0"/>
        <w:autoSpaceDN w:val="0"/>
        <w:adjustRightInd w:val="0"/>
        <w:spacing w:after="240"/>
        <w:rPr>
          <w:rFonts w:cs="Arial"/>
        </w:rPr>
      </w:pPr>
      <w:r w:rsidRPr="008040A7">
        <w:rPr>
          <w:rFonts w:cs="Arial"/>
        </w:rPr>
        <w:t>11d. How does it make you feel?</w:t>
      </w:r>
    </w:p>
    <w:p w14:paraId="4ED0AA2A" w14:textId="0D8F258A" w:rsidR="00631790" w:rsidRPr="00501E23" w:rsidRDefault="00A73534" w:rsidP="008040A7">
      <w:pPr>
        <w:widowControl w:val="0"/>
        <w:autoSpaceDE w:val="0"/>
        <w:autoSpaceDN w:val="0"/>
        <w:adjustRightInd w:val="0"/>
        <w:spacing w:after="240"/>
        <w:rPr>
          <w:rFonts w:cs="Arial"/>
        </w:rPr>
      </w:pPr>
      <w:r w:rsidRPr="008040A7">
        <w:rPr>
          <w:rFonts w:cs="Arial"/>
        </w:rPr>
        <w:t xml:space="preserve">3e. Picturing this image on a poster, brochure, print ad, or other material, how likely is it that an image like this will help draw your attention and curiosity - that’s you personally, </w:t>
      </w:r>
      <w:r w:rsidRPr="008040A7">
        <w:rPr>
          <w:rFonts w:cs="Arial"/>
        </w:rPr>
        <w:lastRenderedPageBreak/>
        <w:t>no one else.</w:t>
      </w:r>
    </w:p>
    <w:p w14:paraId="361CF483" w14:textId="337E295E" w:rsidR="00631790" w:rsidRPr="008C5096" w:rsidRDefault="00501E23" w:rsidP="00631790">
      <w:pPr>
        <w:rPr>
          <w:rFonts w:cs="Arial"/>
        </w:rPr>
      </w:pPr>
      <w:r w:rsidRPr="00BD1A7C">
        <w:rPr>
          <w:rFonts w:cs="Arial"/>
        </w:rPr>
        <w:t>These</w:t>
      </w:r>
      <w:r w:rsidRPr="008C5096">
        <w:rPr>
          <w:rFonts w:cs="Arial"/>
        </w:rPr>
        <w:t xml:space="preserve"> images are meant to help show the types of communities ATSDR works with.</w:t>
      </w:r>
    </w:p>
    <w:p w14:paraId="1A4413EE" w14:textId="77777777" w:rsidR="00501E23" w:rsidRPr="008C5096" w:rsidRDefault="00501E23" w:rsidP="00631790">
      <w:pPr>
        <w:rPr>
          <w:rFonts w:cs="Arial"/>
        </w:rPr>
      </w:pPr>
    </w:p>
    <w:p w14:paraId="42A1587F" w14:textId="77777777" w:rsidR="00ED43BB" w:rsidRPr="008040A7" w:rsidRDefault="00ED43BB" w:rsidP="00631790">
      <w:pPr>
        <w:rPr>
          <w:rFonts w:cs="Arial"/>
        </w:rPr>
      </w:pPr>
      <w:r w:rsidRPr="008040A7">
        <w:rPr>
          <w:rFonts w:cs="Arial"/>
        </w:rPr>
        <w:t>4e. For you, are there other images that might convey this idea better?</w:t>
      </w:r>
    </w:p>
    <w:p w14:paraId="58FEA028" w14:textId="77777777" w:rsidR="009D2A59" w:rsidRDefault="009D2A59" w:rsidP="005E23EC">
      <w:pPr>
        <w:rPr>
          <w:rFonts w:cs="Arial"/>
          <w:b/>
          <w:szCs w:val="22"/>
        </w:rPr>
      </w:pPr>
    </w:p>
    <w:p w14:paraId="3B530B8D" w14:textId="77777777" w:rsidR="00631790" w:rsidRDefault="00631790" w:rsidP="00631790">
      <w:pPr>
        <w:rPr>
          <w:rFonts w:cs="Arial"/>
          <w:b/>
          <w:szCs w:val="22"/>
        </w:rPr>
      </w:pPr>
      <w:r>
        <w:rPr>
          <w:rFonts w:cs="Arial"/>
          <w:b/>
          <w:szCs w:val="22"/>
        </w:rPr>
        <w:t xml:space="preserve">Narrative About ATSDR </w:t>
      </w:r>
      <w:r w:rsidR="00D576F5">
        <w:rPr>
          <w:rFonts w:cs="Arial"/>
          <w:b/>
          <w:szCs w:val="22"/>
        </w:rPr>
        <w:t>(10</w:t>
      </w:r>
      <w:r>
        <w:rPr>
          <w:rFonts w:cs="Arial"/>
          <w:b/>
          <w:szCs w:val="22"/>
        </w:rPr>
        <w:t xml:space="preserve"> minutes)</w:t>
      </w:r>
    </w:p>
    <w:p w14:paraId="7BEF0513" w14:textId="77777777" w:rsidR="00D576F5" w:rsidRDefault="00D576F5" w:rsidP="005E23EC">
      <w:pPr>
        <w:rPr>
          <w:rFonts w:cs="Arial"/>
          <w:szCs w:val="22"/>
        </w:rPr>
      </w:pPr>
    </w:p>
    <w:p w14:paraId="1BA2967A" w14:textId="7403EF28" w:rsidR="00631790" w:rsidRDefault="00631790" w:rsidP="005E23EC">
      <w:pPr>
        <w:rPr>
          <w:rFonts w:cs="Arial"/>
          <w:szCs w:val="22"/>
        </w:rPr>
      </w:pPr>
      <w:r>
        <w:rPr>
          <w:rFonts w:cs="Arial"/>
          <w:szCs w:val="22"/>
        </w:rPr>
        <w:t xml:space="preserve">I’m now going to show you a document that </w:t>
      </w:r>
      <w:r w:rsidR="00D576F5">
        <w:rPr>
          <w:rFonts w:cs="Arial"/>
          <w:szCs w:val="22"/>
        </w:rPr>
        <w:t>discusses in more detail about what</w:t>
      </w:r>
      <w:r>
        <w:rPr>
          <w:rFonts w:cs="Arial"/>
          <w:szCs w:val="22"/>
        </w:rPr>
        <w:t xml:space="preserve"> ATSDR does. Please take a moment to look these documents over carefully. </w:t>
      </w:r>
      <w:r w:rsidR="000265AA">
        <w:rPr>
          <w:rFonts w:cs="Arial"/>
          <w:szCs w:val="22"/>
        </w:rPr>
        <w:t>[</w:t>
      </w:r>
      <w:r w:rsidR="008D3C82">
        <w:rPr>
          <w:rFonts w:cs="Arial"/>
          <w:szCs w:val="22"/>
        </w:rPr>
        <w:t xml:space="preserve">Moderator will give participants one of 3 messages from page </w:t>
      </w:r>
      <w:r w:rsidR="00475CA3">
        <w:rPr>
          <w:rFonts w:cs="Arial"/>
          <w:szCs w:val="22"/>
        </w:rPr>
        <w:t>10</w:t>
      </w:r>
      <w:r w:rsidR="008D3C82">
        <w:rPr>
          <w:rFonts w:cs="Arial"/>
          <w:szCs w:val="22"/>
        </w:rPr>
        <w:t xml:space="preserve">, </w:t>
      </w:r>
      <w:r w:rsidR="000265AA">
        <w:rPr>
          <w:rFonts w:cs="Arial"/>
          <w:szCs w:val="22"/>
        </w:rPr>
        <w:t>Attachment 6, file name ATSDR-Message-Testing_Attachment-6_</w:t>
      </w:r>
      <w:r w:rsidR="00475CA3">
        <w:rPr>
          <w:rFonts w:cs="Arial"/>
          <w:szCs w:val="22"/>
        </w:rPr>
        <w:t>PublicHealthProfessionals</w:t>
      </w:r>
      <w:r w:rsidR="008D3C82">
        <w:rPr>
          <w:rFonts w:cs="Arial"/>
          <w:szCs w:val="22"/>
        </w:rPr>
        <w:t>, making sure at least one participant has each message</w:t>
      </w:r>
      <w:r w:rsidR="000265AA">
        <w:rPr>
          <w:rFonts w:cs="Arial"/>
          <w:szCs w:val="22"/>
        </w:rPr>
        <w:t>. Give everyone a few minutes to read over]</w:t>
      </w:r>
      <w:r w:rsidR="008D3C82">
        <w:rPr>
          <w:rFonts w:cs="Arial"/>
          <w:szCs w:val="22"/>
        </w:rPr>
        <w:t>.</w:t>
      </w:r>
      <w:r w:rsidR="00621D52">
        <w:rPr>
          <w:rFonts w:cs="Arial"/>
          <w:szCs w:val="22"/>
        </w:rPr>
        <w:t xml:space="preserve"> Let’s go around and have each of you talk about the message you have. </w:t>
      </w:r>
    </w:p>
    <w:p w14:paraId="47738170" w14:textId="77777777" w:rsidR="00631790" w:rsidRPr="00631790" w:rsidRDefault="00631790" w:rsidP="005E23EC">
      <w:pPr>
        <w:rPr>
          <w:rFonts w:cs="Arial"/>
          <w:szCs w:val="22"/>
        </w:rPr>
      </w:pPr>
    </w:p>
    <w:p w14:paraId="35398B97" w14:textId="77777777" w:rsidR="00631790" w:rsidRPr="00AB7264" w:rsidRDefault="00631790" w:rsidP="00631790">
      <w:pPr>
        <w:rPr>
          <w:rFonts w:cs="Arial"/>
          <w:szCs w:val="22"/>
        </w:rPr>
      </w:pPr>
      <w:r w:rsidRPr="00AB7264">
        <w:rPr>
          <w:rFonts w:cs="Arial"/>
          <w:szCs w:val="22"/>
        </w:rPr>
        <w:t>7d. How would you sum up in just a few words your first impression of this message? Do you like it? Not like it? What makes you say that?</w:t>
      </w:r>
    </w:p>
    <w:p w14:paraId="7BACFAE4" w14:textId="77777777" w:rsidR="00631790" w:rsidRDefault="00631790" w:rsidP="005E23EC">
      <w:pPr>
        <w:rPr>
          <w:rFonts w:cs="Arial"/>
          <w:b/>
          <w:szCs w:val="22"/>
        </w:rPr>
      </w:pPr>
    </w:p>
    <w:p w14:paraId="3621F145" w14:textId="77777777" w:rsidR="00631790" w:rsidRDefault="00631790" w:rsidP="00631790">
      <w:pPr>
        <w:rPr>
          <w:rFonts w:cs="Arial"/>
          <w:szCs w:val="22"/>
        </w:rPr>
      </w:pPr>
      <w:r>
        <w:rPr>
          <w:rFonts w:cs="Arial"/>
          <w:szCs w:val="22"/>
        </w:rPr>
        <w:t>28d. Do you like the way it is written? [ Probe: tone, language/style, etc.] Is it easy to read?</w:t>
      </w:r>
    </w:p>
    <w:p w14:paraId="4F31A208" w14:textId="77777777" w:rsidR="00D576F5" w:rsidRDefault="00D576F5" w:rsidP="005E23EC">
      <w:pPr>
        <w:rPr>
          <w:rFonts w:cs="Tahoma"/>
          <w:color w:val="000000"/>
          <w:szCs w:val="18"/>
        </w:rPr>
      </w:pPr>
    </w:p>
    <w:p w14:paraId="3E21EF10" w14:textId="77777777" w:rsidR="00631790" w:rsidRPr="00D576F5" w:rsidRDefault="00D576F5" w:rsidP="00D576F5">
      <w:pPr>
        <w:widowControl w:val="0"/>
        <w:autoSpaceDE w:val="0"/>
        <w:autoSpaceDN w:val="0"/>
        <w:adjustRightInd w:val="0"/>
        <w:spacing w:after="240"/>
        <w:rPr>
          <w:rFonts w:ascii="Times" w:hAnsi="Times" w:cs="Times"/>
        </w:rPr>
      </w:pPr>
      <w:r>
        <w:rPr>
          <w:rFonts w:ascii="Tahoma" w:hAnsi="Tahoma" w:cs="Tahoma"/>
        </w:rPr>
        <w:t>34d. Is there a way to say this differently that would make you personally more likely to notice and think about the message?</w:t>
      </w:r>
    </w:p>
    <w:p w14:paraId="36DD10B4" w14:textId="77777777" w:rsidR="005E23EC" w:rsidRPr="00A80928" w:rsidRDefault="005E23EC" w:rsidP="005E23EC">
      <w:pPr>
        <w:rPr>
          <w:rFonts w:cs="Tahoma"/>
          <w:b/>
          <w:color w:val="000000"/>
          <w:szCs w:val="18"/>
        </w:rPr>
      </w:pPr>
      <w:r w:rsidRPr="007B3B7D">
        <w:rPr>
          <w:rFonts w:cs="Tahoma"/>
          <w:b/>
          <w:color w:val="000000"/>
          <w:szCs w:val="18"/>
        </w:rPr>
        <w:t xml:space="preserve">Closing Discussion </w:t>
      </w:r>
      <w:r>
        <w:rPr>
          <w:rFonts w:cs="Tahoma"/>
          <w:b/>
          <w:color w:val="000000"/>
          <w:szCs w:val="18"/>
        </w:rPr>
        <w:t>(5 minutes</w:t>
      </w:r>
      <w:r w:rsidR="00C96FC0">
        <w:rPr>
          <w:rFonts w:cs="Tahoma"/>
          <w:b/>
          <w:color w:val="000000"/>
          <w:szCs w:val="18"/>
        </w:rPr>
        <w:t xml:space="preserve"> with optional question</w:t>
      </w:r>
      <w:r>
        <w:rPr>
          <w:rFonts w:cs="Tahoma"/>
          <w:b/>
          <w:color w:val="000000"/>
          <w:szCs w:val="18"/>
        </w:rPr>
        <w:t xml:space="preserve">) </w:t>
      </w:r>
    </w:p>
    <w:p w14:paraId="59D6A5B3" w14:textId="77777777" w:rsidR="005E23EC" w:rsidRDefault="005E23EC" w:rsidP="005E23EC">
      <w:pPr>
        <w:rPr>
          <w:rFonts w:cs="Arial"/>
          <w:szCs w:val="22"/>
        </w:rPr>
      </w:pPr>
    </w:p>
    <w:p w14:paraId="1A9FBBD7" w14:textId="77777777" w:rsidR="00C96FC0" w:rsidRPr="00AB7264" w:rsidRDefault="00C96FC0" w:rsidP="005E23EC">
      <w:pPr>
        <w:rPr>
          <w:rFonts w:cs="Arial"/>
          <w:szCs w:val="22"/>
        </w:rPr>
      </w:pPr>
      <w:r>
        <w:rPr>
          <w:rFonts w:cs="Arial"/>
          <w:szCs w:val="22"/>
        </w:rPr>
        <w:t xml:space="preserve">[Optional question </w:t>
      </w:r>
      <w:r w:rsidR="008D3C82">
        <w:rPr>
          <w:rFonts w:cs="Arial"/>
          <w:szCs w:val="22"/>
        </w:rPr>
        <w:t>i</w:t>
      </w:r>
      <w:r>
        <w:rPr>
          <w:rFonts w:cs="Arial"/>
          <w:szCs w:val="22"/>
        </w:rPr>
        <w:t>f time allows]</w:t>
      </w:r>
    </w:p>
    <w:p w14:paraId="7CF5EB96" w14:textId="77777777" w:rsidR="00E014BE" w:rsidRDefault="00E014BE" w:rsidP="00E014BE">
      <w:pPr>
        <w:widowControl w:val="0"/>
        <w:autoSpaceDE w:val="0"/>
        <w:autoSpaceDN w:val="0"/>
        <w:adjustRightInd w:val="0"/>
        <w:spacing w:after="240"/>
        <w:rPr>
          <w:rFonts w:ascii="Times" w:hAnsi="Times" w:cs="Times"/>
        </w:rPr>
      </w:pPr>
      <w:r>
        <w:rPr>
          <w:rFonts w:ascii="Tahoma" w:hAnsi="Tahoma" w:cs="Tahoma"/>
        </w:rPr>
        <w:t>108d. Looking over all of the different messages we have discussed, which two or three are the most effective?</w:t>
      </w:r>
    </w:p>
    <w:p w14:paraId="015BDA73" w14:textId="77777777" w:rsidR="00E014BE" w:rsidRDefault="00E014BE" w:rsidP="00E014BE">
      <w:pPr>
        <w:widowControl w:val="0"/>
        <w:autoSpaceDE w:val="0"/>
        <w:autoSpaceDN w:val="0"/>
        <w:adjustRightInd w:val="0"/>
        <w:spacing w:after="240"/>
        <w:ind w:left="720"/>
        <w:rPr>
          <w:rFonts w:ascii="Times" w:hAnsi="Times" w:cs="Times"/>
        </w:rPr>
      </w:pPr>
      <w:r>
        <w:rPr>
          <w:rFonts w:ascii="Times New Roman" w:hAnsi="Times New Roman"/>
          <w:sz w:val="26"/>
          <w:szCs w:val="26"/>
        </w:rPr>
        <w:t xml:space="preserve">• </w:t>
      </w:r>
      <w:r>
        <w:rPr>
          <w:rFonts w:ascii="Tahoma" w:hAnsi="Tahoma" w:cs="Tahoma"/>
        </w:rPr>
        <w:t>Probe: What</w:t>
      </w:r>
      <w:r w:rsidR="00D576F5">
        <w:rPr>
          <w:rFonts w:ascii="Tahoma" w:hAnsi="Tahoma" w:cs="Tahoma"/>
        </w:rPr>
        <w:t xml:space="preserve"> </w:t>
      </w:r>
      <w:r>
        <w:rPr>
          <w:rFonts w:ascii="Tahoma" w:hAnsi="Tahoma" w:cs="Tahoma"/>
        </w:rPr>
        <w:t>makes</w:t>
      </w:r>
      <w:r w:rsidR="00D576F5">
        <w:rPr>
          <w:rFonts w:ascii="Tahoma" w:hAnsi="Tahoma" w:cs="Tahoma"/>
        </w:rPr>
        <w:t xml:space="preserve"> </w:t>
      </w:r>
      <w:r>
        <w:rPr>
          <w:rFonts w:ascii="Tahoma" w:hAnsi="Tahoma" w:cs="Tahoma"/>
        </w:rPr>
        <w:t>it</w:t>
      </w:r>
      <w:r w:rsidR="00D576F5">
        <w:rPr>
          <w:rFonts w:ascii="Tahoma" w:hAnsi="Tahoma" w:cs="Tahoma"/>
        </w:rPr>
        <w:t xml:space="preserve"> </w:t>
      </w:r>
      <w:r>
        <w:rPr>
          <w:rFonts w:ascii="Tahoma" w:hAnsi="Tahoma" w:cs="Tahoma"/>
        </w:rPr>
        <w:t>most</w:t>
      </w:r>
      <w:r w:rsidR="00D576F5">
        <w:rPr>
          <w:rFonts w:ascii="Tahoma" w:hAnsi="Tahoma" w:cs="Tahoma"/>
        </w:rPr>
        <w:t xml:space="preserve"> </w:t>
      </w:r>
      <w:r>
        <w:rPr>
          <w:rFonts w:ascii="Tahoma" w:hAnsi="Tahoma" w:cs="Tahoma"/>
        </w:rPr>
        <w:t>effective?</w:t>
      </w:r>
    </w:p>
    <w:p w14:paraId="3BD8121E" w14:textId="77777777" w:rsidR="00DC0789" w:rsidRDefault="00621D52" w:rsidP="006C464B">
      <w:r>
        <w:t>Thank you all for your time, we really appreciate the input and feedback you have provided today.</w:t>
      </w:r>
    </w:p>
    <w:p w14:paraId="6B3BE668" w14:textId="77777777" w:rsidR="00621D52" w:rsidRDefault="00621D52" w:rsidP="006C464B"/>
    <w:p w14:paraId="74032375" w14:textId="77777777" w:rsidR="00621D52" w:rsidRDefault="00621D52" w:rsidP="006C464B">
      <w:r>
        <w:t xml:space="preserve">[Moderator will then closeout with </w:t>
      </w:r>
      <w:r w:rsidR="008D3C82">
        <w:t>remuneration</w:t>
      </w:r>
      <w:r>
        <w:t xml:space="preserve"> procedure]</w:t>
      </w:r>
    </w:p>
    <w:p w14:paraId="1A0EB886" w14:textId="77777777" w:rsidR="002559F3" w:rsidRDefault="002559F3" w:rsidP="006C464B"/>
    <w:p w14:paraId="41C9BB34" w14:textId="77777777" w:rsidR="002559F3" w:rsidRDefault="002559F3" w:rsidP="006C464B"/>
    <w:p w14:paraId="731FA183" w14:textId="77777777" w:rsidR="002559F3" w:rsidRDefault="002559F3" w:rsidP="006C464B"/>
    <w:p w14:paraId="36903D9A" w14:textId="77777777" w:rsidR="002559F3" w:rsidRDefault="002559F3" w:rsidP="006C464B"/>
    <w:p w14:paraId="56980387" w14:textId="77777777" w:rsidR="002559F3" w:rsidRDefault="002559F3" w:rsidP="006C464B"/>
    <w:p w14:paraId="20CC2FEE" w14:textId="77777777" w:rsidR="002559F3" w:rsidRDefault="002559F3" w:rsidP="006C464B"/>
    <w:p w14:paraId="09EB87B9" w14:textId="77777777" w:rsidR="00B10372" w:rsidRDefault="00B10372" w:rsidP="0086056C">
      <w:pPr>
        <w:pStyle w:val="Heading1"/>
      </w:pPr>
    </w:p>
    <w:p w14:paraId="2BC27D01" w14:textId="77777777" w:rsidR="00B10372" w:rsidRPr="00F2029E" w:rsidRDefault="00B10372" w:rsidP="0086056C">
      <w:pPr>
        <w:pStyle w:val="Heading1"/>
      </w:pPr>
    </w:p>
    <w:p w14:paraId="4C5C92E4" w14:textId="77777777" w:rsidR="00F2029E" w:rsidRDefault="00F2029E" w:rsidP="0086056C">
      <w:pPr>
        <w:pStyle w:val="Heading1"/>
      </w:pPr>
    </w:p>
    <w:p w14:paraId="71D191F6" w14:textId="77777777" w:rsidR="002559F3" w:rsidRPr="00D8283F" w:rsidRDefault="002559F3" w:rsidP="0086056C">
      <w:pPr>
        <w:pStyle w:val="Heading1"/>
      </w:pPr>
      <w:r w:rsidRPr="00D8283F">
        <w:t>Messages for Testing</w:t>
      </w:r>
    </w:p>
    <w:p w14:paraId="0FD97E22" w14:textId="77777777" w:rsidR="002559F3" w:rsidRPr="00596396" w:rsidRDefault="002559F3" w:rsidP="002559F3">
      <w:pPr>
        <w:pBdr>
          <w:bottom w:val="single" w:sz="12" w:space="1" w:color="auto"/>
        </w:pBdr>
        <w:autoSpaceDE w:val="0"/>
        <w:autoSpaceDN w:val="0"/>
        <w:adjustRightInd w:val="0"/>
        <w:rPr>
          <w:rFonts w:cs="Arial"/>
          <w:bCs/>
          <w:sz w:val="16"/>
          <w:szCs w:val="16"/>
        </w:rPr>
      </w:pPr>
    </w:p>
    <w:p w14:paraId="25C8AA41" w14:textId="77777777" w:rsidR="002559F3" w:rsidRPr="00596396" w:rsidRDefault="002559F3" w:rsidP="002559F3">
      <w:pPr>
        <w:rPr>
          <w:rFonts w:cs="Arial"/>
          <w:b/>
          <w:sz w:val="28"/>
          <w:szCs w:val="28"/>
        </w:rPr>
      </w:pPr>
    </w:p>
    <w:p w14:paraId="1E385988" w14:textId="77777777" w:rsidR="002559F3" w:rsidRPr="00596396" w:rsidRDefault="002559F3" w:rsidP="002559F3">
      <w:pPr>
        <w:rPr>
          <w:rFonts w:cs="Arial"/>
          <w:b/>
          <w:sz w:val="28"/>
          <w:szCs w:val="28"/>
        </w:rPr>
      </w:pPr>
      <w:r w:rsidRPr="00596396">
        <w:rPr>
          <w:rFonts w:cs="Arial"/>
          <w:b/>
          <w:sz w:val="28"/>
          <w:szCs w:val="28"/>
        </w:rPr>
        <w:t xml:space="preserve">About ATSDR </w:t>
      </w:r>
      <w:r w:rsidRPr="00596396">
        <w:rPr>
          <w:rFonts w:cs="Arial"/>
          <w:b/>
          <w:sz w:val="28"/>
          <w:szCs w:val="28"/>
        </w:rPr>
        <w:tab/>
      </w:r>
    </w:p>
    <w:p w14:paraId="72CF68AE" w14:textId="77777777" w:rsidR="002559F3" w:rsidRPr="00596396" w:rsidRDefault="002559F3" w:rsidP="002559F3">
      <w:pPr>
        <w:rPr>
          <w:rFonts w:cs="Arial"/>
        </w:rPr>
      </w:pPr>
      <w:r w:rsidRPr="00596396">
        <w:rPr>
          <w:rFonts w:cs="Arial"/>
        </w:rPr>
        <w:t>ATSDR is the leading federal agency dedicated to improving understanding of toxic substances and how they affect our health.</w:t>
      </w:r>
    </w:p>
    <w:p w14:paraId="19EFD6D8" w14:textId="77777777" w:rsidR="002559F3" w:rsidRPr="00596396" w:rsidRDefault="002559F3" w:rsidP="002559F3">
      <w:pPr>
        <w:rPr>
          <w:rFonts w:cs="Arial"/>
        </w:rPr>
      </w:pPr>
    </w:p>
    <w:p w14:paraId="2111EB12" w14:textId="77777777" w:rsidR="002559F3" w:rsidRPr="00596396" w:rsidRDefault="002559F3" w:rsidP="002559F3">
      <w:pPr>
        <w:rPr>
          <w:rFonts w:cs="Arial"/>
        </w:rPr>
      </w:pPr>
      <w:r w:rsidRPr="00596396">
        <w:rPr>
          <w:rFonts w:cs="Arial"/>
        </w:rPr>
        <w:t>ATSDR is the federal agency responsible for researching the health effects of toxic chemicals.</w:t>
      </w:r>
    </w:p>
    <w:p w14:paraId="4773D9C5" w14:textId="77777777" w:rsidR="002559F3" w:rsidRPr="00596396" w:rsidRDefault="002559F3" w:rsidP="002559F3">
      <w:pPr>
        <w:rPr>
          <w:rFonts w:cs="Arial"/>
        </w:rPr>
      </w:pPr>
    </w:p>
    <w:p w14:paraId="4276384D" w14:textId="77777777" w:rsidR="002559F3" w:rsidRPr="00596396" w:rsidRDefault="002559F3" w:rsidP="002559F3">
      <w:pPr>
        <w:rPr>
          <w:rFonts w:cs="Arial"/>
        </w:rPr>
      </w:pPr>
      <w:r w:rsidRPr="00596396">
        <w:rPr>
          <w:rFonts w:cs="Arial"/>
        </w:rPr>
        <w:t>ATSDR is the national leader in studying toxic chemicals and their health effects.</w:t>
      </w:r>
    </w:p>
    <w:p w14:paraId="4C5AC4BA" w14:textId="77777777" w:rsidR="002559F3" w:rsidRPr="00596396" w:rsidRDefault="002559F3" w:rsidP="002559F3">
      <w:pPr>
        <w:rPr>
          <w:rFonts w:cs="Arial"/>
        </w:rPr>
      </w:pPr>
    </w:p>
    <w:p w14:paraId="5139FCD8" w14:textId="77777777" w:rsidR="002559F3" w:rsidRPr="00596396" w:rsidRDefault="002559F3" w:rsidP="002559F3">
      <w:pPr>
        <w:rPr>
          <w:rFonts w:cs="Arial"/>
        </w:rPr>
      </w:pPr>
      <w:r w:rsidRPr="00596396">
        <w:rPr>
          <w:rFonts w:cs="Arial"/>
        </w:rPr>
        <w:t>ATSDR is the leading federal agency dedicated to protecting people’s health from toxic chemicals in our air, water, food, homes, and neighborhoods.</w:t>
      </w:r>
    </w:p>
    <w:p w14:paraId="38A5CC2D" w14:textId="77777777" w:rsidR="002559F3" w:rsidRPr="00596396" w:rsidRDefault="002559F3" w:rsidP="002559F3">
      <w:pPr>
        <w:rPr>
          <w:rFonts w:cs="Arial"/>
        </w:rPr>
      </w:pPr>
    </w:p>
    <w:p w14:paraId="4B96AECB" w14:textId="77777777" w:rsidR="002559F3" w:rsidRPr="00596396" w:rsidRDefault="002559F3" w:rsidP="002559F3">
      <w:pPr>
        <w:rPr>
          <w:rFonts w:cs="Arial"/>
        </w:rPr>
      </w:pPr>
      <w:r w:rsidRPr="00596396">
        <w:rPr>
          <w:rFonts w:cs="Arial"/>
        </w:rPr>
        <w:t>Are chemicals in our environment making us sick? ATSDR is the federal agency dedicated to answering this question.</w:t>
      </w:r>
    </w:p>
    <w:p w14:paraId="6EBC706B" w14:textId="77777777" w:rsidR="002559F3" w:rsidRPr="00596396" w:rsidRDefault="002559F3" w:rsidP="002559F3">
      <w:pPr>
        <w:rPr>
          <w:rFonts w:cs="Arial"/>
          <w:i/>
        </w:rPr>
      </w:pPr>
    </w:p>
    <w:p w14:paraId="4E31AE6F" w14:textId="77777777" w:rsidR="002559F3" w:rsidRPr="00596396" w:rsidRDefault="002559F3" w:rsidP="002559F3">
      <w:pPr>
        <w:rPr>
          <w:rFonts w:cs="Arial"/>
        </w:rPr>
      </w:pPr>
      <w:r w:rsidRPr="00596396">
        <w:rPr>
          <w:rFonts w:cs="Arial"/>
        </w:rPr>
        <w:t xml:space="preserve">Are chemicals in our environment making us sick? People across the country are asking this question — and we think it’s an important one. ATSDR is the leading federal agency dedicated to researching the health effects of toxic chemicals. </w:t>
      </w:r>
    </w:p>
    <w:p w14:paraId="62FDB203" w14:textId="77777777" w:rsidR="002559F3" w:rsidRPr="00596396" w:rsidRDefault="002559F3" w:rsidP="002559F3">
      <w:pPr>
        <w:rPr>
          <w:rFonts w:cs="Arial"/>
        </w:rPr>
      </w:pPr>
    </w:p>
    <w:p w14:paraId="39A30730" w14:textId="77777777" w:rsidR="002559F3" w:rsidRPr="00596396" w:rsidRDefault="002559F3" w:rsidP="002559F3">
      <w:pPr>
        <w:rPr>
          <w:rFonts w:cs="Arial"/>
        </w:rPr>
      </w:pPr>
    </w:p>
    <w:p w14:paraId="3E579E12" w14:textId="77777777" w:rsidR="002559F3" w:rsidRDefault="002559F3" w:rsidP="002559F3">
      <w:pPr>
        <w:rPr>
          <w:rFonts w:cs="Arial"/>
          <w:b/>
        </w:rPr>
      </w:pPr>
      <w:r>
        <w:rPr>
          <w:rFonts w:cs="Arial"/>
          <w:b/>
        </w:rPr>
        <w:br w:type="page"/>
      </w:r>
    </w:p>
    <w:p w14:paraId="4257E604" w14:textId="77777777" w:rsidR="002559F3" w:rsidRPr="00CF0EB8" w:rsidRDefault="002559F3" w:rsidP="002559F3">
      <w:pPr>
        <w:rPr>
          <w:rFonts w:cs="Arial"/>
          <w:b/>
          <w:sz w:val="28"/>
          <w:szCs w:val="28"/>
        </w:rPr>
      </w:pPr>
      <w:r w:rsidRPr="00CF0EB8">
        <w:rPr>
          <w:rFonts w:cs="Arial"/>
          <w:b/>
          <w:sz w:val="28"/>
          <w:szCs w:val="28"/>
        </w:rPr>
        <w:lastRenderedPageBreak/>
        <w:t xml:space="preserve">ATSDR Tagline </w:t>
      </w:r>
    </w:p>
    <w:p w14:paraId="411FFA40" w14:textId="77777777" w:rsidR="002559F3" w:rsidRPr="00596396" w:rsidRDefault="002559F3" w:rsidP="002559F3">
      <w:pPr>
        <w:rPr>
          <w:rFonts w:cs="Arial"/>
        </w:rPr>
      </w:pPr>
      <w:r w:rsidRPr="00596396">
        <w:rPr>
          <w:rFonts w:cs="Arial"/>
        </w:rPr>
        <w:t>Protecting America’s health from toxic chemicals.</w:t>
      </w:r>
    </w:p>
    <w:p w14:paraId="02D03814" w14:textId="77777777" w:rsidR="002559F3" w:rsidRDefault="002559F3" w:rsidP="002559F3">
      <w:pPr>
        <w:rPr>
          <w:rFonts w:cs="Arial"/>
        </w:rPr>
      </w:pPr>
    </w:p>
    <w:p w14:paraId="09040E0B" w14:textId="77777777" w:rsidR="002559F3" w:rsidRPr="00596396" w:rsidRDefault="002559F3" w:rsidP="002559F3">
      <w:pPr>
        <w:rPr>
          <w:rFonts w:cs="Arial"/>
        </w:rPr>
      </w:pPr>
      <w:r w:rsidRPr="00596396">
        <w:rPr>
          <w:rFonts w:cs="Arial"/>
        </w:rPr>
        <w:t>We do the science that keeps America safe from toxic chemicals.</w:t>
      </w:r>
    </w:p>
    <w:p w14:paraId="7B9B6701" w14:textId="77777777" w:rsidR="002559F3" w:rsidRDefault="002559F3" w:rsidP="002559F3">
      <w:pPr>
        <w:rPr>
          <w:rFonts w:cs="Arial"/>
        </w:rPr>
      </w:pPr>
    </w:p>
    <w:p w14:paraId="13CB8C3D" w14:textId="77777777" w:rsidR="002559F3" w:rsidRPr="00596396" w:rsidRDefault="002559F3" w:rsidP="002559F3">
      <w:pPr>
        <w:rPr>
          <w:rFonts w:cs="Arial"/>
        </w:rPr>
      </w:pPr>
      <w:r w:rsidRPr="00596396">
        <w:rPr>
          <w:rFonts w:cs="Arial"/>
        </w:rPr>
        <w:t xml:space="preserve">Protecting people from toxic chemicals. </w:t>
      </w:r>
    </w:p>
    <w:p w14:paraId="02CFC686" w14:textId="77777777" w:rsidR="002559F3" w:rsidRDefault="002559F3" w:rsidP="002559F3">
      <w:pPr>
        <w:rPr>
          <w:rFonts w:cs="Arial"/>
        </w:rPr>
      </w:pPr>
    </w:p>
    <w:p w14:paraId="77FFA54B" w14:textId="77777777" w:rsidR="002559F3" w:rsidRPr="00596396" w:rsidRDefault="002559F3" w:rsidP="002559F3">
      <w:pPr>
        <w:rPr>
          <w:rFonts w:cs="Arial"/>
        </w:rPr>
      </w:pPr>
      <w:r w:rsidRPr="00596396">
        <w:rPr>
          <w:rFonts w:cs="Arial"/>
        </w:rPr>
        <w:t>Keeping America safe from toxic chemicals.</w:t>
      </w:r>
    </w:p>
    <w:p w14:paraId="25752B4E" w14:textId="77777777" w:rsidR="002559F3" w:rsidRDefault="002559F3" w:rsidP="002559F3">
      <w:pPr>
        <w:rPr>
          <w:rFonts w:cs="Arial"/>
        </w:rPr>
      </w:pPr>
    </w:p>
    <w:p w14:paraId="1B0B1FE3" w14:textId="77777777" w:rsidR="002559F3" w:rsidRPr="00596396" w:rsidRDefault="002559F3" w:rsidP="002559F3">
      <w:pPr>
        <w:rPr>
          <w:rFonts w:cs="Arial"/>
        </w:rPr>
      </w:pPr>
      <w:r w:rsidRPr="00596396">
        <w:rPr>
          <w:rFonts w:cs="Arial"/>
        </w:rPr>
        <w:t>Using science to keep Americans safe from toxic chemicals.</w:t>
      </w:r>
    </w:p>
    <w:p w14:paraId="14D3050F" w14:textId="77777777" w:rsidR="002559F3" w:rsidRDefault="002559F3" w:rsidP="002559F3">
      <w:pPr>
        <w:rPr>
          <w:rFonts w:cs="Arial"/>
        </w:rPr>
      </w:pPr>
    </w:p>
    <w:p w14:paraId="7E75CFC3" w14:textId="77777777" w:rsidR="002559F3" w:rsidRPr="00596396" w:rsidRDefault="002559F3" w:rsidP="002559F3">
      <w:pPr>
        <w:rPr>
          <w:rFonts w:cs="Arial"/>
        </w:rPr>
      </w:pPr>
      <w:r w:rsidRPr="00596396">
        <w:rPr>
          <w:rFonts w:cs="Arial"/>
        </w:rPr>
        <w:t>Using science to safeguard America’s health from toxic chemicals.</w:t>
      </w:r>
    </w:p>
    <w:p w14:paraId="08B05857" w14:textId="77777777" w:rsidR="002559F3" w:rsidRPr="00596396" w:rsidRDefault="002559F3" w:rsidP="002559F3">
      <w:pPr>
        <w:rPr>
          <w:rFonts w:cs="Arial"/>
        </w:rPr>
      </w:pPr>
    </w:p>
    <w:p w14:paraId="7039B5AE" w14:textId="77777777" w:rsidR="002559F3" w:rsidRPr="00596396" w:rsidRDefault="002559F3" w:rsidP="002559F3">
      <w:pPr>
        <w:rPr>
          <w:rFonts w:cs="Arial"/>
        </w:rPr>
      </w:pPr>
    </w:p>
    <w:p w14:paraId="70FBB743" w14:textId="77777777" w:rsidR="002559F3" w:rsidRDefault="002559F3" w:rsidP="002559F3">
      <w:pPr>
        <w:rPr>
          <w:rFonts w:cs="Arial"/>
          <w:b/>
        </w:rPr>
      </w:pPr>
      <w:r>
        <w:rPr>
          <w:rFonts w:cs="Arial"/>
          <w:b/>
        </w:rPr>
        <w:br w:type="page"/>
      </w:r>
    </w:p>
    <w:p w14:paraId="03B28A7E" w14:textId="77777777" w:rsidR="002559F3" w:rsidRPr="00CF0EB8" w:rsidRDefault="002559F3" w:rsidP="002559F3">
      <w:pPr>
        <w:rPr>
          <w:rFonts w:cs="Arial"/>
          <w:b/>
          <w:sz w:val="28"/>
          <w:szCs w:val="28"/>
        </w:rPr>
      </w:pPr>
      <w:r w:rsidRPr="00CF0EB8">
        <w:rPr>
          <w:rFonts w:cs="Arial"/>
          <w:b/>
          <w:sz w:val="28"/>
          <w:szCs w:val="28"/>
        </w:rPr>
        <w:lastRenderedPageBreak/>
        <w:t>What does ATSDR do?</w:t>
      </w:r>
    </w:p>
    <w:p w14:paraId="7377AEB4" w14:textId="77777777" w:rsidR="002559F3" w:rsidRPr="00596396" w:rsidRDefault="002559F3" w:rsidP="002559F3">
      <w:pPr>
        <w:rPr>
          <w:rFonts w:cs="Arial"/>
        </w:rPr>
      </w:pPr>
      <w:r w:rsidRPr="00596396">
        <w:rPr>
          <w:rFonts w:cs="Arial"/>
        </w:rPr>
        <w:t>ATSDR studies health risks in communities where people may be exposed to dangerous chemicals.</w:t>
      </w:r>
    </w:p>
    <w:p w14:paraId="517632AA" w14:textId="77777777" w:rsidR="002559F3" w:rsidRPr="00596396" w:rsidRDefault="002559F3" w:rsidP="002559F3">
      <w:pPr>
        <w:ind w:firstLine="360"/>
        <w:rPr>
          <w:rFonts w:cs="Arial"/>
        </w:rPr>
      </w:pPr>
    </w:p>
    <w:p w14:paraId="3E828697" w14:textId="77777777" w:rsidR="002559F3" w:rsidRPr="00596396" w:rsidRDefault="002559F3" w:rsidP="002559F3">
      <w:pPr>
        <w:rPr>
          <w:rFonts w:cs="Arial"/>
        </w:rPr>
      </w:pPr>
      <w:r w:rsidRPr="00596396">
        <w:rPr>
          <w:rFonts w:cs="Arial"/>
        </w:rPr>
        <w:t>Scientists at ATSDR work to protect people’s health from toxic chemicals in our air, water, food, homes, and neighborhoods.</w:t>
      </w:r>
    </w:p>
    <w:p w14:paraId="307218BC" w14:textId="77777777" w:rsidR="002559F3" w:rsidRPr="00596396" w:rsidRDefault="002559F3" w:rsidP="002559F3">
      <w:pPr>
        <w:ind w:firstLine="360"/>
        <w:rPr>
          <w:rFonts w:cs="Arial"/>
        </w:rPr>
      </w:pPr>
    </w:p>
    <w:p w14:paraId="242BC1E2" w14:textId="77777777" w:rsidR="002559F3" w:rsidRPr="00596396" w:rsidRDefault="002559F3" w:rsidP="002559F3">
      <w:pPr>
        <w:ind w:firstLine="360"/>
        <w:rPr>
          <w:rFonts w:cs="Arial"/>
        </w:rPr>
      </w:pPr>
    </w:p>
    <w:p w14:paraId="3DB9CFEC" w14:textId="77777777" w:rsidR="002559F3" w:rsidRPr="00596396" w:rsidRDefault="002559F3" w:rsidP="002559F3">
      <w:pPr>
        <w:rPr>
          <w:rFonts w:cs="Arial"/>
        </w:rPr>
      </w:pPr>
      <w:r w:rsidRPr="00596396">
        <w:rPr>
          <w:rFonts w:cs="Arial"/>
        </w:rPr>
        <w:t>ATSDR scientists:</w:t>
      </w:r>
    </w:p>
    <w:p w14:paraId="1C6A5BE4" w14:textId="77777777" w:rsidR="002559F3" w:rsidRPr="00596396" w:rsidRDefault="002559F3" w:rsidP="002559F3">
      <w:pPr>
        <w:numPr>
          <w:ilvl w:val="0"/>
          <w:numId w:val="29"/>
        </w:numPr>
        <w:spacing w:line="276" w:lineRule="auto"/>
        <w:ind w:left="1080"/>
        <w:contextualSpacing/>
        <w:rPr>
          <w:rFonts w:cs="Arial"/>
        </w:rPr>
      </w:pPr>
      <w:r w:rsidRPr="00596396">
        <w:rPr>
          <w:rFonts w:cs="Arial"/>
        </w:rPr>
        <w:t>Travel to places where people are concerned about dangerous chemicals and recommend actions to keep people healthy.</w:t>
      </w:r>
    </w:p>
    <w:p w14:paraId="3753F46C" w14:textId="77777777" w:rsidR="002559F3" w:rsidRPr="00596396" w:rsidRDefault="002559F3" w:rsidP="002559F3">
      <w:pPr>
        <w:numPr>
          <w:ilvl w:val="0"/>
          <w:numId w:val="29"/>
        </w:numPr>
        <w:spacing w:line="276" w:lineRule="auto"/>
        <w:ind w:left="1080"/>
        <w:contextualSpacing/>
        <w:rPr>
          <w:rFonts w:cs="Arial"/>
        </w:rPr>
      </w:pPr>
      <w:r w:rsidRPr="00596396">
        <w:rPr>
          <w:rFonts w:cs="Arial"/>
        </w:rPr>
        <w:t>Are dispatched to sites throughout the nation where there is concern about dangerous chemicals, and make recommendations about how to keep people healthy.</w:t>
      </w:r>
    </w:p>
    <w:p w14:paraId="2AD4AEB9" w14:textId="77777777" w:rsidR="002559F3" w:rsidRPr="00596396" w:rsidRDefault="002559F3" w:rsidP="002559F3">
      <w:pPr>
        <w:numPr>
          <w:ilvl w:val="0"/>
          <w:numId w:val="29"/>
        </w:numPr>
        <w:spacing w:line="276" w:lineRule="auto"/>
        <w:ind w:left="1080"/>
        <w:contextualSpacing/>
        <w:rPr>
          <w:rFonts w:cs="Arial"/>
        </w:rPr>
      </w:pPr>
      <w:r w:rsidRPr="00596396">
        <w:rPr>
          <w:rFonts w:cs="Arial"/>
        </w:rPr>
        <w:t>Respond to emergencies that involve dangerous chemicals to investigate and recommend actions to keep people healthy.</w:t>
      </w:r>
    </w:p>
    <w:p w14:paraId="3C3FC0BB" w14:textId="77777777" w:rsidR="002559F3" w:rsidRPr="00596396" w:rsidRDefault="002559F3" w:rsidP="002559F3">
      <w:pPr>
        <w:pStyle w:val="ListParagraph"/>
        <w:numPr>
          <w:ilvl w:val="0"/>
          <w:numId w:val="29"/>
        </w:numPr>
        <w:spacing w:line="276" w:lineRule="auto"/>
        <w:ind w:left="1080"/>
        <w:contextualSpacing/>
      </w:pPr>
      <w:r w:rsidRPr="00596396">
        <w:t>Work with other federal agencies, states, and local governments to help them deal with toxic chemicals in a community.</w:t>
      </w:r>
    </w:p>
    <w:p w14:paraId="74D19162" w14:textId="77777777" w:rsidR="002559F3" w:rsidRPr="00596396" w:rsidRDefault="002559F3" w:rsidP="002559F3">
      <w:pPr>
        <w:numPr>
          <w:ilvl w:val="0"/>
          <w:numId w:val="29"/>
        </w:numPr>
        <w:spacing w:line="276" w:lineRule="auto"/>
        <w:ind w:left="1080"/>
        <w:contextualSpacing/>
        <w:rPr>
          <w:rFonts w:eastAsia="Times New Roman" w:cs="Arial"/>
        </w:rPr>
      </w:pPr>
      <w:r w:rsidRPr="00596396">
        <w:rPr>
          <w:rFonts w:cs="Arial"/>
        </w:rPr>
        <w:t>Educate people about the harmful health effects of toxic chemicals.</w:t>
      </w:r>
    </w:p>
    <w:p w14:paraId="26C3596F" w14:textId="77777777" w:rsidR="002559F3" w:rsidRPr="00596396" w:rsidRDefault="002559F3" w:rsidP="002559F3">
      <w:pPr>
        <w:pStyle w:val="ListParagraph"/>
        <w:numPr>
          <w:ilvl w:val="0"/>
          <w:numId w:val="29"/>
        </w:numPr>
        <w:spacing w:line="276" w:lineRule="auto"/>
        <w:ind w:left="1080"/>
        <w:contextualSpacing/>
      </w:pPr>
      <w:r w:rsidRPr="00596396">
        <w:t>Meet with people across the country to hear their concerns about the possible health effects of toxic chemicals in their environment.</w:t>
      </w:r>
    </w:p>
    <w:p w14:paraId="2F4AC254" w14:textId="77777777" w:rsidR="002559F3" w:rsidRPr="00F2029E" w:rsidRDefault="002559F3" w:rsidP="00F2029E">
      <w:pPr>
        <w:rPr>
          <w:i/>
        </w:rPr>
      </w:pPr>
    </w:p>
    <w:p w14:paraId="620DE389" w14:textId="77777777" w:rsidR="002559F3" w:rsidRDefault="002559F3" w:rsidP="002559F3">
      <w:pPr>
        <w:rPr>
          <w:rFonts w:cs="Arial"/>
          <w:b/>
          <w:sz w:val="28"/>
          <w:szCs w:val="28"/>
        </w:rPr>
      </w:pPr>
      <w:r>
        <w:rPr>
          <w:rFonts w:cs="Arial"/>
          <w:b/>
          <w:sz w:val="28"/>
          <w:szCs w:val="28"/>
        </w:rPr>
        <w:br w:type="page"/>
      </w:r>
    </w:p>
    <w:p w14:paraId="49DEE280" w14:textId="77777777" w:rsidR="002559F3" w:rsidRPr="00CF0EB8" w:rsidRDefault="002559F3" w:rsidP="002559F3">
      <w:pPr>
        <w:rPr>
          <w:rFonts w:cs="Arial"/>
          <w:b/>
          <w:sz w:val="28"/>
          <w:szCs w:val="28"/>
        </w:rPr>
      </w:pPr>
      <w:r w:rsidRPr="00CF0EB8">
        <w:rPr>
          <w:rFonts w:cs="Arial"/>
          <w:b/>
          <w:sz w:val="28"/>
          <w:szCs w:val="28"/>
        </w:rPr>
        <w:lastRenderedPageBreak/>
        <w:t>Exposure</w:t>
      </w:r>
    </w:p>
    <w:p w14:paraId="06A41947" w14:textId="77777777" w:rsidR="002559F3" w:rsidRPr="00596396" w:rsidRDefault="002559F3" w:rsidP="002559F3">
      <w:pPr>
        <w:spacing w:line="276" w:lineRule="auto"/>
        <w:contextualSpacing/>
        <w:rPr>
          <w:rFonts w:cs="Arial"/>
        </w:rPr>
      </w:pPr>
      <w:r w:rsidRPr="00596396">
        <w:rPr>
          <w:rFonts w:cs="Arial"/>
        </w:rPr>
        <w:t xml:space="preserve">Exposure means that you have come into contact with a chemical, and it has gotten into your body. </w:t>
      </w:r>
    </w:p>
    <w:p w14:paraId="606A64ED" w14:textId="77777777" w:rsidR="002559F3" w:rsidRPr="00596396" w:rsidRDefault="002559F3" w:rsidP="002559F3">
      <w:pPr>
        <w:spacing w:line="276" w:lineRule="auto"/>
        <w:contextualSpacing/>
        <w:rPr>
          <w:rFonts w:cs="Arial"/>
        </w:rPr>
      </w:pPr>
    </w:p>
    <w:p w14:paraId="6CAEB169" w14:textId="77777777" w:rsidR="002559F3" w:rsidRPr="00596396" w:rsidRDefault="002559F3" w:rsidP="002559F3">
      <w:pPr>
        <w:spacing w:line="276" w:lineRule="auto"/>
        <w:contextualSpacing/>
        <w:rPr>
          <w:rFonts w:cs="Arial"/>
        </w:rPr>
      </w:pPr>
      <w:r w:rsidRPr="00596396">
        <w:rPr>
          <w:rFonts w:cs="Arial"/>
        </w:rPr>
        <w:t>In most cases, exposure happens when a toxic chemical touches your skin or enters your body by swallowing or breathing it in. Radioactive material can enter your body if you are close to it (even if you don’t touch or breathe it).</w:t>
      </w:r>
    </w:p>
    <w:p w14:paraId="04D8F6C5" w14:textId="77777777" w:rsidR="002559F3" w:rsidRPr="00596396" w:rsidRDefault="002559F3" w:rsidP="00F2029E">
      <w:pPr>
        <w:spacing w:line="276" w:lineRule="auto"/>
        <w:contextualSpacing/>
      </w:pPr>
    </w:p>
    <w:p w14:paraId="127F8D28" w14:textId="77777777" w:rsidR="002559F3" w:rsidRPr="00596396" w:rsidRDefault="002559F3" w:rsidP="002559F3">
      <w:pPr>
        <w:rPr>
          <w:rFonts w:cs="Arial"/>
          <w:i/>
        </w:rPr>
      </w:pPr>
      <w:r w:rsidRPr="00596396">
        <w:rPr>
          <w:rFonts w:cs="Arial"/>
          <w:i/>
        </w:rPr>
        <w:t>Will I get sick from exposure?</w:t>
      </w:r>
    </w:p>
    <w:p w14:paraId="4256E3BD" w14:textId="77777777" w:rsidR="002559F3" w:rsidRPr="00596396" w:rsidRDefault="002559F3" w:rsidP="002559F3">
      <w:pPr>
        <w:rPr>
          <w:rFonts w:cs="Arial"/>
        </w:rPr>
      </w:pPr>
      <w:r w:rsidRPr="00596396">
        <w:rPr>
          <w:rFonts w:cs="Arial"/>
        </w:rPr>
        <w:t>It depends. Coming into contact with a toxic chemical doesn’t automatically mean you will get sick. Getting sick from exposure depends on many factors including:</w:t>
      </w:r>
    </w:p>
    <w:p w14:paraId="1A6BA9F2" w14:textId="77777777" w:rsidR="002559F3" w:rsidRPr="00596396" w:rsidRDefault="002559F3" w:rsidP="002559F3">
      <w:pPr>
        <w:pStyle w:val="ListParagraph"/>
        <w:numPr>
          <w:ilvl w:val="0"/>
          <w:numId w:val="29"/>
        </w:numPr>
      </w:pPr>
      <w:r w:rsidRPr="00596396">
        <w:t>The type of toxic substance</w:t>
      </w:r>
    </w:p>
    <w:p w14:paraId="2F636C0D" w14:textId="77777777" w:rsidR="002559F3" w:rsidRPr="00596396" w:rsidRDefault="002559F3" w:rsidP="002559F3">
      <w:pPr>
        <w:pStyle w:val="ListParagraph"/>
        <w:numPr>
          <w:ilvl w:val="0"/>
          <w:numId w:val="29"/>
        </w:numPr>
      </w:pPr>
      <w:r w:rsidRPr="00596396">
        <w:t>How it entered your body</w:t>
      </w:r>
    </w:p>
    <w:p w14:paraId="1434FEF9" w14:textId="77777777" w:rsidR="002559F3" w:rsidRPr="00596396" w:rsidRDefault="002559F3" w:rsidP="002559F3">
      <w:pPr>
        <w:pStyle w:val="ListParagraph"/>
        <w:numPr>
          <w:ilvl w:val="0"/>
          <w:numId w:val="29"/>
        </w:numPr>
      </w:pPr>
      <w:r w:rsidRPr="00596396">
        <w:t>How much entered your body</w:t>
      </w:r>
    </w:p>
    <w:p w14:paraId="50265E8A" w14:textId="77777777" w:rsidR="002559F3" w:rsidRPr="00596396" w:rsidRDefault="002559F3" w:rsidP="002559F3">
      <w:pPr>
        <w:pStyle w:val="ListParagraph"/>
        <w:numPr>
          <w:ilvl w:val="0"/>
          <w:numId w:val="29"/>
        </w:numPr>
      </w:pPr>
      <w:r w:rsidRPr="00596396">
        <w:t>Your age and how healthy you are</w:t>
      </w:r>
    </w:p>
    <w:p w14:paraId="6B05A3EE" w14:textId="77777777" w:rsidR="002559F3" w:rsidRPr="00596396" w:rsidRDefault="002559F3" w:rsidP="002559F3">
      <w:pPr>
        <w:pStyle w:val="ListParagraph"/>
        <w:numPr>
          <w:ilvl w:val="0"/>
          <w:numId w:val="29"/>
        </w:numPr>
      </w:pPr>
      <w:r w:rsidRPr="00596396">
        <w:t>How long you were exposed</w:t>
      </w:r>
    </w:p>
    <w:p w14:paraId="526ECC75" w14:textId="77777777" w:rsidR="002559F3" w:rsidRPr="00596396" w:rsidRDefault="002559F3" w:rsidP="002559F3">
      <w:pPr>
        <w:pStyle w:val="ListParagraph"/>
        <w:numPr>
          <w:ilvl w:val="0"/>
          <w:numId w:val="29"/>
        </w:numPr>
      </w:pPr>
      <w:r w:rsidRPr="00596396">
        <w:t>How many times you were exposed</w:t>
      </w:r>
    </w:p>
    <w:p w14:paraId="7FA68D06" w14:textId="77777777" w:rsidR="002559F3" w:rsidRPr="00596396" w:rsidRDefault="002559F3" w:rsidP="002559F3">
      <w:pPr>
        <w:rPr>
          <w:rFonts w:cs="Arial"/>
          <w:b/>
          <w:sz w:val="28"/>
          <w:szCs w:val="28"/>
        </w:rPr>
      </w:pPr>
    </w:p>
    <w:p w14:paraId="337D2E4B" w14:textId="77777777" w:rsidR="002559F3" w:rsidRPr="00596396" w:rsidRDefault="002559F3" w:rsidP="002559F3">
      <w:pPr>
        <w:rPr>
          <w:rFonts w:cs="Arial"/>
          <w:b/>
          <w:sz w:val="28"/>
          <w:szCs w:val="28"/>
        </w:rPr>
      </w:pPr>
    </w:p>
    <w:p w14:paraId="6465CA89" w14:textId="77777777" w:rsidR="002559F3" w:rsidRDefault="002559F3" w:rsidP="002559F3">
      <w:pPr>
        <w:rPr>
          <w:rFonts w:cs="Arial"/>
          <w:b/>
          <w:sz w:val="28"/>
          <w:szCs w:val="28"/>
        </w:rPr>
      </w:pPr>
      <w:r>
        <w:rPr>
          <w:rFonts w:cs="Arial"/>
          <w:b/>
          <w:sz w:val="28"/>
          <w:szCs w:val="28"/>
        </w:rPr>
        <w:br w:type="page"/>
      </w:r>
    </w:p>
    <w:p w14:paraId="3017DB10" w14:textId="77777777" w:rsidR="002559F3" w:rsidRPr="00596396" w:rsidRDefault="002559F3" w:rsidP="002559F3">
      <w:pPr>
        <w:rPr>
          <w:rFonts w:cs="Arial"/>
          <w:b/>
          <w:sz w:val="28"/>
          <w:szCs w:val="28"/>
        </w:rPr>
      </w:pPr>
      <w:r w:rsidRPr="00596396">
        <w:rPr>
          <w:rFonts w:cs="Arial"/>
          <w:b/>
          <w:sz w:val="28"/>
          <w:szCs w:val="28"/>
        </w:rPr>
        <w:lastRenderedPageBreak/>
        <w:t xml:space="preserve">Narrative about ATSDR </w:t>
      </w:r>
    </w:p>
    <w:p w14:paraId="1E3BC0DE" w14:textId="77777777" w:rsidR="002559F3" w:rsidRPr="00596396" w:rsidRDefault="002559F3" w:rsidP="002559F3">
      <w:pPr>
        <w:rPr>
          <w:rFonts w:cs="Arial"/>
          <w:b/>
        </w:rPr>
      </w:pPr>
      <w:r>
        <w:rPr>
          <w:rFonts w:cs="Arial"/>
          <w:b/>
        </w:rPr>
        <w:t xml:space="preserve">1. </w:t>
      </w:r>
      <w:r w:rsidRPr="00596396">
        <w:rPr>
          <w:rFonts w:cs="Arial"/>
          <w:b/>
        </w:rPr>
        <w:t>Improving Clinical Practice</w:t>
      </w:r>
    </w:p>
    <w:p w14:paraId="7562C622" w14:textId="77777777" w:rsidR="002559F3" w:rsidRDefault="002559F3" w:rsidP="002559F3">
      <w:pPr>
        <w:rPr>
          <w:rFonts w:cs="Arial"/>
        </w:rPr>
      </w:pPr>
      <w:r w:rsidRPr="00596396">
        <w:rPr>
          <w:rFonts w:cs="Arial"/>
        </w:rPr>
        <w:t xml:space="preserve">ATSDR is working to stop cancers caused by environmental exposures before they start. We are helping doctors make earlier, more accurate diagnoses of environmental exposure to harmful chemicals like arsenic and asbestos — and then preparing them to treat it. </w:t>
      </w:r>
    </w:p>
    <w:p w14:paraId="6957FD1C" w14:textId="77777777" w:rsidR="002559F3" w:rsidRDefault="002559F3" w:rsidP="002559F3">
      <w:pPr>
        <w:rPr>
          <w:rFonts w:cs="Arial"/>
        </w:rPr>
      </w:pPr>
    </w:p>
    <w:p w14:paraId="6F9617A0" w14:textId="77777777" w:rsidR="002559F3" w:rsidRPr="00B220AD" w:rsidRDefault="002559F3" w:rsidP="002559F3">
      <w:pPr>
        <w:pStyle w:val="ListParagraph"/>
        <w:numPr>
          <w:ilvl w:val="0"/>
          <w:numId w:val="30"/>
        </w:numPr>
      </w:pPr>
      <w:r w:rsidRPr="00B220AD">
        <w:t>Michigan has a high rate of lung cancer. The state also has high levels of asbestos, arsenic, and radon in the environment – which are known to cause cancer. For this reason, ATSDR is working with Blue Cross Blue Shield of Michigan to train 370 doctors across the state to identify patients at risk from environmental exposure.</w:t>
      </w:r>
    </w:p>
    <w:p w14:paraId="6C154A03" w14:textId="77777777" w:rsidR="002559F3" w:rsidRPr="00596396" w:rsidRDefault="002559F3" w:rsidP="002559F3">
      <w:pPr>
        <w:rPr>
          <w:rFonts w:cs="Arial"/>
        </w:rPr>
      </w:pPr>
    </w:p>
    <w:p w14:paraId="07C53CB8" w14:textId="77777777" w:rsidR="002559F3" w:rsidRPr="00596396" w:rsidRDefault="002559F3" w:rsidP="002559F3">
      <w:pPr>
        <w:rPr>
          <w:rFonts w:cs="Arial"/>
        </w:rPr>
      </w:pPr>
    </w:p>
    <w:p w14:paraId="34B71A6A" w14:textId="77777777" w:rsidR="002559F3" w:rsidRPr="00596396" w:rsidRDefault="002559F3" w:rsidP="002559F3">
      <w:pPr>
        <w:rPr>
          <w:rFonts w:cs="Arial"/>
          <w:b/>
        </w:rPr>
      </w:pPr>
      <w:r>
        <w:rPr>
          <w:rFonts w:cs="Arial"/>
          <w:b/>
        </w:rPr>
        <w:t xml:space="preserve">2. </w:t>
      </w:r>
      <w:r w:rsidRPr="00596396">
        <w:rPr>
          <w:rFonts w:cs="Arial"/>
          <w:b/>
        </w:rPr>
        <w:t>On the Front Lines</w:t>
      </w:r>
    </w:p>
    <w:p w14:paraId="6F7D177E" w14:textId="77777777" w:rsidR="002559F3" w:rsidRPr="00596396" w:rsidRDefault="002559F3" w:rsidP="002559F3">
      <w:pPr>
        <w:rPr>
          <w:rFonts w:cs="Arial"/>
        </w:rPr>
      </w:pPr>
      <w:r w:rsidRPr="00596396">
        <w:rPr>
          <w:rFonts w:cs="Arial"/>
        </w:rPr>
        <w:t>ATSDR has cooperative agreements in 25 states and is currently working in more than 500 communities across the country to protect people from dangerous chemicals. We build partnerships that bring together the best resources and the latest research — working with state and local governments and the EPA to identify health threats, find answers, and take action.</w:t>
      </w:r>
    </w:p>
    <w:p w14:paraId="2CFB2573" w14:textId="77777777" w:rsidR="002559F3" w:rsidRPr="00596396" w:rsidRDefault="002559F3" w:rsidP="002559F3">
      <w:pPr>
        <w:rPr>
          <w:rFonts w:cs="Arial"/>
        </w:rPr>
      </w:pPr>
    </w:p>
    <w:p w14:paraId="39D87D2D" w14:textId="77777777" w:rsidR="002559F3" w:rsidRPr="00596396" w:rsidRDefault="002559F3" w:rsidP="002559F3">
      <w:pPr>
        <w:rPr>
          <w:rFonts w:cs="Arial"/>
        </w:rPr>
      </w:pPr>
      <w:r w:rsidRPr="00596396">
        <w:rPr>
          <w:rFonts w:cs="Arial"/>
        </w:rPr>
        <w:t xml:space="preserve">From mercury spills to power plant emissions, from the Navajo Nation to New Orleans, ATSDR investigates and responds to toxic exposures by using science to keep people safe. </w:t>
      </w:r>
    </w:p>
    <w:p w14:paraId="4146FD5E" w14:textId="77777777" w:rsidR="002559F3" w:rsidRPr="00596396" w:rsidRDefault="002559F3" w:rsidP="002559F3">
      <w:pPr>
        <w:rPr>
          <w:rFonts w:cs="Arial"/>
        </w:rPr>
      </w:pPr>
    </w:p>
    <w:p w14:paraId="5B72C6B4" w14:textId="77777777" w:rsidR="002559F3" w:rsidRPr="00596396" w:rsidRDefault="002559F3" w:rsidP="002559F3">
      <w:pPr>
        <w:rPr>
          <w:rFonts w:cs="Arial"/>
          <w:b/>
        </w:rPr>
      </w:pPr>
      <w:r>
        <w:rPr>
          <w:rFonts w:cs="Arial"/>
          <w:b/>
        </w:rPr>
        <w:t xml:space="preserve">3. </w:t>
      </w:r>
      <w:r w:rsidRPr="00596396">
        <w:rPr>
          <w:rFonts w:cs="Arial"/>
          <w:b/>
        </w:rPr>
        <w:t>Science of the Future</w:t>
      </w:r>
    </w:p>
    <w:p w14:paraId="5D3DD323" w14:textId="77777777" w:rsidR="002559F3" w:rsidRPr="00596396" w:rsidRDefault="002559F3" w:rsidP="002559F3">
      <w:pPr>
        <w:rPr>
          <w:rFonts w:cs="Arial"/>
        </w:rPr>
      </w:pPr>
      <w:r w:rsidRPr="00596396">
        <w:rPr>
          <w:rFonts w:cs="Arial"/>
        </w:rPr>
        <w:t xml:space="preserve">Industries release thousands of new chemicals every year. ATSDR uses cutting-edge computer models to predict the possible health risks of new drugs and chemicals. </w:t>
      </w:r>
    </w:p>
    <w:p w14:paraId="27D9C733" w14:textId="77777777" w:rsidR="002559F3" w:rsidRDefault="002559F3" w:rsidP="002559F3">
      <w:pPr>
        <w:rPr>
          <w:rFonts w:cs="Arial"/>
        </w:rPr>
      </w:pPr>
    </w:p>
    <w:p w14:paraId="68BBAF10" w14:textId="77777777" w:rsidR="002559F3" w:rsidRDefault="002559F3" w:rsidP="002559F3">
      <w:pPr>
        <w:rPr>
          <w:rFonts w:cs="Arial"/>
        </w:rPr>
      </w:pPr>
      <w:r>
        <w:rPr>
          <w:rFonts w:cs="Arial"/>
        </w:rPr>
        <w:br w:type="page"/>
      </w:r>
    </w:p>
    <w:p w14:paraId="7BB94A5D" w14:textId="77777777" w:rsidR="00F2029E" w:rsidRPr="00066129" w:rsidRDefault="00F2029E" w:rsidP="00F2029E">
      <w:pPr>
        <w:rPr>
          <w:rFonts w:cs="Arial"/>
          <w:b/>
          <w:sz w:val="28"/>
          <w:szCs w:val="28"/>
        </w:rPr>
      </w:pPr>
      <w:r w:rsidRPr="00066129">
        <w:rPr>
          <w:rFonts w:cs="Arial"/>
          <w:b/>
          <w:sz w:val="28"/>
          <w:szCs w:val="28"/>
        </w:rPr>
        <w:lastRenderedPageBreak/>
        <w:t>Images</w:t>
      </w:r>
    </w:p>
    <w:p w14:paraId="0E66C301" w14:textId="77777777" w:rsidR="00F2029E" w:rsidRDefault="00F2029E" w:rsidP="00F2029E">
      <w:pPr>
        <w:rPr>
          <w:rFonts w:cs="Arial"/>
        </w:rPr>
      </w:pPr>
    </w:p>
    <w:p w14:paraId="1753C286" w14:textId="77777777" w:rsidR="00F2029E" w:rsidRPr="00596396" w:rsidRDefault="00F2029E" w:rsidP="00F2029E">
      <w:pPr>
        <w:rPr>
          <w:rFonts w:cs="Arial"/>
        </w:rPr>
      </w:pPr>
      <w:r>
        <w:rPr>
          <w:rFonts w:cs="Arial"/>
        </w:rPr>
        <w:t>IMAGE 1                                                             IMAGE 2</w:t>
      </w:r>
    </w:p>
    <w:p w14:paraId="035A5B43" w14:textId="77777777" w:rsidR="00F2029E" w:rsidRDefault="00F2029E" w:rsidP="00F2029E">
      <w:pPr>
        <w:widowControl w:val="0"/>
        <w:autoSpaceDE w:val="0"/>
        <w:autoSpaceDN w:val="0"/>
        <w:adjustRightInd w:val="0"/>
        <w:rPr>
          <w:rFonts w:cs="Arial"/>
        </w:rPr>
      </w:pPr>
      <w:r>
        <w:rPr>
          <w:rFonts w:cs="Arial"/>
          <w:noProof/>
        </w:rPr>
        <w:drawing>
          <wp:inline distT="0" distB="0" distL="0" distR="0" wp14:anchorId="361D45AC" wp14:editId="1C06B5AC">
            <wp:extent cx="2901460" cy="1955800"/>
            <wp:effectExtent l="0" t="0" r="0" b="0"/>
            <wp:docPr id="3" name="Picture 3" descr="Macintosh HD:Users:perriebriskin:Documents:ATSDR:TO9 ATSDR Branding:Messages:Message Development:Green Book Images:stock-photo-playing-little-boy-on-the-river-coast-in-front-of-metallurgy-factory-10094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perriebriskin:Documents:ATSDR:TO9 ATSDR Branding:Messages:Message Development:Green Book Images:stock-photo-playing-little-boy-on-the-river-coast-in-front-of-metallurgy-factory-10094146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3404" cy="1957110"/>
                    </a:xfrm>
                    <a:prstGeom prst="rect">
                      <a:avLst/>
                    </a:prstGeom>
                    <a:noFill/>
                    <a:ln>
                      <a:noFill/>
                    </a:ln>
                  </pic:spPr>
                </pic:pic>
              </a:graphicData>
            </a:graphic>
          </wp:inline>
        </w:drawing>
      </w:r>
      <w:r>
        <w:rPr>
          <w:rFonts w:cs="Arial"/>
        </w:rPr>
        <w:t xml:space="preserve">      </w:t>
      </w:r>
      <w:r>
        <w:rPr>
          <w:rFonts w:cs="Arial"/>
          <w:noProof/>
        </w:rPr>
        <w:drawing>
          <wp:inline distT="0" distB="0" distL="0" distR="0" wp14:anchorId="48744753" wp14:editId="2FE10BB4">
            <wp:extent cx="2571750" cy="2057400"/>
            <wp:effectExtent l="0" t="0" r="0" b="0"/>
            <wp:docPr id="5" name="Picture 5" descr="Macintosh HD:Users:perriebriskin:Documents:ATSDR:TO9 ATSDR Branding:Messages:Message Development:Green Book Images:zonolitePIC0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perriebriskin:Documents:ATSDR:TO9 ATSDR Branding:Messages:Message Development:Green Book Images:zonolitePIC000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2057400"/>
                    </a:xfrm>
                    <a:prstGeom prst="rect">
                      <a:avLst/>
                    </a:prstGeom>
                    <a:noFill/>
                    <a:ln>
                      <a:noFill/>
                    </a:ln>
                  </pic:spPr>
                </pic:pic>
              </a:graphicData>
            </a:graphic>
          </wp:inline>
        </w:drawing>
      </w:r>
    </w:p>
    <w:p w14:paraId="0C8697A8" w14:textId="77777777" w:rsidR="00F2029E" w:rsidRDefault="00F2029E" w:rsidP="00F2029E">
      <w:pPr>
        <w:widowControl w:val="0"/>
        <w:autoSpaceDE w:val="0"/>
        <w:autoSpaceDN w:val="0"/>
        <w:adjustRightInd w:val="0"/>
        <w:rPr>
          <w:rFonts w:cs="Arial"/>
        </w:rPr>
      </w:pPr>
    </w:p>
    <w:p w14:paraId="2274BA4F" w14:textId="77777777" w:rsidR="00F2029E" w:rsidRDefault="00F2029E" w:rsidP="00F2029E">
      <w:pPr>
        <w:widowControl w:val="0"/>
        <w:autoSpaceDE w:val="0"/>
        <w:autoSpaceDN w:val="0"/>
        <w:adjustRightInd w:val="0"/>
        <w:rPr>
          <w:rFonts w:cs="Arial"/>
        </w:rPr>
      </w:pPr>
      <w:r>
        <w:rPr>
          <w:rFonts w:cs="Arial"/>
        </w:rPr>
        <w:t>IMAGE 3                                                          IMAGE 4</w:t>
      </w:r>
    </w:p>
    <w:p w14:paraId="731C3DF7" w14:textId="77777777" w:rsidR="00F2029E" w:rsidRPr="00596396" w:rsidRDefault="00F2029E" w:rsidP="00F2029E">
      <w:pPr>
        <w:widowControl w:val="0"/>
        <w:autoSpaceDE w:val="0"/>
        <w:autoSpaceDN w:val="0"/>
        <w:adjustRightInd w:val="0"/>
        <w:rPr>
          <w:rFonts w:cs="Arial"/>
        </w:rPr>
      </w:pPr>
      <w:r>
        <w:rPr>
          <w:rFonts w:cs="Arial"/>
          <w:noProof/>
        </w:rPr>
        <w:drawing>
          <wp:inline distT="0" distB="0" distL="0" distR="0" wp14:anchorId="678AB5FB" wp14:editId="023925E6">
            <wp:extent cx="2743200" cy="2066069"/>
            <wp:effectExtent l="0" t="0" r="0" b="0"/>
            <wp:docPr id="1" name="Picture 1" descr="Macintosh HD:Users:perriebriskin:Documents:ATSDR:TO9 ATSDR Branding:Messages:Message Development:Green Book Images:cofeyvilleIMG_9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erriebriskin:Documents:ATSDR:TO9 ATSDR Branding:Messages:Message Development:Green Book Images:cofeyvilleIMG_949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5551" cy="2067840"/>
                    </a:xfrm>
                    <a:prstGeom prst="rect">
                      <a:avLst/>
                    </a:prstGeom>
                    <a:noFill/>
                    <a:ln>
                      <a:noFill/>
                    </a:ln>
                  </pic:spPr>
                </pic:pic>
              </a:graphicData>
            </a:graphic>
          </wp:inline>
        </w:drawing>
      </w:r>
      <w:r>
        <w:rPr>
          <w:rFonts w:cs="Arial"/>
        </w:rPr>
        <w:t xml:space="preserve">       </w:t>
      </w:r>
      <w:r>
        <w:rPr>
          <w:rFonts w:cs="Arial"/>
          <w:noProof/>
        </w:rPr>
        <w:drawing>
          <wp:inline distT="0" distB="0" distL="0" distR="0" wp14:anchorId="3A5C3B6B" wp14:editId="7F60524E">
            <wp:extent cx="2900363" cy="2062480"/>
            <wp:effectExtent l="0" t="0" r="0" b="0"/>
            <wp:docPr id="4" name="Picture 4" descr="Macintosh HD:Users:perriebriskin:Documents:ATSDR:TO9 ATSDR Branding:Messages:Message Development:Green Book Images:stock-photo-single-parent-latin-family-on-playground-closeup-tight-photograph-63916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perriebriskin:Documents:ATSDR:TO9 ATSDR Branding:Messages:Message Development:Green Book Images:stock-photo-single-parent-latin-family-on-playground-closeup-tight-photograph-6391648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0363" cy="2062480"/>
                    </a:xfrm>
                    <a:prstGeom prst="rect">
                      <a:avLst/>
                    </a:prstGeom>
                    <a:noFill/>
                    <a:ln>
                      <a:noFill/>
                    </a:ln>
                  </pic:spPr>
                </pic:pic>
              </a:graphicData>
            </a:graphic>
          </wp:inline>
        </w:drawing>
      </w:r>
    </w:p>
    <w:p w14:paraId="1D8221B2" w14:textId="77777777" w:rsidR="00F2029E" w:rsidRDefault="00F2029E" w:rsidP="00F2029E">
      <w:pPr>
        <w:rPr>
          <w:rFonts w:cs="Arial"/>
        </w:rPr>
      </w:pPr>
    </w:p>
    <w:p w14:paraId="245371F9" w14:textId="77777777" w:rsidR="00F2029E" w:rsidRDefault="00F2029E" w:rsidP="00F2029E">
      <w:pPr>
        <w:rPr>
          <w:rFonts w:cs="Arial"/>
        </w:rPr>
      </w:pPr>
    </w:p>
    <w:p w14:paraId="30481BCC" w14:textId="77777777" w:rsidR="00F2029E" w:rsidRDefault="00F2029E" w:rsidP="00F2029E">
      <w:pPr>
        <w:rPr>
          <w:rFonts w:cs="Arial"/>
        </w:rPr>
      </w:pPr>
      <w:r>
        <w:rPr>
          <w:rFonts w:cs="Arial"/>
        </w:rPr>
        <w:t>IMAGE 5</w:t>
      </w:r>
    </w:p>
    <w:p w14:paraId="595F3FBE" w14:textId="77777777" w:rsidR="00F2029E" w:rsidRPr="00596396" w:rsidRDefault="00F2029E" w:rsidP="00F2029E">
      <w:pPr>
        <w:rPr>
          <w:rFonts w:cs="Arial"/>
        </w:rPr>
      </w:pPr>
      <w:r>
        <w:rPr>
          <w:rFonts w:cs="Arial"/>
          <w:noProof/>
        </w:rPr>
        <w:drawing>
          <wp:inline distT="0" distB="0" distL="0" distR="0" wp14:anchorId="2D4283C2" wp14:editId="6BC561E5">
            <wp:extent cx="3048000" cy="2286000"/>
            <wp:effectExtent l="0" t="0" r="0" b="0"/>
            <wp:docPr id="2" name="Picture 2" descr="Macintosh HD:Users:perriebriskin:Documents:ATSDR:TO9 ATSDR Branding:Messages:Message Development:Green Book Images:Lehigh Cement 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erriebriskin:Documents:ATSDR:TO9 ATSDR Branding:Messages:Message Development:Green Book Images:Lehigh Cement plan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3D01316A" w14:textId="13C4778F" w:rsidR="002559F3" w:rsidRDefault="002559F3" w:rsidP="006C464B"/>
    <w:sectPr w:rsidR="002559F3" w:rsidSect="00DA78D4">
      <w:footerReference w:type="default" r:id="rId14"/>
      <w:pgSz w:w="12240" w:h="15840"/>
      <w:pgMar w:top="1800" w:right="1296" w:bottom="1296" w:left="1512" w:header="36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757B0" w14:textId="77777777" w:rsidR="008C5096" w:rsidRDefault="008C5096">
      <w:r>
        <w:separator/>
      </w:r>
    </w:p>
  </w:endnote>
  <w:endnote w:type="continuationSeparator" w:id="0">
    <w:p w14:paraId="409F49B4" w14:textId="77777777" w:rsidR="008C5096" w:rsidRDefault="008C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GoudyOlSt BT">
    <w:altName w:val="Georgi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177072803"/>
      <w:docPartObj>
        <w:docPartGallery w:val="Page Numbers (Bottom of Page)"/>
        <w:docPartUnique/>
      </w:docPartObj>
    </w:sdtPr>
    <w:sdtEndPr>
      <w:rPr>
        <w:noProof/>
      </w:rPr>
    </w:sdtEndPr>
    <w:sdtContent>
      <w:p w14:paraId="2F2A5D8D" w14:textId="32285BE9" w:rsidR="0038094E" w:rsidRDefault="0038094E">
        <w:pPr>
          <w:pStyle w:val="Footer"/>
        </w:pPr>
        <w:r>
          <w:rPr>
            <w:noProof w:val="0"/>
          </w:rPr>
          <w:fldChar w:fldCharType="begin"/>
        </w:r>
        <w:r>
          <w:instrText xml:space="preserve"> PAGE   \* MERGEFORMAT </w:instrText>
        </w:r>
        <w:r>
          <w:rPr>
            <w:noProof w:val="0"/>
          </w:rPr>
          <w:fldChar w:fldCharType="separate"/>
        </w:r>
        <w:r w:rsidR="00C153F2">
          <w:t>1</w:t>
        </w:r>
        <w:r>
          <w:fldChar w:fldCharType="end"/>
        </w:r>
      </w:p>
    </w:sdtContent>
  </w:sdt>
  <w:p w14:paraId="2DFA2AF0" w14:textId="77777777" w:rsidR="008C5096" w:rsidRPr="00DA78D4" w:rsidRDefault="008C5096" w:rsidP="00DA78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A7DF9" w14:textId="77777777" w:rsidR="008C5096" w:rsidRDefault="008C5096">
      <w:r>
        <w:separator/>
      </w:r>
    </w:p>
  </w:footnote>
  <w:footnote w:type="continuationSeparator" w:id="0">
    <w:p w14:paraId="0C7F90FB" w14:textId="77777777" w:rsidR="008C5096" w:rsidRDefault="008C5096">
      <w:r>
        <w:continuationSeparator/>
      </w:r>
    </w:p>
  </w:footnote>
  <w:footnote w:id="1">
    <w:p w14:paraId="2B70C735" w14:textId="77777777" w:rsidR="00B10372" w:rsidRDefault="00B10372" w:rsidP="00B10372">
      <w:r w:rsidRPr="009F16B2">
        <w:rPr>
          <w:rStyle w:val="FootnoteReference"/>
          <w:sz w:val="22"/>
          <w:szCs w:val="22"/>
        </w:rPr>
        <w:footnoteRef/>
      </w:r>
      <w:r w:rsidRPr="009F16B2">
        <w:rPr>
          <w:sz w:val="22"/>
          <w:szCs w:val="22"/>
        </w:rPr>
        <w:t xml:space="preserve"> This request is for a one-time data collection.</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707CC"/>
    <w:multiLevelType w:val="hybridMultilevel"/>
    <w:tmpl w:val="ABDECF7C"/>
    <w:lvl w:ilvl="0" w:tplc="539AAE02">
      <w:start w:val="1"/>
      <w:numFmt w:val="decimal"/>
      <w:pStyle w:val="Numberedlist"/>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AC01C9"/>
    <w:multiLevelType w:val="hybridMultilevel"/>
    <w:tmpl w:val="689475CE"/>
    <w:lvl w:ilvl="0" w:tplc="C5B40E78">
      <w:start w:val="1"/>
      <w:numFmt w:val="bullet"/>
      <w:pStyle w:val="Bullet2"/>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73547C"/>
    <w:multiLevelType w:val="hybridMultilevel"/>
    <w:tmpl w:val="AB74EF38"/>
    <w:lvl w:ilvl="0" w:tplc="04090019">
      <w:start w:val="1"/>
      <w:numFmt w:val="lowerLetter"/>
      <w:lvlText w:val="%1."/>
      <w:lvlJc w:val="left"/>
      <w:pPr>
        <w:ind w:left="162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C17660A"/>
    <w:multiLevelType w:val="hybridMultilevel"/>
    <w:tmpl w:val="C90E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12119D"/>
    <w:multiLevelType w:val="hybridMultilevel"/>
    <w:tmpl w:val="CC1E19EA"/>
    <w:lvl w:ilvl="0" w:tplc="C5B40E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F43CBC"/>
    <w:multiLevelType w:val="hybridMultilevel"/>
    <w:tmpl w:val="AD1A556E"/>
    <w:lvl w:ilvl="0" w:tplc="9CCE3C02">
      <w:start w:val="1"/>
      <w:numFmt w:val="upperLetter"/>
      <w:pStyle w:val="RAlpha"/>
      <w:lvlText w:val="%1."/>
      <w:lvlJc w:val="left"/>
      <w:pPr>
        <w:ind w:left="720" w:hanging="360"/>
      </w:pPr>
      <w:rPr>
        <w:rFonts w:ascii="Garamond" w:hAnsi="Garamond"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6750EB"/>
    <w:multiLevelType w:val="hybridMultilevel"/>
    <w:tmpl w:val="04FCB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E55F95"/>
    <w:multiLevelType w:val="hybridMultilevel"/>
    <w:tmpl w:val="38B8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D54F7F"/>
    <w:multiLevelType w:val="hybridMultilevel"/>
    <w:tmpl w:val="1B68DAB6"/>
    <w:lvl w:ilvl="0" w:tplc="EFCC2B80">
      <w:start w:val="1"/>
      <w:numFmt w:val="decimal"/>
      <w:pStyle w:val="ListParagraph"/>
      <w:lvlText w:val="%1."/>
      <w:lvlJc w:val="left"/>
      <w:pPr>
        <w:ind w:left="360" w:hanging="360"/>
      </w:pPr>
      <w:rPr>
        <w:rFonts w:ascii="Arial" w:hAnsi="Arial"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A55B60"/>
    <w:multiLevelType w:val="hybridMultilevel"/>
    <w:tmpl w:val="DC52E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936FD9"/>
    <w:multiLevelType w:val="hybridMultilevel"/>
    <w:tmpl w:val="AEE4CE16"/>
    <w:lvl w:ilvl="0" w:tplc="BE4AC2BC">
      <w:start w:val="1"/>
      <w:numFmt w:val="bullet"/>
      <w:pStyle w:val="SpacedBullets"/>
      <w:lvlText w:val=""/>
      <w:lvlJc w:val="left"/>
      <w:pPr>
        <w:ind w:left="1224"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AB649C"/>
    <w:multiLevelType w:val="hybridMultilevel"/>
    <w:tmpl w:val="0E68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1742FC"/>
    <w:multiLevelType w:val="hybridMultilevel"/>
    <w:tmpl w:val="CE9CB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8464B46"/>
    <w:multiLevelType w:val="hybridMultilevel"/>
    <w:tmpl w:val="25BABF1A"/>
    <w:lvl w:ilvl="0" w:tplc="0409000F">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nsid w:val="59E14CF6"/>
    <w:multiLevelType w:val="hybridMultilevel"/>
    <w:tmpl w:val="70B6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91752C"/>
    <w:multiLevelType w:val="hybridMultilevel"/>
    <w:tmpl w:val="F8F8C566"/>
    <w:lvl w:ilvl="0" w:tplc="6FB86B0A">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nsid w:val="611418B9"/>
    <w:multiLevelType w:val="hybridMultilevel"/>
    <w:tmpl w:val="3470F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6517E3"/>
    <w:multiLevelType w:val="hybridMultilevel"/>
    <w:tmpl w:val="586C9EEA"/>
    <w:lvl w:ilvl="0" w:tplc="89D07F90">
      <w:start w:val="1"/>
      <w:numFmt w:val="bullet"/>
      <w:pStyle w:val="Bullet1"/>
      <w:lvlText w:val=""/>
      <w:lvlJc w:val="left"/>
      <w:pPr>
        <w:tabs>
          <w:tab w:val="num" w:pos="360"/>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E7A0F3C"/>
    <w:multiLevelType w:val="singleLevel"/>
    <w:tmpl w:val="988830C0"/>
    <w:lvl w:ilvl="0">
      <w:start w:val="1"/>
      <w:numFmt w:val="bullet"/>
      <w:pStyle w:val="RBullet"/>
      <w:lvlText w:val=""/>
      <w:lvlJc w:val="left"/>
      <w:pPr>
        <w:tabs>
          <w:tab w:val="num" w:pos="720"/>
        </w:tabs>
        <w:ind w:left="720" w:hanging="360"/>
      </w:pPr>
      <w:rPr>
        <w:rFonts w:ascii="Symbol" w:hAnsi="Symbol" w:cs="Times" w:hint="default"/>
        <w:color w:val="auto"/>
        <w:sz w:val="20"/>
        <w:szCs w:val="20"/>
      </w:rPr>
    </w:lvl>
  </w:abstractNum>
  <w:abstractNum w:abstractNumId="20">
    <w:nsid w:val="71CA31AE"/>
    <w:multiLevelType w:val="hybridMultilevel"/>
    <w:tmpl w:val="165C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5E184E"/>
    <w:multiLevelType w:val="hybridMultilevel"/>
    <w:tmpl w:val="4FFC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311562"/>
    <w:multiLevelType w:val="hybridMultilevel"/>
    <w:tmpl w:val="ECF2A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6C774D6"/>
    <w:multiLevelType w:val="hybridMultilevel"/>
    <w:tmpl w:val="30E639D0"/>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4">
    <w:nsid w:val="7A933EB3"/>
    <w:multiLevelType w:val="hybridMultilevel"/>
    <w:tmpl w:val="6D5602E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0531CA"/>
    <w:multiLevelType w:val="hybridMultilevel"/>
    <w:tmpl w:val="A022BF6A"/>
    <w:lvl w:ilvl="0" w:tplc="65F4C882">
      <w:start w:val="14"/>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num w:numId="1">
    <w:abstractNumId w:val="18"/>
  </w:num>
  <w:num w:numId="2">
    <w:abstractNumId w:val="2"/>
  </w:num>
  <w:num w:numId="3">
    <w:abstractNumId w:val="11"/>
  </w:num>
  <w:num w:numId="4">
    <w:abstractNumId w:val="1"/>
  </w:num>
  <w:num w:numId="5">
    <w:abstractNumId w:val="9"/>
  </w:num>
  <w:num w:numId="6">
    <w:abstractNumId w:val="19"/>
  </w:num>
  <w:num w:numId="7">
    <w:abstractNumId w:val="14"/>
  </w:num>
  <w:num w:numId="8">
    <w:abstractNumId w:val="5"/>
  </w:num>
  <w:num w:numId="9">
    <w:abstractNumId w:val="4"/>
  </w:num>
  <w:num w:numId="10">
    <w:abstractNumId w:val="17"/>
  </w:num>
  <w:num w:numId="11">
    <w:abstractNumId w:val="15"/>
  </w:num>
  <w:num w:numId="12">
    <w:abstractNumId w:val="16"/>
  </w:num>
  <w:num w:numId="13">
    <w:abstractNumId w:val="3"/>
  </w:num>
  <w:num w:numId="14">
    <w:abstractNumId w:val="25"/>
  </w:num>
  <w:num w:numId="15">
    <w:abstractNumId w:val="24"/>
  </w:num>
  <w:num w:numId="16">
    <w:abstractNumId w:val="13"/>
  </w:num>
  <w:num w:numId="17">
    <w:abstractNumId w:val="6"/>
  </w:num>
  <w:num w:numId="18">
    <w:abstractNumId w:val="8"/>
  </w:num>
  <w:num w:numId="19">
    <w:abstractNumId w:val="0"/>
  </w:num>
  <w:num w:numId="20">
    <w:abstractNumId w:val="9"/>
  </w:num>
  <w:num w:numId="21">
    <w:abstractNumId w:val="23"/>
  </w:num>
  <w:num w:numId="22">
    <w:abstractNumId w:val="7"/>
  </w:num>
  <w:num w:numId="23">
    <w:abstractNumId w:val="22"/>
  </w:num>
  <w:num w:numId="24">
    <w:abstractNumId w:val="9"/>
  </w:num>
  <w:num w:numId="25">
    <w:abstractNumId w:val="9"/>
  </w:num>
  <w:num w:numId="26">
    <w:abstractNumId w:val="9"/>
  </w:num>
  <w:num w:numId="27">
    <w:abstractNumId w:val="12"/>
  </w:num>
  <w:num w:numId="28">
    <w:abstractNumId w:val="21"/>
  </w:num>
  <w:num w:numId="29">
    <w:abstractNumId w:val="10"/>
  </w:num>
  <w:num w:numId="30">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73"/>
    <w:rsid w:val="00005E6E"/>
    <w:rsid w:val="00006EB8"/>
    <w:rsid w:val="00006FF3"/>
    <w:rsid w:val="00013786"/>
    <w:rsid w:val="0001380E"/>
    <w:rsid w:val="00015E40"/>
    <w:rsid w:val="000170F8"/>
    <w:rsid w:val="00024942"/>
    <w:rsid w:val="000265AA"/>
    <w:rsid w:val="00030FBB"/>
    <w:rsid w:val="00034166"/>
    <w:rsid w:val="0003778B"/>
    <w:rsid w:val="0004024F"/>
    <w:rsid w:val="00040708"/>
    <w:rsid w:val="00052A29"/>
    <w:rsid w:val="00061FB1"/>
    <w:rsid w:val="00063CFF"/>
    <w:rsid w:val="0006725E"/>
    <w:rsid w:val="00075A28"/>
    <w:rsid w:val="00081C77"/>
    <w:rsid w:val="00082DFA"/>
    <w:rsid w:val="000831BC"/>
    <w:rsid w:val="00090A60"/>
    <w:rsid w:val="00091867"/>
    <w:rsid w:val="00091C75"/>
    <w:rsid w:val="000A0663"/>
    <w:rsid w:val="000A15C7"/>
    <w:rsid w:val="000B288E"/>
    <w:rsid w:val="000B4FE1"/>
    <w:rsid w:val="000B5287"/>
    <w:rsid w:val="000B5A01"/>
    <w:rsid w:val="000C0C66"/>
    <w:rsid w:val="000C4030"/>
    <w:rsid w:val="000C48F9"/>
    <w:rsid w:val="000C6BD3"/>
    <w:rsid w:val="000D673F"/>
    <w:rsid w:val="000D6F39"/>
    <w:rsid w:val="000D7F11"/>
    <w:rsid w:val="000E34D0"/>
    <w:rsid w:val="000F3E66"/>
    <w:rsid w:val="000F434F"/>
    <w:rsid w:val="00104484"/>
    <w:rsid w:val="00104A03"/>
    <w:rsid w:val="00113C8D"/>
    <w:rsid w:val="00117503"/>
    <w:rsid w:val="0012067F"/>
    <w:rsid w:val="001218C9"/>
    <w:rsid w:val="00130C51"/>
    <w:rsid w:val="00134BF8"/>
    <w:rsid w:val="001364A0"/>
    <w:rsid w:val="00142A45"/>
    <w:rsid w:val="00143DCB"/>
    <w:rsid w:val="00144D55"/>
    <w:rsid w:val="001533B7"/>
    <w:rsid w:val="00154402"/>
    <w:rsid w:val="0015638B"/>
    <w:rsid w:val="00157440"/>
    <w:rsid w:val="00160059"/>
    <w:rsid w:val="00160795"/>
    <w:rsid w:val="001635D5"/>
    <w:rsid w:val="00171016"/>
    <w:rsid w:val="00171B64"/>
    <w:rsid w:val="00173783"/>
    <w:rsid w:val="00173951"/>
    <w:rsid w:val="00176158"/>
    <w:rsid w:val="001833AD"/>
    <w:rsid w:val="001A4BFC"/>
    <w:rsid w:val="001B1072"/>
    <w:rsid w:val="001B118A"/>
    <w:rsid w:val="001B131D"/>
    <w:rsid w:val="001B27CF"/>
    <w:rsid w:val="001B39FE"/>
    <w:rsid w:val="001C09E6"/>
    <w:rsid w:val="001C1970"/>
    <w:rsid w:val="001C3054"/>
    <w:rsid w:val="001C4A12"/>
    <w:rsid w:val="001C570C"/>
    <w:rsid w:val="001C6A28"/>
    <w:rsid w:val="001D2634"/>
    <w:rsid w:val="001D467E"/>
    <w:rsid w:val="001E46C4"/>
    <w:rsid w:val="001F16AA"/>
    <w:rsid w:val="001F2145"/>
    <w:rsid w:val="001F2B7C"/>
    <w:rsid w:val="001F2EF5"/>
    <w:rsid w:val="001F4A13"/>
    <w:rsid w:val="001F6AAC"/>
    <w:rsid w:val="00200A7F"/>
    <w:rsid w:val="00203B48"/>
    <w:rsid w:val="00205046"/>
    <w:rsid w:val="002108B4"/>
    <w:rsid w:val="00210CA3"/>
    <w:rsid w:val="0021137F"/>
    <w:rsid w:val="002119E3"/>
    <w:rsid w:val="00213E8A"/>
    <w:rsid w:val="00214F62"/>
    <w:rsid w:val="00216839"/>
    <w:rsid w:val="002230A7"/>
    <w:rsid w:val="00223AAD"/>
    <w:rsid w:val="00223FE9"/>
    <w:rsid w:val="002262C6"/>
    <w:rsid w:val="00227263"/>
    <w:rsid w:val="002300FF"/>
    <w:rsid w:val="00235B4E"/>
    <w:rsid w:val="002510D0"/>
    <w:rsid w:val="002559DF"/>
    <w:rsid w:val="002559F3"/>
    <w:rsid w:val="00264ECB"/>
    <w:rsid w:val="002821BF"/>
    <w:rsid w:val="00282CCD"/>
    <w:rsid w:val="00284E33"/>
    <w:rsid w:val="00292273"/>
    <w:rsid w:val="002938A5"/>
    <w:rsid w:val="002A0DE1"/>
    <w:rsid w:val="002B0818"/>
    <w:rsid w:val="002B12F2"/>
    <w:rsid w:val="002B2EA8"/>
    <w:rsid w:val="002B4D9B"/>
    <w:rsid w:val="002D2A04"/>
    <w:rsid w:val="002D35E3"/>
    <w:rsid w:val="002D3FFB"/>
    <w:rsid w:val="002D4EB2"/>
    <w:rsid w:val="002E2F6A"/>
    <w:rsid w:val="002F1C09"/>
    <w:rsid w:val="002F1E2B"/>
    <w:rsid w:val="002F4BE4"/>
    <w:rsid w:val="0030116A"/>
    <w:rsid w:val="00306A94"/>
    <w:rsid w:val="003075E0"/>
    <w:rsid w:val="00311919"/>
    <w:rsid w:val="003229B8"/>
    <w:rsid w:val="00323AD9"/>
    <w:rsid w:val="00326CAD"/>
    <w:rsid w:val="00326E98"/>
    <w:rsid w:val="00335DC0"/>
    <w:rsid w:val="00354B10"/>
    <w:rsid w:val="00356A3C"/>
    <w:rsid w:val="00362C6E"/>
    <w:rsid w:val="00362FE7"/>
    <w:rsid w:val="00366038"/>
    <w:rsid w:val="00367208"/>
    <w:rsid w:val="00374233"/>
    <w:rsid w:val="00375ED3"/>
    <w:rsid w:val="0038094E"/>
    <w:rsid w:val="0038392A"/>
    <w:rsid w:val="00390901"/>
    <w:rsid w:val="003A18C6"/>
    <w:rsid w:val="003B390B"/>
    <w:rsid w:val="003B6AC7"/>
    <w:rsid w:val="003B6E03"/>
    <w:rsid w:val="003B786F"/>
    <w:rsid w:val="003C306F"/>
    <w:rsid w:val="003D1C81"/>
    <w:rsid w:val="003D6202"/>
    <w:rsid w:val="003E1A6F"/>
    <w:rsid w:val="003F3FEC"/>
    <w:rsid w:val="003F4E12"/>
    <w:rsid w:val="003F78B4"/>
    <w:rsid w:val="004007D1"/>
    <w:rsid w:val="00400F7E"/>
    <w:rsid w:val="004014B3"/>
    <w:rsid w:val="00403B58"/>
    <w:rsid w:val="00407A96"/>
    <w:rsid w:val="00407AFF"/>
    <w:rsid w:val="00413831"/>
    <w:rsid w:val="00417DFE"/>
    <w:rsid w:val="00420425"/>
    <w:rsid w:val="00421A43"/>
    <w:rsid w:val="00423073"/>
    <w:rsid w:val="004248F4"/>
    <w:rsid w:val="00430FD4"/>
    <w:rsid w:val="00431EE6"/>
    <w:rsid w:val="00432B2F"/>
    <w:rsid w:val="00433448"/>
    <w:rsid w:val="004350B2"/>
    <w:rsid w:val="00437D8D"/>
    <w:rsid w:val="004452EE"/>
    <w:rsid w:val="00445F60"/>
    <w:rsid w:val="00447DFC"/>
    <w:rsid w:val="00450040"/>
    <w:rsid w:val="00451421"/>
    <w:rsid w:val="00452DD7"/>
    <w:rsid w:val="0045471B"/>
    <w:rsid w:val="00456D49"/>
    <w:rsid w:val="004620A2"/>
    <w:rsid w:val="00465250"/>
    <w:rsid w:val="00475CA3"/>
    <w:rsid w:val="00486AE9"/>
    <w:rsid w:val="004877E9"/>
    <w:rsid w:val="00496BC6"/>
    <w:rsid w:val="004A0673"/>
    <w:rsid w:val="004A60AF"/>
    <w:rsid w:val="004A7AE1"/>
    <w:rsid w:val="004A7E8F"/>
    <w:rsid w:val="004B1517"/>
    <w:rsid w:val="004B54D4"/>
    <w:rsid w:val="004C30FD"/>
    <w:rsid w:val="004C5C90"/>
    <w:rsid w:val="004C7F3A"/>
    <w:rsid w:val="004D0717"/>
    <w:rsid w:val="004E54C1"/>
    <w:rsid w:val="004E6A1B"/>
    <w:rsid w:val="004E76EC"/>
    <w:rsid w:val="004F4173"/>
    <w:rsid w:val="004F42BC"/>
    <w:rsid w:val="004F7B37"/>
    <w:rsid w:val="00501E23"/>
    <w:rsid w:val="00502111"/>
    <w:rsid w:val="00504BB5"/>
    <w:rsid w:val="00504D0C"/>
    <w:rsid w:val="00507E08"/>
    <w:rsid w:val="00511B28"/>
    <w:rsid w:val="00515427"/>
    <w:rsid w:val="005158F7"/>
    <w:rsid w:val="0052471C"/>
    <w:rsid w:val="0052608F"/>
    <w:rsid w:val="005331F5"/>
    <w:rsid w:val="005351FF"/>
    <w:rsid w:val="00536EDA"/>
    <w:rsid w:val="005429AC"/>
    <w:rsid w:val="00546707"/>
    <w:rsid w:val="00546C45"/>
    <w:rsid w:val="00550F8C"/>
    <w:rsid w:val="005534EE"/>
    <w:rsid w:val="00557C88"/>
    <w:rsid w:val="00560F24"/>
    <w:rsid w:val="005620E5"/>
    <w:rsid w:val="00565277"/>
    <w:rsid w:val="0056657C"/>
    <w:rsid w:val="0056710E"/>
    <w:rsid w:val="00574518"/>
    <w:rsid w:val="00574926"/>
    <w:rsid w:val="005763CF"/>
    <w:rsid w:val="005813FB"/>
    <w:rsid w:val="0059060F"/>
    <w:rsid w:val="005912B6"/>
    <w:rsid w:val="005A28FB"/>
    <w:rsid w:val="005A751F"/>
    <w:rsid w:val="005B18BB"/>
    <w:rsid w:val="005B1959"/>
    <w:rsid w:val="005B3BAA"/>
    <w:rsid w:val="005B525C"/>
    <w:rsid w:val="005C254F"/>
    <w:rsid w:val="005C2C42"/>
    <w:rsid w:val="005C5E26"/>
    <w:rsid w:val="005C6D0A"/>
    <w:rsid w:val="005D385B"/>
    <w:rsid w:val="005D7279"/>
    <w:rsid w:val="005E23EC"/>
    <w:rsid w:val="005E27F5"/>
    <w:rsid w:val="005E3254"/>
    <w:rsid w:val="005E33A8"/>
    <w:rsid w:val="005E3C92"/>
    <w:rsid w:val="005E64AA"/>
    <w:rsid w:val="005F25C7"/>
    <w:rsid w:val="005F67B9"/>
    <w:rsid w:val="006000AF"/>
    <w:rsid w:val="00600665"/>
    <w:rsid w:val="00600773"/>
    <w:rsid w:val="00606586"/>
    <w:rsid w:val="00606F92"/>
    <w:rsid w:val="0061328A"/>
    <w:rsid w:val="00621D52"/>
    <w:rsid w:val="006227A3"/>
    <w:rsid w:val="00622DCC"/>
    <w:rsid w:val="0062343B"/>
    <w:rsid w:val="006302B7"/>
    <w:rsid w:val="0063077F"/>
    <w:rsid w:val="00630E55"/>
    <w:rsid w:val="00631790"/>
    <w:rsid w:val="00640EED"/>
    <w:rsid w:val="006411EC"/>
    <w:rsid w:val="0064173C"/>
    <w:rsid w:val="006428DD"/>
    <w:rsid w:val="00643596"/>
    <w:rsid w:val="006502CA"/>
    <w:rsid w:val="006529D9"/>
    <w:rsid w:val="00654B92"/>
    <w:rsid w:val="00661288"/>
    <w:rsid w:val="00661CB5"/>
    <w:rsid w:val="00674D21"/>
    <w:rsid w:val="006776DF"/>
    <w:rsid w:val="00682361"/>
    <w:rsid w:val="00683394"/>
    <w:rsid w:val="00684A84"/>
    <w:rsid w:val="00686903"/>
    <w:rsid w:val="00691251"/>
    <w:rsid w:val="006A1DFA"/>
    <w:rsid w:val="006A27BE"/>
    <w:rsid w:val="006A4360"/>
    <w:rsid w:val="006B2F00"/>
    <w:rsid w:val="006B4633"/>
    <w:rsid w:val="006C33F0"/>
    <w:rsid w:val="006C3504"/>
    <w:rsid w:val="006C4062"/>
    <w:rsid w:val="006C464B"/>
    <w:rsid w:val="006C6EC7"/>
    <w:rsid w:val="006D3498"/>
    <w:rsid w:val="006F1D17"/>
    <w:rsid w:val="006F28AD"/>
    <w:rsid w:val="006F6EA5"/>
    <w:rsid w:val="006F7EC1"/>
    <w:rsid w:val="00700B8F"/>
    <w:rsid w:val="00703962"/>
    <w:rsid w:val="00704E2E"/>
    <w:rsid w:val="00710A2C"/>
    <w:rsid w:val="0071359E"/>
    <w:rsid w:val="00713E77"/>
    <w:rsid w:val="00714240"/>
    <w:rsid w:val="00714607"/>
    <w:rsid w:val="00715A81"/>
    <w:rsid w:val="007174C4"/>
    <w:rsid w:val="00717EE2"/>
    <w:rsid w:val="00725BBC"/>
    <w:rsid w:val="00736E73"/>
    <w:rsid w:val="00740CF3"/>
    <w:rsid w:val="007534F2"/>
    <w:rsid w:val="007621BF"/>
    <w:rsid w:val="00762E72"/>
    <w:rsid w:val="007649A0"/>
    <w:rsid w:val="0076502C"/>
    <w:rsid w:val="00774881"/>
    <w:rsid w:val="00776422"/>
    <w:rsid w:val="00780D97"/>
    <w:rsid w:val="00786A3C"/>
    <w:rsid w:val="00786B88"/>
    <w:rsid w:val="0078774D"/>
    <w:rsid w:val="00792F42"/>
    <w:rsid w:val="007A0AA9"/>
    <w:rsid w:val="007A1021"/>
    <w:rsid w:val="007A3E92"/>
    <w:rsid w:val="007A6D88"/>
    <w:rsid w:val="007A7F42"/>
    <w:rsid w:val="007B20A7"/>
    <w:rsid w:val="007B5C8E"/>
    <w:rsid w:val="007B7C15"/>
    <w:rsid w:val="007C1A07"/>
    <w:rsid w:val="007C2073"/>
    <w:rsid w:val="007C485D"/>
    <w:rsid w:val="007D1BE4"/>
    <w:rsid w:val="007D3669"/>
    <w:rsid w:val="007D4515"/>
    <w:rsid w:val="007D497C"/>
    <w:rsid w:val="007E05DC"/>
    <w:rsid w:val="007E0827"/>
    <w:rsid w:val="007E70AA"/>
    <w:rsid w:val="007E786E"/>
    <w:rsid w:val="007E7AAD"/>
    <w:rsid w:val="007F20E8"/>
    <w:rsid w:val="008028EF"/>
    <w:rsid w:val="00802939"/>
    <w:rsid w:val="00802FC8"/>
    <w:rsid w:val="008040A7"/>
    <w:rsid w:val="008063C7"/>
    <w:rsid w:val="00810F60"/>
    <w:rsid w:val="00825161"/>
    <w:rsid w:val="00826D65"/>
    <w:rsid w:val="00826F8A"/>
    <w:rsid w:val="0082709A"/>
    <w:rsid w:val="00830708"/>
    <w:rsid w:val="008327BD"/>
    <w:rsid w:val="008402A9"/>
    <w:rsid w:val="008414D4"/>
    <w:rsid w:val="00844561"/>
    <w:rsid w:val="00846295"/>
    <w:rsid w:val="00846C6D"/>
    <w:rsid w:val="00850D65"/>
    <w:rsid w:val="0085240A"/>
    <w:rsid w:val="00857F85"/>
    <w:rsid w:val="0086056C"/>
    <w:rsid w:val="008619BE"/>
    <w:rsid w:val="008653FF"/>
    <w:rsid w:val="00865F14"/>
    <w:rsid w:val="008665CE"/>
    <w:rsid w:val="0087065E"/>
    <w:rsid w:val="00872195"/>
    <w:rsid w:val="00872E16"/>
    <w:rsid w:val="00874851"/>
    <w:rsid w:val="008748F0"/>
    <w:rsid w:val="008749ED"/>
    <w:rsid w:val="00877B41"/>
    <w:rsid w:val="008812C6"/>
    <w:rsid w:val="008838B5"/>
    <w:rsid w:val="0088620E"/>
    <w:rsid w:val="0088765D"/>
    <w:rsid w:val="00887BA0"/>
    <w:rsid w:val="00894772"/>
    <w:rsid w:val="00895269"/>
    <w:rsid w:val="008954A4"/>
    <w:rsid w:val="008956E8"/>
    <w:rsid w:val="008A2B51"/>
    <w:rsid w:val="008B0467"/>
    <w:rsid w:val="008B1421"/>
    <w:rsid w:val="008B5381"/>
    <w:rsid w:val="008C4075"/>
    <w:rsid w:val="008C5096"/>
    <w:rsid w:val="008C6024"/>
    <w:rsid w:val="008D13BD"/>
    <w:rsid w:val="008D3C82"/>
    <w:rsid w:val="008D6BE0"/>
    <w:rsid w:val="008E0558"/>
    <w:rsid w:val="008E745C"/>
    <w:rsid w:val="008F20F0"/>
    <w:rsid w:val="008F4B49"/>
    <w:rsid w:val="008F4E22"/>
    <w:rsid w:val="00902B09"/>
    <w:rsid w:val="00905EFC"/>
    <w:rsid w:val="0091000F"/>
    <w:rsid w:val="00910D28"/>
    <w:rsid w:val="00912EBA"/>
    <w:rsid w:val="00920F51"/>
    <w:rsid w:val="00923574"/>
    <w:rsid w:val="009243AC"/>
    <w:rsid w:val="009308D9"/>
    <w:rsid w:val="00930E37"/>
    <w:rsid w:val="009328FB"/>
    <w:rsid w:val="00935679"/>
    <w:rsid w:val="00937A25"/>
    <w:rsid w:val="0094044A"/>
    <w:rsid w:val="00942B38"/>
    <w:rsid w:val="009439EC"/>
    <w:rsid w:val="0094574C"/>
    <w:rsid w:val="0095089B"/>
    <w:rsid w:val="009520D4"/>
    <w:rsid w:val="009528CF"/>
    <w:rsid w:val="009530AC"/>
    <w:rsid w:val="00956DD5"/>
    <w:rsid w:val="0096000B"/>
    <w:rsid w:val="009617A7"/>
    <w:rsid w:val="00961F9C"/>
    <w:rsid w:val="00963659"/>
    <w:rsid w:val="009654BE"/>
    <w:rsid w:val="009704C4"/>
    <w:rsid w:val="0097313A"/>
    <w:rsid w:val="009751EC"/>
    <w:rsid w:val="00987DC5"/>
    <w:rsid w:val="00991652"/>
    <w:rsid w:val="00993EE0"/>
    <w:rsid w:val="0099556B"/>
    <w:rsid w:val="00997456"/>
    <w:rsid w:val="00997910"/>
    <w:rsid w:val="009A0D1B"/>
    <w:rsid w:val="009A2D53"/>
    <w:rsid w:val="009A319E"/>
    <w:rsid w:val="009B1FEB"/>
    <w:rsid w:val="009B2614"/>
    <w:rsid w:val="009B308C"/>
    <w:rsid w:val="009B40B0"/>
    <w:rsid w:val="009B4BA8"/>
    <w:rsid w:val="009D02FC"/>
    <w:rsid w:val="009D2A59"/>
    <w:rsid w:val="009D3AA0"/>
    <w:rsid w:val="009D5320"/>
    <w:rsid w:val="009D70E5"/>
    <w:rsid w:val="009E14C4"/>
    <w:rsid w:val="009E153B"/>
    <w:rsid w:val="009E62D2"/>
    <w:rsid w:val="009E72B6"/>
    <w:rsid w:val="009F16B2"/>
    <w:rsid w:val="009F2536"/>
    <w:rsid w:val="009F34A7"/>
    <w:rsid w:val="009F470B"/>
    <w:rsid w:val="00A02BCC"/>
    <w:rsid w:val="00A0526D"/>
    <w:rsid w:val="00A20507"/>
    <w:rsid w:val="00A23A26"/>
    <w:rsid w:val="00A30778"/>
    <w:rsid w:val="00A3205A"/>
    <w:rsid w:val="00A370DD"/>
    <w:rsid w:val="00A40C75"/>
    <w:rsid w:val="00A41E0F"/>
    <w:rsid w:val="00A426F1"/>
    <w:rsid w:val="00A470C1"/>
    <w:rsid w:val="00A5613A"/>
    <w:rsid w:val="00A56A8C"/>
    <w:rsid w:val="00A73534"/>
    <w:rsid w:val="00A75EAC"/>
    <w:rsid w:val="00A76DA9"/>
    <w:rsid w:val="00A80928"/>
    <w:rsid w:val="00A81CC9"/>
    <w:rsid w:val="00A84C68"/>
    <w:rsid w:val="00A85678"/>
    <w:rsid w:val="00A85C9E"/>
    <w:rsid w:val="00A91344"/>
    <w:rsid w:val="00A97BFD"/>
    <w:rsid w:val="00AB180A"/>
    <w:rsid w:val="00AB3562"/>
    <w:rsid w:val="00AB5B56"/>
    <w:rsid w:val="00AB61F1"/>
    <w:rsid w:val="00AB7264"/>
    <w:rsid w:val="00AC06A0"/>
    <w:rsid w:val="00AC1024"/>
    <w:rsid w:val="00AC7766"/>
    <w:rsid w:val="00AE27FC"/>
    <w:rsid w:val="00AE2E1E"/>
    <w:rsid w:val="00AE330B"/>
    <w:rsid w:val="00AF00EE"/>
    <w:rsid w:val="00AF3074"/>
    <w:rsid w:val="00AF447F"/>
    <w:rsid w:val="00AF68D7"/>
    <w:rsid w:val="00B010AD"/>
    <w:rsid w:val="00B038EB"/>
    <w:rsid w:val="00B063FE"/>
    <w:rsid w:val="00B10372"/>
    <w:rsid w:val="00B16529"/>
    <w:rsid w:val="00B3354B"/>
    <w:rsid w:val="00B35A3D"/>
    <w:rsid w:val="00B5313A"/>
    <w:rsid w:val="00B53407"/>
    <w:rsid w:val="00B578F6"/>
    <w:rsid w:val="00B579D4"/>
    <w:rsid w:val="00B64AD9"/>
    <w:rsid w:val="00B72021"/>
    <w:rsid w:val="00B735C6"/>
    <w:rsid w:val="00B77A59"/>
    <w:rsid w:val="00B8362B"/>
    <w:rsid w:val="00B852E1"/>
    <w:rsid w:val="00B85FA6"/>
    <w:rsid w:val="00B90658"/>
    <w:rsid w:val="00B921D8"/>
    <w:rsid w:val="00B940AB"/>
    <w:rsid w:val="00B959D2"/>
    <w:rsid w:val="00BA046F"/>
    <w:rsid w:val="00BA147D"/>
    <w:rsid w:val="00BA336F"/>
    <w:rsid w:val="00BA4A95"/>
    <w:rsid w:val="00BA5025"/>
    <w:rsid w:val="00BA7FC0"/>
    <w:rsid w:val="00BB42E6"/>
    <w:rsid w:val="00BB4CD0"/>
    <w:rsid w:val="00BC024E"/>
    <w:rsid w:val="00BC059B"/>
    <w:rsid w:val="00BC0D17"/>
    <w:rsid w:val="00BC5325"/>
    <w:rsid w:val="00BD12B2"/>
    <w:rsid w:val="00BD1A7C"/>
    <w:rsid w:val="00BD2217"/>
    <w:rsid w:val="00BD4837"/>
    <w:rsid w:val="00BE2608"/>
    <w:rsid w:val="00BE29B2"/>
    <w:rsid w:val="00BE5DF2"/>
    <w:rsid w:val="00BE7F4A"/>
    <w:rsid w:val="00BF3CDB"/>
    <w:rsid w:val="00BF4027"/>
    <w:rsid w:val="00C00032"/>
    <w:rsid w:val="00C04370"/>
    <w:rsid w:val="00C047CF"/>
    <w:rsid w:val="00C066A6"/>
    <w:rsid w:val="00C06BC6"/>
    <w:rsid w:val="00C153F2"/>
    <w:rsid w:val="00C16DF9"/>
    <w:rsid w:val="00C20D18"/>
    <w:rsid w:val="00C2132D"/>
    <w:rsid w:val="00C21BF9"/>
    <w:rsid w:val="00C231E9"/>
    <w:rsid w:val="00C238DD"/>
    <w:rsid w:val="00C239B9"/>
    <w:rsid w:val="00C24382"/>
    <w:rsid w:val="00C260B3"/>
    <w:rsid w:val="00C264B2"/>
    <w:rsid w:val="00C348CF"/>
    <w:rsid w:val="00C414CD"/>
    <w:rsid w:val="00C4763E"/>
    <w:rsid w:val="00C51EB8"/>
    <w:rsid w:val="00C53C1A"/>
    <w:rsid w:val="00C573EA"/>
    <w:rsid w:val="00C614CE"/>
    <w:rsid w:val="00C6208E"/>
    <w:rsid w:val="00C625CF"/>
    <w:rsid w:val="00C63307"/>
    <w:rsid w:val="00C65CD8"/>
    <w:rsid w:val="00C6633F"/>
    <w:rsid w:val="00C67218"/>
    <w:rsid w:val="00C71319"/>
    <w:rsid w:val="00C723F6"/>
    <w:rsid w:val="00C729A9"/>
    <w:rsid w:val="00C73BD6"/>
    <w:rsid w:val="00C74DFF"/>
    <w:rsid w:val="00C76C51"/>
    <w:rsid w:val="00C76EFA"/>
    <w:rsid w:val="00C83A76"/>
    <w:rsid w:val="00C8465E"/>
    <w:rsid w:val="00C85BF0"/>
    <w:rsid w:val="00C90901"/>
    <w:rsid w:val="00C94C15"/>
    <w:rsid w:val="00C961E5"/>
    <w:rsid w:val="00C96FC0"/>
    <w:rsid w:val="00CA07E3"/>
    <w:rsid w:val="00CA2620"/>
    <w:rsid w:val="00CA332D"/>
    <w:rsid w:val="00CB1646"/>
    <w:rsid w:val="00CB43C9"/>
    <w:rsid w:val="00CB49D4"/>
    <w:rsid w:val="00CB7F78"/>
    <w:rsid w:val="00CC27AB"/>
    <w:rsid w:val="00CC6450"/>
    <w:rsid w:val="00CD1203"/>
    <w:rsid w:val="00CD3CAC"/>
    <w:rsid w:val="00CD511C"/>
    <w:rsid w:val="00CD7793"/>
    <w:rsid w:val="00CE1AA8"/>
    <w:rsid w:val="00CE26C8"/>
    <w:rsid w:val="00CE5DC5"/>
    <w:rsid w:val="00CE6083"/>
    <w:rsid w:val="00CF509E"/>
    <w:rsid w:val="00D00FF5"/>
    <w:rsid w:val="00D02F59"/>
    <w:rsid w:val="00D03BA8"/>
    <w:rsid w:val="00D042B5"/>
    <w:rsid w:val="00D073EB"/>
    <w:rsid w:val="00D13CEB"/>
    <w:rsid w:val="00D20016"/>
    <w:rsid w:val="00D224B3"/>
    <w:rsid w:val="00D22A59"/>
    <w:rsid w:val="00D24D56"/>
    <w:rsid w:val="00D26B6D"/>
    <w:rsid w:val="00D27F69"/>
    <w:rsid w:val="00D34368"/>
    <w:rsid w:val="00D35ABC"/>
    <w:rsid w:val="00D3654C"/>
    <w:rsid w:val="00D36AC3"/>
    <w:rsid w:val="00D40A91"/>
    <w:rsid w:val="00D4301F"/>
    <w:rsid w:val="00D4669F"/>
    <w:rsid w:val="00D47E83"/>
    <w:rsid w:val="00D5034F"/>
    <w:rsid w:val="00D5250D"/>
    <w:rsid w:val="00D547FD"/>
    <w:rsid w:val="00D55959"/>
    <w:rsid w:val="00D56CF9"/>
    <w:rsid w:val="00D576F5"/>
    <w:rsid w:val="00D57994"/>
    <w:rsid w:val="00D75A70"/>
    <w:rsid w:val="00D7784F"/>
    <w:rsid w:val="00D8283F"/>
    <w:rsid w:val="00D8319E"/>
    <w:rsid w:val="00D84B42"/>
    <w:rsid w:val="00D93DB3"/>
    <w:rsid w:val="00D946D7"/>
    <w:rsid w:val="00DA2C64"/>
    <w:rsid w:val="00DA5D97"/>
    <w:rsid w:val="00DA6754"/>
    <w:rsid w:val="00DA78D4"/>
    <w:rsid w:val="00DB1F15"/>
    <w:rsid w:val="00DB2255"/>
    <w:rsid w:val="00DB46C2"/>
    <w:rsid w:val="00DB6462"/>
    <w:rsid w:val="00DC0789"/>
    <w:rsid w:val="00DC0810"/>
    <w:rsid w:val="00DC75A6"/>
    <w:rsid w:val="00DD384A"/>
    <w:rsid w:val="00DD486A"/>
    <w:rsid w:val="00DD5E1B"/>
    <w:rsid w:val="00DE21FF"/>
    <w:rsid w:val="00DE4615"/>
    <w:rsid w:val="00DE5DAD"/>
    <w:rsid w:val="00DF47BB"/>
    <w:rsid w:val="00DF5237"/>
    <w:rsid w:val="00DF5A80"/>
    <w:rsid w:val="00DF705D"/>
    <w:rsid w:val="00E0014B"/>
    <w:rsid w:val="00E014BE"/>
    <w:rsid w:val="00E04AD9"/>
    <w:rsid w:val="00E04C46"/>
    <w:rsid w:val="00E20001"/>
    <w:rsid w:val="00E217AE"/>
    <w:rsid w:val="00E22AA5"/>
    <w:rsid w:val="00E25AD9"/>
    <w:rsid w:val="00E25C1E"/>
    <w:rsid w:val="00E3613B"/>
    <w:rsid w:val="00E37088"/>
    <w:rsid w:val="00E45A93"/>
    <w:rsid w:val="00E538BD"/>
    <w:rsid w:val="00E56BF4"/>
    <w:rsid w:val="00E616AD"/>
    <w:rsid w:val="00E62160"/>
    <w:rsid w:val="00E73E1A"/>
    <w:rsid w:val="00E82E72"/>
    <w:rsid w:val="00E87328"/>
    <w:rsid w:val="00E90C6D"/>
    <w:rsid w:val="00E90D30"/>
    <w:rsid w:val="00E951DC"/>
    <w:rsid w:val="00E9580F"/>
    <w:rsid w:val="00E96D3C"/>
    <w:rsid w:val="00EA235F"/>
    <w:rsid w:val="00EA2688"/>
    <w:rsid w:val="00EB442D"/>
    <w:rsid w:val="00EB7073"/>
    <w:rsid w:val="00EC0447"/>
    <w:rsid w:val="00EC08D9"/>
    <w:rsid w:val="00EC714F"/>
    <w:rsid w:val="00ED0C1D"/>
    <w:rsid w:val="00ED43BB"/>
    <w:rsid w:val="00ED6073"/>
    <w:rsid w:val="00EE39A2"/>
    <w:rsid w:val="00EE56AD"/>
    <w:rsid w:val="00EE6E58"/>
    <w:rsid w:val="00EF6AD6"/>
    <w:rsid w:val="00F003E8"/>
    <w:rsid w:val="00F00C9F"/>
    <w:rsid w:val="00F0323A"/>
    <w:rsid w:val="00F0532A"/>
    <w:rsid w:val="00F109EA"/>
    <w:rsid w:val="00F129B5"/>
    <w:rsid w:val="00F2029E"/>
    <w:rsid w:val="00F2748E"/>
    <w:rsid w:val="00F3224F"/>
    <w:rsid w:val="00F332D1"/>
    <w:rsid w:val="00F34DF3"/>
    <w:rsid w:val="00F360A0"/>
    <w:rsid w:val="00F3639F"/>
    <w:rsid w:val="00F442DD"/>
    <w:rsid w:val="00F47CAE"/>
    <w:rsid w:val="00F51CE2"/>
    <w:rsid w:val="00F5500C"/>
    <w:rsid w:val="00F63768"/>
    <w:rsid w:val="00F64353"/>
    <w:rsid w:val="00F65B40"/>
    <w:rsid w:val="00F66393"/>
    <w:rsid w:val="00F6680B"/>
    <w:rsid w:val="00F67C9B"/>
    <w:rsid w:val="00F70B55"/>
    <w:rsid w:val="00F7343B"/>
    <w:rsid w:val="00F75CF8"/>
    <w:rsid w:val="00F841E2"/>
    <w:rsid w:val="00F914EE"/>
    <w:rsid w:val="00F943FF"/>
    <w:rsid w:val="00FA0D03"/>
    <w:rsid w:val="00FA6620"/>
    <w:rsid w:val="00FB20E8"/>
    <w:rsid w:val="00FB29CC"/>
    <w:rsid w:val="00FB409F"/>
    <w:rsid w:val="00FC0EC0"/>
    <w:rsid w:val="00FC5515"/>
    <w:rsid w:val="00FC71E1"/>
    <w:rsid w:val="00FD15BD"/>
    <w:rsid w:val="00FD4951"/>
    <w:rsid w:val="00FD584C"/>
    <w:rsid w:val="00FE134B"/>
    <w:rsid w:val="00FE2CF8"/>
    <w:rsid w:val="00FE7558"/>
    <w:rsid w:val="00FF0B00"/>
    <w:rsid w:val="00FF0F56"/>
    <w:rsid w:val="00FF4E6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60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toc 1" w:uiPriority="39"/>
    <w:lsdException w:name="toc 2" w:uiPriority="39"/>
    <w:lsdException w:name="footnote text" w:uiPriority="99"/>
    <w:lsdException w:name="header" w:uiPriority="99"/>
    <w:lsdException w:name="footer" w:uiPriority="99"/>
    <w:lsdException w:name="footnote reference" w:uiPriority="99"/>
    <w:lsdException w:name="Hyperlink" w:uiPriority="99"/>
    <w:lsdException w:name="Strong" w:uiPriority="22"/>
    <w:lsdException w:name="Emphasis" w:uiPriority="20" w:qFormat="1"/>
    <w:lsdException w:name="Normal (Web)" w:uiPriority="99"/>
    <w:lsdException w:name="HTML Cite" w:uiPriority="99"/>
    <w:lsdException w:name="List Paragraph" w:uiPriority="34" w:qFormat="1"/>
    <w:lsdException w:name="TOC Heading" w:uiPriority="39" w:qFormat="1"/>
  </w:latentStyles>
  <w:style w:type="paragraph" w:default="1" w:styleId="Normal">
    <w:name w:val="Normal"/>
    <w:qFormat/>
    <w:rsid w:val="00BE3EC8"/>
    <w:rPr>
      <w:rFonts w:ascii="Arial" w:hAnsi="Arial"/>
    </w:rPr>
  </w:style>
  <w:style w:type="paragraph" w:styleId="Heading1">
    <w:name w:val="heading 1"/>
    <w:basedOn w:val="Normal"/>
    <w:next w:val="Normal"/>
    <w:link w:val="Heading1Char"/>
    <w:autoRedefine/>
    <w:qFormat/>
    <w:rsid w:val="0086056C"/>
    <w:pPr>
      <w:outlineLvl w:val="0"/>
    </w:pPr>
    <w:rPr>
      <w:rFonts w:cs="Arial"/>
      <w:b/>
      <w:bCs/>
      <w:sz w:val="44"/>
      <w:szCs w:val="44"/>
    </w:rPr>
  </w:style>
  <w:style w:type="paragraph" w:styleId="Heading2">
    <w:name w:val="heading 2"/>
    <w:basedOn w:val="Normal"/>
    <w:next w:val="Normal"/>
    <w:link w:val="Heading2Char"/>
    <w:autoRedefine/>
    <w:qFormat/>
    <w:rsid w:val="003D6202"/>
    <w:pPr>
      <w:tabs>
        <w:tab w:val="left" w:pos="2250"/>
      </w:tabs>
      <w:spacing w:before="120"/>
      <w:outlineLvl w:val="1"/>
    </w:pPr>
    <w:rPr>
      <w:rFonts w:cs="Arial"/>
      <w:b/>
      <w:bCs/>
      <w:sz w:val="28"/>
    </w:rPr>
  </w:style>
  <w:style w:type="paragraph" w:styleId="Heading3">
    <w:name w:val="heading 3"/>
    <w:basedOn w:val="Heading2"/>
    <w:next w:val="Normal"/>
    <w:link w:val="Heading3Char"/>
    <w:autoRedefine/>
    <w:rsid w:val="00C723F6"/>
    <w:pPr>
      <w:keepNext/>
      <w:keepLines/>
      <w:outlineLvl w:val="2"/>
    </w:pPr>
    <w:rPr>
      <w:rFonts w:eastAsiaTheme="majorEastAsia" w:cstheme="majorBidi"/>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rsid w:val="006A5EF0"/>
    <w:rPr>
      <w:rFonts w:ascii="Lucida Grande" w:hAnsi="Lucida Grande"/>
      <w:sz w:val="18"/>
      <w:szCs w:val="18"/>
    </w:rPr>
  </w:style>
  <w:style w:type="character" w:customStyle="1" w:styleId="BalloonTextChar">
    <w:name w:val="Balloon Text Char"/>
    <w:basedOn w:val="DefaultParagraphFont"/>
    <w:uiPriority w:val="99"/>
    <w:semiHidden/>
    <w:rsid w:val="003618EF"/>
    <w:rPr>
      <w:rFonts w:ascii="Lucida Grande" w:hAnsi="Lucida Grande" w:cs="Lucida Grande"/>
      <w:sz w:val="18"/>
      <w:szCs w:val="18"/>
    </w:rPr>
  </w:style>
  <w:style w:type="character" w:customStyle="1" w:styleId="BalloonTextChar0">
    <w:name w:val="Balloon Text Char"/>
    <w:basedOn w:val="DefaultParagraphFont"/>
    <w:uiPriority w:val="99"/>
    <w:semiHidden/>
    <w:rsid w:val="001B5DD9"/>
    <w:rPr>
      <w:rFonts w:ascii="Lucida Grande" w:hAnsi="Lucida Grande" w:cs="Lucida Grande"/>
      <w:sz w:val="18"/>
      <w:szCs w:val="18"/>
    </w:rPr>
  </w:style>
  <w:style w:type="character" w:customStyle="1" w:styleId="BalloonTextChar2">
    <w:name w:val="Balloon Text Char"/>
    <w:basedOn w:val="DefaultParagraphFont"/>
    <w:uiPriority w:val="99"/>
    <w:semiHidden/>
    <w:rsid w:val="006032DE"/>
    <w:rPr>
      <w:rFonts w:ascii="Lucida Grande" w:hAnsi="Lucida Grande"/>
      <w:sz w:val="18"/>
      <w:szCs w:val="18"/>
    </w:rPr>
  </w:style>
  <w:style w:type="character" w:customStyle="1" w:styleId="BalloonTextChar3">
    <w:name w:val="Balloon Text Char"/>
    <w:basedOn w:val="DefaultParagraphFont"/>
    <w:uiPriority w:val="99"/>
    <w:semiHidden/>
    <w:rsid w:val="001B5DD9"/>
    <w:rPr>
      <w:rFonts w:ascii="Lucida Grande" w:hAnsi="Lucida Grande" w:cs="Lucida Grande"/>
      <w:sz w:val="18"/>
      <w:szCs w:val="18"/>
    </w:rPr>
  </w:style>
  <w:style w:type="character" w:customStyle="1" w:styleId="BalloonTextChar4">
    <w:name w:val="Balloon Text Char"/>
    <w:basedOn w:val="DefaultParagraphFont"/>
    <w:uiPriority w:val="99"/>
    <w:semiHidden/>
    <w:rsid w:val="00C4760D"/>
    <w:rPr>
      <w:rFonts w:ascii="Lucida Grande" w:hAnsi="Lucida Grande" w:cs="Lucida Grande"/>
      <w:sz w:val="18"/>
      <w:szCs w:val="18"/>
    </w:rPr>
  </w:style>
  <w:style w:type="character" w:customStyle="1" w:styleId="BalloonTextChar5">
    <w:name w:val="Balloon Text Char"/>
    <w:basedOn w:val="DefaultParagraphFont"/>
    <w:uiPriority w:val="99"/>
    <w:semiHidden/>
    <w:rsid w:val="002F0B2B"/>
    <w:rPr>
      <w:rFonts w:ascii="Lucida Grande" w:hAnsi="Lucida Grande"/>
      <w:sz w:val="18"/>
      <w:szCs w:val="18"/>
    </w:rPr>
  </w:style>
  <w:style w:type="character" w:customStyle="1" w:styleId="BalloonTextChar6">
    <w:name w:val="Balloon Text Char"/>
    <w:basedOn w:val="DefaultParagraphFont"/>
    <w:uiPriority w:val="99"/>
    <w:semiHidden/>
    <w:rsid w:val="00C4760D"/>
    <w:rPr>
      <w:rFonts w:ascii="Lucida Grande" w:hAnsi="Lucida Grande" w:cs="Lucida Grande"/>
      <w:sz w:val="18"/>
      <w:szCs w:val="18"/>
    </w:rPr>
  </w:style>
  <w:style w:type="character" w:customStyle="1" w:styleId="Heading1Char">
    <w:name w:val="Heading 1 Char"/>
    <w:basedOn w:val="DefaultParagraphFont"/>
    <w:link w:val="Heading1"/>
    <w:rsid w:val="0086056C"/>
    <w:rPr>
      <w:rFonts w:ascii="Arial" w:hAnsi="Arial" w:cs="Arial"/>
      <w:b/>
      <w:bCs/>
      <w:sz w:val="44"/>
      <w:szCs w:val="44"/>
    </w:rPr>
  </w:style>
  <w:style w:type="character" w:customStyle="1" w:styleId="Heading2Char">
    <w:name w:val="Heading 2 Char"/>
    <w:basedOn w:val="DefaultParagraphFont"/>
    <w:link w:val="Heading2"/>
    <w:rsid w:val="003D6202"/>
    <w:rPr>
      <w:rFonts w:ascii="Arial" w:hAnsi="Arial" w:cs="Arial"/>
      <w:b/>
      <w:bCs/>
      <w:sz w:val="28"/>
    </w:rPr>
  </w:style>
  <w:style w:type="character" w:customStyle="1" w:styleId="BalloonTextChar1">
    <w:name w:val="Balloon Text Char1"/>
    <w:basedOn w:val="DefaultParagraphFont"/>
    <w:link w:val="BalloonText"/>
    <w:uiPriority w:val="99"/>
    <w:semiHidden/>
    <w:rsid w:val="006A5EF0"/>
    <w:rPr>
      <w:rFonts w:ascii="Lucida Grande" w:hAnsi="Lucida Grande"/>
      <w:sz w:val="18"/>
      <w:szCs w:val="18"/>
    </w:rPr>
  </w:style>
  <w:style w:type="character" w:customStyle="1" w:styleId="BalloonTextChar7">
    <w:name w:val="Balloon Text Char"/>
    <w:basedOn w:val="DefaultParagraphFont"/>
    <w:rsid w:val="006A5EF0"/>
    <w:rPr>
      <w:rFonts w:ascii="Lucida Grande" w:hAnsi="Lucida Grande"/>
      <w:sz w:val="18"/>
      <w:szCs w:val="18"/>
    </w:rPr>
  </w:style>
  <w:style w:type="paragraph" w:styleId="Header">
    <w:name w:val="header"/>
    <w:basedOn w:val="Normal"/>
    <w:link w:val="HeaderChar"/>
    <w:uiPriority w:val="99"/>
    <w:unhideWhenUsed/>
    <w:rsid w:val="00021BE7"/>
    <w:pPr>
      <w:tabs>
        <w:tab w:val="center" w:pos="4320"/>
        <w:tab w:val="right" w:pos="8640"/>
      </w:tabs>
    </w:pPr>
  </w:style>
  <w:style w:type="character" w:customStyle="1" w:styleId="HeaderChar">
    <w:name w:val="Header Char"/>
    <w:basedOn w:val="DefaultParagraphFont"/>
    <w:link w:val="Header"/>
    <w:uiPriority w:val="99"/>
    <w:rsid w:val="00021BE7"/>
  </w:style>
  <w:style w:type="paragraph" w:styleId="Footer">
    <w:name w:val="footer"/>
    <w:link w:val="FooterChar"/>
    <w:autoRedefine/>
    <w:uiPriority w:val="99"/>
    <w:unhideWhenUsed/>
    <w:rsid w:val="00D042B5"/>
    <w:pPr>
      <w:ind w:right="-72"/>
      <w:jc w:val="center"/>
    </w:pPr>
    <w:rPr>
      <w:noProof/>
      <w:color w:val="9FAAA2"/>
      <w:sz w:val="22"/>
    </w:rPr>
  </w:style>
  <w:style w:type="character" w:customStyle="1" w:styleId="FooterChar">
    <w:name w:val="Footer Char"/>
    <w:basedOn w:val="DefaultParagraphFont"/>
    <w:link w:val="Footer"/>
    <w:uiPriority w:val="99"/>
    <w:rsid w:val="00D042B5"/>
    <w:rPr>
      <w:noProof/>
      <w:color w:val="9FAAA2"/>
      <w:sz w:val="22"/>
    </w:rPr>
  </w:style>
  <w:style w:type="paragraph" w:customStyle="1" w:styleId="Style1">
    <w:name w:val="Style1"/>
    <w:basedOn w:val="Header"/>
    <w:qFormat/>
    <w:rsid w:val="004F4B71"/>
    <w:rPr>
      <w:color w:val="9FAAA2"/>
    </w:rPr>
  </w:style>
  <w:style w:type="paragraph" w:styleId="NormalWeb">
    <w:name w:val="Normal (Web)"/>
    <w:basedOn w:val="Normal"/>
    <w:uiPriority w:val="99"/>
    <w:rsid w:val="00D619A6"/>
    <w:pPr>
      <w:spacing w:before="100" w:beforeAutospacing="1" w:after="100" w:afterAutospacing="1"/>
    </w:pPr>
    <w:rPr>
      <w:rFonts w:ascii="Times New Roman" w:eastAsia="Times New Roman" w:hAnsi="Times New Roman"/>
    </w:rPr>
  </w:style>
  <w:style w:type="paragraph" w:styleId="ListParagraph">
    <w:name w:val="List Paragraph"/>
    <w:basedOn w:val="Normal"/>
    <w:link w:val="ListParagraphChar"/>
    <w:uiPriority w:val="34"/>
    <w:qFormat/>
    <w:rsid w:val="002510D0"/>
    <w:pPr>
      <w:numPr>
        <w:numId w:val="5"/>
      </w:numPr>
    </w:pPr>
    <w:rPr>
      <w:rFonts w:eastAsia="Times New Roman" w:cs="Arial"/>
      <w:szCs w:val="22"/>
    </w:rPr>
  </w:style>
  <w:style w:type="character" w:styleId="Hyperlink">
    <w:name w:val="Hyperlink"/>
    <w:basedOn w:val="DefaultParagraphFont"/>
    <w:uiPriority w:val="99"/>
    <w:rsid w:val="00A748E7"/>
    <w:rPr>
      <w:color w:val="0000FF"/>
      <w:u w:val="single"/>
    </w:rPr>
  </w:style>
  <w:style w:type="character" w:styleId="PageNumber">
    <w:name w:val="page number"/>
    <w:basedOn w:val="DefaultParagraphFont"/>
    <w:rsid w:val="0003775B"/>
  </w:style>
  <w:style w:type="paragraph" w:customStyle="1" w:styleId="Bullet1">
    <w:name w:val="Bullet 1"/>
    <w:basedOn w:val="Normal"/>
    <w:rsid w:val="0003775B"/>
    <w:pPr>
      <w:keepNext/>
      <w:keepLines/>
      <w:numPr>
        <w:numId w:val="1"/>
      </w:numPr>
    </w:pPr>
    <w:rPr>
      <w:rFonts w:ascii="Garamond" w:eastAsia="Times New Roman" w:hAnsi="Garamond"/>
      <w:b/>
      <w:bCs/>
      <w:spacing w:val="-2"/>
      <w:sz w:val="22"/>
      <w:szCs w:val="22"/>
    </w:rPr>
  </w:style>
  <w:style w:type="paragraph" w:customStyle="1" w:styleId="ExperienceBody">
    <w:name w:val="Experience Body"/>
    <w:basedOn w:val="Normal"/>
    <w:rsid w:val="0003775B"/>
    <w:pPr>
      <w:ind w:left="360"/>
    </w:pPr>
    <w:rPr>
      <w:rFonts w:ascii="Garamond" w:eastAsia="Times New Roman" w:hAnsi="Garamond"/>
      <w:bCs/>
      <w:spacing w:val="-2"/>
      <w:sz w:val="22"/>
      <w:szCs w:val="22"/>
    </w:rPr>
  </w:style>
  <w:style w:type="paragraph" w:customStyle="1" w:styleId="Bullet2">
    <w:name w:val="Bullet 2"/>
    <w:autoRedefine/>
    <w:rsid w:val="00B1752D"/>
    <w:pPr>
      <w:numPr>
        <w:numId w:val="2"/>
      </w:numPr>
      <w:spacing w:after="120"/>
    </w:pPr>
    <w:rPr>
      <w:rFonts w:ascii="Arial" w:eastAsia="Times New Roman" w:hAnsi="Arial"/>
      <w:bCs/>
      <w:spacing w:val="-2"/>
      <w:szCs w:val="21"/>
    </w:rPr>
  </w:style>
  <w:style w:type="paragraph" w:customStyle="1" w:styleId="IndentedText">
    <w:name w:val="Indented Text"/>
    <w:basedOn w:val="Normal"/>
    <w:qFormat/>
    <w:rsid w:val="0003775B"/>
    <w:pPr>
      <w:ind w:left="720"/>
    </w:pPr>
    <w:rPr>
      <w:rFonts w:cs="Arial"/>
      <w:sz w:val="22"/>
      <w:szCs w:val="22"/>
    </w:rPr>
  </w:style>
  <w:style w:type="character" w:styleId="FollowedHyperlink">
    <w:name w:val="FollowedHyperlink"/>
    <w:basedOn w:val="DefaultParagraphFont"/>
    <w:rsid w:val="009F01BD"/>
    <w:rPr>
      <w:color w:val="800080"/>
      <w:u w:val="single"/>
    </w:rPr>
  </w:style>
  <w:style w:type="character" w:styleId="CommentReference">
    <w:name w:val="annotation reference"/>
    <w:basedOn w:val="DefaultParagraphFont"/>
    <w:unhideWhenUsed/>
    <w:rsid w:val="005879B3"/>
    <w:rPr>
      <w:sz w:val="18"/>
      <w:szCs w:val="18"/>
    </w:rPr>
  </w:style>
  <w:style w:type="paragraph" w:styleId="CommentText">
    <w:name w:val="annotation text"/>
    <w:basedOn w:val="Normal"/>
    <w:link w:val="CommentTextChar"/>
    <w:unhideWhenUsed/>
    <w:rsid w:val="005879B3"/>
  </w:style>
  <w:style w:type="character" w:customStyle="1" w:styleId="CommentTextChar">
    <w:name w:val="Comment Text Char"/>
    <w:basedOn w:val="DefaultParagraphFont"/>
    <w:link w:val="CommentText"/>
    <w:rsid w:val="005879B3"/>
    <w:rPr>
      <w:sz w:val="24"/>
      <w:szCs w:val="24"/>
    </w:rPr>
  </w:style>
  <w:style w:type="paragraph" w:styleId="CommentSubject">
    <w:name w:val="annotation subject"/>
    <w:basedOn w:val="CommentText"/>
    <w:next w:val="CommentText"/>
    <w:link w:val="CommentSubjectChar"/>
    <w:unhideWhenUsed/>
    <w:rsid w:val="005879B3"/>
    <w:rPr>
      <w:b/>
      <w:bCs/>
      <w:sz w:val="20"/>
      <w:szCs w:val="20"/>
    </w:rPr>
  </w:style>
  <w:style w:type="character" w:customStyle="1" w:styleId="CommentSubjectChar">
    <w:name w:val="Comment Subject Char"/>
    <w:basedOn w:val="CommentTextChar"/>
    <w:link w:val="CommentSubject"/>
    <w:rsid w:val="005879B3"/>
    <w:rPr>
      <w:b/>
      <w:bCs/>
      <w:sz w:val="24"/>
      <w:szCs w:val="24"/>
    </w:rPr>
  </w:style>
  <w:style w:type="paragraph" w:styleId="TOCHeading">
    <w:name w:val="TOC Heading"/>
    <w:basedOn w:val="Normal"/>
    <w:next w:val="Normal"/>
    <w:uiPriority w:val="39"/>
    <w:unhideWhenUsed/>
    <w:qFormat/>
    <w:rsid w:val="007E5A65"/>
    <w:rPr>
      <w:rFonts w:cs="Arial"/>
      <w:b/>
      <w:bCs/>
      <w:sz w:val="44"/>
      <w:szCs w:val="36"/>
    </w:rPr>
  </w:style>
  <w:style w:type="paragraph" w:styleId="TOC2">
    <w:name w:val="toc 2"/>
    <w:basedOn w:val="TOC1"/>
    <w:next w:val="Normal"/>
    <w:autoRedefine/>
    <w:uiPriority w:val="39"/>
    <w:unhideWhenUsed/>
    <w:rsid w:val="00202C79"/>
    <w:pPr>
      <w:spacing w:before="240"/>
    </w:pPr>
    <w:rPr>
      <w:rFonts w:asciiTheme="minorHAnsi" w:hAnsiTheme="minorHAnsi"/>
      <w:caps w:val="0"/>
      <w:sz w:val="20"/>
      <w:szCs w:val="20"/>
    </w:rPr>
  </w:style>
  <w:style w:type="paragraph" w:styleId="TOC1">
    <w:name w:val="toc 1"/>
    <w:basedOn w:val="Heading1"/>
    <w:next w:val="Normal"/>
    <w:autoRedefine/>
    <w:uiPriority w:val="39"/>
    <w:unhideWhenUsed/>
    <w:rsid w:val="00C723F6"/>
    <w:pPr>
      <w:spacing w:before="360"/>
      <w:outlineLvl w:val="9"/>
    </w:pPr>
    <w:rPr>
      <w:rFonts w:asciiTheme="majorHAnsi" w:hAnsiTheme="majorHAnsi" w:cs="Times New Roman"/>
      <w:bCs w:val="0"/>
      <w:caps/>
    </w:rPr>
  </w:style>
  <w:style w:type="paragraph" w:styleId="TOC3">
    <w:name w:val="toc 3"/>
    <w:basedOn w:val="TOC2"/>
    <w:next w:val="Normal"/>
    <w:autoRedefine/>
    <w:uiPriority w:val="39"/>
    <w:unhideWhenUsed/>
    <w:rsid w:val="00C723F6"/>
    <w:pPr>
      <w:spacing w:before="0"/>
      <w:ind w:left="240"/>
    </w:pPr>
    <w:rPr>
      <w:b w:val="0"/>
    </w:rPr>
  </w:style>
  <w:style w:type="paragraph" w:styleId="TOC4">
    <w:name w:val="toc 4"/>
    <w:basedOn w:val="Normal"/>
    <w:next w:val="Normal"/>
    <w:autoRedefine/>
    <w:rsid w:val="000F5A06"/>
    <w:pPr>
      <w:ind w:left="480"/>
    </w:pPr>
    <w:rPr>
      <w:rFonts w:asciiTheme="minorHAnsi" w:hAnsiTheme="minorHAnsi"/>
      <w:sz w:val="20"/>
      <w:szCs w:val="20"/>
    </w:rPr>
  </w:style>
  <w:style w:type="paragraph" w:styleId="TOC5">
    <w:name w:val="toc 5"/>
    <w:basedOn w:val="Normal"/>
    <w:next w:val="Normal"/>
    <w:autoRedefine/>
    <w:rsid w:val="000F5A06"/>
    <w:pPr>
      <w:ind w:left="720"/>
    </w:pPr>
    <w:rPr>
      <w:rFonts w:asciiTheme="minorHAnsi" w:hAnsiTheme="minorHAnsi"/>
      <w:sz w:val="20"/>
      <w:szCs w:val="20"/>
    </w:rPr>
  </w:style>
  <w:style w:type="paragraph" w:styleId="TOC6">
    <w:name w:val="toc 6"/>
    <w:basedOn w:val="Normal"/>
    <w:next w:val="Normal"/>
    <w:autoRedefine/>
    <w:rsid w:val="000F5A06"/>
    <w:pPr>
      <w:ind w:left="960"/>
    </w:pPr>
    <w:rPr>
      <w:rFonts w:asciiTheme="minorHAnsi" w:hAnsiTheme="minorHAnsi"/>
      <w:sz w:val="20"/>
      <w:szCs w:val="20"/>
    </w:rPr>
  </w:style>
  <w:style w:type="paragraph" w:styleId="TOC7">
    <w:name w:val="toc 7"/>
    <w:basedOn w:val="Normal"/>
    <w:next w:val="Normal"/>
    <w:autoRedefine/>
    <w:rsid w:val="000F5A06"/>
    <w:pPr>
      <w:ind w:left="1200"/>
    </w:pPr>
    <w:rPr>
      <w:rFonts w:asciiTheme="minorHAnsi" w:hAnsiTheme="minorHAnsi"/>
      <w:sz w:val="20"/>
      <w:szCs w:val="20"/>
    </w:rPr>
  </w:style>
  <w:style w:type="paragraph" w:styleId="TOC8">
    <w:name w:val="toc 8"/>
    <w:basedOn w:val="Normal"/>
    <w:next w:val="Normal"/>
    <w:autoRedefine/>
    <w:rsid w:val="000F5A06"/>
    <w:pPr>
      <w:ind w:left="1440"/>
    </w:pPr>
    <w:rPr>
      <w:rFonts w:asciiTheme="minorHAnsi" w:hAnsiTheme="minorHAnsi"/>
      <w:sz w:val="20"/>
      <w:szCs w:val="20"/>
    </w:rPr>
  </w:style>
  <w:style w:type="paragraph" w:styleId="TOC9">
    <w:name w:val="toc 9"/>
    <w:basedOn w:val="Normal"/>
    <w:next w:val="Normal"/>
    <w:autoRedefine/>
    <w:rsid w:val="000F5A06"/>
    <w:pPr>
      <w:ind w:left="1680"/>
    </w:pPr>
    <w:rPr>
      <w:rFonts w:asciiTheme="minorHAnsi" w:hAnsiTheme="minorHAnsi"/>
      <w:sz w:val="20"/>
      <w:szCs w:val="20"/>
    </w:rPr>
  </w:style>
  <w:style w:type="paragraph" w:customStyle="1" w:styleId="Title1">
    <w:name w:val="Title 1"/>
    <w:autoRedefine/>
    <w:qFormat/>
    <w:rsid w:val="00C9665A"/>
    <w:pPr>
      <w:jc w:val="center"/>
    </w:pPr>
    <w:rPr>
      <w:rFonts w:ascii="Arial" w:hAnsi="Arial" w:cs="Arial"/>
      <w:b/>
      <w:bCs/>
      <w:color w:val="62AE34"/>
      <w:sz w:val="48"/>
      <w:szCs w:val="36"/>
    </w:rPr>
  </w:style>
  <w:style w:type="paragraph" w:customStyle="1" w:styleId="Title2">
    <w:name w:val="Title 2"/>
    <w:basedOn w:val="Title1"/>
    <w:next w:val="Normal"/>
    <w:autoRedefine/>
    <w:qFormat/>
    <w:rsid w:val="00C9665A"/>
    <w:rPr>
      <w:bCs w:val="0"/>
      <w:color w:val="auto"/>
      <w:sz w:val="40"/>
    </w:rPr>
  </w:style>
  <w:style w:type="paragraph" w:customStyle="1" w:styleId="SpacedBullets">
    <w:name w:val="Spaced Bullets"/>
    <w:basedOn w:val="Normal"/>
    <w:autoRedefine/>
    <w:qFormat/>
    <w:rsid w:val="004D411E"/>
    <w:pPr>
      <w:numPr>
        <w:numId w:val="3"/>
      </w:numPr>
      <w:spacing w:after="240"/>
    </w:pPr>
    <w:rPr>
      <w:rFonts w:eastAsia="Cambria"/>
    </w:rPr>
  </w:style>
  <w:style w:type="paragraph" w:styleId="BodyTextIndent">
    <w:name w:val="Body Text Indent"/>
    <w:basedOn w:val="Normal"/>
    <w:link w:val="BodyTextIndentChar"/>
    <w:rsid w:val="0008413A"/>
    <w:pPr>
      <w:widowControl w:val="0"/>
    </w:pPr>
    <w:rPr>
      <w:rFonts w:ascii="Times New Roman" w:eastAsia="Times New Roman" w:hAnsi="Times New Roman"/>
      <w:b/>
      <w:snapToGrid w:val="0"/>
      <w:sz w:val="28"/>
      <w:szCs w:val="20"/>
    </w:rPr>
  </w:style>
  <w:style w:type="character" w:customStyle="1" w:styleId="BodyTextIndentChar">
    <w:name w:val="Body Text Indent Char"/>
    <w:basedOn w:val="DefaultParagraphFont"/>
    <w:link w:val="BodyTextIndent"/>
    <w:rsid w:val="0008413A"/>
    <w:rPr>
      <w:rFonts w:ascii="Times New Roman" w:eastAsia="Times New Roman" w:hAnsi="Times New Roman"/>
      <w:b/>
      <w:snapToGrid w:val="0"/>
      <w:sz w:val="28"/>
    </w:rPr>
  </w:style>
  <w:style w:type="character" w:styleId="Strong">
    <w:name w:val="Strong"/>
    <w:basedOn w:val="DefaultParagraphFont"/>
    <w:uiPriority w:val="22"/>
    <w:rsid w:val="0008413A"/>
    <w:rPr>
      <w:b/>
    </w:rPr>
  </w:style>
  <w:style w:type="paragraph" w:customStyle="1" w:styleId="Style2">
    <w:name w:val="Style2"/>
    <w:basedOn w:val="Heading2"/>
    <w:link w:val="Style2Char"/>
    <w:autoRedefine/>
    <w:rsid w:val="0008413A"/>
    <w:pPr>
      <w:keepNext/>
      <w:spacing w:before="240"/>
    </w:pPr>
    <w:rPr>
      <w:rFonts w:ascii="Times New Roman" w:eastAsia="Times New Roman" w:hAnsi="Times New Roman" w:cs="Times New Roman"/>
      <w:lang w:val="en-CA"/>
    </w:rPr>
  </w:style>
  <w:style w:type="character" w:customStyle="1" w:styleId="Style2Char">
    <w:name w:val="Style2 Char"/>
    <w:basedOn w:val="DefaultParagraphFont"/>
    <w:link w:val="Style2"/>
    <w:rsid w:val="0008413A"/>
    <w:rPr>
      <w:rFonts w:ascii="Times New Roman" w:eastAsia="Times New Roman" w:hAnsi="Times New Roman"/>
      <w:b/>
      <w:bCs/>
      <w:sz w:val="24"/>
      <w:szCs w:val="24"/>
      <w:lang w:val="en-CA"/>
    </w:rPr>
  </w:style>
  <w:style w:type="paragraph" w:customStyle="1" w:styleId="para">
    <w:name w:val="para"/>
    <w:basedOn w:val="Normal"/>
    <w:link w:val="paraChar2"/>
    <w:rsid w:val="0008413A"/>
    <w:pPr>
      <w:spacing w:before="120"/>
    </w:pPr>
    <w:rPr>
      <w:rFonts w:ascii="Times New Roman" w:eastAsia="Times New Roman" w:hAnsi="Times New Roman"/>
      <w:sz w:val="22"/>
    </w:rPr>
  </w:style>
  <w:style w:type="character" w:customStyle="1" w:styleId="paraChar2">
    <w:name w:val="para Char2"/>
    <w:basedOn w:val="DefaultParagraphFont"/>
    <w:link w:val="para"/>
    <w:rsid w:val="0008413A"/>
    <w:rPr>
      <w:rFonts w:ascii="Times New Roman" w:eastAsia="Times New Roman" w:hAnsi="Times New Roman"/>
      <w:sz w:val="22"/>
      <w:szCs w:val="24"/>
    </w:rPr>
  </w:style>
  <w:style w:type="paragraph" w:customStyle="1" w:styleId="Style3">
    <w:name w:val="Style3"/>
    <w:basedOn w:val="Normal"/>
    <w:rsid w:val="0008413A"/>
    <w:pPr>
      <w:widowControl w:val="0"/>
      <w:autoSpaceDE w:val="0"/>
      <w:autoSpaceDN w:val="0"/>
      <w:adjustRightInd w:val="0"/>
      <w:spacing w:line="270" w:lineRule="exact"/>
      <w:ind w:right="348"/>
    </w:pPr>
    <w:rPr>
      <w:rFonts w:ascii="Times New Roman" w:eastAsia="Times New Roman" w:hAnsi="Times New Roman"/>
      <w:b/>
      <w:color w:val="000000"/>
    </w:rPr>
  </w:style>
  <w:style w:type="character" w:styleId="HTMLCite">
    <w:name w:val="HTML Cite"/>
    <w:basedOn w:val="DefaultParagraphFont"/>
    <w:uiPriority w:val="99"/>
    <w:rsid w:val="0008413A"/>
    <w:rPr>
      <w:i/>
    </w:rPr>
  </w:style>
  <w:style w:type="table" w:styleId="TableGrid">
    <w:name w:val="Table Grid"/>
    <w:basedOn w:val="TableNormal"/>
    <w:uiPriority w:val="59"/>
    <w:rsid w:val="00B35F0E"/>
    <w:rPr>
      <w:rFonts w:ascii="Cambria" w:eastAsia="Cambria" w:hAnsi="Cambr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rsid w:val="00BC5325"/>
    <w:rPr>
      <w:rFonts w:ascii="Calibri" w:hAnsi="Calibri"/>
      <w:b/>
      <w:bCs/>
      <w:sz w:val="20"/>
      <w:szCs w:val="20"/>
    </w:rPr>
  </w:style>
  <w:style w:type="paragraph" w:customStyle="1" w:styleId="Normal1">
    <w:name w:val="Normal1"/>
    <w:basedOn w:val="Normal"/>
    <w:rsid w:val="007F20E8"/>
    <w:rPr>
      <w:rFonts w:ascii="Times New Roman" w:eastAsia="Times New Roman" w:hAnsi="Times New Roman"/>
    </w:rPr>
  </w:style>
  <w:style w:type="paragraph" w:customStyle="1" w:styleId="FirstFooter">
    <w:name w:val="First Footer"/>
    <w:basedOn w:val="Footer"/>
    <w:autoRedefine/>
    <w:qFormat/>
    <w:rsid w:val="00D042B5"/>
    <w:pPr>
      <w:ind w:right="-720"/>
    </w:pPr>
  </w:style>
  <w:style w:type="paragraph" w:customStyle="1" w:styleId="Style4">
    <w:name w:val="Style4"/>
    <w:qFormat/>
    <w:rsid w:val="0038392A"/>
    <w:rPr>
      <w:rFonts w:ascii="Arial" w:hAnsi="Arial" w:cs="Arial"/>
      <w:b/>
      <w:bCs/>
      <w:color w:val="65B42D"/>
      <w:sz w:val="28"/>
    </w:rPr>
  </w:style>
  <w:style w:type="character" w:customStyle="1" w:styleId="Heading3Char">
    <w:name w:val="Heading 3 Char"/>
    <w:basedOn w:val="DefaultParagraphFont"/>
    <w:link w:val="Heading3"/>
    <w:rsid w:val="00C723F6"/>
    <w:rPr>
      <w:rFonts w:ascii="Arial" w:eastAsiaTheme="majorEastAsia" w:hAnsi="Arial" w:cstheme="majorBidi"/>
      <w:b/>
      <w:sz w:val="28"/>
    </w:rPr>
  </w:style>
  <w:style w:type="paragraph" w:customStyle="1" w:styleId="Numberedlist">
    <w:name w:val="Numbered list"/>
    <w:basedOn w:val="ListParagraph"/>
    <w:qFormat/>
    <w:rsid w:val="001F2145"/>
    <w:pPr>
      <w:numPr>
        <w:numId w:val="4"/>
      </w:numPr>
      <w:contextualSpacing/>
    </w:pPr>
    <w:rPr>
      <w:color w:val="000000"/>
      <w:szCs w:val="24"/>
    </w:rPr>
  </w:style>
  <w:style w:type="paragraph" w:customStyle="1" w:styleId="RBodyText">
    <w:name w:val="R.Body Text"/>
    <w:qFormat/>
    <w:rsid w:val="00B53407"/>
    <w:pPr>
      <w:spacing w:after="240"/>
    </w:pPr>
    <w:rPr>
      <w:rFonts w:ascii="Times New Roman" w:eastAsia="Times New Roman" w:hAnsi="Times New Roman" w:cs="Times"/>
      <w:szCs w:val="22"/>
    </w:rPr>
  </w:style>
  <w:style w:type="paragraph" w:customStyle="1" w:styleId="RBullet">
    <w:name w:val="R.Bullet"/>
    <w:next w:val="Normal"/>
    <w:uiPriority w:val="99"/>
    <w:rsid w:val="00B53407"/>
    <w:pPr>
      <w:numPr>
        <w:numId w:val="6"/>
      </w:numPr>
    </w:pPr>
    <w:rPr>
      <w:rFonts w:ascii="Times New Roman" w:eastAsia="Times New Roman" w:hAnsi="Times New Roman" w:cs="Times"/>
    </w:rPr>
  </w:style>
  <w:style w:type="paragraph" w:styleId="Revision">
    <w:name w:val="Revision"/>
    <w:hidden/>
    <w:rsid w:val="00792F42"/>
    <w:rPr>
      <w:rFonts w:ascii="Arial" w:hAnsi="Arial"/>
    </w:rPr>
  </w:style>
  <w:style w:type="paragraph" w:styleId="FootnoteText">
    <w:name w:val="footnote text"/>
    <w:basedOn w:val="Normal"/>
    <w:link w:val="FootnoteTextChar"/>
    <w:uiPriority w:val="99"/>
    <w:rsid w:val="00143DCB"/>
    <w:rPr>
      <w:rFonts w:ascii="Calibri" w:hAnsi="Calibri"/>
    </w:rPr>
  </w:style>
  <w:style w:type="character" w:customStyle="1" w:styleId="FootnoteTextChar">
    <w:name w:val="Footnote Text Char"/>
    <w:basedOn w:val="DefaultParagraphFont"/>
    <w:link w:val="FootnoteText"/>
    <w:uiPriority w:val="99"/>
    <w:rsid w:val="00143DCB"/>
  </w:style>
  <w:style w:type="character" w:styleId="FootnoteReference">
    <w:name w:val="footnote reference"/>
    <w:basedOn w:val="DefaultParagraphFont"/>
    <w:uiPriority w:val="99"/>
    <w:rsid w:val="00143DCB"/>
    <w:rPr>
      <w:vertAlign w:val="superscript"/>
    </w:rPr>
  </w:style>
  <w:style w:type="paragraph" w:customStyle="1" w:styleId="H1TOC">
    <w:name w:val="H1 (TOC"/>
    <w:aliases w:val="etc.)"/>
    <w:next w:val="Normal"/>
    <w:autoRedefine/>
    <w:qFormat/>
    <w:rsid w:val="00143DCB"/>
    <w:pPr>
      <w:pBdr>
        <w:bottom w:val="single" w:sz="18" w:space="5" w:color="62AE34"/>
      </w:pBdr>
    </w:pPr>
    <w:rPr>
      <w:b/>
      <w:color w:val="62AE34"/>
      <w:sz w:val="44"/>
    </w:rPr>
  </w:style>
  <w:style w:type="paragraph" w:customStyle="1" w:styleId="H3">
    <w:name w:val="H3"/>
    <w:basedOn w:val="Normal"/>
    <w:autoRedefine/>
    <w:qFormat/>
    <w:rsid w:val="00143DCB"/>
    <w:pPr>
      <w:spacing w:after="40"/>
      <w:jc w:val="center"/>
    </w:pPr>
    <w:rPr>
      <w:rFonts w:ascii="Calibri" w:hAnsi="Calibri"/>
      <w:b/>
      <w:color w:val="404040"/>
      <w:sz w:val="28"/>
    </w:rPr>
  </w:style>
  <w:style w:type="paragraph" w:customStyle="1" w:styleId="RAlpha">
    <w:name w:val="R.Alpha"/>
    <w:uiPriority w:val="99"/>
    <w:rsid w:val="000B5A01"/>
    <w:pPr>
      <w:numPr>
        <w:numId w:val="17"/>
      </w:numPr>
    </w:pPr>
    <w:rPr>
      <w:rFonts w:ascii="Garamond" w:eastAsia="Times New Roman" w:hAnsi="Garamond" w:cs="Times"/>
    </w:rPr>
  </w:style>
  <w:style w:type="character" w:styleId="Emphasis">
    <w:name w:val="Emphasis"/>
    <w:basedOn w:val="DefaultParagraphFont"/>
    <w:uiPriority w:val="20"/>
    <w:qFormat/>
    <w:rsid w:val="000B5A01"/>
    <w:rPr>
      <w:i/>
      <w:iCs/>
    </w:rPr>
  </w:style>
  <w:style w:type="character" w:customStyle="1" w:styleId="ListParagraphChar">
    <w:name w:val="List Paragraph Char"/>
    <w:link w:val="ListParagraph"/>
    <w:uiPriority w:val="34"/>
    <w:rsid w:val="002559F3"/>
    <w:rPr>
      <w:rFonts w:ascii="Arial" w:eastAsia="Times New Roman" w:hAnsi="Arial" w:cs="Arial"/>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toc 1" w:uiPriority="39"/>
    <w:lsdException w:name="toc 2" w:uiPriority="39"/>
    <w:lsdException w:name="footnote text" w:uiPriority="99"/>
    <w:lsdException w:name="header" w:uiPriority="99"/>
    <w:lsdException w:name="footer" w:uiPriority="99"/>
    <w:lsdException w:name="footnote reference" w:uiPriority="99"/>
    <w:lsdException w:name="Hyperlink" w:uiPriority="99"/>
    <w:lsdException w:name="Strong" w:uiPriority="22"/>
    <w:lsdException w:name="Emphasis" w:uiPriority="20" w:qFormat="1"/>
    <w:lsdException w:name="Normal (Web)" w:uiPriority="99"/>
    <w:lsdException w:name="HTML Cite" w:uiPriority="99"/>
    <w:lsdException w:name="List Paragraph" w:uiPriority="34" w:qFormat="1"/>
    <w:lsdException w:name="TOC Heading" w:uiPriority="39" w:qFormat="1"/>
  </w:latentStyles>
  <w:style w:type="paragraph" w:default="1" w:styleId="Normal">
    <w:name w:val="Normal"/>
    <w:qFormat/>
    <w:rsid w:val="00BE3EC8"/>
    <w:rPr>
      <w:rFonts w:ascii="Arial" w:hAnsi="Arial"/>
    </w:rPr>
  </w:style>
  <w:style w:type="paragraph" w:styleId="Heading1">
    <w:name w:val="heading 1"/>
    <w:basedOn w:val="Normal"/>
    <w:next w:val="Normal"/>
    <w:link w:val="Heading1Char"/>
    <w:autoRedefine/>
    <w:qFormat/>
    <w:rsid w:val="0086056C"/>
    <w:pPr>
      <w:outlineLvl w:val="0"/>
    </w:pPr>
    <w:rPr>
      <w:rFonts w:cs="Arial"/>
      <w:b/>
      <w:bCs/>
      <w:sz w:val="44"/>
      <w:szCs w:val="44"/>
    </w:rPr>
  </w:style>
  <w:style w:type="paragraph" w:styleId="Heading2">
    <w:name w:val="heading 2"/>
    <w:basedOn w:val="Normal"/>
    <w:next w:val="Normal"/>
    <w:link w:val="Heading2Char"/>
    <w:autoRedefine/>
    <w:qFormat/>
    <w:rsid w:val="003D6202"/>
    <w:pPr>
      <w:tabs>
        <w:tab w:val="left" w:pos="2250"/>
      </w:tabs>
      <w:spacing w:before="120"/>
      <w:outlineLvl w:val="1"/>
    </w:pPr>
    <w:rPr>
      <w:rFonts w:cs="Arial"/>
      <w:b/>
      <w:bCs/>
      <w:sz w:val="28"/>
    </w:rPr>
  </w:style>
  <w:style w:type="paragraph" w:styleId="Heading3">
    <w:name w:val="heading 3"/>
    <w:basedOn w:val="Heading2"/>
    <w:next w:val="Normal"/>
    <w:link w:val="Heading3Char"/>
    <w:autoRedefine/>
    <w:rsid w:val="00C723F6"/>
    <w:pPr>
      <w:keepNext/>
      <w:keepLines/>
      <w:outlineLvl w:val="2"/>
    </w:pPr>
    <w:rPr>
      <w:rFonts w:eastAsiaTheme="majorEastAsia" w:cstheme="majorBidi"/>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nhideWhenUsed/>
    <w:rsid w:val="006A5EF0"/>
    <w:rPr>
      <w:rFonts w:ascii="Lucida Grande" w:hAnsi="Lucida Grande"/>
      <w:sz w:val="18"/>
      <w:szCs w:val="18"/>
    </w:rPr>
  </w:style>
  <w:style w:type="character" w:customStyle="1" w:styleId="BalloonTextChar">
    <w:name w:val="Balloon Text Char"/>
    <w:basedOn w:val="DefaultParagraphFont"/>
    <w:uiPriority w:val="99"/>
    <w:semiHidden/>
    <w:rsid w:val="003618EF"/>
    <w:rPr>
      <w:rFonts w:ascii="Lucida Grande" w:hAnsi="Lucida Grande" w:cs="Lucida Grande"/>
      <w:sz w:val="18"/>
      <w:szCs w:val="18"/>
    </w:rPr>
  </w:style>
  <w:style w:type="character" w:customStyle="1" w:styleId="BalloonTextChar0">
    <w:name w:val="Balloon Text Char"/>
    <w:basedOn w:val="DefaultParagraphFont"/>
    <w:uiPriority w:val="99"/>
    <w:semiHidden/>
    <w:rsid w:val="001B5DD9"/>
    <w:rPr>
      <w:rFonts w:ascii="Lucida Grande" w:hAnsi="Lucida Grande" w:cs="Lucida Grande"/>
      <w:sz w:val="18"/>
      <w:szCs w:val="18"/>
    </w:rPr>
  </w:style>
  <w:style w:type="character" w:customStyle="1" w:styleId="BalloonTextChar2">
    <w:name w:val="Balloon Text Char"/>
    <w:basedOn w:val="DefaultParagraphFont"/>
    <w:uiPriority w:val="99"/>
    <w:semiHidden/>
    <w:rsid w:val="006032DE"/>
    <w:rPr>
      <w:rFonts w:ascii="Lucida Grande" w:hAnsi="Lucida Grande"/>
      <w:sz w:val="18"/>
      <w:szCs w:val="18"/>
    </w:rPr>
  </w:style>
  <w:style w:type="character" w:customStyle="1" w:styleId="BalloonTextChar3">
    <w:name w:val="Balloon Text Char"/>
    <w:basedOn w:val="DefaultParagraphFont"/>
    <w:uiPriority w:val="99"/>
    <w:semiHidden/>
    <w:rsid w:val="001B5DD9"/>
    <w:rPr>
      <w:rFonts w:ascii="Lucida Grande" w:hAnsi="Lucida Grande" w:cs="Lucida Grande"/>
      <w:sz w:val="18"/>
      <w:szCs w:val="18"/>
    </w:rPr>
  </w:style>
  <w:style w:type="character" w:customStyle="1" w:styleId="BalloonTextChar4">
    <w:name w:val="Balloon Text Char"/>
    <w:basedOn w:val="DefaultParagraphFont"/>
    <w:uiPriority w:val="99"/>
    <w:semiHidden/>
    <w:rsid w:val="00C4760D"/>
    <w:rPr>
      <w:rFonts w:ascii="Lucida Grande" w:hAnsi="Lucida Grande" w:cs="Lucida Grande"/>
      <w:sz w:val="18"/>
      <w:szCs w:val="18"/>
    </w:rPr>
  </w:style>
  <w:style w:type="character" w:customStyle="1" w:styleId="BalloonTextChar5">
    <w:name w:val="Balloon Text Char"/>
    <w:basedOn w:val="DefaultParagraphFont"/>
    <w:uiPriority w:val="99"/>
    <w:semiHidden/>
    <w:rsid w:val="002F0B2B"/>
    <w:rPr>
      <w:rFonts w:ascii="Lucida Grande" w:hAnsi="Lucida Grande"/>
      <w:sz w:val="18"/>
      <w:szCs w:val="18"/>
    </w:rPr>
  </w:style>
  <w:style w:type="character" w:customStyle="1" w:styleId="BalloonTextChar6">
    <w:name w:val="Balloon Text Char"/>
    <w:basedOn w:val="DefaultParagraphFont"/>
    <w:uiPriority w:val="99"/>
    <w:semiHidden/>
    <w:rsid w:val="00C4760D"/>
    <w:rPr>
      <w:rFonts w:ascii="Lucida Grande" w:hAnsi="Lucida Grande" w:cs="Lucida Grande"/>
      <w:sz w:val="18"/>
      <w:szCs w:val="18"/>
    </w:rPr>
  </w:style>
  <w:style w:type="character" w:customStyle="1" w:styleId="Heading1Char">
    <w:name w:val="Heading 1 Char"/>
    <w:basedOn w:val="DefaultParagraphFont"/>
    <w:link w:val="Heading1"/>
    <w:rsid w:val="0086056C"/>
    <w:rPr>
      <w:rFonts w:ascii="Arial" w:hAnsi="Arial" w:cs="Arial"/>
      <w:b/>
      <w:bCs/>
      <w:sz w:val="44"/>
      <w:szCs w:val="44"/>
    </w:rPr>
  </w:style>
  <w:style w:type="character" w:customStyle="1" w:styleId="Heading2Char">
    <w:name w:val="Heading 2 Char"/>
    <w:basedOn w:val="DefaultParagraphFont"/>
    <w:link w:val="Heading2"/>
    <w:rsid w:val="003D6202"/>
    <w:rPr>
      <w:rFonts w:ascii="Arial" w:hAnsi="Arial" w:cs="Arial"/>
      <w:b/>
      <w:bCs/>
      <w:sz w:val="28"/>
    </w:rPr>
  </w:style>
  <w:style w:type="character" w:customStyle="1" w:styleId="BalloonTextChar1">
    <w:name w:val="Balloon Text Char1"/>
    <w:basedOn w:val="DefaultParagraphFont"/>
    <w:link w:val="BalloonText"/>
    <w:uiPriority w:val="99"/>
    <w:semiHidden/>
    <w:rsid w:val="006A5EF0"/>
    <w:rPr>
      <w:rFonts w:ascii="Lucida Grande" w:hAnsi="Lucida Grande"/>
      <w:sz w:val="18"/>
      <w:szCs w:val="18"/>
    </w:rPr>
  </w:style>
  <w:style w:type="character" w:customStyle="1" w:styleId="BalloonTextChar7">
    <w:name w:val="Balloon Text Char"/>
    <w:basedOn w:val="DefaultParagraphFont"/>
    <w:rsid w:val="006A5EF0"/>
    <w:rPr>
      <w:rFonts w:ascii="Lucida Grande" w:hAnsi="Lucida Grande"/>
      <w:sz w:val="18"/>
      <w:szCs w:val="18"/>
    </w:rPr>
  </w:style>
  <w:style w:type="paragraph" w:styleId="Header">
    <w:name w:val="header"/>
    <w:basedOn w:val="Normal"/>
    <w:link w:val="HeaderChar"/>
    <w:uiPriority w:val="99"/>
    <w:unhideWhenUsed/>
    <w:rsid w:val="00021BE7"/>
    <w:pPr>
      <w:tabs>
        <w:tab w:val="center" w:pos="4320"/>
        <w:tab w:val="right" w:pos="8640"/>
      </w:tabs>
    </w:pPr>
  </w:style>
  <w:style w:type="character" w:customStyle="1" w:styleId="HeaderChar">
    <w:name w:val="Header Char"/>
    <w:basedOn w:val="DefaultParagraphFont"/>
    <w:link w:val="Header"/>
    <w:uiPriority w:val="99"/>
    <w:rsid w:val="00021BE7"/>
  </w:style>
  <w:style w:type="paragraph" w:styleId="Footer">
    <w:name w:val="footer"/>
    <w:link w:val="FooterChar"/>
    <w:autoRedefine/>
    <w:uiPriority w:val="99"/>
    <w:unhideWhenUsed/>
    <w:rsid w:val="00D042B5"/>
    <w:pPr>
      <w:ind w:right="-72"/>
      <w:jc w:val="center"/>
    </w:pPr>
    <w:rPr>
      <w:noProof/>
      <w:color w:val="9FAAA2"/>
      <w:sz w:val="22"/>
    </w:rPr>
  </w:style>
  <w:style w:type="character" w:customStyle="1" w:styleId="FooterChar">
    <w:name w:val="Footer Char"/>
    <w:basedOn w:val="DefaultParagraphFont"/>
    <w:link w:val="Footer"/>
    <w:uiPriority w:val="99"/>
    <w:rsid w:val="00D042B5"/>
    <w:rPr>
      <w:noProof/>
      <w:color w:val="9FAAA2"/>
      <w:sz w:val="22"/>
    </w:rPr>
  </w:style>
  <w:style w:type="paragraph" w:customStyle="1" w:styleId="Style1">
    <w:name w:val="Style1"/>
    <w:basedOn w:val="Header"/>
    <w:qFormat/>
    <w:rsid w:val="004F4B71"/>
    <w:rPr>
      <w:color w:val="9FAAA2"/>
    </w:rPr>
  </w:style>
  <w:style w:type="paragraph" w:styleId="NormalWeb">
    <w:name w:val="Normal (Web)"/>
    <w:basedOn w:val="Normal"/>
    <w:uiPriority w:val="99"/>
    <w:rsid w:val="00D619A6"/>
    <w:pPr>
      <w:spacing w:before="100" w:beforeAutospacing="1" w:after="100" w:afterAutospacing="1"/>
    </w:pPr>
    <w:rPr>
      <w:rFonts w:ascii="Times New Roman" w:eastAsia="Times New Roman" w:hAnsi="Times New Roman"/>
    </w:rPr>
  </w:style>
  <w:style w:type="paragraph" w:styleId="ListParagraph">
    <w:name w:val="List Paragraph"/>
    <w:basedOn w:val="Normal"/>
    <w:link w:val="ListParagraphChar"/>
    <w:uiPriority w:val="34"/>
    <w:qFormat/>
    <w:rsid w:val="002510D0"/>
    <w:pPr>
      <w:numPr>
        <w:numId w:val="5"/>
      </w:numPr>
    </w:pPr>
    <w:rPr>
      <w:rFonts w:eastAsia="Times New Roman" w:cs="Arial"/>
      <w:szCs w:val="22"/>
    </w:rPr>
  </w:style>
  <w:style w:type="character" w:styleId="Hyperlink">
    <w:name w:val="Hyperlink"/>
    <w:basedOn w:val="DefaultParagraphFont"/>
    <w:uiPriority w:val="99"/>
    <w:rsid w:val="00A748E7"/>
    <w:rPr>
      <w:color w:val="0000FF"/>
      <w:u w:val="single"/>
    </w:rPr>
  </w:style>
  <w:style w:type="character" w:styleId="PageNumber">
    <w:name w:val="page number"/>
    <w:basedOn w:val="DefaultParagraphFont"/>
    <w:rsid w:val="0003775B"/>
  </w:style>
  <w:style w:type="paragraph" w:customStyle="1" w:styleId="Bullet1">
    <w:name w:val="Bullet 1"/>
    <w:basedOn w:val="Normal"/>
    <w:rsid w:val="0003775B"/>
    <w:pPr>
      <w:keepNext/>
      <w:keepLines/>
      <w:numPr>
        <w:numId w:val="1"/>
      </w:numPr>
    </w:pPr>
    <w:rPr>
      <w:rFonts w:ascii="Garamond" w:eastAsia="Times New Roman" w:hAnsi="Garamond"/>
      <w:b/>
      <w:bCs/>
      <w:spacing w:val="-2"/>
      <w:sz w:val="22"/>
      <w:szCs w:val="22"/>
    </w:rPr>
  </w:style>
  <w:style w:type="paragraph" w:customStyle="1" w:styleId="ExperienceBody">
    <w:name w:val="Experience Body"/>
    <w:basedOn w:val="Normal"/>
    <w:rsid w:val="0003775B"/>
    <w:pPr>
      <w:ind w:left="360"/>
    </w:pPr>
    <w:rPr>
      <w:rFonts w:ascii="Garamond" w:eastAsia="Times New Roman" w:hAnsi="Garamond"/>
      <w:bCs/>
      <w:spacing w:val="-2"/>
      <w:sz w:val="22"/>
      <w:szCs w:val="22"/>
    </w:rPr>
  </w:style>
  <w:style w:type="paragraph" w:customStyle="1" w:styleId="Bullet2">
    <w:name w:val="Bullet 2"/>
    <w:autoRedefine/>
    <w:rsid w:val="00B1752D"/>
    <w:pPr>
      <w:numPr>
        <w:numId w:val="2"/>
      </w:numPr>
      <w:spacing w:after="120"/>
    </w:pPr>
    <w:rPr>
      <w:rFonts w:ascii="Arial" w:eastAsia="Times New Roman" w:hAnsi="Arial"/>
      <w:bCs/>
      <w:spacing w:val="-2"/>
      <w:szCs w:val="21"/>
    </w:rPr>
  </w:style>
  <w:style w:type="paragraph" w:customStyle="1" w:styleId="IndentedText">
    <w:name w:val="Indented Text"/>
    <w:basedOn w:val="Normal"/>
    <w:qFormat/>
    <w:rsid w:val="0003775B"/>
    <w:pPr>
      <w:ind w:left="720"/>
    </w:pPr>
    <w:rPr>
      <w:rFonts w:cs="Arial"/>
      <w:sz w:val="22"/>
      <w:szCs w:val="22"/>
    </w:rPr>
  </w:style>
  <w:style w:type="character" w:styleId="FollowedHyperlink">
    <w:name w:val="FollowedHyperlink"/>
    <w:basedOn w:val="DefaultParagraphFont"/>
    <w:rsid w:val="009F01BD"/>
    <w:rPr>
      <w:color w:val="800080"/>
      <w:u w:val="single"/>
    </w:rPr>
  </w:style>
  <w:style w:type="character" w:styleId="CommentReference">
    <w:name w:val="annotation reference"/>
    <w:basedOn w:val="DefaultParagraphFont"/>
    <w:unhideWhenUsed/>
    <w:rsid w:val="005879B3"/>
    <w:rPr>
      <w:sz w:val="18"/>
      <w:szCs w:val="18"/>
    </w:rPr>
  </w:style>
  <w:style w:type="paragraph" w:styleId="CommentText">
    <w:name w:val="annotation text"/>
    <w:basedOn w:val="Normal"/>
    <w:link w:val="CommentTextChar"/>
    <w:unhideWhenUsed/>
    <w:rsid w:val="005879B3"/>
  </w:style>
  <w:style w:type="character" w:customStyle="1" w:styleId="CommentTextChar">
    <w:name w:val="Comment Text Char"/>
    <w:basedOn w:val="DefaultParagraphFont"/>
    <w:link w:val="CommentText"/>
    <w:rsid w:val="005879B3"/>
    <w:rPr>
      <w:sz w:val="24"/>
      <w:szCs w:val="24"/>
    </w:rPr>
  </w:style>
  <w:style w:type="paragraph" w:styleId="CommentSubject">
    <w:name w:val="annotation subject"/>
    <w:basedOn w:val="CommentText"/>
    <w:next w:val="CommentText"/>
    <w:link w:val="CommentSubjectChar"/>
    <w:unhideWhenUsed/>
    <w:rsid w:val="005879B3"/>
    <w:rPr>
      <w:b/>
      <w:bCs/>
      <w:sz w:val="20"/>
      <w:szCs w:val="20"/>
    </w:rPr>
  </w:style>
  <w:style w:type="character" w:customStyle="1" w:styleId="CommentSubjectChar">
    <w:name w:val="Comment Subject Char"/>
    <w:basedOn w:val="CommentTextChar"/>
    <w:link w:val="CommentSubject"/>
    <w:rsid w:val="005879B3"/>
    <w:rPr>
      <w:b/>
      <w:bCs/>
      <w:sz w:val="24"/>
      <w:szCs w:val="24"/>
    </w:rPr>
  </w:style>
  <w:style w:type="paragraph" w:styleId="TOCHeading">
    <w:name w:val="TOC Heading"/>
    <w:basedOn w:val="Normal"/>
    <w:next w:val="Normal"/>
    <w:uiPriority w:val="39"/>
    <w:unhideWhenUsed/>
    <w:qFormat/>
    <w:rsid w:val="007E5A65"/>
    <w:rPr>
      <w:rFonts w:cs="Arial"/>
      <w:b/>
      <w:bCs/>
      <w:sz w:val="44"/>
      <w:szCs w:val="36"/>
    </w:rPr>
  </w:style>
  <w:style w:type="paragraph" w:styleId="TOC2">
    <w:name w:val="toc 2"/>
    <w:basedOn w:val="TOC1"/>
    <w:next w:val="Normal"/>
    <w:autoRedefine/>
    <w:uiPriority w:val="39"/>
    <w:unhideWhenUsed/>
    <w:rsid w:val="00202C79"/>
    <w:pPr>
      <w:spacing w:before="240"/>
    </w:pPr>
    <w:rPr>
      <w:rFonts w:asciiTheme="minorHAnsi" w:hAnsiTheme="minorHAnsi"/>
      <w:caps w:val="0"/>
      <w:sz w:val="20"/>
      <w:szCs w:val="20"/>
    </w:rPr>
  </w:style>
  <w:style w:type="paragraph" w:styleId="TOC1">
    <w:name w:val="toc 1"/>
    <w:basedOn w:val="Heading1"/>
    <w:next w:val="Normal"/>
    <w:autoRedefine/>
    <w:uiPriority w:val="39"/>
    <w:unhideWhenUsed/>
    <w:rsid w:val="00C723F6"/>
    <w:pPr>
      <w:spacing w:before="360"/>
      <w:outlineLvl w:val="9"/>
    </w:pPr>
    <w:rPr>
      <w:rFonts w:asciiTheme="majorHAnsi" w:hAnsiTheme="majorHAnsi" w:cs="Times New Roman"/>
      <w:bCs w:val="0"/>
      <w:caps/>
    </w:rPr>
  </w:style>
  <w:style w:type="paragraph" w:styleId="TOC3">
    <w:name w:val="toc 3"/>
    <w:basedOn w:val="TOC2"/>
    <w:next w:val="Normal"/>
    <w:autoRedefine/>
    <w:uiPriority w:val="39"/>
    <w:unhideWhenUsed/>
    <w:rsid w:val="00C723F6"/>
    <w:pPr>
      <w:spacing w:before="0"/>
      <w:ind w:left="240"/>
    </w:pPr>
    <w:rPr>
      <w:b w:val="0"/>
    </w:rPr>
  </w:style>
  <w:style w:type="paragraph" w:styleId="TOC4">
    <w:name w:val="toc 4"/>
    <w:basedOn w:val="Normal"/>
    <w:next w:val="Normal"/>
    <w:autoRedefine/>
    <w:rsid w:val="000F5A06"/>
    <w:pPr>
      <w:ind w:left="480"/>
    </w:pPr>
    <w:rPr>
      <w:rFonts w:asciiTheme="minorHAnsi" w:hAnsiTheme="minorHAnsi"/>
      <w:sz w:val="20"/>
      <w:szCs w:val="20"/>
    </w:rPr>
  </w:style>
  <w:style w:type="paragraph" w:styleId="TOC5">
    <w:name w:val="toc 5"/>
    <w:basedOn w:val="Normal"/>
    <w:next w:val="Normal"/>
    <w:autoRedefine/>
    <w:rsid w:val="000F5A06"/>
    <w:pPr>
      <w:ind w:left="720"/>
    </w:pPr>
    <w:rPr>
      <w:rFonts w:asciiTheme="minorHAnsi" w:hAnsiTheme="minorHAnsi"/>
      <w:sz w:val="20"/>
      <w:szCs w:val="20"/>
    </w:rPr>
  </w:style>
  <w:style w:type="paragraph" w:styleId="TOC6">
    <w:name w:val="toc 6"/>
    <w:basedOn w:val="Normal"/>
    <w:next w:val="Normal"/>
    <w:autoRedefine/>
    <w:rsid w:val="000F5A06"/>
    <w:pPr>
      <w:ind w:left="960"/>
    </w:pPr>
    <w:rPr>
      <w:rFonts w:asciiTheme="minorHAnsi" w:hAnsiTheme="minorHAnsi"/>
      <w:sz w:val="20"/>
      <w:szCs w:val="20"/>
    </w:rPr>
  </w:style>
  <w:style w:type="paragraph" w:styleId="TOC7">
    <w:name w:val="toc 7"/>
    <w:basedOn w:val="Normal"/>
    <w:next w:val="Normal"/>
    <w:autoRedefine/>
    <w:rsid w:val="000F5A06"/>
    <w:pPr>
      <w:ind w:left="1200"/>
    </w:pPr>
    <w:rPr>
      <w:rFonts w:asciiTheme="minorHAnsi" w:hAnsiTheme="minorHAnsi"/>
      <w:sz w:val="20"/>
      <w:szCs w:val="20"/>
    </w:rPr>
  </w:style>
  <w:style w:type="paragraph" w:styleId="TOC8">
    <w:name w:val="toc 8"/>
    <w:basedOn w:val="Normal"/>
    <w:next w:val="Normal"/>
    <w:autoRedefine/>
    <w:rsid w:val="000F5A06"/>
    <w:pPr>
      <w:ind w:left="1440"/>
    </w:pPr>
    <w:rPr>
      <w:rFonts w:asciiTheme="minorHAnsi" w:hAnsiTheme="minorHAnsi"/>
      <w:sz w:val="20"/>
      <w:szCs w:val="20"/>
    </w:rPr>
  </w:style>
  <w:style w:type="paragraph" w:styleId="TOC9">
    <w:name w:val="toc 9"/>
    <w:basedOn w:val="Normal"/>
    <w:next w:val="Normal"/>
    <w:autoRedefine/>
    <w:rsid w:val="000F5A06"/>
    <w:pPr>
      <w:ind w:left="1680"/>
    </w:pPr>
    <w:rPr>
      <w:rFonts w:asciiTheme="minorHAnsi" w:hAnsiTheme="minorHAnsi"/>
      <w:sz w:val="20"/>
      <w:szCs w:val="20"/>
    </w:rPr>
  </w:style>
  <w:style w:type="paragraph" w:customStyle="1" w:styleId="Title1">
    <w:name w:val="Title 1"/>
    <w:autoRedefine/>
    <w:qFormat/>
    <w:rsid w:val="00C9665A"/>
    <w:pPr>
      <w:jc w:val="center"/>
    </w:pPr>
    <w:rPr>
      <w:rFonts w:ascii="Arial" w:hAnsi="Arial" w:cs="Arial"/>
      <w:b/>
      <w:bCs/>
      <w:color w:val="62AE34"/>
      <w:sz w:val="48"/>
      <w:szCs w:val="36"/>
    </w:rPr>
  </w:style>
  <w:style w:type="paragraph" w:customStyle="1" w:styleId="Title2">
    <w:name w:val="Title 2"/>
    <w:basedOn w:val="Title1"/>
    <w:next w:val="Normal"/>
    <w:autoRedefine/>
    <w:qFormat/>
    <w:rsid w:val="00C9665A"/>
    <w:rPr>
      <w:bCs w:val="0"/>
      <w:color w:val="auto"/>
      <w:sz w:val="40"/>
    </w:rPr>
  </w:style>
  <w:style w:type="paragraph" w:customStyle="1" w:styleId="SpacedBullets">
    <w:name w:val="Spaced Bullets"/>
    <w:basedOn w:val="Normal"/>
    <w:autoRedefine/>
    <w:qFormat/>
    <w:rsid w:val="004D411E"/>
    <w:pPr>
      <w:numPr>
        <w:numId w:val="3"/>
      </w:numPr>
      <w:spacing w:after="240"/>
    </w:pPr>
    <w:rPr>
      <w:rFonts w:eastAsia="Cambria"/>
    </w:rPr>
  </w:style>
  <w:style w:type="paragraph" w:styleId="BodyTextIndent">
    <w:name w:val="Body Text Indent"/>
    <w:basedOn w:val="Normal"/>
    <w:link w:val="BodyTextIndentChar"/>
    <w:rsid w:val="0008413A"/>
    <w:pPr>
      <w:widowControl w:val="0"/>
    </w:pPr>
    <w:rPr>
      <w:rFonts w:ascii="Times New Roman" w:eastAsia="Times New Roman" w:hAnsi="Times New Roman"/>
      <w:b/>
      <w:snapToGrid w:val="0"/>
      <w:sz w:val="28"/>
      <w:szCs w:val="20"/>
    </w:rPr>
  </w:style>
  <w:style w:type="character" w:customStyle="1" w:styleId="BodyTextIndentChar">
    <w:name w:val="Body Text Indent Char"/>
    <w:basedOn w:val="DefaultParagraphFont"/>
    <w:link w:val="BodyTextIndent"/>
    <w:rsid w:val="0008413A"/>
    <w:rPr>
      <w:rFonts w:ascii="Times New Roman" w:eastAsia="Times New Roman" w:hAnsi="Times New Roman"/>
      <w:b/>
      <w:snapToGrid w:val="0"/>
      <w:sz w:val="28"/>
    </w:rPr>
  </w:style>
  <w:style w:type="character" w:styleId="Strong">
    <w:name w:val="Strong"/>
    <w:basedOn w:val="DefaultParagraphFont"/>
    <w:uiPriority w:val="22"/>
    <w:rsid w:val="0008413A"/>
    <w:rPr>
      <w:b/>
    </w:rPr>
  </w:style>
  <w:style w:type="paragraph" w:customStyle="1" w:styleId="Style2">
    <w:name w:val="Style2"/>
    <w:basedOn w:val="Heading2"/>
    <w:link w:val="Style2Char"/>
    <w:autoRedefine/>
    <w:rsid w:val="0008413A"/>
    <w:pPr>
      <w:keepNext/>
      <w:spacing w:before="240"/>
    </w:pPr>
    <w:rPr>
      <w:rFonts w:ascii="Times New Roman" w:eastAsia="Times New Roman" w:hAnsi="Times New Roman" w:cs="Times New Roman"/>
      <w:lang w:val="en-CA"/>
    </w:rPr>
  </w:style>
  <w:style w:type="character" w:customStyle="1" w:styleId="Style2Char">
    <w:name w:val="Style2 Char"/>
    <w:basedOn w:val="DefaultParagraphFont"/>
    <w:link w:val="Style2"/>
    <w:rsid w:val="0008413A"/>
    <w:rPr>
      <w:rFonts w:ascii="Times New Roman" w:eastAsia="Times New Roman" w:hAnsi="Times New Roman"/>
      <w:b/>
      <w:bCs/>
      <w:sz w:val="24"/>
      <w:szCs w:val="24"/>
      <w:lang w:val="en-CA"/>
    </w:rPr>
  </w:style>
  <w:style w:type="paragraph" w:customStyle="1" w:styleId="para">
    <w:name w:val="para"/>
    <w:basedOn w:val="Normal"/>
    <w:link w:val="paraChar2"/>
    <w:rsid w:val="0008413A"/>
    <w:pPr>
      <w:spacing w:before="120"/>
    </w:pPr>
    <w:rPr>
      <w:rFonts w:ascii="Times New Roman" w:eastAsia="Times New Roman" w:hAnsi="Times New Roman"/>
      <w:sz w:val="22"/>
    </w:rPr>
  </w:style>
  <w:style w:type="character" w:customStyle="1" w:styleId="paraChar2">
    <w:name w:val="para Char2"/>
    <w:basedOn w:val="DefaultParagraphFont"/>
    <w:link w:val="para"/>
    <w:rsid w:val="0008413A"/>
    <w:rPr>
      <w:rFonts w:ascii="Times New Roman" w:eastAsia="Times New Roman" w:hAnsi="Times New Roman"/>
      <w:sz w:val="22"/>
      <w:szCs w:val="24"/>
    </w:rPr>
  </w:style>
  <w:style w:type="paragraph" w:customStyle="1" w:styleId="Style3">
    <w:name w:val="Style3"/>
    <w:basedOn w:val="Normal"/>
    <w:rsid w:val="0008413A"/>
    <w:pPr>
      <w:widowControl w:val="0"/>
      <w:autoSpaceDE w:val="0"/>
      <w:autoSpaceDN w:val="0"/>
      <w:adjustRightInd w:val="0"/>
      <w:spacing w:line="270" w:lineRule="exact"/>
      <w:ind w:right="348"/>
    </w:pPr>
    <w:rPr>
      <w:rFonts w:ascii="Times New Roman" w:eastAsia="Times New Roman" w:hAnsi="Times New Roman"/>
      <w:b/>
      <w:color w:val="000000"/>
    </w:rPr>
  </w:style>
  <w:style w:type="character" w:styleId="HTMLCite">
    <w:name w:val="HTML Cite"/>
    <w:basedOn w:val="DefaultParagraphFont"/>
    <w:uiPriority w:val="99"/>
    <w:rsid w:val="0008413A"/>
    <w:rPr>
      <w:i/>
    </w:rPr>
  </w:style>
  <w:style w:type="table" w:styleId="TableGrid">
    <w:name w:val="Table Grid"/>
    <w:basedOn w:val="TableNormal"/>
    <w:uiPriority w:val="59"/>
    <w:rsid w:val="00B35F0E"/>
    <w:rPr>
      <w:rFonts w:ascii="Cambria" w:eastAsia="Cambria" w:hAnsi="Cambr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rsid w:val="00BC5325"/>
    <w:rPr>
      <w:rFonts w:ascii="Calibri" w:hAnsi="Calibri"/>
      <w:b/>
      <w:bCs/>
      <w:sz w:val="20"/>
      <w:szCs w:val="20"/>
    </w:rPr>
  </w:style>
  <w:style w:type="paragraph" w:customStyle="1" w:styleId="Normal1">
    <w:name w:val="Normal1"/>
    <w:basedOn w:val="Normal"/>
    <w:rsid w:val="007F20E8"/>
    <w:rPr>
      <w:rFonts w:ascii="Times New Roman" w:eastAsia="Times New Roman" w:hAnsi="Times New Roman"/>
    </w:rPr>
  </w:style>
  <w:style w:type="paragraph" w:customStyle="1" w:styleId="FirstFooter">
    <w:name w:val="First Footer"/>
    <w:basedOn w:val="Footer"/>
    <w:autoRedefine/>
    <w:qFormat/>
    <w:rsid w:val="00D042B5"/>
    <w:pPr>
      <w:ind w:right="-720"/>
    </w:pPr>
  </w:style>
  <w:style w:type="paragraph" w:customStyle="1" w:styleId="Style4">
    <w:name w:val="Style4"/>
    <w:qFormat/>
    <w:rsid w:val="0038392A"/>
    <w:rPr>
      <w:rFonts w:ascii="Arial" w:hAnsi="Arial" w:cs="Arial"/>
      <w:b/>
      <w:bCs/>
      <w:color w:val="65B42D"/>
      <w:sz w:val="28"/>
    </w:rPr>
  </w:style>
  <w:style w:type="character" w:customStyle="1" w:styleId="Heading3Char">
    <w:name w:val="Heading 3 Char"/>
    <w:basedOn w:val="DefaultParagraphFont"/>
    <w:link w:val="Heading3"/>
    <w:rsid w:val="00C723F6"/>
    <w:rPr>
      <w:rFonts w:ascii="Arial" w:eastAsiaTheme="majorEastAsia" w:hAnsi="Arial" w:cstheme="majorBidi"/>
      <w:b/>
      <w:sz w:val="28"/>
    </w:rPr>
  </w:style>
  <w:style w:type="paragraph" w:customStyle="1" w:styleId="Numberedlist">
    <w:name w:val="Numbered list"/>
    <w:basedOn w:val="ListParagraph"/>
    <w:qFormat/>
    <w:rsid w:val="001F2145"/>
    <w:pPr>
      <w:numPr>
        <w:numId w:val="4"/>
      </w:numPr>
      <w:contextualSpacing/>
    </w:pPr>
    <w:rPr>
      <w:color w:val="000000"/>
      <w:szCs w:val="24"/>
    </w:rPr>
  </w:style>
  <w:style w:type="paragraph" w:customStyle="1" w:styleId="RBodyText">
    <w:name w:val="R.Body Text"/>
    <w:qFormat/>
    <w:rsid w:val="00B53407"/>
    <w:pPr>
      <w:spacing w:after="240"/>
    </w:pPr>
    <w:rPr>
      <w:rFonts w:ascii="Times New Roman" w:eastAsia="Times New Roman" w:hAnsi="Times New Roman" w:cs="Times"/>
      <w:szCs w:val="22"/>
    </w:rPr>
  </w:style>
  <w:style w:type="paragraph" w:customStyle="1" w:styleId="RBullet">
    <w:name w:val="R.Bullet"/>
    <w:next w:val="Normal"/>
    <w:uiPriority w:val="99"/>
    <w:rsid w:val="00B53407"/>
    <w:pPr>
      <w:numPr>
        <w:numId w:val="6"/>
      </w:numPr>
    </w:pPr>
    <w:rPr>
      <w:rFonts w:ascii="Times New Roman" w:eastAsia="Times New Roman" w:hAnsi="Times New Roman" w:cs="Times"/>
    </w:rPr>
  </w:style>
  <w:style w:type="paragraph" w:styleId="Revision">
    <w:name w:val="Revision"/>
    <w:hidden/>
    <w:rsid w:val="00792F42"/>
    <w:rPr>
      <w:rFonts w:ascii="Arial" w:hAnsi="Arial"/>
    </w:rPr>
  </w:style>
  <w:style w:type="paragraph" w:styleId="FootnoteText">
    <w:name w:val="footnote text"/>
    <w:basedOn w:val="Normal"/>
    <w:link w:val="FootnoteTextChar"/>
    <w:uiPriority w:val="99"/>
    <w:rsid w:val="00143DCB"/>
    <w:rPr>
      <w:rFonts w:ascii="Calibri" w:hAnsi="Calibri"/>
    </w:rPr>
  </w:style>
  <w:style w:type="character" w:customStyle="1" w:styleId="FootnoteTextChar">
    <w:name w:val="Footnote Text Char"/>
    <w:basedOn w:val="DefaultParagraphFont"/>
    <w:link w:val="FootnoteText"/>
    <w:uiPriority w:val="99"/>
    <w:rsid w:val="00143DCB"/>
  </w:style>
  <w:style w:type="character" w:styleId="FootnoteReference">
    <w:name w:val="footnote reference"/>
    <w:basedOn w:val="DefaultParagraphFont"/>
    <w:uiPriority w:val="99"/>
    <w:rsid w:val="00143DCB"/>
    <w:rPr>
      <w:vertAlign w:val="superscript"/>
    </w:rPr>
  </w:style>
  <w:style w:type="paragraph" w:customStyle="1" w:styleId="H1TOC">
    <w:name w:val="H1 (TOC"/>
    <w:aliases w:val="etc.)"/>
    <w:next w:val="Normal"/>
    <w:autoRedefine/>
    <w:qFormat/>
    <w:rsid w:val="00143DCB"/>
    <w:pPr>
      <w:pBdr>
        <w:bottom w:val="single" w:sz="18" w:space="5" w:color="62AE34"/>
      </w:pBdr>
    </w:pPr>
    <w:rPr>
      <w:b/>
      <w:color w:val="62AE34"/>
      <w:sz w:val="44"/>
    </w:rPr>
  </w:style>
  <w:style w:type="paragraph" w:customStyle="1" w:styleId="H3">
    <w:name w:val="H3"/>
    <w:basedOn w:val="Normal"/>
    <w:autoRedefine/>
    <w:qFormat/>
    <w:rsid w:val="00143DCB"/>
    <w:pPr>
      <w:spacing w:after="40"/>
      <w:jc w:val="center"/>
    </w:pPr>
    <w:rPr>
      <w:rFonts w:ascii="Calibri" w:hAnsi="Calibri"/>
      <w:b/>
      <w:color w:val="404040"/>
      <w:sz w:val="28"/>
    </w:rPr>
  </w:style>
  <w:style w:type="paragraph" w:customStyle="1" w:styleId="RAlpha">
    <w:name w:val="R.Alpha"/>
    <w:uiPriority w:val="99"/>
    <w:rsid w:val="000B5A01"/>
    <w:pPr>
      <w:numPr>
        <w:numId w:val="17"/>
      </w:numPr>
    </w:pPr>
    <w:rPr>
      <w:rFonts w:ascii="Garamond" w:eastAsia="Times New Roman" w:hAnsi="Garamond" w:cs="Times"/>
    </w:rPr>
  </w:style>
  <w:style w:type="character" w:styleId="Emphasis">
    <w:name w:val="Emphasis"/>
    <w:basedOn w:val="DefaultParagraphFont"/>
    <w:uiPriority w:val="20"/>
    <w:qFormat/>
    <w:rsid w:val="000B5A01"/>
    <w:rPr>
      <w:i/>
      <w:iCs/>
    </w:rPr>
  </w:style>
  <w:style w:type="character" w:customStyle="1" w:styleId="ListParagraphChar">
    <w:name w:val="List Paragraph Char"/>
    <w:link w:val="ListParagraph"/>
    <w:uiPriority w:val="34"/>
    <w:rsid w:val="002559F3"/>
    <w:rPr>
      <w:rFonts w:ascii="Arial" w:eastAsia="Times New Roman"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345">
      <w:bodyDiv w:val="1"/>
      <w:marLeft w:val="0"/>
      <w:marRight w:val="0"/>
      <w:marTop w:val="0"/>
      <w:marBottom w:val="0"/>
      <w:divBdr>
        <w:top w:val="none" w:sz="0" w:space="0" w:color="auto"/>
        <w:left w:val="none" w:sz="0" w:space="0" w:color="auto"/>
        <w:bottom w:val="none" w:sz="0" w:space="0" w:color="auto"/>
        <w:right w:val="none" w:sz="0" w:space="0" w:color="auto"/>
      </w:divBdr>
    </w:div>
    <w:div w:id="336615784">
      <w:bodyDiv w:val="1"/>
      <w:marLeft w:val="0"/>
      <w:marRight w:val="0"/>
      <w:marTop w:val="0"/>
      <w:marBottom w:val="0"/>
      <w:divBdr>
        <w:top w:val="none" w:sz="0" w:space="0" w:color="auto"/>
        <w:left w:val="none" w:sz="0" w:space="0" w:color="auto"/>
        <w:bottom w:val="none" w:sz="0" w:space="0" w:color="auto"/>
        <w:right w:val="none" w:sz="0" w:space="0" w:color="auto"/>
      </w:divBdr>
    </w:div>
    <w:div w:id="403265542">
      <w:bodyDiv w:val="1"/>
      <w:marLeft w:val="0"/>
      <w:marRight w:val="0"/>
      <w:marTop w:val="0"/>
      <w:marBottom w:val="0"/>
      <w:divBdr>
        <w:top w:val="none" w:sz="0" w:space="0" w:color="auto"/>
        <w:left w:val="none" w:sz="0" w:space="0" w:color="auto"/>
        <w:bottom w:val="none" w:sz="0" w:space="0" w:color="auto"/>
        <w:right w:val="none" w:sz="0" w:space="0" w:color="auto"/>
      </w:divBdr>
    </w:div>
    <w:div w:id="786847453">
      <w:bodyDiv w:val="1"/>
      <w:marLeft w:val="0"/>
      <w:marRight w:val="0"/>
      <w:marTop w:val="0"/>
      <w:marBottom w:val="0"/>
      <w:divBdr>
        <w:top w:val="none" w:sz="0" w:space="0" w:color="auto"/>
        <w:left w:val="none" w:sz="0" w:space="0" w:color="auto"/>
        <w:bottom w:val="none" w:sz="0" w:space="0" w:color="auto"/>
        <w:right w:val="none" w:sz="0" w:space="0" w:color="auto"/>
      </w:divBdr>
    </w:div>
    <w:div w:id="1116831624">
      <w:bodyDiv w:val="1"/>
      <w:marLeft w:val="0"/>
      <w:marRight w:val="0"/>
      <w:marTop w:val="0"/>
      <w:marBottom w:val="0"/>
      <w:divBdr>
        <w:top w:val="none" w:sz="0" w:space="0" w:color="auto"/>
        <w:left w:val="none" w:sz="0" w:space="0" w:color="auto"/>
        <w:bottom w:val="none" w:sz="0" w:space="0" w:color="auto"/>
        <w:right w:val="none" w:sz="0" w:space="0" w:color="auto"/>
      </w:divBdr>
    </w:div>
    <w:div w:id="1292394626">
      <w:bodyDiv w:val="1"/>
      <w:marLeft w:val="0"/>
      <w:marRight w:val="0"/>
      <w:marTop w:val="0"/>
      <w:marBottom w:val="0"/>
      <w:divBdr>
        <w:top w:val="none" w:sz="0" w:space="0" w:color="auto"/>
        <w:left w:val="none" w:sz="0" w:space="0" w:color="auto"/>
        <w:bottom w:val="none" w:sz="0" w:space="0" w:color="auto"/>
        <w:right w:val="none" w:sz="0" w:space="0" w:color="auto"/>
      </w:divBdr>
    </w:div>
    <w:div w:id="1338077994">
      <w:bodyDiv w:val="1"/>
      <w:marLeft w:val="0"/>
      <w:marRight w:val="0"/>
      <w:marTop w:val="0"/>
      <w:marBottom w:val="0"/>
      <w:divBdr>
        <w:top w:val="none" w:sz="0" w:space="0" w:color="auto"/>
        <w:left w:val="none" w:sz="0" w:space="0" w:color="auto"/>
        <w:bottom w:val="none" w:sz="0" w:space="0" w:color="auto"/>
        <w:right w:val="none" w:sz="0" w:space="0" w:color="auto"/>
      </w:divBdr>
    </w:div>
    <w:div w:id="1339892668">
      <w:bodyDiv w:val="1"/>
      <w:marLeft w:val="0"/>
      <w:marRight w:val="0"/>
      <w:marTop w:val="0"/>
      <w:marBottom w:val="0"/>
      <w:divBdr>
        <w:top w:val="none" w:sz="0" w:space="0" w:color="auto"/>
        <w:left w:val="none" w:sz="0" w:space="0" w:color="auto"/>
        <w:bottom w:val="none" w:sz="0" w:space="0" w:color="auto"/>
        <w:right w:val="none" w:sz="0" w:space="0" w:color="auto"/>
      </w:divBdr>
    </w:div>
    <w:div w:id="1882744781">
      <w:bodyDiv w:val="1"/>
      <w:marLeft w:val="0"/>
      <w:marRight w:val="0"/>
      <w:marTop w:val="0"/>
      <w:marBottom w:val="0"/>
      <w:divBdr>
        <w:top w:val="none" w:sz="0" w:space="0" w:color="auto"/>
        <w:left w:val="none" w:sz="0" w:space="0" w:color="auto"/>
        <w:bottom w:val="none" w:sz="0" w:space="0" w:color="auto"/>
        <w:right w:val="none" w:sz="0" w:space="0" w:color="auto"/>
      </w:divBdr>
    </w:div>
    <w:div w:id="1953197768">
      <w:bodyDiv w:val="1"/>
      <w:marLeft w:val="0"/>
      <w:marRight w:val="0"/>
      <w:marTop w:val="0"/>
      <w:marBottom w:val="0"/>
      <w:divBdr>
        <w:top w:val="none" w:sz="0" w:space="0" w:color="auto"/>
        <w:left w:val="none" w:sz="0" w:space="0" w:color="auto"/>
        <w:bottom w:val="none" w:sz="0" w:space="0" w:color="auto"/>
        <w:right w:val="none" w:sz="0" w:space="0" w:color="auto"/>
      </w:divBdr>
    </w:div>
    <w:div w:id="19820798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D6087-7FF6-44FF-8CFB-57DECFA3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2025</Words>
  <Characters>11546</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CommunicateHealth, Inc.</Company>
  <LinksUpToDate>false</LinksUpToDate>
  <CharactersWithSpaces>13544</CharactersWithSpaces>
  <SharedDoc>false</SharedDoc>
  <HLinks>
    <vt:vector size="54" baseType="variant">
      <vt:variant>
        <vt:i4>2359314</vt:i4>
      </vt:variant>
      <vt:variant>
        <vt:i4>57</vt:i4>
      </vt:variant>
      <vt:variant>
        <vt:i4>0</vt:i4>
      </vt:variant>
      <vt:variant>
        <vt:i4>5</vt:i4>
      </vt:variant>
      <vt:variant>
        <vt:lpwstr>http://www.surgeongeneral.gov/topics/healthyhomes/checklist.pdf</vt:lpwstr>
      </vt:variant>
      <vt:variant>
        <vt:lpwstr/>
      </vt:variant>
      <vt:variant>
        <vt:i4>8323144</vt:i4>
      </vt:variant>
      <vt:variant>
        <vt:i4>54</vt:i4>
      </vt:variant>
      <vt:variant>
        <vt:i4>0</vt:i4>
      </vt:variant>
      <vt:variant>
        <vt:i4>5</vt:i4>
      </vt:variant>
      <vt:variant>
        <vt:lpwstr>mailto:sandy@communicatehealth.com</vt:lpwstr>
      </vt:variant>
      <vt:variant>
        <vt:lpwstr/>
      </vt:variant>
      <vt:variant>
        <vt:i4>4456449</vt:i4>
      </vt:variant>
      <vt:variant>
        <vt:i4>26297</vt:i4>
      </vt:variant>
      <vt:variant>
        <vt:i4>1025</vt:i4>
      </vt:variant>
      <vt:variant>
        <vt:i4>1</vt:i4>
      </vt:variant>
      <vt:variant>
        <vt:lpwstr>Default Line</vt:lpwstr>
      </vt:variant>
      <vt:variant>
        <vt:lpwstr/>
      </vt:variant>
      <vt:variant>
        <vt:i4>4456449</vt:i4>
      </vt:variant>
      <vt:variant>
        <vt:i4>29765</vt:i4>
      </vt:variant>
      <vt:variant>
        <vt:i4>1026</vt:i4>
      </vt:variant>
      <vt:variant>
        <vt:i4>1</vt:i4>
      </vt:variant>
      <vt:variant>
        <vt:lpwstr>Default Line</vt:lpwstr>
      </vt:variant>
      <vt:variant>
        <vt:lpwstr/>
      </vt:variant>
      <vt:variant>
        <vt:i4>4456449</vt:i4>
      </vt:variant>
      <vt:variant>
        <vt:i4>38133</vt:i4>
      </vt:variant>
      <vt:variant>
        <vt:i4>1027</vt:i4>
      </vt:variant>
      <vt:variant>
        <vt:i4>1</vt:i4>
      </vt:variant>
      <vt:variant>
        <vt:lpwstr>Default Line</vt:lpwstr>
      </vt:variant>
      <vt:variant>
        <vt:lpwstr/>
      </vt:variant>
      <vt:variant>
        <vt:i4>4456449</vt:i4>
      </vt:variant>
      <vt:variant>
        <vt:i4>39571</vt:i4>
      </vt:variant>
      <vt:variant>
        <vt:i4>1028</vt:i4>
      </vt:variant>
      <vt:variant>
        <vt:i4>1</vt:i4>
      </vt:variant>
      <vt:variant>
        <vt:lpwstr>Default Line</vt:lpwstr>
      </vt:variant>
      <vt:variant>
        <vt:lpwstr/>
      </vt:variant>
      <vt:variant>
        <vt:i4>4456449</vt:i4>
      </vt:variant>
      <vt:variant>
        <vt:i4>42644</vt:i4>
      </vt:variant>
      <vt:variant>
        <vt:i4>1029</vt:i4>
      </vt:variant>
      <vt:variant>
        <vt:i4>1</vt:i4>
      </vt:variant>
      <vt:variant>
        <vt:lpwstr>Default Line</vt:lpwstr>
      </vt:variant>
      <vt:variant>
        <vt:lpwstr/>
      </vt:variant>
      <vt:variant>
        <vt:i4>4456449</vt:i4>
      </vt:variant>
      <vt:variant>
        <vt:i4>42858</vt:i4>
      </vt:variant>
      <vt:variant>
        <vt:i4>1030</vt:i4>
      </vt:variant>
      <vt:variant>
        <vt:i4>1</vt:i4>
      </vt:variant>
      <vt:variant>
        <vt:lpwstr>Default Line</vt:lpwstr>
      </vt:variant>
      <vt:variant>
        <vt:lpwstr/>
      </vt:variant>
      <vt:variant>
        <vt:i4>1310832</vt:i4>
      </vt:variant>
      <vt:variant>
        <vt:i4>-1</vt:i4>
      </vt:variant>
      <vt:variant>
        <vt:i4>2054</vt:i4>
      </vt:variant>
      <vt:variant>
        <vt:i4>1</vt:i4>
      </vt:variant>
      <vt:variant>
        <vt:lpwstr>checklist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Williams Hilfiker</dc:creator>
  <cp:lastModifiedBy>Conner, Catina (CDC/OD/OADS)</cp:lastModifiedBy>
  <cp:revision>2</cp:revision>
  <cp:lastPrinted>2012-05-17T12:40:00Z</cp:lastPrinted>
  <dcterms:created xsi:type="dcterms:W3CDTF">2014-02-25T16:08:00Z</dcterms:created>
  <dcterms:modified xsi:type="dcterms:W3CDTF">2014-02-25T16:08:00Z</dcterms:modified>
</cp:coreProperties>
</file>