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B7" w:rsidRPr="004D2916" w:rsidRDefault="00CF75B7">
      <w:pPr>
        <w:rPr>
          <w:rFonts w:cstheme="minorHAnsi"/>
          <w:b/>
        </w:rPr>
      </w:pPr>
      <w:bookmarkStart w:id="0" w:name="_GoBack"/>
      <w:bookmarkEnd w:id="0"/>
      <w:r>
        <w:rPr>
          <w:rFonts w:cstheme="minorHAnsi"/>
          <w:b/>
        </w:rPr>
        <w:t>F</w:t>
      </w:r>
      <w:r w:rsidR="00797666">
        <w:rPr>
          <w:rFonts w:cstheme="minorHAnsi"/>
          <w:b/>
        </w:rPr>
        <w:t>F</w:t>
      </w:r>
      <w:r>
        <w:rPr>
          <w:rFonts w:cstheme="minorHAnsi"/>
          <w:b/>
        </w:rPr>
        <w:t xml:space="preserve">Y 2014 </w:t>
      </w:r>
      <w:r w:rsidR="002A513C" w:rsidRPr="00266466">
        <w:rPr>
          <w:rFonts w:cstheme="minorHAnsi"/>
          <w:b/>
        </w:rPr>
        <w:t>Medicaid Adult Quality Measures Template: Crosswalk of Changes</w:t>
      </w:r>
      <w:r>
        <w:rPr>
          <w:rFonts w:cstheme="minorHAnsi"/>
          <w:b/>
        </w:rPr>
        <w:t xml:space="preserve"> </w:t>
      </w:r>
      <w:r>
        <w:rPr>
          <w:rFonts w:cstheme="minorHAnsi"/>
          <w:b/>
        </w:rPr>
        <w:br/>
      </w:r>
      <w:r w:rsidR="004D2916">
        <w:rPr>
          <w:rFonts w:cstheme="minorHAnsi"/>
          <w:b/>
        </w:rPr>
        <w:br/>
      </w:r>
      <w:r w:rsidR="004B2771">
        <w:rPr>
          <w:rFonts w:cstheme="minorHAnsi"/>
        </w:rPr>
        <w:t xml:space="preserve">All changes to the Medicaid Adult Quality Measures Template </w:t>
      </w:r>
      <w:r w:rsidRPr="004D2916">
        <w:rPr>
          <w:rFonts w:cstheme="minorHAnsi"/>
        </w:rPr>
        <w:t>from the F</w:t>
      </w:r>
      <w:r w:rsidR="00797666">
        <w:rPr>
          <w:rFonts w:cstheme="minorHAnsi"/>
        </w:rPr>
        <w:t>F</w:t>
      </w:r>
      <w:r w:rsidRPr="004D2916">
        <w:rPr>
          <w:rFonts w:cstheme="minorHAnsi"/>
        </w:rPr>
        <w:t xml:space="preserve">Y 2013 version are </w:t>
      </w:r>
      <w:r w:rsidR="004B2771">
        <w:rPr>
          <w:rFonts w:cstheme="minorHAnsi"/>
        </w:rPr>
        <w:t>noted in track changes. These c</w:t>
      </w:r>
      <w:r w:rsidR="004D2916" w:rsidRPr="004D2916">
        <w:rPr>
          <w:rFonts w:cstheme="minorHAnsi"/>
        </w:rPr>
        <w:t>hanges</w:t>
      </w:r>
      <w:r w:rsidRPr="004D2916">
        <w:rPr>
          <w:rFonts w:cstheme="minorHAnsi"/>
        </w:rPr>
        <w:t xml:space="preserve"> fall into 3 primary buckets: </w:t>
      </w:r>
      <w:r w:rsidR="004D2916" w:rsidRPr="004D2916">
        <w:rPr>
          <w:rFonts w:cstheme="minorHAnsi"/>
        </w:rPr>
        <w:t xml:space="preserve"> To align with the current measure steward technical specifications, to reflect annual updates to the Core Set as per Section 1139B of the Affordable Care Act, </w:t>
      </w:r>
      <w:r w:rsidR="004B2771">
        <w:rPr>
          <w:rFonts w:cstheme="minorHAnsi"/>
        </w:rPr>
        <w:t>and/or to</w:t>
      </w:r>
      <w:r w:rsidR="004D2916" w:rsidRPr="004D2916">
        <w:rPr>
          <w:rFonts w:cstheme="minorHAnsi"/>
        </w:rPr>
        <w:t xml:space="preserve"> facilitate improvements in reporting by states </w:t>
      </w:r>
      <w:r w:rsidR="004B2771">
        <w:rPr>
          <w:rFonts w:cstheme="minorHAnsi"/>
        </w:rPr>
        <w:t>through clarified information</w:t>
      </w:r>
      <w:r w:rsidR="00760D89">
        <w:rPr>
          <w:rFonts w:cstheme="minorHAnsi"/>
        </w:rPr>
        <w:t>/instructions</w:t>
      </w:r>
      <w:r w:rsidR="004B2771">
        <w:rPr>
          <w:rFonts w:cstheme="minorHAnsi"/>
        </w:rPr>
        <w:t xml:space="preserve"> and </w:t>
      </w:r>
      <w:r w:rsidR="004D2916" w:rsidRPr="004D2916">
        <w:rPr>
          <w:rFonts w:cstheme="minorHAnsi"/>
        </w:rPr>
        <w:t xml:space="preserve">result in improved analysis of data by CMS.   These changes have been </w:t>
      </w:r>
      <w:r w:rsidR="00BC16F4">
        <w:rPr>
          <w:rFonts w:cstheme="minorHAnsi"/>
        </w:rPr>
        <w:t>categorized</w:t>
      </w:r>
      <w:r w:rsidR="004D2916" w:rsidRPr="004D2916">
        <w:rPr>
          <w:rFonts w:cstheme="minorHAnsi"/>
        </w:rPr>
        <w:t xml:space="preserve"> into substantive and non-substantive changes:</w:t>
      </w:r>
    </w:p>
    <w:p w:rsidR="002A513C" w:rsidRPr="00266466" w:rsidRDefault="002A513C">
      <w:pPr>
        <w:rPr>
          <w:rFonts w:cstheme="minorHAnsi"/>
          <w:b/>
        </w:rPr>
      </w:pPr>
      <w:r w:rsidRPr="00266466">
        <w:rPr>
          <w:rFonts w:cstheme="minorHAnsi"/>
          <w:b/>
        </w:rPr>
        <w:t>Substantive Changes</w:t>
      </w:r>
    </w:p>
    <w:p w:rsidR="002A513C" w:rsidRPr="00266466" w:rsidRDefault="00760D89">
      <w:pPr>
        <w:rPr>
          <w:rFonts w:cstheme="minorHAnsi"/>
          <w:color w:val="000000"/>
        </w:rPr>
      </w:pPr>
      <w:r>
        <w:rPr>
          <w:rFonts w:cstheme="minorHAnsi"/>
        </w:rPr>
        <w:t>R</w:t>
      </w:r>
      <w:r w:rsidR="002A513C" w:rsidRPr="00266466">
        <w:rPr>
          <w:rFonts w:cstheme="minorHAnsi"/>
        </w:rPr>
        <w:t>eferences to “initial Core Set” have been changed to</w:t>
      </w:r>
      <w:r w:rsidR="00E168F0">
        <w:rPr>
          <w:rFonts w:cstheme="minorHAnsi"/>
        </w:rPr>
        <w:t xml:space="preserve"> just</w:t>
      </w:r>
      <w:r>
        <w:rPr>
          <w:rFonts w:cstheme="minorHAnsi"/>
        </w:rPr>
        <w:t xml:space="preserve"> “Core Set,</w:t>
      </w:r>
      <w:r w:rsidR="002F01CC">
        <w:rPr>
          <w:rFonts w:cstheme="minorHAnsi"/>
        </w:rPr>
        <w:t>”</w:t>
      </w:r>
      <w:r>
        <w:rPr>
          <w:rFonts w:cstheme="minorHAnsi"/>
        </w:rPr>
        <w:t xml:space="preserve"> </w:t>
      </w:r>
      <w:r w:rsidR="002A513C" w:rsidRPr="00266466">
        <w:rPr>
          <w:rFonts w:cstheme="minorHAnsi"/>
        </w:rPr>
        <w:t>as t</w:t>
      </w:r>
      <w:r w:rsidR="00EA63D5" w:rsidRPr="00266466">
        <w:rPr>
          <w:rFonts w:cstheme="minorHAnsi"/>
        </w:rPr>
        <w:t>he Medicaid Adult Core Set</w:t>
      </w:r>
      <w:r w:rsidR="002A513C" w:rsidRPr="00266466">
        <w:rPr>
          <w:rFonts w:cstheme="minorHAnsi"/>
        </w:rPr>
        <w:t xml:space="preserve"> </w:t>
      </w:r>
      <w:r>
        <w:rPr>
          <w:rFonts w:cstheme="minorHAnsi"/>
        </w:rPr>
        <w:t>now reflects</w:t>
      </w:r>
      <w:r w:rsidR="002A513C" w:rsidRPr="00266466">
        <w:rPr>
          <w:rFonts w:cstheme="minorHAnsi"/>
        </w:rPr>
        <w:t xml:space="preserve"> </w:t>
      </w:r>
      <w:r w:rsidR="00E168F0">
        <w:rPr>
          <w:rFonts w:cstheme="minorHAnsi"/>
        </w:rPr>
        <w:t xml:space="preserve">the first set of </w:t>
      </w:r>
      <w:r w:rsidR="002A513C" w:rsidRPr="00266466">
        <w:rPr>
          <w:rFonts w:cstheme="minorHAnsi"/>
        </w:rPr>
        <w:t xml:space="preserve">annual updates to the Core Set as per </w:t>
      </w:r>
      <w:r w:rsidR="002A513C" w:rsidRPr="00266466">
        <w:rPr>
          <w:rFonts w:cstheme="minorHAnsi"/>
          <w:color w:val="000000"/>
        </w:rPr>
        <w:t>Section 1139B of the Affordable Care Act</w:t>
      </w:r>
      <w:r>
        <w:rPr>
          <w:rFonts w:cstheme="minorHAnsi"/>
          <w:color w:val="000000"/>
        </w:rPr>
        <w:t xml:space="preserve"> (one measure was retired, and another measure added in its place)</w:t>
      </w:r>
      <w:r w:rsidR="002A513C" w:rsidRPr="00266466">
        <w:rPr>
          <w:rFonts w:cstheme="minorHAnsi"/>
          <w:color w:val="000000"/>
        </w:rPr>
        <w:t>.</w:t>
      </w:r>
    </w:p>
    <w:p w:rsidR="00404671" w:rsidRPr="00266466" w:rsidRDefault="00404671">
      <w:pPr>
        <w:rPr>
          <w:rFonts w:cstheme="minorHAnsi"/>
          <w:color w:val="000000"/>
          <w:u w:val="single"/>
        </w:rPr>
      </w:pPr>
      <w:r w:rsidRPr="00266466">
        <w:rPr>
          <w:rFonts w:cstheme="minorHAnsi"/>
          <w:color w:val="000000"/>
          <w:u w:val="single"/>
        </w:rPr>
        <w:t>Background</w:t>
      </w:r>
    </w:p>
    <w:p w:rsidR="00404671" w:rsidRPr="00266466" w:rsidRDefault="00404671" w:rsidP="00404671">
      <w:pPr>
        <w:rPr>
          <w:rFonts w:cstheme="minorHAnsi"/>
        </w:rPr>
      </w:pPr>
      <w:r w:rsidRPr="00266466">
        <w:rPr>
          <w:rFonts w:cstheme="minorHAnsi"/>
          <w:color w:val="000000"/>
        </w:rPr>
        <w:t>Added text about the measure retired from the core set (</w:t>
      </w:r>
      <w:r w:rsidRPr="00266466">
        <w:rPr>
          <w:rFonts w:cstheme="minorHAnsi"/>
        </w:rPr>
        <w:t>Annual HIV/AIDS Medicaid Visit)</w:t>
      </w:r>
      <w:r w:rsidRPr="00266466">
        <w:rPr>
          <w:rFonts w:cstheme="minorHAnsi"/>
          <w:color w:val="000000"/>
        </w:rPr>
        <w:t xml:space="preserve"> as well as the measure added to the core set (</w:t>
      </w:r>
      <w:r w:rsidRPr="00266466">
        <w:rPr>
          <w:rFonts w:cstheme="minorHAnsi"/>
        </w:rPr>
        <w:t>HIV Viral Load Suppression)</w:t>
      </w:r>
      <w:r w:rsidR="001D1F63" w:rsidRPr="00266466">
        <w:rPr>
          <w:rFonts w:cstheme="minorHAnsi"/>
        </w:rPr>
        <w:t xml:space="preserve"> [</w:t>
      </w:r>
      <w:bookmarkStart w:id="1" w:name="hiv"/>
      <w:r w:rsidR="001D1F63" w:rsidRPr="00E168F0">
        <w:rPr>
          <w:rFonts w:cstheme="minorHAnsi"/>
          <w:highlight w:val="yellow"/>
        </w:rPr>
        <w:t xml:space="preserve">this change is also reflected in other areas of the template, </w:t>
      </w:r>
      <w:r w:rsidR="002F01CC">
        <w:rPr>
          <w:rFonts w:cstheme="minorHAnsi"/>
          <w:highlight w:val="yellow"/>
        </w:rPr>
        <w:t>including</w:t>
      </w:r>
      <w:r w:rsidR="001D1F63" w:rsidRPr="00E168F0">
        <w:rPr>
          <w:rFonts w:cstheme="minorHAnsi"/>
          <w:highlight w:val="yellow"/>
        </w:rPr>
        <w:t xml:space="preserve"> in Table 1</w:t>
      </w:r>
      <w:r w:rsidR="00E168F0">
        <w:rPr>
          <w:rFonts w:cstheme="minorHAnsi"/>
          <w:highlight w:val="yellow"/>
        </w:rPr>
        <w:t xml:space="preserve"> and o</w:t>
      </w:r>
      <w:r w:rsidR="001D1F63" w:rsidRPr="00E168F0">
        <w:rPr>
          <w:rFonts w:cstheme="minorHAnsi"/>
          <w:highlight w:val="yellow"/>
        </w:rPr>
        <w:t>n the measure-specific template pages</w:t>
      </w:r>
      <w:bookmarkEnd w:id="1"/>
      <w:r w:rsidR="001D1F63" w:rsidRPr="00266466">
        <w:rPr>
          <w:rFonts w:cstheme="minorHAnsi"/>
        </w:rPr>
        <w:t>]</w:t>
      </w:r>
    </w:p>
    <w:p w:rsidR="00404671" w:rsidRPr="00266466" w:rsidRDefault="00404671" w:rsidP="00404671">
      <w:pPr>
        <w:rPr>
          <w:rFonts w:cstheme="minorHAnsi"/>
        </w:rPr>
      </w:pPr>
      <w:proofErr w:type="gramStart"/>
      <w:r w:rsidRPr="007F1FDE">
        <w:rPr>
          <w:rFonts w:cstheme="minorHAnsi"/>
          <w:u w:val="single"/>
        </w:rPr>
        <w:t>Table 1.</w:t>
      </w:r>
      <w:proofErr w:type="gramEnd"/>
    </w:p>
    <w:p w:rsidR="00400B73" w:rsidRPr="00266466" w:rsidRDefault="00C954D7" w:rsidP="00400B73">
      <w:pPr>
        <w:pStyle w:val="ListParagraph"/>
        <w:numPr>
          <w:ilvl w:val="0"/>
          <w:numId w:val="1"/>
        </w:numPr>
        <w:rPr>
          <w:rFonts w:cstheme="minorHAnsi"/>
          <w:color w:val="000000"/>
        </w:rPr>
      </w:pPr>
      <w:r w:rsidRPr="00266466">
        <w:rPr>
          <w:rFonts w:cstheme="minorHAnsi"/>
          <w:color w:val="000000"/>
        </w:rPr>
        <w:t>Measure c</w:t>
      </w:r>
      <w:r w:rsidR="00400B73" w:rsidRPr="00266466">
        <w:rPr>
          <w:rFonts w:cstheme="minorHAnsi"/>
          <w:color w:val="000000"/>
        </w:rPr>
        <w:t>olumn: A</w:t>
      </w:r>
      <w:r w:rsidR="00E168F0">
        <w:rPr>
          <w:rFonts w:cstheme="minorHAnsi"/>
          <w:color w:val="000000"/>
        </w:rPr>
        <w:t>ll</w:t>
      </w:r>
      <w:r w:rsidR="00400B73" w:rsidRPr="00266466">
        <w:rPr>
          <w:rFonts w:cstheme="minorHAnsi"/>
          <w:color w:val="000000"/>
        </w:rPr>
        <w:t xml:space="preserve"> changes </w:t>
      </w:r>
      <w:r w:rsidR="00760D89">
        <w:rPr>
          <w:rFonts w:cstheme="minorHAnsi"/>
          <w:color w:val="000000"/>
        </w:rPr>
        <w:t>to the measure names</w:t>
      </w:r>
      <w:r w:rsidR="00400B73" w:rsidRPr="00266466">
        <w:rPr>
          <w:rFonts w:cstheme="minorHAnsi"/>
          <w:color w:val="000000"/>
        </w:rPr>
        <w:t xml:space="preserve"> </w:t>
      </w:r>
      <w:r w:rsidR="00E168F0">
        <w:rPr>
          <w:rFonts w:cstheme="minorHAnsi"/>
          <w:color w:val="000000"/>
        </w:rPr>
        <w:t>reflect change</w:t>
      </w:r>
      <w:r w:rsidR="00760D89">
        <w:rPr>
          <w:rFonts w:cstheme="minorHAnsi"/>
          <w:color w:val="000000"/>
        </w:rPr>
        <w:t>s</w:t>
      </w:r>
      <w:r w:rsidR="00E168F0">
        <w:rPr>
          <w:rFonts w:cstheme="minorHAnsi"/>
          <w:color w:val="000000"/>
        </w:rPr>
        <w:t xml:space="preserve"> </w:t>
      </w:r>
      <w:r w:rsidR="00400B73" w:rsidRPr="00266466">
        <w:rPr>
          <w:rFonts w:cstheme="minorHAnsi"/>
          <w:color w:val="000000"/>
        </w:rPr>
        <w:t xml:space="preserve">to the name </w:t>
      </w:r>
      <w:r w:rsidRPr="00266466">
        <w:rPr>
          <w:rFonts w:cstheme="minorHAnsi"/>
          <w:color w:val="000000"/>
        </w:rPr>
        <w:t xml:space="preserve">as </w:t>
      </w:r>
      <w:r w:rsidR="00400B73" w:rsidRPr="00266466">
        <w:rPr>
          <w:rFonts w:cstheme="minorHAnsi"/>
          <w:color w:val="000000"/>
        </w:rPr>
        <w:t>specified by the measure steward for each measure</w:t>
      </w:r>
      <w:r w:rsidR="00E168F0">
        <w:rPr>
          <w:rFonts w:cstheme="minorHAnsi"/>
          <w:color w:val="000000"/>
        </w:rPr>
        <w:t>.</w:t>
      </w:r>
      <w:r w:rsidR="007F1FDE">
        <w:rPr>
          <w:rFonts w:cstheme="minorHAnsi"/>
          <w:color w:val="000000"/>
        </w:rPr>
        <w:t xml:space="preserve"> [</w:t>
      </w:r>
      <w:bookmarkStart w:id="2" w:name="name"/>
      <w:r w:rsidR="007F1FDE" w:rsidRPr="007F1FDE">
        <w:rPr>
          <w:rFonts w:cstheme="minorHAnsi"/>
          <w:color w:val="000000"/>
          <w:highlight w:val="yellow"/>
        </w:rPr>
        <w:t>these changes are also reflected on the measure-specific template pages</w:t>
      </w:r>
      <w:bookmarkEnd w:id="2"/>
      <w:r w:rsidR="007F1FDE">
        <w:rPr>
          <w:rFonts w:cstheme="minorHAnsi"/>
          <w:color w:val="000000"/>
        </w:rPr>
        <w:t>]</w:t>
      </w:r>
    </w:p>
    <w:p w:rsidR="00C954D7" w:rsidRPr="00266466" w:rsidRDefault="00C954D7" w:rsidP="00C954D7">
      <w:pPr>
        <w:pStyle w:val="ListParagraph"/>
        <w:numPr>
          <w:ilvl w:val="0"/>
          <w:numId w:val="1"/>
        </w:numPr>
        <w:rPr>
          <w:rFonts w:cstheme="minorHAnsi"/>
          <w:color w:val="000000"/>
        </w:rPr>
      </w:pPr>
      <w:r w:rsidRPr="00266466">
        <w:rPr>
          <w:rFonts w:cstheme="minorHAnsi"/>
          <w:color w:val="000000"/>
        </w:rPr>
        <w:t xml:space="preserve">Measure Description column: All changes </w:t>
      </w:r>
      <w:r w:rsidR="00760D89">
        <w:rPr>
          <w:rFonts w:cstheme="minorHAnsi"/>
          <w:color w:val="000000"/>
        </w:rPr>
        <w:t>to the measure description</w:t>
      </w:r>
      <w:r w:rsidRPr="00266466">
        <w:rPr>
          <w:rFonts w:cstheme="minorHAnsi"/>
          <w:color w:val="000000"/>
        </w:rPr>
        <w:t xml:space="preserve"> </w:t>
      </w:r>
      <w:r w:rsidR="00E168F0">
        <w:rPr>
          <w:rFonts w:cstheme="minorHAnsi"/>
          <w:color w:val="000000"/>
        </w:rPr>
        <w:t>reflect</w:t>
      </w:r>
      <w:r w:rsidRPr="00266466">
        <w:rPr>
          <w:rFonts w:cstheme="minorHAnsi"/>
          <w:color w:val="000000"/>
        </w:rPr>
        <w:t xml:space="preserve"> changes to the description as specified by the measure steward for each measure</w:t>
      </w:r>
      <w:r w:rsidR="00E168F0">
        <w:rPr>
          <w:rFonts w:cstheme="minorHAnsi"/>
          <w:color w:val="000000"/>
        </w:rPr>
        <w:t>.</w:t>
      </w:r>
      <w:r w:rsidR="007F1FDE">
        <w:rPr>
          <w:rFonts w:cstheme="minorHAnsi"/>
          <w:color w:val="000000"/>
        </w:rPr>
        <w:t xml:space="preserve"> </w:t>
      </w:r>
      <w:r w:rsidR="007F1FDE">
        <w:rPr>
          <w:rFonts w:cstheme="minorHAnsi"/>
          <w:color w:val="000000"/>
        </w:rPr>
        <w:t>[</w:t>
      </w:r>
      <w:bookmarkStart w:id="3" w:name="desc"/>
      <w:r w:rsidR="007F1FDE" w:rsidRPr="007F1FDE">
        <w:rPr>
          <w:rFonts w:cstheme="minorHAnsi"/>
          <w:color w:val="000000"/>
          <w:highlight w:val="yellow"/>
        </w:rPr>
        <w:t>these changes are also reflected on the measure-specific template pages</w:t>
      </w:r>
      <w:r w:rsidR="007F1FDE" w:rsidRPr="007F1FDE">
        <w:rPr>
          <w:rFonts w:cstheme="minorHAnsi"/>
          <w:color w:val="000000"/>
          <w:highlight w:val="yellow"/>
        </w:rPr>
        <w:t xml:space="preserve"> in the Performance Measure section</w:t>
      </w:r>
      <w:bookmarkEnd w:id="3"/>
      <w:r w:rsidR="007F1FDE">
        <w:rPr>
          <w:rFonts w:cstheme="minorHAnsi"/>
          <w:color w:val="000000"/>
        </w:rPr>
        <w:t>]</w:t>
      </w:r>
    </w:p>
    <w:p w:rsidR="00C954D7" w:rsidRPr="00266466" w:rsidRDefault="00C954D7" w:rsidP="00EA63D5">
      <w:pPr>
        <w:pStyle w:val="ListParagraph"/>
        <w:numPr>
          <w:ilvl w:val="0"/>
          <w:numId w:val="1"/>
        </w:numPr>
        <w:rPr>
          <w:rFonts w:cstheme="minorHAnsi"/>
          <w:color w:val="000000"/>
        </w:rPr>
      </w:pPr>
      <w:r w:rsidRPr="00266466">
        <w:rPr>
          <w:rFonts w:cstheme="minorHAnsi"/>
        </w:rPr>
        <w:t xml:space="preserve">Annual HIV/AIDS Medicaid Visit measure </w:t>
      </w:r>
      <w:r w:rsidR="00760D89">
        <w:rPr>
          <w:rFonts w:cstheme="minorHAnsi"/>
        </w:rPr>
        <w:t xml:space="preserve">was </w:t>
      </w:r>
      <w:r w:rsidRPr="00266466">
        <w:rPr>
          <w:rFonts w:cstheme="minorHAnsi"/>
        </w:rPr>
        <w:t>deleted from the table, as this measure was retired from the Core Set in January 2014</w:t>
      </w:r>
      <w:r w:rsidR="00EA63D5" w:rsidRPr="00266466">
        <w:rPr>
          <w:rFonts w:cstheme="minorHAnsi"/>
        </w:rPr>
        <w:t xml:space="preserve">.  </w:t>
      </w:r>
      <w:r w:rsidRPr="00266466">
        <w:rPr>
          <w:rFonts w:cstheme="minorHAnsi"/>
        </w:rPr>
        <w:t>HIV Viral Load Suppression</w:t>
      </w:r>
      <w:r w:rsidR="00760D89">
        <w:rPr>
          <w:rFonts w:cstheme="minorHAnsi"/>
        </w:rPr>
        <w:t xml:space="preserve"> was</w:t>
      </w:r>
      <w:r w:rsidRPr="00266466">
        <w:rPr>
          <w:rFonts w:cstheme="minorHAnsi"/>
        </w:rPr>
        <w:t xml:space="preserve"> added to the table, as this measure was added to the Core Set in January 2014</w:t>
      </w:r>
      <w:r w:rsidR="00EA63D5" w:rsidRPr="00266466">
        <w:rPr>
          <w:rFonts w:cstheme="minorHAnsi"/>
        </w:rPr>
        <w:t>.</w:t>
      </w:r>
      <w:r w:rsidR="00760D89">
        <w:rPr>
          <w:rFonts w:cstheme="minorHAnsi"/>
          <w:vertAlign w:val="superscript"/>
        </w:rPr>
        <w:fldChar w:fldCharType="begin"/>
      </w:r>
      <w:r w:rsidR="00760D89">
        <w:rPr>
          <w:rFonts w:cstheme="minorHAnsi"/>
          <w:vertAlign w:val="superscript"/>
        </w:rPr>
        <w:instrText xml:space="preserve"> HYPERLINK  \l "hiv" </w:instrText>
      </w:r>
      <w:r w:rsidR="00760D89">
        <w:rPr>
          <w:rFonts w:cstheme="minorHAnsi"/>
          <w:vertAlign w:val="superscript"/>
        </w:rPr>
      </w:r>
      <w:r w:rsidR="00760D89">
        <w:rPr>
          <w:rFonts w:cstheme="minorHAnsi"/>
          <w:vertAlign w:val="superscript"/>
        </w:rPr>
        <w:fldChar w:fldCharType="separate"/>
      </w:r>
      <w:r w:rsidR="00760D89" w:rsidRPr="00760D89">
        <w:rPr>
          <w:rStyle w:val="Hyperlink"/>
          <w:rFonts w:cstheme="minorHAnsi"/>
          <w:vertAlign w:val="superscript"/>
        </w:rPr>
        <w:t>1</w:t>
      </w:r>
      <w:r w:rsidR="00760D89">
        <w:rPr>
          <w:rFonts w:cstheme="minorHAnsi"/>
          <w:vertAlign w:val="superscript"/>
        </w:rPr>
        <w:fldChar w:fldCharType="end"/>
      </w:r>
    </w:p>
    <w:p w:rsidR="001D1F63" w:rsidRPr="00266466" w:rsidRDefault="001D1F63" w:rsidP="001D1F63">
      <w:pPr>
        <w:rPr>
          <w:rFonts w:cstheme="minorHAnsi"/>
          <w:color w:val="000000"/>
          <w:u w:val="single"/>
        </w:rPr>
      </w:pPr>
      <w:r w:rsidRPr="00266466">
        <w:rPr>
          <w:rFonts w:cstheme="minorHAnsi"/>
          <w:color w:val="000000"/>
          <w:u w:val="single"/>
        </w:rPr>
        <w:t>Guidance for Reporting</w:t>
      </w:r>
    </w:p>
    <w:p w:rsidR="001D1F63" w:rsidRPr="00266466" w:rsidRDefault="001D1F63" w:rsidP="000B3175">
      <w:pPr>
        <w:pStyle w:val="ListParagraph"/>
        <w:numPr>
          <w:ilvl w:val="0"/>
          <w:numId w:val="4"/>
        </w:numPr>
        <w:spacing w:after="0" w:line="240" w:lineRule="auto"/>
        <w:rPr>
          <w:rFonts w:cstheme="minorHAnsi"/>
          <w:color w:val="000000"/>
        </w:rPr>
      </w:pPr>
      <w:r w:rsidRPr="00266466">
        <w:rPr>
          <w:rFonts w:cstheme="minorHAnsi"/>
          <w:color w:val="000000"/>
        </w:rPr>
        <w:t>Data Source:</w:t>
      </w:r>
      <w:r w:rsidR="000B3175" w:rsidRPr="00266466">
        <w:rPr>
          <w:rFonts w:cstheme="minorHAnsi"/>
          <w:color w:val="000000"/>
        </w:rPr>
        <w:t xml:space="preserve"> Under the “Hybrid” option, CMS </w:t>
      </w:r>
      <w:r w:rsidR="00F87C9B" w:rsidRPr="00266466">
        <w:rPr>
          <w:rFonts w:cstheme="minorHAnsi"/>
          <w:color w:val="000000"/>
        </w:rPr>
        <w:t xml:space="preserve">has added two </w:t>
      </w:r>
      <w:r w:rsidR="002F01CC">
        <w:rPr>
          <w:rFonts w:cstheme="minorHAnsi"/>
          <w:color w:val="000000"/>
        </w:rPr>
        <w:t>s</w:t>
      </w:r>
      <w:r w:rsidR="00F87C9B" w:rsidRPr="00266466">
        <w:rPr>
          <w:rFonts w:cstheme="minorHAnsi"/>
          <w:color w:val="000000"/>
        </w:rPr>
        <w:t xml:space="preserve">ub-questions to better understand the sources of both the administrative data and the medical records data that comprise this data source.  </w:t>
      </w:r>
      <w:r w:rsidR="00A9430F" w:rsidRPr="00266466">
        <w:rPr>
          <w:rFonts w:cstheme="minorHAnsi"/>
          <w:color w:val="000000"/>
        </w:rPr>
        <w:t>These new sub-questions replace an open-ended text field so that data can be collected</w:t>
      </w:r>
      <w:r w:rsidR="00760D89">
        <w:rPr>
          <w:rFonts w:cstheme="minorHAnsi"/>
          <w:color w:val="000000"/>
        </w:rPr>
        <w:t xml:space="preserve"> uniformly</w:t>
      </w:r>
      <w:r w:rsidR="00A9430F" w:rsidRPr="00266466">
        <w:rPr>
          <w:rFonts w:cstheme="minorHAnsi"/>
          <w:color w:val="000000"/>
        </w:rPr>
        <w:t xml:space="preserve"> and analyzed in a more streamlined and consistent way.  </w:t>
      </w:r>
      <w:r w:rsidR="00F87C9B" w:rsidRPr="00266466">
        <w:rPr>
          <w:rFonts w:cstheme="minorHAnsi"/>
          <w:color w:val="000000"/>
        </w:rPr>
        <w:t xml:space="preserve">If state users select this option, they must then indicate whether the </w:t>
      </w:r>
      <w:r w:rsidR="00F87C9B" w:rsidRPr="00266466">
        <w:rPr>
          <w:rFonts w:cstheme="minorHAnsi"/>
        </w:rPr>
        <w:t>administrative data for the measure are coming from the Medicaid Management Information System (MMIS) or another administrative data source.</w:t>
      </w:r>
      <w:r w:rsidR="00E168F0">
        <w:rPr>
          <w:rFonts w:cstheme="minorHAnsi"/>
        </w:rPr>
        <w:t xml:space="preserve"> </w:t>
      </w:r>
      <w:r w:rsidR="00F87C9B" w:rsidRPr="00266466">
        <w:rPr>
          <w:rFonts w:cstheme="minorHAnsi"/>
        </w:rPr>
        <w:t xml:space="preserve"> The user must also indicate whether the medical record</w:t>
      </w:r>
      <w:r w:rsidR="00E168F0">
        <w:rPr>
          <w:rFonts w:cstheme="minorHAnsi"/>
        </w:rPr>
        <w:t>s</w:t>
      </w:r>
      <w:r w:rsidR="00F87C9B" w:rsidRPr="00266466">
        <w:rPr>
          <w:rFonts w:cstheme="minorHAnsi"/>
        </w:rPr>
        <w:t xml:space="preserve"> data for a measure are coming from electronic health records (EHR), paper, or EHR and paper.  </w:t>
      </w:r>
      <w:r w:rsidR="00A9430F" w:rsidRPr="00266466">
        <w:rPr>
          <w:rFonts w:cstheme="minorHAnsi"/>
        </w:rPr>
        <w:t>[</w:t>
      </w:r>
      <w:bookmarkStart w:id="4" w:name="hybrid"/>
      <w:r w:rsidR="00A9430F" w:rsidRPr="00266466">
        <w:rPr>
          <w:rFonts w:cstheme="minorHAnsi"/>
          <w:highlight w:val="yellow"/>
        </w:rPr>
        <w:t>this change is also reflected in the data source fields of the measure-specific template pages for all applicable measures</w:t>
      </w:r>
      <w:bookmarkEnd w:id="4"/>
      <w:r w:rsidR="00A9430F" w:rsidRPr="00266466">
        <w:rPr>
          <w:rFonts w:cstheme="minorHAnsi"/>
        </w:rPr>
        <w:t>]</w:t>
      </w:r>
    </w:p>
    <w:p w:rsidR="00292CE8" w:rsidRPr="00266466" w:rsidRDefault="00760D89" w:rsidP="00292CE8">
      <w:pPr>
        <w:pStyle w:val="ListParagraph"/>
        <w:numPr>
          <w:ilvl w:val="0"/>
          <w:numId w:val="4"/>
        </w:numPr>
        <w:spacing w:after="0" w:line="240" w:lineRule="auto"/>
        <w:rPr>
          <w:rFonts w:cstheme="minorHAnsi"/>
          <w:color w:val="000000"/>
        </w:rPr>
      </w:pPr>
      <w:r>
        <w:rPr>
          <w:rFonts w:cstheme="minorHAnsi"/>
        </w:rPr>
        <w:lastRenderedPageBreak/>
        <w:t>Added instruction about a new question added to the template</w:t>
      </w:r>
      <w:r w:rsidR="00292CE8" w:rsidRPr="00266466">
        <w:rPr>
          <w:rFonts w:cstheme="minorHAnsi"/>
        </w:rPr>
        <w:t>, “</w:t>
      </w:r>
      <w:r w:rsidR="00292CE8" w:rsidRPr="00266466">
        <w:rPr>
          <w:rFonts w:cstheme="minorHAnsi"/>
          <w:bCs/>
        </w:rPr>
        <w:t>Did you Combine Rates from Multiple Reporting Units (e.g., health plans, delivery systems, programs) to Create a State-Level Rate?,</w:t>
      </w:r>
      <w:r w:rsidR="00292CE8" w:rsidRPr="00E168F0">
        <w:rPr>
          <w:rFonts w:cstheme="minorHAnsi"/>
          <w:bCs/>
        </w:rPr>
        <w:t>”</w:t>
      </w:r>
      <w:r w:rsidR="00292CE8" w:rsidRPr="00266466">
        <w:rPr>
          <w:rFonts w:cstheme="minorHAnsi"/>
          <w:b/>
          <w:bCs/>
        </w:rPr>
        <w:t xml:space="preserve"> </w:t>
      </w:r>
      <w:r w:rsidR="00292CE8" w:rsidRPr="00266466">
        <w:rPr>
          <w:rFonts w:cstheme="minorHAnsi"/>
          <w:bCs/>
        </w:rPr>
        <w:t>in which states are asked to</w:t>
      </w:r>
      <w:r w:rsidR="00292CE8" w:rsidRPr="00266466">
        <w:rPr>
          <w:rFonts w:cstheme="minorHAnsi"/>
        </w:rPr>
        <w:t xml:space="preserve"> indicate whether state-level rates were calculated based on rates for multiple reporting units, and if so, whether the rates were weighted based on the size of the measure-eligible population or other factor or were not weighted.  This new question replaces a free-form text field to yield more standardized information from states for purposes of data analysis [</w:t>
      </w:r>
      <w:bookmarkStart w:id="5" w:name="MRU"/>
      <w:r w:rsidR="00292CE8" w:rsidRPr="00266466">
        <w:rPr>
          <w:rFonts w:cstheme="minorHAnsi"/>
          <w:highlight w:val="yellow"/>
        </w:rPr>
        <w:t>this change is reflected as a new reporting field in measure-specific template pages for all measures</w:t>
      </w:r>
      <w:bookmarkEnd w:id="5"/>
      <w:r w:rsidR="00292CE8" w:rsidRPr="00266466">
        <w:rPr>
          <w:rFonts w:cstheme="minorHAnsi"/>
        </w:rPr>
        <w:t>]</w:t>
      </w:r>
    </w:p>
    <w:p w:rsidR="00FF3614" w:rsidRPr="00266466" w:rsidRDefault="00FF3614" w:rsidP="00292CE8">
      <w:pPr>
        <w:pStyle w:val="ListParagraph"/>
        <w:numPr>
          <w:ilvl w:val="0"/>
          <w:numId w:val="4"/>
        </w:numPr>
        <w:spacing w:after="0" w:line="240" w:lineRule="auto"/>
        <w:rPr>
          <w:rFonts w:cstheme="minorHAnsi"/>
          <w:color w:val="000000"/>
        </w:rPr>
      </w:pPr>
      <w:r w:rsidRPr="00266466">
        <w:rPr>
          <w:rFonts w:cstheme="minorHAnsi"/>
        </w:rPr>
        <w:t xml:space="preserve">Maternal and Infant Health Initiative Measures: As the Medicaid Adult Quality Measures Template in CARTS will serve as the vehicle states will use to report data on two performance measures as part of the forthcoming </w:t>
      </w:r>
      <w:r w:rsidR="000324C6" w:rsidRPr="00266466">
        <w:rPr>
          <w:rFonts w:cstheme="minorHAnsi"/>
        </w:rPr>
        <w:t>Adult Medicaid Quality: Improving Maternal and Infant Health Outcomes in Medicaid and CHIP FOA</w:t>
      </w:r>
      <w:r w:rsidRPr="00266466">
        <w:rPr>
          <w:rFonts w:cstheme="minorHAnsi"/>
        </w:rPr>
        <w:t xml:space="preserve">, a new section about this effort was added to the Guidance for Reporting.  This new section details the two measures that will be used to determine baselines and assess progress towards the </w:t>
      </w:r>
      <w:r w:rsidR="000324C6" w:rsidRPr="00266466">
        <w:rPr>
          <w:rFonts w:cstheme="minorHAnsi"/>
        </w:rPr>
        <w:t>Maternal and Infant Health Initiative</w:t>
      </w:r>
      <w:r w:rsidRPr="00266466">
        <w:rPr>
          <w:rFonts w:cstheme="minorHAnsi"/>
        </w:rPr>
        <w:t xml:space="preserve"> goals (Postpartum Care Rate, which is already part of the Medicaid Adult Core Set, and a developmental measure on Contraception Service Utilization), and provide</w:t>
      </w:r>
      <w:r w:rsidR="00760D89">
        <w:rPr>
          <w:rFonts w:cstheme="minorHAnsi"/>
        </w:rPr>
        <w:t>s</w:t>
      </w:r>
      <w:r w:rsidRPr="00266466">
        <w:rPr>
          <w:rFonts w:cstheme="minorHAnsi"/>
        </w:rPr>
        <w:t xml:space="preserve"> information about where in the CARTS system these measures can be</w:t>
      </w:r>
      <w:r w:rsidR="00760D89">
        <w:rPr>
          <w:rFonts w:cstheme="minorHAnsi"/>
        </w:rPr>
        <w:t xml:space="preserve"> located</w:t>
      </w:r>
      <w:r w:rsidRPr="00266466">
        <w:rPr>
          <w:rFonts w:cstheme="minorHAnsi"/>
        </w:rPr>
        <w:t>.</w:t>
      </w:r>
      <w:r w:rsidR="00A72CF7" w:rsidRPr="00266466">
        <w:rPr>
          <w:rFonts w:cstheme="minorHAnsi"/>
        </w:rPr>
        <w:t xml:space="preserve"> [</w:t>
      </w:r>
      <w:bookmarkStart w:id="6" w:name="MIH"/>
      <w:r w:rsidR="00A72CF7" w:rsidRPr="00266466">
        <w:rPr>
          <w:rFonts w:cstheme="minorHAnsi"/>
          <w:highlight w:val="yellow"/>
        </w:rPr>
        <w:t>the section of the template containing the measures</w:t>
      </w:r>
      <w:r w:rsidR="00FF505F" w:rsidRPr="00266466">
        <w:rPr>
          <w:rFonts w:cstheme="minorHAnsi"/>
          <w:highlight w:val="yellow"/>
        </w:rPr>
        <w:t xml:space="preserve">-specific pages </w:t>
      </w:r>
      <w:r w:rsidR="00A72CF7" w:rsidRPr="00266466">
        <w:rPr>
          <w:rFonts w:cstheme="minorHAnsi"/>
          <w:highlight w:val="yellow"/>
        </w:rPr>
        <w:t xml:space="preserve">has been modified to include the new developmental measure, and an additional question has been added to the Postpartum Care Rate measure to determine which states are reporting the measure voluntarily as part of the </w:t>
      </w:r>
      <w:r w:rsidR="000324C6" w:rsidRPr="00266466">
        <w:rPr>
          <w:rFonts w:cstheme="minorHAnsi"/>
          <w:highlight w:val="yellow"/>
        </w:rPr>
        <w:t>FOA</w:t>
      </w:r>
      <w:bookmarkEnd w:id="6"/>
      <w:r w:rsidR="00A72CF7" w:rsidRPr="00266466">
        <w:rPr>
          <w:rFonts w:cstheme="minorHAnsi"/>
        </w:rPr>
        <w:t>]</w:t>
      </w:r>
    </w:p>
    <w:p w:rsidR="00565FC4" w:rsidRPr="00266466" w:rsidRDefault="00565FC4" w:rsidP="00565FC4">
      <w:pPr>
        <w:spacing w:after="0" w:line="240" w:lineRule="auto"/>
        <w:ind w:left="360"/>
        <w:rPr>
          <w:rFonts w:cstheme="minorHAnsi"/>
          <w:color w:val="000000"/>
        </w:rPr>
      </w:pPr>
    </w:p>
    <w:p w:rsidR="00565FC4" w:rsidRPr="00266466" w:rsidRDefault="00565FC4" w:rsidP="00CF75B7">
      <w:pPr>
        <w:spacing w:after="0" w:line="240" w:lineRule="auto"/>
        <w:rPr>
          <w:rFonts w:cstheme="minorHAnsi"/>
          <w:color w:val="000000"/>
          <w:u w:val="single"/>
        </w:rPr>
      </w:pPr>
      <w:r w:rsidRPr="00266466">
        <w:rPr>
          <w:rFonts w:cstheme="minorHAnsi"/>
          <w:color w:val="000000"/>
          <w:u w:val="single"/>
        </w:rPr>
        <w:t>Measure-Specific Template Pages</w:t>
      </w:r>
    </w:p>
    <w:p w:rsidR="00565FC4" w:rsidRPr="00266466" w:rsidRDefault="00565FC4" w:rsidP="00CF75B7">
      <w:pPr>
        <w:spacing w:after="0" w:line="240" w:lineRule="auto"/>
        <w:ind w:left="360" w:firstLine="360"/>
        <w:rPr>
          <w:rFonts w:cstheme="minorHAnsi"/>
          <w:color w:val="000000"/>
        </w:rPr>
      </w:pPr>
      <w:r w:rsidRPr="00266466">
        <w:rPr>
          <w:rFonts w:cstheme="minorHAnsi"/>
          <w:color w:val="000000"/>
        </w:rPr>
        <w:t>For all Measures:</w:t>
      </w:r>
    </w:p>
    <w:p w:rsidR="00EA63D5" w:rsidRPr="00266466" w:rsidRDefault="00EA63D5" w:rsidP="00EA63D5">
      <w:pPr>
        <w:pStyle w:val="ListParagraph"/>
        <w:numPr>
          <w:ilvl w:val="0"/>
          <w:numId w:val="6"/>
        </w:numPr>
        <w:rPr>
          <w:rFonts w:cstheme="minorHAnsi"/>
          <w:color w:val="000000"/>
          <w:u w:val="single"/>
        </w:rPr>
      </w:pPr>
      <w:r w:rsidRPr="00266466">
        <w:rPr>
          <w:rFonts w:cstheme="minorHAnsi"/>
          <w:color w:val="000000"/>
        </w:rPr>
        <w:t>Measures titles</w:t>
      </w:r>
      <w:r w:rsidR="00982115" w:rsidRPr="00266466">
        <w:rPr>
          <w:rFonts w:cstheme="minorHAnsi"/>
          <w:color w:val="000000"/>
        </w:rPr>
        <w:t xml:space="preserve"> and measure descriptions (in the Performance Measure field)</w:t>
      </w:r>
      <w:r w:rsidRPr="00266466">
        <w:rPr>
          <w:rFonts w:cstheme="minorHAnsi"/>
          <w:color w:val="000000"/>
        </w:rPr>
        <w:t xml:space="preserve"> have been updated per the measure stewards, where applicable</w:t>
      </w:r>
      <w:r w:rsidR="007F1FDE">
        <w:rPr>
          <w:rFonts w:cstheme="minorHAnsi"/>
          <w:color w:val="000000"/>
        </w:rPr>
        <w:t>.</w:t>
      </w:r>
      <w:hyperlink w:anchor="name" w:history="1">
        <w:r w:rsidR="00760D89" w:rsidRPr="00760D89">
          <w:rPr>
            <w:rStyle w:val="Hyperlink"/>
            <w:rFonts w:cstheme="minorHAnsi"/>
            <w:vertAlign w:val="superscript"/>
          </w:rPr>
          <w:t>2</w:t>
        </w:r>
      </w:hyperlink>
      <w:r w:rsidR="007F1FDE" w:rsidRPr="007F1FDE">
        <w:rPr>
          <w:rFonts w:cstheme="minorHAnsi"/>
          <w:color w:val="000000"/>
          <w:vertAlign w:val="superscript"/>
        </w:rPr>
        <w:t xml:space="preserve">, </w:t>
      </w:r>
      <w:hyperlink w:anchor="desc" w:history="1">
        <w:r w:rsidR="00760D89" w:rsidRPr="00760D89">
          <w:rPr>
            <w:rStyle w:val="Hyperlink"/>
            <w:rFonts w:cstheme="minorHAnsi"/>
            <w:vertAlign w:val="superscript"/>
          </w:rPr>
          <w:t>3</w:t>
        </w:r>
      </w:hyperlink>
    </w:p>
    <w:p w:rsidR="00565FC4" w:rsidRPr="00266466" w:rsidRDefault="00565FC4" w:rsidP="00565FC4">
      <w:pPr>
        <w:pStyle w:val="ListParagraph"/>
        <w:numPr>
          <w:ilvl w:val="0"/>
          <w:numId w:val="6"/>
        </w:numPr>
        <w:spacing w:after="0" w:line="240" w:lineRule="auto"/>
        <w:rPr>
          <w:rFonts w:cstheme="minorHAnsi"/>
          <w:color w:val="000000"/>
        </w:rPr>
      </w:pPr>
      <w:r w:rsidRPr="00266466">
        <w:rPr>
          <w:rFonts w:cstheme="minorHAnsi"/>
          <w:color w:val="000000"/>
        </w:rPr>
        <w:t xml:space="preserve">Under the ‘If Data Not Reported, Please Explain </w:t>
      </w:r>
      <w:proofErr w:type="gramStart"/>
      <w:r w:rsidRPr="00266466">
        <w:rPr>
          <w:rFonts w:cstheme="minorHAnsi"/>
          <w:color w:val="000000"/>
        </w:rPr>
        <w:t>Why</w:t>
      </w:r>
      <w:proofErr w:type="gramEnd"/>
      <w:r w:rsidRPr="00266466">
        <w:rPr>
          <w:rFonts w:cstheme="minorHAnsi"/>
          <w:color w:val="000000"/>
        </w:rPr>
        <w:t>’ field, the response option, “Not identified as a key priority area for this year” has been removed due to stakeholder feedback.  This response option was also not widely used during the first year of the reporting the Medicaid Adult Core Set.</w:t>
      </w:r>
    </w:p>
    <w:p w:rsidR="00565FC4" w:rsidRPr="00266466" w:rsidRDefault="00565FC4" w:rsidP="00565FC4">
      <w:pPr>
        <w:pStyle w:val="ListParagraph"/>
        <w:numPr>
          <w:ilvl w:val="0"/>
          <w:numId w:val="6"/>
        </w:numPr>
        <w:spacing w:after="0" w:line="240" w:lineRule="auto"/>
        <w:rPr>
          <w:rFonts w:cstheme="minorHAnsi"/>
          <w:color w:val="000000"/>
        </w:rPr>
      </w:pPr>
      <w:r w:rsidRPr="00266466">
        <w:rPr>
          <w:rFonts w:cstheme="minorHAnsi"/>
          <w:color w:val="000000"/>
        </w:rPr>
        <w:t xml:space="preserve">As per the edit in the ‘Guidance for Reporting’ section of the template, </w:t>
      </w:r>
      <w:r w:rsidR="00754CEF" w:rsidRPr="00266466">
        <w:rPr>
          <w:rFonts w:cstheme="minorHAnsi"/>
          <w:color w:val="000000"/>
        </w:rPr>
        <w:t>the ‘Data Source’ field reflects the addition of two sub-questions under the hybrid option to better understand the sources of both the administrative data and the medical records data that comprise this data source.</w:t>
      </w:r>
      <w:hyperlink w:anchor="hybrid" w:history="1">
        <w:r w:rsidR="000D618F" w:rsidRPr="000D618F">
          <w:rPr>
            <w:rStyle w:val="Hyperlink"/>
            <w:rFonts w:cstheme="minorHAnsi"/>
            <w:vertAlign w:val="superscript"/>
          </w:rPr>
          <w:t>4</w:t>
        </w:r>
      </w:hyperlink>
    </w:p>
    <w:p w:rsidR="00CF75B7" w:rsidRPr="00CF75B7" w:rsidRDefault="00670782" w:rsidP="00CF75B7">
      <w:pPr>
        <w:pStyle w:val="ListParagraph"/>
        <w:numPr>
          <w:ilvl w:val="0"/>
          <w:numId w:val="6"/>
        </w:numPr>
        <w:spacing w:after="0" w:line="240" w:lineRule="auto"/>
        <w:rPr>
          <w:rFonts w:cstheme="minorHAnsi"/>
          <w:color w:val="000000"/>
        </w:rPr>
      </w:pPr>
      <w:r w:rsidRPr="00266466">
        <w:rPr>
          <w:rFonts w:cstheme="minorHAnsi"/>
          <w:color w:val="000000"/>
        </w:rPr>
        <w:t xml:space="preserve">As per the edit in the ‘Guidance for Reporting’ section of the template, </w:t>
      </w:r>
      <w:r w:rsidRPr="00266466">
        <w:rPr>
          <w:rFonts w:cstheme="minorHAnsi"/>
        </w:rPr>
        <w:t>a new question, “</w:t>
      </w:r>
      <w:r w:rsidRPr="00266466">
        <w:rPr>
          <w:rFonts w:cstheme="minorHAnsi"/>
          <w:bCs/>
        </w:rPr>
        <w:t xml:space="preserve">Did you Combine Rates from Multiple Reporting Units (e.g., health plans, delivery systems, programs) to Create a State-Level Rate?,” was added to the Performance Measure </w:t>
      </w:r>
      <w:r w:rsidR="00500F9D" w:rsidRPr="00266466">
        <w:rPr>
          <w:rFonts w:cstheme="minorHAnsi"/>
          <w:bCs/>
        </w:rPr>
        <w:t>field</w:t>
      </w:r>
      <w:r w:rsidRPr="00266466">
        <w:rPr>
          <w:rFonts w:cstheme="minorHAnsi"/>
          <w:bCs/>
        </w:rPr>
        <w:t>,</w:t>
      </w:r>
      <w:r w:rsidRPr="00266466">
        <w:rPr>
          <w:rFonts w:cstheme="minorHAnsi"/>
          <w:b/>
          <w:bCs/>
        </w:rPr>
        <w:t xml:space="preserve"> </w:t>
      </w:r>
      <w:r w:rsidRPr="00266466">
        <w:rPr>
          <w:rFonts w:cstheme="minorHAnsi"/>
          <w:bCs/>
        </w:rPr>
        <w:t>in which states are asked to</w:t>
      </w:r>
      <w:r w:rsidRPr="00266466">
        <w:rPr>
          <w:rFonts w:cstheme="minorHAnsi"/>
        </w:rPr>
        <w:t xml:space="preserve"> indicate whether state-level rates were calculated based on rates for multiple reporting units, and if so, whether the rates were weighted based on the size of the measure-eligible population or other factor or were not weighted.  This new question replaces a free-form text field to yield more standardized information from states for purposes of data analysis</w:t>
      </w:r>
      <w:r w:rsidR="006B2EEC" w:rsidRPr="00266466">
        <w:rPr>
          <w:rFonts w:cstheme="minorHAnsi"/>
        </w:rPr>
        <w:t>.</w:t>
      </w:r>
      <w:hyperlink w:anchor="MRU" w:history="1">
        <w:r w:rsidR="000D6D58" w:rsidRPr="000D6D58">
          <w:rPr>
            <w:rStyle w:val="Hyperlink"/>
            <w:rFonts w:cstheme="minorHAnsi"/>
            <w:vertAlign w:val="superscript"/>
          </w:rPr>
          <w:t>5</w:t>
        </w:r>
      </w:hyperlink>
    </w:p>
    <w:p w:rsidR="00CF75B7" w:rsidRDefault="00CF75B7" w:rsidP="00CF75B7">
      <w:pPr>
        <w:spacing w:after="0" w:line="240" w:lineRule="auto"/>
        <w:rPr>
          <w:rFonts w:cstheme="minorHAnsi"/>
          <w:color w:val="000000"/>
        </w:rPr>
      </w:pPr>
    </w:p>
    <w:p w:rsidR="00177E80" w:rsidRPr="00CF75B7" w:rsidRDefault="00CF75B7" w:rsidP="00CF75B7">
      <w:pPr>
        <w:spacing w:after="0" w:line="240" w:lineRule="auto"/>
        <w:rPr>
          <w:rFonts w:cstheme="minorHAnsi"/>
          <w:color w:val="000000"/>
        </w:rPr>
      </w:pPr>
      <w:r w:rsidRPr="00CF75B7">
        <w:rPr>
          <w:rFonts w:cstheme="minorHAnsi"/>
          <w:color w:val="000000"/>
        </w:rPr>
        <w:t xml:space="preserve"> </w:t>
      </w:r>
      <w:r>
        <w:rPr>
          <w:rFonts w:cstheme="minorHAnsi"/>
          <w:color w:val="000000"/>
        </w:rPr>
        <w:tab/>
      </w:r>
      <w:r w:rsidR="00177E80" w:rsidRPr="00CF75B7">
        <w:rPr>
          <w:rFonts w:cstheme="minorHAnsi"/>
          <w:color w:val="000000"/>
        </w:rPr>
        <w:t>HIV Measures</w:t>
      </w:r>
    </w:p>
    <w:p w:rsidR="00CF75B7" w:rsidRPr="00CF75B7" w:rsidRDefault="00177E80" w:rsidP="00CF75B7">
      <w:pPr>
        <w:pStyle w:val="ListParagraph"/>
        <w:numPr>
          <w:ilvl w:val="0"/>
          <w:numId w:val="9"/>
        </w:numPr>
        <w:rPr>
          <w:rFonts w:cstheme="minorHAnsi"/>
          <w:color w:val="000000"/>
        </w:rPr>
      </w:pPr>
      <w:r w:rsidRPr="00266466">
        <w:rPr>
          <w:rFonts w:cstheme="minorHAnsi"/>
        </w:rPr>
        <w:t>The Annual HIV/AIDS Medicaid Visit measure-specific template page was deleted as this measure was retired from the Core Set in January 2014.  A measure-specific template page for HIV Viral Load Suppression was added as this measure was added to the Core Set in January 2014.</w:t>
      </w:r>
      <w:r w:rsidR="00E168F0" w:rsidRPr="00E168F0">
        <w:rPr>
          <w:rFonts w:cstheme="minorHAnsi"/>
          <w:vertAlign w:val="superscript"/>
        </w:rPr>
        <w:t>1</w:t>
      </w:r>
    </w:p>
    <w:p w:rsidR="001D1F63" w:rsidRPr="00CF75B7" w:rsidRDefault="00FF505F" w:rsidP="00CF75B7">
      <w:pPr>
        <w:spacing w:after="0"/>
        <w:ind w:firstLine="720"/>
        <w:rPr>
          <w:rFonts w:cstheme="minorHAnsi"/>
          <w:color w:val="000000"/>
        </w:rPr>
      </w:pPr>
      <w:r w:rsidRPr="00CF75B7">
        <w:rPr>
          <w:rFonts w:cstheme="minorHAnsi"/>
        </w:rPr>
        <w:lastRenderedPageBreak/>
        <w:t>Postpartum Care Rate</w:t>
      </w:r>
      <w:r w:rsidR="00CF75B7" w:rsidRPr="00CF75B7">
        <w:rPr>
          <w:rFonts w:cstheme="minorHAnsi"/>
        </w:rPr>
        <w:t xml:space="preserve"> measure</w:t>
      </w:r>
    </w:p>
    <w:p w:rsidR="00FF505F" w:rsidRPr="002F01CC" w:rsidRDefault="00FF505F" w:rsidP="00FF505F">
      <w:pPr>
        <w:pStyle w:val="ListParagraph"/>
        <w:numPr>
          <w:ilvl w:val="0"/>
          <w:numId w:val="9"/>
        </w:numPr>
        <w:rPr>
          <w:rFonts w:cstheme="minorHAnsi"/>
          <w:color w:val="000000"/>
        </w:rPr>
      </w:pPr>
      <w:r w:rsidRPr="00266466">
        <w:rPr>
          <w:rFonts w:cstheme="minorHAnsi"/>
          <w:color w:val="000000"/>
        </w:rPr>
        <w:t xml:space="preserve">As per the edit to the ‘Guidance for Reporting’ section, </w:t>
      </w:r>
      <w:r w:rsidRPr="00266466">
        <w:rPr>
          <w:rFonts w:cstheme="minorHAnsi"/>
        </w:rPr>
        <w:t>an additional question has been added to the Postpartum Care Rate measure</w:t>
      </w:r>
      <w:r w:rsidR="002F01CC">
        <w:rPr>
          <w:rFonts w:cstheme="minorHAnsi"/>
        </w:rPr>
        <w:t>, The information for this measure is being provided as part of the Improving Maternal and Infant Health Outcomes in Medicaid and CHIP Reporting Incentive Grant,”</w:t>
      </w:r>
      <w:r w:rsidRPr="00266466">
        <w:rPr>
          <w:rFonts w:cstheme="minorHAnsi"/>
        </w:rPr>
        <w:t xml:space="preserve"> to </w:t>
      </w:r>
      <w:r w:rsidR="002F01CC">
        <w:rPr>
          <w:rFonts w:cstheme="minorHAnsi"/>
        </w:rPr>
        <w:t>help assess</w:t>
      </w:r>
      <w:r w:rsidRPr="00266466">
        <w:rPr>
          <w:rFonts w:cstheme="minorHAnsi"/>
        </w:rPr>
        <w:t xml:space="preserve"> which states are reporting the measure voluntarily as part of the </w:t>
      </w:r>
      <w:r w:rsidR="00E4315E" w:rsidRPr="00266466">
        <w:rPr>
          <w:rFonts w:cstheme="minorHAnsi"/>
        </w:rPr>
        <w:t xml:space="preserve">Adult Medicaid Quality: Improving Maternal and Infant Health Outcomes in Medicaid and CHIP </w:t>
      </w:r>
      <w:r w:rsidRPr="00266466">
        <w:rPr>
          <w:rFonts w:cstheme="minorHAnsi"/>
        </w:rPr>
        <w:t>FOA.</w:t>
      </w:r>
      <w:hyperlink w:anchor="MIH" w:history="1">
        <w:r w:rsidR="000D6D58" w:rsidRPr="000D6D58">
          <w:rPr>
            <w:rStyle w:val="Hyperlink"/>
            <w:rFonts w:cstheme="minorHAnsi"/>
            <w:vertAlign w:val="superscript"/>
          </w:rPr>
          <w:t>6</w:t>
        </w:r>
      </w:hyperlink>
    </w:p>
    <w:p w:rsidR="00FF505F" w:rsidRPr="00CF75B7" w:rsidRDefault="00FF505F" w:rsidP="00FF505F">
      <w:pPr>
        <w:pStyle w:val="Heading1"/>
        <w:spacing w:before="0" w:after="200"/>
        <w:rPr>
          <w:rFonts w:asciiTheme="minorHAnsi" w:hAnsiTheme="minorHAnsi" w:cstheme="minorHAnsi"/>
          <w:b w:val="0"/>
          <w:sz w:val="22"/>
        </w:rPr>
      </w:pPr>
      <w:r w:rsidRPr="00CF75B7">
        <w:rPr>
          <w:rFonts w:asciiTheme="minorHAnsi" w:hAnsiTheme="minorHAnsi" w:cstheme="minorHAnsi"/>
          <w:b w:val="0"/>
          <w:sz w:val="22"/>
        </w:rPr>
        <w:t>Maternal and Infant Health Initiative Developmental Measure: Contraceptive Effectiveness</w:t>
      </w:r>
      <w:r w:rsidR="00CF75B7">
        <w:rPr>
          <w:rFonts w:asciiTheme="minorHAnsi" w:hAnsiTheme="minorHAnsi" w:cstheme="minorHAnsi"/>
          <w:b w:val="0"/>
          <w:sz w:val="22"/>
        </w:rPr>
        <w:t xml:space="preserve"> measure</w:t>
      </w:r>
    </w:p>
    <w:p w:rsidR="00FF505F" w:rsidRPr="00CF75B7" w:rsidRDefault="00FF505F" w:rsidP="00FF505F">
      <w:pPr>
        <w:pStyle w:val="ListParagraph"/>
        <w:numPr>
          <w:ilvl w:val="0"/>
          <w:numId w:val="9"/>
        </w:numPr>
        <w:rPr>
          <w:rFonts w:cstheme="minorHAnsi"/>
        </w:rPr>
      </w:pPr>
      <w:r w:rsidRPr="00CF75B7">
        <w:rPr>
          <w:rFonts w:cstheme="minorHAnsi"/>
        </w:rPr>
        <w:t>As per the edit to the ‘Guidance for Reporting’ section, a measure p</w:t>
      </w:r>
      <w:r w:rsidR="002F01CC">
        <w:rPr>
          <w:rFonts w:cstheme="minorHAnsi"/>
        </w:rPr>
        <w:t>age to capture reporting on the developmental measure on contraceptive effectiveness a</w:t>
      </w:r>
      <w:r w:rsidRPr="00CF75B7">
        <w:rPr>
          <w:rFonts w:cstheme="minorHAnsi"/>
        </w:rPr>
        <w:t xml:space="preserve">s part of the Adult Medicaid Quality: Improving Maternal and Infant Health Outcomes in Medicaid and CHIP </w:t>
      </w:r>
      <w:r w:rsidR="00E4315E" w:rsidRPr="00CF75B7">
        <w:rPr>
          <w:rFonts w:cstheme="minorHAnsi"/>
        </w:rPr>
        <w:t xml:space="preserve">FOA </w:t>
      </w:r>
      <w:proofErr w:type="gramStart"/>
      <w:r w:rsidRPr="00CF75B7">
        <w:rPr>
          <w:rFonts w:cstheme="minorHAnsi"/>
        </w:rPr>
        <w:t>has</w:t>
      </w:r>
      <w:proofErr w:type="gramEnd"/>
      <w:r w:rsidRPr="00CF75B7">
        <w:rPr>
          <w:rFonts w:cstheme="minorHAnsi"/>
        </w:rPr>
        <w:t xml:space="preserve"> been added to the template.</w:t>
      </w:r>
      <w:r w:rsidR="000D6D58" w:rsidRPr="000D6D58">
        <w:rPr>
          <w:rFonts w:cstheme="minorHAnsi"/>
          <w:vertAlign w:val="superscript"/>
        </w:rPr>
        <w:t xml:space="preserve"> </w:t>
      </w:r>
      <w:hyperlink w:anchor="MIH" w:history="1">
        <w:r w:rsidR="000D6D58" w:rsidRPr="000D6D58">
          <w:rPr>
            <w:rStyle w:val="Hyperlink"/>
            <w:rFonts w:cstheme="minorHAnsi"/>
            <w:vertAlign w:val="superscript"/>
          </w:rPr>
          <w:t>6</w:t>
        </w:r>
      </w:hyperlink>
    </w:p>
    <w:p w:rsidR="00404671" w:rsidRPr="00266466" w:rsidRDefault="00404671" w:rsidP="00404671">
      <w:pPr>
        <w:rPr>
          <w:rFonts w:cstheme="minorHAnsi"/>
          <w:b/>
          <w:color w:val="000000"/>
        </w:rPr>
      </w:pPr>
      <w:r w:rsidRPr="00266466">
        <w:rPr>
          <w:rFonts w:cstheme="minorHAnsi"/>
          <w:b/>
          <w:color w:val="000000"/>
        </w:rPr>
        <w:t>Non-Substantive Changes</w:t>
      </w:r>
    </w:p>
    <w:p w:rsidR="002A513C" w:rsidRPr="00266466" w:rsidRDefault="00051D82">
      <w:pPr>
        <w:rPr>
          <w:rFonts w:cstheme="minorHAnsi"/>
          <w:color w:val="000000"/>
          <w:u w:val="single"/>
        </w:rPr>
      </w:pPr>
      <w:r w:rsidRPr="00266466">
        <w:rPr>
          <w:rFonts w:cstheme="minorHAnsi"/>
          <w:color w:val="000000"/>
          <w:u w:val="single"/>
        </w:rPr>
        <w:t>Guidance for Reportin</w:t>
      </w:r>
      <w:r w:rsidR="006867FD" w:rsidRPr="00266466">
        <w:rPr>
          <w:rFonts w:cstheme="minorHAnsi"/>
          <w:color w:val="000000"/>
          <w:u w:val="single"/>
        </w:rPr>
        <w:t>g</w:t>
      </w:r>
    </w:p>
    <w:p w:rsidR="00051D82" w:rsidRPr="00266466" w:rsidRDefault="006867FD" w:rsidP="006867FD">
      <w:pPr>
        <w:pStyle w:val="ListParagraph"/>
        <w:numPr>
          <w:ilvl w:val="0"/>
          <w:numId w:val="2"/>
        </w:numPr>
        <w:rPr>
          <w:rFonts w:cstheme="minorHAnsi"/>
          <w:color w:val="000000"/>
          <w:u w:val="single"/>
        </w:rPr>
      </w:pPr>
      <w:r w:rsidRPr="00266466">
        <w:rPr>
          <w:rFonts w:cstheme="minorHAnsi"/>
          <w:color w:val="000000"/>
        </w:rPr>
        <w:t>‘Current year’ was changed to ‘</w:t>
      </w:r>
      <w:r w:rsidRPr="00266466">
        <w:rPr>
          <w:rFonts w:cstheme="minorHAnsi"/>
        </w:rPr>
        <w:t xml:space="preserve">performance period specified in the technical specifications,’ </w:t>
      </w:r>
      <w:r w:rsidR="002F01CC">
        <w:rPr>
          <w:rFonts w:cstheme="minorHAnsi"/>
        </w:rPr>
        <w:t>to use</w:t>
      </w:r>
      <w:r w:rsidRPr="00266466">
        <w:rPr>
          <w:rFonts w:cstheme="minorHAnsi"/>
        </w:rPr>
        <w:t xml:space="preserve"> </w:t>
      </w:r>
      <w:r w:rsidR="00EA63D5" w:rsidRPr="00266466">
        <w:rPr>
          <w:rFonts w:cstheme="minorHAnsi"/>
        </w:rPr>
        <w:t>more accurate language</w:t>
      </w:r>
    </w:p>
    <w:p w:rsidR="006867FD" w:rsidRPr="00266466" w:rsidRDefault="008076DB" w:rsidP="006867FD">
      <w:pPr>
        <w:pStyle w:val="ListParagraph"/>
        <w:numPr>
          <w:ilvl w:val="0"/>
          <w:numId w:val="2"/>
        </w:numPr>
        <w:rPr>
          <w:rFonts w:cstheme="minorHAnsi"/>
          <w:color w:val="000000"/>
          <w:u w:val="single"/>
        </w:rPr>
      </w:pPr>
      <w:r w:rsidRPr="00266466">
        <w:rPr>
          <w:rFonts w:cstheme="minorHAnsi"/>
          <w:color w:val="000000"/>
        </w:rPr>
        <w:t xml:space="preserve">References to “requirements” of the Adult </w:t>
      </w:r>
      <w:r w:rsidRPr="00266466">
        <w:rPr>
          <w:rFonts w:cstheme="minorHAnsi"/>
        </w:rPr>
        <w:t>Medicaid Quality Measures Grant Program were changed to “as part of”</w:t>
      </w:r>
      <w:r w:rsidR="00565FC4" w:rsidRPr="00266466">
        <w:rPr>
          <w:rFonts w:cstheme="minorHAnsi"/>
        </w:rPr>
        <w:t xml:space="preserve"> the Adult Medicaid Quality Measures Grant Program,</w:t>
      </w:r>
      <w:r w:rsidRPr="00266466">
        <w:rPr>
          <w:rFonts w:cstheme="minorHAnsi"/>
        </w:rPr>
        <w:t xml:space="preserve"> as there are no reporting requirements in the s</w:t>
      </w:r>
      <w:r w:rsidR="00565FC4" w:rsidRPr="00266466">
        <w:rPr>
          <w:rFonts w:cstheme="minorHAnsi"/>
        </w:rPr>
        <w:t>econd year of the grant.</w:t>
      </w:r>
      <w:r w:rsidR="00D37789">
        <w:rPr>
          <w:rFonts w:cstheme="minorHAnsi"/>
        </w:rPr>
        <w:t xml:space="preserve">  </w:t>
      </w:r>
      <w:r w:rsidR="00D37789">
        <w:rPr>
          <w:rFonts w:cstheme="minorHAnsi"/>
        </w:rPr>
        <w:t>[</w:t>
      </w:r>
      <w:bookmarkStart w:id="7" w:name="aqg"/>
      <w:r w:rsidR="00D37789" w:rsidRPr="00D37789">
        <w:rPr>
          <w:rFonts w:cstheme="minorHAnsi"/>
          <w:highlight w:val="yellow"/>
        </w:rPr>
        <w:t>these changes are also reflected on the measure-specific template pages for all measures</w:t>
      </w:r>
      <w:bookmarkEnd w:id="7"/>
      <w:r w:rsidR="00D37789">
        <w:rPr>
          <w:rFonts w:cstheme="minorHAnsi"/>
        </w:rPr>
        <w:t>]</w:t>
      </w:r>
    </w:p>
    <w:p w:rsidR="008076DB" w:rsidRPr="00266466" w:rsidRDefault="001D1F63" w:rsidP="006867FD">
      <w:pPr>
        <w:pStyle w:val="ListParagraph"/>
        <w:numPr>
          <w:ilvl w:val="0"/>
          <w:numId w:val="2"/>
        </w:numPr>
        <w:rPr>
          <w:rFonts w:cstheme="minorHAnsi"/>
          <w:color w:val="000000"/>
          <w:u w:val="single"/>
        </w:rPr>
      </w:pPr>
      <w:r w:rsidRPr="00266466">
        <w:rPr>
          <w:rFonts w:cstheme="minorHAnsi"/>
        </w:rPr>
        <w:t xml:space="preserve">Measurement Specification: </w:t>
      </w:r>
      <w:r w:rsidR="008076DB" w:rsidRPr="00266466">
        <w:rPr>
          <w:rFonts w:cstheme="minorHAnsi"/>
        </w:rPr>
        <w:t xml:space="preserve">HEDIS Version </w:t>
      </w:r>
      <w:r w:rsidR="002F01CC">
        <w:rPr>
          <w:rFonts w:cstheme="minorHAnsi"/>
        </w:rPr>
        <w:t xml:space="preserve">has been </w:t>
      </w:r>
      <w:r w:rsidR="008076DB" w:rsidRPr="00266466">
        <w:rPr>
          <w:rFonts w:cstheme="minorHAnsi"/>
        </w:rPr>
        <w:t>updated to 2014</w:t>
      </w:r>
      <w:r w:rsidR="002F01CC">
        <w:rPr>
          <w:rFonts w:cstheme="minorHAnsi"/>
        </w:rPr>
        <w:t xml:space="preserve"> in the text</w:t>
      </w:r>
      <w:r w:rsidR="008076DB" w:rsidRPr="00266466">
        <w:rPr>
          <w:rFonts w:cstheme="minorHAnsi"/>
        </w:rPr>
        <w:t xml:space="preserve"> t</w:t>
      </w:r>
      <w:r w:rsidR="00292CE8" w:rsidRPr="00266466">
        <w:rPr>
          <w:rFonts w:cstheme="minorHAnsi"/>
        </w:rPr>
        <w:t>o reflect current HEDIS Versio</w:t>
      </w:r>
      <w:r w:rsidR="00EA63D5" w:rsidRPr="00266466">
        <w:rPr>
          <w:rFonts w:cstheme="minorHAnsi"/>
        </w:rPr>
        <w:t>n</w:t>
      </w:r>
    </w:p>
    <w:p w:rsidR="001D1F63" w:rsidRPr="00266466" w:rsidRDefault="000B3175" w:rsidP="006867FD">
      <w:pPr>
        <w:pStyle w:val="ListParagraph"/>
        <w:numPr>
          <w:ilvl w:val="0"/>
          <w:numId w:val="2"/>
        </w:numPr>
        <w:rPr>
          <w:rFonts w:cstheme="minorHAnsi"/>
          <w:color w:val="000000"/>
          <w:u w:val="single"/>
        </w:rPr>
      </w:pPr>
      <w:r w:rsidRPr="00266466">
        <w:rPr>
          <w:rFonts w:cstheme="minorHAnsi"/>
          <w:color w:val="000000"/>
        </w:rPr>
        <w:t>Data Source:  Under ‘Administrative D</w:t>
      </w:r>
      <w:r w:rsidR="001D1F63" w:rsidRPr="00266466">
        <w:rPr>
          <w:rFonts w:cstheme="minorHAnsi"/>
          <w:color w:val="000000"/>
        </w:rPr>
        <w:t>ata,</w:t>
      </w:r>
      <w:r w:rsidRPr="00266466">
        <w:rPr>
          <w:rFonts w:cstheme="minorHAnsi"/>
          <w:color w:val="000000"/>
        </w:rPr>
        <w:t>’</w:t>
      </w:r>
      <w:r w:rsidR="001D1F63" w:rsidRPr="00266466">
        <w:rPr>
          <w:rFonts w:cstheme="minorHAnsi"/>
          <w:color w:val="000000"/>
        </w:rPr>
        <w:t xml:space="preserve"> provided </w:t>
      </w:r>
      <w:r w:rsidR="00EA63D5" w:rsidRPr="00266466">
        <w:rPr>
          <w:rFonts w:cstheme="minorHAnsi"/>
          <w:color w:val="000000"/>
        </w:rPr>
        <w:t xml:space="preserve">additional </w:t>
      </w:r>
      <w:r w:rsidR="001D1F63" w:rsidRPr="00266466">
        <w:rPr>
          <w:rFonts w:cstheme="minorHAnsi"/>
          <w:color w:val="000000"/>
        </w:rPr>
        <w:t>examples of other types of administrative data</w:t>
      </w:r>
      <w:r w:rsidR="00961EF2" w:rsidRPr="00266466">
        <w:rPr>
          <w:rFonts w:cstheme="minorHAnsi"/>
          <w:color w:val="000000"/>
        </w:rPr>
        <w:t xml:space="preserve"> </w:t>
      </w:r>
      <w:r w:rsidRPr="00266466">
        <w:rPr>
          <w:rFonts w:cstheme="minorHAnsi"/>
          <w:color w:val="000000"/>
        </w:rPr>
        <w:t>that are included under this selection</w:t>
      </w:r>
      <w:r w:rsidR="00961EF2" w:rsidRPr="00266466">
        <w:rPr>
          <w:rFonts w:cstheme="minorHAnsi"/>
          <w:color w:val="000000"/>
        </w:rPr>
        <w:t>, including immunization registry and vital records</w:t>
      </w:r>
      <w:r w:rsidR="00D37789">
        <w:rPr>
          <w:rFonts w:cstheme="minorHAnsi"/>
          <w:color w:val="000000"/>
        </w:rPr>
        <w:t xml:space="preserve">, to </w:t>
      </w:r>
      <w:r w:rsidRPr="00266466">
        <w:rPr>
          <w:rFonts w:cstheme="minorHAnsi"/>
          <w:color w:val="000000"/>
        </w:rPr>
        <w:t xml:space="preserve">provide greater clarity </w:t>
      </w:r>
      <w:r w:rsidR="00D37789">
        <w:rPr>
          <w:rFonts w:cstheme="minorHAnsi"/>
          <w:color w:val="000000"/>
        </w:rPr>
        <w:t>to</w:t>
      </w:r>
      <w:r w:rsidRPr="00266466">
        <w:rPr>
          <w:rFonts w:cstheme="minorHAnsi"/>
          <w:color w:val="000000"/>
        </w:rPr>
        <w:t xml:space="preserve"> state users.</w:t>
      </w:r>
    </w:p>
    <w:p w:rsidR="00A44494" w:rsidRPr="00266466" w:rsidRDefault="00A44494" w:rsidP="006867FD">
      <w:pPr>
        <w:pStyle w:val="ListParagraph"/>
        <w:numPr>
          <w:ilvl w:val="0"/>
          <w:numId w:val="2"/>
        </w:numPr>
        <w:rPr>
          <w:rFonts w:cstheme="minorHAnsi"/>
          <w:color w:val="000000"/>
          <w:u w:val="single"/>
        </w:rPr>
      </w:pPr>
      <w:r w:rsidRPr="00266466">
        <w:rPr>
          <w:rFonts w:cstheme="minorHAnsi"/>
          <w:color w:val="000000"/>
        </w:rPr>
        <w:t>Date Range: Changed ‘please report’ to ‘define’ for</w:t>
      </w:r>
      <w:r w:rsidR="00EA63D5" w:rsidRPr="00266466">
        <w:rPr>
          <w:rFonts w:cstheme="minorHAnsi"/>
          <w:color w:val="000000"/>
        </w:rPr>
        <w:t xml:space="preserve"> increased</w:t>
      </w:r>
      <w:r w:rsidRPr="00266466">
        <w:rPr>
          <w:rFonts w:cstheme="minorHAnsi"/>
          <w:color w:val="000000"/>
        </w:rPr>
        <w:t xml:space="preserve"> clarity</w:t>
      </w:r>
    </w:p>
    <w:p w:rsidR="00A44494" w:rsidRPr="00266466" w:rsidRDefault="00A44494" w:rsidP="006867FD">
      <w:pPr>
        <w:pStyle w:val="ListParagraph"/>
        <w:numPr>
          <w:ilvl w:val="0"/>
          <w:numId w:val="2"/>
        </w:numPr>
        <w:rPr>
          <w:rFonts w:cstheme="minorHAnsi"/>
          <w:color w:val="000000"/>
          <w:u w:val="single"/>
        </w:rPr>
      </w:pPr>
      <w:r w:rsidRPr="00266466">
        <w:rPr>
          <w:rFonts w:cstheme="minorHAnsi"/>
          <w:color w:val="000000"/>
        </w:rPr>
        <w:t xml:space="preserve">Definition of the Population Included in the Measure: </w:t>
      </w:r>
    </w:p>
    <w:p w:rsidR="00A44494" w:rsidRPr="00266466" w:rsidRDefault="00A44494" w:rsidP="00A44494">
      <w:pPr>
        <w:pStyle w:val="ListParagraph"/>
        <w:numPr>
          <w:ilvl w:val="1"/>
          <w:numId w:val="2"/>
        </w:numPr>
        <w:rPr>
          <w:rFonts w:cstheme="minorHAnsi"/>
          <w:color w:val="000000"/>
          <w:u w:val="single"/>
        </w:rPr>
      </w:pPr>
      <w:r w:rsidRPr="00266466">
        <w:rPr>
          <w:rFonts w:cstheme="minorHAnsi"/>
          <w:color w:val="000000"/>
        </w:rPr>
        <w:t>Definition of the Denominator: Modified language to align with the reporting fields in the measure</w:t>
      </w:r>
      <w:r w:rsidR="00EA63D5" w:rsidRPr="00266466">
        <w:rPr>
          <w:rFonts w:cstheme="minorHAnsi"/>
          <w:color w:val="000000"/>
        </w:rPr>
        <w:t>-specific template pages to</w:t>
      </w:r>
      <w:r w:rsidRPr="00266466">
        <w:rPr>
          <w:rFonts w:cstheme="minorHAnsi"/>
          <w:color w:val="000000"/>
        </w:rPr>
        <w:t xml:space="preserve"> clarify that state users may select as many boxes as applicable under this </w:t>
      </w:r>
      <w:r w:rsidR="00EA63D5" w:rsidRPr="00266466">
        <w:rPr>
          <w:rFonts w:cstheme="minorHAnsi"/>
          <w:color w:val="000000"/>
        </w:rPr>
        <w:t xml:space="preserve">reporting </w:t>
      </w:r>
      <w:r w:rsidRPr="00266466">
        <w:rPr>
          <w:rFonts w:cstheme="minorHAnsi"/>
          <w:color w:val="000000"/>
        </w:rPr>
        <w:t>field.</w:t>
      </w:r>
    </w:p>
    <w:p w:rsidR="00A44494" w:rsidRPr="00266466" w:rsidRDefault="00A44494" w:rsidP="00A44494">
      <w:pPr>
        <w:pStyle w:val="ListParagraph"/>
        <w:numPr>
          <w:ilvl w:val="1"/>
          <w:numId w:val="2"/>
        </w:numPr>
        <w:rPr>
          <w:rFonts w:cstheme="minorHAnsi"/>
          <w:color w:val="000000"/>
          <w:u w:val="single"/>
        </w:rPr>
      </w:pPr>
      <w:r w:rsidRPr="00266466">
        <w:rPr>
          <w:rFonts w:cstheme="minorHAnsi"/>
          <w:color w:val="000000"/>
        </w:rPr>
        <w:t xml:space="preserve">Does this Denominator Represent you Total Eligible Population as Defined by the Technical Specification for this Measure: Inserted ‘for the measure’ to </w:t>
      </w:r>
      <w:r w:rsidR="00292CE8" w:rsidRPr="00266466">
        <w:rPr>
          <w:rFonts w:cstheme="minorHAnsi"/>
          <w:color w:val="000000"/>
        </w:rPr>
        <w:t>clarify</w:t>
      </w:r>
      <w:r w:rsidRPr="00266466">
        <w:rPr>
          <w:rFonts w:cstheme="minorHAnsi"/>
          <w:color w:val="000000"/>
        </w:rPr>
        <w:t xml:space="preserve"> that this information is requested specific to each measure.</w:t>
      </w:r>
    </w:p>
    <w:p w:rsidR="00A44494" w:rsidRPr="00266466" w:rsidRDefault="00A44494" w:rsidP="006867FD">
      <w:pPr>
        <w:pStyle w:val="ListParagraph"/>
        <w:numPr>
          <w:ilvl w:val="0"/>
          <w:numId w:val="2"/>
        </w:numPr>
        <w:rPr>
          <w:rFonts w:cstheme="minorHAnsi"/>
          <w:color w:val="000000"/>
          <w:u w:val="single"/>
        </w:rPr>
      </w:pPr>
      <w:r w:rsidRPr="00266466">
        <w:rPr>
          <w:rFonts w:cstheme="minorHAnsi"/>
          <w:color w:val="000000"/>
        </w:rPr>
        <w:t>Which Delivery Systems are Represented in the Denominator:</w:t>
      </w:r>
      <w:r w:rsidR="00367F3A" w:rsidRPr="00266466">
        <w:rPr>
          <w:rFonts w:cstheme="minorHAnsi"/>
          <w:color w:val="000000"/>
        </w:rPr>
        <w:t xml:space="preserve"> Inserted ‘for the measure’ to indicate that this information is requested specific to each measure.  CMS also provided examples to clarify that we are seeking information about </w:t>
      </w:r>
      <w:r w:rsidR="00367F3A" w:rsidRPr="00266466">
        <w:rPr>
          <w:rFonts w:cstheme="minorHAnsi"/>
        </w:rPr>
        <w:t xml:space="preserve">percentage of the total state population represented in the measure for each delivery system, and the number of health plans represented in the measure for each delivery system through this question.  </w:t>
      </w:r>
      <w:r w:rsidR="00EA63D5" w:rsidRPr="00266466">
        <w:rPr>
          <w:rFonts w:cstheme="minorHAnsi"/>
        </w:rPr>
        <w:t>CMS’</w:t>
      </w:r>
      <w:r w:rsidR="00292CE8" w:rsidRPr="00266466">
        <w:rPr>
          <w:rFonts w:cstheme="minorHAnsi"/>
        </w:rPr>
        <w:t xml:space="preserve"> review </w:t>
      </w:r>
      <w:r w:rsidR="00292CE8" w:rsidRPr="00266466">
        <w:rPr>
          <w:rFonts w:cstheme="minorHAnsi"/>
        </w:rPr>
        <w:lastRenderedPageBreak/>
        <w:t xml:space="preserve">of the data </w:t>
      </w:r>
      <w:r w:rsidR="00EA63D5" w:rsidRPr="00266466">
        <w:rPr>
          <w:rFonts w:cstheme="minorHAnsi"/>
        </w:rPr>
        <w:t xml:space="preserve">from first year reporting </w:t>
      </w:r>
      <w:r w:rsidR="00292CE8" w:rsidRPr="00266466">
        <w:rPr>
          <w:rFonts w:cstheme="minorHAnsi"/>
        </w:rPr>
        <w:t>showed that s</w:t>
      </w:r>
      <w:r w:rsidR="00367F3A" w:rsidRPr="00266466">
        <w:rPr>
          <w:rFonts w:cstheme="minorHAnsi"/>
        </w:rPr>
        <w:t>tates interpreted this question different</w:t>
      </w:r>
      <w:r w:rsidR="00292CE8" w:rsidRPr="00266466">
        <w:rPr>
          <w:rFonts w:cstheme="minorHAnsi"/>
        </w:rPr>
        <w:t>ly</w:t>
      </w:r>
      <w:r w:rsidR="00367F3A" w:rsidRPr="00266466">
        <w:rPr>
          <w:rFonts w:cstheme="minorHAnsi"/>
        </w:rPr>
        <w:t xml:space="preserve">, so </w:t>
      </w:r>
      <w:r w:rsidR="00EA63D5" w:rsidRPr="00266466">
        <w:rPr>
          <w:rFonts w:cstheme="minorHAnsi"/>
        </w:rPr>
        <w:t>it is our expectation</w:t>
      </w:r>
      <w:r w:rsidR="00367F3A" w:rsidRPr="00266466">
        <w:rPr>
          <w:rFonts w:cstheme="minorHAnsi"/>
        </w:rPr>
        <w:t xml:space="preserve"> that this information better clar</w:t>
      </w:r>
      <w:r w:rsidR="00292CE8" w:rsidRPr="00266466">
        <w:rPr>
          <w:rFonts w:cstheme="minorHAnsi"/>
        </w:rPr>
        <w:t>ifies the information requested in order to yield more consistent</w:t>
      </w:r>
      <w:r w:rsidR="00EA63D5" w:rsidRPr="00266466">
        <w:rPr>
          <w:rFonts w:cstheme="minorHAnsi"/>
        </w:rPr>
        <w:t>, standardized</w:t>
      </w:r>
      <w:r w:rsidR="00292CE8" w:rsidRPr="00266466">
        <w:rPr>
          <w:rFonts w:cstheme="minorHAnsi"/>
        </w:rPr>
        <w:t xml:space="preserve"> information</w:t>
      </w:r>
      <w:r w:rsidR="00EA63D5" w:rsidRPr="00266466">
        <w:rPr>
          <w:rFonts w:cstheme="minorHAnsi"/>
        </w:rPr>
        <w:t xml:space="preserve"> from states</w:t>
      </w:r>
      <w:r w:rsidR="00292CE8" w:rsidRPr="00266466">
        <w:rPr>
          <w:rFonts w:cstheme="minorHAnsi"/>
        </w:rPr>
        <w:t>.</w:t>
      </w:r>
      <w:r w:rsidR="00D37789">
        <w:rPr>
          <w:rFonts w:cstheme="minorHAnsi"/>
        </w:rPr>
        <w:t xml:space="preserve"> [</w:t>
      </w:r>
      <w:bookmarkStart w:id="8" w:name="percent"/>
      <w:r w:rsidR="00D37789" w:rsidRPr="00D37789">
        <w:rPr>
          <w:rFonts w:cstheme="minorHAnsi"/>
          <w:highlight w:val="yellow"/>
        </w:rPr>
        <w:t>these changes are also reflected on the measure-specific template pages for all measures</w:t>
      </w:r>
      <w:bookmarkEnd w:id="8"/>
      <w:r w:rsidR="00D37789">
        <w:rPr>
          <w:rFonts w:cstheme="minorHAnsi"/>
        </w:rPr>
        <w:t>]</w:t>
      </w:r>
    </w:p>
    <w:p w:rsidR="00656E69" w:rsidRPr="00266466" w:rsidRDefault="00656E69" w:rsidP="006867FD">
      <w:pPr>
        <w:pStyle w:val="ListParagraph"/>
        <w:numPr>
          <w:ilvl w:val="0"/>
          <w:numId w:val="2"/>
        </w:numPr>
        <w:rPr>
          <w:rFonts w:cstheme="minorHAnsi"/>
          <w:color w:val="000000"/>
          <w:u w:val="single"/>
        </w:rPr>
      </w:pPr>
      <w:r w:rsidRPr="00266466">
        <w:rPr>
          <w:rFonts w:cstheme="minorHAnsi"/>
        </w:rPr>
        <w:t>Performance Measure: Text added to specify that some measures require the reporting of multiple rates and also provided some minor text corrections.</w:t>
      </w:r>
    </w:p>
    <w:p w:rsidR="00656E69" w:rsidRPr="00266466" w:rsidRDefault="0090466E" w:rsidP="00565FC4">
      <w:pPr>
        <w:pStyle w:val="ListParagraph"/>
        <w:numPr>
          <w:ilvl w:val="0"/>
          <w:numId w:val="2"/>
        </w:numPr>
        <w:spacing w:after="0" w:line="240" w:lineRule="auto"/>
        <w:rPr>
          <w:rFonts w:cstheme="minorHAnsi"/>
          <w:color w:val="000000"/>
        </w:rPr>
      </w:pPr>
      <w:r w:rsidRPr="00266466">
        <w:rPr>
          <w:rFonts w:cstheme="minorHAnsi"/>
          <w:color w:val="000000"/>
        </w:rPr>
        <w:t>Optional Measure Stratification: Inserted text to provide an additional example of the type of information that states should upload to the CARTS attachment facility for this section</w:t>
      </w:r>
      <w:r w:rsidR="002F01CC">
        <w:rPr>
          <w:rFonts w:cstheme="minorHAnsi"/>
          <w:color w:val="000000"/>
        </w:rPr>
        <w:t xml:space="preserve"> of the template</w:t>
      </w:r>
      <w:r w:rsidRPr="00266466">
        <w:rPr>
          <w:rFonts w:cstheme="minorHAnsi"/>
          <w:color w:val="000000"/>
        </w:rPr>
        <w:t>.  Some states were confused about how to report stratified data for measures that require the reporting of multiple rates, so an example was provided to clarify that this information should be uploaded to the attachment facility.</w:t>
      </w:r>
      <w:r w:rsidR="001C073F">
        <w:rPr>
          <w:rFonts w:cstheme="minorHAnsi"/>
          <w:color w:val="000000"/>
        </w:rPr>
        <w:t xml:space="preserve"> </w:t>
      </w:r>
      <w:r w:rsidR="001C073F">
        <w:rPr>
          <w:rFonts w:cstheme="minorHAnsi"/>
        </w:rPr>
        <w:t>[</w:t>
      </w:r>
      <w:bookmarkStart w:id="9" w:name="strat"/>
      <w:r w:rsidR="001C073F" w:rsidRPr="00D37789">
        <w:rPr>
          <w:rFonts w:cstheme="minorHAnsi"/>
          <w:highlight w:val="yellow"/>
        </w:rPr>
        <w:t>th</w:t>
      </w:r>
      <w:r w:rsidR="001C073F">
        <w:rPr>
          <w:rFonts w:cstheme="minorHAnsi"/>
          <w:highlight w:val="yellow"/>
        </w:rPr>
        <w:t>is change is</w:t>
      </w:r>
      <w:r w:rsidR="001C073F" w:rsidRPr="00D37789">
        <w:rPr>
          <w:rFonts w:cstheme="minorHAnsi"/>
          <w:highlight w:val="yellow"/>
        </w:rPr>
        <w:t xml:space="preserve"> also reflected on the measure-specific template pages for all measures</w:t>
      </w:r>
      <w:bookmarkEnd w:id="9"/>
      <w:r w:rsidR="001C073F">
        <w:rPr>
          <w:rFonts w:cstheme="minorHAnsi"/>
        </w:rPr>
        <w:t>]</w:t>
      </w:r>
    </w:p>
    <w:p w:rsidR="00565FC4" w:rsidRPr="00266466" w:rsidRDefault="00565FC4" w:rsidP="00565FC4">
      <w:pPr>
        <w:pStyle w:val="ListParagraph"/>
        <w:spacing w:after="0" w:line="240" w:lineRule="auto"/>
        <w:rPr>
          <w:rFonts w:cstheme="minorHAnsi"/>
          <w:color w:val="000000"/>
        </w:rPr>
      </w:pPr>
    </w:p>
    <w:p w:rsidR="00760D89" w:rsidRDefault="00760D89" w:rsidP="00CF75B7">
      <w:pPr>
        <w:spacing w:after="0" w:line="240" w:lineRule="auto"/>
        <w:rPr>
          <w:rFonts w:cstheme="minorHAnsi"/>
          <w:color w:val="000000"/>
          <w:u w:val="single"/>
        </w:rPr>
      </w:pPr>
      <w:proofErr w:type="gramStart"/>
      <w:r>
        <w:rPr>
          <w:rFonts w:cstheme="minorHAnsi"/>
          <w:color w:val="000000"/>
          <w:u w:val="single"/>
        </w:rPr>
        <w:t>Table 1.</w:t>
      </w:r>
      <w:proofErr w:type="gramEnd"/>
    </w:p>
    <w:p w:rsidR="00760D89" w:rsidRPr="00266466" w:rsidRDefault="00760D89" w:rsidP="00760D89">
      <w:pPr>
        <w:pStyle w:val="ListParagraph"/>
        <w:numPr>
          <w:ilvl w:val="0"/>
          <w:numId w:val="1"/>
        </w:numPr>
        <w:rPr>
          <w:rFonts w:cstheme="minorHAnsi"/>
          <w:color w:val="000000"/>
        </w:rPr>
      </w:pPr>
      <w:r w:rsidRPr="00266466">
        <w:rPr>
          <w:rFonts w:cstheme="minorHAnsi"/>
          <w:color w:val="000000"/>
        </w:rPr>
        <w:t xml:space="preserve">Table amended to add </w:t>
      </w:r>
      <w:r>
        <w:rPr>
          <w:rFonts w:cstheme="minorHAnsi"/>
          <w:color w:val="000000"/>
        </w:rPr>
        <w:t xml:space="preserve">measure </w:t>
      </w:r>
      <w:r w:rsidRPr="00266466">
        <w:rPr>
          <w:rFonts w:cstheme="minorHAnsi"/>
          <w:color w:val="000000"/>
        </w:rPr>
        <w:t>abbreviations for each measure, so measures can be referenced shorthand</w:t>
      </w:r>
      <w:r>
        <w:rPr>
          <w:rFonts w:cstheme="minorHAnsi"/>
          <w:color w:val="000000"/>
        </w:rPr>
        <w:t>.  [</w:t>
      </w:r>
      <w:bookmarkStart w:id="10" w:name="abb"/>
      <w:r w:rsidRPr="00E168F0">
        <w:rPr>
          <w:rFonts w:cstheme="minorHAnsi"/>
          <w:color w:val="000000"/>
          <w:highlight w:val="yellow"/>
        </w:rPr>
        <w:t>this change is also reflected on the measure-specific template pages</w:t>
      </w:r>
      <w:bookmarkEnd w:id="10"/>
      <w:r>
        <w:rPr>
          <w:rFonts w:cstheme="minorHAnsi"/>
          <w:color w:val="000000"/>
        </w:rPr>
        <w:t xml:space="preserve">] </w:t>
      </w:r>
    </w:p>
    <w:p w:rsidR="00565FC4" w:rsidRPr="00266466" w:rsidRDefault="00565FC4" w:rsidP="00CF75B7">
      <w:pPr>
        <w:spacing w:after="0" w:line="240" w:lineRule="auto"/>
        <w:rPr>
          <w:rFonts w:cstheme="minorHAnsi"/>
          <w:color w:val="000000"/>
          <w:u w:val="single"/>
        </w:rPr>
      </w:pPr>
      <w:r w:rsidRPr="00266466">
        <w:rPr>
          <w:rFonts w:cstheme="minorHAnsi"/>
          <w:color w:val="000000"/>
          <w:u w:val="single"/>
        </w:rPr>
        <w:t>Measure-Specific Template Pages</w:t>
      </w:r>
    </w:p>
    <w:p w:rsidR="00565FC4" w:rsidRPr="00266466" w:rsidRDefault="00565FC4" w:rsidP="00565FC4">
      <w:pPr>
        <w:spacing w:after="0" w:line="240" w:lineRule="auto"/>
        <w:ind w:left="360"/>
        <w:rPr>
          <w:rFonts w:cstheme="minorHAnsi"/>
          <w:color w:val="000000"/>
        </w:rPr>
      </w:pPr>
      <w:r w:rsidRPr="00266466">
        <w:rPr>
          <w:rFonts w:cstheme="minorHAnsi"/>
          <w:color w:val="000000"/>
        </w:rPr>
        <w:t>For all Measures:</w:t>
      </w:r>
    </w:p>
    <w:p w:rsidR="00956FFB" w:rsidRPr="00266466" w:rsidRDefault="00956FFB" w:rsidP="00565FC4">
      <w:pPr>
        <w:pStyle w:val="ListParagraph"/>
        <w:numPr>
          <w:ilvl w:val="0"/>
          <w:numId w:val="7"/>
        </w:numPr>
        <w:rPr>
          <w:rFonts w:cstheme="minorHAnsi"/>
          <w:color w:val="000000"/>
          <w:u w:val="single"/>
        </w:rPr>
      </w:pPr>
      <w:r w:rsidRPr="00266466">
        <w:rPr>
          <w:rFonts w:cstheme="minorHAnsi"/>
          <w:color w:val="000000"/>
        </w:rPr>
        <w:t xml:space="preserve">Measure abbreviations (as per Table 1) replace </w:t>
      </w:r>
      <w:r w:rsidR="00EA63D5" w:rsidRPr="00266466">
        <w:rPr>
          <w:rFonts w:cstheme="minorHAnsi"/>
          <w:color w:val="000000"/>
        </w:rPr>
        <w:t>measure numbers</w:t>
      </w:r>
      <w:r w:rsidR="00E168F0">
        <w:rPr>
          <w:rFonts w:cstheme="minorHAnsi"/>
          <w:color w:val="000000"/>
        </w:rPr>
        <w:t>.</w:t>
      </w:r>
      <w:hyperlink w:anchor="abb" w:history="1">
        <w:r w:rsidR="00512C24" w:rsidRPr="00512C24">
          <w:rPr>
            <w:rStyle w:val="Hyperlink"/>
            <w:rFonts w:cstheme="minorHAnsi"/>
            <w:vertAlign w:val="superscript"/>
          </w:rPr>
          <w:t>7</w:t>
        </w:r>
      </w:hyperlink>
      <w:r w:rsidR="00512C24" w:rsidRPr="00266466">
        <w:rPr>
          <w:rFonts w:cstheme="minorHAnsi"/>
          <w:color w:val="000000"/>
          <w:u w:val="single"/>
        </w:rPr>
        <w:t xml:space="preserve"> </w:t>
      </w:r>
    </w:p>
    <w:p w:rsidR="00565FC4" w:rsidRPr="00266466" w:rsidRDefault="00565FC4" w:rsidP="00565FC4">
      <w:pPr>
        <w:pStyle w:val="ListParagraph"/>
        <w:numPr>
          <w:ilvl w:val="0"/>
          <w:numId w:val="7"/>
        </w:numPr>
        <w:rPr>
          <w:rFonts w:cstheme="minorHAnsi"/>
          <w:color w:val="000000"/>
          <w:u w:val="single"/>
        </w:rPr>
      </w:pPr>
      <w:r w:rsidRPr="00266466">
        <w:rPr>
          <w:rFonts w:cstheme="minorHAnsi"/>
          <w:color w:val="000000"/>
        </w:rPr>
        <w:t>Updated the fiscal year from FFY 2013 to FFY 2014</w:t>
      </w:r>
    </w:p>
    <w:p w:rsidR="00565FC4" w:rsidRPr="00266466" w:rsidRDefault="00500F9D" w:rsidP="00565FC4">
      <w:pPr>
        <w:pStyle w:val="ListParagraph"/>
        <w:numPr>
          <w:ilvl w:val="0"/>
          <w:numId w:val="7"/>
        </w:numPr>
        <w:rPr>
          <w:rFonts w:cstheme="minorHAnsi"/>
          <w:color w:val="000000"/>
          <w:u w:val="single"/>
        </w:rPr>
      </w:pPr>
      <w:r w:rsidRPr="00266466">
        <w:rPr>
          <w:rFonts w:cstheme="minorHAnsi"/>
          <w:color w:val="000000"/>
        </w:rPr>
        <w:t>As per the edit to</w:t>
      </w:r>
      <w:r w:rsidR="00565FC4" w:rsidRPr="00266466">
        <w:rPr>
          <w:rFonts w:cstheme="minorHAnsi"/>
          <w:color w:val="000000"/>
        </w:rPr>
        <w:t xml:space="preserve"> the ‘Guidance for Reporting’ section of the template, references to “requirements” of the Adult </w:t>
      </w:r>
      <w:r w:rsidR="00565FC4" w:rsidRPr="00266466">
        <w:rPr>
          <w:rFonts w:cstheme="minorHAnsi"/>
        </w:rPr>
        <w:t>Medicaid Quality Measures Grant Program were changed to “as part of” the Adult Medicaid Quality Measures Grant Program, as there are no reporting requirements in the second year of the grant.</w:t>
      </w:r>
      <w:hyperlink w:anchor="aqg" w:history="1">
        <w:r w:rsidR="001C073F" w:rsidRPr="001C073F">
          <w:rPr>
            <w:rStyle w:val="Hyperlink"/>
            <w:rFonts w:cstheme="minorHAnsi"/>
            <w:vertAlign w:val="superscript"/>
          </w:rPr>
          <w:t>8</w:t>
        </w:r>
      </w:hyperlink>
    </w:p>
    <w:p w:rsidR="00500F9D" w:rsidRPr="00266466" w:rsidRDefault="00670782" w:rsidP="00500F9D">
      <w:pPr>
        <w:pStyle w:val="ListParagraph"/>
        <w:numPr>
          <w:ilvl w:val="0"/>
          <w:numId w:val="2"/>
        </w:numPr>
        <w:rPr>
          <w:rFonts w:cstheme="minorHAnsi"/>
          <w:color w:val="000000"/>
          <w:u w:val="single"/>
        </w:rPr>
      </w:pPr>
      <w:r w:rsidRPr="00266466">
        <w:rPr>
          <w:rFonts w:cstheme="minorHAnsi"/>
          <w:color w:val="000000"/>
        </w:rPr>
        <w:t xml:space="preserve">As per the edit </w:t>
      </w:r>
      <w:r w:rsidR="00500F9D" w:rsidRPr="00266466">
        <w:rPr>
          <w:rFonts w:cstheme="minorHAnsi"/>
          <w:color w:val="000000"/>
        </w:rPr>
        <w:t xml:space="preserve">to </w:t>
      </w:r>
      <w:r w:rsidRPr="00266466">
        <w:rPr>
          <w:rFonts w:cstheme="minorHAnsi"/>
          <w:color w:val="000000"/>
        </w:rPr>
        <w:t>the ‘Guidance for Reporting’ section</w:t>
      </w:r>
      <w:r w:rsidR="00500F9D" w:rsidRPr="00266466">
        <w:rPr>
          <w:rFonts w:cstheme="minorHAnsi"/>
          <w:color w:val="000000"/>
        </w:rPr>
        <w:t xml:space="preserve"> of the template</w:t>
      </w:r>
      <w:r w:rsidRPr="00266466">
        <w:rPr>
          <w:rFonts w:cstheme="minorHAnsi"/>
          <w:color w:val="000000"/>
        </w:rPr>
        <w:t xml:space="preserve">, additional language has been added to the question, “Which Delivery Systems are Represented in the Denominator” in order to clarify that we are seeking information about </w:t>
      </w:r>
      <w:r w:rsidRPr="00266466">
        <w:rPr>
          <w:rFonts w:cstheme="minorHAnsi"/>
        </w:rPr>
        <w:t>percentage of the total state population represented in the measure for each delivery system, and the number of health plans represented in the measure for each delivery system through this question.  CMS’ review of the data from first year reporting showed that states interpreted this question differently, so it is our expectation that this information better clarifies the information requested in order to yield more consistent, standardized information from states.</w:t>
      </w:r>
      <w:hyperlink w:anchor="percent" w:history="1">
        <w:r w:rsidR="001C073F" w:rsidRPr="001C073F">
          <w:rPr>
            <w:rStyle w:val="Hyperlink"/>
            <w:rFonts w:cstheme="minorHAnsi"/>
            <w:vertAlign w:val="superscript"/>
          </w:rPr>
          <w:t>9</w:t>
        </w:r>
      </w:hyperlink>
    </w:p>
    <w:p w:rsidR="006B2EEC" w:rsidRPr="00266466" w:rsidRDefault="006B2EEC" w:rsidP="006B2EEC">
      <w:pPr>
        <w:pStyle w:val="ListParagraph"/>
        <w:numPr>
          <w:ilvl w:val="0"/>
          <w:numId w:val="8"/>
        </w:numPr>
        <w:spacing w:after="0" w:line="240" w:lineRule="auto"/>
        <w:rPr>
          <w:rFonts w:cstheme="minorHAnsi"/>
          <w:color w:val="000000"/>
        </w:rPr>
      </w:pPr>
      <w:r w:rsidRPr="00266466">
        <w:rPr>
          <w:rFonts w:cstheme="minorHAnsi"/>
          <w:color w:val="000000"/>
        </w:rPr>
        <w:t>As per the edit to the ‘Guidance for Reporting’ section of the template, additional text was added to the Optional Measure Stratification intro provide an additional example of the type of information that states should upload to the CARTS attachment facility for this section.  Some states were confused about how to report stratified data for measures that require the reporting of multiple rates, so an example was provided to clarify that this information should be uploaded to the attachment facility.</w:t>
      </w:r>
      <w:hyperlink w:anchor="strat" w:history="1">
        <w:r w:rsidR="001C073F" w:rsidRPr="001C073F">
          <w:rPr>
            <w:rStyle w:val="Hyperlink"/>
            <w:rFonts w:cstheme="minorHAnsi"/>
            <w:vertAlign w:val="superscript"/>
          </w:rPr>
          <w:t>10</w:t>
        </w:r>
      </w:hyperlink>
    </w:p>
    <w:p w:rsidR="002A513C" w:rsidRPr="00266466" w:rsidRDefault="002A513C">
      <w:pPr>
        <w:rPr>
          <w:rFonts w:cstheme="minorHAnsi"/>
          <w:b/>
        </w:rPr>
      </w:pPr>
    </w:p>
    <w:sectPr w:rsidR="002A513C" w:rsidRPr="00266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0016"/>
    <w:multiLevelType w:val="hybridMultilevel"/>
    <w:tmpl w:val="E5848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224D0"/>
    <w:multiLevelType w:val="hybridMultilevel"/>
    <w:tmpl w:val="F1CE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805C7"/>
    <w:multiLevelType w:val="hybridMultilevel"/>
    <w:tmpl w:val="A85E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84985"/>
    <w:multiLevelType w:val="hybridMultilevel"/>
    <w:tmpl w:val="865C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65AF8"/>
    <w:multiLevelType w:val="hybridMultilevel"/>
    <w:tmpl w:val="35729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4A2828"/>
    <w:multiLevelType w:val="hybridMultilevel"/>
    <w:tmpl w:val="9EAA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FD6DAF"/>
    <w:multiLevelType w:val="hybridMultilevel"/>
    <w:tmpl w:val="33B2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AD461D"/>
    <w:multiLevelType w:val="hybridMultilevel"/>
    <w:tmpl w:val="55A88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3C"/>
    <w:rsid w:val="000324C6"/>
    <w:rsid w:val="00051D82"/>
    <w:rsid w:val="000B3175"/>
    <w:rsid w:val="000D618F"/>
    <w:rsid w:val="000D6D58"/>
    <w:rsid w:val="00132F1C"/>
    <w:rsid w:val="00177E80"/>
    <w:rsid w:val="001C073F"/>
    <w:rsid w:val="001D1F63"/>
    <w:rsid w:val="00266466"/>
    <w:rsid w:val="00292CE8"/>
    <w:rsid w:val="002A513C"/>
    <w:rsid w:val="002F01CC"/>
    <w:rsid w:val="00367F3A"/>
    <w:rsid w:val="00400B73"/>
    <w:rsid w:val="00404671"/>
    <w:rsid w:val="00413ADE"/>
    <w:rsid w:val="004B2771"/>
    <w:rsid w:val="004D2916"/>
    <w:rsid w:val="004F0346"/>
    <w:rsid w:val="00500F9D"/>
    <w:rsid w:val="00512C24"/>
    <w:rsid w:val="00565FC4"/>
    <w:rsid w:val="00626FF6"/>
    <w:rsid w:val="00656E69"/>
    <w:rsid w:val="00670782"/>
    <w:rsid w:val="006867FD"/>
    <w:rsid w:val="006B2EEC"/>
    <w:rsid w:val="00754CEF"/>
    <w:rsid w:val="00760D89"/>
    <w:rsid w:val="00797666"/>
    <w:rsid w:val="007D7AC1"/>
    <w:rsid w:val="007F1FDE"/>
    <w:rsid w:val="008076DB"/>
    <w:rsid w:val="0090466E"/>
    <w:rsid w:val="00906780"/>
    <w:rsid w:val="00956FFB"/>
    <w:rsid w:val="00961EF2"/>
    <w:rsid w:val="00982115"/>
    <w:rsid w:val="00A44494"/>
    <w:rsid w:val="00A72CF7"/>
    <w:rsid w:val="00A9430F"/>
    <w:rsid w:val="00BC16F4"/>
    <w:rsid w:val="00C61A90"/>
    <w:rsid w:val="00C954D7"/>
    <w:rsid w:val="00CF75B7"/>
    <w:rsid w:val="00D37789"/>
    <w:rsid w:val="00E168F0"/>
    <w:rsid w:val="00E23F3D"/>
    <w:rsid w:val="00E4315E"/>
    <w:rsid w:val="00EA63D5"/>
    <w:rsid w:val="00F16F0A"/>
    <w:rsid w:val="00F607E9"/>
    <w:rsid w:val="00F87C9B"/>
    <w:rsid w:val="00FE3CC9"/>
    <w:rsid w:val="00FF3614"/>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C4"/>
  </w:style>
  <w:style w:type="paragraph" w:styleId="Heading1">
    <w:name w:val="heading 1"/>
    <w:basedOn w:val="Normal"/>
    <w:next w:val="Normal"/>
    <w:link w:val="Heading1Char"/>
    <w:uiPriority w:val="9"/>
    <w:qFormat/>
    <w:rsid w:val="00FF505F"/>
    <w:pPr>
      <w:keepNext/>
      <w:widowControl w:val="0"/>
      <w:spacing w:before="240" w:after="60" w:line="240" w:lineRule="auto"/>
      <w:outlineLvl w:val="0"/>
    </w:pPr>
    <w:rPr>
      <w:rFonts w:ascii="Arial" w:eastAsia="Times New Roman" w:hAnsi="Arial" w:cs="Times New Roman"/>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A90"/>
    <w:pPr>
      <w:spacing w:after="0" w:line="240" w:lineRule="auto"/>
    </w:pPr>
  </w:style>
  <w:style w:type="paragraph" w:styleId="ListParagraph">
    <w:name w:val="List Paragraph"/>
    <w:basedOn w:val="Normal"/>
    <w:uiPriority w:val="34"/>
    <w:qFormat/>
    <w:rsid w:val="00400B73"/>
    <w:pPr>
      <w:ind w:left="720"/>
      <w:contextualSpacing/>
    </w:pPr>
  </w:style>
  <w:style w:type="character" w:styleId="Hyperlink">
    <w:name w:val="Hyperlink"/>
    <w:basedOn w:val="DefaultParagraphFont"/>
    <w:uiPriority w:val="99"/>
    <w:unhideWhenUsed/>
    <w:rsid w:val="00EA63D5"/>
    <w:rPr>
      <w:color w:val="0000FF" w:themeColor="hyperlink"/>
      <w:u w:val="single"/>
    </w:rPr>
  </w:style>
  <w:style w:type="character" w:customStyle="1" w:styleId="Heading1Char">
    <w:name w:val="Heading 1 Char"/>
    <w:basedOn w:val="DefaultParagraphFont"/>
    <w:link w:val="Heading1"/>
    <w:uiPriority w:val="9"/>
    <w:rsid w:val="00FF505F"/>
    <w:rPr>
      <w:rFonts w:ascii="Arial" w:eastAsia="Times New Roman" w:hAnsi="Arial" w:cs="Times New Roman"/>
      <w:b/>
      <w:kern w:val="28"/>
      <w:sz w:val="28"/>
    </w:rPr>
  </w:style>
  <w:style w:type="paragraph" w:customStyle="1" w:styleId="NormalBold">
    <w:name w:val="Normal Bold"/>
    <w:basedOn w:val="Normal"/>
    <w:rsid w:val="004D2916"/>
    <w:pPr>
      <w:tabs>
        <w:tab w:val="left" w:pos="360"/>
        <w:tab w:val="left" w:pos="720"/>
        <w:tab w:val="left" w:pos="1080"/>
        <w:tab w:val="left" w:pos="1440"/>
      </w:tabs>
      <w:spacing w:after="0" w:line="280" w:lineRule="exact"/>
    </w:pPr>
    <w:rPr>
      <w:rFonts w:ascii="Verdana" w:eastAsia="Times New Roman" w:hAnsi="Verdana" w:cs="Times New Roman"/>
      <w:b/>
      <w:sz w:val="20"/>
      <w:szCs w:val="20"/>
    </w:rPr>
  </w:style>
  <w:style w:type="character" w:styleId="FollowedHyperlink">
    <w:name w:val="FollowedHyperlink"/>
    <w:basedOn w:val="DefaultParagraphFont"/>
    <w:uiPriority w:val="99"/>
    <w:semiHidden/>
    <w:unhideWhenUsed/>
    <w:rsid w:val="00BC16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C4"/>
  </w:style>
  <w:style w:type="paragraph" w:styleId="Heading1">
    <w:name w:val="heading 1"/>
    <w:basedOn w:val="Normal"/>
    <w:next w:val="Normal"/>
    <w:link w:val="Heading1Char"/>
    <w:uiPriority w:val="9"/>
    <w:qFormat/>
    <w:rsid w:val="00FF505F"/>
    <w:pPr>
      <w:keepNext/>
      <w:widowControl w:val="0"/>
      <w:spacing w:before="240" w:after="60" w:line="240" w:lineRule="auto"/>
      <w:outlineLvl w:val="0"/>
    </w:pPr>
    <w:rPr>
      <w:rFonts w:ascii="Arial" w:eastAsia="Times New Roman" w:hAnsi="Arial" w:cs="Times New Roman"/>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A90"/>
    <w:pPr>
      <w:spacing w:after="0" w:line="240" w:lineRule="auto"/>
    </w:pPr>
  </w:style>
  <w:style w:type="paragraph" w:styleId="ListParagraph">
    <w:name w:val="List Paragraph"/>
    <w:basedOn w:val="Normal"/>
    <w:uiPriority w:val="34"/>
    <w:qFormat/>
    <w:rsid w:val="00400B73"/>
    <w:pPr>
      <w:ind w:left="720"/>
      <w:contextualSpacing/>
    </w:pPr>
  </w:style>
  <w:style w:type="character" w:styleId="Hyperlink">
    <w:name w:val="Hyperlink"/>
    <w:basedOn w:val="DefaultParagraphFont"/>
    <w:uiPriority w:val="99"/>
    <w:unhideWhenUsed/>
    <w:rsid w:val="00EA63D5"/>
    <w:rPr>
      <w:color w:val="0000FF" w:themeColor="hyperlink"/>
      <w:u w:val="single"/>
    </w:rPr>
  </w:style>
  <w:style w:type="character" w:customStyle="1" w:styleId="Heading1Char">
    <w:name w:val="Heading 1 Char"/>
    <w:basedOn w:val="DefaultParagraphFont"/>
    <w:link w:val="Heading1"/>
    <w:uiPriority w:val="9"/>
    <w:rsid w:val="00FF505F"/>
    <w:rPr>
      <w:rFonts w:ascii="Arial" w:eastAsia="Times New Roman" w:hAnsi="Arial" w:cs="Times New Roman"/>
      <w:b/>
      <w:kern w:val="28"/>
      <w:sz w:val="28"/>
    </w:rPr>
  </w:style>
  <w:style w:type="paragraph" w:customStyle="1" w:styleId="NormalBold">
    <w:name w:val="Normal Bold"/>
    <w:basedOn w:val="Normal"/>
    <w:rsid w:val="004D2916"/>
    <w:pPr>
      <w:tabs>
        <w:tab w:val="left" w:pos="360"/>
        <w:tab w:val="left" w:pos="720"/>
        <w:tab w:val="left" w:pos="1080"/>
        <w:tab w:val="left" w:pos="1440"/>
      </w:tabs>
      <w:spacing w:after="0" w:line="280" w:lineRule="exact"/>
    </w:pPr>
    <w:rPr>
      <w:rFonts w:ascii="Verdana" w:eastAsia="Times New Roman" w:hAnsi="Verdana" w:cs="Times New Roman"/>
      <w:b/>
      <w:sz w:val="20"/>
      <w:szCs w:val="20"/>
    </w:rPr>
  </w:style>
  <w:style w:type="character" w:styleId="FollowedHyperlink">
    <w:name w:val="FollowedHyperlink"/>
    <w:basedOn w:val="DefaultParagraphFont"/>
    <w:uiPriority w:val="99"/>
    <w:semiHidden/>
    <w:unhideWhenUsed/>
    <w:rsid w:val="00BC1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2750">
      <w:bodyDiv w:val="1"/>
      <w:marLeft w:val="0"/>
      <w:marRight w:val="0"/>
      <w:marTop w:val="0"/>
      <w:marBottom w:val="0"/>
      <w:divBdr>
        <w:top w:val="none" w:sz="0" w:space="0" w:color="auto"/>
        <w:left w:val="none" w:sz="0" w:space="0" w:color="auto"/>
        <w:bottom w:val="none" w:sz="0" w:space="0" w:color="auto"/>
        <w:right w:val="none" w:sz="0" w:space="0" w:color="auto"/>
      </w:divBdr>
    </w:div>
    <w:div w:id="651562375">
      <w:bodyDiv w:val="1"/>
      <w:marLeft w:val="0"/>
      <w:marRight w:val="0"/>
      <w:marTop w:val="0"/>
      <w:marBottom w:val="0"/>
      <w:divBdr>
        <w:top w:val="none" w:sz="0" w:space="0" w:color="auto"/>
        <w:left w:val="none" w:sz="0" w:space="0" w:color="auto"/>
        <w:bottom w:val="none" w:sz="0" w:space="0" w:color="auto"/>
        <w:right w:val="none" w:sz="0" w:space="0" w:color="auto"/>
      </w:divBdr>
    </w:div>
    <w:div w:id="16371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5FFB-8FAB-4ACC-ADDA-59BFCAD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THOMAS</dc:creator>
  <cp:lastModifiedBy>MEGAN THOMAS</cp:lastModifiedBy>
  <cp:revision>10</cp:revision>
  <dcterms:created xsi:type="dcterms:W3CDTF">2014-07-18T15:09:00Z</dcterms:created>
  <dcterms:modified xsi:type="dcterms:W3CDTF">2014-07-18T17:12:00Z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-1990806778</vt:i4>
  </property>
  <property fmtid="{D5CDD505-2E9C-101B-9397-08002B2CF9AE}" pid="3" name="_NewReviewCycle">
    <vt:lpwstr/>
  </property>
  <property fmtid="{D5CDD505-2E9C-101B-9397-08002B2CF9AE}" pid="4" name="_EmailSubject">
    <vt:lpwstr>GenIC - #26 Adult Core (1 of 3)</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2116610385</vt:i4>
  </property>
</Properties>
</file>