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CC" w:rsidRDefault="001D0BB0">
      <w:pPr>
        <w:spacing w:after="8"/>
        <w:rPr>
          <w:rFonts w:ascii="Palatino" w:hAnsi="Palatino"/>
          <w:caps/>
          <w:sz w:val="18"/>
        </w:rPr>
      </w:pPr>
      <w:bookmarkStart w:id="0" w:name="_GoBack"/>
      <w:bookmarkEnd w:id="0"/>
      <w:r>
        <w:rPr>
          <w:rFonts w:ascii="Palatino" w:hAnsi="Palatino"/>
          <w:caps/>
          <w:noProof/>
          <w:sz w:val="18"/>
        </w:rPr>
        <w:drawing>
          <wp:anchor distT="0" distB="0" distL="114300" distR="114300" simplePos="0" relativeHeight="251659264" behindDoc="0" locked="0" layoutInCell="1" allowOverlap="1">
            <wp:simplePos x="0" y="0"/>
            <wp:positionH relativeFrom="column">
              <wp:posOffset>3531870</wp:posOffset>
            </wp:positionH>
            <wp:positionV relativeFrom="paragraph">
              <wp:posOffset>-151765</wp:posOffset>
            </wp:positionV>
            <wp:extent cx="2289810" cy="875030"/>
            <wp:effectExtent l="19050" t="0" r="0" b="0"/>
            <wp:wrapThrough wrapText="bothSides">
              <wp:wrapPolygon edited="0">
                <wp:start x="-180" y="0"/>
                <wp:lineTo x="-180" y="21161"/>
                <wp:lineTo x="21564" y="21161"/>
                <wp:lineTo x="21564" y="0"/>
                <wp:lineTo x="-180" y="0"/>
              </wp:wrapPolygon>
            </wp:wrapThrough>
            <wp:docPr id="1" name="Picture 1" descr="C:\Documents and Settings\c1h9\Local Settings\Temporary Internet Files\Content.Outlook\D0RJX74I\CMSlogoCtrMedicaidC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1h9\Local Settings\Temporary Internet Files\Content.Outlook\D0RJX74I\CMSlogoCtrMedicaidCHIP.jpg"/>
                    <pic:cNvPicPr>
                      <a:picLocks noChangeAspect="1" noChangeArrowheads="1"/>
                    </pic:cNvPicPr>
                  </pic:nvPicPr>
                  <pic:blipFill>
                    <a:blip r:embed="rId9" cstate="print"/>
                    <a:srcRect/>
                    <a:stretch>
                      <a:fillRect/>
                    </a:stretch>
                  </pic:blipFill>
                  <pic:spPr bwMode="auto">
                    <a:xfrm>
                      <a:off x="0" y="0"/>
                      <a:ext cx="2289810" cy="875030"/>
                    </a:xfrm>
                    <a:prstGeom prst="rect">
                      <a:avLst/>
                    </a:prstGeom>
                    <a:noFill/>
                    <a:ln w="9525">
                      <a:noFill/>
                      <a:miter lim="800000"/>
                      <a:headEnd/>
                      <a:tailEnd/>
                    </a:ln>
                  </pic:spPr>
                </pic:pic>
              </a:graphicData>
            </a:graphic>
          </wp:anchor>
        </w:drawing>
      </w:r>
      <w:r w:rsidR="00431BCC">
        <w:rPr>
          <w:rFonts w:ascii="Palatino" w:hAnsi="Palatino"/>
          <w:caps/>
          <w:sz w:val="18"/>
        </w:rPr>
        <w:t>Department of Health &amp; Human Services</w:t>
      </w:r>
    </w:p>
    <w:p w:rsidR="00431BCC" w:rsidRDefault="00431BCC">
      <w:pPr>
        <w:spacing w:after="8"/>
        <w:rPr>
          <w:rFonts w:ascii="Palatino" w:hAnsi="Palatino"/>
          <w:sz w:val="18"/>
        </w:rPr>
      </w:pPr>
      <w:r>
        <w:rPr>
          <w:rFonts w:ascii="Palatino" w:hAnsi="Palatino"/>
          <w:sz w:val="18"/>
        </w:rPr>
        <w:t>Centers for Medicare &amp; Medicaid Services</w:t>
      </w:r>
    </w:p>
    <w:p w:rsidR="00431BCC" w:rsidRDefault="00431BCC">
      <w:pPr>
        <w:spacing w:after="8"/>
        <w:ind w:right="-720"/>
        <w:rPr>
          <w:rFonts w:ascii="Palatino" w:hAnsi="Palatino"/>
          <w:sz w:val="18"/>
        </w:rPr>
      </w:pPr>
      <w:r>
        <w:rPr>
          <w:rFonts w:ascii="Palatino" w:hAnsi="Palatino"/>
          <w:sz w:val="18"/>
        </w:rPr>
        <w:t xml:space="preserve">7500 Security Boulevard, Mail Stop </w:t>
      </w:r>
      <w:r w:rsidR="004325F1">
        <w:rPr>
          <w:rFonts w:ascii="Palatino" w:hAnsi="Palatino"/>
          <w:sz w:val="18"/>
        </w:rPr>
        <w:t>S3-14-28</w:t>
      </w:r>
    </w:p>
    <w:p w:rsidR="00431BCC" w:rsidRDefault="00431BCC">
      <w:pPr>
        <w:spacing w:after="8"/>
        <w:rPr>
          <w:rFonts w:ascii="Palatino" w:hAnsi="Palatino"/>
          <w:sz w:val="19"/>
        </w:rPr>
      </w:pPr>
      <w:smartTag w:uri="urn:schemas-microsoft-com:office:smarttags" w:element="City">
        <w:r>
          <w:rPr>
            <w:rFonts w:ascii="Palatino" w:hAnsi="Palatino"/>
            <w:sz w:val="18"/>
          </w:rPr>
          <w:t>Baltimore</w:t>
        </w:r>
      </w:smartTag>
      <w:r>
        <w:rPr>
          <w:rFonts w:ascii="Palatino" w:hAnsi="Palatino"/>
          <w:sz w:val="18"/>
        </w:rPr>
        <w:t xml:space="preserve">, </w:t>
      </w:r>
      <w:smartTag w:uri="urn:schemas-microsoft-com:office:smarttags" w:element="State">
        <w:r>
          <w:rPr>
            <w:rFonts w:ascii="Palatino" w:hAnsi="Palatino"/>
            <w:sz w:val="18"/>
          </w:rPr>
          <w:t>Maryland</w:t>
        </w:r>
      </w:smartTag>
      <w:r>
        <w:rPr>
          <w:rFonts w:ascii="Palatino" w:hAnsi="Palatino"/>
          <w:sz w:val="18"/>
        </w:rPr>
        <w:t xml:space="preserve"> 21244-1850</w:t>
      </w:r>
    </w:p>
    <w:p w:rsidR="00431BCC" w:rsidRDefault="00431BCC">
      <w:pPr>
        <w:rPr>
          <w:rFonts w:ascii="Palatino" w:hAnsi="Palatino"/>
          <w:sz w:val="19"/>
        </w:rPr>
      </w:pPr>
    </w:p>
    <w:p w:rsidR="00431BCC" w:rsidRDefault="003A0603">
      <w:pPr>
        <w:pStyle w:val="Heading3"/>
      </w:pPr>
      <w:r>
        <w:rPr>
          <w:noProof/>
        </w:rPr>
        <mc:AlternateContent>
          <mc:Choice Requires="wps">
            <w:drawing>
              <wp:anchor distT="4294967293" distB="4294967293" distL="114300" distR="114300" simplePos="0" relativeHeight="251657216" behindDoc="0" locked="0" layoutInCell="0" allowOverlap="1" wp14:anchorId="26683826" wp14:editId="073ED15D">
                <wp:simplePos x="0" y="0"/>
                <wp:positionH relativeFrom="column">
                  <wp:posOffset>-13335</wp:posOffset>
                </wp:positionH>
                <wp:positionV relativeFrom="paragraph">
                  <wp:posOffset>182879</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" o:allowincell="f" strokeweight="1pt"/>
            </w:pict>
          </mc:Fallback>
        </mc:AlternateContent>
      </w:r>
      <w:r w:rsidR="00431BCC">
        <w:t xml:space="preserve">Center for Medicaid </w:t>
      </w:r>
      <w:r w:rsidR="0024613C" w:rsidRPr="0024613C">
        <w:t>and CHIP Services</w:t>
      </w:r>
    </w:p>
    <w:p w:rsidR="00431BCC" w:rsidRDefault="00431BCC">
      <w:pPr>
        <w:ind w:left="360"/>
        <w:rPr>
          <w:rFonts w:ascii="Times New Roman" w:hAnsi="Times New Roman"/>
        </w:rPr>
      </w:pPr>
    </w:p>
    <w:p w:rsidR="00B61AEE" w:rsidRDefault="00B61AEE">
      <w:pPr>
        <w:ind w:left="360"/>
        <w:rPr>
          <w:rFonts w:ascii="Times New Roman" w:hAnsi="Times New Roman"/>
        </w:rPr>
      </w:pPr>
    </w:p>
    <w:p w:rsidR="00B61AEE" w:rsidRDefault="00B61AEE">
      <w:pPr>
        <w:ind w:left="360"/>
        <w:rPr>
          <w:rFonts w:ascii="Times New Roman" w:hAnsi="Times New Roman"/>
        </w:rPr>
      </w:pPr>
    </w:p>
    <w:p w:rsidR="00B61AEE" w:rsidRPr="00B61AEE" w:rsidRDefault="00B61AEE" w:rsidP="00B61AEE">
      <w:pPr>
        <w:ind w:left="360"/>
        <w:jc w:val="right"/>
        <w:rPr>
          <w:rFonts w:ascii="Times New Roman" w:hAnsi="Times New Roman"/>
          <w:b/>
        </w:rPr>
      </w:pPr>
    </w:p>
    <w:p w:rsidR="00B61AEE" w:rsidRPr="00B61AEE" w:rsidRDefault="00B61AEE" w:rsidP="00B61AEE">
      <w:pPr>
        <w:ind w:left="360"/>
        <w:jc w:val="right"/>
        <w:rPr>
          <w:rFonts w:ascii="Times New Roman" w:hAnsi="Times New Roman"/>
          <w:b/>
        </w:rPr>
      </w:pPr>
      <w:r w:rsidRPr="00B61AEE">
        <w:rPr>
          <w:rFonts w:ascii="Times New Roman" w:hAnsi="Times New Roman"/>
          <w:b/>
        </w:rPr>
        <w:t>RE:  Federal and State Oversight of Medicaid Expenditures</w:t>
      </w:r>
    </w:p>
    <w:p w:rsidR="00B61AEE" w:rsidRDefault="00B61AEE">
      <w:pPr>
        <w:ind w:left="360"/>
        <w:rPr>
          <w:rFonts w:ascii="Times New Roman" w:hAnsi="Times New Roman"/>
        </w:rPr>
      </w:pPr>
    </w:p>
    <w:p w:rsidR="00B61AEE" w:rsidRDefault="00B61AEE">
      <w:pPr>
        <w:ind w:left="360"/>
        <w:rPr>
          <w:rFonts w:ascii="Times New Roman" w:hAnsi="Times New Roman"/>
        </w:rPr>
      </w:pPr>
    </w:p>
    <w:p w:rsidR="00B61AEE" w:rsidRDefault="00B61AEE" w:rsidP="008D6285">
      <w:pPr>
        <w:rPr>
          <w:rFonts w:ascii="Times New Roman" w:hAnsi="Times New Roman"/>
        </w:rPr>
      </w:pPr>
      <w:r>
        <w:rPr>
          <w:rFonts w:ascii="Times New Roman" w:hAnsi="Times New Roman"/>
        </w:rPr>
        <w:t>Dear State Medicaid Director:</w:t>
      </w:r>
    </w:p>
    <w:p w:rsidR="00B61AEE" w:rsidRDefault="00B61AEE">
      <w:pPr>
        <w:ind w:left="360"/>
        <w:rPr>
          <w:rFonts w:ascii="Times New Roman" w:hAnsi="Times New Roman"/>
        </w:rPr>
      </w:pPr>
    </w:p>
    <w:p w:rsidR="009B5C93" w:rsidRDefault="00B61AEE" w:rsidP="008D6285">
      <w:pPr>
        <w:rPr>
          <w:rFonts w:ascii="Times New Roman" w:hAnsi="Times New Roman"/>
        </w:rPr>
      </w:pPr>
      <w:r>
        <w:rPr>
          <w:rFonts w:ascii="Times New Roman" w:hAnsi="Times New Roman"/>
        </w:rPr>
        <w:t xml:space="preserve">This letter </w:t>
      </w:r>
      <w:r w:rsidR="00FA6BA2">
        <w:rPr>
          <w:rFonts w:ascii="Times New Roman" w:hAnsi="Times New Roman"/>
        </w:rPr>
        <w:t xml:space="preserve">discusses </w:t>
      </w:r>
      <w:r w:rsidR="008217A8">
        <w:rPr>
          <w:rFonts w:ascii="Times New Roman" w:hAnsi="Times New Roman"/>
        </w:rPr>
        <w:t xml:space="preserve">mutual obligations and accountability on the part of the state and federal governments for the integrity of the Medicaid program and </w:t>
      </w:r>
      <w:r w:rsidR="00616670">
        <w:rPr>
          <w:rFonts w:ascii="Times New Roman" w:hAnsi="Times New Roman"/>
        </w:rPr>
        <w:t xml:space="preserve">the development, </w:t>
      </w:r>
      <w:r w:rsidR="00FA6BA2">
        <w:rPr>
          <w:rFonts w:ascii="Times New Roman" w:hAnsi="Times New Roman"/>
        </w:rPr>
        <w:t xml:space="preserve">application and improvement of </w:t>
      </w:r>
      <w:r w:rsidR="008217A8">
        <w:rPr>
          <w:rFonts w:ascii="Times New Roman" w:hAnsi="Times New Roman"/>
        </w:rPr>
        <w:t>program safeguards necessary to ensure proper and appropriate use of both federal and state dollars.</w:t>
      </w:r>
      <w:r w:rsidR="00C65D0A">
        <w:rPr>
          <w:rFonts w:ascii="Times New Roman" w:hAnsi="Times New Roman"/>
        </w:rPr>
        <w:t xml:space="preserve">  </w:t>
      </w:r>
    </w:p>
    <w:p w:rsidR="004B4418" w:rsidRDefault="004B4418" w:rsidP="008D6285">
      <w:pPr>
        <w:rPr>
          <w:rFonts w:ascii="Times New Roman" w:hAnsi="Times New Roman"/>
        </w:rPr>
      </w:pPr>
    </w:p>
    <w:p w:rsidR="000B39A1" w:rsidRDefault="004B4418" w:rsidP="008D6285">
      <w:pPr>
        <w:rPr>
          <w:rFonts w:ascii="Times New Roman" w:hAnsi="Times New Roman"/>
        </w:rPr>
      </w:pPr>
      <w:r>
        <w:rPr>
          <w:rFonts w:ascii="Times New Roman" w:hAnsi="Times New Roman"/>
        </w:rPr>
        <w:t xml:space="preserve">States and </w:t>
      </w:r>
      <w:r w:rsidR="001964DE">
        <w:rPr>
          <w:rFonts w:ascii="Times New Roman" w:hAnsi="Times New Roman"/>
        </w:rPr>
        <w:t>the Centers for Medicare &amp; Medicaid Services (</w:t>
      </w:r>
      <w:r w:rsidR="003A1BF2">
        <w:rPr>
          <w:rFonts w:ascii="Times New Roman" w:hAnsi="Times New Roman"/>
        </w:rPr>
        <w:t>CMS</w:t>
      </w:r>
      <w:r w:rsidR="001964DE">
        <w:rPr>
          <w:rFonts w:ascii="Times New Roman" w:hAnsi="Times New Roman"/>
        </w:rPr>
        <w:t>)</w:t>
      </w:r>
      <w:r>
        <w:rPr>
          <w:rFonts w:ascii="Times New Roman" w:hAnsi="Times New Roman"/>
        </w:rPr>
        <w:t xml:space="preserve"> share </w:t>
      </w:r>
      <w:r w:rsidR="000B39A1">
        <w:rPr>
          <w:rFonts w:ascii="Times New Roman" w:hAnsi="Times New Roman"/>
        </w:rPr>
        <w:t xml:space="preserve">responsibility for operating Medicaid programs consistent with title XIX </w:t>
      </w:r>
      <w:r w:rsidR="00EC795E">
        <w:rPr>
          <w:rFonts w:ascii="Times New Roman" w:hAnsi="Times New Roman"/>
        </w:rPr>
        <w:t xml:space="preserve">of the Social Security Act </w:t>
      </w:r>
      <w:r w:rsidR="000B39A1">
        <w:rPr>
          <w:rFonts w:ascii="Times New Roman" w:hAnsi="Times New Roman"/>
        </w:rPr>
        <w:t xml:space="preserve">and its </w:t>
      </w:r>
      <w:r w:rsidR="00616670">
        <w:rPr>
          <w:rFonts w:ascii="Times New Roman" w:hAnsi="Times New Roman"/>
        </w:rPr>
        <w:t xml:space="preserve">implementing </w:t>
      </w:r>
      <w:r w:rsidR="000B39A1">
        <w:rPr>
          <w:rFonts w:ascii="Times New Roman" w:hAnsi="Times New Roman"/>
        </w:rPr>
        <w:t>regulations.  CMS provides states with</w:t>
      </w:r>
      <w:r w:rsidR="000A0B84">
        <w:rPr>
          <w:rFonts w:ascii="Times New Roman" w:hAnsi="Times New Roman"/>
        </w:rPr>
        <w:t xml:space="preserve"> interpretive guidance for states to use in applying statutory and regulatory requirements</w:t>
      </w:r>
      <w:r w:rsidR="00E45B1F">
        <w:rPr>
          <w:rFonts w:ascii="Times New Roman" w:hAnsi="Times New Roman"/>
        </w:rPr>
        <w:t>, technical assistance including</w:t>
      </w:r>
      <w:r w:rsidR="000B39A1">
        <w:rPr>
          <w:rFonts w:ascii="Times New Roman" w:hAnsi="Times New Roman"/>
        </w:rPr>
        <w:t xml:space="preserve"> tools and data, </w:t>
      </w:r>
      <w:r w:rsidR="00E45B1F">
        <w:rPr>
          <w:rFonts w:ascii="Times New Roman" w:hAnsi="Times New Roman"/>
        </w:rPr>
        <w:t xml:space="preserve">federal match for their expenditures, </w:t>
      </w:r>
      <w:r w:rsidR="000B39A1">
        <w:rPr>
          <w:rFonts w:ascii="Times New Roman" w:hAnsi="Times New Roman"/>
        </w:rPr>
        <w:t xml:space="preserve">and </w:t>
      </w:r>
      <w:r w:rsidR="00E45B1F">
        <w:rPr>
          <w:rFonts w:ascii="Times New Roman" w:hAnsi="Times New Roman"/>
        </w:rPr>
        <w:t xml:space="preserve">other </w:t>
      </w:r>
      <w:r w:rsidR="000B39A1">
        <w:rPr>
          <w:rFonts w:ascii="Times New Roman" w:hAnsi="Times New Roman"/>
        </w:rPr>
        <w:t>resources</w:t>
      </w:r>
      <w:r w:rsidR="00E45B1F">
        <w:rPr>
          <w:rFonts w:ascii="Times New Roman" w:hAnsi="Times New Roman"/>
        </w:rPr>
        <w:t xml:space="preserve">. </w:t>
      </w:r>
      <w:r w:rsidR="000B39A1">
        <w:rPr>
          <w:rFonts w:ascii="Times New Roman" w:hAnsi="Times New Roman"/>
        </w:rPr>
        <w:t xml:space="preserve">States fund their share of the program, and, within federal </w:t>
      </w:r>
      <w:r w:rsidR="00616670">
        <w:rPr>
          <w:rFonts w:ascii="Times New Roman" w:hAnsi="Times New Roman"/>
        </w:rPr>
        <w:t xml:space="preserve">and state </w:t>
      </w:r>
      <w:r w:rsidR="000B39A1">
        <w:rPr>
          <w:rFonts w:ascii="Times New Roman" w:hAnsi="Times New Roman"/>
        </w:rPr>
        <w:t xml:space="preserve">guidelines, operate their </w:t>
      </w:r>
      <w:r w:rsidR="001964DE">
        <w:rPr>
          <w:rFonts w:ascii="Times New Roman" w:hAnsi="Times New Roman"/>
        </w:rPr>
        <w:t xml:space="preserve">individual </w:t>
      </w:r>
      <w:r w:rsidR="000B39A1">
        <w:rPr>
          <w:rFonts w:ascii="Times New Roman" w:hAnsi="Times New Roman"/>
        </w:rPr>
        <w:t>programs, including setting rates, paying claims, enrolling providers and beneficiaries, contracting with plans, and claiming expenditures</w:t>
      </w:r>
      <w:r w:rsidR="00E45B1F">
        <w:rPr>
          <w:rFonts w:ascii="Times New Roman" w:hAnsi="Times New Roman"/>
        </w:rPr>
        <w:t>.</w:t>
      </w:r>
      <w:r w:rsidR="000B39A1">
        <w:rPr>
          <w:rFonts w:ascii="Times New Roman" w:hAnsi="Times New Roman"/>
        </w:rPr>
        <w:t xml:space="preserve"> </w:t>
      </w:r>
      <w:r w:rsidR="00E45B1F">
        <w:rPr>
          <w:rFonts w:ascii="Times New Roman" w:hAnsi="Times New Roman"/>
        </w:rPr>
        <w:t xml:space="preserve"> States have considerable </w:t>
      </w:r>
      <w:r w:rsidR="000B39A1">
        <w:rPr>
          <w:rFonts w:ascii="Times New Roman" w:hAnsi="Times New Roman"/>
        </w:rPr>
        <w:t xml:space="preserve">discretion </w:t>
      </w:r>
      <w:r w:rsidR="00E45B1F">
        <w:rPr>
          <w:rFonts w:ascii="Times New Roman" w:hAnsi="Times New Roman"/>
        </w:rPr>
        <w:t xml:space="preserve">in </w:t>
      </w:r>
      <w:r w:rsidR="001964DE">
        <w:rPr>
          <w:rFonts w:ascii="Times New Roman" w:hAnsi="Times New Roman"/>
        </w:rPr>
        <w:t>the manner in which they operate their programs</w:t>
      </w:r>
      <w:r w:rsidR="00E45B1F">
        <w:rPr>
          <w:rFonts w:ascii="Times New Roman" w:hAnsi="Times New Roman"/>
        </w:rPr>
        <w:t xml:space="preserve">, but </w:t>
      </w:r>
      <w:r w:rsidR="000B39A1">
        <w:rPr>
          <w:rFonts w:ascii="Times New Roman" w:hAnsi="Times New Roman"/>
        </w:rPr>
        <w:t>should always employ</w:t>
      </w:r>
      <w:r w:rsidR="00E45B1F">
        <w:rPr>
          <w:rFonts w:ascii="Times New Roman" w:hAnsi="Times New Roman"/>
        </w:rPr>
        <w:t xml:space="preserve"> that flexibility</w:t>
      </w:r>
      <w:r w:rsidR="000B39A1">
        <w:rPr>
          <w:rFonts w:ascii="Times New Roman" w:hAnsi="Times New Roman"/>
        </w:rPr>
        <w:t xml:space="preserve"> in ways that </w:t>
      </w:r>
      <w:r w:rsidR="001964DE">
        <w:rPr>
          <w:rFonts w:ascii="Times New Roman" w:hAnsi="Times New Roman"/>
        </w:rPr>
        <w:t xml:space="preserve">enhance care, </w:t>
      </w:r>
      <w:r w:rsidR="000B39A1">
        <w:rPr>
          <w:rFonts w:ascii="Times New Roman" w:hAnsi="Times New Roman"/>
        </w:rPr>
        <w:t xml:space="preserve">promote overall program effectiveness and efficiency and safeguard dollars expended, whether originating from federal or state sources. </w:t>
      </w:r>
      <w:r w:rsidR="00E45B1F">
        <w:rPr>
          <w:rFonts w:ascii="Times New Roman" w:hAnsi="Times New Roman"/>
        </w:rPr>
        <w:t xml:space="preserve">Together, the federal and state governments share accountability for the </w:t>
      </w:r>
      <w:r w:rsidR="00410FED">
        <w:rPr>
          <w:rFonts w:ascii="Times New Roman" w:hAnsi="Times New Roman"/>
        </w:rPr>
        <w:t xml:space="preserve">integrity of the </w:t>
      </w:r>
      <w:r w:rsidR="00E45B1F">
        <w:rPr>
          <w:rFonts w:ascii="Times New Roman" w:hAnsi="Times New Roman"/>
        </w:rPr>
        <w:t xml:space="preserve">total investment of dollars in the Medicaid program and the extent to which that investment produces value for beneficiaries and taxpayers.  </w:t>
      </w:r>
    </w:p>
    <w:p w:rsidR="003A041E" w:rsidRDefault="003A041E" w:rsidP="008D6285">
      <w:pPr>
        <w:rPr>
          <w:rFonts w:ascii="Times New Roman" w:hAnsi="Times New Roman"/>
        </w:rPr>
      </w:pPr>
    </w:p>
    <w:p w:rsidR="00E45B1F" w:rsidRDefault="00FA6BA2" w:rsidP="008D6285">
      <w:pPr>
        <w:rPr>
          <w:rFonts w:ascii="Times New Roman" w:hAnsi="Times New Roman"/>
        </w:rPr>
      </w:pPr>
      <w:r>
        <w:rPr>
          <w:rFonts w:ascii="Times New Roman" w:hAnsi="Times New Roman"/>
        </w:rPr>
        <w:t>This federal-state partnership is central to the success of the Medicaid program, but it depends on clear lines of responsibility and shared expectations.  To this end, CMS and the National Associ</w:t>
      </w:r>
      <w:r w:rsidR="007F50CF">
        <w:rPr>
          <w:rFonts w:ascii="Times New Roman" w:hAnsi="Times New Roman"/>
        </w:rPr>
        <w:t>ation of Medicaid Directors</w:t>
      </w:r>
      <w:r w:rsidR="009D2850">
        <w:rPr>
          <w:rFonts w:ascii="Times New Roman" w:hAnsi="Times New Roman"/>
        </w:rPr>
        <w:t xml:space="preserve"> (NAMD)</w:t>
      </w:r>
      <w:r w:rsidR="007F50CF">
        <w:rPr>
          <w:rFonts w:ascii="Times New Roman" w:hAnsi="Times New Roman"/>
        </w:rPr>
        <w:t xml:space="preserve"> are launching</w:t>
      </w:r>
      <w:r>
        <w:rPr>
          <w:rFonts w:ascii="Times New Roman" w:hAnsi="Times New Roman"/>
        </w:rPr>
        <w:t xml:space="preserve"> an executive workgroup to focus on </w:t>
      </w:r>
      <w:r w:rsidR="000A0B84">
        <w:rPr>
          <w:rFonts w:ascii="Times New Roman" w:hAnsi="Times New Roman"/>
        </w:rPr>
        <w:t xml:space="preserve">strengthening </w:t>
      </w:r>
      <w:r>
        <w:rPr>
          <w:rFonts w:ascii="Times New Roman" w:hAnsi="Times New Roman"/>
        </w:rPr>
        <w:t>financial management and program integrity within the Medicaid program</w:t>
      </w:r>
      <w:r w:rsidR="000A0B84">
        <w:rPr>
          <w:rFonts w:ascii="Times New Roman" w:hAnsi="Times New Roman"/>
        </w:rPr>
        <w:t>.</w:t>
      </w:r>
      <w:r w:rsidR="00410FED">
        <w:rPr>
          <w:rFonts w:ascii="Times New Roman" w:hAnsi="Times New Roman"/>
        </w:rPr>
        <w:t xml:space="preserve">  We anticipate that we will involve other interested stakeholders in these consultations</w:t>
      </w:r>
      <w:r w:rsidR="00CC122B">
        <w:rPr>
          <w:rFonts w:ascii="Times New Roman" w:hAnsi="Times New Roman"/>
        </w:rPr>
        <w:t xml:space="preserve"> over time</w:t>
      </w:r>
      <w:proofErr w:type="gramStart"/>
      <w:r w:rsidR="00CC122B">
        <w:rPr>
          <w:rFonts w:ascii="Times New Roman" w:hAnsi="Times New Roman"/>
        </w:rPr>
        <w:t>.</w:t>
      </w:r>
      <w:r w:rsidR="00410FED">
        <w:rPr>
          <w:rFonts w:ascii="Times New Roman" w:hAnsi="Times New Roman"/>
        </w:rPr>
        <w:t>.</w:t>
      </w:r>
      <w:proofErr w:type="gramEnd"/>
      <w:r w:rsidR="00410FED">
        <w:rPr>
          <w:rFonts w:ascii="Times New Roman" w:hAnsi="Times New Roman"/>
        </w:rPr>
        <w:t xml:space="preserve">  We hope that these conversations will help us identify innovations and opportunities for improved safeguards in areas of common concern; tools, resources, and training or technical assistance available or needed; and agreement on roles and contributions needed between state and federal partners.</w:t>
      </w:r>
    </w:p>
    <w:p w:rsidR="007F50CF" w:rsidRDefault="007F50CF" w:rsidP="008D6285">
      <w:pPr>
        <w:rPr>
          <w:rFonts w:ascii="Times New Roman" w:hAnsi="Times New Roman"/>
        </w:rPr>
      </w:pPr>
    </w:p>
    <w:p w:rsidR="00D62731" w:rsidRDefault="007F50CF" w:rsidP="008D6285">
      <w:pPr>
        <w:rPr>
          <w:rFonts w:ascii="Times New Roman" w:hAnsi="Times New Roman"/>
        </w:rPr>
      </w:pPr>
      <w:r>
        <w:rPr>
          <w:rFonts w:ascii="Times New Roman" w:hAnsi="Times New Roman"/>
        </w:rPr>
        <w:t xml:space="preserve">In addition, CMS intends to establish a </w:t>
      </w:r>
      <w:r w:rsidR="000A0B84">
        <w:rPr>
          <w:rFonts w:ascii="Times New Roman" w:hAnsi="Times New Roman"/>
        </w:rPr>
        <w:t xml:space="preserve">regular, periodic </w:t>
      </w:r>
      <w:r>
        <w:rPr>
          <w:rFonts w:ascii="Times New Roman" w:hAnsi="Times New Roman"/>
        </w:rPr>
        <w:t xml:space="preserve">process by which </w:t>
      </w:r>
      <w:r w:rsidR="00410FED">
        <w:rPr>
          <w:rFonts w:ascii="Times New Roman" w:hAnsi="Times New Roman"/>
        </w:rPr>
        <w:t xml:space="preserve">we </w:t>
      </w:r>
      <w:r>
        <w:rPr>
          <w:rFonts w:ascii="Times New Roman" w:hAnsi="Times New Roman"/>
        </w:rPr>
        <w:t xml:space="preserve">work with </w:t>
      </w:r>
      <w:r w:rsidR="001964DE">
        <w:rPr>
          <w:rFonts w:ascii="Times New Roman" w:hAnsi="Times New Roman"/>
        </w:rPr>
        <w:t>each</w:t>
      </w:r>
      <w:r>
        <w:rPr>
          <w:rFonts w:ascii="Times New Roman" w:hAnsi="Times New Roman"/>
        </w:rPr>
        <w:t xml:space="preserve"> state partner to review state expenditures, </w:t>
      </w:r>
      <w:r w:rsidR="00616670">
        <w:rPr>
          <w:rFonts w:ascii="Times New Roman" w:hAnsi="Times New Roman"/>
        </w:rPr>
        <w:t xml:space="preserve">claims information, federal or state audit results, and other </w:t>
      </w:r>
      <w:r>
        <w:rPr>
          <w:rFonts w:ascii="Times New Roman" w:hAnsi="Times New Roman"/>
        </w:rPr>
        <w:t xml:space="preserve">program information, to identify and discuss potential inefficiencies, aberrancies, or challenges which merit attention or corrective action </w:t>
      </w:r>
      <w:r w:rsidR="00616670">
        <w:rPr>
          <w:rFonts w:ascii="Times New Roman" w:hAnsi="Times New Roman"/>
        </w:rPr>
        <w:t>by</w:t>
      </w:r>
      <w:r>
        <w:rPr>
          <w:rFonts w:ascii="Times New Roman" w:hAnsi="Times New Roman"/>
        </w:rPr>
        <w:t xml:space="preserve"> the partners.  </w:t>
      </w:r>
      <w:r w:rsidR="00DE41C0">
        <w:rPr>
          <w:rFonts w:ascii="Times New Roman" w:hAnsi="Times New Roman"/>
        </w:rPr>
        <w:t xml:space="preserve">We </w:t>
      </w:r>
      <w:r w:rsidR="00616670">
        <w:rPr>
          <w:rFonts w:ascii="Times New Roman" w:hAnsi="Times New Roman"/>
        </w:rPr>
        <w:t>will</w:t>
      </w:r>
      <w:r w:rsidR="00DE41C0">
        <w:rPr>
          <w:rFonts w:ascii="Times New Roman" w:hAnsi="Times New Roman"/>
        </w:rPr>
        <w:t xml:space="preserve"> use these discussions to update status and reporting on recoveries and collections.  </w:t>
      </w:r>
      <w:r>
        <w:rPr>
          <w:rFonts w:ascii="Times New Roman" w:hAnsi="Times New Roman"/>
        </w:rPr>
        <w:t xml:space="preserve">We intend to work </w:t>
      </w:r>
    </w:p>
    <w:p w:rsidR="00D62731" w:rsidRDefault="00D62731" w:rsidP="008D6285">
      <w:pPr>
        <w:rPr>
          <w:rFonts w:ascii="Times New Roman" w:hAnsi="Times New Roman"/>
        </w:rPr>
      </w:pPr>
    </w:p>
    <w:p w:rsidR="00D62731" w:rsidRDefault="00D62731" w:rsidP="008D6285">
      <w:pPr>
        <w:rPr>
          <w:rFonts w:ascii="Times New Roman" w:hAnsi="Times New Roman"/>
        </w:rPr>
      </w:pPr>
      <w:r>
        <w:rPr>
          <w:rFonts w:ascii="Times New Roman" w:hAnsi="Times New Roman"/>
        </w:rPr>
        <w:lastRenderedPageBreak/>
        <w:t>Page 2 – State Medicaid Director</w:t>
      </w:r>
    </w:p>
    <w:p w:rsidR="00D62731" w:rsidRDefault="00D62731" w:rsidP="008D6285">
      <w:pPr>
        <w:rPr>
          <w:rFonts w:ascii="Times New Roman" w:hAnsi="Times New Roman"/>
        </w:rPr>
      </w:pPr>
    </w:p>
    <w:p w:rsidR="007F50CF" w:rsidRDefault="007F50CF" w:rsidP="008D6285">
      <w:pPr>
        <w:rPr>
          <w:rFonts w:ascii="Times New Roman" w:hAnsi="Times New Roman"/>
        </w:rPr>
      </w:pPr>
      <w:r>
        <w:rPr>
          <w:rFonts w:ascii="Times New Roman" w:hAnsi="Times New Roman"/>
        </w:rPr>
        <w:t>with the NAMD executive group to formulate a common data set and approach to these conversations</w:t>
      </w:r>
      <w:r w:rsidR="003A041E">
        <w:rPr>
          <w:rFonts w:ascii="Times New Roman" w:hAnsi="Times New Roman"/>
        </w:rPr>
        <w:t>, which will likely include both state and federal reporting of utilization and payment/expenditure reviews</w:t>
      </w:r>
      <w:r>
        <w:rPr>
          <w:rFonts w:ascii="Times New Roman" w:hAnsi="Times New Roman"/>
        </w:rPr>
        <w:t xml:space="preserve">.  </w:t>
      </w:r>
      <w:r w:rsidR="00F770FC">
        <w:rPr>
          <w:rFonts w:ascii="Times New Roman" w:hAnsi="Times New Roman"/>
        </w:rPr>
        <w:t xml:space="preserve">We see this disciplined, </w:t>
      </w:r>
      <w:r w:rsidR="00616670">
        <w:rPr>
          <w:rFonts w:ascii="Times New Roman" w:hAnsi="Times New Roman"/>
        </w:rPr>
        <w:t>st</w:t>
      </w:r>
      <w:r w:rsidR="00AE3874">
        <w:rPr>
          <w:rFonts w:ascii="Times New Roman" w:hAnsi="Times New Roman"/>
        </w:rPr>
        <w:t>an</w:t>
      </w:r>
      <w:r w:rsidR="00616670">
        <w:rPr>
          <w:rFonts w:ascii="Times New Roman" w:hAnsi="Times New Roman"/>
        </w:rPr>
        <w:t>dardized</w:t>
      </w:r>
      <w:r w:rsidR="003A041E">
        <w:rPr>
          <w:rFonts w:ascii="Times New Roman" w:hAnsi="Times New Roman"/>
        </w:rPr>
        <w:t>, data-driven</w:t>
      </w:r>
      <w:r w:rsidR="00F770FC">
        <w:rPr>
          <w:rFonts w:ascii="Times New Roman" w:hAnsi="Times New Roman"/>
        </w:rPr>
        <w:t xml:space="preserve"> focus on </w:t>
      </w:r>
      <w:r w:rsidR="003A041E">
        <w:rPr>
          <w:rFonts w:ascii="Times New Roman" w:hAnsi="Times New Roman"/>
        </w:rPr>
        <w:t xml:space="preserve">financial management and program integrity as an opportunity to test assumptions and interpretations, prioritize issues for </w:t>
      </w:r>
      <w:r w:rsidR="00BF12E3">
        <w:rPr>
          <w:rFonts w:ascii="Times New Roman" w:hAnsi="Times New Roman"/>
        </w:rPr>
        <w:t>further investigation</w:t>
      </w:r>
      <w:r w:rsidR="003A041E">
        <w:rPr>
          <w:rFonts w:ascii="Times New Roman" w:hAnsi="Times New Roman"/>
        </w:rPr>
        <w:t>, review progress, and measure impact, outside of normal day to day business transactions.</w:t>
      </w:r>
    </w:p>
    <w:p w:rsidR="003A041E" w:rsidRDefault="003A041E" w:rsidP="008D6285">
      <w:pPr>
        <w:rPr>
          <w:rFonts w:ascii="Times New Roman" w:hAnsi="Times New Roman"/>
        </w:rPr>
      </w:pPr>
    </w:p>
    <w:p w:rsidR="00495230" w:rsidRDefault="00495230" w:rsidP="008D6285">
      <w:pPr>
        <w:rPr>
          <w:rFonts w:ascii="Times New Roman" w:hAnsi="Times New Roman"/>
        </w:rPr>
      </w:pPr>
      <w:r>
        <w:rPr>
          <w:rFonts w:ascii="Times New Roman" w:hAnsi="Times New Roman"/>
        </w:rPr>
        <w:t xml:space="preserve">CMS </w:t>
      </w:r>
      <w:r w:rsidR="00BF12E3">
        <w:rPr>
          <w:rFonts w:ascii="Times New Roman" w:hAnsi="Times New Roman"/>
        </w:rPr>
        <w:t>will</w:t>
      </w:r>
      <w:r>
        <w:rPr>
          <w:rFonts w:ascii="Times New Roman" w:hAnsi="Times New Roman"/>
        </w:rPr>
        <w:t xml:space="preserve"> work with states to develop </w:t>
      </w:r>
      <w:r w:rsidR="00BF12E3">
        <w:rPr>
          <w:rFonts w:ascii="Times New Roman" w:hAnsi="Times New Roman"/>
        </w:rPr>
        <w:t>richer and more frequent data analysis tools to</w:t>
      </w:r>
      <w:r>
        <w:rPr>
          <w:rFonts w:ascii="Times New Roman" w:hAnsi="Times New Roman"/>
        </w:rPr>
        <w:t xml:space="preserve"> better identify potential anomalies</w:t>
      </w:r>
      <w:r w:rsidR="00061011">
        <w:rPr>
          <w:rFonts w:ascii="Times New Roman" w:hAnsi="Times New Roman"/>
        </w:rPr>
        <w:t xml:space="preserve"> and issues of interest</w:t>
      </w:r>
      <w:r>
        <w:rPr>
          <w:rFonts w:ascii="Times New Roman" w:hAnsi="Times New Roman"/>
        </w:rPr>
        <w:t xml:space="preserve">.  </w:t>
      </w:r>
      <w:r w:rsidR="00133A1D">
        <w:rPr>
          <w:rFonts w:ascii="Times New Roman" w:hAnsi="Times New Roman"/>
        </w:rPr>
        <w:t xml:space="preserve">Over the past year, </w:t>
      </w:r>
      <w:r>
        <w:rPr>
          <w:rFonts w:ascii="Times New Roman" w:hAnsi="Times New Roman"/>
        </w:rPr>
        <w:t>CMS has been developing a new</w:t>
      </w:r>
      <w:r w:rsidR="00061011">
        <w:rPr>
          <w:rFonts w:ascii="Times New Roman" w:hAnsi="Times New Roman"/>
        </w:rPr>
        <w:t xml:space="preserve"> data reporting</w:t>
      </w:r>
      <w:r w:rsidR="000E7E7E">
        <w:rPr>
          <w:rFonts w:ascii="Times New Roman" w:hAnsi="Times New Roman"/>
        </w:rPr>
        <w:t xml:space="preserve"> </w:t>
      </w:r>
      <w:r w:rsidR="0033327B">
        <w:rPr>
          <w:rFonts w:ascii="Times New Roman" w:hAnsi="Times New Roman"/>
        </w:rPr>
        <w:t>f</w:t>
      </w:r>
      <w:r>
        <w:rPr>
          <w:rFonts w:ascii="Times New Roman" w:hAnsi="Times New Roman"/>
        </w:rPr>
        <w:t xml:space="preserve">ramework called </w:t>
      </w:r>
      <w:r w:rsidR="00061011">
        <w:rPr>
          <w:rFonts w:ascii="Times New Roman" w:hAnsi="Times New Roman"/>
        </w:rPr>
        <w:t xml:space="preserve">Transformed Medicaid Statistical Information System, or </w:t>
      </w:r>
      <w:r>
        <w:rPr>
          <w:rFonts w:ascii="Times New Roman" w:hAnsi="Times New Roman"/>
        </w:rPr>
        <w:t>TMSIS</w:t>
      </w:r>
      <w:r w:rsidR="00061011">
        <w:rPr>
          <w:rFonts w:ascii="Times New Roman" w:hAnsi="Times New Roman"/>
        </w:rPr>
        <w:t>,</w:t>
      </w:r>
      <w:r>
        <w:rPr>
          <w:rFonts w:ascii="Times New Roman" w:hAnsi="Times New Roman"/>
        </w:rPr>
        <w:t xml:space="preserve"> </w:t>
      </w:r>
      <w:r w:rsidR="00445F3D">
        <w:rPr>
          <w:rFonts w:ascii="Times New Roman" w:hAnsi="Times New Roman"/>
        </w:rPr>
        <w:t xml:space="preserve">preparation for </w:t>
      </w:r>
      <w:r>
        <w:rPr>
          <w:rFonts w:ascii="Times New Roman" w:hAnsi="Times New Roman"/>
        </w:rPr>
        <w:t>which will</w:t>
      </w:r>
      <w:r w:rsidR="00061011">
        <w:rPr>
          <w:rFonts w:ascii="Times New Roman" w:hAnsi="Times New Roman"/>
        </w:rPr>
        <w:t xml:space="preserve"> begin to roll out across </w:t>
      </w:r>
      <w:proofErr w:type="spellStart"/>
      <w:r w:rsidR="00061011">
        <w:rPr>
          <w:rFonts w:ascii="Times New Roman" w:hAnsi="Times New Roman"/>
        </w:rPr>
        <w:t>states</w:t>
      </w:r>
      <w:r w:rsidR="00445F3D">
        <w:rPr>
          <w:rFonts w:ascii="Times New Roman" w:hAnsi="Times New Roman"/>
        </w:rPr>
        <w:t>this</w:t>
      </w:r>
      <w:proofErr w:type="spellEnd"/>
      <w:r w:rsidR="00445F3D">
        <w:rPr>
          <w:rFonts w:ascii="Times New Roman" w:hAnsi="Times New Roman"/>
        </w:rPr>
        <w:t xml:space="preserve"> year</w:t>
      </w:r>
      <w:r w:rsidR="00061011">
        <w:rPr>
          <w:rFonts w:ascii="Times New Roman" w:hAnsi="Times New Roman"/>
        </w:rPr>
        <w:t>.  TMSIS will contain a more granular, timely</w:t>
      </w:r>
      <w:r w:rsidR="008779F6">
        <w:rPr>
          <w:rFonts w:ascii="Times New Roman" w:hAnsi="Times New Roman"/>
        </w:rPr>
        <w:t xml:space="preserve"> and relevant data set of transaction and reference data from states than has ever been collected before at the federal level. </w:t>
      </w:r>
      <w:r w:rsidR="00133A1D">
        <w:rPr>
          <w:rFonts w:ascii="Times New Roman" w:hAnsi="Times New Roman"/>
        </w:rPr>
        <w:t xml:space="preserve">A key use for these data is to </w:t>
      </w:r>
      <w:r w:rsidR="00410FED">
        <w:rPr>
          <w:rFonts w:ascii="Times New Roman" w:hAnsi="Times New Roman"/>
        </w:rPr>
        <w:t xml:space="preserve">equip </w:t>
      </w:r>
      <w:r w:rsidR="00133A1D">
        <w:rPr>
          <w:rFonts w:ascii="Times New Roman" w:hAnsi="Times New Roman"/>
        </w:rPr>
        <w:t xml:space="preserve">states and the federal government with better </w:t>
      </w:r>
      <w:r w:rsidR="00BF12E3">
        <w:rPr>
          <w:rFonts w:ascii="Times New Roman" w:hAnsi="Times New Roman"/>
        </w:rPr>
        <w:t>information</w:t>
      </w:r>
      <w:r w:rsidR="00133A1D">
        <w:rPr>
          <w:rFonts w:ascii="Times New Roman" w:hAnsi="Times New Roman"/>
        </w:rPr>
        <w:t xml:space="preserve"> with which to manage the program</w:t>
      </w:r>
      <w:r w:rsidR="00410FED">
        <w:rPr>
          <w:rFonts w:ascii="Times New Roman" w:hAnsi="Times New Roman"/>
        </w:rPr>
        <w:t xml:space="preserve"> and monitor integrity</w:t>
      </w:r>
      <w:r w:rsidR="00133A1D">
        <w:rPr>
          <w:rFonts w:ascii="Times New Roman" w:hAnsi="Times New Roman"/>
        </w:rPr>
        <w:t>.</w:t>
      </w:r>
      <w:r w:rsidR="008779F6">
        <w:rPr>
          <w:rFonts w:ascii="Times New Roman" w:hAnsi="Times New Roman"/>
        </w:rPr>
        <w:t xml:space="preserve"> </w:t>
      </w:r>
      <w:r w:rsidR="0091697C">
        <w:rPr>
          <w:rFonts w:ascii="Times New Roman" w:hAnsi="Times New Roman"/>
        </w:rPr>
        <w:t xml:space="preserve"> </w:t>
      </w:r>
      <w:r>
        <w:rPr>
          <w:rFonts w:ascii="Times New Roman" w:hAnsi="Times New Roman"/>
        </w:rPr>
        <w:t xml:space="preserve">Additionally, </w:t>
      </w:r>
      <w:r w:rsidR="00061011">
        <w:rPr>
          <w:rFonts w:ascii="Times New Roman" w:hAnsi="Times New Roman"/>
        </w:rPr>
        <w:t xml:space="preserve">we are also developing a new system called </w:t>
      </w:r>
      <w:r>
        <w:rPr>
          <w:rFonts w:ascii="Times New Roman" w:hAnsi="Times New Roman"/>
        </w:rPr>
        <w:t>MACPRO</w:t>
      </w:r>
      <w:r w:rsidR="00061011">
        <w:rPr>
          <w:rFonts w:ascii="Times New Roman" w:hAnsi="Times New Roman"/>
        </w:rPr>
        <w:t xml:space="preserve">, which will allow for the </w:t>
      </w:r>
      <w:r>
        <w:rPr>
          <w:rFonts w:ascii="Times New Roman" w:hAnsi="Times New Roman"/>
        </w:rPr>
        <w:t>el</w:t>
      </w:r>
      <w:r w:rsidR="00E877E2">
        <w:rPr>
          <w:rFonts w:ascii="Times New Roman" w:hAnsi="Times New Roman"/>
        </w:rPr>
        <w:t xml:space="preserve">ectronic submission and review of </w:t>
      </w:r>
      <w:r w:rsidR="00061011">
        <w:rPr>
          <w:rFonts w:ascii="Times New Roman" w:hAnsi="Times New Roman"/>
        </w:rPr>
        <w:t>state plan amendments and waivers</w:t>
      </w:r>
      <w:r w:rsidR="00133A1D">
        <w:rPr>
          <w:rFonts w:ascii="Times New Roman" w:hAnsi="Times New Roman"/>
        </w:rPr>
        <w:t xml:space="preserve">.  MACPRO will offer a way to view and compare features of each state’s program, providing </w:t>
      </w:r>
      <w:r w:rsidR="00061011">
        <w:rPr>
          <w:rFonts w:ascii="Times New Roman" w:hAnsi="Times New Roman"/>
        </w:rPr>
        <w:t xml:space="preserve">a critical contextual framework for the analysis of the beneficiary, provider, and payment information in TMSIS.  </w:t>
      </w:r>
      <w:r w:rsidR="00E877E2">
        <w:rPr>
          <w:rFonts w:ascii="Times New Roman" w:hAnsi="Times New Roman"/>
        </w:rPr>
        <w:t xml:space="preserve">The </w:t>
      </w:r>
      <w:r w:rsidR="00061011">
        <w:rPr>
          <w:rFonts w:ascii="Times New Roman" w:hAnsi="Times New Roman"/>
        </w:rPr>
        <w:t xml:space="preserve">structured data submission required for </w:t>
      </w:r>
      <w:r w:rsidR="00E877E2">
        <w:rPr>
          <w:rFonts w:ascii="Times New Roman" w:hAnsi="Times New Roman"/>
        </w:rPr>
        <w:t>MACPRO will</w:t>
      </w:r>
      <w:r w:rsidR="00061011">
        <w:rPr>
          <w:rFonts w:ascii="Times New Roman" w:hAnsi="Times New Roman"/>
        </w:rPr>
        <w:t xml:space="preserve"> also</w:t>
      </w:r>
      <w:r w:rsidR="00E877E2">
        <w:rPr>
          <w:rFonts w:ascii="Times New Roman" w:hAnsi="Times New Roman"/>
        </w:rPr>
        <w:t xml:space="preserve"> allow for better </w:t>
      </w:r>
      <w:r w:rsidR="00061011">
        <w:rPr>
          <w:rFonts w:ascii="Times New Roman" w:hAnsi="Times New Roman"/>
        </w:rPr>
        <w:t xml:space="preserve">exposure and </w:t>
      </w:r>
      <w:r w:rsidR="00E877E2">
        <w:rPr>
          <w:rFonts w:ascii="Times New Roman" w:hAnsi="Times New Roman"/>
        </w:rPr>
        <w:t>review of SPA content</w:t>
      </w:r>
      <w:r w:rsidR="00061011">
        <w:rPr>
          <w:rFonts w:ascii="Times New Roman" w:hAnsi="Times New Roman"/>
        </w:rPr>
        <w:t xml:space="preserve"> relevant to program oversight, program integrity, and program management</w:t>
      </w:r>
      <w:r w:rsidR="00E877E2">
        <w:rPr>
          <w:rFonts w:ascii="Times New Roman" w:hAnsi="Times New Roman"/>
        </w:rPr>
        <w:t xml:space="preserve">.  </w:t>
      </w:r>
    </w:p>
    <w:p w:rsidR="00410FED" w:rsidRDefault="00410FED" w:rsidP="008D6285">
      <w:pPr>
        <w:rPr>
          <w:rFonts w:ascii="Times New Roman" w:hAnsi="Times New Roman"/>
        </w:rPr>
      </w:pPr>
    </w:p>
    <w:p w:rsidR="009F6729" w:rsidRDefault="008779F6" w:rsidP="008D6285">
      <w:pPr>
        <w:rPr>
          <w:rFonts w:ascii="Times New Roman" w:hAnsi="Times New Roman"/>
        </w:rPr>
      </w:pPr>
      <w:r>
        <w:rPr>
          <w:rFonts w:ascii="Times New Roman" w:hAnsi="Times New Roman"/>
        </w:rPr>
        <w:t xml:space="preserve">Starting in 2013, we </w:t>
      </w:r>
      <w:r w:rsidR="00BF12E3">
        <w:rPr>
          <w:rFonts w:ascii="Times New Roman" w:hAnsi="Times New Roman"/>
        </w:rPr>
        <w:t>will</w:t>
      </w:r>
      <w:r>
        <w:rPr>
          <w:rFonts w:ascii="Times New Roman" w:hAnsi="Times New Roman"/>
        </w:rPr>
        <w:t xml:space="preserve"> requir</w:t>
      </w:r>
      <w:r w:rsidR="00BF12E3">
        <w:rPr>
          <w:rFonts w:ascii="Times New Roman" w:hAnsi="Times New Roman"/>
        </w:rPr>
        <w:t>e</w:t>
      </w:r>
      <w:r>
        <w:rPr>
          <w:rFonts w:ascii="Times New Roman" w:hAnsi="Times New Roman"/>
        </w:rPr>
        <w:t xml:space="preserve"> states to submit </w:t>
      </w:r>
      <w:r w:rsidR="00742F39">
        <w:rPr>
          <w:rFonts w:ascii="Times New Roman" w:hAnsi="Times New Roman"/>
        </w:rPr>
        <w:t xml:space="preserve">annual upper payment limit (UPL) demonstrations </w:t>
      </w:r>
      <w:r>
        <w:rPr>
          <w:rFonts w:ascii="Times New Roman" w:hAnsi="Times New Roman"/>
        </w:rPr>
        <w:t>on an annual basis</w:t>
      </w:r>
      <w:r w:rsidR="00742F39">
        <w:rPr>
          <w:rFonts w:ascii="Times New Roman" w:hAnsi="Times New Roman"/>
        </w:rPr>
        <w:t>.  P</w:t>
      </w:r>
      <w:r>
        <w:rPr>
          <w:rFonts w:ascii="Times New Roman" w:hAnsi="Times New Roman"/>
        </w:rPr>
        <w:t xml:space="preserve">reviously </w:t>
      </w:r>
      <w:r w:rsidR="00742F39">
        <w:rPr>
          <w:rFonts w:ascii="Times New Roman" w:hAnsi="Times New Roman"/>
        </w:rPr>
        <w:t xml:space="preserve">this information </w:t>
      </w:r>
      <w:r w:rsidR="00BF12E3">
        <w:rPr>
          <w:rFonts w:ascii="Times New Roman" w:hAnsi="Times New Roman"/>
        </w:rPr>
        <w:t xml:space="preserve">was </w:t>
      </w:r>
      <w:r>
        <w:rPr>
          <w:rFonts w:ascii="Times New Roman" w:hAnsi="Times New Roman"/>
        </w:rPr>
        <w:t xml:space="preserve">collected or updated </w:t>
      </w:r>
      <w:r w:rsidR="00BF12E3">
        <w:rPr>
          <w:rFonts w:ascii="Times New Roman" w:hAnsi="Times New Roman"/>
        </w:rPr>
        <w:t xml:space="preserve">only </w:t>
      </w:r>
      <w:r>
        <w:rPr>
          <w:rFonts w:ascii="Times New Roman" w:hAnsi="Times New Roman"/>
        </w:rPr>
        <w:t xml:space="preserve">when </w:t>
      </w:r>
      <w:r w:rsidR="00BF12E3">
        <w:rPr>
          <w:rFonts w:ascii="Times New Roman" w:hAnsi="Times New Roman"/>
        </w:rPr>
        <w:t xml:space="preserve">a state was proposing an amendment </w:t>
      </w:r>
      <w:r>
        <w:rPr>
          <w:rFonts w:ascii="Times New Roman" w:hAnsi="Times New Roman"/>
        </w:rPr>
        <w:t>to</w:t>
      </w:r>
      <w:r w:rsidR="00BF12E3">
        <w:rPr>
          <w:rFonts w:ascii="Times New Roman" w:hAnsi="Times New Roman"/>
        </w:rPr>
        <w:t xml:space="preserve"> a reimbursement methodology in</w:t>
      </w:r>
      <w:r>
        <w:rPr>
          <w:rFonts w:ascii="Times New Roman" w:hAnsi="Times New Roman"/>
        </w:rPr>
        <w:t xml:space="preserve"> </w:t>
      </w:r>
      <w:r w:rsidR="00BF12E3">
        <w:rPr>
          <w:rFonts w:ascii="Times New Roman" w:hAnsi="Times New Roman"/>
        </w:rPr>
        <w:t xml:space="preserve">its Medicaid </w:t>
      </w:r>
      <w:r>
        <w:rPr>
          <w:rFonts w:ascii="Times New Roman" w:hAnsi="Times New Roman"/>
        </w:rPr>
        <w:t xml:space="preserve">state plan.  </w:t>
      </w:r>
      <w:r w:rsidR="0091697C">
        <w:rPr>
          <w:rFonts w:ascii="Times New Roman" w:hAnsi="Times New Roman"/>
        </w:rPr>
        <w:t>Specifically, in 2013, w</w:t>
      </w:r>
      <w:r w:rsidR="009F6729">
        <w:rPr>
          <w:rFonts w:ascii="Times New Roman" w:hAnsi="Times New Roman"/>
        </w:rPr>
        <w:t>e will require that states submit</w:t>
      </w:r>
      <w:r w:rsidR="0091697C">
        <w:rPr>
          <w:rFonts w:ascii="Times New Roman" w:hAnsi="Times New Roman"/>
        </w:rPr>
        <w:t xml:space="preserve"> </w:t>
      </w:r>
      <w:r w:rsidR="00742F39">
        <w:rPr>
          <w:rFonts w:ascii="Times New Roman" w:hAnsi="Times New Roman"/>
        </w:rPr>
        <w:t xml:space="preserve">UPL </w:t>
      </w:r>
      <w:r w:rsidR="009F6729">
        <w:rPr>
          <w:rFonts w:ascii="Times New Roman" w:hAnsi="Times New Roman"/>
        </w:rPr>
        <w:t>demonstration</w:t>
      </w:r>
      <w:r w:rsidR="00BF12E3">
        <w:rPr>
          <w:rFonts w:ascii="Times New Roman" w:hAnsi="Times New Roman"/>
        </w:rPr>
        <w:t>s</w:t>
      </w:r>
      <w:r w:rsidR="009F6729">
        <w:rPr>
          <w:rFonts w:ascii="Times New Roman" w:hAnsi="Times New Roman"/>
        </w:rPr>
        <w:t xml:space="preserve"> </w:t>
      </w:r>
      <w:r w:rsidR="00BF12E3">
        <w:rPr>
          <w:rFonts w:ascii="Times New Roman" w:hAnsi="Times New Roman"/>
        </w:rPr>
        <w:t>for inpatient hospital services, outpatient hospital services, nursing facilities</w:t>
      </w:r>
      <w:r w:rsidR="0033327B">
        <w:rPr>
          <w:rFonts w:ascii="Times New Roman" w:hAnsi="Times New Roman"/>
        </w:rPr>
        <w:t>.</w:t>
      </w:r>
      <w:r w:rsidR="009F6729">
        <w:rPr>
          <w:rFonts w:ascii="Times New Roman" w:hAnsi="Times New Roman"/>
        </w:rPr>
        <w:t xml:space="preserve"> </w:t>
      </w:r>
      <w:r w:rsidR="0091697C">
        <w:rPr>
          <w:rFonts w:ascii="Times New Roman" w:hAnsi="Times New Roman"/>
        </w:rPr>
        <w:t xml:space="preserve">In 2014, state will be required to submit annual UPL demonstrations for the services listed above and clinics, physician services (for states that reimburse targeted physician supplemental payments), intermediate care facilities for the developmentally disabled (ICF/DD), private residential treatment facilities and institutes for mental disease (IMDs).   This information must be submitted by state prior to the start of the state fiscal year.  </w:t>
      </w:r>
      <w:r w:rsidR="009F6729">
        <w:rPr>
          <w:rFonts w:ascii="Times New Roman" w:hAnsi="Times New Roman"/>
        </w:rPr>
        <w:t xml:space="preserve">For most states, this </w:t>
      </w:r>
      <w:r w:rsidR="00BF12E3">
        <w:rPr>
          <w:rFonts w:ascii="Times New Roman" w:hAnsi="Times New Roman"/>
        </w:rPr>
        <w:t>means</w:t>
      </w:r>
      <w:r w:rsidR="009F6729">
        <w:rPr>
          <w:rFonts w:ascii="Times New Roman" w:hAnsi="Times New Roman"/>
        </w:rPr>
        <w:t xml:space="preserve"> that a state submit</w:t>
      </w:r>
      <w:r w:rsidR="009D2850">
        <w:rPr>
          <w:rFonts w:ascii="Times New Roman" w:hAnsi="Times New Roman"/>
        </w:rPr>
        <w:t>,</w:t>
      </w:r>
      <w:r w:rsidR="009F6729">
        <w:rPr>
          <w:rFonts w:ascii="Times New Roman" w:hAnsi="Times New Roman"/>
        </w:rPr>
        <w:t xml:space="preserve"> </w:t>
      </w:r>
      <w:r w:rsidR="00BF12E3">
        <w:rPr>
          <w:rFonts w:ascii="Times New Roman" w:hAnsi="Times New Roman"/>
        </w:rPr>
        <w:t xml:space="preserve">for </w:t>
      </w:r>
      <w:r w:rsidR="009F6729">
        <w:rPr>
          <w:rFonts w:ascii="Times New Roman" w:hAnsi="Times New Roman"/>
        </w:rPr>
        <w:t>CMS review</w:t>
      </w:r>
      <w:r w:rsidR="009D2850">
        <w:rPr>
          <w:rFonts w:ascii="Times New Roman" w:hAnsi="Times New Roman"/>
        </w:rPr>
        <w:t>,</w:t>
      </w:r>
      <w:r w:rsidR="009F6729">
        <w:rPr>
          <w:rFonts w:ascii="Times New Roman" w:hAnsi="Times New Roman"/>
        </w:rPr>
        <w:t xml:space="preserve"> </w:t>
      </w:r>
      <w:r w:rsidR="00BF12E3">
        <w:rPr>
          <w:rFonts w:ascii="Times New Roman" w:hAnsi="Times New Roman"/>
        </w:rPr>
        <w:t>these</w:t>
      </w:r>
      <w:r w:rsidR="009F6729">
        <w:rPr>
          <w:rFonts w:ascii="Times New Roman" w:hAnsi="Times New Roman"/>
        </w:rPr>
        <w:t xml:space="preserve"> UPL demonstration</w:t>
      </w:r>
      <w:r w:rsidR="00BF12E3">
        <w:rPr>
          <w:rFonts w:ascii="Times New Roman" w:hAnsi="Times New Roman"/>
        </w:rPr>
        <w:t>s</w:t>
      </w:r>
      <w:r w:rsidR="009F6729">
        <w:rPr>
          <w:rFonts w:ascii="Times New Roman" w:hAnsi="Times New Roman"/>
        </w:rPr>
        <w:t xml:space="preserve"> by June 30</w:t>
      </w:r>
      <w:r w:rsidR="009F6729" w:rsidRPr="009F6729">
        <w:rPr>
          <w:rFonts w:ascii="Times New Roman" w:hAnsi="Times New Roman"/>
          <w:vertAlign w:val="superscript"/>
        </w:rPr>
        <w:t>th</w:t>
      </w:r>
      <w:r w:rsidR="009F6729">
        <w:rPr>
          <w:rFonts w:ascii="Times New Roman" w:hAnsi="Times New Roman"/>
        </w:rPr>
        <w:t xml:space="preserve"> of each year.  For states with a fiscal year other than July 1</w:t>
      </w:r>
      <w:r w:rsidR="009F6729" w:rsidRPr="009F6729">
        <w:rPr>
          <w:rFonts w:ascii="Times New Roman" w:hAnsi="Times New Roman"/>
          <w:vertAlign w:val="superscript"/>
        </w:rPr>
        <w:t>st</w:t>
      </w:r>
      <w:r w:rsidR="009F6729">
        <w:rPr>
          <w:rFonts w:ascii="Times New Roman" w:hAnsi="Times New Roman"/>
        </w:rPr>
        <w:t xml:space="preserve">, their demonstrations </w:t>
      </w:r>
      <w:r w:rsidR="00BF12E3">
        <w:rPr>
          <w:rFonts w:ascii="Times New Roman" w:hAnsi="Times New Roman"/>
        </w:rPr>
        <w:t xml:space="preserve">would </w:t>
      </w:r>
      <w:r w:rsidR="009F6729">
        <w:rPr>
          <w:rFonts w:ascii="Times New Roman" w:hAnsi="Times New Roman"/>
        </w:rPr>
        <w:t xml:space="preserve">be submitted by the last day prior to the beginning of the </w:t>
      </w:r>
      <w:r w:rsidR="00BF12E3">
        <w:rPr>
          <w:rFonts w:ascii="Times New Roman" w:hAnsi="Times New Roman"/>
        </w:rPr>
        <w:t xml:space="preserve">state’s </w:t>
      </w:r>
      <w:r w:rsidR="009F6729">
        <w:rPr>
          <w:rFonts w:ascii="Times New Roman" w:hAnsi="Times New Roman"/>
        </w:rPr>
        <w:t xml:space="preserve">fiscal year.  </w:t>
      </w:r>
      <w:r w:rsidR="00303F08">
        <w:rPr>
          <w:rFonts w:ascii="Times New Roman" w:hAnsi="Times New Roman"/>
        </w:rPr>
        <w:t xml:space="preserve">These annual demonstrations will </w:t>
      </w:r>
      <w:r w:rsidR="00BF12E3">
        <w:rPr>
          <w:rFonts w:ascii="Times New Roman" w:hAnsi="Times New Roman"/>
        </w:rPr>
        <w:t>include</w:t>
      </w:r>
      <w:r w:rsidR="00303F08">
        <w:rPr>
          <w:rFonts w:ascii="Times New Roman" w:hAnsi="Times New Roman"/>
        </w:rPr>
        <w:t xml:space="preserve"> provider specific reporting on </w:t>
      </w:r>
      <w:r w:rsidR="00BF12E3">
        <w:rPr>
          <w:rFonts w:ascii="Times New Roman" w:hAnsi="Times New Roman"/>
        </w:rPr>
        <w:t xml:space="preserve">all payments made to the providers, including </w:t>
      </w:r>
      <w:r w:rsidR="00303F08">
        <w:rPr>
          <w:rFonts w:ascii="Times New Roman" w:hAnsi="Times New Roman"/>
        </w:rPr>
        <w:t>supplemental payments</w:t>
      </w:r>
      <w:r w:rsidR="00BF12E3">
        <w:rPr>
          <w:rFonts w:ascii="Times New Roman" w:hAnsi="Times New Roman"/>
        </w:rPr>
        <w:t>.</w:t>
      </w:r>
      <w:r w:rsidR="00303F08">
        <w:rPr>
          <w:rFonts w:ascii="Times New Roman" w:hAnsi="Times New Roman"/>
        </w:rPr>
        <w:t xml:space="preserve"> </w:t>
      </w:r>
      <w:r w:rsidR="00BF12E3">
        <w:rPr>
          <w:rFonts w:ascii="Times New Roman" w:hAnsi="Times New Roman"/>
        </w:rPr>
        <w:t xml:space="preserve"> </w:t>
      </w:r>
    </w:p>
    <w:p w:rsidR="000E7E7E" w:rsidRDefault="000E7E7E" w:rsidP="008D6285">
      <w:pPr>
        <w:rPr>
          <w:rFonts w:ascii="Times New Roman" w:hAnsi="Times New Roman"/>
        </w:rPr>
      </w:pPr>
    </w:p>
    <w:p w:rsidR="00CC122B" w:rsidRDefault="0004077F" w:rsidP="008D6285">
      <w:pPr>
        <w:rPr>
          <w:rFonts w:ascii="Times New Roman" w:hAnsi="Times New Roman"/>
        </w:rPr>
      </w:pPr>
      <w:r>
        <w:rPr>
          <w:rFonts w:ascii="Times New Roman" w:hAnsi="Times New Roman"/>
        </w:rPr>
        <w:t>Through this process, states will also be asked</w:t>
      </w:r>
      <w:r w:rsidR="009F6729">
        <w:rPr>
          <w:rFonts w:ascii="Times New Roman" w:hAnsi="Times New Roman"/>
        </w:rPr>
        <w:t xml:space="preserve"> </w:t>
      </w:r>
      <w:r w:rsidR="005E7635">
        <w:rPr>
          <w:rFonts w:ascii="Times New Roman" w:hAnsi="Times New Roman"/>
        </w:rPr>
        <w:t xml:space="preserve">as part of the submission </w:t>
      </w:r>
      <w:r w:rsidR="009F6729">
        <w:rPr>
          <w:rFonts w:ascii="Times New Roman" w:hAnsi="Times New Roman"/>
        </w:rPr>
        <w:t xml:space="preserve">to identify the source of non-federal funding for the payments described in the UPL.  </w:t>
      </w:r>
      <w:r w:rsidR="000A0B84">
        <w:rPr>
          <w:rFonts w:ascii="Times New Roman" w:hAnsi="Times New Roman"/>
        </w:rPr>
        <w:t xml:space="preserve">This is consistent with overall requirements to identify sources of non-federal funding set forth in section 1903(d)(1) of the Social Security Act. </w:t>
      </w:r>
      <w:r w:rsidR="009F6729">
        <w:rPr>
          <w:rFonts w:ascii="Times New Roman" w:hAnsi="Times New Roman"/>
        </w:rPr>
        <w:t xml:space="preserve">Such information will allow CMS and the state to have a better understanding of the </w:t>
      </w:r>
      <w:r w:rsidR="009D2850">
        <w:rPr>
          <w:rFonts w:ascii="Times New Roman" w:hAnsi="Times New Roman"/>
        </w:rPr>
        <w:t xml:space="preserve">variables </w:t>
      </w:r>
      <w:r w:rsidR="009F6729">
        <w:rPr>
          <w:rFonts w:ascii="Times New Roman" w:hAnsi="Times New Roman"/>
        </w:rPr>
        <w:t>surrounding rate levels, supplemental payments and total providers participating in the programs and the funding supporting each of the paymen</w:t>
      </w:r>
      <w:r w:rsidR="008D70CF">
        <w:rPr>
          <w:rFonts w:ascii="Times New Roman" w:hAnsi="Times New Roman"/>
        </w:rPr>
        <w:t xml:space="preserve">ts </w:t>
      </w:r>
      <w:r w:rsidR="006647EF">
        <w:rPr>
          <w:rFonts w:ascii="Times New Roman" w:hAnsi="Times New Roman"/>
        </w:rPr>
        <w:t>described in the UPL demonstration.</w:t>
      </w:r>
      <w:r w:rsidR="006647EF" w:rsidRPr="00BF12E3">
        <w:rPr>
          <w:rFonts w:ascii="Times New Roman" w:hAnsi="Times New Roman"/>
        </w:rPr>
        <w:t xml:space="preserve"> </w:t>
      </w:r>
      <w:r w:rsidR="006647EF">
        <w:rPr>
          <w:rFonts w:ascii="Times New Roman" w:hAnsi="Times New Roman"/>
        </w:rPr>
        <w:t>More guidance concerning the format and method of UPL demonstration will be forthcoming.</w:t>
      </w:r>
    </w:p>
    <w:p w:rsidR="006647EF" w:rsidRDefault="006647EF" w:rsidP="008D6285">
      <w:pPr>
        <w:rPr>
          <w:rFonts w:ascii="Times New Roman" w:hAnsi="Times New Roman"/>
        </w:rPr>
      </w:pPr>
    </w:p>
    <w:p w:rsidR="00CC122B" w:rsidRDefault="00CC122B" w:rsidP="008D6285">
      <w:pPr>
        <w:rPr>
          <w:rFonts w:ascii="Times New Roman" w:hAnsi="Times New Roman"/>
        </w:rPr>
      </w:pPr>
      <w:r w:rsidRPr="00CC122B">
        <w:rPr>
          <w:rFonts w:ascii="Times New Roman" w:hAnsi="Times New Roman"/>
        </w:rPr>
        <w:lastRenderedPageBreak/>
        <w:t>Page 3 – State Medicaid Director</w:t>
      </w:r>
    </w:p>
    <w:p w:rsidR="00CC122B" w:rsidRDefault="00CC122B" w:rsidP="008D6285">
      <w:pPr>
        <w:rPr>
          <w:rFonts w:ascii="Times New Roman" w:hAnsi="Times New Roman"/>
        </w:rPr>
      </w:pPr>
    </w:p>
    <w:p w:rsidR="008779F6" w:rsidRDefault="008779F6" w:rsidP="008D6285">
      <w:pPr>
        <w:rPr>
          <w:rFonts w:ascii="Times New Roman" w:hAnsi="Times New Roman"/>
        </w:rPr>
      </w:pPr>
      <w:r>
        <w:rPr>
          <w:rFonts w:ascii="Times New Roman" w:hAnsi="Times New Roman"/>
        </w:rPr>
        <w:t xml:space="preserve">We will continue to refine and formulate improvements to ensure the highest level of stewardship for the Medicaid program in both the federal and state governments, and know that our state partners are equally committed to this goal. We expect that our further consultations with states will lead to additional letters on this topic next year.  </w:t>
      </w:r>
    </w:p>
    <w:p w:rsidR="00D62731" w:rsidRDefault="00D62731" w:rsidP="008D6285">
      <w:pPr>
        <w:rPr>
          <w:rFonts w:ascii="Times New Roman" w:hAnsi="Times New Roman"/>
        </w:rPr>
      </w:pPr>
    </w:p>
    <w:p w:rsidR="00D62731" w:rsidRDefault="00D62731" w:rsidP="008D628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Sincerely,</w:t>
      </w:r>
    </w:p>
    <w:p w:rsidR="00D62731" w:rsidRDefault="00D62731" w:rsidP="008D6285">
      <w:pPr>
        <w:rPr>
          <w:rFonts w:ascii="Times New Roman" w:hAnsi="Times New Roman"/>
        </w:rPr>
      </w:pPr>
    </w:p>
    <w:p w:rsidR="00D62731" w:rsidRDefault="00D62731" w:rsidP="008D6285">
      <w:pPr>
        <w:rPr>
          <w:rFonts w:ascii="Times New Roman" w:hAnsi="Times New Roman"/>
        </w:rPr>
      </w:pPr>
    </w:p>
    <w:p w:rsidR="00D62731" w:rsidRDefault="00D62731" w:rsidP="008D6285">
      <w:pPr>
        <w:rPr>
          <w:rFonts w:ascii="Times New Roman" w:hAnsi="Times New Roman"/>
        </w:rPr>
      </w:pPr>
    </w:p>
    <w:p w:rsidR="00D62731" w:rsidRDefault="00D62731" w:rsidP="008D628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Cindy Mann</w:t>
      </w:r>
    </w:p>
    <w:p w:rsidR="00D62731" w:rsidRDefault="00D62731" w:rsidP="008D628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Director</w:t>
      </w:r>
    </w:p>
    <w:p w:rsidR="008779F6" w:rsidRDefault="008779F6">
      <w:pPr>
        <w:rPr>
          <w:rFonts w:ascii="Times New Roman" w:hAnsi="Times New Roman"/>
        </w:rPr>
      </w:pPr>
    </w:p>
    <w:p w:rsidR="00D62731" w:rsidRDefault="00D62731">
      <w:pPr>
        <w:rPr>
          <w:szCs w:val="24"/>
        </w:rPr>
      </w:pPr>
      <w:r>
        <w:rPr>
          <w:szCs w:val="24"/>
        </w:rPr>
        <w:t xml:space="preserve">cc: </w:t>
      </w:r>
    </w:p>
    <w:p w:rsidR="00D62731" w:rsidRDefault="00D62731">
      <w:pPr>
        <w:rPr>
          <w:szCs w:val="24"/>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CMS Regional Administrators </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CMS Associate Regional Administrators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Division of Medicaid and Children’s Health Operations</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Ron Smith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Director of Legislative Affairs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American Public Human Services Association </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Matt </w:t>
      </w:r>
      <w:proofErr w:type="spellStart"/>
      <w:r>
        <w:rPr>
          <w:rFonts w:ascii="Times New Roman" w:hAnsi="Times New Roman"/>
          <w:color w:val="000000"/>
          <w:sz w:val="23"/>
          <w:szCs w:val="23"/>
        </w:rPr>
        <w:t>Salo</w:t>
      </w:r>
      <w:proofErr w:type="spellEnd"/>
      <w:r>
        <w:rPr>
          <w:rFonts w:ascii="Times New Roman" w:hAnsi="Times New Roman"/>
          <w:color w:val="000000"/>
          <w:sz w:val="23"/>
          <w:szCs w:val="23"/>
        </w:rPr>
        <w:t xml:space="preserve">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President</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National Association of Medicaid Directors </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Joy Wilson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Director, Health Committee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National Conference of State Legislatures </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William Garner</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Legislative Director</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Committee oh Health and Human Services</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National Governors Association</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Debra Miller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Director for Health Policy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Council of State Governments </w:t>
      </w:r>
    </w:p>
    <w:p w:rsidR="00D62731" w:rsidRDefault="00D62731">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Christopher Gould</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Director, Government Relations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Association of State and Territorial Health Officials </w:t>
      </w:r>
    </w:p>
    <w:p w:rsidR="00CC122B" w:rsidRDefault="00CC122B">
      <w:pPr>
        <w:autoSpaceDE w:val="0"/>
        <w:autoSpaceDN w:val="0"/>
        <w:rPr>
          <w:rFonts w:ascii="Times New Roman" w:hAnsi="Times New Roman"/>
          <w:color w:val="000000"/>
          <w:sz w:val="23"/>
          <w:szCs w:val="23"/>
        </w:rPr>
      </w:pP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Alan R. Weil, J.D., M.P.P. </w:t>
      </w:r>
    </w:p>
    <w:p w:rsidR="00D62731" w:rsidRDefault="00D62731">
      <w:pPr>
        <w:autoSpaceDE w:val="0"/>
        <w:autoSpaceDN w:val="0"/>
        <w:rPr>
          <w:rFonts w:ascii="Times New Roman" w:hAnsi="Times New Roman"/>
          <w:color w:val="000000"/>
          <w:sz w:val="23"/>
          <w:szCs w:val="23"/>
        </w:rPr>
      </w:pPr>
      <w:r>
        <w:rPr>
          <w:rFonts w:ascii="Times New Roman" w:hAnsi="Times New Roman"/>
          <w:color w:val="000000"/>
          <w:sz w:val="23"/>
          <w:szCs w:val="23"/>
        </w:rPr>
        <w:t xml:space="preserve">Executive Director </w:t>
      </w:r>
    </w:p>
    <w:p w:rsidR="006B4B29" w:rsidRDefault="00D62731" w:rsidP="006647EF">
      <w:pPr>
        <w:autoSpaceDE w:val="0"/>
        <w:autoSpaceDN w:val="0"/>
      </w:pPr>
      <w:r>
        <w:rPr>
          <w:rFonts w:ascii="Times New Roman" w:hAnsi="Times New Roman"/>
          <w:color w:val="000000"/>
          <w:sz w:val="23"/>
          <w:szCs w:val="23"/>
        </w:rPr>
        <w:t xml:space="preserve">National Academy for State Health Policy </w:t>
      </w:r>
    </w:p>
    <w:sectPr w:rsidR="006B4B29" w:rsidSect="00D62731">
      <w:headerReference w:type="default" r:id="rId10"/>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5E" w:rsidRDefault="00761D5E" w:rsidP="006B4B29">
      <w:r>
        <w:separator/>
      </w:r>
    </w:p>
  </w:endnote>
  <w:endnote w:type="continuationSeparator" w:id="0">
    <w:p w:rsidR="00761D5E" w:rsidRDefault="00761D5E" w:rsidP="006B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5E" w:rsidRDefault="00761D5E" w:rsidP="006B4B29">
      <w:r>
        <w:separator/>
      </w:r>
    </w:p>
  </w:footnote>
  <w:footnote w:type="continuationSeparator" w:id="0">
    <w:p w:rsidR="00761D5E" w:rsidRDefault="00761D5E" w:rsidP="006B4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4E" w:rsidRDefault="006E4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0F"/>
    <w:rsid w:val="000178E0"/>
    <w:rsid w:val="0004077F"/>
    <w:rsid w:val="000514F7"/>
    <w:rsid w:val="00061011"/>
    <w:rsid w:val="00095960"/>
    <w:rsid w:val="000A038E"/>
    <w:rsid w:val="000A0B84"/>
    <w:rsid w:val="000A63F2"/>
    <w:rsid w:val="000B01EF"/>
    <w:rsid w:val="000B2A93"/>
    <w:rsid w:val="000B39A1"/>
    <w:rsid w:val="000C660F"/>
    <w:rsid w:val="000D669F"/>
    <w:rsid w:val="000E7E7E"/>
    <w:rsid w:val="000F1A53"/>
    <w:rsid w:val="0011021F"/>
    <w:rsid w:val="0011137B"/>
    <w:rsid w:val="00122E7E"/>
    <w:rsid w:val="00125F71"/>
    <w:rsid w:val="00133120"/>
    <w:rsid w:val="00133A1D"/>
    <w:rsid w:val="00150C96"/>
    <w:rsid w:val="00155B61"/>
    <w:rsid w:val="00164E39"/>
    <w:rsid w:val="0016789D"/>
    <w:rsid w:val="0017034D"/>
    <w:rsid w:val="00177329"/>
    <w:rsid w:val="00181B8B"/>
    <w:rsid w:val="001964DE"/>
    <w:rsid w:val="001A1E8C"/>
    <w:rsid w:val="001A6952"/>
    <w:rsid w:val="001B6096"/>
    <w:rsid w:val="001B623B"/>
    <w:rsid w:val="001C5A9A"/>
    <w:rsid w:val="001D0BB0"/>
    <w:rsid w:val="001E4E4F"/>
    <w:rsid w:val="001F39F0"/>
    <w:rsid w:val="00205873"/>
    <w:rsid w:val="00211346"/>
    <w:rsid w:val="00227451"/>
    <w:rsid w:val="00245311"/>
    <w:rsid w:val="0024613C"/>
    <w:rsid w:val="0026715A"/>
    <w:rsid w:val="002805F4"/>
    <w:rsid w:val="002B76C5"/>
    <w:rsid w:val="002C7EBF"/>
    <w:rsid w:val="002D753E"/>
    <w:rsid w:val="002E2564"/>
    <w:rsid w:val="002E369A"/>
    <w:rsid w:val="002F15FE"/>
    <w:rsid w:val="002F7797"/>
    <w:rsid w:val="00303F08"/>
    <w:rsid w:val="00320ABB"/>
    <w:rsid w:val="00327D62"/>
    <w:rsid w:val="003304A8"/>
    <w:rsid w:val="0033327B"/>
    <w:rsid w:val="003357B7"/>
    <w:rsid w:val="0033596C"/>
    <w:rsid w:val="00344477"/>
    <w:rsid w:val="00355177"/>
    <w:rsid w:val="00357CBA"/>
    <w:rsid w:val="0036517A"/>
    <w:rsid w:val="00370086"/>
    <w:rsid w:val="00371A0D"/>
    <w:rsid w:val="00391886"/>
    <w:rsid w:val="00394784"/>
    <w:rsid w:val="003A041E"/>
    <w:rsid w:val="003A0603"/>
    <w:rsid w:val="003A0D72"/>
    <w:rsid w:val="003A1BF2"/>
    <w:rsid w:val="003B7298"/>
    <w:rsid w:val="003C105E"/>
    <w:rsid w:val="003C4575"/>
    <w:rsid w:val="003D5CE7"/>
    <w:rsid w:val="00402C9B"/>
    <w:rsid w:val="004043B1"/>
    <w:rsid w:val="0040734D"/>
    <w:rsid w:val="00410FED"/>
    <w:rsid w:val="00431BCC"/>
    <w:rsid w:val="00432292"/>
    <w:rsid w:val="004325F1"/>
    <w:rsid w:val="00445F3D"/>
    <w:rsid w:val="00450AEB"/>
    <w:rsid w:val="004608F1"/>
    <w:rsid w:val="00470B19"/>
    <w:rsid w:val="004772AC"/>
    <w:rsid w:val="00490D77"/>
    <w:rsid w:val="00495230"/>
    <w:rsid w:val="0049613C"/>
    <w:rsid w:val="004A1CB7"/>
    <w:rsid w:val="004A4A1F"/>
    <w:rsid w:val="004A6CD9"/>
    <w:rsid w:val="004B4418"/>
    <w:rsid w:val="004C2C81"/>
    <w:rsid w:val="004D453D"/>
    <w:rsid w:val="004F21D2"/>
    <w:rsid w:val="00507EEA"/>
    <w:rsid w:val="00513D05"/>
    <w:rsid w:val="00521672"/>
    <w:rsid w:val="00531053"/>
    <w:rsid w:val="00540080"/>
    <w:rsid w:val="005568D3"/>
    <w:rsid w:val="00561063"/>
    <w:rsid w:val="00562EAE"/>
    <w:rsid w:val="0056400F"/>
    <w:rsid w:val="00564258"/>
    <w:rsid w:val="00567E9D"/>
    <w:rsid w:val="00571EE4"/>
    <w:rsid w:val="00575145"/>
    <w:rsid w:val="0058117F"/>
    <w:rsid w:val="005B0E3D"/>
    <w:rsid w:val="005D2A93"/>
    <w:rsid w:val="005E1776"/>
    <w:rsid w:val="005E7635"/>
    <w:rsid w:val="005F7209"/>
    <w:rsid w:val="005F7B24"/>
    <w:rsid w:val="005F7D0E"/>
    <w:rsid w:val="005F7EDD"/>
    <w:rsid w:val="00604BBC"/>
    <w:rsid w:val="00616670"/>
    <w:rsid w:val="00626909"/>
    <w:rsid w:val="00635BF6"/>
    <w:rsid w:val="006457D7"/>
    <w:rsid w:val="00647C57"/>
    <w:rsid w:val="0065618E"/>
    <w:rsid w:val="006647EF"/>
    <w:rsid w:val="006A44E8"/>
    <w:rsid w:val="006B188B"/>
    <w:rsid w:val="006B3632"/>
    <w:rsid w:val="006B4B29"/>
    <w:rsid w:val="006C4E63"/>
    <w:rsid w:val="006D6A18"/>
    <w:rsid w:val="006E1F62"/>
    <w:rsid w:val="006E4F4E"/>
    <w:rsid w:val="00701463"/>
    <w:rsid w:val="007018DC"/>
    <w:rsid w:val="00714080"/>
    <w:rsid w:val="00723950"/>
    <w:rsid w:val="00725AB2"/>
    <w:rsid w:val="007321BE"/>
    <w:rsid w:val="007379FE"/>
    <w:rsid w:val="00742F39"/>
    <w:rsid w:val="007515D1"/>
    <w:rsid w:val="00761D5E"/>
    <w:rsid w:val="007629A5"/>
    <w:rsid w:val="00766187"/>
    <w:rsid w:val="00771794"/>
    <w:rsid w:val="007828F0"/>
    <w:rsid w:val="00796545"/>
    <w:rsid w:val="00797B6A"/>
    <w:rsid w:val="007A290F"/>
    <w:rsid w:val="007A7CC9"/>
    <w:rsid w:val="007C0399"/>
    <w:rsid w:val="007C56F5"/>
    <w:rsid w:val="007C7A53"/>
    <w:rsid w:val="007E1B33"/>
    <w:rsid w:val="007F4B73"/>
    <w:rsid w:val="007F50CF"/>
    <w:rsid w:val="00811828"/>
    <w:rsid w:val="00816A0E"/>
    <w:rsid w:val="008217A8"/>
    <w:rsid w:val="0083257A"/>
    <w:rsid w:val="00846280"/>
    <w:rsid w:val="008779F6"/>
    <w:rsid w:val="008A03CC"/>
    <w:rsid w:val="008A5A60"/>
    <w:rsid w:val="008D3E85"/>
    <w:rsid w:val="008D4846"/>
    <w:rsid w:val="008D6285"/>
    <w:rsid w:val="008D70CF"/>
    <w:rsid w:val="008D7963"/>
    <w:rsid w:val="008E13F1"/>
    <w:rsid w:val="0090515E"/>
    <w:rsid w:val="0090572B"/>
    <w:rsid w:val="00906127"/>
    <w:rsid w:val="00910651"/>
    <w:rsid w:val="0091697C"/>
    <w:rsid w:val="00925D55"/>
    <w:rsid w:val="00934A15"/>
    <w:rsid w:val="0094068A"/>
    <w:rsid w:val="0094450B"/>
    <w:rsid w:val="0095077F"/>
    <w:rsid w:val="00955CA2"/>
    <w:rsid w:val="009661E3"/>
    <w:rsid w:val="009A0A11"/>
    <w:rsid w:val="009B5C93"/>
    <w:rsid w:val="009D2850"/>
    <w:rsid w:val="009D5393"/>
    <w:rsid w:val="009F1626"/>
    <w:rsid w:val="009F1963"/>
    <w:rsid w:val="009F6729"/>
    <w:rsid w:val="00A11F2C"/>
    <w:rsid w:val="00A241EE"/>
    <w:rsid w:val="00A26FC9"/>
    <w:rsid w:val="00A33119"/>
    <w:rsid w:val="00A5329F"/>
    <w:rsid w:val="00A62E08"/>
    <w:rsid w:val="00A63EC4"/>
    <w:rsid w:val="00A7231D"/>
    <w:rsid w:val="00A77A70"/>
    <w:rsid w:val="00AA08DB"/>
    <w:rsid w:val="00AA301C"/>
    <w:rsid w:val="00AA5BC9"/>
    <w:rsid w:val="00AA67E8"/>
    <w:rsid w:val="00AB6A2E"/>
    <w:rsid w:val="00AB74EB"/>
    <w:rsid w:val="00AC05C2"/>
    <w:rsid w:val="00AC19D2"/>
    <w:rsid w:val="00AC5439"/>
    <w:rsid w:val="00AD68DB"/>
    <w:rsid w:val="00AE364B"/>
    <w:rsid w:val="00AE3874"/>
    <w:rsid w:val="00AE61E5"/>
    <w:rsid w:val="00B35953"/>
    <w:rsid w:val="00B61AEE"/>
    <w:rsid w:val="00B63C43"/>
    <w:rsid w:val="00B6646E"/>
    <w:rsid w:val="00B77B5F"/>
    <w:rsid w:val="00B77D70"/>
    <w:rsid w:val="00B92217"/>
    <w:rsid w:val="00B97A45"/>
    <w:rsid w:val="00BB44B4"/>
    <w:rsid w:val="00BE46EB"/>
    <w:rsid w:val="00BE6D59"/>
    <w:rsid w:val="00BF0A4D"/>
    <w:rsid w:val="00BF12E3"/>
    <w:rsid w:val="00C03AB9"/>
    <w:rsid w:val="00C04E80"/>
    <w:rsid w:val="00C0687E"/>
    <w:rsid w:val="00C123EC"/>
    <w:rsid w:val="00C20977"/>
    <w:rsid w:val="00C257FD"/>
    <w:rsid w:val="00C261A5"/>
    <w:rsid w:val="00C3108A"/>
    <w:rsid w:val="00C433AC"/>
    <w:rsid w:val="00C65D0A"/>
    <w:rsid w:val="00C67241"/>
    <w:rsid w:val="00C75B1F"/>
    <w:rsid w:val="00C84396"/>
    <w:rsid w:val="00C935CE"/>
    <w:rsid w:val="00CA012A"/>
    <w:rsid w:val="00CA3EDD"/>
    <w:rsid w:val="00CB734D"/>
    <w:rsid w:val="00CC122B"/>
    <w:rsid w:val="00CC566F"/>
    <w:rsid w:val="00CD3C76"/>
    <w:rsid w:val="00CE61B0"/>
    <w:rsid w:val="00D017F5"/>
    <w:rsid w:val="00D01F40"/>
    <w:rsid w:val="00D03C8B"/>
    <w:rsid w:val="00D20DE8"/>
    <w:rsid w:val="00D23F06"/>
    <w:rsid w:val="00D31A1C"/>
    <w:rsid w:val="00D356D2"/>
    <w:rsid w:val="00D40945"/>
    <w:rsid w:val="00D54CBC"/>
    <w:rsid w:val="00D62731"/>
    <w:rsid w:val="00D6655B"/>
    <w:rsid w:val="00D75E45"/>
    <w:rsid w:val="00D77AE3"/>
    <w:rsid w:val="00D917AB"/>
    <w:rsid w:val="00D94E5D"/>
    <w:rsid w:val="00D95C7F"/>
    <w:rsid w:val="00DA3494"/>
    <w:rsid w:val="00DA511B"/>
    <w:rsid w:val="00DA69D1"/>
    <w:rsid w:val="00DB4939"/>
    <w:rsid w:val="00DB5CB5"/>
    <w:rsid w:val="00DB5DEC"/>
    <w:rsid w:val="00DC6F3C"/>
    <w:rsid w:val="00DD5EBE"/>
    <w:rsid w:val="00DE41C0"/>
    <w:rsid w:val="00DF0270"/>
    <w:rsid w:val="00DF7CB9"/>
    <w:rsid w:val="00E108C2"/>
    <w:rsid w:val="00E1595B"/>
    <w:rsid w:val="00E226AC"/>
    <w:rsid w:val="00E24085"/>
    <w:rsid w:val="00E3086A"/>
    <w:rsid w:val="00E3424C"/>
    <w:rsid w:val="00E45B1F"/>
    <w:rsid w:val="00E56CA0"/>
    <w:rsid w:val="00E57D9C"/>
    <w:rsid w:val="00E825FE"/>
    <w:rsid w:val="00E85881"/>
    <w:rsid w:val="00E877E2"/>
    <w:rsid w:val="00EA4438"/>
    <w:rsid w:val="00EB1EED"/>
    <w:rsid w:val="00EC1865"/>
    <w:rsid w:val="00EC1A12"/>
    <w:rsid w:val="00EC795E"/>
    <w:rsid w:val="00EE0B22"/>
    <w:rsid w:val="00EE4DF2"/>
    <w:rsid w:val="00EF3AFE"/>
    <w:rsid w:val="00EF4DF7"/>
    <w:rsid w:val="00F1474A"/>
    <w:rsid w:val="00F33E53"/>
    <w:rsid w:val="00F50A4A"/>
    <w:rsid w:val="00F770FC"/>
    <w:rsid w:val="00F946D9"/>
    <w:rsid w:val="00FA2425"/>
    <w:rsid w:val="00FA5799"/>
    <w:rsid w:val="00FA6BA2"/>
    <w:rsid w:val="00FB2087"/>
    <w:rsid w:val="00FB5535"/>
    <w:rsid w:val="00FB6A3F"/>
    <w:rsid w:val="00FD52F2"/>
    <w:rsid w:val="00FE40BD"/>
    <w:rsid w:val="00FF4F7F"/>
    <w:rsid w:val="00FF6B40"/>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797"/>
    <w:rPr>
      <w:sz w:val="24"/>
    </w:rPr>
  </w:style>
  <w:style w:type="paragraph" w:styleId="Heading1">
    <w:name w:val="heading 1"/>
    <w:basedOn w:val="Normal"/>
    <w:next w:val="Normal"/>
    <w:qFormat/>
    <w:rsid w:val="002F7797"/>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2F7797"/>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2F7797"/>
    <w:pPr>
      <w:keepNext/>
      <w:outlineLvl w:val="2"/>
    </w:pPr>
    <w:rPr>
      <w:rFonts w:ascii="Palatino" w:hAnsi="Palatino"/>
      <w:b/>
      <w:spacing w:val="-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7797"/>
    <w:pPr>
      <w:ind w:left="360" w:right="-432"/>
    </w:pPr>
    <w:rPr>
      <w:rFonts w:ascii="Times New Roman" w:eastAsia="Times New Roman" w:hAnsi="Times New Roman"/>
      <w:snapToGrid w:val="0"/>
    </w:rPr>
  </w:style>
  <w:style w:type="paragraph" w:styleId="BodyText">
    <w:name w:val="Body Text"/>
    <w:basedOn w:val="Normal"/>
    <w:rsid w:val="002F7797"/>
    <w:pPr>
      <w:spacing w:line="480" w:lineRule="auto"/>
      <w:ind w:right="-432"/>
    </w:pPr>
    <w:rPr>
      <w:rFonts w:ascii="Courier" w:eastAsia="Times New Roman" w:hAnsi="Courier"/>
      <w:snapToGrid w:val="0"/>
    </w:rPr>
  </w:style>
  <w:style w:type="paragraph" w:styleId="Header">
    <w:name w:val="header"/>
    <w:basedOn w:val="Normal"/>
    <w:link w:val="HeaderChar"/>
    <w:rsid w:val="006B4B29"/>
    <w:pPr>
      <w:tabs>
        <w:tab w:val="center" w:pos="4680"/>
        <w:tab w:val="right" w:pos="9360"/>
      </w:tabs>
    </w:pPr>
  </w:style>
  <w:style w:type="character" w:customStyle="1" w:styleId="HeaderChar">
    <w:name w:val="Header Char"/>
    <w:basedOn w:val="DefaultParagraphFont"/>
    <w:link w:val="Header"/>
    <w:rsid w:val="006B4B29"/>
    <w:rPr>
      <w:sz w:val="24"/>
    </w:rPr>
  </w:style>
  <w:style w:type="paragraph" w:styleId="Footer">
    <w:name w:val="footer"/>
    <w:basedOn w:val="Normal"/>
    <w:link w:val="FooterChar"/>
    <w:rsid w:val="006B4B29"/>
    <w:pPr>
      <w:tabs>
        <w:tab w:val="center" w:pos="4680"/>
        <w:tab w:val="right" w:pos="9360"/>
      </w:tabs>
    </w:pPr>
  </w:style>
  <w:style w:type="character" w:customStyle="1" w:styleId="FooterChar">
    <w:name w:val="Footer Char"/>
    <w:basedOn w:val="DefaultParagraphFont"/>
    <w:link w:val="Footer"/>
    <w:rsid w:val="006B4B29"/>
    <w:rPr>
      <w:sz w:val="24"/>
    </w:rPr>
  </w:style>
  <w:style w:type="paragraph" w:styleId="BalloonText">
    <w:name w:val="Balloon Text"/>
    <w:basedOn w:val="Normal"/>
    <w:link w:val="BalloonTextChar"/>
    <w:rsid w:val="00C433AC"/>
    <w:rPr>
      <w:rFonts w:ascii="Tahoma" w:hAnsi="Tahoma" w:cs="Tahoma"/>
      <w:sz w:val="16"/>
      <w:szCs w:val="16"/>
    </w:rPr>
  </w:style>
  <w:style w:type="character" w:customStyle="1" w:styleId="BalloonTextChar">
    <w:name w:val="Balloon Text Char"/>
    <w:basedOn w:val="DefaultParagraphFont"/>
    <w:link w:val="BalloonText"/>
    <w:rsid w:val="00C433AC"/>
    <w:rPr>
      <w:rFonts w:ascii="Tahoma" w:hAnsi="Tahoma" w:cs="Tahoma"/>
      <w:sz w:val="16"/>
      <w:szCs w:val="16"/>
    </w:rPr>
  </w:style>
  <w:style w:type="character" w:styleId="CommentReference">
    <w:name w:val="annotation reference"/>
    <w:basedOn w:val="DefaultParagraphFont"/>
    <w:rsid w:val="00C433AC"/>
    <w:rPr>
      <w:sz w:val="16"/>
      <w:szCs w:val="16"/>
    </w:rPr>
  </w:style>
  <w:style w:type="paragraph" w:styleId="CommentText">
    <w:name w:val="annotation text"/>
    <w:basedOn w:val="Normal"/>
    <w:link w:val="CommentTextChar"/>
    <w:rsid w:val="00C433AC"/>
    <w:rPr>
      <w:sz w:val="20"/>
    </w:rPr>
  </w:style>
  <w:style w:type="character" w:customStyle="1" w:styleId="CommentTextChar">
    <w:name w:val="Comment Text Char"/>
    <w:basedOn w:val="DefaultParagraphFont"/>
    <w:link w:val="CommentText"/>
    <w:rsid w:val="00C433AC"/>
  </w:style>
  <w:style w:type="paragraph" w:styleId="CommentSubject">
    <w:name w:val="annotation subject"/>
    <w:basedOn w:val="CommentText"/>
    <w:next w:val="CommentText"/>
    <w:link w:val="CommentSubjectChar"/>
    <w:rsid w:val="00C433AC"/>
    <w:rPr>
      <w:b/>
      <w:bCs/>
    </w:rPr>
  </w:style>
  <w:style w:type="character" w:customStyle="1" w:styleId="CommentSubjectChar">
    <w:name w:val="Comment Subject Char"/>
    <w:basedOn w:val="CommentTextChar"/>
    <w:link w:val="CommentSubject"/>
    <w:rsid w:val="00C433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797"/>
    <w:rPr>
      <w:sz w:val="24"/>
    </w:rPr>
  </w:style>
  <w:style w:type="paragraph" w:styleId="Heading1">
    <w:name w:val="heading 1"/>
    <w:basedOn w:val="Normal"/>
    <w:next w:val="Normal"/>
    <w:qFormat/>
    <w:rsid w:val="002F7797"/>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2F7797"/>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2F7797"/>
    <w:pPr>
      <w:keepNext/>
      <w:outlineLvl w:val="2"/>
    </w:pPr>
    <w:rPr>
      <w:rFonts w:ascii="Palatino" w:hAnsi="Palatino"/>
      <w:b/>
      <w:spacing w:val="-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7797"/>
    <w:pPr>
      <w:ind w:left="360" w:right="-432"/>
    </w:pPr>
    <w:rPr>
      <w:rFonts w:ascii="Times New Roman" w:eastAsia="Times New Roman" w:hAnsi="Times New Roman"/>
      <w:snapToGrid w:val="0"/>
    </w:rPr>
  </w:style>
  <w:style w:type="paragraph" w:styleId="BodyText">
    <w:name w:val="Body Text"/>
    <w:basedOn w:val="Normal"/>
    <w:rsid w:val="002F7797"/>
    <w:pPr>
      <w:spacing w:line="480" w:lineRule="auto"/>
      <w:ind w:right="-432"/>
    </w:pPr>
    <w:rPr>
      <w:rFonts w:ascii="Courier" w:eastAsia="Times New Roman" w:hAnsi="Courier"/>
      <w:snapToGrid w:val="0"/>
    </w:rPr>
  </w:style>
  <w:style w:type="paragraph" w:styleId="Header">
    <w:name w:val="header"/>
    <w:basedOn w:val="Normal"/>
    <w:link w:val="HeaderChar"/>
    <w:rsid w:val="006B4B29"/>
    <w:pPr>
      <w:tabs>
        <w:tab w:val="center" w:pos="4680"/>
        <w:tab w:val="right" w:pos="9360"/>
      </w:tabs>
    </w:pPr>
  </w:style>
  <w:style w:type="character" w:customStyle="1" w:styleId="HeaderChar">
    <w:name w:val="Header Char"/>
    <w:basedOn w:val="DefaultParagraphFont"/>
    <w:link w:val="Header"/>
    <w:rsid w:val="006B4B29"/>
    <w:rPr>
      <w:sz w:val="24"/>
    </w:rPr>
  </w:style>
  <w:style w:type="paragraph" w:styleId="Footer">
    <w:name w:val="footer"/>
    <w:basedOn w:val="Normal"/>
    <w:link w:val="FooterChar"/>
    <w:rsid w:val="006B4B29"/>
    <w:pPr>
      <w:tabs>
        <w:tab w:val="center" w:pos="4680"/>
        <w:tab w:val="right" w:pos="9360"/>
      </w:tabs>
    </w:pPr>
  </w:style>
  <w:style w:type="character" w:customStyle="1" w:styleId="FooterChar">
    <w:name w:val="Footer Char"/>
    <w:basedOn w:val="DefaultParagraphFont"/>
    <w:link w:val="Footer"/>
    <w:rsid w:val="006B4B29"/>
    <w:rPr>
      <w:sz w:val="24"/>
    </w:rPr>
  </w:style>
  <w:style w:type="paragraph" w:styleId="BalloonText">
    <w:name w:val="Balloon Text"/>
    <w:basedOn w:val="Normal"/>
    <w:link w:val="BalloonTextChar"/>
    <w:rsid w:val="00C433AC"/>
    <w:rPr>
      <w:rFonts w:ascii="Tahoma" w:hAnsi="Tahoma" w:cs="Tahoma"/>
      <w:sz w:val="16"/>
      <w:szCs w:val="16"/>
    </w:rPr>
  </w:style>
  <w:style w:type="character" w:customStyle="1" w:styleId="BalloonTextChar">
    <w:name w:val="Balloon Text Char"/>
    <w:basedOn w:val="DefaultParagraphFont"/>
    <w:link w:val="BalloonText"/>
    <w:rsid w:val="00C433AC"/>
    <w:rPr>
      <w:rFonts w:ascii="Tahoma" w:hAnsi="Tahoma" w:cs="Tahoma"/>
      <w:sz w:val="16"/>
      <w:szCs w:val="16"/>
    </w:rPr>
  </w:style>
  <w:style w:type="character" w:styleId="CommentReference">
    <w:name w:val="annotation reference"/>
    <w:basedOn w:val="DefaultParagraphFont"/>
    <w:rsid w:val="00C433AC"/>
    <w:rPr>
      <w:sz w:val="16"/>
      <w:szCs w:val="16"/>
    </w:rPr>
  </w:style>
  <w:style w:type="paragraph" w:styleId="CommentText">
    <w:name w:val="annotation text"/>
    <w:basedOn w:val="Normal"/>
    <w:link w:val="CommentTextChar"/>
    <w:rsid w:val="00C433AC"/>
    <w:rPr>
      <w:sz w:val="20"/>
    </w:rPr>
  </w:style>
  <w:style w:type="character" w:customStyle="1" w:styleId="CommentTextChar">
    <w:name w:val="Comment Text Char"/>
    <w:basedOn w:val="DefaultParagraphFont"/>
    <w:link w:val="CommentText"/>
    <w:rsid w:val="00C433AC"/>
  </w:style>
  <w:style w:type="paragraph" w:styleId="CommentSubject">
    <w:name w:val="annotation subject"/>
    <w:basedOn w:val="CommentText"/>
    <w:next w:val="CommentText"/>
    <w:link w:val="CommentSubjectChar"/>
    <w:rsid w:val="00C433AC"/>
    <w:rPr>
      <w:b/>
      <w:bCs/>
    </w:rPr>
  </w:style>
  <w:style w:type="character" w:customStyle="1" w:styleId="CommentSubjectChar">
    <w:name w:val="Comment Subject Char"/>
    <w:basedOn w:val="CommentTextChar"/>
    <w:link w:val="CommentSubject"/>
    <w:rsid w:val="00C4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669386">
      <w:bodyDiv w:val="1"/>
      <w:marLeft w:val="0"/>
      <w:marRight w:val="0"/>
      <w:marTop w:val="0"/>
      <w:marBottom w:val="0"/>
      <w:divBdr>
        <w:top w:val="none" w:sz="0" w:space="0" w:color="auto"/>
        <w:left w:val="none" w:sz="0" w:space="0" w:color="auto"/>
        <w:bottom w:val="none" w:sz="0" w:space="0" w:color="auto"/>
        <w:right w:val="none" w:sz="0" w:space="0" w:color="auto"/>
      </w:divBdr>
    </w:div>
    <w:div w:id="1134176578">
      <w:bodyDiv w:val="1"/>
      <w:marLeft w:val="0"/>
      <w:marRight w:val="0"/>
      <w:marTop w:val="0"/>
      <w:marBottom w:val="0"/>
      <w:divBdr>
        <w:top w:val="none" w:sz="0" w:space="0" w:color="auto"/>
        <w:left w:val="none" w:sz="0" w:space="0" w:color="auto"/>
        <w:bottom w:val="none" w:sz="0" w:space="0" w:color="auto"/>
        <w:right w:val="none" w:sz="0" w:space="0" w:color="auto"/>
      </w:divBdr>
    </w:div>
    <w:div w:id="1154834937">
      <w:bodyDiv w:val="1"/>
      <w:marLeft w:val="0"/>
      <w:marRight w:val="0"/>
      <w:marTop w:val="0"/>
      <w:marBottom w:val="0"/>
      <w:divBdr>
        <w:top w:val="none" w:sz="0" w:space="0" w:color="auto"/>
        <w:left w:val="none" w:sz="0" w:space="0" w:color="auto"/>
        <w:bottom w:val="none" w:sz="0" w:space="0" w:color="auto"/>
        <w:right w:val="none" w:sz="0" w:space="0" w:color="auto"/>
      </w:divBdr>
    </w:div>
    <w:div w:id="1753622983">
      <w:bodyDiv w:val="1"/>
      <w:marLeft w:val="0"/>
      <w:marRight w:val="0"/>
      <w:marTop w:val="0"/>
      <w:marBottom w:val="0"/>
      <w:divBdr>
        <w:top w:val="none" w:sz="0" w:space="0" w:color="auto"/>
        <w:left w:val="none" w:sz="0" w:space="0" w:color="auto"/>
        <w:bottom w:val="none" w:sz="0" w:space="0" w:color="auto"/>
        <w:right w:val="none" w:sz="0" w:space="0" w:color="auto"/>
      </w:divBdr>
    </w:div>
    <w:div w:id="2141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734A-D630-4385-9099-1166568D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2013-02-08T16:53:00Z</dcterms:created>
  <dcterms:modified xsi:type="dcterms:W3CDTF">2013-02-08T16:53:00Z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-1544890985</vt:i4>
  </property>
  <property fmtid="{D5CDD505-2E9C-101B-9397-08002B2CF9AE}" pid="3" name="_NewReviewCycle">
    <vt:lpwstr/>
  </property>
  <property fmtid="{D5CDD505-2E9C-101B-9397-08002B2CF9AE}" pid="4" name="_PreviousAdHocReviewCycleID">
    <vt:i4>-337261402</vt:i4>
  </property>
</Properties>
</file>