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4D" w:rsidRDefault="006F6D4D" w:rsidP="006F6D4D">
      <w:pPr>
        <w:spacing w:after="0"/>
        <w:ind w:left="1440"/>
        <w:jc w:val="center"/>
        <w:rPr>
          <w:rFonts w:ascii="Arial" w:hAnsi="Arial" w:cs="Arial"/>
        </w:rPr>
      </w:pPr>
    </w:p>
    <w:p w:rsidR="001202F1" w:rsidRDefault="001202F1" w:rsidP="001202F1">
      <w:pPr>
        <w:spacing w:after="0"/>
        <w:rPr>
          <w:rFonts w:ascii="Times New Roman" w:hAnsi="Times New Roman"/>
          <w:b/>
          <w:smallCaps/>
        </w:rPr>
      </w:pPr>
      <w:r>
        <w:rPr>
          <w:rFonts w:ascii="Times New Roman" w:hAnsi="Times New Roman"/>
          <w:noProof/>
        </w:rPr>
        <w:drawing>
          <wp:inline distT="0" distB="0" distL="0" distR="0">
            <wp:extent cx="1019175" cy="1123950"/>
            <wp:effectExtent l="19050" t="0" r="9525" b="0"/>
            <wp:docPr id="4" name="Picture 1" descr="E:\Removable Disk (H)\Removable Disk (M)\Children and Family Futures\CB Logos\CB_Primary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movable Disk (H)\Removable Disk (M)\Children and Family Futures\CB Logos\CB_Primary_Logo.gif"/>
                    <pic:cNvPicPr>
                      <a:picLocks noChangeAspect="1" noChangeArrowheads="1"/>
                    </pic:cNvPicPr>
                  </pic:nvPicPr>
                  <pic:blipFill>
                    <a:blip r:embed="rId7" cstate="print"/>
                    <a:srcRect/>
                    <a:stretch>
                      <a:fillRect/>
                    </a:stretch>
                  </pic:blipFill>
                  <pic:spPr bwMode="auto">
                    <a:xfrm>
                      <a:off x="0" y="0"/>
                      <a:ext cx="1019175" cy="1123950"/>
                    </a:xfrm>
                    <a:prstGeom prst="rect">
                      <a:avLst/>
                    </a:prstGeom>
                    <a:noFill/>
                    <a:ln w="9525">
                      <a:noFill/>
                      <a:miter lim="800000"/>
                      <a:headEnd/>
                      <a:tailEnd/>
                    </a:ln>
                  </pic:spPr>
                </pic:pic>
              </a:graphicData>
            </a:graphic>
          </wp:inline>
        </w:drawing>
      </w:r>
      <w:r w:rsidRPr="001202F1">
        <w:rPr>
          <w:rFonts w:ascii="Times New Roman" w:hAnsi="Times New Roman"/>
          <w:b/>
          <w:smallCaps/>
        </w:rPr>
        <w:t xml:space="preserve"> </w:t>
      </w:r>
    </w:p>
    <w:p w:rsidR="001202F1" w:rsidRDefault="001202F1" w:rsidP="001202F1">
      <w:pPr>
        <w:spacing w:after="0"/>
        <w:rPr>
          <w:rFonts w:ascii="Times New Roman" w:hAnsi="Times New Roman"/>
          <w:b/>
          <w:smallCaps/>
        </w:rPr>
      </w:pPr>
    </w:p>
    <w:p w:rsidR="001202F1" w:rsidRPr="001202F1" w:rsidRDefault="001202F1" w:rsidP="001202F1">
      <w:pPr>
        <w:spacing w:after="0"/>
        <w:rPr>
          <w:rFonts w:ascii="Times New Roman" w:hAnsi="Times New Roman"/>
          <w:b/>
          <w:smallCaps/>
        </w:rPr>
      </w:pPr>
      <w:r w:rsidRPr="00115756">
        <w:rPr>
          <w:rFonts w:ascii="Times New Roman" w:hAnsi="Times New Roman"/>
          <w:b/>
          <w:i/>
        </w:rPr>
        <w:t>Administration for Children and Families</w:t>
      </w:r>
    </w:p>
    <w:p w:rsidR="001202F1" w:rsidRDefault="001202F1" w:rsidP="001202F1">
      <w:pPr>
        <w:spacing w:after="0"/>
        <w:rPr>
          <w:rFonts w:ascii="Times New Roman" w:hAnsi="Times New Roman"/>
        </w:rPr>
      </w:pPr>
      <w:r w:rsidRPr="00115756">
        <w:rPr>
          <w:rFonts w:ascii="Times New Roman" w:hAnsi="Times New Roman"/>
          <w:b/>
        </w:rPr>
        <w:t>Regional Partnership Grant</w:t>
      </w:r>
    </w:p>
    <w:p w:rsidR="001202F1" w:rsidRDefault="001202F1" w:rsidP="006F6D4D">
      <w:pPr>
        <w:tabs>
          <w:tab w:val="left" w:pos="-1080"/>
          <w:tab w:val="left" w:pos="-720"/>
          <w:tab w:val="left" w:pos="0"/>
          <w:tab w:val="left" w:pos="720"/>
          <w:tab w:val="left" w:pos="1440"/>
          <w:tab w:val="left" w:pos="2160"/>
          <w:tab w:val="left" w:pos="2340"/>
          <w:tab w:val="left" w:pos="2880"/>
          <w:tab w:val="left" w:pos="3600"/>
          <w:tab w:val="left" w:pos="4320"/>
          <w:tab w:val="left" w:pos="5040"/>
          <w:tab w:val="left" w:pos="5760"/>
          <w:tab w:val="left" w:pos="6120"/>
          <w:tab w:val="left" w:pos="6480"/>
          <w:tab w:val="left" w:pos="7200"/>
          <w:tab w:val="left" w:pos="8640"/>
        </w:tabs>
        <w:spacing w:after="0"/>
        <w:ind w:right="-404"/>
        <w:rPr>
          <w:rFonts w:ascii="Times New Roman" w:hAnsi="Times New Roman"/>
        </w:rPr>
      </w:pPr>
    </w:p>
    <w:p w:rsidR="00FB37F3" w:rsidRDefault="00FB37F3" w:rsidP="00093E7D">
      <w:pPr>
        <w:spacing w:after="0"/>
        <w:rPr>
          <w:rFonts w:ascii="Arial" w:hAnsi="Arial" w:cs="Arial"/>
          <w:highlight w:val="yellow"/>
        </w:rPr>
      </w:pPr>
    </w:p>
    <w:p w:rsidR="006C31B5" w:rsidRDefault="006C31B5" w:rsidP="00093E7D">
      <w:pPr>
        <w:spacing w:after="0"/>
        <w:rPr>
          <w:rFonts w:ascii="Arial" w:hAnsi="Arial" w:cs="Arial"/>
          <w:highlight w:val="yellow"/>
        </w:rPr>
      </w:pPr>
      <w:r w:rsidRPr="006C31B5">
        <w:rPr>
          <w:rFonts w:ascii="Arial" w:hAnsi="Arial" w:cs="Arial"/>
        </w:rPr>
        <w:t>ACF Number: ACYF-0155</w:t>
      </w:r>
    </w:p>
    <w:p w:rsidR="006C31B5" w:rsidRDefault="004444AE" w:rsidP="00093E7D">
      <w:pPr>
        <w:spacing w:after="0"/>
        <w:rPr>
          <w:rFonts w:ascii="Arial" w:hAnsi="Arial" w:cs="Arial"/>
        </w:rPr>
      </w:pPr>
      <w:r>
        <w:rPr>
          <w:rFonts w:ascii="Arial" w:hAnsi="Arial" w:cs="Arial"/>
        </w:rPr>
        <w:t xml:space="preserve">OMB </w:t>
      </w:r>
      <w:r w:rsidR="005F2890">
        <w:rPr>
          <w:rFonts w:ascii="Arial" w:hAnsi="Arial" w:cs="Arial"/>
        </w:rPr>
        <w:t>Number: 0970-0353</w:t>
      </w:r>
    </w:p>
    <w:p w:rsidR="00013C40" w:rsidRDefault="00013C40" w:rsidP="00093E7D">
      <w:pPr>
        <w:spacing w:after="0"/>
        <w:rPr>
          <w:rFonts w:ascii="Arial" w:hAnsi="Arial" w:cs="Arial"/>
        </w:rPr>
      </w:pPr>
    </w:p>
    <w:p w:rsidR="006C31B5" w:rsidRDefault="008E4F86" w:rsidP="00093E7D">
      <w:pPr>
        <w:spacing w:after="0"/>
        <w:rPr>
          <w:rFonts w:ascii="Arial" w:hAnsi="Arial" w:cs="Arial"/>
        </w:rPr>
      </w:pPr>
      <w:r>
        <w:rPr>
          <w:rFonts w:ascii="Arial" w:hAnsi="Arial" w:cs="Arial"/>
        </w:rPr>
        <w:t>September 3, 2008</w:t>
      </w:r>
    </w:p>
    <w:p w:rsidR="006C31B5" w:rsidRDefault="001202F1" w:rsidP="00093E7D">
      <w:pPr>
        <w:spacing w:after="0"/>
        <w:rPr>
          <w:rFonts w:ascii="Arial" w:hAnsi="Arial" w:cs="Arial"/>
        </w:rPr>
      </w:pPr>
      <w:r>
        <w:rPr>
          <w:rFonts w:ascii="Arial" w:hAnsi="Arial" w:cs="Arial"/>
        </w:rPr>
        <w:t>Updated November,</w:t>
      </w:r>
      <w:r w:rsidR="005F2890">
        <w:rPr>
          <w:rFonts w:ascii="Arial" w:hAnsi="Arial" w:cs="Arial"/>
        </w:rPr>
        <w:t xml:space="preserve"> </w:t>
      </w:r>
      <w:r w:rsidR="003D7BC2">
        <w:rPr>
          <w:rFonts w:ascii="Arial" w:hAnsi="Arial" w:cs="Arial"/>
        </w:rPr>
        <w:t>2011</w:t>
      </w:r>
    </w:p>
    <w:p w:rsidR="00013C40" w:rsidRDefault="00013C40" w:rsidP="00093E7D">
      <w:pPr>
        <w:spacing w:after="0"/>
        <w:rPr>
          <w:rFonts w:ascii="Arial" w:hAnsi="Arial" w:cs="Arial"/>
        </w:rPr>
      </w:pPr>
    </w:p>
    <w:p w:rsidR="00013C40" w:rsidRDefault="00013C40" w:rsidP="00093E7D">
      <w:pPr>
        <w:spacing w:after="0"/>
        <w:rPr>
          <w:rFonts w:ascii="Arial" w:hAnsi="Arial" w:cs="Arial"/>
        </w:rPr>
      </w:pPr>
    </w:p>
    <w:p w:rsidR="00C84651" w:rsidRDefault="004444AE" w:rsidP="00093E7D">
      <w:pPr>
        <w:spacing w:after="0"/>
        <w:rPr>
          <w:rFonts w:ascii="Arial" w:hAnsi="Arial" w:cs="Arial"/>
        </w:rPr>
      </w:pPr>
      <w:r>
        <w:rPr>
          <w:rFonts w:ascii="Arial" w:hAnsi="Arial" w:cs="Arial"/>
        </w:rPr>
        <w:t>Instructions to Grantees for Uploading Data</w:t>
      </w:r>
      <w:r w:rsidR="006C31B5">
        <w:rPr>
          <w:rFonts w:ascii="Arial" w:hAnsi="Arial" w:cs="Arial"/>
        </w:rPr>
        <w:t xml:space="preserve"> to the RPG Data System</w:t>
      </w:r>
      <w:r w:rsidR="00013C40">
        <w:rPr>
          <w:rFonts w:ascii="Arial" w:hAnsi="Arial" w:cs="Arial"/>
        </w:rPr>
        <w:t>:</w:t>
      </w:r>
    </w:p>
    <w:p w:rsidR="00093E7D" w:rsidRDefault="00093E7D" w:rsidP="00093E7D">
      <w:pPr>
        <w:spacing w:after="0"/>
        <w:rPr>
          <w:rFonts w:ascii="Arial" w:hAnsi="Arial" w:cs="Arial"/>
        </w:rPr>
      </w:pPr>
    </w:p>
    <w:p w:rsidR="00CC47DC" w:rsidRDefault="00881B2B" w:rsidP="00CC47DC">
      <w:pPr>
        <w:spacing w:after="0" w:line="240" w:lineRule="auto"/>
        <w:rPr>
          <w:rFonts w:ascii="Arial" w:hAnsi="Arial" w:cs="Arial"/>
        </w:rPr>
      </w:pPr>
      <w:r>
        <w:rPr>
          <w:rFonts w:ascii="Arial" w:hAnsi="Arial" w:cs="Arial"/>
        </w:rPr>
        <w:t>This correspondence is to instruct you on the process for submitting performance indicator data to the RPG Data System through the Collaborative Project Management (CPM) web portal.</w:t>
      </w:r>
      <w:r w:rsidR="00CC47DC" w:rsidRPr="00CC47DC">
        <w:rPr>
          <w:rFonts w:ascii="Arial" w:hAnsi="Arial" w:cs="Arial"/>
        </w:rPr>
        <w:t xml:space="preserve"> </w:t>
      </w:r>
      <w:r w:rsidR="00CC47DC" w:rsidRPr="00B34AD1">
        <w:rPr>
          <w:rFonts w:ascii="Arial" w:hAnsi="Arial" w:cs="Arial"/>
        </w:rPr>
        <w:t xml:space="preserve">A </w:t>
      </w:r>
      <w:r w:rsidR="00CC47DC">
        <w:rPr>
          <w:rFonts w:ascii="Arial" w:hAnsi="Arial" w:cs="Arial"/>
        </w:rPr>
        <w:t xml:space="preserve">web-based </w:t>
      </w:r>
      <w:r w:rsidR="00CC47DC" w:rsidRPr="00B34AD1">
        <w:rPr>
          <w:rFonts w:ascii="Arial" w:hAnsi="Arial" w:cs="Arial"/>
        </w:rPr>
        <w:t>RPG Data Collection and Reporting System (the RPG Data System)</w:t>
      </w:r>
      <w:r w:rsidR="00CC47DC">
        <w:rPr>
          <w:rFonts w:ascii="Arial" w:hAnsi="Arial" w:cs="Arial"/>
        </w:rPr>
        <w:t xml:space="preserve"> has been developed t</w:t>
      </w:r>
      <w:r w:rsidR="00CC47DC" w:rsidRPr="00B34AD1">
        <w:rPr>
          <w:rFonts w:ascii="Arial" w:hAnsi="Arial" w:cs="Arial"/>
        </w:rPr>
        <w:t xml:space="preserve">o </w:t>
      </w:r>
      <w:r w:rsidR="00CC47DC" w:rsidRPr="00B34AD1">
        <w:rPr>
          <w:rFonts w:ascii="Arial" w:hAnsi="Arial" w:cs="Arial"/>
          <w:bCs/>
        </w:rPr>
        <w:t>1) col</w:t>
      </w:r>
      <w:r w:rsidR="00375925">
        <w:rPr>
          <w:rFonts w:ascii="Arial" w:hAnsi="Arial" w:cs="Arial"/>
          <w:bCs/>
        </w:rPr>
        <w:t>lect and store</w:t>
      </w:r>
      <w:r w:rsidR="00CC47DC" w:rsidRPr="00B34AD1">
        <w:rPr>
          <w:rFonts w:ascii="Arial" w:hAnsi="Arial" w:cs="Arial"/>
          <w:bCs/>
        </w:rPr>
        <w:t xml:space="preserve"> indicator data on specific children, adults and families; 2) provide a standardized format to report </w:t>
      </w:r>
      <w:r w:rsidR="00013C40">
        <w:rPr>
          <w:rFonts w:ascii="Arial" w:hAnsi="Arial" w:cs="Arial"/>
          <w:bCs/>
        </w:rPr>
        <w:t xml:space="preserve">and </w:t>
      </w:r>
      <w:r w:rsidR="00CC47DC" w:rsidRPr="00B34AD1">
        <w:rPr>
          <w:rFonts w:ascii="Arial" w:hAnsi="Arial" w:cs="Arial"/>
          <w:bCs/>
        </w:rPr>
        <w:t>process data; and 3) provide a format and</w:t>
      </w:r>
      <w:r w:rsidR="00CC47DC">
        <w:rPr>
          <w:rFonts w:ascii="Arial" w:hAnsi="Arial" w:cs="Arial"/>
          <w:bCs/>
        </w:rPr>
        <w:t xml:space="preserve"> </w:t>
      </w:r>
      <w:r w:rsidR="00013C40">
        <w:rPr>
          <w:rFonts w:ascii="Arial" w:hAnsi="Arial" w:cs="Arial"/>
          <w:bCs/>
        </w:rPr>
        <w:t>reporting system for grantees’ Semi-Annual Progress R</w:t>
      </w:r>
      <w:r w:rsidR="00BE465C">
        <w:rPr>
          <w:rFonts w:ascii="Arial" w:hAnsi="Arial" w:cs="Arial"/>
          <w:bCs/>
        </w:rPr>
        <w:t>eport information on</w:t>
      </w:r>
      <w:r w:rsidR="00CC47DC" w:rsidRPr="00B34AD1">
        <w:rPr>
          <w:rFonts w:ascii="Arial" w:hAnsi="Arial" w:cs="Arial"/>
          <w:bCs/>
        </w:rPr>
        <w:t xml:space="preserve"> activities and progress toward goal achievement. Overall, the RPG Data System  provide</w:t>
      </w:r>
      <w:r w:rsidR="0002266C">
        <w:rPr>
          <w:rFonts w:ascii="Arial" w:hAnsi="Arial" w:cs="Arial"/>
          <w:bCs/>
        </w:rPr>
        <w:t>s</w:t>
      </w:r>
      <w:r w:rsidR="00CC47DC" w:rsidRPr="00B34AD1">
        <w:rPr>
          <w:rFonts w:ascii="Arial" w:hAnsi="Arial" w:cs="Arial"/>
          <w:bCs/>
        </w:rPr>
        <w:t xml:space="preserve"> the data </w:t>
      </w:r>
      <w:r w:rsidR="00BE465C">
        <w:rPr>
          <w:rFonts w:ascii="Arial" w:hAnsi="Arial" w:cs="Arial"/>
          <w:bCs/>
        </w:rPr>
        <w:t>for analysis</w:t>
      </w:r>
      <w:r w:rsidR="00CC47DC" w:rsidRPr="00B34AD1">
        <w:rPr>
          <w:rFonts w:ascii="Arial" w:hAnsi="Arial" w:cs="Arial"/>
          <w:bCs/>
        </w:rPr>
        <w:t xml:space="preserve"> by the RPG S</w:t>
      </w:r>
      <w:r w:rsidR="00CC47DC">
        <w:rPr>
          <w:rFonts w:ascii="Arial" w:hAnsi="Arial" w:cs="Arial"/>
          <w:bCs/>
        </w:rPr>
        <w:t>upport Contract (RPG SC)</w:t>
      </w:r>
      <w:r w:rsidR="00CC47DC" w:rsidRPr="00B34AD1">
        <w:rPr>
          <w:rFonts w:ascii="Arial" w:hAnsi="Arial" w:cs="Arial"/>
          <w:bCs/>
        </w:rPr>
        <w:t xml:space="preserve"> </w:t>
      </w:r>
      <w:r w:rsidR="00CC47DC">
        <w:rPr>
          <w:rFonts w:ascii="Arial" w:hAnsi="Arial" w:cs="Arial"/>
          <w:bCs/>
        </w:rPr>
        <w:t>P</w:t>
      </w:r>
      <w:r w:rsidR="00CC47DC" w:rsidRPr="00B34AD1">
        <w:rPr>
          <w:rFonts w:ascii="Arial" w:hAnsi="Arial" w:cs="Arial"/>
          <w:bCs/>
        </w:rPr>
        <w:t xml:space="preserve">roject </w:t>
      </w:r>
      <w:r w:rsidR="00CC47DC">
        <w:rPr>
          <w:rFonts w:ascii="Arial" w:hAnsi="Arial" w:cs="Arial"/>
          <w:bCs/>
        </w:rPr>
        <w:t>T</w:t>
      </w:r>
      <w:r w:rsidR="00CC47DC" w:rsidRPr="00B34AD1">
        <w:rPr>
          <w:rFonts w:ascii="Arial" w:hAnsi="Arial" w:cs="Arial"/>
          <w:bCs/>
        </w:rPr>
        <w:t>eam to</w:t>
      </w:r>
      <w:r w:rsidR="00CC47DC">
        <w:rPr>
          <w:rFonts w:ascii="Arial" w:hAnsi="Arial" w:cs="Arial"/>
          <w:bCs/>
        </w:rPr>
        <w:t xml:space="preserve"> </w:t>
      </w:r>
      <w:r w:rsidR="00CC47DC" w:rsidRPr="00B34AD1">
        <w:rPr>
          <w:rFonts w:ascii="Arial" w:hAnsi="Arial" w:cs="Arial"/>
          <w:bCs/>
        </w:rPr>
        <w:t xml:space="preserve">generate the indicator data reports and assessment of RPGs’ performance that will be </w:t>
      </w:r>
      <w:r w:rsidR="00B55342">
        <w:rPr>
          <w:rFonts w:ascii="Arial" w:hAnsi="Arial" w:cs="Arial"/>
          <w:bCs/>
        </w:rPr>
        <w:t>used by the Administra</w:t>
      </w:r>
      <w:r w:rsidR="004031C2">
        <w:rPr>
          <w:rFonts w:ascii="Arial" w:hAnsi="Arial" w:cs="Arial"/>
          <w:bCs/>
        </w:rPr>
        <w:t xml:space="preserve">tion for Children and Families </w:t>
      </w:r>
      <w:r w:rsidR="00B55342">
        <w:rPr>
          <w:rFonts w:ascii="Arial" w:hAnsi="Arial" w:cs="Arial"/>
          <w:bCs/>
        </w:rPr>
        <w:t>report</w:t>
      </w:r>
      <w:r w:rsidR="004031C2">
        <w:rPr>
          <w:rFonts w:ascii="Arial" w:hAnsi="Arial" w:cs="Arial"/>
          <w:bCs/>
        </w:rPr>
        <w:t>s</w:t>
      </w:r>
      <w:r w:rsidR="00B55342">
        <w:rPr>
          <w:rFonts w:ascii="Arial" w:hAnsi="Arial" w:cs="Arial"/>
          <w:bCs/>
        </w:rPr>
        <w:t xml:space="preserve"> to </w:t>
      </w:r>
      <w:r w:rsidR="00CC47DC" w:rsidRPr="00B34AD1">
        <w:rPr>
          <w:rFonts w:ascii="Arial" w:hAnsi="Arial" w:cs="Arial"/>
          <w:bCs/>
        </w:rPr>
        <w:t>Congress</w:t>
      </w:r>
      <w:r w:rsidR="00CC47DC">
        <w:rPr>
          <w:rFonts w:ascii="Arial" w:hAnsi="Arial" w:cs="Arial"/>
          <w:bCs/>
        </w:rPr>
        <w:t>.</w:t>
      </w:r>
      <w:r w:rsidR="00CC47DC" w:rsidRPr="00B34AD1">
        <w:rPr>
          <w:rFonts w:ascii="Arial" w:hAnsi="Arial" w:cs="Arial"/>
        </w:rPr>
        <w:t xml:space="preserve"> </w:t>
      </w:r>
    </w:p>
    <w:p w:rsidR="00CC47DC" w:rsidRPr="00B34AD1" w:rsidRDefault="00CC47DC" w:rsidP="00CC47DC">
      <w:pPr>
        <w:spacing w:after="0" w:line="240" w:lineRule="auto"/>
        <w:rPr>
          <w:rFonts w:ascii="Arial" w:hAnsi="Arial" w:cs="Arial"/>
        </w:rPr>
      </w:pPr>
    </w:p>
    <w:p w:rsidR="00B218A9" w:rsidRDefault="00CC47DC" w:rsidP="00CC47DC">
      <w:pPr>
        <w:spacing w:after="0" w:line="240" w:lineRule="auto"/>
        <w:rPr>
          <w:rFonts w:ascii="Arial" w:hAnsi="Arial" w:cs="Arial"/>
        </w:rPr>
      </w:pPr>
      <w:r>
        <w:rPr>
          <w:rFonts w:ascii="Arial" w:hAnsi="Arial" w:cs="Arial"/>
        </w:rPr>
        <w:t>The number of data elements collected by each gran</w:t>
      </w:r>
      <w:r w:rsidR="00BE465C">
        <w:rPr>
          <w:rFonts w:ascii="Arial" w:hAnsi="Arial" w:cs="Arial"/>
        </w:rPr>
        <w:t xml:space="preserve">tee </w:t>
      </w:r>
      <w:r w:rsidR="003D7BC2">
        <w:rPr>
          <w:rFonts w:ascii="Arial" w:hAnsi="Arial" w:cs="Arial"/>
        </w:rPr>
        <w:t xml:space="preserve">varies </w:t>
      </w:r>
      <w:r w:rsidR="00BE465C">
        <w:rPr>
          <w:rFonts w:ascii="Arial" w:hAnsi="Arial" w:cs="Arial"/>
        </w:rPr>
        <w:t>depending on the</w:t>
      </w:r>
      <w:r>
        <w:rPr>
          <w:rFonts w:ascii="Arial" w:hAnsi="Arial" w:cs="Arial"/>
        </w:rPr>
        <w:t xml:space="preserve"> final list of Federal Project Officer (FPO)-approved indicators (i.e., not all grantees will be reporting on all 23 indicators and therefore </w:t>
      </w:r>
      <w:r w:rsidR="00013C40">
        <w:rPr>
          <w:rFonts w:ascii="Arial" w:hAnsi="Arial" w:cs="Arial"/>
        </w:rPr>
        <w:t xml:space="preserve">are </w:t>
      </w:r>
      <w:r>
        <w:rPr>
          <w:rFonts w:ascii="Arial" w:hAnsi="Arial" w:cs="Arial"/>
        </w:rPr>
        <w:t>not required to collect and report all data elements).</w:t>
      </w:r>
      <w:r w:rsidRPr="00CC47DC">
        <w:rPr>
          <w:rFonts w:ascii="Arial" w:hAnsi="Arial" w:cs="Arial"/>
        </w:rPr>
        <w:t xml:space="preserve">Thus, </w:t>
      </w:r>
      <w:r w:rsidR="003D7BC2">
        <w:rPr>
          <w:rFonts w:ascii="Arial" w:hAnsi="Arial" w:cs="Arial"/>
        </w:rPr>
        <w:t xml:space="preserve">each grantee has </w:t>
      </w:r>
      <w:r w:rsidRPr="00CC47DC">
        <w:rPr>
          <w:rFonts w:ascii="Arial" w:hAnsi="Arial" w:cs="Arial"/>
        </w:rPr>
        <w:t xml:space="preserve"> a customized data plan created according to </w:t>
      </w:r>
      <w:r w:rsidR="007012D4">
        <w:rPr>
          <w:rFonts w:ascii="Arial" w:hAnsi="Arial" w:cs="Arial"/>
        </w:rPr>
        <w:t>your</w:t>
      </w:r>
      <w:r w:rsidR="007012D4" w:rsidRPr="00CC47DC">
        <w:rPr>
          <w:rFonts w:ascii="Arial" w:hAnsi="Arial" w:cs="Arial"/>
        </w:rPr>
        <w:t xml:space="preserve"> </w:t>
      </w:r>
      <w:r w:rsidRPr="00CC47DC">
        <w:rPr>
          <w:rFonts w:ascii="Arial" w:hAnsi="Arial" w:cs="Arial"/>
        </w:rPr>
        <w:t>FPO-approved final set of indica</w:t>
      </w:r>
      <w:r w:rsidR="004031C2">
        <w:rPr>
          <w:rFonts w:ascii="Arial" w:hAnsi="Arial" w:cs="Arial"/>
        </w:rPr>
        <w:t>tors. A data element is not</w:t>
      </w:r>
      <w:r w:rsidRPr="00CC47DC">
        <w:rPr>
          <w:rFonts w:ascii="Arial" w:hAnsi="Arial" w:cs="Arial"/>
        </w:rPr>
        <w:t xml:space="preserve"> included in your data plan if you are not collecting case level data for the indicator(s) that use</w:t>
      </w:r>
      <w:r w:rsidR="004031C2">
        <w:rPr>
          <w:rFonts w:ascii="Arial" w:hAnsi="Arial" w:cs="Arial"/>
        </w:rPr>
        <w:t>s</w:t>
      </w:r>
      <w:r w:rsidRPr="00CC47DC">
        <w:rPr>
          <w:rFonts w:ascii="Arial" w:hAnsi="Arial" w:cs="Arial"/>
        </w:rPr>
        <w:t xml:space="preserve"> that data element. </w:t>
      </w:r>
      <w:r w:rsidR="004031C2">
        <w:rPr>
          <w:rFonts w:ascii="Arial" w:hAnsi="Arial" w:cs="Arial"/>
        </w:rPr>
        <w:t>The data plan</w:t>
      </w:r>
      <w:r>
        <w:rPr>
          <w:rFonts w:ascii="Arial" w:hAnsi="Arial" w:cs="Arial"/>
        </w:rPr>
        <w:t xml:space="preserve"> instruct</w:t>
      </w:r>
      <w:r w:rsidR="004031C2">
        <w:rPr>
          <w:rFonts w:ascii="Arial" w:hAnsi="Arial" w:cs="Arial"/>
        </w:rPr>
        <w:t>s</w:t>
      </w:r>
      <w:r>
        <w:rPr>
          <w:rFonts w:ascii="Arial" w:hAnsi="Arial" w:cs="Arial"/>
        </w:rPr>
        <w:t xml:space="preserve"> the RPG Data System as to </w:t>
      </w:r>
      <w:r w:rsidRPr="00080C8C">
        <w:rPr>
          <w:rFonts w:ascii="Arial" w:hAnsi="Arial" w:cs="Arial"/>
        </w:rPr>
        <w:t xml:space="preserve">which </w:t>
      </w:r>
      <w:r w:rsidR="00013C40">
        <w:rPr>
          <w:rFonts w:ascii="Arial" w:hAnsi="Arial" w:cs="Arial"/>
        </w:rPr>
        <w:t>indicators and data elements</w:t>
      </w:r>
      <w:r w:rsidRPr="00080C8C">
        <w:rPr>
          <w:rFonts w:ascii="Arial" w:hAnsi="Arial" w:cs="Arial"/>
        </w:rPr>
        <w:t xml:space="preserve"> </w:t>
      </w:r>
      <w:r w:rsidR="00013C40">
        <w:rPr>
          <w:rFonts w:ascii="Arial" w:hAnsi="Arial" w:cs="Arial"/>
        </w:rPr>
        <w:t xml:space="preserve">you are </w:t>
      </w:r>
      <w:r w:rsidR="003D7BC2">
        <w:rPr>
          <w:rFonts w:ascii="Arial" w:hAnsi="Arial" w:cs="Arial"/>
        </w:rPr>
        <w:t>submitting.</w:t>
      </w:r>
      <w:r w:rsidRPr="00080C8C">
        <w:rPr>
          <w:rFonts w:ascii="Arial" w:hAnsi="Arial" w:cs="Arial"/>
        </w:rPr>
        <w:t xml:space="preserve"> </w:t>
      </w:r>
      <w:r w:rsidR="00BE465C">
        <w:rPr>
          <w:rFonts w:ascii="Arial" w:hAnsi="Arial" w:cs="Arial"/>
        </w:rPr>
        <w:t>If you are</w:t>
      </w:r>
      <w:r w:rsidRPr="00080C8C">
        <w:rPr>
          <w:rFonts w:ascii="Arial" w:hAnsi="Arial" w:cs="Arial"/>
        </w:rPr>
        <w:t xml:space="preserve"> serving</w:t>
      </w:r>
      <w:r>
        <w:rPr>
          <w:rFonts w:ascii="Arial" w:hAnsi="Arial" w:cs="Arial"/>
        </w:rPr>
        <w:t xml:space="preserve"> different </w:t>
      </w:r>
      <w:r w:rsidRPr="00080C8C">
        <w:rPr>
          <w:rFonts w:ascii="Arial" w:hAnsi="Arial" w:cs="Arial"/>
        </w:rPr>
        <w:t>populations</w:t>
      </w:r>
      <w:r>
        <w:rPr>
          <w:rFonts w:ascii="Arial" w:hAnsi="Arial" w:cs="Arial"/>
        </w:rPr>
        <w:t>,</w:t>
      </w:r>
      <w:r w:rsidRPr="00080C8C">
        <w:rPr>
          <w:rFonts w:ascii="Arial" w:hAnsi="Arial" w:cs="Arial"/>
        </w:rPr>
        <w:t xml:space="preserve"> </w:t>
      </w:r>
      <w:r>
        <w:rPr>
          <w:rFonts w:ascii="Arial" w:eastAsia="Times New Roman" w:hAnsi="Arial" w:cs="Arial"/>
        </w:rPr>
        <w:t xml:space="preserve">either through multiple sites or the implementation of multiple program strategies, </w:t>
      </w:r>
      <w:r w:rsidRPr="00080C8C">
        <w:rPr>
          <w:rFonts w:ascii="Arial" w:hAnsi="Arial" w:cs="Arial"/>
        </w:rPr>
        <w:t xml:space="preserve">and applying different indicators to these </w:t>
      </w:r>
      <w:r>
        <w:rPr>
          <w:rFonts w:ascii="Arial" w:hAnsi="Arial" w:cs="Arial"/>
        </w:rPr>
        <w:t xml:space="preserve">different </w:t>
      </w:r>
      <w:r w:rsidRPr="00080C8C">
        <w:rPr>
          <w:rFonts w:ascii="Arial" w:hAnsi="Arial" w:cs="Arial"/>
        </w:rPr>
        <w:t>populations</w:t>
      </w:r>
      <w:r>
        <w:rPr>
          <w:rFonts w:ascii="Arial" w:hAnsi="Arial" w:cs="Arial"/>
        </w:rPr>
        <w:t xml:space="preserve"> </w:t>
      </w:r>
      <w:r w:rsidRPr="00080C8C">
        <w:rPr>
          <w:rFonts w:ascii="Arial" w:hAnsi="Arial" w:cs="Arial"/>
        </w:rPr>
        <w:t>(e.g. families with children in</w:t>
      </w:r>
      <w:r>
        <w:rPr>
          <w:rFonts w:ascii="Arial" w:hAnsi="Arial" w:cs="Arial"/>
        </w:rPr>
        <w:t xml:space="preserve"> </w:t>
      </w:r>
      <w:r w:rsidR="00013C40">
        <w:rPr>
          <w:rFonts w:ascii="Arial" w:hAnsi="Arial" w:cs="Arial"/>
        </w:rPr>
        <w:t>out-of-</w:t>
      </w:r>
      <w:r w:rsidRPr="00080C8C">
        <w:rPr>
          <w:rFonts w:ascii="Arial" w:hAnsi="Arial" w:cs="Arial"/>
        </w:rPr>
        <w:t>home care</w:t>
      </w:r>
      <w:r>
        <w:rPr>
          <w:rFonts w:ascii="Arial" w:hAnsi="Arial" w:cs="Arial"/>
        </w:rPr>
        <w:t xml:space="preserve"> versus children residing at home</w:t>
      </w:r>
      <w:r w:rsidRPr="00080C8C">
        <w:rPr>
          <w:rFonts w:ascii="Arial" w:hAnsi="Arial" w:cs="Arial"/>
        </w:rPr>
        <w:t>), the data plan will also clarify which indicators apply to which populations.</w:t>
      </w:r>
      <w:r>
        <w:rPr>
          <w:rFonts w:ascii="Arial" w:hAnsi="Arial" w:cs="Arial"/>
        </w:rPr>
        <w:t xml:space="preserve"> In addition, a separate data plan </w:t>
      </w:r>
      <w:r w:rsidR="003D7BC2">
        <w:rPr>
          <w:rFonts w:ascii="Arial" w:hAnsi="Arial" w:cs="Arial"/>
        </w:rPr>
        <w:t>is</w:t>
      </w:r>
      <w:r>
        <w:rPr>
          <w:rFonts w:ascii="Arial" w:hAnsi="Arial" w:cs="Arial"/>
        </w:rPr>
        <w:t xml:space="preserve"> created for comparison group data.</w:t>
      </w:r>
      <w:r w:rsidRPr="00080C8C">
        <w:rPr>
          <w:rFonts w:ascii="Arial" w:hAnsi="Arial" w:cs="Arial"/>
        </w:rPr>
        <w:t xml:space="preserve"> </w:t>
      </w:r>
    </w:p>
    <w:p w:rsidR="00B218A9" w:rsidRDefault="00B218A9" w:rsidP="00CC47DC">
      <w:pPr>
        <w:spacing w:after="0" w:line="240" w:lineRule="auto"/>
        <w:rPr>
          <w:rFonts w:ascii="Arial" w:hAnsi="Arial" w:cs="Arial"/>
        </w:rPr>
      </w:pPr>
    </w:p>
    <w:p w:rsidR="00CC47DC" w:rsidRPr="00080C8C" w:rsidRDefault="00D77ABB" w:rsidP="00CC47DC">
      <w:pPr>
        <w:spacing w:after="0" w:line="240" w:lineRule="auto"/>
        <w:rPr>
          <w:rFonts w:ascii="Arial" w:hAnsi="Arial" w:cs="Arial"/>
        </w:rPr>
      </w:pPr>
      <w:r>
        <w:rPr>
          <w:rFonts w:ascii="Arial" w:hAnsi="Arial" w:cs="Arial"/>
        </w:rPr>
        <w:t xml:space="preserve">The RPG </w:t>
      </w:r>
      <w:r w:rsidR="007012D4">
        <w:rPr>
          <w:rFonts w:ascii="Arial" w:hAnsi="Arial" w:cs="Arial"/>
        </w:rPr>
        <w:t>SC Project Team</w:t>
      </w:r>
      <w:r>
        <w:rPr>
          <w:rFonts w:ascii="Arial" w:hAnsi="Arial" w:cs="Arial"/>
        </w:rPr>
        <w:t xml:space="preserve"> </w:t>
      </w:r>
      <w:r w:rsidR="00CC47DC">
        <w:rPr>
          <w:rFonts w:ascii="Arial" w:hAnsi="Arial" w:cs="Arial"/>
        </w:rPr>
        <w:t xml:space="preserve">has designed an XML Schema to standardize the data being uploaded to the RPG Data System. The XML Schema file acts as a guide to help </w:t>
      </w:r>
      <w:r w:rsidR="00482657">
        <w:rPr>
          <w:rFonts w:ascii="Arial" w:hAnsi="Arial" w:cs="Arial"/>
        </w:rPr>
        <w:t>you</w:t>
      </w:r>
      <w:r w:rsidR="00CC47DC">
        <w:rPr>
          <w:rFonts w:ascii="Arial" w:hAnsi="Arial" w:cs="Arial"/>
        </w:rPr>
        <w:t xml:space="preserve"> assemble </w:t>
      </w:r>
      <w:r w:rsidR="00482657">
        <w:rPr>
          <w:rFonts w:ascii="Arial" w:hAnsi="Arial" w:cs="Arial"/>
        </w:rPr>
        <w:t>your data</w:t>
      </w:r>
      <w:r w:rsidR="00CC47DC">
        <w:rPr>
          <w:rFonts w:ascii="Arial" w:hAnsi="Arial" w:cs="Arial"/>
        </w:rPr>
        <w:t xml:space="preserve"> in a form</w:t>
      </w:r>
      <w:r w:rsidR="0002266C">
        <w:rPr>
          <w:rFonts w:ascii="Arial" w:hAnsi="Arial" w:cs="Arial"/>
        </w:rPr>
        <w:t>at</w:t>
      </w:r>
      <w:r w:rsidR="00CC47DC">
        <w:rPr>
          <w:rFonts w:ascii="Arial" w:hAnsi="Arial" w:cs="Arial"/>
        </w:rPr>
        <w:t xml:space="preserve"> that can be validated prior to submission. </w:t>
      </w:r>
      <w:r w:rsidR="00CC47DC" w:rsidRPr="00B21CAD">
        <w:rPr>
          <w:rFonts w:ascii="Arial" w:hAnsi="Arial" w:cs="Arial"/>
        </w:rPr>
        <w:t xml:space="preserve">The XML Schema file </w:t>
      </w:r>
      <w:r w:rsidR="0002266C">
        <w:rPr>
          <w:rFonts w:ascii="Arial" w:hAnsi="Arial" w:cs="Arial"/>
        </w:rPr>
        <w:t>is</w:t>
      </w:r>
      <w:r w:rsidR="00482657">
        <w:rPr>
          <w:rFonts w:ascii="Arial" w:hAnsi="Arial" w:cs="Arial"/>
        </w:rPr>
        <w:t xml:space="preserve"> </w:t>
      </w:r>
      <w:r w:rsidR="00482657">
        <w:rPr>
          <w:rFonts w:ascii="Arial" w:hAnsi="Arial" w:cs="Arial"/>
        </w:rPr>
        <w:lastRenderedPageBreak/>
        <w:t>customized to your</w:t>
      </w:r>
      <w:r w:rsidR="00CC47DC" w:rsidRPr="00B21CAD">
        <w:rPr>
          <w:rFonts w:ascii="Arial" w:hAnsi="Arial" w:cs="Arial"/>
        </w:rPr>
        <w:t xml:space="preserve"> sp</w:t>
      </w:r>
      <w:r w:rsidR="004031C2">
        <w:rPr>
          <w:rFonts w:ascii="Arial" w:hAnsi="Arial" w:cs="Arial"/>
        </w:rPr>
        <w:t>ecific data plan requiring</w:t>
      </w:r>
      <w:r w:rsidR="00CC47DC" w:rsidRPr="00B21CAD">
        <w:rPr>
          <w:rFonts w:ascii="Arial" w:hAnsi="Arial" w:cs="Arial"/>
        </w:rPr>
        <w:t xml:space="preserve"> only data called for by that plan. For variables that may repeat over time (e.g., maltreatment cases, substance abuse treatment admissions), </w:t>
      </w:r>
      <w:r w:rsidR="00482657">
        <w:rPr>
          <w:rFonts w:ascii="Arial" w:hAnsi="Arial" w:cs="Arial"/>
        </w:rPr>
        <w:t>you</w:t>
      </w:r>
      <w:r w:rsidR="004031C2">
        <w:rPr>
          <w:rFonts w:ascii="Arial" w:hAnsi="Arial" w:cs="Arial"/>
        </w:rPr>
        <w:t xml:space="preserve"> </w:t>
      </w:r>
      <w:r w:rsidR="00CC47DC" w:rsidRPr="00B21CAD">
        <w:rPr>
          <w:rFonts w:ascii="Arial" w:hAnsi="Arial" w:cs="Arial"/>
        </w:rPr>
        <w:t xml:space="preserve"> have the capacity to record multiple incidents in the database </w:t>
      </w:r>
      <w:r w:rsidR="00482657">
        <w:rPr>
          <w:rFonts w:ascii="Arial" w:hAnsi="Arial" w:cs="Arial"/>
        </w:rPr>
        <w:t>you</w:t>
      </w:r>
      <w:r w:rsidR="00CC47DC" w:rsidRPr="00B21CAD">
        <w:rPr>
          <w:rFonts w:ascii="Arial" w:hAnsi="Arial" w:cs="Arial"/>
        </w:rPr>
        <w:t xml:space="preserve"> are using to collect and store </w:t>
      </w:r>
      <w:r>
        <w:rPr>
          <w:rFonts w:ascii="Arial" w:hAnsi="Arial" w:cs="Arial"/>
        </w:rPr>
        <w:t xml:space="preserve">your </w:t>
      </w:r>
      <w:r w:rsidR="00CC47DC" w:rsidRPr="00B21CAD">
        <w:rPr>
          <w:rFonts w:ascii="Arial" w:hAnsi="Arial" w:cs="Arial"/>
        </w:rPr>
        <w:t xml:space="preserve">project information prior to converting and uploading it to the RPG Data System. Mainstream data tools (SQL, Oracle, </w:t>
      </w:r>
      <w:r w:rsidR="003C4C00">
        <w:rPr>
          <w:rFonts w:ascii="Arial" w:hAnsi="Arial" w:cs="Arial"/>
        </w:rPr>
        <w:t>Access,</w:t>
      </w:r>
      <w:r w:rsidR="00CC47DC" w:rsidRPr="00B21CAD">
        <w:rPr>
          <w:rFonts w:ascii="Arial" w:hAnsi="Arial" w:cs="Arial"/>
        </w:rPr>
        <w:t xml:space="preserve"> Excel, etc.) generally have some ability to export </w:t>
      </w:r>
      <w:r>
        <w:rPr>
          <w:rFonts w:ascii="Arial" w:hAnsi="Arial" w:cs="Arial"/>
        </w:rPr>
        <w:t>your</w:t>
      </w:r>
      <w:r w:rsidR="00CC47DC" w:rsidRPr="00B21CAD">
        <w:rPr>
          <w:rFonts w:ascii="Arial" w:hAnsi="Arial" w:cs="Arial"/>
        </w:rPr>
        <w:t xml:space="preserve"> rel</w:t>
      </w:r>
      <w:r w:rsidR="00013C40">
        <w:rPr>
          <w:rFonts w:ascii="Arial" w:hAnsi="Arial" w:cs="Arial"/>
        </w:rPr>
        <w:t xml:space="preserve">ational data in an XML format. </w:t>
      </w:r>
      <w:r w:rsidR="007A25F1">
        <w:rPr>
          <w:rFonts w:ascii="Arial" w:hAnsi="Arial" w:cs="Arial"/>
        </w:rPr>
        <w:t>You</w:t>
      </w:r>
      <w:r w:rsidR="00CC47DC" w:rsidRPr="00B21CAD">
        <w:rPr>
          <w:rFonts w:ascii="Arial" w:hAnsi="Arial" w:cs="Arial"/>
        </w:rPr>
        <w:t xml:space="preserve"> may need to do some </w:t>
      </w:r>
      <w:r w:rsidR="003C4C00">
        <w:rPr>
          <w:rFonts w:ascii="Arial" w:hAnsi="Arial" w:cs="Arial"/>
        </w:rPr>
        <w:t>additional formatting</w:t>
      </w:r>
      <w:r w:rsidR="007A25F1">
        <w:rPr>
          <w:rFonts w:ascii="Arial" w:hAnsi="Arial" w:cs="Arial"/>
        </w:rPr>
        <w:t xml:space="preserve"> from these tools to </w:t>
      </w:r>
      <w:r w:rsidR="003C4C00">
        <w:rPr>
          <w:rFonts w:ascii="Arial" w:hAnsi="Arial" w:cs="Arial"/>
        </w:rPr>
        <w:t xml:space="preserve">convert </w:t>
      </w:r>
      <w:r w:rsidR="007A25F1">
        <w:rPr>
          <w:rFonts w:ascii="Arial" w:hAnsi="Arial" w:cs="Arial"/>
        </w:rPr>
        <w:t xml:space="preserve">your data into your XML Schema. Macro staff is available to assist you with that process. </w:t>
      </w:r>
    </w:p>
    <w:p w:rsidR="00CC47DC" w:rsidRDefault="00CC47DC" w:rsidP="00093E7D">
      <w:pPr>
        <w:spacing w:after="0"/>
        <w:rPr>
          <w:rFonts w:ascii="Arial" w:hAnsi="Arial" w:cs="Arial"/>
        </w:rPr>
      </w:pPr>
    </w:p>
    <w:p w:rsidR="00CC47DC" w:rsidRDefault="00CC47DC" w:rsidP="00CC47DC">
      <w:pPr>
        <w:spacing w:after="0" w:line="240" w:lineRule="auto"/>
        <w:rPr>
          <w:rFonts w:ascii="Arial" w:hAnsi="Arial" w:cs="Arial"/>
        </w:rPr>
      </w:pPr>
      <w:r w:rsidRPr="00147BFE">
        <w:rPr>
          <w:rFonts w:ascii="Arial" w:hAnsi="Arial" w:cs="Arial"/>
        </w:rPr>
        <w:t xml:space="preserve">Beginning in </w:t>
      </w:r>
      <w:r w:rsidR="007A7B89">
        <w:rPr>
          <w:rFonts w:ascii="Arial" w:hAnsi="Arial" w:cs="Arial"/>
        </w:rPr>
        <w:t>Fiscal Year 2009</w:t>
      </w:r>
      <w:r w:rsidRPr="00147BFE">
        <w:rPr>
          <w:rFonts w:ascii="Arial" w:hAnsi="Arial" w:cs="Arial"/>
        </w:rPr>
        <w:t xml:space="preserve">, </w:t>
      </w:r>
      <w:r w:rsidR="0002266C">
        <w:rPr>
          <w:rFonts w:ascii="Arial" w:hAnsi="Arial" w:cs="Arial"/>
        </w:rPr>
        <w:t xml:space="preserve">grantees were required to </w:t>
      </w:r>
      <w:r w:rsidRPr="00147BFE">
        <w:rPr>
          <w:rFonts w:ascii="Arial" w:hAnsi="Arial" w:cs="Arial"/>
        </w:rPr>
        <w:t xml:space="preserve"> submit a data </w:t>
      </w:r>
      <w:r w:rsidR="00482657">
        <w:rPr>
          <w:rFonts w:ascii="Arial" w:hAnsi="Arial" w:cs="Arial"/>
        </w:rPr>
        <w:t xml:space="preserve">file every six months with </w:t>
      </w:r>
      <w:r w:rsidRPr="00147BFE">
        <w:rPr>
          <w:rFonts w:ascii="Arial" w:hAnsi="Arial" w:cs="Arial"/>
        </w:rPr>
        <w:t xml:space="preserve"> required data </w:t>
      </w:r>
      <w:r w:rsidRPr="00CD62AF">
        <w:rPr>
          <w:rFonts w:ascii="Arial" w:hAnsi="Arial" w:cs="Arial"/>
        </w:rPr>
        <w:t xml:space="preserve">elements, </w:t>
      </w:r>
      <w:r w:rsidR="00482657">
        <w:rPr>
          <w:rFonts w:ascii="Arial" w:hAnsi="Arial" w:cs="Arial"/>
        </w:rPr>
        <w:t>based on the</w:t>
      </w:r>
      <w:r>
        <w:rPr>
          <w:rFonts w:ascii="Arial" w:hAnsi="Arial" w:cs="Arial"/>
        </w:rPr>
        <w:t xml:space="preserve"> FPO-approved </w:t>
      </w:r>
      <w:r w:rsidRPr="00CD62AF">
        <w:rPr>
          <w:rFonts w:ascii="Arial" w:hAnsi="Arial" w:cs="Arial"/>
        </w:rPr>
        <w:t xml:space="preserve">final set of indicators. </w:t>
      </w:r>
      <w:r>
        <w:rPr>
          <w:rFonts w:ascii="Arial" w:hAnsi="Arial" w:cs="Arial"/>
        </w:rPr>
        <w:t>The submission of the data</w:t>
      </w:r>
      <w:r w:rsidR="004031C2">
        <w:rPr>
          <w:rFonts w:ascii="Arial" w:hAnsi="Arial" w:cs="Arial"/>
        </w:rPr>
        <w:t xml:space="preserve"> covers </w:t>
      </w:r>
      <w:r w:rsidR="0002266C">
        <w:rPr>
          <w:rFonts w:ascii="Arial" w:hAnsi="Arial" w:cs="Arial"/>
        </w:rPr>
        <w:t xml:space="preserve">the same reporting period as </w:t>
      </w:r>
      <w:r w:rsidR="004031C2">
        <w:rPr>
          <w:rFonts w:ascii="Arial" w:hAnsi="Arial" w:cs="Arial"/>
        </w:rPr>
        <w:t xml:space="preserve"> </w:t>
      </w:r>
      <w:r>
        <w:rPr>
          <w:rFonts w:ascii="Arial" w:hAnsi="Arial" w:cs="Arial"/>
        </w:rPr>
        <w:t xml:space="preserve">the required Grantee Semi-Annual Progress Reports, which are due April 30 and October 31 of each year. </w:t>
      </w:r>
      <w:r w:rsidR="00482657">
        <w:rPr>
          <w:rFonts w:ascii="Arial" w:hAnsi="Arial" w:cs="Arial"/>
        </w:rPr>
        <w:t>You</w:t>
      </w:r>
      <w:r w:rsidR="00AF0A5D">
        <w:rPr>
          <w:rFonts w:ascii="Arial" w:hAnsi="Arial" w:cs="Arial"/>
        </w:rPr>
        <w:t xml:space="preserve"> may submit your</w:t>
      </w:r>
      <w:r w:rsidR="004444AE">
        <w:rPr>
          <w:rFonts w:ascii="Arial" w:hAnsi="Arial" w:cs="Arial"/>
        </w:rPr>
        <w:t xml:space="preserve"> data</w:t>
      </w:r>
      <w:r w:rsidRPr="00B218A9">
        <w:rPr>
          <w:rFonts w:ascii="Arial" w:hAnsi="Arial" w:cs="Arial"/>
        </w:rPr>
        <w:t xml:space="preserve"> the same time as the Semi-Annual Progress Reports, but no later than six weeks after the Semi-Annual Progress Reports are due (i.e., no later than June 15 and December 15 of each year).</w:t>
      </w:r>
      <w:r w:rsidRPr="00EC6DFE">
        <w:rPr>
          <w:rFonts w:ascii="Arial" w:hAnsi="Arial" w:cs="Arial"/>
          <w:b/>
        </w:rPr>
        <w:t xml:space="preserve"> </w:t>
      </w:r>
      <w:r w:rsidRPr="001113BF">
        <w:rPr>
          <w:rFonts w:ascii="Arial" w:hAnsi="Arial" w:cs="Arial"/>
        </w:rPr>
        <w:t>These twice-yearly data submissions include the en</w:t>
      </w:r>
      <w:r w:rsidR="004031C2">
        <w:rPr>
          <w:rFonts w:ascii="Arial" w:hAnsi="Arial" w:cs="Arial"/>
        </w:rPr>
        <w:t>tire current record for all of your project’s</w:t>
      </w:r>
      <w:r w:rsidRPr="001113BF">
        <w:rPr>
          <w:rFonts w:ascii="Arial" w:hAnsi="Arial" w:cs="Arial"/>
        </w:rPr>
        <w:t xml:space="preserve"> cases to date. </w:t>
      </w:r>
    </w:p>
    <w:p w:rsidR="00C625AE" w:rsidRDefault="00C625AE" w:rsidP="00CC47DC">
      <w:pPr>
        <w:spacing w:after="0" w:line="240" w:lineRule="auto"/>
        <w:rPr>
          <w:rFonts w:ascii="Arial" w:hAnsi="Arial" w:cs="Arial"/>
        </w:rPr>
      </w:pPr>
    </w:p>
    <w:p w:rsidR="00C625AE" w:rsidRDefault="00C625AE" w:rsidP="00C625AE">
      <w:pPr>
        <w:rPr>
          <w:rFonts w:ascii="Arial" w:hAnsi="Arial" w:cs="Arial"/>
        </w:rPr>
      </w:pPr>
      <w:r>
        <w:rPr>
          <w:rFonts w:ascii="Arial" w:hAnsi="Arial" w:cs="Arial"/>
          <w:b/>
        </w:rPr>
        <w:t>Data Submission</w:t>
      </w:r>
    </w:p>
    <w:p w:rsidR="00420299" w:rsidRDefault="00C625AE" w:rsidP="00375925">
      <w:pPr>
        <w:spacing w:after="0" w:line="240" w:lineRule="auto"/>
        <w:rPr>
          <w:rFonts w:ascii="Arial" w:hAnsi="Arial" w:cs="Arial"/>
        </w:rPr>
      </w:pPr>
      <w:r w:rsidRPr="001554CD">
        <w:rPr>
          <w:rFonts w:ascii="Arial" w:hAnsi="Arial" w:cs="Arial"/>
        </w:rPr>
        <w:t>The RPG Data System “Data Submissio</w:t>
      </w:r>
      <w:r w:rsidR="00482657">
        <w:rPr>
          <w:rFonts w:ascii="Arial" w:hAnsi="Arial" w:cs="Arial"/>
        </w:rPr>
        <w:t xml:space="preserve">n” function is where </w:t>
      </w:r>
      <w:r w:rsidR="00AF0A5D">
        <w:rPr>
          <w:rFonts w:ascii="Arial" w:hAnsi="Arial" w:cs="Arial"/>
        </w:rPr>
        <w:t xml:space="preserve">your </w:t>
      </w:r>
      <w:r w:rsidRPr="001554CD">
        <w:rPr>
          <w:rFonts w:ascii="Arial" w:hAnsi="Arial" w:cs="Arial"/>
        </w:rPr>
        <w:t xml:space="preserve">data </w:t>
      </w:r>
      <w:r w:rsidR="00AF3275">
        <w:rPr>
          <w:rFonts w:ascii="Arial" w:hAnsi="Arial" w:cs="Arial"/>
        </w:rPr>
        <w:t>is</w:t>
      </w:r>
      <w:r w:rsidRPr="001554CD">
        <w:rPr>
          <w:rFonts w:ascii="Arial" w:hAnsi="Arial" w:cs="Arial"/>
        </w:rPr>
        <w:t xml:space="preserve"> uploaded in</w:t>
      </w:r>
      <w:r w:rsidR="00482657">
        <w:rPr>
          <w:rFonts w:ascii="Arial" w:hAnsi="Arial" w:cs="Arial"/>
        </w:rPr>
        <w:t xml:space="preserve"> XML format as specified by</w:t>
      </w:r>
      <w:r w:rsidRPr="001554CD">
        <w:rPr>
          <w:rFonts w:ascii="Arial" w:hAnsi="Arial" w:cs="Arial"/>
        </w:rPr>
        <w:t xml:space="preserve"> individual data plans. </w:t>
      </w:r>
    </w:p>
    <w:p w:rsidR="007012D4" w:rsidRDefault="007012D4" w:rsidP="00375925">
      <w:pPr>
        <w:spacing w:after="0" w:line="240" w:lineRule="auto"/>
        <w:rPr>
          <w:rFonts w:ascii="Arial" w:hAnsi="Arial" w:cs="Arial"/>
        </w:rPr>
      </w:pPr>
    </w:p>
    <w:p w:rsidR="0025281D" w:rsidRDefault="00C625AE" w:rsidP="00375925">
      <w:pPr>
        <w:spacing w:after="0" w:line="240" w:lineRule="auto"/>
        <w:rPr>
          <w:rFonts w:ascii="Arial" w:hAnsi="Arial" w:cs="Arial"/>
        </w:rPr>
      </w:pPr>
      <w:r>
        <w:rPr>
          <w:rFonts w:ascii="Arial" w:hAnsi="Arial" w:cs="Arial"/>
        </w:rPr>
        <w:t xml:space="preserve">Access to the RPG Data System is available through CPM for those with either Read-only or Read/Write access, as specified in the grantee data plans. (If you need to add someone or change user rights, please click the CPM “Support” link and enter your request.) These users will find a left menu option labeled “Data Collection.” The </w:t>
      </w:r>
      <w:r w:rsidR="0025281D">
        <w:rPr>
          <w:rFonts w:ascii="Arial" w:hAnsi="Arial" w:cs="Arial"/>
        </w:rPr>
        <w:t xml:space="preserve">Data System will recognize your login and automatically display your grant’s information. </w:t>
      </w:r>
    </w:p>
    <w:p w:rsidR="007012D4" w:rsidRDefault="007012D4" w:rsidP="00375925">
      <w:pPr>
        <w:spacing w:after="0" w:line="240" w:lineRule="auto"/>
        <w:rPr>
          <w:rFonts w:ascii="Arial" w:hAnsi="Arial" w:cs="Arial"/>
        </w:rPr>
      </w:pPr>
    </w:p>
    <w:p w:rsidR="0025281D" w:rsidRDefault="0025281D" w:rsidP="00375925">
      <w:pPr>
        <w:spacing w:after="0" w:line="240" w:lineRule="auto"/>
        <w:rPr>
          <w:rFonts w:ascii="Arial" w:hAnsi="Arial" w:cs="Arial"/>
        </w:rPr>
      </w:pPr>
      <w:r w:rsidRPr="0025281D">
        <w:rPr>
          <w:rFonts w:ascii="Arial" w:hAnsi="Arial" w:cs="Arial"/>
        </w:rPr>
        <w:t xml:space="preserve">Submitting your data to </w:t>
      </w:r>
      <w:r w:rsidR="0080421F">
        <w:rPr>
          <w:rFonts w:ascii="Arial" w:hAnsi="Arial" w:cs="Arial"/>
        </w:rPr>
        <w:t>the RPG Data System is a simple and</w:t>
      </w:r>
      <w:r w:rsidRPr="0025281D">
        <w:rPr>
          <w:rFonts w:ascii="Arial" w:hAnsi="Arial" w:cs="Arial"/>
        </w:rPr>
        <w:t xml:space="preserve"> straightfor</w:t>
      </w:r>
      <w:r w:rsidR="0080421F">
        <w:rPr>
          <w:rFonts w:ascii="Arial" w:hAnsi="Arial" w:cs="Arial"/>
        </w:rPr>
        <w:t>ward process. </w:t>
      </w:r>
      <w:r w:rsidRPr="0025281D">
        <w:rPr>
          <w:rFonts w:ascii="Arial" w:hAnsi="Arial" w:cs="Arial"/>
        </w:rPr>
        <w:t>The following screen shots illust</w:t>
      </w:r>
      <w:r w:rsidR="0080421F">
        <w:rPr>
          <w:rFonts w:ascii="Arial" w:hAnsi="Arial" w:cs="Arial"/>
        </w:rPr>
        <w:t xml:space="preserve">rate the steps you will follow </w:t>
      </w:r>
      <w:r w:rsidRPr="0025281D">
        <w:rPr>
          <w:rFonts w:ascii="Arial" w:hAnsi="Arial" w:cs="Arial"/>
        </w:rPr>
        <w:t>showing the actual system interface:</w:t>
      </w:r>
    </w:p>
    <w:p w:rsidR="00375925" w:rsidRPr="0025281D" w:rsidRDefault="00375925" w:rsidP="00375925">
      <w:pPr>
        <w:spacing w:after="0"/>
        <w:rPr>
          <w:rFonts w:ascii="Arial" w:hAnsi="Arial" w:cs="Arial"/>
        </w:rPr>
      </w:pPr>
    </w:p>
    <w:p w:rsidR="003C4BEF" w:rsidRDefault="0025281D" w:rsidP="00375925">
      <w:pPr>
        <w:spacing w:after="0" w:line="240" w:lineRule="auto"/>
        <w:rPr>
          <w:rFonts w:ascii="Arial" w:hAnsi="Arial" w:cs="Arial"/>
        </w:rPr>
      </w:pPr>
      <w:r w:rsidRPr="0025281D">
        <w:rPr>
          <w:rFonts w:ascii="Arial" w:hAnsi="Arial" w:cs="Arial"/>
          <w:b/>
          <w:bCs/>
        </w:rPr>
        <w:t>Slide 1</w:t>
      </w:r>
      <w:r w:rsidRPr="0025281D">
        <w:rPr>
          <w:rFonts w:ascii="Arial" w:hAnsi="Arial" w:cs="Arial"/>
        </w:rPr>
        <w:t xml:space="preserve"> shows the </w:t>
      </w:r>
      <w:r w:rsidR="0080421F">
        <w:rPr>
          <w:rFonts w:ascii="Arial" w:hAnsi="Arial" w:cs="Arial"/>
        </w:rPr>
        <w:t>“</w:t>
      </w:r>
      <w:r w:rsidRPr="0025281D">
        <w:rPr>
          <w:rFonts w:ascii="Arial" w:hAnsi="Arial" w:cs="Arial"/>
        </w:rPr>
        <w:t>Data Submissio</w:t>
      </w:r>
      <w:r w:rsidR="00013C40">
        <w:rPr>
          <w:rFonts w:ascii="Arial" w:hAnsi="Arial" w:cs="Arial"/>
        </w:rPr>
        <w:t>n</w:t>
      </w:r>
      <w:r w:rsidR="0080421F">
        <w:rPr>
          <w:rFonts w:ascii="Arial" w:hAnsi="Arial" w:cs="Arial"/>
        </w:rPr>
        <w:t>”</w:t>
      </w:r>
      <w:r w:rsidR="00013C40">
        <w:rPr>
          <w:rFonts w:ascii="Arial" w:hAnsi="Arial" w:cs="Arial"/>
        </w:rPr>
        <w:t xml:space="preserve"> area of the RPG Data System. </w:t>
      </w:r>
      <w:r w:rsidR="00BE465C">
        <w:rPr>
          <w:rFonts w:ascii="Arial" w:hAnsi="Arial" w:cs="Arial"/>
        </w:rPr>
        <w:t>You must first</w:t>
      </w:r>
      <w:r w:rsidRPr="0025281D">
        <w:rPr>
          <w:rFonts w:ascii="Arial" w:hAnsi="Arial" w:cs="Arial"/>
        </w:rPr>
        <w:t xml:space="preserve"> have created one or more data plans that are entered in the</w:t>
      </w:r>
      <w:r w:rsidR="00013C40">
        <w:rPr>
          <w:rFonts w:ascii="Arial" w:hAnsi="Arial" w:cs="Arial"/>
        </w:rPr>
        <w:t xml:space="preserve"> </w:t>
      </w:r>
      <w:r w:rsidR="0080421F">
        <w:rPr>
          <w:rFonts w:ascii="Arial" w:hAnsi="Arial" w:cs="Arial"/>
        </w:rPr>
        <w:t>“</w:t>
      </w:r>
      <w:r w:rsidR="00013C40">
        <w:rPr>
          <w:rFonts w:ascii="Arial" w:hAnsi="Arial" w:cs="Arial"/>
        </w:rPr>
        <w:t>Data Plan</w:t>
      </w:r>
      <w:r w:rsidR="0080421F">
        <w:rPr>
          <w:rFonts w:ascii="Arial" w:hAnsi="Arial" w:cs="Arial"/>
        </w:rPr>
        <w:t>”</w:t>
      </w:r>
      <w:r w:rsidR="00013C40">
        <w:rPr>
          <w:rFonts w:ascii="Arial" w:hAnsi="Arial" w:cs="Arial"/>
        </w:rPr>
        <w:t xml:space="preserve"> area. </w:t>
      </w:r>
      <w:r w:rsidRPr="0025281D">
        <w:rPr>
          <w:rFonts w:ascii="Arial" w:hAnsi="Arial" w:cs="Arial"/>
        </w:rPr>
        <w:t>Your plan or plans will be listed with their corresponding n</w:t>
      </w:r>
      <w:r w:rsidR="00013C40">
        <w:rPr>
          <w:rFonts w:ascii="Arial" w:hAnsi="Arial" w:cs="Arial"/>
        </w:rPr>
        <w:t>umbers as shown on the slide. </w:t>
      </w:r>
      <w:r w:rsidRPr="0025281D">
        <w:rPr>
          <w:rFonts w:ascii="Arial" w:hAnsi="Arial" w:cs="Arial"/>
        </w:rPr>
        <w:t xml:space="preserve">To submit data </w:t>
      </w:r>
      <w:r w:rsidR="00364BDC">
        <w:rPr>
          <w:rFonts w:ascii="Arial" w:hAnsi="Arial" w:cs="Arial"/>
        </w:rPr>
        <w:t>click the “Upload” button for the current period to be taken to the next screen</w:t>
      </w:r>
      <w:r w:rsidRPr="0025281D">
        <w:rPr>
          <w:rFonts w:ascii="Arial" w:hAnsi="Arial" w:cs="Arial"/>
        </w:rPr>
        <w:t> Note that you can also click the “</w:t>
      </w:r>
      <w:r w:rsidR="00364BDC">
        <w:rPr>
          <w:rFonts w:ascii="Arial" w:hAnsi="Arial" w:cs="Arial"/>
        </w:rPr>
        <w:t>View</w:t>
      </w:r>
      <w:r w:rsidRPr="0025281D">
        <w:rPr>
          <w:rFonts w:ascii="Arial" w:hAnsi="Arial" w:cs="Arial"/>
        </w:rPr>
        <w:t>” link</w:t>
      </w:r>
      <w:r w:rsidR="00364BDC">
        <w:rPr>
          <w:rFonts w:ascii="Arial" w:hAnsi="Arial" w:cs="Arial"/>
        </w:rPr>
        <w:t>s</w:t>
      </w:r>
      <w:r w:rsidRPr="0025281D">
        <w:rPr>
          <w:rFonts w:ascii="Arial" w:hAnsi="Arial" w:cs="Arial"/>
        </w:rPr>
        <w:t xml:space="preserve"> to check your previous data submissions record.</w:t>
      </w:r>
    </w:p>
    <w:p w:rsidR="00BE465C" w:rsidRDefault="00BE465C" w:rsidP="00375925">
      <w:pPr>
        <w:spacing w:after="0" w:line="240" w:lineRule="auto"/>
        <w:rPr>
          <w:rFonts w:ascii="Arial" w:hAnsi="Arial" w:cs="Arial"/>
        </w:rPr>
      </w:pPr>
    </w:p>
    <w:p w:rsidR="0025281D" w:rsidRDefault="00650343" w:rsidP="00375925">
      <w:pPr>
        <w:spacing w:after="0"/>
        <w:jc w:val="center"/>
        <w:rPr>
          <w:rFonts w:ascii="Arial" w:hAnsi="Arial" w:cs="Arial"/>
        </w:rPr>
      </w:pPr>
      <w:r>
        <w:rPr>
          <w:rFonts w:ascii="Arial" w:hAnsi="Arial" w:cs="Arial"/>
          <w:noProof/>
        </w:rPr>
        <w:lastRenderedPageBreak/>
        <w:drawing>
          <wp:inline distT="0" distB="0" distL="0" distR="0">
            <wp:extent cx="4572000" cy="2513135"/>
            <wp:effectExtent l="19050" t="19050" r="19050" b="205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572000" cy="2513135"/>
                    </a:xfrm>
                    <a:prstGeom prst="rect">
                      <a:avLst/>
                    </a:prstGeom>
                    <a:noFill/>
                    <a:ln w="9525">
                      <a:solidFill>
                        <a:schemeClr val="tx1"/>
                      </a:solidFill>
                      <a:miter lim="800000"/>
                      <a:headEnd/>
                      <a:tailEnd/>
                    </a:ln>
                  </pic:spPr>
                </pic:pic>
              </a:graphicData>
            </a:graphic>
          </wp:inline>
        </w:drawing>
      </w:r>
    </w:p>
    <w:p w:rsidR="00650343" w:rsidRDefault="00650343" w:rsidP="00375925">
      <w:pPr>
        <w:spacing w:after="0"/>
        <w:jc w:val="center"/>
        <w:rPr>
          <w:rFonts w:ascii="Arial" w:hAnsi="Arial" w:cs="Arial"/>
        </w:rPr>
      </w:pPr>
    </w:p>
    <w:p w:rsidR="00650343" w:rsidRPr="0080421F" w:rsidRDefault="00650343" w:rsidP="00375925">
      <w:pPr>
        <w:spacing w:after="0"/>
        <w:jc w:val="center"/>
        <w:rPr>
          <w:rFonts w:ascii="Arial" w:hAnsi="Arial" w:cs="Arial"/>
        </w:rPr>
      </w:pPr>
    </w:p>
    <w:p w:rsidR="00375925" w:rsidRDefault="0025281D" w:rsidP="00375925">
      <w:pPr>
        <w:spacing w:after="0" w:line="240" w:lineRule="auto"/>
      </w:pPr>
      <w:r w:rsidRPr="0025281D">
        <w:rPr>
          <w:rFonts w:ascii="Arial" w:hAnsi="Arial" w:cs="Arial"/>
          <w:b/>
          <w:bCs/>
        </w:rPr>
        <w:t>Slide 2</w:t>
      </w:r>
      <w:r w:rsidRPr="0025281D">
        <w:rPr>
          <w:rFonts w:ascii="Arial" w:hAnsi="Arial" w:cs="Arial"/>
        </w:rPr>
        <w:t xml:space="preserve"> shows the page where you will enter your </w:t>
      </w:r>
      <w:r w:rsidR="0080421F">
        <w:rPr>
          <w:rFonts w:ascii="Arial" w:hAnsi="Arial" w:cs="Arial"/>
        </w:rPr>
        <w:t>data for a selected data plan. </w:t>
      </w:r>
      <w:r w:rsidRPr="0025281D">
        <w:rPr>
          <w:rFonts w:ascii="Arial" w:hAnsi="Arial" w:cs="Arial"/>
        </w:rPr>
        <w:t>Case level data is submitted using the “</w:t>
      </w:r>
      <w:r w:rsidR="0080421F">
        <w:rPr>
          <w:rFonts w:ascii="Arial" w:hAnsi="Arial" w:cs="Arial"/>
        </w:rPr>
        <w:t>Case Level Data” prompt. </w:t>
      </w:r>
      <w:r w:rsidRPr="0025281D">
        <w:rPr>
          <w:rFonts w:ascii="Arial" w:hAnsi="Arial" w:cs="Arial"/>
        </w:rPr>
        <w:t>Use the browse button to locate</w:t>
      </w:r>
      <w:r w:rsidR="0080421F">
        <w:rPr>
          <w:rFonts w:ascii="Arial" w:hAnsi="Arial" w:cs="Arial"/>
        </w:rPr>
        <w:t xml:space="preserve"> the file on your local drive. </w:t>
      </w:r>
      <w:r w:rsidRPr="0025281D">
        <w:rPr>
          <w:rFonts w:ascii="Arial" w:hAnsi="Arial" w:cs="Arial"/>
        </w:rPr>
        <w:t>The file will be an XML file as spe</w:t>
      </w:r>
      <w:r w:rsidR="0080421F">
        <w:rPr>
          <w:rFonts w:ascii="Arial" w:hAnsi="Arial" w:cs="Arial"/>
        </w:rPr>
        <w:t>cified by the Data Dictionary. </w:t>
      </w:r>
      <w:r w:rsidR="004031C2">
        <w:rPr>
          <w:rFonts w:ascii="Arial" w:hAnsi="Arial" w:cs="Arial"/>
        </w:rPr>
        <w:t xml:space="preserve">Please check to ensure </w:t>
      </w:r>
      <w:r w:rsidRPr="0025281D">
        <w:rPr>
          <w:rFonts w:ascii="Arial" w:hAnsi="Arial" w:cs="Arial"/>
        </w:rPr>
        <w:t>that you are uploading the data fo</w:t>
      </w:r>
      <w:r w:rsidR="0080421F">
        <w:rPr>
          <w:rFonts w:ascii="Arial" w:hAnsi="Arial" w:cs="Arial"/>
        </w:rPr>
        <w:t>r the corresponding data plan. </w:t>
      </w:r>
      <w:r w:rsidRPr="0025281D">
        <w:rPr>
          <w:rFonts w:ascii="Arial" w:hAnsi="Arial" w:cs="Arial"/>
        </w:rPr>
        <w:t>The plan code, plan title, and reporting period will all be shown for reference.</w:t>
      </w:r>
      <w:r w:rsidR="003C4BEF">
        <w:rPr>
          <w:rFonts w:ascii="Arial" w:hAnsi="Arial" w:cs="Arial"/>
        </w:rPr>
        <w:t xml:space="preserve"> </w:t>
      </w:r>
      <w:r w:rsidR="0045185B">
        <w:rPr>
          <w:rFonts w:ascii="Arial" w:hAnsi="Arial" w:cs="Arial"/>
        </w:rPr>
        <w:t xml:space="preserve">We have attached a sample data plan. </w:t>
      </w:r>
      <w:r w:rsidRPr="0025281D">
        <w:rPr>
          <w:rFonts w:ascii="Arial" w:hAnsi="Arial" w:cs="Arial"/>
        </w:rPr>
        <w:t>If aggregate data is called for in your data plan, enter the data</w:t>
      </w:r>
      <w:r w:rsidR="003C4BEF">
        <w:rPr>
          <w:rFonts w:ascii="Arial" w:hAnsi="Arial" w:cs="Arial"/>
        </w:rPr>
        <w:t xml:space="preserve"> into the corresponding fields </w:t>
      </w:r>
      <w:r w:rsidR="0080421F">
        <w:rPr>
          <w:rFonts w:ascii="Arial" w:hAnsi="Arial" w:cs="Arial"/>
        </w:rPr>
        <w:t>then click “</w:t>
      </w:r>
      <w:r w:rsidR="00297BBC">
        <w:rPr>
          <w:rFonts w:ascii="Arial" w:hAnsi="Arial" w:cs="Arial"/>
        </w:rPr>
        <w:t>Submit All</w:t>
      </w:r>
      <w:r w:rsidR="0080421F">
        <w:rPr>
          <w:rFonts w:ascii="Arial" w:hAnsi="Arial" w:cs="Arial"/>
        </w:rPr>
        <w:t>.” </w:t>
      </w:r>
      <w:r w:rsidR="004031C2" w:rsidRPr="0025281D">
        <w:rPr>
          <w:rFonts w:ascii="Arial" w:hAnsi="Arial" w:cs="Arial"/>
        </w:rPr>
        <w:t xml:space="preserve">This page will also allow you to view your previous </w:t>
      </w:r>
      <w:r w:rsidR="004031C2">
        <w:rPr>
          <w:rFonts w:ascii="Arial" w:hAnsi="Arial" w:cs="Arial"/>
        </w:rPr>
        <w:t xml:space="preserve">aggregate </w:t>
      </w:r>
      <w:r w:rsidR="004031C2" w:rsidRPr="0025281D">
        <w:rPr>
          <w:rFonts w:ascii="Arial" w:hAnsi="Arial" w:cs="Arial"/>
        </w:rPr>
        <w:t>data submissions.</w:t>
      </w:r>
      <w:r w:rsidR="004031C2" w:rsidRPr="00DC3680">
        <w:t xml:space="preserve"> </w:t>
      </w:r>
      <w:r w:rsidR="002E6ECC">
        <w:rPr>
          <w:rFonts w:ascii="Arial" w:hAnsi="Arial" w:cs="Arial"/>
        </w:rPr>
        <w:t xml:space="preserve">Upon upload, the Data System validates the file to confirm that all required fields have been included and performs a logic check to ensure that the uploaded data conforms to standard rules. </w:t>
      </w:r>
      <w:r w:rsidR="00E00966">
        <w:rPr>
          <w:rFonts w:ascii="Arial" w:hAnsi="Arial" w:cs="Arial"/>
        </w:rPr>
        <w:t>If any errors are encountered, corrections are made locally and the file is re-submitted. The system then confirms a successful error-free upload.</w:t>
      </w:r>
      <w:r w:rsidR="00DC3680" w:rsidRPr="00DC3680">
        <w:t xml:space="preserve"> </w:t>
      </w:r>
    </w:p>
    <w:p w:rsidR="004031C2" w:rsidRDefault="004031C2" w:rsidP="00375925">
      <w:pPr>
        <w:spacing w:after="0" w:line="240" w:lineRule="auto"/>
      </w:pPr>
    </w:p>
    <w:p w:rsidR="003C4BEF" w:rsidRDefault="00A827E7" w:rsidP="0025281D">
      <w:r>
        <w:rPr>
          <w:noProof/>
        </w:rPr>
        <w:lastRenderedPageBreak/>
        <w:drawing>
          <wp:inline distT="0" distB="0" distL="0" distR="0">
            <wp:extent cx="4572000" cy="4476750"/>
            <wp:effectExtent l="19050" t="19050" r="19050" b="1905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572000" cy="4476750"/>
                    </a:xfrm>
                    <a:prstGeom prst="rect">
                      <a:avLst/>
                    </a:prstGeom>
                    <a:noFill/>
                    <a:ln w="9525">
                      <a:solidFill>
                        <a:schemeClr val="tx1"/>
                      </a:solidFill>
                      <a:miter lim="800000"/>
                      <a:headEnd/>
                      <a:tailEnd/>
                    </a:ln>
                  </pic:spPr>
                </pic:pic>
              </a:graphicData>
            </a:graphic>
          </wp:inline>
        </w:drawing>
      </w:r>
    </w:p>
    <w:p w:rsidR="00DC3680" w:rsidRPr="0025281D" w:rsidRDefault="00DC3680" w:rsidP="003C4BEF">
      <w:pPr>
        <w:jc w:val="center"/>
        <w:rPr>
          <w:rFonts w:ascii="Arial" w:hAnsi="Arial" w:cs="Arial"/>
        </w:rPr>
      </w:pPr>
    </w:p>
    <w:p w:rsidR="00BE465C" w:rsidRDefault="0025281D" w:rsidP="00BE465C">
      <w:pPr>
        <w:spacing w:line="240" w:lineRule="auto"/>
        <w:rPr>
          <w:rFonts w:ascii="Arial" w:hAnsi="Arial" w:cs="Arial"/>
        </w:rPr>
      </w:pPr>
      <w:r w:rsidRPr="0025281D">
        <w:rPr>
          <w:rFonts w:ascii="Arial" w:hAnsi="Arial" w:cs="Arial"/>
          <w:b/>
          <w:bCs/>
        </w:rPr>
        <w:t>Slide 3</w:t>
      </w:r>
      <w:r w:rsidRPr="0025281D">
        <w:rPr>
          <w:rFonts w:ascii="Arial" w:hAnsi="Arial" w:cs="Arial"/>
        </w:rPr>
        <w:t xml:space="preserve"> shows a record of your previous data submissions, including the dates added, name of the person who submitted, the status of the submission, and the number of records</w:t>
      </w:r>
      <w:r w:rsidR="00BE465C">
        <w:rPr>
          <w:rFonts w:ascii="Arial" w:hAnsi="Arial" w:cs="Arial"/>
        </w:rPr>
        <w:t xml:space="preserve"> included</w:t>
      </w:r>
      <w:r w:rsidRPr="0025281D">
        <w:rPr>
          <w:rFonts w:ascii="Arial" w:hAnsi="Arial" w:cs="Arial"/>
        </w:rPr>
        <w:t>.</w:t>
      </w:r>
    </w:p>
    <w:p w:rsidR="0025281D" w:rsidRDefault="00A827E7" w:rsidP="00BE465C">
      <w:pPr>
        <w:spacing w:line="240" w:lineRule="auto"/>
        <w:rPr>
          <w:rFonts w:ascii="Arial" w:hAnsi="Arial" w:cs="Arial"/>
        </w:rPr>
      </w:pPr>
      <w:r>
        <w:rPr>
          <w:rFonts w:ascii="Arial" w:hAnsi="Arial" w:cs="Arial"/>
          <w:noProof/>
        </w:rPr>
        <w:drawing>
          <wp:inline distT="0" distB="0" distL="0" distR="0">
            <wp:extent cx="4572000" cy="2586404"/>
            <wp:effectExtent l="19050" t="19050" r="19050" b="23446"/>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572000" cy="2586404"/>
                    </a:xfrm>
                    <a:prstGeom prst="rect">
                      <a:avLst/>
                    </a:prstGeom>
                    <a:noFill/>
                    <a:ln w="9525">
                      <a:solidFill>
                        <a:schemeClr val="tx1"/>
                      </a:solidFill>
                      <a:miter lim="800000"/>
                      <a:headEnd/>
                      <a:tailEnd/>
                    </a:ln>
                  </pic:spPr>
                </pic:pic>
              </a:graphicData>
            </a:graphic>
          </wp:inline>
        </w:drawing>
      </w:r>
    </w:p>
    <w:p w:rsidR="003C4BEF" w:rsidRPr="0025281D" w:rsidRDefault="003C4BEF" w:rsidP="003C4BEF">
      <w:pPr>
        <w:jc w:val="center"/>
        <w:rPr>
          <w:rFonts w:ascii="Arial" w:hAnsi="Arial" w:cs="Arial"/>
        </w:rPr>
      </w:pPr>
    </w:p>
    <w:p w:rsidR="0025281D" w:rsidRPr="0025281D" w:rsidRDefault="003C4BEF" w:rsidP="0025281D">
      <w:pPr>
        <w:rPr>
          <w:rFonts w:ascii="Arial" w:hAnsi="Arial" w:cs="Arial"/>
        </w:rPr>
      </w:pPr>
      <w:r>
        <w:rPr>
          <w:rFonts w:ascii="Arial" w:hAnsi="Arial" w:cs="Arial"/>
        </w:rPr>
        <w:t xml:space="preserve">If you have </w:t>
      </w:r>
      <w:r w:rsidR="0025281D" w:rsidRPr="0025281D">
        <w:rPr>
          <w:rFonts w:ascii="Arial" w:hAnsi="Arial" w:cs="Arial"/>
        </w:rPr>
        <w:t>ques</w:t>
      </w:r>
      <w:r>
        <w:rPr>
          <w:rFonts w:ascii="Arial" w:hAnsi="Arial" w:cs="Arial"/>
        </w:rPr>
        <w:t>tions or need assistance</w:t>
      </w:r>
      <w:r w:rsidR="0025281D" w:rsidRPr="0025281D">
        <w:rPr>
          <w:rFonts w:ascii="Arial" w:hAnsi="Arial" w:cs="Arial"/>
        </w:rPr>
        <w:t xml:space="preserve"> click the “Support” link at the top of any page.</w:t>
      </w:r>
      <w:r w:rsidR="007A7B89">
        <w:rPr>
          <w:rFonts w:ascii="Arial" w:hAnsi="Arial" w:cs="Arial"/>
        </w:rPr>
        <w:t xml:space="preserve">  </w:t>
      </w:r>
      <w:r w:rsidR="007A7B89">
        <w:rPr>
          <w:rFonts w:ascii="Arial" w:hAnsi="Arial" w:cs="Arial"/>
          <w:color w:val="000000"/>
        </w:rPr>
        <w:t>Please remember that technical assistance is available to help you work through any problems you may encounter. Do not hesitate to contact to your PML or the RPG SC Project Team as needed during this process.</w:t>
      </w:r>
    </w:p>
    <w:p w:rsidR="0025281D" w:rsidRPr="0025281D" w:rsidRDefault="0025281D" w:rsidP="0025281D">
      <w:pPr>
        <w:rPr>
          <w:rFonts w:ascii="Arial" w:hAnsi="Arial" w:cs="Arial"/>
        </w:rPr>
      </w:pPr>
    </w:p>
    <w:p w:rsidR="0025281D" w:rsidRPr="0025281D" w:rsidRDefault="0025281D" w:rsidP="0025281D">
      <w:pPr>
        <w:ind w:left="720"/>
        <w:rPr>
          <w:rFonts w:ascii="Arial" w:hAnsi="Arial" w:cs="Arial"/>
        </w:rPr>
      </w:pPr>
    </w:p>
    <w:p w:rsidR="004444AE" w:rsidRPr="0025281D" w:rsidRDefault="004444AE" w:rsidP="00C625AE">
      <w:pPr>
        <w:ind w:left="720"/>
        <w:rPr>
          <w:rFonts w:ascii="Arial" w:hAnsi="Arial" w:cs="Arial"/>
        </w:rPr>
      </w:pPr>
    </w:p>
    <w:p w:rsidR="0025281D" w:rsidRDefault="0025281D" w:rsidP="00C625AE">
      <w:pPr>
        <w:ind w:left="720"/>
        <w:rPr>
          <w:rFonts w:ascii="Arial" w:hAnsi="Arial" w:cs="Arial"/>
        </w:rPr>
      </w:pPr>
    </w:p>
    <w:p w:rsidR="00C625AE" w:rsidRDefault="00C625AE" w:rsidP="00C625AE">
      <w:pPr>
        <w:rPr>
          <w:rFonts w:ascii="Arial" w:hAnsi="Arial" w:cs="Arial"/>
        </w:rPr>
      </w:pPr>
    </w:p>
    <w:p w:rsidR="00C625AE" w:rsidRPr="001554CD" w:rsidRDefault="00C625AE" w:rsidP="00C625AE">
      <w:pPr>
        <w:rPr>
          <w:rFonts w:ascii="Arial" w:hAnsi="Arial" w:cs="Arial"/>
        </w:rPr>
      </w:pPr>
    </w:p>
    <w:sectPr w:rsidR="00C625AE" w:rsidRPr="001554CD" w:rsidSect="00FB37F3">
      <w:footerReference w:type="default" r:id="rId11"/>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719" w:rsidRDefault="006B7719" w:rsidP="005E1AF4">
      <w:pPr>
        <w:spacing w:after="0" w:line="240" w:lineRule="auto"/>
      </w:pPr>
      <w:r>
        <w:separator/>
      </w:r>
    </w:p>
  </w:endnote>
  <w:endnote w:type="continuationSeparator" w:id="0">
    <w:p w:rsidR="006B7719" w:rsidRDefault="006B7719" w:rsidP="005E1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AF4" w:rsidRDefault="008C7BBF">
    <w:pPr>
      <w:pStyle w:val="Footer"/>
      <w:jc w:val="right"/>
    </w:pPr>
    <w:fldSimple w:instr=" PAGE   \* MERGEFORMAT ">
      <w:r w:rsidR="00650343">
        <w:rPr>
          <w:noProof/>
        </w:rPr>
        <w:t>1</w:t>
      </w:r>
    </w:fldSimple>
  </w:p>
  <w:p w:rsidR="005E1AF4" w:rsidRDefault="005E1A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719" w:rsidRDefault="006B7719" w:rsidP="005E1AF4">
      <w:pPr>
        <w:spacing w:after="0" w:line="240" w:lineRule="auto"/>
      </w:pPr>
      <w:r>
        <w:separator/>
      </w:r>
    </w:p>
  </w:footnote>
  <w:footnote w:type="continuationSeparator" w:id="0">
    <w:p w:rsidR="006B7719" w:rsidRDefault="006B7719" w:rsidP="005E1A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F2853"/>
    <w:multiLevelType w:val="hybridMultilevel"/>
    <w:tmpl w:val="6C384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F074C5"/>
    <w:multiLevelType w:val="hybridMultilevel"/>
    <w:tmpl w:val="01C0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41F38"/>
    <w:multiLevelType w:val="hybridMultilevel"/>
    <w:tmpl w:val="5912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D75EA"/>
    <w:multiLevelType w:val="hybridMultilevel"/>
    <w:tmpl w:val="E54A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3A1DF2"/>
    <w:multiLevelType w:val="hybridMultilevel"/>
    <w:tmpl w:val="7A00E12E"/>
    <w:lvl w:ilvl="0" w:tplc="BDBEA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78EE"/>
    <w:rsid w:val="00013C40"/>
    <w:rsid w:val="00014FE0"/>
    <w:rsid w:val="0002266C"/>
    <w:rsid w:val="000466B8"/>
    <w:rsid w:val="00054951"/>
    <w:rsid w:val="00080B3A"/>
    <w:rsid w:val="00093316"/>
    <w:rsid w:val="00093E7D"/>
    <w:rsid w:val="00097679"/>
    <w:rsid w:val="000B38B5"/>
    <w:rsid w:val="000D3208"/>
    <w:rsid w:val="000E1ECF"/>
    <w:rsid w:val="000F5BB0"/>
    <w:rsid w:val="000F682F"/>
    <w:rsid w:val="001202F1"/>
    <w:rsid w:val="001215CB"/>
    <w:rsid w:val="001368C5"/>
    <w:rsid w:val="001438EB"/>
    <w:rsid w:val="001554CD"/>
    <w:rsid w:val="00164824"/>
    <w:rsid w:val="0018068D"/>
    <w:rsid w:val="001841E6"/>
    <w:rsid w:val="001B3E45"/>
    <w:rsid w:val="001D24BE"/>
    <w:rsid w:val="001D729D"/>
    <w:rsid w:val="001E343F"/>
    <w:rsid w:val="00200C6F"/>
    <w:rsid w:val="00205B32"/>
    <w:rsid w:val="00231EC1"/>
    <w:rsid w:val="00244570"/>
    <w:rsid w:val="0025281D"/>
    <w:rsid w:val="00257E41"/>
    <w:rsid w:val="0028626F"/>
    <w:rsid w:val="00297BBC"/>
    <w:rsid w:val="002A3AD8"/>
    <w:rsid w:val="002A4E8F"/>
    <w:rsid w:val="002B13DE"/>
    <w:rsid w:val="002D1496"/>
    <w:rsid w:val="002D4383"/>
    <w:rsid w:val="002D7E43"/>
    <w:rsid w:val="002E6ECC"/>
    <w:rsid w:val="00351A3D"/>
    <w:rsid w:val="0036073D"/>
    <w:rsid w:val="00364BDC"/>
    <w:rsid w:val="00375925"/>
    <w:rsid w:val="003C4BEF"/>
    <w:rsid w:val="003C4C00"/>
    <w:rsid w:val="003C5E8D"/>
    <w:rsid w:val="003D1195"/>
    <w:rsid w:val="003D7BC2"/>
    <w:rsid w:val="003E1992"/>
    <w:rsid w:val="003E61F6"/>
    <w:rsid w:val="004031C2"/>
    <w:rsid w:val="00405E65"/>
    <w:rsid w:val="00420299"/>
    <w:rsid w:val="00423002"/>
    <w:rsid w:val="004444AE"/>
    <w:rsid w:val="0045185B"/>
    <w:rsid w:val="00467EAE"/>
    <w:rsid w:val="00482657"/>
    <w:rsid w:val="0049347A"/>
    <w:rsid w:val="00494D11"/>
    <w:rsid w:val="004E78EE"/>
    <w:rsid w:val="005238BF"/>
    <w:rsid w:val="00561AEF"/>
    <w:rsid w:val="00564993"/>
    <w:rsid w:val="0057040A"/>
    <w:rsid w:val="00580704"/>
    <w:rsid w:val="00581AA2"/>
    <w:rsid w:val="005A3FE0"/>
    <w:rsid w:val="005C55D2"/>
    <w:rsid w:val="005D4344"/>
    <w:rsid w:val="005E1AF4"/>
    <w:rsid w:val="005F2890"/>
    <w:rsid w:val="005F5541"/>
    <w:rsid w:val="0063749F"/>
    <w:rsid w:val="0064221C"/>
    <w:rsid w:val="006449A4"/>
    <w:rsid w:val="00650343"/>
    <w:rsid w:val="006911A7"/>
    <w:rsid w:val="00696F91"/>
    <w:rsid w:val="006A3990"/>
    <w:rsid w:val="006B7719"/>
    <w:rsid w:val="006C31B5"/>
    <w:rsid w:val="006E255D"/>
    <w:rsid w:val="006F6D4D"/>
    <w:rsid w:val="007012D4"/>
    <w:rsid w:val="0070572F"/>
    <w:rsid w:val="00724B3A"/>
    <w:rsid w:val="00726489"/>
    <w:rsid w:val="007701DB"/>
    <w:rsid w:val="00773900"/>
    <w:rsid w:val="0077432C"/>
    <w:rsid w:val="00783D83"/>
    <w:rsid w:val="007921E5"/>
    <w:rsid w:val="007A25F1"/>
    <w:rsid w:val="007A7B89"/>
    <w:rsid w:val="007C57BF"/>
    <w:rsid w:val="007D239E"/>
    <w:rsid w:val="007F088A"/>
    <w:rsid w:val="0080003B"/>
    <w:rsid w:val="0080421F"/>
    <w:rsid w:val="00823453"/>
    <w:rsid w:val="00835140"/>
    <w:rsid w:val="0084406B"/>
    <w:rsid w:val="0085045C"/>
    <w:rsid w:val="0086751F"/>
    <w:rsid w:val="00867EAD"/>
    <w:rsid w:val="00871D61"/>
    <w:rsid w:val="00881B2B"/>
    <w:rsid w:val="008926C2"/>
    <w:rsid w:val="00894360"/>
    <w:rsid w:val="008C7BBF"/>
    <w:rsid w:val="008D6F0C"/>
    <w:rsid w:val="008E4F86"/>
    <w:rsid w:val="008F5310"/>
    <w:rsid w:val="00902C13"/>
    <w:rsid w:val="009220D8"/>
    <w:rsid w:val="009422D8"/>
    <w:rsid w:val="009833D7"/>
    <w:rsid w:val="009A19C0"/>
    <w:rsid w:val="009A3F61"/>
    <w:rsid w:val="009D4B58"/>
    <w:rsid w:val="00A111CF"/>
    <w:rsid w:val="00A41E05"/>
    <w:rsid w:val="00A827E7"/>
    <w:rsid w:val="00A92110"/>
    <w:rsid w:val="00AA5F67"/>
    <w:rsid w:val="00AC1A0A"/>
    <w:rsid w:val="00AE1953"/>
    <w:rsid w:val="00AF0A5D"/>
    <w:rsid w:val="00AF3275"/>
    <w:rsid w:val="00B218A9"/>
    <w:rsid w:val="00B32A30"/>
    <w:rsid w:val="00B475FE"/>
    <w:rsid w:val="00B55342"/>
    <w:rsid w:val="00B55FC9"/>
    <w:rsid w:val="00BB59E8"/>
    <w:rsid w:val="00BE26B2"/>
    <w:rsid w:val="00BE465C"/>
    <w:rsid w:val="00C0400E"/>
    <w:rsid w:val="00C1336A"/>
    <w:rsid w:val="00C409F6"/>
    <w:rsid w:val="00C4324E"/>
    <w:rsid w:val="00C625AE"/>
    <w:rsid w:val="00C84651"/>
    <w:rsid w:val="00C9092A"/>
    <w:rsid w:val="00C943F4"/>
    <w:rsid w:val="00CA06BE"/>
    <w:rsid w:val="00CB1487"/>
    <w:rsid w:val="00CB40E2"/>
    <w:rsid w:val="00CC47DC"/>
    <w:rsid w:val="00D066EC"/>
    <w:rsid w:val="00D14531"/>
    <w:rsid w:val="00D330E7"/>
    <w:rsid w:val="00D41581"/>
    <w:rsid w:val="00D547EA"/>
    <w:rsid w:val="00D61C35"/>
    <w:rsid w:val="00D64F7A"/>
    <w:rsid w:val="00D670CB"/>
    <w:rsid w:val="00D77ABB"/>
    <w:rsid w:val="00DA1E08"/>
    <w:rsid w:val="00DC3680"/>
    <w:rsid w:val="00DD2004"/>
    <w:rsid w:val="00E00966"/>
    <w:rsid w:val="00E16962"/>
    <w:rsid w:val="00E42198"/>
    <w:rsid w:val="00EA2739"/>
    <w:rsid w:val="00EA770E"/>
    <w:rsid w:val="00ED21B8"/>
    <w:rsid w:val="00F029D7"/>
    <w:rsid w:val="00F516F2"/>
    <w:rsid w:val="00F706A3"/>
    <w:rsid w:val="00FB37F3"/>
    <w:rsid w:val="00FF7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992"/>
    <w:rPr>
      <w:color w:val="0000FF"/>
      <w:u w:val="single"/>
    </w:rPr>
  </w:style>
  <w:style w:type="paragraph" w:styleId="Header">
    <w:name w:val="header"/>
    <w:basedOn w:val="Normal"/>
    <w:link w:val="HeaderChar"/>
    <w:uiPriority w:val="99"/>
    <w:semiHidden/>
    <w:unhideWhenUsed/>
    <w:rsid w:val="005E1AF4"/>
    <w:pPr>
      <w:tabs>
        <w:tab w:val="center" w:pos="4680"/>
        <w:tab w:val="right" w:pos="9360"/>
      </w:tabs>
    </w:pPr>
  </w:style>
  <w:style w:type="character" w:customStyle="1" w:styleId="HeaderChar">
    <w:name w:val="Header Char"/>
    <w:basedOn w:val="DefaultParagraphFont"/>
    <w:link w:val="Header"/>
    <w:uiPriority w:val="99"/>
    <w:semiHidden/>
    <w:rsid w:val="005E1AF4"/>
    <w:rPr>
      <w:sz w:val="22"/>
      <w:szCs w:val="22"/>
    </w:rPr>
  </w:style>
  <w:style w:type="paragraph" w:styleId="Footer">
    <w:name w:val="footer"/>
    <w:basedOn w:val="Normal"/>
    <w:link w:val="FooterChar"/>
    <w:uiPriority w:val="99"/>
    <w:unhideWhenUsed/>
    <w:rsid w:val="005E1AF4"/>
    <w:pPr>
      <w:tabs>
        <w:tab w:val="center" w:pos="4680"/>
        <w:tab w:val="right" w:pos="9360"/>
      </w:tabs>
    </w:pPr>
  </w:style>
  <w:style w:type="character" w:customStyle="1" w:styleId="FooterChar">
    <w:name w:val="Footer Char"/>
    <w:basedOn w:val="DefaultParagraphFont"/>
    <w:link w:val="Footer"/>
    <w:uiPriority w:val="99"/>
    <w:rsid w:val="005E1AF4"/>
    <w:rPr>
      <w:sz w:val="22"/>
      <w:szCs w:val="22"/>
    </w:rPr>
  </w:style>
  <w:style w:type="paragraph" w:styleId="BalloonText">
    <w:name w:val="Balloon Text"/>
    <w:basedOn w:val="Normal"/>
    <w:link w:val="BalloonTextChar"/>
    <w:uiPriority w:val="99"/>
    <w:semiHidden/>
    <w:unhideWhenUsed/>
    <w:rsid w:val="00867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51F"/>
    <w:rPr>
      <w:rFonts w:ascii="Tahoma" w:hAnsi="Tahoma" w:cs="Tahoma"/>
      <w:sz w:val="16"/>
      <w:szCs w:val="16"/>
    </w:rPr>
  </w:style>
  <w:style w:type="character" w:styleId="CommentReference">
    <w:name w:val="annotation reference"/>
    <w:basedOn w:val="DefaultParagraphFont"/>
    <w:uiPriority w:val="99"/>
    <w:semiHidden/>
    <w:unhideWhenUsed/>
    <w:rsid w:val="00580704"/>
    <w:rPr>
      <w:sz w:val="16"/>
      <w:szCs w:val="16"/>
    </w:rPr>
  </w:style>
  <w:style w:type="paragraph" w:styleId="CommentText">
    <w:name w:val="annotation text"/>
    <w:basedOn w:val="Normal"/>
    <w:link w:val="CommentTextChar"/>
    <w:uiPriority w:val="99"/>
    <w:semiHidden/>
    <w:unhideWhenUsed/>
    <w:rsid w:val="00580704"/>
    <w:rPr>
      <w:sz w:val="20"/>
      <w:szCs w:val="20"/>
    </w:rPr>
  </w:style>
  <w:style w:type="character" w:customStyle="1" w:styleId="CommentTextChar">
    <w:name w:val="Comment Text Char"/>
    <w:basedOn w:val="DefaultParagraphFont"/>
    <w:link w:val="CommentText"/>
    <w:uiPriority w:val="99"/>
    <w:semiHidden/>
    <w:rsid w:val="00580704"/>
  </w:style>
  <w:style w:type="paragraph" w:styleId="CommentSubject">
    <w:name w:val="annotation subject"/>
    <w:basedOn w:val="CommentText"/>
    <w:next w:val="CommentText"/>
    <w:link w:val="CommentSubjectChar"/>
    <w:uiPriority w:val="99"/>
    <w:semiHidden/>
    <w:unhideWhenUsed/>
    <w:rsid w:val="00580704"/>
    <w:rPr>
      <w:b/>
      <w:bCs/>
    </w:rPr>
  </w:style>
  <w:style w:type="character" w:customStyle="1" w:styleId="CommentSubjectChar">
    <w:name w:val="Comment Subject Char"/>
    <w:basedOn w:val="CommentTextChar"/>
    <w:link w:val="CommentSubject"/>
    <w:uiPriority w:val="99"/>
    <w:semiHidden/>
    <w:rsid w:val="00580704"/>
    <w:rPr>
      <w:b/>
      <w:bCs/>
    </w:rPr>
  </w:style>
  <w:style w:type="paragraph" w:styleId="Revision">
    <w:name w:val="Revision"/>
    <w:hidden/>
    <w:uiPriority w:val="99"/>
    <w:semiHidden/>
    <w:rsid w:val="00580704"/>
    <w:rPr>
      <w:sz w:val="22"/>
      <w:szCs w:val="22"/>
    </w:rPr>
  </w:style>
  <w:style w:type="character" w:customStyle="1" w:styleId="library-cat">
    <w:name w:val="library-cat"/>
    <w:basedOn w:val="DefaultParagraphFont"/>
    <w:rsid w:val="002D1496"/>
  </w:style>
</w:styles>
</file>

<file path=word/webSettings.xml><?xml version="1.0" encoding="utf-8"?>
<w:webSettings xmlns:r="http://schemas.openxmlformats.org/officeDocument/2006/relationships" xmlns:w="http://schemas.openxmlformats.org/wordprocessingml/2006/main">
  <w:divs>
    <w:div w:id="511802797">
      <w:bodyDiv w:val="1"/>
      <w:marLeft w:val="0"/>
      <w:marRight w:val="0"/>
      <w:marTop w:val="0"/>
      <w:marBottom w:val="0"/>
      <w:divBdr>
        <w:top w:val="none" w:sz="0" w:space="0" w:color="auto"/>
        <w:left w:val="none" w:sz="0" w:space="0" w:color="auto"/>
        <w:bottom w:val="none" w:sz="0" w:space="0" w:color="auto"/>
        <w:right w:val="none" w:sz="0" w:space="0" w:color="auto"/>
      </w:divBdr>
    </w:div>
    <w:div w:id="1559970623">
      <w:bodyDiv w:val="1"/>
      <w:marLeft w:val="0"/>
      <w:marRight w:val="0"/>
      <w:marTop w:val="0"/>
      <w:marBottom w:val="0"/>
      <w:divBdr>
        <w:top w:val="none" w:sz="0" w:space="0" w:color="auto"/>
        <w:left w:val="none" w:sz="0" w:space="0" w:color="auto"/>
        <w:bottom w:val="none" w:sz="0" w:space="0" w:color="auto"/>
        <w:right w:val="none" w:sz="0" w:space="0" w:color="auto"/>
      </w:divBdr>
      <w:divsChild>
        <w:div w:id="799108363">
          <w:marLeft w:val="0"/>
          <w:marRight w:val="0"/>
          <w:marTop w:val="0"/>
          <w:marBottom w:val="0"/>
          <w:divBdr>
            <w:top w:val="none" w:sz="0" w:space="0" w:color="auto"/>
            <w:left w:val="none" w:sz="0" w:space="0" w:color="auto"/>
            <w:bottom w:val="none" w:sz="0" w:space="0" w:color="auto"/>
            <w:right w:val="none" w:sz="0" w:space="0" w:color="auto"/>
          </w:divBdr>
          <w:divsChild>
            <w:div w:id="4922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Dennis</dc:creator>
  <cp:lastModifiedBy>21209</cp:lastModifiedBy>
  <cp:revision>4</cp:revision>
  <cp:lastPrinted>2008-08-28T18:55:00Z</cp:lastPrinted>
  <dcterms:created xsi:type="dcterms:W3CDTF">2011-11-01T20:14:00Z</dcterms:created>
  <dcterms:modified xsi:type="dcterms:W3CDTF">2011-11-01T20:17:00Z</dcterms:modified>
</cp:coreProperties>
</file>