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75" w:rsidRPr="006D3D61" w:rsidRDefault="00BB1075" w:rsidP="006D3D61">
      <w:pPr>
        <w:pStyle w:val="NoSpacing"/>
        <w:jc w:val="center"/>
        <w:rPr>
          <w:b/>
        </w:rPr>
      </w:pPr>
      <w:r w:rsidRPr="006D3D61">
        <w:rPr>
          <w:b/>
        </w:rPr>
        <w:t>Initial Contact Script</w:t>
      </w:r>
    </w:p>
    <w:p w:rsidR="006D3D61" w:rsidRPr="006D3D61" w:rsidRDefault="006D3D61" w:rsidP="006D3D61">
      <w:pPr>
        <w:spacing w:line="360" w:lineRule="auto"/>
        <w:jc w:val="center"/>
        <w:rPr>
          <w:rFonts w:cstheme="minorHAnsi"/>
        </w:rPr>
      </w:pPr>
      <w:r w:rsidRPr="006D3D61">
        <w:rPr>
          <w:rFonts w:cstheme="minorHAnsi"/>
          <w:i/>
        </w:rPr>
        <w:t xml:space="preserve">The interviewer will use the </w:t>
      </w:r>
      <w:r w:rsidR="00132C22">
        <w:rPr>
          <w:rFonts w:cstheme="minorHAnsi"/>
          <w:i/>
        </w:rPr>
        <w:t>tracking</w:t>
      </w:r>
      <w:r w:rsidRPr="006D3D61">
        <w:rPr>
          <w:rFonts w:cstheme="minorHAnsi"/>
          <w:i/>
        </w:rPr>
        <w:t xml:space="preserve"> sheet to record the feedback from the initial contact</w:t>
      </w:r>
      <w:r w:rsidRPr="006D3D61">
        <w:rPr>
          <w:rFonts w:cstheme="minorHAnsi"/>
        </w:rPr>
        <w:t>.</w:t>
      </w:r>
    </w:p>
    <w:p w:rsidR="006D3D61" w:rsidRDefault="006D3D61" w:rsidP="001D582C">
      <w:pPr>
        <w:pStyle w:val="NoSpacing"/>
        <w:spacing w:line="276" w:lineRule="auto"/>
      </w:pPr>
    </w:p>
    <w:p w:rsidR="003F49DC" w:rsidRDefault="00BB1075" w:rsidP="001D582C">
      <w:pPr>
        <w:pStyle w:val="NoSpacing"/>
        <w:spacing w:line="276" w:lineRule="auto"/>
      </w:pPr>
      <w:r w:rsidRPr="009B5281">
        <w:t>Hello, I'm [</w:t>
      </w:r>
      <w:r w:rsidR="00C56106">
        <w:rPr>
          <w:i/>
        </w:rPr>
        <w:t>interviewers’</w:t>
      </w:r>
      <w:r w:rsidR="00C56106" w:rsidRPr="00C56106">
        <w:rPr>
          <w:i/>
        </w:rPr>
        <w:t xml:space="preserve"> </w:t>
      </w:r>
      <w:r w:rsidRPr="00C56106">
        <w:rPr>
          <w:i/>
        </w:rPr>
        <w:t>name</w:t>
      </w:r>
      <w:r w:rsidRPr="009B5281">
        <w:t>]</w:t>
      </w:r>
      <w:r w:rsidR="003F49DC">
        <w:t xml:space="preserve"> and </w:t>
      </w:r>
      <w:r w:rsidRPr="009B5281">
        <w:t>I</w:t>
      </w:r>
      <w:r w:rsidR="003F49DC">
        <w:t xml:space="preserve"> am</w:t>
      </w:r>
      <w:r w:rsidRPr="009B5281">
        <w:t xml:space="preserve"> working with the </w:t>
      </w:r>
      <w:r w:rsidR="003F49DC">
        <w:t xml:space="preserve">National Park Service and the </w:t>
      </w:r>
      <w:r w:rsidRPr="009B5281">
        <w:t xml:space="preserve">Alaska Department of Fish and Game Division of Subsistence.   We are </w:t>
      </w:r>
      <w:r w:rsidR="003F49DC">
        <w:t>conducting</w:t>
      </w:r>
      <w:r w:rsidR="003F49DC" w:rsidRPr="009B5281">
        <w:t xml:space="preserve"> </w:t>
      </w:r>
      <w:r w:rsidRPr="009B5281">
        <w:t>interviews in [name of community]</w:t>
      </w:r>
      <w:r w:rsidR="003F49DC">
        <w:t xml:space="preserve"> to learn more</w:t>
      </w:r>
      <w:r w:rsidRPr="009B5281">
        <w:t xml:space="preserve"> about people's uses and harvests of fish and game. </w:t>
      </w:r>
    </w:p>
    <w:p w:rsidR="00C56106" w:rsidRPr="00676546" w:rsidRDefault="00C56106" w:rsidP="009B5281">
      <w:pPr>
        <w:pStyle w:val="NoSpacing"/>
        <w:rPr>
          <w:sz w:val="16"/>
        </w:rPr>
      </w:pPr>
    </w:p>
    <w:p w:rsidR="00BB1075" w:rsidRDefault="003F49DC" w:rsidP="00676546">
      <w:pPr>
        <w:pStyle w:val="NoSpacing"/>
        <w:pBdr>
          <w:top w:val="single" w:sz="4" w:space="1" w:color="auto"/>
          <w:left w:val="single" w:sz="4" w:space="0" w:color="auto"/>
          <w:bottom w:val="single" w:sz="4" w:space="1" w:color="auto"/>
          <w:right w:val="single" w:sz="4" w:space="4" w:color="auto"/>
        </w:pBdr>
        <w:shd w:val="clear" w:color="auto" w:fill="F2F2F2" w:themeFill="background1" w:themeFillShade="F2"/>
        <w:tabs>
          <w:tab w:val="left" w:pos="8730"/>
        </w:tabs>
        <w:spacing w:line="276" w:lineRule="auto"/>
        <w:ind w:left="360" w:right="540"/>
        <w:jc w:val="center"/>
      </w:pPr>
      <w:r>
        <w:t xml:space="preserve">Use this text </w:t>
      </w:r>
      <w:r w:rsidR="00A1777B" w:rsidRPr="009B5281">
        <w:t xml:space="preserve">for respondents in </w:t>
      </w:r>
      <w:r w:rsidR="00156A02">
        <w:t xml:space="preserve">the </w:t>
      </w:r>
      <w:r w:rsidR="00A1777B" w:rsidRPr="009B5281">
        <w:t>randomly s</w:t>
      </w:r>
      <w:r w:rsidR="00C56106">
        <w:t>ampled communities</w:t>
      </w:r>
      <w:r>
        <w:t xml:space="preserve"> –</w:t>
      </w:r>
      <w:r w:rsidRPr="00156A02">
        <w:rPr>
          <w:b/>
        </w:rPr>
        <w:t>ONLY</w:t>
      </w:r>
    </w:p>
    <w:p w:rsidR="003F49DC" w:rsidRPr="00676546" w:rsidRDefault="003F49DC" w:rsidP="00676546">
      <w:pPr>
        <w:pStyle w:val="NoSpacing"/>
        <w:pBdr>
          <w:top w:val="single" w:sz="4" w:space="1" w:color="auto"/>
          <w:left w:val="single" w:sz="4" w:space="0" w:color="auto"/>
          <w:bottom w:val="single" w:sz="4" w:space="1" w:color="auto"/>
          <w:right w:val="single" w:sz="4" w:space="4" w:color="auto"/>
        </w:pBdr>
        <w:shd w:val="clear" w:color="auto" w:fill="F2F2F2" w:themeFill="background1" w:themeFillShade="F2"/>
        <w:tabs>
          <w:tab w:val="left" w:pos="8730"/>
        </w:tabs>
        <w:spacing w:line="276" w:lineRule="auto"/>
        <w:ind w:left="360" w:right="540"/>
        <w:jc w:val="center"/>
        <w:rPr>
          <w:sz w:val="16"/>
        </w:rPr>
      </w:pPr>
    </w:p>
    <w:p w:rsidR="00C56106" w:rsidRDefault="00C56106" w:rsidP="00C56106">
      <w:pPr>
        <w:pStyle w:val="NoSpacing"/>
        <w:pBdr>
          <w:top w:val="single" w:sz="4" w:space="1" w:color="auto"/>
          <w:left w:val="single" w:sz="4" w:space="0" w:color="auto"/>
          <w:bottom w:val="single" w:sz="4" w:space="1" w:color="auto"/>
          <w:right w:val="single" w:sz="4" w:space="4" w:color="auto"/>
        </w:pBdr>
        <w:shd w:val="clear" w:color="auto" w:fill="F2F2F2" w:themeFill="background1" w:themeFillShade="F2"/>
        <w:tabs>
          <w:tab w:val="left" w:pos="8730"/>
        </w:tabs>
        <w:spacing w:line="276" w:lineRule="auto"/>
        <w:ind w:left="360" w:right="540"/>
      </w:pPr>
      <w:r w:rsidRPr="00C56106">
        <w:t>We are interviewing a random sample of households and yours came up in our sample. It's important to us that we talk with everyone in our sample, even if you use little or no fish and game.</w:t>
      </w:r>
    </w:p>
    <w:p w:rsidR="003F49DC" w:rsidRPr="00676546" w:rsidRDefault="003F49DC" w:rsidP="00C56106">
      <w:pPr>
        <w:pStyle w:val="NoSpacing"/>
        <w:pBdr>
          <w:top w:val="single" w:sz="4" w:space="1" w:color="auto"/>
          <w:left w:val="single" w:sz="4" w:space="0" w:color="auto"/>
          <w:bottom w:val="single" w:sz="4" w:space="1" w:color="auto"/>
          <w:right w:val="single" w:sz="4" w:space="4" w:color="auto"/>
        </w:pBdr>
        <w:shd w:val="clear" w:color="auto" w:fill="F2F2F2" w:themeFill="background1" w:themeFillShade="F2"/>
        <w:tabs>
          <w:tab w:val="left" w:pos="8730"/>
        </w:tabs>
        <w:spacing w:line="276" w:lineRule="auto"/>
        <w:ind w:left="360" w:right="540"/>
        <w:rPr>
          <w:sz w:val="16"/>
        </w:rPr>
      </w:pPr>
    </w:p>
    <w:p w:rsidR="003F49DC" w:rsidRPr="00676546" w:rsidRDefault="003F49DC" w:rsidP="003F49DC">
      <w:pPr>
        <w:pStyle w:val="NoSpacing"/>
        <w:spacing w:line="360" w:lineRule="auto"/>
        <w:rPr>
          <w:sz w:val="16"/>
        </w:rPr>
      </w:pPr>
    </w:p>
    <w:p w:rsidR="003F49DC" w:rsidRDefault="003F49DC" w:rsidP="001D582C">
      <w:pPr>
        <w:pStyle w:val="NoSpacing"/>
        <w:spacing w:line="276" w:lineRule="auto"/>
      </w:pPr>
      <w:r w:rsidRPr="009B5281">
        <w:t>The purpose of the project is to understand</w:t>
      </w:r>
      <w:r>
        <w:t xml:space="preserve"> </w:t>
      </w:r>
      <w:r w:rsidRPr="009B5281">
        <w:t xml:space="preserve">the role of wild resource uses in the lives of people of [community]. </w:t>
      </w:r>
      <w:r>
        <w:t xml:space="preserve"> </w:t>
      </w:r>
      <w:r w:rsidR="00BB1075" w:rsidRPr="009B5281">
        <w:t xml:space="preserve">Your participation in this survey is </w:t>
      </w:r>
      <w:r>
        <w:t xml:space="preserve">completely </w:t>
      </w:r>
      <w:r w:rsidR="00BB1075" w:rsidRPr="009B5281">
        <w:t xml:space="preserve">voluntary, and you don't have to answer any questions you don't want to. Most </w:t>
      </w:r>
      <w:r>
        <w:t xml:space="preserve">of the questions that I will ask </w:t>
      </w:r>
      <w:r w:rsidR="00BB1075" w:rsidRPr="009B5281">
        <w:t>have to do with hunting and fishing, and there are</w:t>
      </w:r>
      <w:r>
        <w:t xml:space="preserve"> a few</w:t>
      </w:r>
      <w:r w:rsidR="00BB1075" w:rsidRPr="009B5281">
        <w:t xml:space="preserve"> questions about family characteristics and jobs as well. </w:t>
      </w:r>
    </w:p>
    <w:p w:rsidR="003F49DC" w:rsidRPr="00676546" w:rsidRDefault="003F49DC" w:rsidP="001D582C">
      <w:pPr>
        <w:pStyle w:val="NoSpacing"/>
        <w:spacing w:line="276" w:lineRule="auto"/>
        <w:rPr>
          <w:sz w:val="16"/>
        </w:rPr>
      </w:pPr>
    </w:p>
    <w:p w:rsidR="001277EC" w:rsidRDefault="001277EC" w:rsidP="00156A02">
      <w:pPr>
        <w:pStyle w:val="NoSpacing"/>
        <w:spacing w:line="276" w:lineRule="auto"/>
      </w:pPr>
      <w:r>
        <w:t xml:space="preserve">Your responses are anonymous - </w:t>
      </w:r>
      <w:r w:rsidRPr="009B5281">
        <w:t>there will be no way to connect your name with your responses and we will not write your name on the interview form. The interview number on the form is to ensure that we have conducted a reliable number of survey</w:t>
      </w:r>
      <w:r>
        <w:t>s</w:t>
      </w:r>
      <w:r w:rsidRPr="009B5281">
        <w:t xml:space="preserve"> in this community. All information collected during this study will be summarized for the community and will appear in a report that will be available to all of the participants in the study.</w:t>
      </w:r>
      <w:r>
        <w:t xml:space="preserve"> </w:t>
      </w:r>
    </w:p>
    <w:p w:rsidR="001277EC" w:rsidRDefault="001277EC" w:rsidP="00156A02">
      <w:pPr>
        <w:pStyle w:val="NoSpacing"/>
        <w:spacing w:line="276" w:lineRule="auto"/>
      </w:pPr>
    </w:p>
    <w:p w:rsidR="00156A02" w:rsidRDefault="00156A02" w:rsidP="00156A02">
      <w:pPr>
        <w:pStyle w:val="NoSpacing"/>
        <w:spacing w:line="276" w:lineRule="auto"/>
      </w:pPr>
      <w:r w:rsidRPr="009B5281">
        <w:t>The average interview takes about 60 minutes to complete</w:t>
      </w:r>
      <w:r>
        <w:t xml:space="preserve">.  I would like to </w:t>
      </w:r>
      <w:r w:rsidRPr="009B5281">
        <w:t>talk with the person who know</w:t>
      </w:r>
      <w:r>
        <w:t>s</w:t>
      </w:r>
      <w:r w:rsidRPr="009B5281">
        <w:t xml:space="preserve"> about the household's hunting and fishing activities</w:t>
      </w:r>
      <w:r>
        <w:t xml:space="preserve">. </w:t>
      </w:r>
      <w:r w:rsidRPr="009B5281">
        <w:t xml:space="preserve"> Are you this person? Would you like to participate in our survey today?</w:t>
      </w:r>
      <w:bookmarkStart w:id="0" w:name="_GoBack"/>
      <w:bookmarkEnd w:id="0"/>
    </w:p>
    <w:p w:rsidR="009B5281" w:rsidRPr="00676546" w:rsidRDefault="009B5281" w:rsidP="001D582C">
      <w:pPr>
        <w:pStyle w:val="NoSpacing"/>
        <w:spacing w:line="276" w:lineRule="auto"/>
        <w:rPr>
          <w:sz w:val="18"/>
          <w:szCs w:val="18"/>
        </w:rPr>
      </w:pPr>
    </w:p>
    <w:tbl>
      <w:tblPr>
        <w:tblStyle w:val="TableGrid"/>
        <w:tblW w:w="0" w:type="auto"/>
        <w:tblInd w:w="558"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470"/>
      </w:tblGrid>
      <w:tr w:rsidR="001D582C" w:rsidTr="001D582C">
        <w:trPr>
          <w:trHeight w:val="540"/>
        </w:trPr>
        <w:tc>
          <w:tcPr>
            <w:tcW w:w="7470" w:type="dxa"/>
            <w:shd w:val="clear" w:color="auto" w:fill="F2F2F2" w:themeFill="background1" w:themeFillShade="F2"/>
          </w:tcPr>
          <w:p w:rsidR="001D582C" w:rsidRPr="001D582C" w:rsidRDefault="001D582C" w:rsidP="009B5281">
            <w:pPr>
              <w:pStyle w:val="NoSpacing"/>
              <w:spacing w:line="276" w:lineRule="auto"/>
              <w:rPr>
                <w:sz w:val="20"/>
                <w:szCs w:val="20"/>
              </w:rPr>
            </w:pPr>
            <w:r w:rsidRPr="001D582C">
              <w:rPr>
                <w:sz w:val="20"/>
                <w:szCs w:val="20"/>
              </w:rPr>
              <w:sym w:font="Wingdings" w:char="F0E8"/>
            </w:r>
            <w:r w:rsidRPr="001D582C">
              <w:rPr>
                <w:sz w:val="20"/>
                <w:szCs w:val="20"/>
              </w:rPr>
              <w:t>If YES – continue with on-site interview</w:t>
            </w:r>
          </w:p>
        </w:tc>
      </w:tr>
      <w:tr w:rsidR="001D582C" w:rsidTr="001D582C">
        <w:trPr>
          <w:trHeight w:val="720"/>
        </w:trPr>
        <w:tc>
          <w:tcPr>
            <w:tcW w:w="7470" w:type="dxa"/>
            <w:shd w:val="clear" w:color="auto" w:fill="F2F2F2" w:themeFill="background1" w:themeFillShade="F2"/>
          </w:tcPr>
          <w:p w:rsidR="001D582C" w:rsidRPr="001D582C" w:rsidRDefault="001D582C" w:rsidP="009B5281">
            <w:pPr>
              <w:pStyle w:val="NoSpacing"/>
              <w:spacing w:line="276" w:lineRule="auto"/>
              <w:rPr>
                <w:sz w:val="20"/>
                <w:szCs w:val="20"/>
              </w:rPr>
            </w:pPr>
            <w:r w:rsidRPr="001D582C">
              <w:rPr>
                <w:sz w:val="20"/>
                <w:szCs w:val="20"/>
              </w:rPr>
              <w:sym w:font="Wingdings" w:char="F0E8"/>
            </w:r>
            <w:r w:rsidR="00156A02">
              <w:rPr>
                <w:sz w:val="20"/>
                <w:szCs w:val="20"/>
              </w:rPr>
              <w:t xml:space="preserve">If NO– (soft refusal) - </w:t>
            </w:r>
            <w:r w:rsidRPr="001D582C">
              <w:rPr>
                <w:sz w:val="20"/>
                <w:szCs w:val="20"/>
              </w:rPr>
              <w:t>ask them if there would be a convenient time to schedule the interview?" [use the contact form to record scheduling information]</w:t>
            </w:r>
          </w:p>
        </w:tc>
      </w:tr>
      <w:tr w:rsidR="001D582C" w:rsidTr="001D582C">
        <w:trPr>
          <w:trHeight w:val="648"/>
        </w:trPr>
        <w:tc>
          <w:tcPr>
            <w:tcW w:w="7470" w:type="dxa"/>
            <w:shd w:val="clear" w:color="auto" w:fill="F2F2F2" w:themeFill="background1" w:themeFillShade="F2"/>
          </w:tcPr>
          <w:p w:rsidR="001D582C" w:rsidRPr="001D582C" w:rsidRDefault="001D582C" w:rsidP="009B5281">
            <w:pPr>
              <w:pStyle w:val="NoSpacing"/>
              <w:spacing w:line="276" w:lineRule="auto"/>
              <w:rPr>
                <w:sz w:val="20"/>
                <w:szCs w:val="20"/>
              </w:rPr>
            </w:pPr>
            <w:r w:rsidRPr="001D582C">
              <w:rPr>
                <w:i/>
                <w:sz w:val="20"/>
                <w:szCs w:val="20"/>
              </w:rPr>
              <w:sym w:font="Wingdings" w:char="F0E8"/>
            </w:r>
            <w:r w:rsidRPr="001D582C">
              <w:rPr>
                <w:i/>
                <w:sz w:val="20"/>
                <w:szCs w:val="20"/>
              </w:rPr>
              <w:t>If NO – (re</w:t>
            </w:r>
            <w:r w:rsidR="00156A02">
              <w:rPr>
                <w:i/>
                <w:sz w:val="20"/>
                <w:szCs w:val="20"/>
              </w:rPr>
              <w:t xml:space="preserve">fused to schedule an interview) - </w:t>
            </w:r>
            <w:r w:rsidRPr="001D582C">
              <w:rPr>
                <w:i/>
                <w:sz w:val="20"/>
                <w:szCs w:val="20"/>
              </w:rPr>
              <w:t>ask them if they would be willing to answer the three non-response bias questions (listed below) and then thank them for their time.</w:t>
            </w:r>
          </w:p>
        </w:tc>
      </w:tr>
      <w:tr w:rsidR="001D582C" w:rsidTr="001D582C">
        <w:trPr>
          <w:trHeight w:val="1449"/>
        </w:trPr>
        <w:tc>
          <w:tcPr>
            <w:tcW w:w="7470" w:type="dxa"/>
            <w:shd w:val="clear" w:color="auto" w:fill="F2F2F2" w:themeFill="background1" w:themeFillShade="F2"/>
          </w:tcPr>
          <w:p w:rsidR="001D582C" w:rsidRPr="001D582C" w:rsidRDefault="001D582C" w:rsidP="001D582C">
            <w:pPr>
              <w:pStyle w:val="NoSpacing"/>
              <w:numPr>
                <w:ilvl w:val="0"/>
                <w:numId w:val="1"/>
              </w:numPr>
              <w:spacing w:line="276" w:lineRule="auto"/>
              <w:rPr>
                <w:i/>
                <w:sz w:val="20"/>
                <w:szCs w:val="20"/>
              </w:rPr>
            </w:pPr>
            <w:r w:rsidRPr="001D582C">
              <w:rPr>
                <w:i/>
                <w:sz w:val="20"/>
                <w:szCs w:val="20"/>
              </w:rPr>
              <w:t>How many people lived in your household in the study period,</w:t>
            </w:r>
          </w:p>
          <w:p w:rsidR="001D582C" w:rsidRPr="001D582C" w:rsidRDefault="001D582C" w:rsidP="001D582C">
            <w:pPr>
              <w:pStyle w:val="NoSpacing"/>
              <w:numPr>
                <w:ilvl w:val="0"/>
                <w:numId w:val="1"/>
              </w:numPr>
              <w:spacing w:line="276" w:lineRule="auto"/>
              <w:rPr>
                <w:sz w:val="20"/>
                <w:szCs w:val="20"/>
              </w:rPr>
            </w:pPr>
            <w:r w:rsidRPr="001D582C">
              <w:rPr>
                <w:i/>
                <w:sz w:val="20"/>
                <w:szCs w:val="20"/>
              </w:rPr>
              <w:t xml:space="preserve">How many years have you (the head of household) lived in this community, </w:t>
            </w:r>
          </w:p>
          <w:p w:rsidR="001D582C" w:rsidRPr="00156A02" w:rsidRDefault="001D582C" w:rsidP="001D582C">
            <w:pPr>
              <w:pStyle w:val="NoSpacing"/>
              <w:numPr>
                <w:ilvl w:val="0"/>
                <w:numId w:val="1"/>
              </w:numPr>
              <w:spacing w:line="276" w:lineRule="auto"/>
              <w:rPr>
                <w:sz w:val="20"/>
                <w:szCs w:val="20"/>
              </w:rPr>
            </w:pPr>
            <w:r w:rsidRPr="001D582C">
              <w:rPr>
                <w:i/>
                <w:sz w:val="20"/>
                <w:szCs w:val="20"/>
              </w:rPr>
              <w:t>Between January and December (insert study period), did members of your   household use or try to harvest salmon</w:t>
            </w:r>
          </w:p>
          <w:p w:rsidR="00156A02" w:rsidRPr="00156A02" w:rsidRDefault="00156A02" w:rsidP="00132C22">
            <w:pPr>
              <w:pStyle w:val="NoSpacing"/>
              <w:spacing w:line="276" w:lineRule="auto"/>
              <w:ind w:left="360"/>
              <w:rPr>
                <w:b/>
                <w:sz w:val="20"/>
                <w:szCs w:val="20"/>
              </w:rPr>
            </w:pPr>
            <w:r w:rsidRPr="00156A02">
              <w:rPr>
                <w:b/>
                <w:i/>
                <w:sz w:val="20"/>
                <w:szCs w:val="20"/>
              </w:rPr>
              <w:t xml:space="preserve">Record responses in spaces provided on the </w:t>
            </w:r>
            <w:r w:rsidR="00132C22">
              <w:rPr>
                <w:b/>
                <w:i/>
                <w:sz w:val="20"/>
                <w:szCs w:val="20"/>
              </w:rPr>
              <w:t>tracking</w:t>
            </w:r>
            <w:r w:rsidRPr="00156A02">
              <w:rPr>
                <w:b/>
                <w:i/>
                <w:sz w:val="20"/>
                <w:szCs w:val="20"/>
              </w:rPr>
              <w:t xml:space="preserve"> sheet</w:t>
            </w:r>
          </w:p>
        </w:tc>
      </w:tr>
      <w:tr w:rsidR="001D582C" w:rsidTr="001D582C">
        <w:trPr>
          <w:trHeight w:val="387"/>
        </w:trPr>
        <w:tc>
          <w:tcPr>
            <w:tcW w:w="7470" w:type="dxa"/>
            <w:shd w:val="clear" w:color="auto" w:fill="F2F2F2" w:themeFill="background1" w:themeFillShade="F2"/>
          </w:tcPr>
          <w:p w:rsidR="001D582C" w:rsidRPr="001D582C" w:rsidRDefault="001D582C" w:rsidP="001D582C">
            <w:pPr>
              <w:pStyle w:val="NoSpacing"/>
              <w:rPr>
                <w:sz w:val="20"/>
                <w:szCs w:val="20"/>
              </w:rPr>
            </w:pPr>
            <w:r w:rsidRPr="001D582C">
              <w:rPr>
                <w:i/>
                <w:sz w:val="20"/>
                <w:szCs w:val="20"/>
              </w:rPr>
              <w:sym w:font="Wingdings" w:char="F0E8"/>
            </w:r>
            <w:r w:rsidRPr="001D582C">
              <w:rPr>
                <w:i/>
                <w:sz w:val="20"/>
                <w:szCs w:val="20"/>
              </w:rPr>
              <w:t xml:space="preserve">If NO– (hard refusal) </w:t>
            </w:r>
            <w:r w:rsidR="00156A02">
              <w:rPr>
                <w:i/>
                <w:sz w:val="20"/>
                <w:szCs w:val="20"/>
              </w:rPr>
              <w:t xml:space="preserve">- </w:t>
            </w:r>
            <w:r w:rsidRPr="001D582C">
              <w:rPr>
                <w:i/>
                <w:sz w:val="20"/>
                <w:szCs w:val="20"/>
              </w:rPr>
              <w:t xml:space="preserve">end the contact and thank them for their time. </w:t>
            </w:r>
          </w:p>
        </w:tc>
      </w:tr>
    </w:tbl>
    <w:p w:rsidR="009B5281" w:rsidRPr="00676546" w:rsidRDefault="009B5281" w:rsidP="009B5281">
      <w:pPr>
        <w:pStyle w:val="NoSpacing"/>
        <w:spacing w:line="276" w:lineRule="auto"/>
        <w:rPr>
          <w:sz w:val="14"/>
        </w:rPr>
      </w:pPr>
    </w:p>
    <w:p w:rsidR="00E00E46" w:rsidRPr="00E00E46" w:rsidRDefault="00E00E46" w:rsidP="00A1777B">
      <w:pPr>
        <w:spacing w:line="360" w:lineRule="auto"/>
        <w:rPr>
          <w:rFonts w:cstheme="minorHAnsi"/>
          <w:i/>
          <w:color w:val="000000"/>
          <w:sz w:val="12"/>
        </w:rPr>
      </w:pPr>
    </w:p>
    <w:sectPr w:rsidR="00E00E46" w:rsidRPr="00E00E46" w:rsidSect="006D3D61">
      <w:pgSz w:w="12240" w:h="15840"/>
      <w:pgMar w:top="900" w:right="1440" w:bottom="1440" w:left="20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55066"/>
    <w:multiLevelType w:val="hybridMultilevel"/>
    <w:tmpl w:val="2B3272A2"/>
    <w:lvl w:ilvl="0" w:tplc="3F7E4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75"/>
    <w:rsid w:val="001277EC"/>
    <w:rsid w:val="00132C22"/>
    <w:rsid w:val="00156A02"/>
    <w:rsid w:val="001D582C"/>
    <w:rsid w:val="003322C0"/>
    <w:rsid w:val="003B6BA8"/>
    <w:rsid w:val="003F49DC"/>
    <w:rsid w:val="00535839"/>
    <w:rsid w:val="00676546"/>
    <w:rsid w:val="006A006F"/>
    <w:rsid w:val="006D3D61"/>
    <w:rsid w:val="009B5281"/>
    <w:rsid w:val="00A1777B"/>
    <w:rsid w:val="00B17BA8"/>
    <w:rsid w:val="00BB1075"/>
    <w:rsid w:val="00C56106"/>
    <w:rsid w:val="00E0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75"/>
    <w:rPr>
      <w:rFonts w:ascii="Tahoma" w:hAnsi="Tahoma" w:cs="Tahoma"/>
      <w:sz w:val="16"/>
      <w:szCs w:val="16"/>
    </w:rPr>
  </w:style>
  <w:style w:type="paragraph" w:styleId="ListParagraph">
    <w:name w:val="List Paragraph"/>
    <w:basedOn w:val="Normal"/>
    <w:uiPriority w:val="34"/>
    <w:qFormat/>
    <w:rsid w:val="009B5281"/>
    <w:pPr>
      <w:autoSpaceDE w:val="0"/>
      <w:autoSpaceDN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9B5281"/>
    <w:pPr>
      <w:spacing w:after="0" w:line="240" w:lineRule="auto"/>
    </w:pPr>
  </w:style>
  <w:style w:type="table" w:styleId="TableGrid">
    <w:name w:val="Table Grid"/>
    <w:basedOn w:val="TableNormal"/>
    <w:uiPriority w:val="59"/>
    <w:rsid w:val="001D5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277EC"/>
    <w:rPr>
      <w:sz w:val="16"/>
      <w:szCs w:val="16"/>
    </w:rPr>
  </w:style>
  <w:style w:type="paragraph" w:styleId="CommentText">
    <w:name w:val="annotation text"/>
    <w:basedOn w:val="Normal"/>
    <w:link w:val="CommentTextChar"/>
    <w:uiPriority w:val="99"/>
    <w:semiHidden/>
    <w:unhideWhenUsed/>
    <w:rsid w:val="001277EC"/>
    <w:pPr>
      <w:spacing w:line="240" w:lineRule="auto"/>
    </w:pPr>
    <w:rPr>
      <w:sz w:val="20"/>
      <w:szCs w:val="20"/>
    </w:rPr>
  </w:style>
  <w:style w:type="character" w:customStyle="1" w:styleId="CommentTextChar">
    <w:name w:val="Comment Text Char"/>
    <w:basedOn w:val="DefaultParagraphFont"/>
    <w:link w:val="CommentText"/>
    <w:uiPriority w:val="99"/>
    <w:semiHidden/>
    <w:rsid w:val="001277EC"/>
    <w:rPr>
      <w:sz w:val="20"/>
      <w:szCs w:val="20"/>
    </w:rPr>
  </w:style>
  <w:style w:type="paragraph" w:styleId="CommentSubject">
    <w:name w:val="annotation subject"/>
    <w:basedOn w:val="CommentText"/>
    <w:next w:val="CommentText"/>
    <w:link w:val="CommentSubjectChar"/>
    <w:uiPriority w:val="99"/>
    <w:semiHidden/>
    <w:unhideWhenUsed/>
    <w:rsid w:val="001277EC"/>
    <w:rPr>
      <w:b/>
      <w:bCs/>
    </w:rPr>
  </w:style>
  <w:style w:type="character" w:customStyle="1" w:styleId="CommentSubjectChar">
    <w:name w:val="Comment Subject Char"/>
    <w:basedOn w:val="CommentTextChar"/>
    <w:link w:val="CommentSubject"/>
    <w:uiPriority w:val="99"/>
    <w:semiHidden/>
    <w:rsid w:val="001277E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75"/>
    <w:rPr>
      <w:rFonts w:ascii="Tahoma" w:hAnsi="Tahoma" w:cs="Tahoma"/>
      <w:sz w:val="16"/>
      <w:szCs w:val="16"/>
    </w:rPr>
  </w:style>
  <w:style w:type="paragraph" w:styleId="ListParagraph">
    <w:name w:val="List Paragraph"/>
    <w:basedOn w:val="Normal"/>
    <w:uiPriority w:val="34"/>
    <w:qFormat/>
    <w:rsid w:val="009B5281"/>
    <w:pPr>
      <w:autoSpaceDE w:val="0"/>
      <w:autoSpaceDN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9B5281"/>
    <w:pPr>
      <w:spacing w:after="0" w:line="240" w:lineRule="auto"/>
    </w:pPr>
  </w:style>
  <w:style w:type="table" w:styleId="TableGrid">
    <w:name w:val="Table Grid"/>
    <w:basedOn w:val="TableNormal"/>
    <w:uiPriority w:val="59"/>
    <w:rsid w:val="001D5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277EC"/>
    <w:rPr>
      <w:sz w:val="16"/>
      <w:szCs w:val="16"/>
    </w:rPr>
  </w:style>
  <w:style w:type="paragraph" w:styleId="CommentText">
    <w:name w:val="annotation text"/>
    <w:basedOn w:val="Normal"/>
    <w:link w:val="CommentTextChar"/>
    <w:uiPriority w:val="99"/>
    <w:semiHidden/>
    <w:unhideWhenUsed/>
    <w:rsid w:val="001277EC"/>
    <w:pPr>
      <w:spacing w:line="240" w:lineRule="auto"/>
    </w:pPr>
    <w:rPr>
      <w:sz w:val="20"/>
      <w:szCs w:val="20"/>
    </w:rPr>
  </w:style>
  <w:style w:type="character" w:customStyle="1" w:styleId="CommentTextChar">
    <w:name w:val="Comment Text Char"/>
    <w:basedOn w:val="DefaultParagraphFont"/>
    <w:link w:val="CommentText"/>
    <w:uiPriority w:val="99"/>
    <w:semiHidden/>
    <w:rsid w:val="001277EC"/>
    <w:rPr>
      <w:sz w:val="20"/>
      <w:szCs w:val="20"/>
    </w:rPr>
  </w:style>
  <w:style w:type="paragraph" w:styleId="CommentSubject">
    <w:name w:val="annotation subject"/>
    <w:basedOn w:val="CommentText"/>
    <w:next w:val="CommentText"/>
    <w:link w:val="CommentSubjectChar"/>
    <w:uiPriority w:val="99"/>
    <w:semiHidden/>
    <w:unhideWhenUsed/>
    <w:rsid w:val="001277EC"/>
    <w:rPr>
      <w:b/>
      <w:bCs/>
    </w:rPr>
  </w:style>
  <w:style w:type="character" w:customStyle="1" w:styleId="CommentSubjectChar">
    <w:name w:val="Comment Subject Char"/>
    <w:basedOn w:val="CommentTextChar"/>
    <w:link w:val="CommentSubject"/>
    <w:uiPriority w:val="99"/>
    <w:semiHidden/>
    <w:rsid w:val="001277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2081</Characters>
  <Application>Microsoft Office Word</Application>
  <DocSecurity>0</DocSecurity>
  <Lines>346</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dc:creator>
  <cp:lastModifiedBy>Ponds, Phadrea</cp:lastModifiedBy>
  <cp:revision>2</cp:revision>
  <dcterms:created xsi:type="dcterms:W3CDTF">2011-12-09T18:32:00Z</dcterms:created>
  <dcterms:modified xsi:type="dcterms:W3CDTF">2011-12-09T18:32:00Z</dcterms:modified>
</cp:coreProperties>
</file>