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51" w:rsidRDefault="00EC4551">
      <w:pPr>
        <w:rPr>
          <w:u w:val="single"/>
        </w:rPr>
      </w:pPr>
    </w:p>
    <w:p w:rsidR="00446576" w:rsidRPr="001A25EA" w:rsidRDefault="00761A28" w:rsidP="00873D19">
      <w:pPr>
        <w:pStyle w:val="FigureHeading"/>
        <w:spacing w:before="0" w:beforeAutospacing="0" w:after="240" w:afterAutospacing="0" w:line="360" w:lineRule="auto"/>
        <w:jc w:val="center"/>
        <w:rPr>
          <w:u w:val="single"/>
        </w:rPr>
      </w:pPr>
      <w:r w:rsidRPr="001A25EA">
        <w:rPr>
          <w:u w:val="single"/>
        </w:rPr>
        <w:t>Attachment</w:t>
      </w:r>
      <w:r w:rsidR="00446576" w:rsidRPr="001A25EA">
        <w:rPr>
          <w:u w:val="single"/>
        </w:rPr>
        <w:t xml:space="preserve"> </w:t>
      </w:r>
      <w:r w:rsidR="00531923">
        <w:rPr>
          <w:u w:val="single"/>
        </w:rPr>
        <w:t>C</w:t>
      </w:r>
      <w:r w:rsidR="00446576" w:rsidRPr="001A25EA">
        <w:rPr>
          <w:u w:val="single"/>
        </w:rPr>
        <w:t xml:space="preserve">: </w:t>
      </w:r>
      <w:r w:rsidR="00EC1BEB">
        <w:rPr>
          <w:u w:val="single"/>
        </w:rPr>
        <w:t>Self-administered</w:t>
      </w:r>
      <w:r w:rsidR="00D9557F" w:rsidRPr="001A25EA">
        <w:rPr>
          <w:u w:val="single"/>
        </w:rPr>
        <w:t xml:space="preserve"> Web Survey</w:t>
      </w:r>
    </w:p>
    <w:p w:rsidR="00EC4551" w:rsidRPr="004C793B" w:rsidRDefault="00EC4551" w:rsidP="00EC4551">
      <w:pPr>
        <w:autoSpaceDE w:val="0"/>
        <w:autoSpaceDN w:val="0"/>
        <w:adjustRightInd w:val="0"/>
        <w:spacing w:before="240"/>
        <w:rPr>
          <w:bCs/>
          <w:u w:val="single"/>
        </w:rPr>
      </w:pPr>
      <w:bookmarkStart w:id="0" w:name="_GoBack"/>
      <w:bookmarkEnd w:id="0"/>
      <w:r>
        <w:rPr>
          <w:bCs/>
          <w:u w:val="single"/>
        </w:rPr>
        <w:t>Design Notes:</w:t>
      </w:r>
    </w:p>
    <w:p w:rsidR="00EC4551" w:rsidRPr="004C793B" w:rsidRDefault="00EC4551" w:rsidP="00EC4551">
      <w:pPr>
        <w:pStyle w:val="ListParagraph"/>
        <w:numPr>
          <w:ilvl w:val="0"/>
          <w:numId w:val="1"/>
        </w:numPr>
        <w:autoSpaceDE w:val="0"/>
        <w:autoSpaceDN w:val="0"/>
        <w:adjustRightInd w:val="0"/>
        <w:spacing w:before="240" w:after="0" w:line="240" w:lineRule="auto"/>
        <w:contextualSpacing w:val="0"/>
        <w:rPr>
          <w:bCs/>
          <w:szCs w:val="24"/>
        </w:rPr>
      </w:pPr>
      <w:r w:rsidRPr="004C793B">
        <w:rPr>
          <w:bCs/>
          <w:szCs w:val="24"/>
        </w:rPr>
        <w:t>Pilot test will be used to test timing, sections may be reduced if current plan takes more than 20 minutes</w:t>
      </w:r>
    </w:p>
    <w:p w:rsidR="00EC4551" w:rsidRPr="004C793B" w:rsidRDefault="00EC4551" w:rsidP="00EC4551">
      <w:pPr>
        <w:pStyle w:val="ListParagraph"/>
        <w:numPr>
          <w:ilvl w:val="0"/>
          <w:numId w:val="1"/>
        </w:numPr>
        <w:autoSpaceDE w:val="0"/>
        <w:autoSpaceDN w:val="0"/>
        <w:adjustRightInd w:val="0"/>
        <w:spacing w:before="240" w:after="0" w:line="240" w:lineRule="auto"/>
        <w:contextualSpacing w:val="0"/>
        <w:rPr>
          <w:bCs/>
          <w:szCs w:val="24"/>
        </w:rPr>
      </w:pPr>
      <w:r w:rsidRPr="004C793B">
        <w:rPr>
          <w:bCs/>
          <w:szCs w:val="24"/>
        </w:rPr>
        <w:t>Order of sections will not be randomized, following current CEQ order</w:t>
      </w:r>
    </w:p>
    <w:p w:rsidR="008C1201" w:rsidRDefault="008C1201" w:rsidP="00EC4551">
      <w:pPr>
        <w:autoSpaceDE w:val="0"/>
        <w:autoSpaceDN w:val="0"/>
        <w:adjustRightInd w:val="0"/>
        <w:spacing w:before="240"/>
        <w:rPr>
          <w:b/>
          <w:bCs/>
        </w:rPr>
      </w:pPr>
    </w:p>
    <w:p w:rsidR="008C1201" w:rsidRDefault="008C1201" w:rsidP="00EC4551">
      <w:pPr>
        <w:autoSpaceDE w:val="0"/>
        <w:autoSpaceDN w:val="0"/>
        <w:adjustRightInd w:val="0"/>
        <w:spacing w:before="240"/>
        <w:rPr>
          <w:b/>
          <w:bCs/>
        </w:rPr>
      </w:pPr>
      <w:r w:rsidRPr="005C1F1E">
        <w:rPr>
          <w:b/>
          <w:bCs/>
        </w:rPr>
        <w:t>Screening Questions</w:t>
      </w:r>
      <w:r>
        <w:rPr>
          <w:b/>
          <w:bCs/>
        </w:rPr>
        <w:t xml:space="preserve"> </w:t>
      </w:r>
      <w:r w:rsidRPr="008C1201">
        <w:rPr>
          <w:bCs/>
        </w:rPr>
        <w:t xml:space="preserve">(to appear on </w:t>
      </w:r>
      <w:proofErr w:type="spellStart"/>
      <w:r w:rsidRPr="008C1201">
        <w:rPr>
          <w:bCs/>
        </w:rPr>
        <w:t>TryMyUI</w:t>
      </w:r>
      <w:proofErr w:type="spellEnd"/>
      <w:r w:rsidRPr="008C1201">
        <w:rPr>
          <w:bCs/>
        </w:rPr>
        <w:t xml:space="preserve"> screening screen to determine participant eligibility)</w:t>
      </w:r>
    </w:p>
    <w:p w:rsidR="008C1201" w:rsidRDefault="008C1201" w:rsidP="008C1201">
      <w:pPr>
        <w:pStyle w:val="ListParagraph"/>
        <w:numPr>
          <w:ilvl w:val="0"/>
          <w:numId w:val="26"/>
        </w:numPr>
        <w:autoSpaceDE w:val="0"/>
        <w:autoSpaceDN w:val="0"/>
        <w:adjustRightInd w:val="0"/>
        <w:spacing w:before="240"/>
      </w:pPr>
      <w:r>
        <w:t xml:space="preserve">How many people current live in your household? ___ </w:t>
      </w:r>
    </w:p>
    <w:p w:rsidR="008C1201" w:rsidRDefault="008C1201" w:rsidP="008C1201">
      <w:pPr>
        <w:pStyle w:val="ListParagraph"/>
        <w:numPr>
          <w:ilvl w:val="0"/>
          <w:numId w:val="26"/>
        </w:numPr>
        <w:autoSpaceDE w:val="0"/>
        <w:autoSpaceDN w:val="0"/>
        <w:adjustRightInd w:val="0"/>
        <w:spacing w:before="240"/>
      </w:pPr>
      <w:r>
        <w:t xml:space="preserve">In the past year, have you purchased a major appliance (such as a </w:t>
      </w:r>
      <w:r w:rsidR="006B3755">
        <w:t>refrigerator</w:t>
      </w:r>
      <w:r>
        <w:t>, stove or washing machine)?   Yes</w:t>
      </w:r>
      <w:r>
        <w:tab/>
        <w:t>No</w:t>
      </w:r>
    </w:p>
    <w:p w:rsidR="008C1201" w:rsidRDefault="008C1201" w:rsidP="008C1201">
      <w:pPr>
        <w:pStyle w:val="ListParagraph"/>
        <w:numPr>
          <w:ilvl w:val="0"/>
          <w:numId w:val="26"/>
        </w:numPr>
        <w:autoSpaceDE w:val="0"/>
        <w:autoSpaceDN w:val="0"/>
        <w:adjustRightInd w:val="0"/>
        <w:spacing w:before="240"/>
      </w:pPr>
      <w:r>
        <w:t xml:space="preserve">In the past year have you </w:t>
      </w:r>
      <w:r w:rsidR="006B3755">
        <w:t>purchased</w:t>
      </w:r>
      <w:r>
        <w:t xml:space="preserve"> any furniture (such as a couch or table?)  Yes    No</w:t>
      </w:r>
    </w:p>
    <w:p w:rsidR="008C1201" w:rsidRDefault="008C1201" w:rsidP="008C1201">
      <w:pPr>
        <w:pStyle w:val="ListParagraph"/>
        <w:numPr>
          <w:ilvl w:val="0"/>
          <w:numId w:val="26"/>
        </w:numPr>
        <w:autoSpaceDE w:val="0"/>
        <w:autoSpaceDN w:val="0"/>
        <w:adjustRightInd w:val="0"/>
        <w:spacing w:before="240"/>
      </w:pPr>
      <w:r>
        <w:t>In the past year have you purchased a vehicle?   Yes   No</w:t>
      </w:r>
    </w:p>
    <w:p w:rsidR="008C1201" w:rsidRDefault="008C1201" w:rsidP="008C1201">
      <w:pPr>
        <w:pStyle w:val="ListParagraph"/>
        <w:numPr>
          <w:ilvl w:val="0"/>
          <w:numId w:val="26"/>
        </w:numPr>
        <w:autoSpaceDE w:val="0"/>
        <w:autoSpaceDN w:val="0"/>
        <w:adjustRightInd w:val="0"/>
        <w:spacing w:before="240"/>
      </w:pPr>
      <w:r>
        <w:t>In the past three months have you purchased or renewed any newspaper or magazine subscriptions?  Yes   No</w:t>
      </w:r>
    </w:p>
    <w:p w:rsidR="008C1201" w:rsidRDefault="008C1201" w:rsidP="008C1201">
      <w:pPr>
        <w:pStyle w:val="ListParagraph"/>
        <w:numPr>
          <w:ilvl w:val="0"/>
          <w:numId w:val="26"/>
        </w:numPr>
        <w:autoSpaceDE w:val="0"/>
        <w:autoSpaceDN w:val="0"/>
        <w:adjustRightInd w:val="0"/>
        <w:spacing w:before="240"/>
      </w:pPr>
      <w:r>
        <w:t>In the past three months have you purchased any books?   Yes No</w:t>
      </w:r>
    </w:p>
    <w:p w:rsidR="008C1201" w:rsidRDefault="008C1201" w:rsidP="00EC4551">
      <w:pPr>
        <w:autoSpaceDE w:val="0"/>
        <w:autoSpaceDN w:val="0"/>
        <w:adjustRightInd w:val="0"/>
        <w:spacing w:before="240"/>
      </w:pPr>
      <w:r>
        <w:tab/>
      </w:r>
    </w:p>
    <w:p w:rsidR="00EC4551" w:rsidRPr="00E35078" w:rsidRDefault="00EC4551" w:rsidP="00EC4551">
      <w:pPr>
        <w:autoSpaceDE w:val="0"/>
        <w:autoSpaceDN w:val="0"/>
        <w:adjustRightInd w:val="0"/>
        <w:spacing w:before="240"/>
        <w:rPr>
          <w:b/>
          <w:bCs/>
        </w:rPr>
      </w:pPr>
      <w:r w:rsidRPr="00E35078">
        <w:rPr>
          <w:b/>
          <w:bCs/>
        </w:rPr>
        <w:t xml:space="preserve">Welcome!  </w:t>
      </w:r>
    </w:p>
    <w:p w:rsidR="00EC4551" w:rsidRPr="001A25EA" w:rsidRDefault="00EC4551" w:rsidP="00EC4551">
      <w:pPr>
        <w:autoSpaceDE w:val="0"/>
        <w:autoSpaceDN w:val="0"/>
        <w:adjustRightInd w:val="0"/>
        <w:spacing w:before="240"/>
        <w:rPr>
          <w:bCs/>
        </w:rPr>
      </w:pPr>
      <w:r w:rsidRPr="001A25EA">
        <w:rPr>
          <w:bCs/>
        </w:rPr>
        <w:t xml:space="preserve">Unlike some other </w:t>
      </w:r>
      <w:proofErr w:type="spellStart"/>
      <w:r w:rsidRPr="001A25EA">
        <w:rPr>
          <w:bCs/>
        </w:rPr>
        <w:t>TryMyUI</w:t>
      </w:r>
      <w:proofErr w:type="spellEnd"/>
      <w:r w:rsidRPr="001A25EA">
        <w:rPr>
          <w:bCs/>
        </w:rPr>
        <w:t xml:space="preserve"> studies, you will not be using a website to complete a task for this study.  Instead you’ll be answering survey questions.  </w:t>
      </w:r>
    </w:p>
    <w:p w:rsidR="00EC4551" w:rsidRDefault="00EC4551" w:rsidP="007A6DC1">
      <w:pPr>
        <w:autoSpaceDE w:val="0"/>
        <w:autoSpaceDN w:val="0"/>
        <w:adjustRightInd w:val="0"/>
        <w:spacing w:before="240"/>
        <w:rPr>
          <w:bCs/>
        </w:rPr>
      </w:pPr>
      <w:r w:rsidRPr="001A25EA">
        <w:rPr>
          <w:bCs/>
        </w:rPr>
        <w:t xml:space="preserve">You’ll only be asked to talk aloud as you complete some of the sections, but feel free to do so at any point. </w:t>
      </w:r>
      <w:r>
        <w:rPr>
          <w:bCs/>
        </w:rPr>
        <w:t xml:space="preserve">  The instructions will tell you when you need to talk aloud.</w:t>
      </w:r>
    </w:p>
    <w:p w:rsidR="007A6DC1" w:rsidRDefault="007A6DC1" w:rsidP="007A6DC1">
      <w:pPr>
        <w:autoSpaceDE w:val="0"/>
        <w:autoSpaceDN w:val="0"/>
        <w:adjustRightInd w:val="0"/>
        <w:spacing w:before="240"/>
        <w:rPr>
          <w:bCs/>
        </w:rPr>
      </w:pPr>
      <w:r w:rsidRPr="005C1F1E">
        <w:t>This voluntary study is being collected under OMB No. 1220-0141 and it is estimated it will take you no longer than 20 minutes to complete.</w:t>
      </w:r>
    </w:p>
    <w:p w:rsidR="00EC4551" w:rsidRDefault="00EC4551" w:rsidP="007A6DC1">
      <w:pPr>
        <w:autoSpaceDE w:val="0"/>
        <w:autoSpaceDN w:val="0"/>
        <w:adjustRightInd w:val="0"/>
        <w:spacing w:before="240"/>
        <w:rPr>
          <w:bCs/>
        </w:rPr>
      </w:pPr>
      <w:r>
        <w:rPr>
          <w:bCs/>
        </w:rPr>
        <w:t>The Bureau of Labor Statistics is exploring ways to better measure how Americans spend their money. We will be asking you about recent purchases.  Please read instructions for each question carefully, explaining your answer when instructed to.</w:t>
      </w:r>
    </w:p>
    <w:p w:rsidR="00EC4551" w:rsidRDefault="00EC4551" w:rsidP="007A6DC1">
      <w:pPr>
        <w:rPr>
          <w:b/>
        </w:rPr>
      </w:pPr>
    </w:p>
    <w:p w:rsidR="007A6DC1" w:rsidRPr="00935F15" w:rsidRDefault="007A6DC1" w:rsidP="007A6DC1">
      <w:pPr>
        <w:pStyle w:val="FigureHeading"/>
        <w:spacing w:before="0" w:beforeAutospacing="0" w:after="0" w:afterAutospacing="0" w:line="240" w:lineRule="auto"/>
        <w:rPr>
          <w:color w:val="000000"/>
        </w:rPr>
      </w:pPr>
      <w:r w:rsidRPr="005C1F1E">
        <w:rPr>
          <w:color w:val="000000"/>
        </w:rPr>
        <w:t>Note: This survey is being administered by surveymonkey.com and resides on a server outside of the BLS Domain. The BLS cannot guarantee the protection of survey responses and advises against the inclusion of sensitive personal information in any response.”</w:t>
      </w:r>
    </w:p>
    <w:p w:rsidR="00EC4551" w:rsidRDefault="00EC4551"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EC4551" w:rsidRDefault="00EC4551" w:rsidP="00EC4551">
      <w:pPr>
        <w:rPr>
          <w:b/>
        </w:rPr>
      </w:pPr>
    </w:p>
    <w:p w:rsidR="00EC4551" w:rsidRPr="00AF1B66" w:rsidRDefault="00EC4551" w:rsidP="00EC4551">
      <w:pPr>
        <w:pStyle w:val="ListParagraph"/>
        <w:numPr>
          <w:ilvl w:val="0"/>
          <w:numId w:val="24"/>
        </w:numPr>
        <w:spacing w:line="360" w:lineRule="auto"/>
        <w:rPr>
          <w:b/>
          <w:szCs w:val="24"/>
          <w:u w:val="single"/>
        </w:rPr>
      </w:pPr>
      <w:r w:rsidRPr="00AF1B66">
        <w:rPr>
          <w:b/>
          <w:szCs w:val="24"/>
          <w:u w:val="single"/>
        </w:rPr>
        <w:t xml:space="preserve">Recall Period CEQ Questions </w:t>
      </w:r>
    </w:p>
    <w:p w:rsidR="00EC4551" w:rsidRPr="00AF1B66" w:rsidRDefault="00EC4551" w:rsidP="00EC4551">
      <w:pPr>
        <w:pStyle w:val="ListParagraph"/>
        <w:numPr>
          <w:ilvl w:val="0"/>
          <w:numId w:val="1"/>
        </w:numPr>
        <w:spacing w:after="0" w:line="360" w:lineRule="auto"/>
        <w:contextualSpacing w:val="0"/>
        <w:rPr>
          <w:i/>
          <w:szCs w:val="24"/>
        </w:rPr>
      </w:pPr>
      <w:r w:rsidRPr="00AF1B66">
        <w:rPr>
          <w:i/>
          <w:szCs w:val="24"/>
        </w:rPr>
        <w:t>Current CEQ questions will be asked for all noted expenditures/sections</w:t>
      </w:r>
    </w:p>
    <w:p w:rsidR="00EC4551" w:rsidRPr="00AF1B66" w:rsidRDefault="00EC4551" w:rsidP="00EC4551">
      <w:pPr>
        <w:pStyle w:val="ListParagraph"/>
        <w:numPr>
          <w:ilvl w:val="0"/>
          <w:numId w:val="1"/>
        </w:numPr>
        <w:spacing w:after="0" w:line="360" w:lineRule="auto"/>
        <w:contextualSpacing w:val="0"/>
        <w:rPr>
          <w:i/>
          <w:szCs w:val="24"/>
        </w:rPr>
      </w:pPr>
      <w:r w:rsidRPr="00AF1B66">
        <w:rPr>
          <w:i/>
          <w:szCs w:val="24"/>
        </w:rPr>
        <w:t>The reference period group (A, B or C) will be randomly assigned to each participant</w:t>
      </w:r>
    </w:p>
    <w:tbl>
      <w:tblPr>
        <w:tblStyle w:val="TableGrid"/>
        <w:tblW w:w="10422" w:type="dxa"/>
        <w:tblLook w:val="04A0"/>
      </w:tblPr>
      <w:tblGrid>
        <w:gridCol w:w="1998"/>
        <w:gridCol w:w="3240"/>
        <w:gridCol w:w="1728"/>
        <w:gridCol w:w="1728"/>
        <w:gridCol w:w="1728"/>
      </w:tblGrid>
      <w:tr w:rsidR="00EC4551" w:rsidRPr="000E75C2" w:rsidTr="00263F31">
        <w:trPr>
          <w:trHeight w:val="288"/>
        </w:trPr>
        <w:tc>
          <w:tcPr>
            <w:tcW w:w="1998" w:type="dxa"/>
            <w:vAlign w:val="bottom"/>
          </w:tcPr>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Section</w:t>
            </w:r>
          </w:p>
        </w:tc>
        <w:tc>
          <w:tcPr>
            <w:tcW w:w="3240" w:type="dxa"/>
            <w:vAlign w:val="bottom"/>
          </w:tcPr>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Expenditure</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A</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B</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C</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 xml:space="preserve">6A: Major Appliances </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Microwave, stove, range hood, fridge, dishwashers, garbage disposal, clothes washer, clothes dryer</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12 months</w:t>
            </w:r>
          </w:p>
        </w:tc>
        <w:tc>
          <w:tcPr>
            <w:tcW w:w="1728" w:type="dxa"/>
            <w:vAlign w:val="center"/>
          </w:tcPr>
          <w:p w:rsidR="00EC4551" w:rsidRPr="000E75C2" w:rsidRDefault="00EC4551" w:rsidP="0039270F">
            <w:pPr>
              <w:pStyle w:val="FigureHeading"/>
              <w:spacing w:before="0" w:beforeAutospacing="0" w:after="0" w:afterAutospacing="0" w:line="276" w:lineRule="auto"/>
            </w:pPr>
            <w:r>
              <w:t>6</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8A: Home furnishings</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Furniture (not decorative items, closet storage items, travel items or dishes)</w:t>
            </w:r>
          </w:p>
        </w:tc>
        <w:tc>
          <w:tcPr>
            <w:tcW w:w="1728" w:type="dxa"/>
            <w:vAlign w:val="center"/>
          </w:tcPr>
          <w:p w:rsidR="00EC4551" w:rsidRPr="000E75C2" w:rsidRDefault="00EC4551" w:rsidP="0039270F">
            <w:pPr>
              <w:pStyle w:val="FigureHeading"/>
              <w:spacing w:before="0" w:beforeAutospacing="0" w:after="0" w:afterAutospacing="0" w:line="276" w:lineRule="auto"/>
            </w:pPr>
            <w:r>
              <w:t>12</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6 months</w:t>
            </w:r>
          </w:p>
        </w:tc>
        <w:tc>
          <w:tcPr>
            <w:tcW w:w="1728" w:type="dxa"/>
            <w:vAlign w:val="center"/>
          </w:tcPr>
          <w:p w:rsidR="00EC4551" w:rsidRPr="000E75C2" w:rsidRDefault="00EC4551" w:rsidP="0039270F">
            <w:pPr>
              <w:pStyle w:val="FigureHeading"/>
              <w:spacing w:before="0" w:beforeAutospacing="0" w:after="0" w:afterAutospacing="0" w:line="276" w:lineRule="auto"/>
            </w:pPr>
            <w:r>
              <w:t>3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S11 Owned vehicles</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 xml:space="preserve">Purchased or acquired vehicles only </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12 months</w:t>
            </w:r>
          </w:p>
        </w:tc>
        <w:tc>
          <w:tcPr>
            <w:tcW w:w="1728" w:type="dxa"/>
            <w:vAlign w:val="center"/>
          </w:tcPr>
          <w:p w:rsidR="00EC4551" w:rsidRPr="000E75C2" w:rsidRDefault="00EC4551" w:rsidP="0039270F">
            <w:pPr>
              <w:pStyle w:val="FigureHeading"/>
              <w:spacing w:before="0" w:beforeAutospacing="0" w:after="0" w:afterAutospacing="0" w:line="276" w:lineRule="auto"/>
            </w:pPr>
            <w:r>
              <w:t>6</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 xml:space="preserve">S17A. Subscriptions or memberships </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All</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6 months</w:t>
            </w:r>
          </w:p>
        </w:tc>
        <w:tc>
          <w:tcPr>
            <w:tcW w:w="1728" w:type="dxa"/>
            <w:vAlign w:val="center"/>
          </w:tcPr>
          <w:p w:rsidR="00EC4551" w:rsidRPr="000E75C2" w:rsidRDefault="00EC4551" w:rsidP="0039270F">
            <w:pPr>
              <w:pStyle w:val="FigureHeading"/>
              <w:spacing w:before="0" w:beforeAutospacing="0" w:after="0" w:afterAutospacing="0" w:line="276" w:lineRule="auto"/>
            </w:pPr>
            <w:r>
              <w:t>1 month</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341"/>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S17B. Books and entertainment</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 xml:space="preserve">All </w:t>
            </w:r>
          </w:p>
        </w:tc>
        <w:tc>
          <w:tcPr>
            <w:tcW w:w="1728" w:type="dxa"/>
            <w:vAlign w:val="center"/>
          </w:tcPr>
          <w:p w:rsidR="00EC4551" w:rsidRPr="000E75C2" w:rsidRDefault="00EC4551" w:rsidP="0039270F">
            <w:pPr>
              <w:pStyle w:val="FigureHeading"/>
              <w:spacing w:before="0" w:beforeAutospacing="0" w:after="0" w:afterAutospacing="0" w:line="276" w:lineRule="auto"/>
            </w:pPr>
            <w:r>
              <w:t>2</w:t>
            </w:r>
            <w:r w:rsidRPr="000E75C2">
              <w:t xml:space="preserve"> months </w:t>
            </w:r>
          </w:p>
        </w:tc>
        <w:tc>
          <w:tcPr>
            <w:tcW w:w="1728" w:type="dxa"/>
            <w:vAlign w:val="center"/>
          </w:tcPr>
          <w:p w:rsidR="00EC4551" w:rsidRPr="000E75C2" w:rsidRDefault="00EC4551" w:rsidP="0039270F">
            <w:pPr>
              <w:pStyle w:val="FigureHeading"/>
              <w:spacing w:before="0" w:beforeAutospacing="0" w:after="0" w:afterAutospacing="0" w:line="276" w:lineRule="auto"/>
            </w:pPr>
            <w:r>
              <w:t>1</w:t>
            </w:r>
            <w:r w:rsidRPr="000E75C2">
              <w:t xml:space="preserve"> month </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 xml:space="preserve">3 months </w:t>
            </w:r>
          </w:p>
        </w:tc>
      </w:tr>
    </w:tbl>
    <w:p w:rsidR="00EC4551" w:rsidRDefault="00EC4551" w:rsidP="00EC4551">
      <w:pPr>
        <w:pStyle w:val="FigureHeading"/>
        <w:spacing w:before="0" w:beforeAutospacing="0" w:after="0" w:afterAutospacing="0" w:line="360" w:lineRule="auto"/>
        <w:ind w:left="360"/>
        <w:rPr>
          <w:b/>
          <w:u w:val="single"/>
        </w:rPr>
      </w:pPr>
    </w:p>
    <w:p w:rsidR="00EC4551" w:rsidRPr="001A7741" w:rsidRDefault="00EC4551" w:rsidP="00EC4551">
      <w:pPr>
        <w:pStyle w:val="FigureHeading"/>
        <w:numPr>
          <w:ilvl w:val="0"/>
          <w:numId w:val="24"/>
        </w:numPr>
        <w:spacing w:before="0" w:beforeAutospacing="0" w:after="0" w:afterAutospacing="0" w:line="360" w:lineRule="auto"/>
        <w:rPr>
          <w:b/>
          <w:u w:val="single"/>
        </w:rPr>
      </w:pPr>
      <w:r w:rsidRPr="001A7741">
        <w:rPr>
          <w:b/>
          <w:u w:val="single"/>
        </w:rPr>
        <w:t>Follow Up Questions</w:t>
      </w:r>
    </w:p>
    <w:p w:rsidR="00EC4551" w:rsidRPr="000E75C2" w:rsidRDefault="00EC4551" w:rsidP="00EC4551">
      <w:pPr>
        <w:pStyle w:val="FigureHeading"/>
        <w:spacing w:before="0" w:beforeAutospacing="0" w:after="0" w:afterAutospacing="0" w:line="360" w:lineRule="auto"/>
      </w:pPr>
      <w:r w:rsidRPr="000E75C2">
        <w:t>Now please provide some feedback about the questions you just answered.  You’ll go through the categories one at a time and provide your feedback.</w:t>
      </w:r>
    </w:p>
    <w:p w:rsidR="00EC4551" w:rsidRPr="00E540A4" w:rsidRDefault="00EC4551" w:rsidP="00EC4551">
      <w:pPr>
        <w:pStyle w:val="FigureHeading"/>
        <w:spacing w:before="0" w:beforeAutospacing="0" w:after="0" w:afterAutospacing="0" w:line="360" w:lineRule="auto"/>
        <w:rPr>
          <w:color w:val="808080" w:themeColor="background1" w:themeShade="80"/>
          <w:u w:val="single"/>
        </w:rPr>
      </w:pPr>
    </w:p>
    <w:p w:rsidR="00EC4551" w:rsidRPr="000E75C2" w:rsidRDefault="00EC4551" w:rsidP="00EC4551">
      <w:pPr>
        <w:pStyle w:val="FigureHeading"/>
        <w:spacing w:before="0" w:beforeAutospacing="0" w:after="0" w:afterAutospacing="0" w:line="360" w:lineRule="auto"/>
        <w:jc w:val="both"/>
        <w:rPr>
          <w:u w:val="single"/>
        </w:rPr>
      </w:pPr>
      <w:r w:rsidRPr="000E75C2">
        <w:rPr>
          <w:u w:val="single"/>
        </w:rPr>
        <w:t>6A. Major Appliances</w:t>
      </w:r>
    </w:p>
    <w:p w:rsidR="00EC4551" w:rsidRDefault="00EC4551" w:rsidP="00EC4551">
      <w:pPr>
        <w:pStyle w:val="FigureHeading"/>
        <w:numPr>
          <w:ilvl w:val="0"/>
          <w:numId w:val="18"/>
        </w:numPr>
        <w:spacing w:before="0" w:beforeAutospacing="0" w:after="0" w:afterAutospacing="0" w:line="360" w:lineRule="auto"/>
      </w:pPr>
      <w:r w:rsidRPr="000E75C2">
        <w:t xml:space="preserve">How </w:t>
      </w:r>
      <w:r>
        <w:t xml:space="preserve">many appliances from this list have you bought </w:t>
      </w:r>
      <w:r w:rsidRPr="000E75C2">
        <w:t xml:space="preserve">in the last </w:t>
      </w:r>
      <w:r>
        <w:t>[assigned reference period]</w:t>
      </w:r>
      <w:r w:rsidRPr="000E75C2">
        <w:t xml:space="preserve">? </w:t>
      </w:r>
      <w:r>
        <w:rPr>
          <w:i/>
        </w:rPr>
        <w:t>List from info book page will be shown on page</w:t>
      </w:r>
    </w:p>
    <w:p w:rsidR="00EC4551" w:rsidRDefault="00EC4551" w:rsidP="00EC4551">
      <w:pPr>
        <w:pStyle w:val="FigureHeading"/>
        <w:numPr>
          <w:ilvl w:val="1"/>
          <w:numId w:val="18"/>
        </w:numPr>
        <w:spacing w:before="0" w:beforeAutospacing="0" w:after="0" w:afterAutospacing="0" w:line="360" w:lineRule="auto"/>
      </w:pPr>
      <w:r>
        <w:t>Please list all the appliances you bought in the last [assigned reference period] and how much each cost</w:t>
      </w:r>
    </w:p>
    <w:p w:rsidR="00EC4551" w:rsidRDefault="00EC4551" w:rsidP="00EC4551">
      <w:pPr>
        <w:pStyle w:val="FigureHeading"/>
        <w:numPr>
          <w:ilvl w:val="1"/>
          <w:numId w:val="18"/>
        </w:numPr>
        <w:spacing w:before="0" w:beforeAutospacing="0" w:after="0" w:afterAutospacing="0" w:line="360" w:lineRule="auto"/>
      </w:pPr>
      <w:r>
        <w:lastRenderedPageBreak/>
        <w:t>Please rate how confident you are that the price is accurate (very, somewhat, not very, not at all)</w:t>
      </w:r>
    </w:p>
    <w:tbl>
      <w:tblPr>
        <w:tblStyle w:val="TableGrid"/>
        <w:tblW w:w="0" w:type="auto"/>
        <w:tblLook w:val="04A0"/>
      </w:tblPr>
      <w:tblGrid>
        <w:gridCol w:w="2966"/>
        <w:gridCol w:w="2910"/>
        <w:gridCol w:w="2980"/>
      </w:tblGrid>
      <w:tr w:rsidR="00EC4551" w:rsidTr="00263F31">
        <w:tc>
          <w:tcPr>
            <w:tcW w:w="2966" w:type="dxa"/>
            <w:vAlign w:val="bottom"/>
          </w:tcPr>
          <w:p w:rsidR="00EC4551" w:rsidRDefault="00EC4551" w:rsidP="0039270F">
            <w:pPr>
              <w:pStyle w:val="FigureHeading"/>
              <w:spacing w:before="0" w:beforeAutospacing="0" w:after="0" w:afterAutospacing="0" w:line="360" w:lineRule="auto"/>
              <w:jc w:val="center"/>
            </w:pPr>
            <w:r>
              <w:t>Appliance Name</w:t>
            </w:r>
          </w:p>
        </w:tc>
        <w:tc>
          <w:tcPr>
            <w:tcW w:w="2910" w:type="dxa"/>
            <w:vAlign w:val="bottom"/>
          </w:tcPr>
          <w:p w:rsidR="00EC4551" w:rsidRDefault="00EC4551" w:rsidP="0039270F">
            <w:pPr>
              <w:pStyle w:val="FigureHeading"/>
              <w:spacing w:before="0" w:beforeAutospacing="0" w:after="0" w:afterAutospacing="0" w:line="360" w:lineRule="auto"/>
              <w:jc w:val="center"/>
            </w:pPr>
            <w:r>
              <w:t>Price</w:t>
            </w:r>
          </w:p>
        </w:tc>
        <w:tc>
          <w:tcPr>
            <w:tcW w:w="2980"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spacing w:before="0" w:beforeAutospacing="0" w:after="0" w:afterAutospacing="0" w:line="360" w:lineRule="auto"/>
      </w:pPr>
    </w:p>
    <w:p w:rsidR="00EC4551" w:rsidRDefault="00EC4551" w:rsidP="00EC4551">
      <w:pPr>
        <w:pStyle w:val="FigureHeading"/>
        <w:numPr>
          <w:ilvl w:val="0"/>
          <w:numId w:val="18"/>
        </w:numPr>
        <w:spacing w:before="0" w:beforeAutospacing="0" w:after="0" w:afterAutospacing="0" w:line="360" w:lineRule="auto"/>
      </w:pPr>
      <w:r>
        <w:t>How confident are you that you listed every appliance you bought in the last [assigned reference period]?</w:t>
      </w:r>
    </w:p>
    <w:p w:rsidR="00EC4551" w:rsidRDefault="00EC4551" w:rsidP="00EC4551">
      <w:pPr>
        <w:pStyle w:val="FigureHeading"/>
        <w:numPr>
          <w:ilvl w:val="2"/>
          <w:numId w:val="18"/>
        </w:numPr>
        <w:spacing w:before="0" w:beforeAutospacing="0" w:after="0" w:afterAutospacing="0" w:line="360" w:lineRule="auto"/>
      </w:pPr>
      <w:r>
        <w:t>Very confident</w:t>
      </w:r>
    </w:p>
    <w:p w:rsidR="00EC4551" w:rsidRDefault="00EC4551" w:rsidP="00EC4551">
      <w:pPr>
        <w:pStyle w:val="FigureHeading"/>
        <w:numPr>
          <w:ilvl w:val="2"/>
          <w:numId w:val="18"/>
        </w:numPr>
        <w:spacing w:before="0" w:beforeAutospacing="0" w:after="0" w:afterAutospacing="0" w:line="360" w:lineRule="auto"/>
      </w:pPr>
      <w:r>
        <w:t>Somewhat confident</w:t>
      </w:r>
    </w:p>
    <w:p w:rsidR="00EC4551" w:rsidRDefault="00EC4551" w:rsidP="00EC4551">
      <w:pPr>
        <w:pStyle w:val="FigureHeading"/>
        <w:numPr>
          <w:ilvl w:val="2"/>
          <w:numId w:val="18"/>
        </w:numPr>
        <w:spacing w:before="0" w:beforeAutospacing="0" w:after="0" w:afterAutospacing="0" w:line="360" w:lineRule="auto"/>
      </w:pPr>
      <w:r>
        <w:t>Not very confident</w:t>
      </w:r>
    </w:p>
    <w:p w:rsidR="00EC4551" w:rsidRDefault="00EC4551" w:rsidP="00EC4551">
      <w:pPr>
        <w:pStyle w:val="FigureHeading"/>
        <w:numPr>
          <w:ilvl w:val="2"/>
          <w:numId w:val="18"/>
        </w:numPr>
        <w:spacing w:before="0" w:beforeAutospacing="0" w:after="0" w:afterAutospacing="0" w:line="360" w:lineRule="auto"/>
      </w:pPr>
      <w:r>
        <w:t>Not at all confident</w:t>
      </w:r>
    </w:p>
    <w:p w:rsidR="00EC4551" w:rsidRDefault="00EC4551" w:rsidP="00EC4551">
      <w:pPr>
        <w:pStyle w:val="FigureHeading"/>
        <w:numPr>
          <w:ilvl w:val="0"/>
          <w:numId w:val="18"/>
        </w:numPr>
        <w:spacing w:before="0" w:beforeAutospacing="0" w:after="0" w:afterAutospacing="0" w:line="360" w:lineRule="auto"/>
      </w:pPr>
      <w:r>
        <w:t xml:space="preserve">We are trying to determine how far in the past people can remember details about a major appliance purchase such as the brand name, price, and the date of purchase.  Think about the appliance you purchased the longest ago that you think you can remember accurately.  List the: </w:t>
      </w:r>
    </w:p>
    <w:p w:rsidR="00EC4551" w:rsidRDefault="00EC4551" w:rsidP="00EC4551">
      <w:pPr>
        <w:pStyle w:val="FigureHeading"/>
        <w:numPr>
          <w:ilvl w:val="2"/>
          <w:numId w:val="18"/>
        </w:numPr>
        <w:spacing w:before="0" w:beforeAutospacing="0" w:after="0" w:afterAutospacing="0" w:line="360" w:lineRule="auto"/>
      </w:pPr>
      <w:r>
        <w:t>Appliance name:</w:t>
      </w:r>
    </w:p>
    <w:p w:rsidR="00EC4551" w:rsidRDefault="00EC4551" w:rsidP="00EC4551">
      <w:pPr>
        <w:pStyle w:val="FigureHeading"/>
        <w:numPr>
          <w:ilvl w:val="2"/>
          <w:numId w:val="18"/>
        </w:numPr>
        <w:spacing w:before="0" w:beforeAutospacing="0" w:after="0" w:afterAutospacing="0" w:line="360" w:lineRule="auto"/>
      </w:pPr>
      <w:r>
        <w:t>Appliance cost:</w:t>
      </w:r>
    </w:p>
    <w:p w:rsidR="00EC4551" w:rsidRDefault="00EC4551" w:rsidP="00EC4551">
      <w:pPr>
        <w:pStyle w:val="FigureHeading"/>
        <w:numPr>
          <w:ilvl w:val="2"/>
          <w:numId w:val="18"/>
        </w:numPr>
        <w:spacing w:before="0" w:beforeAutospacing="0" w:after="0" w:afterAutospacing="0" w:line="360" w:lineRule="auto"/>
      </w:pPr>
      <w:r>
        <w:t>Month of purchase:</w:t>
      </w:r>
    </w:p>
    <w:p w:rsidR="00EC4551" w:rsidRDefault="00EC4551" w:rsidP="00EC4551">
      <w:pPr>
        <w:pStyle w:val="FigureHeading"/>
        <w:numPr>
          <w:ilvl w:val="1"/>
          <w:numId w:val="18"/>
        </w:numPr>
        <w:spacing w:before="0" w:beforeAutospacing="0" w:after="0" w:afterAutospacing="0" w:line="360" w:lineRule="auto"/>
      </w:pPr>
      <w:r>
        <w:t>How confident are the cost and month of that appliance purchase is accurate?</w:t>
      </w:r>
    </w:p>
    <w:p w:rsidR="00EC4551" w:rsidRDefault="00EC4551" w:rsidP="00EC4551">
      <w:pPr>
        <w:pStyle w:val="FigureHeading"/>
        <w:numPr>
          <w:ilvl w:val="2"/>
          <w:numId w:val="18"/>
        </w:numPr>
        <w:spacing w:before="0" w:beforeAutospacing="0" w:after="0" w:afterAutospacing="0" w:line="360" w:lineRule="auto"/>
      </w:pPr>
      <w:r>
        <w:t>Very confident</w:t>
      </w:r>
    </w:p>
    <w:p w:rsidR="00EC4551" w:rsidRDefault="00EC4551" w:rsidP="00EC4551">
      <w:pPr>
        <w:pStyle w:val="FigureHeading"/>
        <w:numPr>
          <w:ilvl w:val="2"/>
          <w:numId w:val="18"/>
        </w:numPr>
        <w:spacing w:before="0" w:beforeAutospacing="0" w:after="0" w:afterAutospacing="0" w:line="360" w:lineRule="auto"/>
      </w:pPr>
      <w:r>
        <w:t>Somewhat confident</w:t>
      </w:r>
    </w:p>
    <w:p w:rsidR="00EC4551" w:rsidRDefault="00EC4551" w:rsidP="00EC4551">
      <w:pPr>
        <w:pStyle w:val="FigureHeading"/>
        <w:numPr>
          <w:ilvl w:val="2"/>
          <w:numId w:val="18"/>
        </w:numPr>
        <w:spacing w:before="0" w:beforeAutospacing="0" w:after="0" w:afterAutospacing="0" w:line="360" w:lineRule="auto"/>
      </w:pPr>
      <w:r>
        <w:t>Not very confident</w:t>
      </w:r>
    </w:p>
    <w:p w:rsidR="00EC4551" w:rsidRDefault="00EC4551" w:rsidP="00EC4551">
      <w:pPr>
        <w:pStyle w:val="FigureHeading"/>
        <w:numPr>
          <w:ilvl w:val="2"/>
          <w:numId w:val="18"/>
        </w:numPr>
        <w:spacing w:before="0" w:beforeAutospacing="0" w:after="0" w:afterAutospacing="0" w:line="360" w:lineRule="auto"/>
      </w:pPr>
      <w:r>
        <w:t>Not at all confident</w:t>
      </w:r>
    </w:p>
    <w:p w:rsidR="00EC4551" w:rsidRDefault="00EC4551" w:rsidP="00EC4551">
      <w:pPr>
        <w:pStyle w:val="FigureHeading"/>
        <w:spacing w:before="0" w:beforeAutospacing="0" w:after="0" w:afterAutospacing="0" w:line="360" w:lineRule="auto"/>
        <w:jc w:val="both"/>
        <w:rPr>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t>8A. Home furnishings</w:t>
      </w:r>
    </w:p>
    <w:p w:rsidR="00EC4551" w:rsidRDefault="00EC4551" w:rsidP="00EC4551">
      <w:pPr>
        <w:pStyle w:val="FigureHeading"/>
        <w:numPr>
          <w:ilvl w:val="0"/>
          <w:numId w:val="19"/>
        </w:numPr>
        <w:spacing w:before="0" w:beforeAutospacing="0" w:after="0" w:afterAutospacing="0" w:line="360" w:lineRule="auto"/>
      </w:pPr>
      <w:r w:rsidRPr="000E75C2">
        <w:t xml:space="preserve">How </w:t>
      </w:r>
      <w:r>
        <w:t xml:space="preserve">many pieces of furniture from this list have you bought in the last [assigned reference period]? </w:t>
      </w:r>
      <w:r>
        <w:rPr>
          <w:i/>
        </w:rPr>
        <w:t>List from info book</w:t>
      </w:r>
    </w:p>
    <w:p w:rsidR="00EC4551" w:rsidRDefault="00EC4551" w:rsidP="00EC4551">
      <w:pPr>
        <w:pStyle w:val="FigureHeading"/>
        <w:numPr>
          <w:ilvl w:val="1"/>
          <w:numId w:val="19"/>
        </w:numPr>
        <w:spacing w:before="0" w:beforeAutospacing="0" w:after="0" w:afterAutospacing="0" w:line="360" w:lineRule="auto"/>
      </w:pPr>
      <w:r>
        <w:t>Please list all the furniture you bought in the last [assigned reference period]and how much each cost</w:t>
      </w:r>
    </w:p>
    <w:p w:rsidR="00EC4551" w:rsidRDefault="00EC4551" w:rsidP="00EC4551">
      <w:pPr>
        <w:pStyle w:val="FigureHeading"/>
        <w:numPr>
          <w:ilvl w:val="1"/>
          <w:numId w:val="19"/>
        </w:numPr>
        <w:spacing w:before="0" w:beforeAutospacing="0" w:after="0" w:afterAutospacing="0" w:line="360" w:lineRule="auto"/>
      </w:pPr>
      <w:r>
        <w:lastRenderedPageBreak/>
        <w:t>Please rate how confident you are that the price is accurate (very, somewhat, not very, not at all)</w:t>
      </w:r>
    </w:p>
    <w:tbl>
      <w:tblPr>
        <w:tblStyle w:val="TableGrid"/>
        <w:tblW w:w="0" w:type="auto"/>
        <w:tblLook w:val="04A0"/>
      </w:tblPr>
      <w:tblGrid>
        <w:gridCol w:w="2977"/>
        <w:gridCol w:w="2904"/>
        <w:gridCol w:w="2975"/>
      </w:tblGrid>
      <w:tr w:rsidR="00EC4551" w:rsidTr="00263F31">
        <w:tc>
          <w:tcPr>
            <w:tcW w:w="2977" w:type="dxa"/>
            <w:vAlign w:val="bottom"/>
          </w:tcPr>
          <w:p w:rsidR="00EC4551" w:rsidRDefault="00EC4551" w:rsidP="0039270F">
            <w:pPr>
              <w:pStyle w:val="FigureHeading"/>
              <w:spacing w:before="0" w:beforeAutospacing="0" w:after="0" w:afterAutospacing="0" w:line="360" w:lineRule="auto"/>
              <w:jc w:val="center"/>
            </w:pPr>
            <w:r>
              <w:t>Furniture Description</w:t>
            </w:r>
          </w:p>
        </w:tc>
        <w:tc>
          <w:tcPr>
            <w:tcW w:w="2904" w:type="dxa"/>
            <w:vAlign w:val="bottom"/>
          </w:tcPr>
          <w:p w:rsidR="00EC4551" w:rsidRDefault="00EC4551" w:rsidP="0039270F">
            <w:pPr>
              <w:pStyle w:val="FigureHeading"/>
              <w:spacing w:before="0" w:beforeAutospacing="0" w:after="0" w:afterAutospacing="0" w:line="360" w:lineRule="auto"/>
              <w:jc w:val="center"/>
            </w:pPr>
            <w:r>
              <w:t>Price</w:t>
            </w:r>
          </w:p>
        </w:tc>
        <w:tc>
          <w:tcPr>
            <w:tcW w:w="2975"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spacing w:before="0" w:beforeAutospacing="0" w:after="0" w:afterAutospacing="0" w:line="360" w:lineRule="auto"/>
      </w:pPr>
    </w:p>
    <w:p w:rsidR="00EC4551" w:rsidRDefault="00EC4551" w:rsidP="00EC4551">
      <w:pPr>
        <w:pStyle w:val="FigureHeading"/>
        <w:numPr>
          <w:ilvl w:val="1"/>
          <w:numId w:val="19"/>
        </w:numPr>
        <w:spacing w:before="0" w:beforeAutospacing="0" w:after="0" w:afterAutospacing="0" w:line="360" w:lineRule="auto"/>
      </w:pPr>
      <w:r>
        <w:t xml:space="preserve">How confident are you that you listed all the furniture you bought in the </w:t>
      </w:r>
      <w:proofErr w:type="gramStart"/>
      <w:r>
        <w:t>last[</w:t>
      </w:r>
      <w:proofErr w:type="gramEnd"/>
      <w:r>
        <w:t>assigned reference period]?</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Default="00EC4551" w:rsidP="00EC4551">
      <w:pPr>
        <w:pStyle w:val="FigureHeading"/>
        <w:numPr>
          <w:ilvl w:val="0"/>
          <w:numId w:val="19"/>
        </w:numPr>
        <w:spacing w:before="0" w:beforeAutospacing="0" w:after="0" w:afterAutospacing="0" w:line="360" w:lineRule="auto"/>
      </w:pPr>
      <w:r>
        <w:t xml:space="preserve">We are trying to determine how far in the past people can remember details about a furniture purchase such as the brand name, price, and the date of purchase.  Think about the furniture you purchased the longest ago that you think you can remember accurately.  List the: </w:t>
      </w:r>
    </w:p>
    <w:p w:rsidR="00EC4551" w:rsidRDefault="00EC4551" w:rsidP="00EC4551">
      <w:pPr>
        <w:pStyle w:val="FigureHeading"/>
        <w:numPr>
          <w:ilvl w:val="2"/>
          <w:numId w:val="19"/>
        </w:numPr>
        <w:spacing w:before="0" w:beforeAutospacing="0" w:after="0" w:afterAutospacing="0" w:line="360" w:lineRule="auto"/>
      </w:pPr>
      <w:r>
        <w:t>Furniture type:</w:t>
      </w:r>
    </w:p>
    <w:p w:rsidR="00EC4551" w:rsidRDefault="00EC4551" w:rsidP="00EC4551">
      <w:pPr>
        <w:pStyle w:val="FigureHeading"/>
        <w:numPr>
          <w:ilvl w:val="2"/>
          <w:numId w:val="19"/>
        </w:numPr>
        <w:spacing w:before="0" w:beforeAutospacing="0" w:after="0" w:afterAutospacing="0" w:line="360" w:lineRule="auto"/>
      </w:pPr>
      <w:r>
        <w:t>Furniture cost:</w:t>
      </w:r>
    </w:p>
    <w:p w:rsidR="00EC4551" w:rsidRDefault="00EC4551" w:rsidP="00EC4551">
      <w:pPr>
        <w:pStyle w:val="FigureHeading"/>
        <w:numPr>
          <w:ilvl w:val="2"/>
          <w:numId w:val="19"/>
        </w:numPr>
        <w:spacing w:before="0" w:beforeAutospacing="0" w:after="0" w:afterAutospacing="0" w:line="360" w:lineRule="auto"/>
      </w:pPr>
      <w:r>
        <w:t>Month of purchase:</w:t>
      </w:r>
    </w:p>
    <w:p w:rsidR="00EC4551" w:rsidRDefault="00EC4551" w:rsidP="00EC4551">
      <w:pPr>
        <w:pStyle w:val="FigureHeading"/>
        <w:numPr>
          <w:ilvl w:val="1"/>
          <w:numId w:val="19"/>
        </w:numPr>
        <w:spacing w:before="0" w:beforeAutospacing="0" w:after="0" w:afterAutospacing="0" w:line="360" w:lineRule="auto"/>
      </w:pPr>
      <w:r>
        <w:t>How confident are the month of that furniture purchase is accurate?</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Default="00EC4551" w:rsidP="00EC4551">
      <w:pPr>
        <w:pStyle w:val="FigureHeading"/>
        <w:numPr>
          <w:ilvl w:val="1"/>
          <w:numId w:val="19"/>
        </w:numPr>
        <w:spacing w:before="0" w:beforeAutospacing="0" w:after="0" w:afterAutospacing="0" w:line="360" w:lineRule="auto"/>
      </w:pPr>
      <w:r>
        <w:t>How confident are the cost of that furniture purchase is accurate?</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Pr="00E540A4" w:rsidRDefault="00EC4551" w:rsidP="00EC4551">
      <w:pPr>
        <w:pStyle w:val="FigureHeading"/>
        <w:spacing w:before="0" w:beforeAutospacing="0" w:after="0" w:afterAutospacing="0" w:line="360" w:lineRule="auto"/>
        <w:jc w:val="both"/>
        <w:rPr>
          <w:color w:val="808080" w:themeColor="background1" w:themeShade="80"/>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lastRenderedPageBreak/>
        <w:t>S11. Owned Vehicles</w:t>
      </w:r>
    </w:p>
    <w:p w:rsidR="00EC4551" w:rsidRDefault="00EC4551" w:rsidP="00EC4551">
      <w:pPr>
        <w:pStyle w:val="FigureHeading"/>
        <w:numPr>
          <w:ilvl w:val="0"/>
          <w:numId w:val="20"/>
        </w:numPr>
        <w:spacing w:before="0" w:beforeAutospacing="0" w:after="0" w:afterAutospacing="0" w:line="360" w:lineRule="auto"/>
      </w:pPr>
      <w:r w:rsidRPr="000E75C2">
        <w:t xml:space="preserve">How </w:t>
      </w:r>
      <w:r>
        <w:t xml:space="preserve">many vehicles from this list have you bought in the </w:t>
      </w:r>
      <w:proofErr w:type="gramStart"/>
      <w:r>
        <w:t>last[</w:t>
      </w:r>
      <w:proofErr w:type="gramEnd"/>
      <w:r>
        <w:t xml:space="preserve">assigned reference period]? </w:t>
      </w:r>
      <w:r>
        <w:rPr>
          <w:i/>
        </w:rPr>
        <w:t>List from info book</w:t>
      </w:r>
    </w:p>
    <w:p w:rsidR="00EC4551" w:rsidRDefault="00EC4551" w:rsidP="00EC4551">
      <w:pPr>
        <w:pStyle w:val="FigureHeading"/>
        <w:numPr>
          <w:ilvl w:val="1"/>
          <w:numId w:val="20"/>
        </w:numPr>
        <w:spacing w:before="0" w:beforeAutospacing="0" w:after="0" w:afterAutospacing="0" w:line="360" w:lineRule="auto"/>
      </w:pPr>
      <w:r>
        <w:t>Please list all the vehicles you bought in the last [assigned reference period]and how much each cost</w:t>
      </w:r>
    </w:p>
    <w:p w:rsidR="00EC4551" w:rsidRDefault="00EC4551" w:rsidP="00EC4551">
      <w:pPr>
        <w:pStyle w:val="FigureHeading"/>
        <w:numPr>
          <w:ilvl w:val="1"/>
          <w:numId w:val="20"/>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77"/>
        <w:gridCol w:w="2904"/>
        <w:gridCol w:w="2975"/>
      </w:tblGrid>
      <w:tr w:rsidR="00EC4551" w:rsidTr="00263F31">
        <w:tc>
          <w:tcPr>
            <w:tcW w:w="2977" w:type="dxa"/>
            <w:vAlign w:val="bottom"/>
          </w:tcPr>
          <w:p w:rsidR="00EC4551" w:rsidRDefault="00EC4551" w:rsidP="0039270F">
            <w:pPr>
              <w:pStyle w:val="FigureHeading"/>
              <w:spacing w:before="0" w:beforeAutospacing="0" w:after="0" w:afterAutospacing="0" w:line="360" w:lineRule="auto"/>
              <w:jc w:val="center"/>
            </w:pPr>
            <w:r>
              <w:t>Vehicle Description</w:t>
            </w:r>
          </w:p>
        </w:tc>
        <w:tc>
          <w:tcPr>
            <w:tcW w:w="2904" w:type="dxa"/>
            <w:vAlign w:val="bottom"/>
          </w:tcPr>
          <w:p w:rsidR="00EC4551" w:rsidRDefault="00EC4551" w:rsidP="0039270F">
            <w:pPr>
              <w:pStyle w:val="FigureHeading"/>
              <w:spacing w:before="0" w:beforeAutospacing="0" w:after="0" w:afterAutospacing="0" w:line="360" w:lineRule="auto"/>
              <w:jc w:val="center"/>
            </w:pPr>
            <w:r>
              <w:t>Price</w:t>
            </w:r>
          </w:p>
        </w:tc>
        <w:tc>
          <w:tcPr>
            <w:tcW w:w="2975"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bl>
    <w:p w:rsidR="00263F31" w:rsidRDefault="00263F31" w:rsidP="00263F31">
      <w:pPr>
        <w:pStyle w:val="FigureHeading"/>
        <w:spacing w:before="0" w:beforeAutospacing="0" w:after="0" w:afterAutospacing="0" w:line="360" w:lineRule="auto"/>
        <w:ind w:left="1080"/>
      </w:pPr>
    </w:p>
    <w:p w:rsidR="00EC4551" w:rsidRDefault="00EC4551" w:rsidP="00EC4551">
      <w:pPr>
        <w:pStyle w:val="FigureHeading"/>
        <w:numPr>
          <w:ilvl w:val="1"/>
          <w:numId w:val="20"/>
        </w:numPr>
        <w:spacing w:before="0" w:beforeAutospacing="0" w:after="0" w:afterAutospacing="0" w:line="360" w:lineRule="auto"/>
      </w:pPr>
      <w:r>
        <w:t>How confident are you that you listed all the vehicles you bought in the last [assigned reference period]?</w:t>
      </w:r>
    </w:p>
    <w:p w:rsidR="00EC4551" w:rsidRDefault="00EC4551" w:rsidP="00EC4551">
      <w:pPr>
        <w:pStyle w:val="FigureHeading"/>
        <w:numPr>
          <w:ilvl w:val="2"/>
          <w:numId w:val="20"/>
        </w:numPr>
        <w:spacing w:before="0" w:beforeAutospacing="0" w:after="0" w:afterAutospacing="0" w:line="360" w:lineRule="auto"/>
      </w:pPr>
      <w:r>
        <w:t>Very confident</w:t>
      </w:r>
    </w:p>
    <w:p w:rsidR="00EC4551" w:rsidRDefault="00EC4551" w:rsidP="00EC4551">
      <w:pPr>
        <w:pStyle w:val="FigureHeading"/>
        <w:numPr>
          <w:ilvl w:val="2"/>
          <w:numId w:val="20"/>
        </w:numPr>
        <w:spacing w:before="0" w:beforeAutospacing="0" w:after="0" w:afterAutospacing="0" w:line="360" w:lineRule="auto"/>
      </w:pPr>
      <w:r>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Default="00EC4551" w:rsidP="00EC4551">
      <w:pPr>
        <w:pStyle w:val="FigureHeading"/>
        <w:numPr>
          <w:ilvl w:val="0"/>
          <w:numId w:val="20"/>
        </w:numPr>
        <w:spacing w:before="0" w:beforeAutospacing="0" w:after="0" w:afterAutospacing="0" w:line="360" w:lineRule="auto"/>
      </w:pPr>
      <w:r>
        <w:t xml:space="preserve">We are trying to determine how far in the past people can remember details about a vehicle purchase such as the brand name, price, and the date of purchase.  Think about the vehicle you purchased the longest ago that you think you can remember accurately.  List the: </w:t>
      </w:r>
    </w:p>
    <w:p w:rsidR="00EC4551" w:rsidRDefault="00EC4551" w:rsidP="00EC4551">
      <w:pPr>
        <w:pStyle w:val="FigureHeading"/>
        <w:numPr>
          <w:ilvl w:val="2"/>
          <w:numId w:val="20"/>
        </w:numPr>
        <w:spacing w:before="0" w:beforeAutospacing="0" w:after="0" w:afterAutospacing="0" w:line="360" w:lineRule="auto"/>
      </w:pPr>
      <w:r>
        <w:t>Vehicle description:</w:t>
      </w:r>
    </w:p>
    <w:p w:rsidR="00EC4551" w:rsidRDefault="00EC4551" w:rsidP="00EC4551">
      <w:pPr>
        <w:pStyle w:val="FigureHeading"/>
        <w:numPr>
          <w:ilvl w:val="2"/>
          <w:numId w:val="20"/>
        </w:numPr>
        <w:spacing w:before="0" w:beforeAutospacing="0" w:after="0" w:afterAutospacing="0" w:line="360" w:lineRule="auto"/>
      </w:pPr>
      <w:r>
        <w:t>Vehicle cost:</w:t>
      </w:r>
    </w:p>
    <w:p w:rsidR="00EC4551" w:rsidRDefault="00EC4551" w:rsidP="00EC4551">
      <w:pPr>
        <w:pStyle w:val="FigureHeading"/>
        <w:numPr>
          <w:ilvl w:val="2"/>
          <w:numId w:val="20"/>
        </w:numPr>
        <w:spacing w:before="0" w:beforeAutospacing="0" w:after="0" w:afterAutospacing="0" w:line="360" w:lineRule="auto"/>
      </w:pPr>
      <w:r>
        <w:t>Month of purchase:</w:t>
      </w:r>
    </w:p>
    <w:p w:rsidR="00EC4551" w:rsidRDefault="00EC4551" w:rsidP="00EC4551">
      <w:pPr>
        <w:pStyle w:val="FigureHeading"/>
        <w:numPr>
          <w:ilvl w:val="1"/>
          <w:numId w:val="20"/>
        </w:numPr>
        <w:spacing w:before="0" w:beforeAutospacing="0" w:after="0" w:afterAutospacing="0" w:line="360" w:lineRule="auto"/>
      </w:pPr>
      <w:r>
        <w:t>How confident are the month of that vehicle purchase is accurate?</w:t>
      </w:r>
    </w:p>
    <w:p w:rsidR="00EC4551" w:rsidRDefault="00EC4551" w:rsidP="00EC4551">
      <w:pPr>
        <w:pStyle w:val="FigureHeading"/>
        <w:numPr>
          <w:ilvl w:val="2"/>
          <w:numId w:val="20"/>
        </w:numPr>
        <w:spacing w:before="0" w:beforeAutospacing="0" w:after="0" w:afterAutospacing="0" w:line="360" w:lineRule="auto"/>
      </w:pPr>
      <w:r>
        <w:t>Very confident</w:t>
      </w:r>
    </w:p>
    <w:p w:rsidR="00EC4551" w:rsidRDefault="00EC4551" w:rsidP="00EC4551">
      <w:pPr>
        <w:pStyle w:val="FigureHeading"/>
        <w:numPr>
          <w:ilvl w:val="2"/>
          <w:numId w:val="20"/>
        </w:numPr>
        <w:spacing w:before="0" w:beforeAutospacing="0" w:after="0" w:afterAutospacing="0" w:line="360" w:lineRule="auto"/>
      </w:pPr>
      <w:r>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Default="00EC4551" w:rsidP="00EC4551">
      <w:pPr>
        <w:pStyle w:val="FigureHeading"/>
        <w:numPr>
          <w:ilvl w:val="1"/>
          <w:numId w:val="20"/>
        </w:numPr>
        <w:spacing w:before="0" w:beforeAutospacing="0" w:after="0" w:afterAutospacing="0" w:line="360" w:lineRule="auto"/>
      </w:pPr>
      <w:r>
        <w:t>How confident are the cost of that vehicle purchase is accurate?</w:t>
      </w:r>
    </w:p>
    <w:p w:rsidR="00EC4551" w:rsidRDefault="00EC4551" w:rsidP="00EC4551">
      <w:pPr>
        <w:pStyle w:val="FigureHeading"/>
        <w:numPr>
          <w:ilvl w:val="2"/>
          <w:numId w:val="20"/>
        </w:numPr>
        <w:spacing w:before="0" w:beforeAutospacing="0" w:after="0" w:afterAutospacing="0" w:line="360" w:lineRule="auto"/>
      </w:pPr>
      <w:r>
        <w:lastRenderedPageBreak/>
        <w:t>Very confident</w:t>
      </w:r>
    </w:p>
    <w:p w:rsidR="00EC4551" w:rsidRDefault="00EC4551" w:rsidP="00EC4551">
      <w:pPr>
        <w:pStyle w:val="FigureHeading"/>
        <w:numPr>
          <w:ilvl w:val="2"/>
          <w:numId w:val="20"/>
        </w:numPr>
        <w:spacing w:before="0" w:beforeAutospacing="0" w:after="0" w:afterAutospacing="0" w:line="360" w:lineRule="auto"/>
      </w:pPr>
      <w:r>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Pr="00E540A4" w:rsidRDefault="00EC4551" w:rsidP="00EC4551">
      <w:pPr>
        <w:pStyle w:val="FigureHeading"/>
        <w:spacing w:before="0" w:beforeAutospacing="0" w:after="0" w:afterAutospacing="0" w:line="360" w:lineRule="auto"/>
        <w:jc w:val="both"/>
        <w:rPr>
          <w:color w:val="808080" w:themeColor="background1" w:themeShade="80"/>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t>S17A. Subscriptions or memberships</w:t>
      </w:r>
    </w:p>
    <w:p w:rsidR="00EC4551" w:rsidRDefault="00EC4551" w:rsidP="00EC4551">
      <w:pPr>
        <w:pStyle w:val="FigureHeading"/>
        <w:numPr>
          <w:ilvl w:val="0"/>
          <w:numId w:val="21"/>
        </w:numPr>
        <w:spacing w:before="0" w:beforeAutospacing="0" w:after="0" w:afterAutospacing="0" w:line="360" w:lineRule="auto"/>
      </w:pPr>
      <w:r w:rsidRPr="00B87DF8">
        <w:t>How many subscription or memberships from this list have you purchased or renewed in the</w:t>
      </w:r>
      <w:r>
        <w:t xml:space="preserve"> last [assigned reference period]? </w:t>
      </w:r>
      <w:r>
        <w:rPr>
          <w:i/>
        </w:rPr>
        <w:t>List from info book</w:t>
      </w:r>
    </w:p>
    <w:p w:rsidR="00EC4551" w:rsidRDefault="00EC4551" w:rsidP="00EC4551">
      <w:pPr>
        <w:pStyle w:val="FigureHeading"/>
        <w:numPr>
          <w:ilvl w:val="1"/>
          <w:numId w:val="21"/>
        </w:numPr>
        <w:spacing w:before="0" w:beforeAutospacing="0" w:after="0" w:afterAutospacing="0" w:line="360" w:lineRule="auto"/>
      </w:pPr>
      <w:r>
        <w:t>Please list all the subscriptions or memberships you purchased or renewed in the last [assigned reference period]and how much each cost</w:t>
      </w:r>
    </w:p>
    <w:p w:rsidR="00EC4551" w:rsidRDefault="00EC4551" w:rsidP="00EC4551">
      <w:pPr>
        <w:pStyle w:val="FigureHeading"/>
        <w:numPr>
          <w:ilvl w:val="1"/>
          <w:numId w:val="21"/>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84"/>
        <w:gridCol w:w="2900"/>
        <w:gridCol w:w="2972"/>
      </w:tblGrid>
      <w:tr w:rsidR="00EC4551" w:rsidTr="00EC4551">
        <w:tc>
          <w:tcPr>
            <w:tcW w:w="2984" w:type="dxa"/>
            <w:vAlign w:val="bottom"/>
          </w:tcPr>
          <w:p w:rsidR="00EC4551" w:rsidRDefault="00EC4551" w:rsidP="0039270F">
            <w:pPr>
              <w:pStyle w:val="FigureHeading"/>
              <w:spacing w:before="0" w:beforeAutospacing="0" w:after="0" w:afterAutospacing="0" w:line="360" w:lineRule="auto"/>
              <w:jc w:val="center"/>
            </w:pPr>
            <w:r>
              <w:t>Subscription or Membership Description</w:t>
            </w:r>
          </w:p>
        </w:tc>
        <w:tc>
          <w:tcPr>
            <w:tcW w:w="2900" w:type="dxa"/>
            <w:vAlign w:val="bottom"/>
          </w:tcPr>
          <w:p w:rsidR="00EC4551" w:rsidRDefault="00EC4551" w:rsidP="0039270F">
            <w:pPr>
              <w:pStyle w:val="FigureHeading"/>
              <w:spacing w:before="0" w:beforeAutospacing="0" w:after="0" w:afterAutospacing="0" w:line="360" w:lineRule="auto"/>
              <w:jc w:val="center"/>
            </w:pPr>
            <w:r>
              <w:t>Price</w:t>
            </w:r>
          </w:p>
        </w:tc>
        <w:tc>
          <w:tcPr>
            <w:tcW w:w="2972"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numPr>
          <w:ilvl w:val="1"/>
          <w:numId w:val="21"/>
        </w:numPr>
        <w:spacing w:before="0" w:beforeAutospacing="0" w:after="0" w:afterAutospacing="0" w:line="360" w:lineRule="auto"/>
      </w:pPr>
      <w:r>
        <w:t>How confident are you that you listed all the subscription or memberships you purchased or renewed in the last [assigned reference period]?</w:t>
      </w:r>
    </w:p>
    <w:p w:rsidR="00EC4551" w:rsidRPr="00011F56" w:rsidRDefault="00EC4551" w:rsidP="00EC4551">
      <w:pPr>
        <w:pStyle w:val="FigureHeading"/>
        <w:numPr>
          <w:ilvl w:val="2"/>
          <w:numId w:val="21"/>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Default="00EC4551" w:rsidP="00EC4551">
      <w:pPr>
        <w:pStyle w:val="FigureHeading"/>
        <w:numPr>
          <w:ilvl w:val="0"/>
          <w:numId w:val="21"/>
        </w:numPr>
        <w:spacing w:before="0" w:beforeAutospacing="0" w:after="0" w:afterAutospacing="0" w:line="360" w:lineRule="auto"/>
      </w:pPr>
      <w:r>
        <w:t xml:space="preserve">We are trying to determine how far in the past people can remember details about a subscription and membership purchases such as the brand name, price, and the date of purchase.  Think about the oldest subscription or membership expense that you think you can remember accurately.  List the: </w:t>
      </w:r>
    </w:p>
    <w:p w:rsidR="00EC4551" w:rsidRPr="00011F56" w:rsidRDefault="00EC4551" w:rsidP="00EC4551">
      <w:pPr>
        <w:pStyle w:val="FigureHeading"/>
        <w:numPr>
          <w:ilvl w:val="2"/>
          <w:numId w:val="21"/>
        </w:numPr>
        <w:spacing w:before="0" w:beforeAutospacing="0" w:after="0" w:afterAutospacing="0" w:line="360" w:lineRule="auto"/>
      </w:pPr>
      <w:r w:rsidRPr="00011F56">
        <w:t>Subscription or membership description:</w:t>
      </w:r>
    </w:p>
    <w:p w:rsidR="00EC4551" w:rsidRPr="00011F56" w:rsidRDefault="00EC4551" w:rsidP="00EC4551">
      <w:pPr>
        <w:pStyle w:val="FigureHeading"/>
        <w:numPr>
          <w:ilvl w:val="2"/>
          <w:numId w:val="21"/>
        </w:numPr>
        <w:spacing w:before="0" w:beforeAutospacing="0" w:after="0" w:afterAutospacing="0" w:line="360" w:lineRule="auto"/>
      </w:pPr>
      <w:r w:rsidRPr="00011F56">
        <w:t>Subscription or memberships cost:</w:t>
      </w:r>
    </w:p>
    <w:p w:rsidR="00EC4551" w:rsidRPr="00011F56" w:rsidRDefault="00EC4551" w:rsidP="00EC4551">
      <w:pPr>
        <w:pStyle w:val="FigureHeading"/>
        <w:numPr>
          <w:ilvl w:val="2"/>
          <w:numId w:val="21"/>
        </w:numPr>
        <w:spacing w:before="0" w:beforeAutospacing="0" w:after="0" w:afterAutospacing="0" w:line="360" w:lineRule="auto"/>
      </w:pPr>
      <w:r w:rsidRPr="00011F56">
        <w:t>Month of purchase:</w:t>
      </w:r>
    </w:p>
    <w:p w:rsidR="00EC4551" w:rsidRPr="00011F56" w:rsidRDefault="00EC4551" w:rsidP="00EC4551">
      <w:pPr>
        <w:pStyle w:val="FigureHeading"/>
        <w:numPr>
          <w:ilvl w:val="1"/>
          <w:numId w:val="21"/>
        </w:numPr>
        <w:spacing w:before="0" w:beforeAutospacing="0" w:after="0" w:afterAutospacing="0" w:line="360" w:lineRule="auto"/>
      </w:pPr>
      <w:r w:rsidRPr="00011F56">
        <w:t>How confident are the month of that subscription or membership purchase is accurate?</w:t>
      </w:r>
    </w:p>
    <w:p w:rsidR="00EC4551" w:rsidRPr="00011F56" w:rsidRDefault="00EC4551" w:rsidP="00EC4551">
      <w:pPr>
        <w:pStyle w:val="FigureHeading"/>
        <w:numPr>
          <w:ilvl w:val="2"/>
          <w:numId w:val="21"/>
        </w:numPr>
        <w:spacing w:before="0" w:beforeAutospacing="0" w:after="0" w:afterAutospacing="0" w:line="360" w:lineRule="auto"/>
      </w:pPr>
      <w:r w:rsidRPr="00011F56">
        <w:lastRenderedPageBreak/>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Pr="00011F56" w:rsidRDefault="00EC4551" w:rsidP="00EC4551">
      <w:pPr>
        <w:pStyle w:val="FigureHeading"/>
        <w:numPr>
          <w:ilvl w:val="1"/>
          <w:numId w:val="21"/>
        </w:numPr>
        <w:spacing w:before="0" w:beforeAutospacing="0" w:after="0" w:afterAutospacing="0" w:line="360" w:lineRule="auto"/>
      </w:pPr>
      <w:r w:rsidRPr="00011F56">
        <w:t>How confident are the month of that subscription or membership purchase is accurate?</w:t>
      </w:r>
    </w:p>
    <w:p w:rsidR="00EC4551" w:rsidRPr="00011F56" w:rsidRDefault="00EC4551" w:rsidP="00EC4551">
      <w:pPr>
        <w:pStyle w:val="FigureHeading"/>
        <w:numPr>
          <w:ilvl w:val="2"/>
          <w:numId w:val="21"/>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Pr="00011F56" w:rsidRDefault="00EC4551" w:rsidP="00EC4551">
      <w:pPr>
        <w:pStyle w:val="FigureHeading"/>
        <w:spacing w:before="0" w:beforeAutospacing="0" w:after="0" w:afterAutospacing="0" w:line="360" w:lineRule="auto"/>
        <w:jc w:val="both"/>
        <w:rPr>
          <w:u w:val="single"/>
        </w:rPr>
      </w:pPr>
      <w:r w:rsidRPr="00011F56">
        <w:rPr>
          <w:u w:val="single"/>
        </w:rPr>
        <w:t>S17B. Books and entertainment</w:t>
      </w:r>
    </w:p>
    <w:p w:rsidR="00EC4551" w:rsidRPr="00011F56" w:rsidRDefault="00EC4551" w:rsidP="00EC4551">
      <w:pPr>
        <w:pStyle w:val="FigureHeading"/>
        <w:numPr>
          <w:ilvl w:val="0"/>
          <w:numId w:val="22"/>
        </w:numPr>
        <w:spacing w:before="0" w:beforeAutospacing="0" w:after="0" w:afterAutospacing="0" w:line="360" w:lineRule="auto"/>
      </w:pPr>
      <w:r w:rsidRPr="00011F56">
        <w:t xml:space="preserve">How many books or entertainment items from this list have you bought in the </w:t>
      </w:r>
      <w:proofErr w:type="gramStart"/>
      <w:r w:rsidRPr="00011F56">
        <w:t>last</w:t>
      </w:r>
      <w:r>
        <w:t>[</w:t>
      </w:r>
      <w:proofErr w:type="gramEnd"/>
      <w:r>
        <w:t>assigned reference period]</w:t>
      </w:r>
      <w:r w:rsidRPr="00011F56">
        <w:t xml:space="preserve">? </w:t>
      </w:r>
      <w:r w:rsidRPr="00011F56">
        <w:rPr>
          <w:i/>
        </w:rPr>
        <w:t>List from info book</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Please list all the books or entertainment items you bought in the last </w:t>
      </w:r>
      <w:r>
        <w:t>[assigned reference period]</w:t>
      </w:r>
      <w:r w:rsidRPr="00011F56">
        <w:t>and how much each cost</w:t>
      </w:r>
    </w:p>
    <w:p w:rsidR="00EC4551" w:rsidRPr="00011F56" w:rsidRDefault="00EC4551" w:rsidP="00EC4551">
      <w:pPr>
        <w:pStyle w:val="FigureHeading"/>
        <w:numPr>
          <w:ilvl w:val="1"/>
          <w:numId w:val="22"/>
        </w:numPr>
        <w:spacing w:before="0" w:beforeAutospacing="0" w:after="0" w:afterAutospacing="0" w:line="360" w:lineRule="auto"/>
      </w:pPr>
      <w:r w:rsidRPr="00011F56">
        <w:t>Please rate how confident you are that the price is accurate (very, somewhat, not very, not at all)</w:t>
      </w:r>
    </w:p>
    <w:tbl>
      <w:tblPr>
        <w:tblStyle w:val="TableGrid"/>
        <w:tblW w:w="0" w:type="auto"/>
        <w:tblLook w:val="04A0"/>
      </w:tblPr>
      <w:tblGrid>
        <w:gridCol w:w="2997"/>
        <w:gridCol w:w="2893"/>
        <w:gridCol w:w="2966"/>
      </w:tblGrid>
      <w:tr w:rsidR="00EC4551" w:rsidRPr="00011F56" w:rsidTr="00263F31">
        <w:tc>
          <w:tcPr>
            <w:tcW w:w="2997" w:type="dxa"/>
            <w:vAlign w:val="bottom"/>
          </w:tcPr>
          <w:p w:rsidR="00EC4551" w:rsidRPr="00011F56" w:rsidRDefault="00EC4551" w:rsidP="0039270F">
            <w:pPr>
              <w:pStyle w:val="FigureHeading"/>
              <w:spacing w:before="0" w:beforeAutospacing="0" w:after="0" w:afterAutospacing="0" w:line="360" w:lineRule="auto"/>
              <w:jc w:val="center"/>
            </w:pPr>
            <w:r w:rsidRPr="00011F56">
              <w:t>Book or Entertainment Item Description</w:t>
            </w:r>
          </w:p>
        </w:tc>
        <w:tc>
          <w:tcPr>
            <w:tcW w:w="2893" w:type="dxa"/>
            <w:vAlign w:val="bottom"/>
          </w:tcPr>
          <w:p w:rsidR="00EC4551" w:rsidRPr="00011F56" w:rsidRDefault="00EC4551" w:rsidP="0039270F">
            <w:pPr>
              <w:pStyle w:val="FigureHeading"/>
              <w:spacing w:before="0" w:beforeAutospacing="0" w:after="0" w:afterAutospacing="0" w:line="360" w:lineRule="auto"/>
              <w:jc w:val="center"/>
            </w:pPr>
            <w:r w:rsidRPr="00011F56">
              <w:t>Price</w:t>
            </w:r>
          </w:p>
        </w:tc>
        <w:tc>
          <w:tcPr>
            <w:tcW w:w="2966" w:type="dxa"/>
            <w:vAlign w:val="bottom"/>
          </w:tcPr>
          <w:p w:rsidR="00EC4551" w:rsidRPr="00011F56" w:rsidRDefault="00EC4551" w:rsidP="0039270F">
            <w:pPr>
              <w:pStyle w:val="FigureHeading"/>
              <w:spacing w:before="0" w:beforeAutospacing="0" w:after="0" w:afterAutospacing="0" w:line="360" w:lineRule="auto"/>
              <w:jc w:val="center"/>
            </w:pPr>
            <w:r w:rsidRPr="00011F56">
              <w:t>Confidence that price is accurate</w:t>
            </w: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rPr>
                <w:i/>
              </w:rPr>
            </w:pPr>
            <w:r w:rsidRPr="00011F56">
              <w:rPr>
                <w:i/>
              </w:rPr>
              <w:t xml:space="preserve">(try to have </w:t>
            </w:r>
            <w:proofErr w:type="spellStart"/>
            <w:r w:rsidRPr="00011F56">
              <w:rPr>
                <w:i/>
              </w:rPr>
              <w:t>likert</w:t>
            </w:r>
            <w:proofErr w:type="spellEnd"/>
            <w:r w:rsidRPr="00011F56">
              <w:rPr>
                <w:i/>
              </w:rPr>
              <w:t xml:space="preserve"> scale)</w:t>
            </w: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bl>
    <w:p w:rsidR="00EC4551" w:rsidRPr="00011F56" w:rsidRDefault="00EC4551" w:rsidP="00EC4551">
      <w:pPr>
        <w:pStyle w:val="FigureHeading"/>
        <w:spacing w:before="0" w:beforeAutospacing="0" w:after="0" w:afterAutospacing="0" w:line="360" w:lineRule="auto"/>
      </w:pP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you that you listed </w:t>
      </w:r>
      <w:proofErr w:type="gramStart"/>
      <w:r w:rsidRPr="00011F56">
        <w:t>all the</w:t>
      </w:r>
      <w:proofErr w:type="gramEnd"/>
      <w:r w:rsidRPr="00011F56">
        <w:t xml:space="preserve"> book or entertainment item you bought in the last</w:t>
      </w:r>
      <w:r>
        <w:t xml:space="preserve"> [assigned reference period]</w:t>
      </w:r>
      <w:r w:rsidRPr="00011F56">
        <w:t>?</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Default="00EC4551" w:rsidP="00EC4551">
      <w:pPr>
        <w:pStyle w:val="FigureHeading"/>
        <w:numPr>
          <w:ilvl w:val="2"/>
          <w:numId w:val="22"/>
        </w:numPr>
        <w:spacing w:before="0" w:beforeAutospacing="0" w:after="0" w:afterAutospacing="0" w:line="360" w:lineRule="auto"/>
      </w:pPr>
      <w:r w:rsidRPr="00011F56">
        <w:t>Not at all confident</w:t>
      </w:r>
    </w:p>
    <w:p w:rsidR="00EC4551" w:rsidRPr="00011F56" w:rsidRDefault="00EC4551" w:rsidP="00EC4551">
      <w:pPr>
        <w:pStyle w:val="FigureHeading"/>
        <w:numPr>
          <w:ilvl w:val="2"/>
          <w:numId w:val="22"/>
        </w:numPr>
        <w:spacing w:before="0" w:beforeAutospacing="0" w:after="0" w:afterAutospacing="0" w:line="360" w:lineRule="auto"/>
      </w:pPr>
    </w:p>
    <w:p w:rsidR="00EC4551" w:rsidRDefault="00EC4551" w:rsidP="00EC4551">
      <w:pPr>
        <w:pStyle w:val="FigureHeading"/>
        <w:numPr>
          <w:ilvl w:val="0"/>
          <w:numId w:val="22"/>
        </w:numPr>
        <w:spacing w:before="0" w:beforeAutospacing="0" w:after="0" w:afterAutospacing="0" w:line="360" w:lineRule="auto"/>
      </w:pPr>
      <w:r>
        <w:t xml:space="preserve">We are trying to determine how far in the past people can remember details about a book and entertainment purchases such as the brand name, price, and the date of </w:t>
      </w:r>
      <w:r>
        <w:lastRenderedPageBreak/>
        <w:t xml:space="preserve">purchase.  Think about the oldest book or entertainment expense that you think you can remember accurately.  List the: </w:t>
      </w:r>
    </w:p>
    <w:p w:rsidR="00EC4551" w:rsidRPr="00011F56" w:rsidRDefault="00EC4551" w:rsidP="00EC4551">
      <w:pPr>
        <w:pStyle w:val="FigureHeading"/>
        <w:numPr>
          <w:ilvl w:val="2"/>
          <w:numId w:val="22"/>
        </w:numPr>
        <w:spacing w:before="0" w:beforeAutospacing="0" w:after="0" w:afterAutospacing="0" w:line="360" w:lineRule="auto"/>
      </w:pPr>
      <w:r w:rsidRPr="00011F56">
        <w:t>Vehicle description:</w:t>
      </w:r>
    </w:p>
    <w:p w:rsidR="00EC4551" w:rsidRPr="00011F56" w:rsidRDefault="00EC4551" w:rsidP="00EC4551">
      <w:pPr>
        <w:pStyle w:val="FigureHeading"/>
        <w:numPr>
          <w:ilvl w:val="2"/>
          <w:numId w:val="22"/>
        </w:numPr>
        <w:spacing w:before="0" w:beforeAutospacing="0" w:after="0" w:afterAutospacing="0" w:line="360" w:lineRule="auto"/>
      </w:pPr>
      <w:r w:rsidRPr="00011F56">
        <w:t>Vehicle cost:</w:t>
      </w:r>
    </w:p>
    <w:p w:rsidR="00EC4551" w:rsidRPr="00011F56" w:rsidRDefault="00EC4551" w:rsidP="00EC4551">
      <w:pPr>
        <w:pStyle w:val="FigureHeading"/>
        <w:numPr>
          <w:ilvl w:val="2"/>
          <w:numId w:val="22"/>
        </w:numPr>
        <w:spacing w:before="0" w:beforeAutospacing="0" w:after="0" w:afterAutospacing="0" w:line="360" w:lineRule="auto"/>
      </w:pPr>
      <w:r w:rsidRPr="00011F56">
        <w:t>Month of purchase:</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the month of that </w:t>
      </w:r>
      <w:r>
        <w:t xml:space="preserve">book or entertainment </w:t>
      </w:r>
      <w:r w:rsidRPr="00011F56">
        <w:t>purchase is accurate?</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Default="00EC4551" w:rsidP="00EC4551">
      <w:pPr>
        <w:pStyle w:val="FigureHeading"/>
        <w:numPr>
          <w:ilvl w:val="2"/>
          <w:numId w:val="22"/>
        </w:numPr>
        <w:spacing w:before="0" w:beforeAutospacing="0" w:after="0" w:afterAutospacing="0" w:line="360" w:lineRule="auto"/>
      </w:pPr>
      <w:r w:rsidRPr="00011F56">
        <w:t>Not at all confident</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the cost of that </w:t>
      </w:r>
      <w:r>
        <w:t xml:space="preserve">book or entertainment </w:t>
      </w:r>
      <w:r w:rsidRPr="00011F56">
        <w:t>purchase is accurate?</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at all confident</w:t>
      </w:r>
    </w:p>
    <w:p w:rsidR="00EC4551" w:rsidRDefault="00EC4551" w:rsidP="00EC4551">
      <w:pPr>
        <w:pStyle w:val="FigureHeading"/>
        <w:spacing w:before="0" w:beforeAutospacing="0" w:after="0" w:afterAutospacing="0" w:line="360" w:lineRule="auto"/>
        <w:ind w:left="360"/>
        <w:rPr>
          <w:b/>
          <w:u w:val="single"/>
        </w:rPr>
      </w:pPr>
    </w:p>
    <w:p w:rsidR="00EC4551" w:rsidRPr="00011F56" w:rsidRDefault="00EC4551" w:rsidP="00EC4551">
      <w:pPr>
        <w:pStyle w:val="FigureHeading"/>
        <w:numPr>
          <w:ilvl w:val="0"/>
          <w:numId w:val="24"/>
        </w:numPr>
        <w:spacing w:before="0" w:beforeAutospacing="0" w:after="0" w:afterAutospacing="0" w:line="360" w:lineRule="auto"/>
        <w:rPr>
          <w:b/>
          <w:u w:val="single"/>
        </w:rPr>
      </w:pPr>
      <w:r w:rsidRPr="00011F56">
        <w:rPr>
          <w:b/>
          <w:u w:val="single"/>
        </w:rPr>
        <w:t>Overall debriefing</w:t>
      </w:r>
    </w:p>
    <w:p w:rsidR="00EC4551" w:rsidRPr="00011F56" w:rsidRDefault="00EC4551" w:rsidP="00EC4551">
      <w:pPr>
        <w:pStyle w:val="FigureHeading"/>
        <w:numPr>
          <w:ilvl w:val="0"/>
          <w:numId w:val="23"/>
        </w:numPr>
        <w:spacing w:before="0" w:beforeAutospacing="0" w:after="0" w:afterAutospacing="0" w:line="360" w:lineRule="auto"/>
      </w:pPr>
      <w:r w:rsidRPr="00011F56">
        <w:t>Here</w:t>
      </w:r>
      <w:r>
        <w:t xml:space="preserve">’s a table showing the types of expenditures we just talked about.  Please enter the time frame (for example: one week, one month, one year, five years, etc. ) hat you think you would be able to accurately remember the </w:t>
      </w:r>
      <w:r w:rsidRPr="00B87DF8">
        <w:t>details (type of item, cost, and month)</w:t>
      </w:r>
      <w:r>
        <w:rPr>
          <w:u w:val="single"/>
        </w:rPr>
        <w:t xml:space="preserve"> </w:t>
      </w:r>
      <w:r>
        <w:t>about purchasing that item.</w:t>
      </w:r>
    </w:p>
    <w:tbl>
      <w:tblPr>
        <w:tblStyle w:val="TableGrid"/>
        <w:tblW w:w="0" w:type="auto"/>
        <w:tblLook w:val="04A0"/>
      </w:tblPr>
      <w:tblGrid>
        <w:gridCol w:w="4338"/>
        <w:gridCol w:w="3150"/>
      </w:tblGrid>
      <w:tr w:rsidR="00EC4551" w:rsidRPr="00011F56" w:rsidTr="0039270F">
        <w:trPr>
          <w:trHeight w:val="288"/>
        </w:trPr>
        <w:tc>
          <w:tcPr>
            <w:tcW w:w="4338"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Expense Type</w:t>
            </w:r>
          </w:p>
        </w:tc>
        <w:tc>
          <w:tcPr>
            <w:tcW w:w="3150"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 xml:space="preserve">How long you think you can accurately remember </w:t>
            </w: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6A: Major Appliances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8A: Home furnishings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S11 Owned vehicles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S17A. Subscriptions or memberships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S17B. Books and entertainment</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bl>
    <w:p w:rsidR="00EC4551" w:rsidRDefault="00EC4551" w:rsidP="00EC4551">
      <w:pPr>
        <w:pStyle w:val="FigureHeading"/>
        <w:spacing w:before="0" w:beforeAutospacing="0" w:after="0" w:afterAutospacing="0" w:line="360" w:lineRule="auto"/>
        <w:rPr>
          <w:u w:val="single"/>
        </w:rPr>
      </w:pPr>
    </w:p>
    <w:p w:rsidR="00EC4551" w:rsidRPr="00011F56" w:rsidRDefault="00EC4551" w:rsidP="00263F31">
      <w:pPr>
        <w:pStyle w:val="FigureHeading"/>
        <w:numPr>
          <w:ilvl w:val="0"/>
          <w:numId w:val="25"/>
        </w:numPr>
        <w:spacing w:before="0" w:beforeAutospacing="0" w:after="0" w:afterAutospacing="0" w:line="360" w:lineRule="auto"/>
      </w:pPr>
      <w:r w:rsidRPr="00011F56">
        <w:t xml:space="preserve">Here’s a table showing </w:t>
      </w:r>
      <w:r>
        <w:t>the time frame we used when we asked you about</w:t>
      </w:r>
      <w:r w:rsidRPr="00011F56">
        <w:t xml:space="preserve"> each type of purchase.  What do you think about those time periods?</w:t>
      </w:r>
    </w:p>
    <w:p w:rsidR="00EC4551" w:rsidRPr="00011F56" w:rsidRDefault="00EC4551" w:rsidP="00263F31">
      <w:pPr>
        <w:pStyle w:val="FigureHeading"/>
        <w:numPr>
          <w:ilvl w:val="1"/>
          <w:numId w:val="25"/>
        </w:numPr>
        <w:spacing w:before="0" w:beforeAutospacing="0" w:after="0" w:afterAutospacing="0" w:line="360" w:lineRule="auto"/>
      </w:pPr>
      <w:r w:rsidRPr="00011F56">
        <w:t>Do you think that we could make any of them longer and you’d still be able to answer the questions?</w:t>
      </w:r>
    </w:p>
    <w:p w:rsidR="00EC4551" w:rsidRPr="00011F56" w:rsidRDefault="00EC4551" w:rsidP="00263F31">
      <w:pPr>
        <w:pStyle w:val="FigureHeading"/>
        <w:numPr>
          <w:ilvl w:val="1"/>
          <w:numId w:val="25"/>
        </w:numPr>
        <w:spacing w:before="0" w:beforeAutospacing="0" w:after="0" w:afterAutospacing="0" w:line="360" w:lineRule="auto"/>
      </w:pPr>
      <w:r w:rsidRPr="00011F56">
        <w:lastRenderedPageBreak/>
        <w:t>Do you think any of them should be made shorter to help you remember the purchases?</w:t>
      </w:r>
    </w:p>
    <w:tbl>
      <w:tblPr>
        <w:tblStyle w:val="TableGrid"/>
        <w:tblW w:w="0" w:type="auto"/>
        <w:tblLook w:val="04A0"/>
      </w:tblPr>
      <w:tblGrid>
        <w:gridCol w:w="4338"/>
        <w:gridCol w:w="3150"/>
      </w:tblGrid>
      <w:tr w:rsidR="00EC4551" w:rsidRPr="00011F56" w:rsidTr="0039270F">
        <w:trPr>
          <w:trHeight w:val="288"/>
        </w:trPr>
        <w:tc>
          <w:tcPr>
            <w:tcW w:w="4338" w:type="dxa"/>
          </w:tcPr>
          <w:p w:rsidR="00EC4551" w:rsidRPr="00011F56" w:rsidRDefault="00EC4551" w:rsidP="0039270F">
            <w:pPr>
              <w:pStyle w:val="FigureHeading"/>
              <w:spacing w:before="0" w:beforeAutospacing="0" w:after="0" w:afterAutospacing="0" w:line="276" w:lineRule="auto"/>
              <w:rPr>
                <w:u w:val="single"/>
              </w:rPr>
            </w:pPr>
            <w:r>
              <w:rPr>
                <w:b/>
                <w:u w:val="single"/>
              </w:rPr>
              <w:br w:type="page"/>
            </w:r>
            <w:r>
              <w:rPr>
                <w:u w:val="single"/>
              </w:rPr>
              <w:t>Expense Type</w:t>
            </w:r>
          </w:p>
        </w:tc>
        <w:tc>
          <w:tcPr>
            <w:tcW w:w="3150" w:type="dxa"/>
          </w:tcPr>
          <w:p w:rsidR="00EC4551" w:rsidRPr="00011F56" w:rsidRDefault="00EC4551" w:rsidP="0039270F">
            <w:pPr>
              <w:pStyle w:val="FigureHeading"/>
              <w:spacing w:before="0" w:beforeAutospacing="0" w:after="0" w:afterAutospacing="0" w:line="276" w:lineRule="auto"/>
              <w:rPr>
                <w:u w:val="single"/>
              </w:rPr>
            </w:pPr>
            <w:r>
              <w:rPr>
                <w:u w:val="single"/>
              </w:rPr>
              <w:t xml:space="preserve">How long you think you can accurately remember </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 xml:space="preserve">6A: Major Appliances </w:t>
            </w:r>
          </w:p>
        </w:tc>
        <w:tc>
          <w:tcPr>
            <w:tcW w:w="3150" w:type="dxa"/>
            <w:vAlign w:val="center"/>
          </w:tcPr>
          <w:p w:rsidR="00EC4551" w:rsidRPr="00AF1B66" w:rsidRDefault="00EC4551" w:rsidP="0039270F">
            <w:pPr>
              <w:pStyle w:val="FigureHeading"/>
              <w:spacing w:before="0" w:beforeAutospacing="0" w:after="0" w:afterAutospacing="0" w:line="276" w:lineRule="auto"/>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8A: Home furnishings</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S11 Owned vehicles</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 xml:space="preserve">S17A. Subscriptions or memberships </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S17B. Books and entertainment</w:t>
            </w:r>
          </w:p>
        </w:tc>
        <w:tc>
          <w:tcPr>
            <w:tcW w:w="3150" w:type="dxa"/>
          </w:tcPr>
          <w:p w:rsidR="00EC4551" w:rsidRPr="0098186F" w:rsidRDefault="00EC4551" w:rsidP="0039270F">
            <w:pPr>
              <w:rPr>
                <w:i/>
              </w:rPr>
            </w:pPr>
            <w:r>
              <w:rPr>
                <w:i/>
              </w:rPr>
              <w:t>Assigned reference period</w:t>
            </w:r>
          </w:p>
        </w:tc>
      </w:tr>
    </w:tbl>
    <w:p w:rsidR="00EC4551" w:rsidRDefault="00EC4551" w:rsidP="00EC4551">
      <w:pPr>
        <w:spacing w:after="200" w:line="276" w:lineRule="auto"/>
        <w:rPr>
          <w:b/>
          <w:u w:val="single"/>
        </w:rPr>
      </w:pPr>
    </w:p>
    <w:p w:rsidR="00446576" w:rsidRPr="0025668D" w:rsidRDefault="00446576" w:rsidP="00B72486">
      <w:pPr>
        <w:spacing w:after="200" w:line="276" w:lineRule="auto"/>
      </w:pPr>
    </w:p>
    <w:sectPr w:rsidR="00446576" w:rsidRPr="0025668D" w:rsidSect="00A764E3">
      <w:footerReference w:type="default" r:id="rId8"/>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45" w:rsidRDefault="003B3C45">
      <w:r>
        <w:separator/>
      </w:r>
    </w:p>
  </w:endnote>
  <w:endnote w:type="continuationSeparator" w:id="0">
    <w:p w:rsidR="003B3C45" w:rsidRDefault="003B3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35" w:rsidRPr="009154B0" w:rsidRDefault="000A0F23" w:rsidP="009154B0">
    <w:pPr>
      <w:pStyle w:val="Footer"/>
      <w:jc w:val="center"/>
    </w:pPr>
    <w:r>
      <w:rPr>
        <w:rStyle w:val="PageNumber"/>
      </w:rPr>
      <w:fldChar w:fldCharType="begin"/>
    </w:r>
    <w:r w:rsidR="00453D35">
      <w:rPr>
        <w:rStyle w:val="PageNumber"/>
      </w:rPr>
      <w:instrText xml:space="preserve"> PAGE </w:instrText>
    </w:r>
    <w:r>
      <w:rPr>
        <w:rStyle w:val="PageNumber"/>
      </w:rPr>
      <w:fldChar w:fldCharType="separate"/>
    </w:r>
    <w:r w:rsidR="00B7248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45" w:rsidRDefault="003B3C45">
      <w:r>
        <w:separator/>
      </w:r>
    </w:p>
  </w:footnote>
  <w:footnote w:type="continuationSeparator" w:id="0">
    <w:p w:rsidR="003B3C45" w:rsidRDefault="003B3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D7C"/>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1D429A"/>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B7B14B6"/>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39E4329"/>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66566FF"/>
    <w:multiLevelType w:val="hybridMultilevel"/>
    <w:tmpl w:val="749CD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B1E87"/>
    <w:multiLevelType w:val="hybridMultilevel"/>
    <w:tmpl w:val="AF5E2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ED6DA0"/>
    <w:multiLevelType w:val="hybridMultilevel"/>
    <w:tmpl w:val="A1E67A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7B3540"/>
    <w:multiLevelType w:val="hybridMultilevel"/>
    <w:tmpl w:val="749CD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60C4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6EB113D"/>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E4224C8"/>
    <w:multiLevelType w:val="hybridMultilevel"/>
    <w:tmpl w:val="608C2F68"/>
    <w:lvl w:ilvl="0" w:tplc="B1688C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63DA2"/>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3E26BBE"/>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AB673F5"/>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DD76797"/>
    <w:multiLevelType w:val="hybridMultilevel"/>
    <w:tmpl w:val="967A6B92"/>
    <w:lvl w:ilvl="0" w:tplc="15408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BF22AD"/>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613713D"/>
    <w:multiLevelType w:val="hybridMultilevel"/>
    <w:tmpl w:val="F4725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53789D"/>
    <w:multiLevelType w:val="hybridMultilevel"/>
    <w:tmpl w:val="9FF86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F77C2D"/>
    <w:multiLevelType w:val="hybridMultilevel"/>
    <w:tmpl w:val="4B4AB25A"/>
    <w:lvl w:ilvl="0" w:tplc="04090001">
      <w:start w:val="1"/>
      <w:numFmt w:val="bullet"/>
      <w:lvlText w:val=""/>
      <w:lvlJc w:val="left"/>
      <w:pPr>
        <w:ind w:left="1795" w:hanging="360"/>
      </w:pPr>
      <w:rPr>
        <w:rFonts w:ascii="Symbol" w:hAnsi="Symbol" w:hint="default"/>
      </w:rPr>
    </w:lvl>
    <w:lvl w:ilvl="1" w:tplc="04090019">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9">
    <w:nsid w:val="63266575"/>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39D4F00"/>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656B7642"/>
    <w:multiLevelType w:val="hybridMultilevel"/>
    <w:tmpl w:val="F4725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9F4B9A"/>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24477C1"/>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7CCF552E"/>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F75075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0"/>
  </w:num>
  <w:num w:numId="3">
    <w:abstractNumId w:val="6"/>
  </w:num>
  <w:num w:numId="4">
    <w:abstractNumId w:val="14"/>
  </w:num>
  <w:num w:numId="5">
    <w:abstractNumId w:val="17"/>
  </w:num>
  <w:num w:numId="6">
    <w:abstractNumId w:val="8"/>
  </w:num>
  <w:num w:numId="7">
    <w:abstractNumId w:val="22"/>
  </w:num>
  <w:num w:numId="8">
    <w:abstractNumId w:val="25"/>
  </w:num>
  <w:num w:numId="9">
    <w:abstractNumId w:val="23"/>
  </w:num>
  <w:num w:numId="10">
    <w:abstractNumId w:val="18"/>
  </w:num>
  <w:num w:numId="11">
    <w:abstractNumId w:val="21"/>
  </w:num>
  <w:num w:numId="12">
    <w:abstractNumId w:val="7"/>
  </w:num>
  <w:num w:numId="13">
    <w:abstractNumId w:val="11"/>
  </w:num>
  <w:num w:numId="14">
    <w:abstractNumId w:val="12"/>
  </w:num>
  <w:num w:numId="15">
    <w:abstractNumId w:val="9"/>
  </w:num>
  <w:num w:numId="16">
    <w:abstractNumId w:val="1"/>
  </w:num>
  <w:num w:numId="17">
    <w:abstractNumId w:val="4"/>
  </w:num>
  <w:num w:numId="18">
    <w:abstractNumId w:val="19"/>
  </w:num>
  <w:num w:numId="19">
    <w:abstractNumId w:val="3"/>
  </w:num>
  <w:num w:numId="20">
    <w:abstractNumId w:val="15"/>
  </w:num>
  <w:num w:numId="21">
    <w:abstractNumId w:val="2"/>
  </w:num>
  <w:num w:numId="22">
    <w:abstractNumId w:val="13"/>
  </w:num>
  <w:num w:numId="23">
    <w:abstractNumId w:val="20"/>
  </w:num>
  <w:num w:numId="24">
    <w:abstractNumId w:val="5"/>
  </w:num>
  <w:num w:numId="25">
    <w:abstractNumId w:val="24"/>
  </w:num>
  <w:num w:numId="26">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1C78"/>
    <w:rsid w:val="000030D1"/>
    <w:rsid w:val="0003367B"/>
    <w:rsid w:val="00040176"/>
    <w:rsid w:val="00047A56"/>
    <w:rsid w:val="000531D1"/>
    <w:rsid w:val="00063E67"/>
    <w:rsid w:val="00071E79"/>
    <w:rsid w:val="000852A9"/>
    <w:rsid w:val="000933F6"/>
    <w:rsid w:val="000948E6"/>
    <w:rsid w:val="000A0F23"/>
    <w:rsid w:val="000A32AE"/>
    <w:rsid w:val="000A33CF"/>
    <w:rsid w:val="000A3A03"/>
    <w:rsid w:val="000A403B"/>
    <w:rsid w:val="000A5912"/>
    <w:rsid w:val="000B16DD"/>
    <w:rsid w:val="000B4325"/>
    <w:rsid w:val="000B4DC9"/>
    <w:rsid w:val="000C3159"/>
    <w:rsid w:val="000C4797"/>
    <w:rsid w:val="000C61CB"/>
    <w:rsid w:val="000E64EF"/>
    <w:rsid w:val="000F0A8C"/>
    <w:rsid w:val="00113AAA"/>
    <w:rsid w:val="001250E8"/>
    <w:rsid w:val="001350EF"/>
    <w:rsid w:val="001410CA"/>
    <w:rsid w:val="00165973"/>
    <w:rsid w:val="001726F3"/>
    <w:rsid w:val="00191D62"/>
    <w:rsid w:val="0019320C"/>
    <w:rsid w:val="0019566B"/>
    <w:rsid w:val="00195ABD"/>
    <w:rsid w:val="00196496"/>
    <w:rsid w:val="001A25EA"/>
    <w:rsid w:val="001A3D52"/>
    <w:rsid w:val="001B350D"/>
    <w:rsid w:val="001C1CFE"/>
    <w:rsid w:val="001C55D6"/>
    <w:rsid w:val="001D3659"/>
    <w:rsid w:val="001D4F78"/>
    <w:rsid w:val="001E46D8"/>
    <w:rsid w:val="001F12AD"/>
    <w:rsid w:val="001F5C1E"/>
    <w:rsid w:val="002006E6"/>
    <w:rsid w:val="002042AA"/>
    <w:rsid w:val="00205B4C"/>
    <w:rsid w:val="002204F5"/>
    <w:rsid w:val="00221452"/>
    <w:rsid w:val="00221FC6"/>
    <w:rsid w:val="002529AA"/>
    <w:rsid w:val="002552BA"/>
    <w:rsid w:val="0025668D"/>
    <w:rsid w:val="00263F31"/>
    <w:rsid w:val="002709F7"/>
    <w:rsid w:val="002739C0"/>
    <w:rsid w:val="00276454"/>
    <w:rsid w:val="00283374"/>
    <w:rsid w:val="002839AF"/>
    <w:rsid w:val="00286A56"/>
    <w:rsid w:val="00286A64"/>
    <w:rsid w:val="002A3080"/>
    <w:rsid w:val="002B1017"/>
    <w:rsid w:val="002B1B13"/>
    <w:rsid w:val="002B7727"/>
    <w:rsid w:val="002C37F7"/>
    <w:rsid w:val="002C4015"/>
    <w:rsid w:val="002C5B55"/>
    <w:rsid w:val="002D1C96"/>
    <w:rsid w:val="002D539B"/>
    <w:rsid w:val="002E1CB2"/>
    <w:rsid w:val="002E3D34"/>
    <w:rsid w:val="002F498D"/>
    <w:rsid w:val="002F6083"/>
    <w:rsid w:val="002F79E8"/>
    <w:rsid w:val="0030441F"/>
    <w:rsid w:val="003407FF"/>
    <w:rsid w:val="00341351"/>
    <w:rsid w:val="00346975"/>
    <w:rsid w:val="003472E1"/>
    <w:rsid w:val="00362176"/>
    <w:rsid w:val="00362CA7"/>
    <w:rsid w:val="003669DB"/>
    <w:rsid w:val="003753F3"/>
    <w:rsid w:val="00375E79"/>
    <w:rsid w:val="00386DB3"/>
    <w:rsid w:val="00391F7D"/>
    <w:rsid w:val="003922A6"/>
    <w:rsid w:val="00393993"/>
    <w:rsid w:val="0039463A"/>
    <w:rsid w:val="003955AA"/>
    <w:rsid w:val="003A4113"/>
    <w:rsid w:val="003B3C45"/>
    <w:rsid w:val="003B3CE6"/>
    <w:rsid w:val="003D0D4C"/>
    <w:rsid w:val="003D34E3"/>
    <w:rsid w:val="003D4FBA"/>
    <w:rsid w:val="003D7117"/>
    <w:rsid w:val="003E6B55"/>
    <w:rsid w:val="003F15F7"/>
    <w:rsid w:val="003F6045"/>
    <w:rsid w:val="00406E0B"/>
    <w:rsid w:val="0041251E"/>
    <w:rsid w:val="004128F9"/>
    <w:rsid w:val="0042008D"/>
    <w:rsid w:val="004272D1"/>
    <w:rsid w:val="004370CC"/>
    <w:rsid w:val="00444341"/>
    <w:rsid w:val="00446576"/>
    <w:rsid w:val="004501E5"/>
    <w:rsid w:val="0045204C"/>
    <w:rsid w:val="00453D35"/>
    <w:rsid w:val="00456E53"/>
    <w:rsid w:val="00457526"/>
    <w:rsid w:val="00460D26"/>
    <w:rsid w:val="00471233"/>
    <w:rsid w:val="004729AE"/>
    <w:rsid w:val="00481FAD"/>
    <w:rsid w:val="004836EC"/>
    <w:rsid w:val="00485BEE"/>
    <w:rsid w:val="00491E8C"/>
    <w:rsid w:val="004929EA"/>
    <w:rsid w:val="0049401D"/>
    <w:rsid w:val="004B3507"/>
    <w:rsid w:val="004C03EA"/>
    <w:rsid w:val="004C2159"/>
    <w:rsid w:val="004E2146"/>
    <w:rsid w:val="004E274D"/>
    <w:rsid w:val="004E5242"/>
    <w:rsid w:val="004F3FFA"/>
    <w:rsid w:val="005007BC"/>
    <w:rsid w:val="0051629B"/>
    <w:rsid w:val="005217AC"/>
    <w:rsid w:val="00531923"/>
    <w:rsid w:val="005408E8"/>
    <w:rsid w:val="00543096"/>
    <w:rsid w:val="00553159"/>
    <w:rsid w:val="00572CDA"/>
    <w:rsid w:val="00573BD1"/>
    <w:rsid w:val="00573D76"/>
    <w:rsid w:val="00574D22"/>
    <w:rsid w:val="00576378"/>
    <w:rsid w:val="005904FF"/>
    <w:rsid w:val="00592E4E"/>
    <w:rsid w:val="0059658F"/>
    <w:rsid w:val="005A3B1D"/>
    <w:rsid w:val="005A4E06"/>
    <w:rsid w:val="005C0A8F"/>
    <w:rsid w:val="005C1F1E"/>
    <w:rsid w:val="005C26D2"/>
    <w:rsid w:val="005C2CD2"/>
    <w:rsid w:val="005D02A8"/>
    <w:rsid w:val="005E09CA"/>
    <w:rsid w:val="005F3D4A"/>
    <w:rsid w:val="005F5946"/>
    <w:rsid w:val="00600D11"/>
    <w:rsid w:val="00604ABE"/>
    <w:rsid w:val="00605827"/>
    <w:rsid w:val="006059DC"/>
    <w:rsid w:val="00606A4B"/>
    <w:rsid w:val="0061074B"/>
    <w:rsid w:val="00615625"/>
    <w:rsid w:val="0062304D"/>
    <w:rsid w:val="00626DE4"/>
    <w:rsid w:val="006307C1"/>
    <w:rsid w:val="006328C7"/>
    <w:rsid w:val="00633C8E"/>
    <w:rsid w:val="00640E26"/>
    <w:rsid w:val="0064230A"/>
    <w:rsid w:val="00643561"/>
    <w:rsid w:val="006452AD"/>
    <w:rsid w:val="006541AC"/>
    <w:rsid w:val="00656918"/>
    <w:rsid w:val="006604D4"/>
    <w:rsid w:val="00663ADD"/>
    <w:rsid w:val="00672803"/>
    <w:rsid w:val="0069083F"/>
    <w:rsid w:val="006958C1"/>
    <w:rsid w:val="006A097B"/>
    <w:rsid w:val="006A2ADC"/>
    <w:rsid w:val="006A79BD"/>
    <w:rsid w:val="006B3755"/>
    <w:rsid w:val="006B4338"/>
    <w:rsid w:val="006D17A5"/>
    <w:rsid w:val="006D1FD7"/>
    <w:rsid w:val="006D3F23"/>
    <w:rsid w:val="006D59BA"/>
    <w:rsid w:val="006D5EED"/>
    <w:rsid w:val="006E251E"/>
    <w:rsid w:val="006F2F82"/>
    <w:rsid w:val="006F3088"/>
    <w:rsid w:val="006F320F"/>
    <w:rsid w:val="006F3310"/>
    <w:rsid w:val="00701070"/>
    <w:rsid w:val="00706986"/>
    <w:rsid w:val="00710F2D"/>
    <w:rsid w:val="0072055D"/>
    <w:rsid w:val="00751621"/>
    <w:rsid w:val="00761A28"/>
    <w:rsid w:val="007852C6"/>
    <w:rsid w:val="00794CF9"/>
    <w:rsid w:val="007A112B"/>
    <w:rsid w:val="007A1530"/>
    <w:rsid w:val="007A6DC1"/>
    <w:rsid w:val="007B053C"/>
    <w:rsid w:val="007B2B57"/>
    <w:rsid w:val="007B2F4F"/>
    <w:rsid w:val="007B6C52"/>
    <w:rsid w:val="007B70EA"/>
    <w:rsid w:val="007C0C1B"/>
    <w:rsid w:val="007D786D"/>
    <w:rsid w:val="007E1201"/>
    <w:rsid w:val="007F14CA"/>
    <w:rsid w:val="007F60C8"/>
    <w:rsid w:val="00812CF6"/>
    <w:rsid w:val="00814E93"/>
    <w:rsid w:val="00822917"/>
    <w:rsid w:val="0082636B"/>
    <w:rsid w:val="008273FB"/>
    <w:rsid w:val="008309C6"/>
    <w:rsid w:val="00833B57"/>
    <w:rsid w:val="00836845"/>
    <w:rsid w:val="008428F9"/>
    <w:rsid w:val="00845775"/>
    <w:rsid w:val="00847D4C"/>
    <w:rsid w:val="00854C97"/>
    <w:rsid w:val="0086113E"/>
    <w:rsid w:val="008627DD"/>
    <w:rsid w:val="00864DB4"/>
    <w:rsid w:val="00873D19"/>
    <w:rsid w:val="00881E41"/>
    <w:rsid w:val="008A52F7"/>
    <w:rsid w:val="008B2DA4"/>
    <w:rsid w:val="008B5D37"/>
    <w:rsid w:val="008C0ADE"/>
    <w:rsid w:val="008C1201"/>
    <w:rsid w:val="008C3655"/>
    <w:rsid w:val="008C69E1"/>
    <w:rsid w:val="008D0FFC"/>
    <w:rsid w:val="008E27B9"/>
    <w:rsid w:val="008E3C9B"/>
    <w:rsid w:val="008E5A2D"/>
    <w:rsid w:val="008E7175"/>
    <w:rsid w:val="008F75C2"/>
    <w:rsid w:val="008F7A56"/>
    <w:rsid w:val="00900FD5"/>
    <w:rsid w:val="00902DA2"/>
    <w:rsid w:val="00906458"/>
    <w:rsid w:val="00906C69"/>
    <w:rsid w:val="009132E8"/>
    <w:rsid w:val="009154B0"/>
    <w:rsid w:val="00922446"/>
    <w:rsid w:val="009264A7"/>
    <w:rsid w:val="00935F15"/>
    <w:rsid w:val="00940BCA"/>
    <w:rsid w:val="00945A2C"/>
    <w:rsid w:val="0094612A"/>
    <w:rsid w:val="00946F13"/>
    <w:rsid w:val="009540EC"/>
    <w:rsid w:val="009561BA"/>
    <w:rsid w:val="009644E4"/>
    <w:rsid w:val="00966A66"/>
    <w:rsid w:val="00966F06"/>
    <w:rsid w:val="0096755E"/>
    <w:rsid w:val="00972F49"/>
    <w:rsid w:val="009818BB"/>
    <w:rsid w:val="00986DD9"/>
    <w:rsid w:val="009873D6"/>
    <w:rsid w:val="00987F67"/>
    <w:rsid w:val="00996510"/>
    <w:rsid w:val="009B0633"/>
    <w:rsid w:val="009B0CB6"/>
    <w:rsid w:val="009D3864"/>
    <w:rsid w:val="009D42F1"/>
    <w:rsid w:val="009E07B6"/>
    <w:rsid w:val="009E3875"/>
    <w:rsid w:val="009E75E9"/>
    <w:rsid w:val="009F1F87"/>
    <w:rsid w:val="00A021DF"/>
    <w:rsid w:val="00A07974"/>
    <w:rsid w:val="00A14C4D"/>
    <w:rsid w:val="00A248C0"/>
    <w:rsid w:val="00A43588"/>
    <w:rsid w:val="00A43E5D"/>
    <w:rsid w:val="00A443EA"/>
    <w:rsid w:val="00A51E9F"/>
    <w:rsid w:val="00A53986"/>
    <w:rsid w:val="00A56C00"/>
    <w:rsid w:val="00A62C60"/>
    <w:rsid w:val="00A66263"/>
    <w:rsid w:val="00A70D32"/>
    <w:rsid w:val="00A764E3"/>
    <w:rsid w:val="00A92130"/>
    <w:rsid w:val="00A93851"/>
    <w:rsid w:val="00AA0F29"/>
    <w:rsid w:val="00AA2319"/>
    <w:rsid w:val="00AB1616"/>
    <w:rsid w:val="00AB433A"/>
    <w:rsid w:val="00AC4A62"/>
    <w:rsid w:val="00AC4BCE"/>
    <w:rsid w:val="00AD2846"/>
    <w:rsid w:val="00AE0B56"/>
    <w:rsid w:val="00AE2D72"/>
    <w:rsid w:val="00AF10A5"/>
    <w:rsid w:val="00B15557"/>
    <w:rsid w:val="00B20200"/>
    <w:rsid w:val="00B24B62"/>
    <w:rsid w:val="00B250E8"/>
    <w:rsid w:val="00B2723A"/>
    <w:rsid w:val="00B33105"/>
    <w:rsid w:val="00B343D0"/>
    <w:rsid w:val="00B43DAE"/>
    <w:rsid w:val="00B51D8D"/>
    <w:rsid w:val="00B535EE"/>
    <w:rsid w:val="00B539D5"/>
    <w:rsid w:val="00B558BB"/>
    <w:rsid w:val="00B55C94"/>
    <w:rsid w:val="00B71524"/>
    <w:rsid w:val="00B72486"/>
    <w:rsid w:val="00B80F4A"/>
    <w:rsid w:val="00B8395E"/>
    <w:rsid w:val="00B9011B"/>
    <w:rsid w:val="00B92E9B"/>
    <w:rsid w:val="00B946D7"/>
    <w:rsid w:val="00BA05C1"/>
    <w:rsid w:val="00BA458A"/>
    <w:rsid w:val="00BA5C77"/>
    <w:rsid w:val="00BB7B33"/>
    <w:rsid w:val="00BC1A41"/>
    <w:rsid w:val="00BC339D"/>
    <w:rsid w:val="00BD29F0"/>
    <w:rsid w:val="00BD39FB"/>
    <w:rsid w:val="00BE092B"/>
    <w:rsid w:val="00BE2901"/>
    <w:rsid w:val="00BE47F0"/>
    <w:rsid w:val="00BE7AAC"/>
    <w:rsid w:val="00BF1E4A"/>
    <w:rsid w:val="00BF3B3D"/>
    <w:rsid w:val="00BF657B"/>
    <w:rsid w:val="00BF6D7F"/>
    <w:rsid w:val="00C0030F"/>
    <w:rsid w:val="00C14468"/>
    <w:rsid w:val="00C15992"/>
    <w:rsid w:val="00C23A69"/>
    <w:rsid w:val="00C26805"/>
    <w:rsid w:val="00C31331"/>
    <w:rsid w:val="00C34742"/>
    <w:rsid w:val="00C35B00"/>
    <w:rsid w:val="00C36C28"/>
    <w:rsid w:val="00C50972"/>
    <w:rsid w:val="00C67095"/>
    <w:rsid w:val="00C705C4"/>
    <w:rsid w:val="00C81DE6"/>
    <w:rsid w:val="00C87810"/>
    <w:rsid w:val="00C9174D"/>
    <w:rsid w:val="00C94AF6"/>
    <w:rsid w:val="00CA71A0"/>
    <w:rsid w:val="00CB05C8"/>
    <w:rsid w:val="00CC14AC"/>
    <w:rsid w:val="00CD3A6F"/>
    <w:rsid w:val="00CE6518"/>
    <w:rsid w:val="00CF1469"/>
    <w:rsid w:val="00D2273D"/>
    <w:rsid w:val="00D3073D"/>
    <w:rsid w:val="00D87396"/>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5078"/>
    <w:rsid w:val="00E376CE"/>
    <w:rsid w:val="00E412F3"/>
    <w:rsid w:val="00E45A78"/>
    <w:rsid w:val="00E4736D"/>
    <w:rsid w:val="00E56573"/>
    <w:rsid w:val="00E57C72"/>
    <w:rsid w:val="00E662F4"/>
    <w:rsid w:val="00E67621"/>
    <w:rsid w:val="00E7477C"/>
    <w:rsid w:val="00E755CE"/>
    <w:rsid w:val="00E82BBB"/>
    <w:rsid w:val="00E84614"/>
    <w:rsid w:val="00E8794B"/>
    <w:rsid w:val="00E87E44"/>
    <w:rsid w:val="00E90543"/>
    <w:rsid w:val="00EC1BEB"/>
    <w:rsid w:val="00EC20EB"/>
    <w:rsid w:val="00EC4551"/>
    <w:rsid w:val="00EC47F5"/>
    <w:rsid w:val="00EF5581"/>
    <w:rsid w:val="00F0141C"/>
    <w:rsid w:val="00F03713"/>
    <w:rsid w:val="00F10629"/>
    <w:rsid w:val="00F128D0"/>
    <w:rsid w:val="00F173F4"/>
    <w:rsid w:val="00F21957"/>
    <w:rsid w:val="00F25FD1"/>
    <w:rsid w:val="00F26D6E"/>
    <w:rsid w:val="00F60D08"/>
    <w:rsid w:val="00F6230B"/>
    <w:rsid w:val="00F629B2"/>
    <w:rsid w:val="00F63974"/>
    <w:rsid w:val="00F653ED"/>
    <w:rsid w:val="00F65E5B"/>
    <w:rsid w:val="00F704FA"/>
    <w:rsid w:val="00F741B5"/>
    <w:rsid w:val="00F75E53"/>
    <w:rsid w:val="00F807B1"/>
    <w:rsid w:val="00F952AE"/>
    <w:rsid w:val="00FB0ABA"/>
    <w:rsid w:val="00FB43C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03E1-2013-4DD4-B19C-B778886B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1761</Words>
  <Characters>8524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10265</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 </dc:creator>
  <cp:keywords/>
  <dc:description/>
  <cp:lastModifiedBy>kincaid_n</cp:lastModifiedBy>
  <cp:revision>3</cp:revision>
  <cp:lastPrinted>2011-07-13T11:20:00Z</cp:lastPrinted>
  <dcterms:created xsi:type="dcterms:W3CDTF">2012-05-08T12:56:00Z</dcterms:created>
  <dcterms:modified xsi:type="dcterms:W3CDTF">2012-05-08T12:57:00Z</dcterms:modified>
</cp:coreProperties>
</file>