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2D9" w:rsidRPr="0025668D" w:rsidRDefault="00FF32D9" w:rsidP="00DD5CD5">
      <w:bookmarkStart w:id="0" w:name="_GoBack"/>
      <w:bookmarkEnd w:id="0"/>
    </w:p>
    <w:p w:rsidR="00845775" w:rsidRPr="0025668D" w:rsidRDefault="009C0CBF" w:rsidP="00DD5CD5">
      <w:r>
        <w:t>December 1</w:t>
      </w:r>
      <w:r w:rsidR="00A35233">
        <w:t>7</w:t>
      </w:r>
      <w:r w:rsidR="00190E76">
        <w:t>, 201</w:t>
      </w:r>
      <w:r>
        <w:t>5</w:t>
      </w:r>
    </w:p>
    <w:p w:rsidR="005007BC" w:rsidRPr="0025668D" w:rsidRDefault="005007BC" w:rsidP="00DD5CD5"/>
    <w:p w:rsidR="005007BC" w:rsidRPr="0025668D" w:rsidRDefault="005007BC" w:rsidP="00DD5CD5"/>
    <w:p w:rsidR="005007BC" w:rsidRPr="0025668D" w:rsidRDefault="005007BC" w:rsidP="00DD5CD5"/>
    <w:tbl>
      <w:tblPr>
        <w:tblW w:w="0" w:type="auto"/>
        <w:tblLook w:val="0000" w:firstRow="0" w:lastRow="0" w:firstColumn="0" w:lastColumn="0" w:noHBand="0" w:noVBand="0"/>
      </w:tblPr>
      <w:tblGrid>
        <w:gridCol w:w="3888"/>
        <w:gridCol w:w="4428"/>
      </w:tblGrid>
      <w:tr w:rsidR="005007BC" w:rsidRPr="0025668D">
        <w:tc>
          <w:tcPr>
            <w:tcW w:w="3888" w:type="dxa"/>
          </w:tcPr>
          <w:p w:rsidR="005007BC" w:rsidRPr="0025668D" w:rsidRDefault="005007BC" w:rsidP="00DD5CD5">
            <w:r w:rsidRPr="0025668D">
              <w:t xml:space="preserve">NOTE TO THE </w:t>
            </w:r>
          </w:p>
          <w:p w:rsidR="005007BC" w:rsidRPr="0025668D" w:rsidRDefault="005007BC" w:rsidP="00DD5CD5">
            <w:r w:rsidRPr="0025668D">
              <w:t>REVIEWER OF:</w:t>
            </w:r>
          </w:p>
        </w:tc>
        <w:tc>
          <w:tcPr>
            <w:tcW w:w="4428" w:type="dxa"/>
          </w:tcPr>
          <w:p w:rsidR="005007BC" w:rsidRPr="0025668D" w:rsidRDefault="005007BC" w:rsidP="00DD5CD5">
            <w:r w:rsidRPr="0025668D">
              <w:t>OMB CLEARANCE 1220-0141</w:t>
            </w:r>
          </w:p>
          <w:p w:rsidR="005007BC" w:rsidRPr="0025668D" w:rsidRDefault="005007BC" w:rsidP="00DD5CD5">
            <w:r w:rsidRPr="0025668D">
              <w:t>“Cognitive and Psychological Research”</w:t>
            </w:r>
          </w:p>
          <w:p w:rsidR="005007BC" w:rsidRPr="0025668D" w:rsidRDefault="005007BC" w:rsidP="00DD5CD5"/>
        </w:tc>
      </w:tr>
      <w:tr w:rsidR="005007BC" w:rsidRPr="0025668D">
        <w:tc>
          <w:tcPr>
            <w:tcW w:w="3888" w:type="dxa"/>
          </w:tcPr>
          <w:p w:rsidR="005007BC" w:rsidRPr="0025668D" w:rsidRDefault="005007BC" w:rsidP="00DD5CD5">
            <w:r w:rsidRPr="0025668D">
              <w:t>FROM</w:t>
            </w:r>
            <w:r w:rsidR="006E251E" w:rsidRPr="0025668D">
              <w:t>:</w:t>
            </w:r>
          </w:p>
        </w:tc>
        <w:tc>
          <w:tcPr>
            <w:tcW w:w="4428" w:type="dxa"/>
          </w:tcPr>
          <w:p w:rsidR="005007BC" w:rsidRPr="0025668D" w:rsidRDefault="00D15120" w:rsidP="00DD5CD5">
            <w:r>
              <w:t>Brandon Kopp</w:t>
            </w:r>
          </w:p>
          <w:p w:rsidR="005007BC" w:rsidRPr="0025668D" w:rsidRDefault="005007BC" w:rsidP="00DD5CD5">
            <w:r w:rsidRPr="0025668D">
              <w:t>Research Psychologist</w:t>
            </w:r>
          </w:p>
          <w:p w:rsidR="005007BC" w:rsidRPr="0025668D" w:rsidRDefault="005007BC" w:rsidP="00DD5CD5">
            <w:r w:rsidRPr="0025668D">
              <w:t>Office of Survey Methods Research</w:t>
            </w:r>
          </w:p>
          <w:p w:rsidR="005007BC" w:rsidRPr="0025668D" w:rsidRDefault="005007BC" w:rsidP="00DD5CD5"/>
        </w:tc>
      </w:tr>
      <w:tr w:rsidR="005007BC" w:rsidRPr="0025668D">
        <w:tc>
          <w:tcPr>
            <w:tcW w:w="3888" w:type="dxa"/>
          </w:tcPr>
          <w:p w:rsidR="005007BC" w:rsidRPr="0025668D" w:rsidRDefault="005007BC" w:rsidP="00DD5CD5">
            <w:r w:rsidRPr="0025668D">
              <w:t>SUBJECT:</w:t>
            </w:r>
          </w:p>
        </w:tc>
        <w:tc>
          <w:tcPr>
            <w:tcW w:w="4428" w:type="dxa"/>
          </w:tcPr>
          <w:p w:rsidR="005007BC" w:rsidRPr="0025668D" w:rsidRDefault="005007BC" w:rsidP="009C0CBF">
            <w:r w:rsidRPr="0025668D">
              <w:t xml:space="preserve">Submission of Materials for the </w:t>
            </w:r>
            <w:r w:rsidR="00190E76">
              <w:t xml:space="preserve">Usability Testing of the Consumer Expenditure </w:t>
            </w:r>
            <w:r w:rsidR="009C0CBF">
              <w:t>Web and Mobile Diaries</w:t>
            </w:r>
          </w:p>
        </w:tc>
      </w:tr>
    </w:tbl>
    <w:p w:rsidR="005007BC" w:rsidRPr="0025668D" w:rsidRDefault="005007BC" w:rsidP="00DD5CD5"/>
    <w:p w:rsidR="005007BC" w:rsidRPr="0025668D" w:rsidRDefault="005007BC" w:rsidP="00DD5CD5"/>
    <w:p w:rsidR="005007BC" w:rsidRPr="0025668D" w:rsidRDefault="005007BC" w:rsidP="00DD5CD5"/>
    <w:p w:rsidR="005007BC" w:rsidRPr="0025668D" w:rsidRDefault="005007BC" w:rsidP="00DD5CD5">
      <w:r w:rsidRPr="0025668D">
        <w:t>Please accept the enclosed materials for approval under the OMB clearance package 1220-0141 “Cognitive and Psychological Research.” In accordance with our agreement with OMB</w:t>
      </w:r>
      <w:r w:rsidR="00615625" w:rsidRPr="0025668D">
        <w:t>, we are</w:t>
      </w:r>
      <w:r w:rsidRPr="0025668D">
        <w:t xml:space="preserve"> submitting a brief description of the study.</w:t>
      </w:r>
    </w:p>
    <w:p w:rsidR="006F3310" w:rsidRPr="0025668D" w:rsidRDefault="006F3310" w:rsidP="00DD5CD5"/>
    <w:p w:rsidR="005007BC" w:rsidRPr="0025668D" w:rsidRDefault="005007BC" w:rsidP="00DD5CD5">
      <w:r w:rsidRPr="0025668D">
        <w:t xml:space="preserve">The total estimated respondent burden </w:t>
      </w:r>
      <w:r w:rsidR="0084687D" w:rsidRPr="0025668D">
        <w:t>hours for th</w:t>
      </w:r>
      <w:r w:rsidR="00342E86">
        <w:t>is</w:t>
      </w:r>
      <w:r w:rsidR="00190E76">
        <w:t xml:space="preserve"> study are</w:t>
      </w:r>
      <w:r w:rsidR="009644E4" w:rsidRPr="0025668D">
        <w:t xml:space="preserve"> </w:t>
      </w:r>
      <w:r w:rsidR="004B48C1">
        <w:t>3</w:t>
      </w:r>
      <w:r w:rsidR="005E1ADC">
        <w:t>3.2</w:t>
      </w:r>
      <w:r w:rsidRPr="0025668D">
        <w:t>.</w:t>
      </w:r>
    </w:p>
    <w:p w:rsidR="005007BC" w:rsidRPr="0025668D" w:rsidRDefault="005007BC" w:rsidP="00DD5CD5"/>
    <w:p w:rsidR="006E251E" w:rsidRPr="0025668D" w:rsidRDefault="005007BC" w:rsidP="00DD5CD5">
      <w:r w:rsidRPr="0025668D">
        <w:t xml:space="preserve">If there are any questions regarding this project, please </w:t>
      </w:r>
      <w:r w:rsidR="006F3310" w:rsidRPr="0025668D">
        <w:t xml:space="preserve">contact </w:t>
      </w:r>
      <w:r w:rsidR="00E12804">
        <w:t xml:space="preserve">Brandon Kopp </w:t>
      </w:r>
      <w:r w:rsidRPr="0025668D">
        <w:t xml:space="preserve">at </w:t>
      </w:r>
    </w:p>
    <w:p w:rsidR="005007BC" w:rsidRPr="0025668D" w:rsidRDefault="005007BC" w:rsidP="00DD5CD5">
      <w:r w:rsidRPr="0025668D">
        <w:t>202-691-75</w:t>
      </w:r>
      <w:r w:rsidR="009C0CBF">
        <w:t>14</w:t>
      </w:r>
      <w:r w:rsidRPr="0025668D">
        <w:t>.</w:t>
      </w:r>
    </w:p>
    <w:p w:rsidR="006F3310" w:rsidRPr="0025668D" w:rsidRDefault="006F3310" w:rsidP="001D4F78">
      <w:pPr>
        <w:spacing w:line="360" w:lineRule="auto"/>
      </w:pPr>
    </w:p>
    <w:p w:rsidR="005007BC" w:rsidRPr="0025668D" w:rsidRDefault="0069083F" w:rsidP="009132E8">
      <w:pPr>
        <w:numPr>
          <w:ilvl w:val="0"/>
          <w:numId w:val="1"/>
        </w:numPr>
        <w:spacing w:line="360" w:lineRule="auto"/>
        <w:rPr>
          <w:b/>
          <w:bCs/>
        </w:rPr>
      </w:pPr>
      <w:r w:rsidRPr="0025668D">
        <w:br w:type="page"/>
      </w:r>
      <w:r w:rsidR="005007BC" w:rsidRPr="0025668D">
        <w:rPr>
          <w:b/>
          <w:bCs/>
        </w:rPr>
        <w:lastRenderedPageBreak/>
        <w:t>Introduction</w:t>
      </w:r>
      <w:r w:rsidR="00996510" w:rsidRPr="0025668D">
        <w:rPr>
          <w:b/>
          <w:bCs/>
        </w:rPr>
        <w:t xml:space="preserve"> and Purpose</w:t>
      </w:r>
    </w:p>
    <w:p w:rsidR="000832BC" w:rsidRDefault="0029204C" w:rsidP="00340FA2">
      <w:pPr>
        <w:pStyle w:val="FigureHeading"/>
        <w:spacing w:before="0" w:beforeAutospacing="0" w:after="0" w:afterAutospacing="0" w:line="360" w:lineRule="auto"/>
        <w:ind w:firstLine="360"/>
      </w:pPr>
      <w:r>
        <w:t>The Consumer Expenditure Survey (CE) Program currently uses a paper diary to collect household expenditures</w:t>
      </w:r>
      <w:r w:rsidR="00B80947">
        <w:t xml:space="preserve"> but is redesigning the diary as part of ongoing improvements to the survey. Changes </w:t>
      </w:r>
      <w:r w:rsidR="00340FA2">
        <w:t xml:space="preserve">to the survey </w:t>
      </w:r>
      <w:r w:rsidR="00B80947">
        <w:t>include</w:t>
      </w:r>
      <w:r w:rsidR="009C0CBF">
        <w:t xml:space="preserve"> the addition of </w:t>
      </w:r>
      <w:r w:rsidR="0008344A">
        <w:t>desktop Internet</w:t>
      </w:r>
      <w:r w:rsidR="009C0CBF">
        <w:t xml:space="preserve"> and mobile </w:t>
      </w:r>
      <w:r w:rsidR="0008344A">
        <w:t xml:space="preserve">Internet </w:t>
      </w:r>
      <w:r w:rsidR="00B80947">
        <w:t xml:space="preserve">modes of data collection. </w:t>
      </w:r>
      <w:r w:rsidR="009C0CBF">
        <w:t>These modes of collection for the CE Diary Survey are referred to as the Web Diary and Mobile Diary, respectively</w:t>
      </w:r>
      <w:r>
        <w:t>.</w:t>
      </w:r>
      <w:r w:rsidR="009C0CBF">
        <w:t xml:space="preserve">  </w:t>
      </w:r>
    </w:p>
    <w:p w:rsidR="009C0CBF" w:rsidRDefault="009C0CBF" w:rsidP="00340FA2">
      <w:pPr>
        <w:pStyle w:val="FigureHeading"/>
        <w:spacing w:before="0" w:beforeAutospacing="0" w:after="0" w:afterAutospacing="0" w:line="360" w:lineRule="auto"/>
        <w:ind w:firstLine="360"/>
      </w:pPr>
      <w:r>
        <w:t xml:space="preserve">Both the Web and Mobile Diaries went through several rounds of usability testing prior to more extensive field testing.  </w:t>
      </w:r>
      <w:r w:rsidR="000832BC">
        <w:t>Following this testing, it was determined that (1) the Web and Mobile Diar</w:t>
      </w:r>
      <w:r w:rsidR="0008344A">
        <w:t>ies</w:t>
      </w:r>
      <w:r w:rsidR="000832BC">
        <w:t xml:space="preserve"> should interact with one another so that a respondent can enter data through either or both and (2) that the overall look of the Web and Mobile sites should be similar to make transitions between them more seamless for respondents.  These decisions resulted in extensive changes being made to the Web Diary.</w:t>
      </w:r>
    </w:p>
    <w:p w:rsidR="00340FA2" w:rsidRDefault="00981064" w:rsidP="00340FA2">
      <w:pPr>
        <w:pStyle w:val="FigureHeading"/>
        <w:spacing w:before="0" w:beforeAutospacing="0" w:after="0" w:afterAutospacing="0" w:line="360" w:lineRule="auto"/>
        <w:ind w:firstLine="360"/>
      </w:pPr>
      <w:r>
        <w:t xml:space="preserve">The </w:t>
      </w:r>
      <w:r w:rsidR="00FB40EA">
        <w:t xml:space="preserve">current </w:t>
      </w:r>
      <w:r w:rsidR="00D87DD4">
        <w:t xml:space="preserve">usability test </w:t>
      </w:r>
      <w:r>
        <w:t>will address</w:t>
      </w:r>
      <w:r w:rsidR="00FB40EA">
        <w:t xml:space="preserve"> the following objectives</w:t>
      </w:r>
      <w:r>
        <w:t>:</w:t>
      </w:r>
    </w:p>
    <w:p w:rsidR="000832BC" w:rsidRDefault="000832BC" w:rsidP="00EE081A">
      <w:pPr>
        <w:pStyle w:val="FigureHeading"/>
        <w:numPr>
          <w:ilvl w:val="0"/>
          <w:numId w:val="7"/>
        </w:numPr>
        <w:spacing w:before="0" w:beforeAutospacing="0" w:after="0" w:afterAutospacing="0" w:line="360" w:lineRule="auto"/>
      </w:pPr>
      <w:r>
        <w:t xml:space="preserve">Usability of the </w:t>
      </w:r>
      <w:r w:rsidR="00153780">
        <w:t xml:space="preserve">redesigned </w:t>
      </w:r>
      <w:r>
        <w:t>Web Diary: Is the redesigned Web Diary usable for research participants? Are there any changes that can be made to improve the experience of future CE respondents?</w:t>
      </w:r>
    </w:p>
    <w:p w:rsidR="00A65062" w:rsidRDefault="000832BC" w:rsidP="0072238A">
      <w:pPr>
        <w:pStyle w:val="FigureHeading"/>
        <w:numPr>
          <w:ilvl w:val="0"/>
          <w:numId w:val="7"/>
        </w:numPr>
        <w:spacing w:before="0" w:beforeAutospacing="0" w:after="0" w:afterAutospacing="0" w:line="360" w:lineRule="auto"/>
      </w:pPr>
      <w:r>
        <w:t xml:space="preserve">Interoperability of the Web and Mobile Diaries: Can participants </w:t>
      </w:r>
      <w:r w:rsidR="00153780">
        <w:t xml:space="preserve">learn how to </w:t>
      </w:r>
      <w:r>
        <w:t xml:space="preserve">login and use both systems as intended?  Does switching from one mode to the other cause problems?  Do participants prefer one </w:t>
      </w:r>
      <w:r w:rsidR="009C0208">
        <w:t>mode</w:t>
      </w:r>
      <w:r>
        <w:t xml:space="preserve"> over the other?</w:t>
      </w:r>
      <w:r w:rsidR="007E0DDF">
        <w:t xml:space="preserve">  </w:t>
      </w:r>
      <w:r w:rsidR="00A65062">
        <w:t>What expectations do participants have regarding the interoperability of the two modes?</w:t>
      </w:r>
    </w:p>
    <w:p w:rsidR="00981064" w:rsidRDefault="00981064" w:rsidP="0072238A">
      <w:pPr>
        <w:pStyle w:val="FigureHeading"/>
        <w:numPr>
          <w:ilvl w:val="0"/>
          <w:numId w:val="7"/>
        </w:numPr>
        <w:spacing w:before="0" w:beforeAutospacing="0" w:after="0" w:afterAutospacing="0" w:line="360" w:lineRule="auto"/>
      </w:pPr>
      <w:r>
        <w:t xml:space="preserve">Diary placement instructions: </w:t>
      </w:r>
      <w:r w:rsidR="000832BC">
        <w:t>What instructions will be most helpful in teaching participants how to use the diary?</w:t>
      </w:r>
    </w:p>
    <w:p w:rsidR="00B80947" w:rsidRPr="0025668D" w:rsidRDefault="00B80947" w:rsidP="0029204C">
      <w:pPr>
        <w:pStyle w:val="FigureHeading"/>
        <w:spacing w:before="0" w:beforeAutospacing="0" w:after="0" w:afterAutospacing="0" w:line="360" w:lineRule="auto"/>
        <w:ind w:firstLine="360"/>
      </w:pPr>
    </w:p>
    <w:p w:rsidR="00996510" w:rsidRPr="0025668D" w:rsidRDefault="00485BEE" w:rsidP="00C94AF6">
      <w:pPr>
        <w:pStyle w:val="FigureHeading"/>
        <w:spacing w:before="0" w:beforeAutospacing="0" w:after="0" w:afterAutospacing="0" w:line="360" w:lineRule="auto"/>
        <w:rPr>
          <w:b/>
          <w:bCs/>
        </w:rPr>
      </w:pPr>
      <w:r w:rsidRPr="0025668D">
        <w:rPr>
          <w:b/>
          <w:bCs/>
        </w:rPr>
        <w:t>2</w:t>
      </w:r>
      <w:r w:rsidR="00996510" w:rsidRPr="0025668D">
        <w:rPr>
          <w:b/>
          <w:bCs/>
        </w:rPr>
        <w:t>. Research Design</w:t>
      </w:r>
    </w:p>
    <w:p w:rsidR="00D83031" w:rsidRDefault="00445CC2" w:rsidP="00C94AF6">
      <w:pPr>
        <w:pStyle w:val="FigureHeading"/>
        <w:spacing w:before="0" w:beforeAutospacing="0" w:after="0" w:afterAutospacing="0" w:line="360" w:lineRule="auto"/>
        <w:rPr>
          <w:bCs/>
        </w:rPr>
      </w:pPr>
      <w:r>
        <w:rPr>
          <w:bCs/>
        </w:rPr>
        <w:tab/>
      </w:r>
      <w:r w:rsidR="00D22797">
        <w:rPr>
          <w:bCs/>
        </w:rPr>
        <w:t xml:space="preserve">Participants will come to the </w:t>
      </w:r>
      <w:r w:rsidR="00FB40EA">
        <w:rPr>
          <w:bCs/>
        </w:rPr>
        <w:t>Office of Survey Methods Research (</w:t>
      </w:r>
      <w:r w:rsidR="00D22797">
        <w:rPr>
          <w:bCs/>
        </w:rPr>
        <w:t>OSMR</w:t>
      </w:r>
      <w:r w:rsidR="00FB40EA">
        <w:rPr>
          <w:bCs/>
        </w:rPr>
        <w:t>)</w:t>
      </w:r>
      <w:r w:rsidR="002A24E6">
        <w:rPr>
          <w:bCs/>
        </w:rPr>
        <w:t xml:space="preserve"> research lab at BLS. The testing will take place in a </w:t>
      </w:r>
      <w:r w:rsidR="002A09B1">
        <w:rPr>
          <w:bCs/>
        </w:rPr>
        <w:t>usability testing</w:t>
      </w:r>
      <w:r w:rsidR="002A24E6">
        <w:rPr>
          <w:bCs/>
        </w:rPr>
        <w:t xml:space="preserve"> room with a facilitator</w:t>
      </w:r>
      <w:r w:rsidR="007E0DDF">
        <w:rPr>
          <w:bCs/>
        </w:rPr>
        <w:t xml:space="preserve"> present.</w:t>
      </w:r>
      <w:r w:rsidR="002A24E6">
        <w:rPr>
          <w:bCs/>
        </w:rPr>
        <w:t xml:space="preserve"> </w:t>
      </w:r>
      <w:r w:rsidR="007E0DDF">
        <w:rPr>
          <w:bCs/>
        </w:rPr>
        <w:t>Participants will be given access to the Web Diary on a desktop computer and they will be asked to use their own smartphone to access the Mobile Diary.  A</w:t>
      </w:r>
      <w:r w:rsidR="002A24E6">
        <w:rPr>
          <w:bCs/>
        </w:rPr>
        <w:t xml:space="preserve"> video camera </w:t>
      </w:r>
      <w:r w:rsidR="007E0DDF">
        <w:rPr>
          <w:bCs/>
        </w:rPr>
        <w:t xml:space="preserve">will be </w:t>
      </w:r>
      <w:r w:rsidR="002A24E6">
        <w:rPr>
          <w:bCs/>
        </w:rPr>
        <w:t>set up to record the screen of a mobile device</w:t>
      </w:r>
      <w:r w:rsidR="007E0DDF">
        <w:rPr>
          <w:bCs/>
        </w:rPr>
        <w:t xml:space="preserve"> and software will record the screen of the desktop computer</w:t>
      </w:r>
      <w:r w:rsidR="002A24E6">
        <w:rPr>
          <w:bCs/>
        </w:rPr>
        <w:t>.</w:t>
      </w:r>
      <w:r w:rsidR="00D22797">
        <w:rPr>
          <w:bCs/>
        </w:rPr>
        <w:t xml:space="preserve"> </w:t>
      </w:r>
      <w:r w:rsidR="007E0DDF">
        <w:rPr>
          <w:bCs/>
        </w:rPr>
        <w:t>Both</w:t>
      </w:r>
      <w:r w:rsidR="00D22797">
        <w:rPr>
          <w:bCs/>
        </w:rPr>
        <w:t xml:space="preserve"> </w:t>
      </w:r>
      <w:r w:rsidR="002A24E6">
        <w:rPr>
          <w:bCs/>
        </w:rPr>
        <w:t>recording</w:t>
      </w:r>
      <w:r w:rsidR="007E0DDF">
        <w:rPr>
          <w:bCs/>
        </w:rPr>
        <w:t>s</w:t>
      </w:r>
      <w:r w:rsidR="002A24E6">
        <w:rPr>
          <w:bCs/>
        </w:rPr>
        <w:t xml:space="preserve"> will capture the </w:t>
      </w:r>
      <w:r w:rsidR="007E0DDF">
        <w:rPr>
          <w:bCs/>
        </w:rPr>
        <w:t xml:space="preserve">device </w:t>
      </w:r>
      <w:r w:rsidR="002A24E6">
        <w:rPr>
          <w:bCs/>
        </w:rPr>
        <w:t>screen, the participants’ actions</w:t>
      </w:r>
      <w:r w:rsidR="007E0DDF">
        <w:rPr>
          <w:bCs/>
        </w:rPr>
        <w:t xml:space="preserve"> (e.g., swipes, taps, or clicks</w:t>
      </w:r>
      <w:r w:rsidR="001E0085">
        <w:rPr>
          <w:bCs/>
        </w:rPr>
        <w:t>)</w:t>
      </w:r>
      <w:r w:rsidR="002A24E6">
        <w:rPr>
          <w:bCs/>
        </w:rPr>
        <w:t xml:space="preserve">, the </w:t>
      </w:r>
      <w:r w:rsidR="002A24E6">
        <w:rPr>
          <w:bCs/>
        </w:rPr>
        <w:lastRenderedPageBreak/>
        <w:t>participants’ voice, and the facilitator’s voice.</w:t>
      </w:r>
      <w:r w:rsidR="00D22797">
        <w:rPr>
          <w:bCs/>
        </w:rPr>
        <w:t xml:space="preserve"> </w:t>
      </w:r>
      <w:r w:rsidR="001E0085">
        <w:rPr>
          <w:bCs/>
        </w:rPr>
        <w:t>O</w:t>
      </w:r>
      <w:r w:rsidR="00D22797">
        <w:rPr>
          <w:bCs/>
        </w:rPr>
        <w:t>bservers wi</w:t>
      </w:r>
      <w:r w:rsidR="00D83031">
        <w:rPr>
          <w:bCs/>
        </w:rPr>
        <w:t xml:space="preserve">ll monitor the session from an adjacent room.  </w:t>
      </w:r>
    </w:p>
    <w:p w:rsidR="006133B2" w:rsidRDefault="006133B2" w:rsidP="00D83031">
      <w:pPr>
        <w:pStyle w:val="FigureHeading"/>
        <w:spacing w:before="0" w:beforeAutospacing="0" w:after="0" w:afterAutospacing="0" w:line="360" w:lineRule="auto"/>
        <w:ind w:firstLine="720"/>
        <w:rPr>
          <w:bCs/>
        </w:rPr>
      </w:pPr>
      <w:r>
        <w:rPr>
          <w:bCs/>
        </w:rPr>
        <w:t xml:space="preserve">The session facilitator will begin by introducing the </w:t>
      </w:r>
      <w:r w:rsidR="00EF6F03">
        <w:rPr>
          <w:bCs/>
        </w:rPr>
        <w:t>purpose</w:t>
      </w:r>
      <w:r>
        <w:rPr>
          <w:bCs/>
        </w:rPr>
        <w:t xml:space="preserve"> of the study (Appendix A). The</w:t>
      </w:r>
      <w:r w:rsidR="00D82E92">
        <w:rPr>
          <w:bCs/>
        </w:rPr>
        <w:t xml:space="preserve"> facilitator will then instruct the participant on what information should be entered into the diary and how to use both the Mobile and Web versions of the diary.  These instructions will be similar to those provided by Census Bureau</w:t>
      </w:r>
      <w:r>
        <w:rPr>
          <w:bCs/>
        </w:rPr>
        <w:t xml:space="preserve"> field representative</w:t>
      </w:r>
      <w:r w:rsidR="00D82E92">
        <w:rPr>
          <w:bCs/>
        </w:rPr>
        <w:t xml:space="preserve">s when they place the diary in respondents’ homes.  </w:t>
      </w:r>
    </w:p>
    <w:p w:rsidR="00D82E92" w:rsidRDefault="00D83031" w:rsidP="00354C06">
      <w:pPr>
        <w:pStyle w:val="FigureHeading"/>
        <w:spacing w:before="0" w:beforeAutospacing="0" w:after="0" w:afterAutospacing="0" w:line="360" w:lineRule="auto"/>
        <w:ind w:firstLine="720"/>
        <w:rPr>
          <w:bCs/>
        </w:rPr>
      </w:pPr>
      <w:r>
        <w:rPr>
          <w:bCs/>
        </w:rPr>
        <w:t xml:space="preserve">The session facilitator will ask respondents to complete </w:t>
      </w:r>
      <w:r w:rsidR="0008344A">
        <w:rPr>
          <w:bCs/>
        </w:rPr>
        <w:t>15</w:t>
      </w:r>
      <w:r w:rsidR="002B2008">
        <w:rPr>
          <w:bCs/>
        </w:rPr>
        <w:t xml:space="preserve"> </w:t>
      </w:r>
      <w:r>
        <w:rPr>
          <w:bCs/>
        </w:rPr>
        <w:t>tasks using the diary</w:t>
      </w:r>
      <w:r w:rsidR="001E0085">
        <w:rPr>
          <w:bCs/>
        </w:rPr>
        <w:t xml:space="preserve"> (</w:t>
      </w:r>
      <w:r w:rsidR="00C74FD5">
        <w:rPr>
          <w:bCs/>
        </w:rPr>
        <w:t xml:space="preserve">See Appendix </w:t>
      </w:r>
      <w:r w:rsidR="00417C0F">
        <w:rPr>
          <w:bCs/>
        </w:rPr>
        <w:t>B</w:t>
      </w:r>
      <w:r w:rsidR="00C74FD5">
        <w:rPr>
          <w:bCs/>
        </w:rPr>
        <w:t xml:space="preserve"> for diary screenshots and </w:t>
      </w:r>
      <w:r w:rsidR="00A41490">
        <w:rPr>
          <w:bCs/>
        </w:rPr>
        <w:t xml:space="preserve">Appendix </w:t>
      </w:r>
      <w:r w:rsidR="00417C0F">
        <w:rPr>
          <w:bCs/>
        </w:rPr>
        <w:t>C</w:t>
      </w:r>
      <w:r w:rsidR="00A41490">
        <w:rPr>
          <w:bCs/>
        </w:rPr>
        <w:t xml:space="preserve"> for protocol</w:t>
      </w:r>
      <w:r w:rsidR="001E0085">
        <w:rPr>
          <w:bCs/>
        </w:rPr>
        <w:t>)</w:t>
      </w:r>
      <w:r w:rsidR="00D82E92">
        <w:rPr>
          <w:bCs/>
        </w:rPr>
        <w:t xml:space="preserve">.  Participants will be asked to complete some of the tasks using the Web Diary and others using the Mobile diary. During later tasks, participants will be given the choice to use either.  </w:t>
      </w:r>
      <w:r w:rsidR="00153780">
        <w:rPr>
          <w:bCs/>
        </w:rPr>
        <w:t>The tasks that are specific to a device will be counterbalanced so that half of the participants will complete those tasks on one device (e.g., the desktop computer) and the other half will complete those tasks on the other device (e.g., the smartphone).</w:t>
      </w:r>
      <w:r w:rsidR="0008344A">
        <w:rPr>
          <w:bCs/>
        </w:rPr>
        <w:t xml:space="preserve">  This counterbalancing is spelled out in more detail in Appendix </w:t>
      </w:r>
      <w:r w:rsidR="00417C0F">
        <w:rPr>
          <w:bCs/>
        </w:rPr>
        <w:t>C</w:t>
      </w:r>
      <w:r w:rsidR="0008344A">
        <w:rPr>
          <w:bCs/>
        </w:rPr>
        <w:t>.</w:t>
      </w:r>
    </w:p>
    <w:p w:rsidR="007916A2" w:rsidRDefault="007916A2" w:rsidP="00354C06">
      <w:pPr>
        <w:pStyle w:val="FigureHeading"/>
        <w:spacing w:before="0" w:beforeAutospacing="0" w:after="0" w:afterAutospacing="0" w:line="360" w:lineRule="auto"/>
        <w:ind w:firstLine="720"/>
        <w:rPr>
          <w:bCs/>
        </w:rPr>
      </w:pPr>
      <w:r>
        <w:rPr>
          <w:bCs/>
        </w:rPr>
        <w:t>Following each task, participants will be asked to rate the ease or difficulty of the task using a seven-point scale ranging from “</w:t>
      </w:r>
      <w:r w:rsidR="00A6256A">
        <w:rPr>
          <w:bCs/>
        </w:rPr>
        <w:t>Extremely</w:t>
      </w:r>
      <w:r>
        <w:rPr>
          <w:bCs/>
        </w:rPr>
        <w:t xml:space="preserve"> Difficult” to “</w:t>
      </w:r>
      <w:r w:rsidR="00A6256A">
        <w:rPr>
          <w:bCs/>
        </w:rPr>
        <w:t>Extremely</w:t>
      </w:r>
      <w:r>
        <w:rPr>
          <w:bCs/>
        </w:rPr>
        <w:t xml:space="preserve"> Easy</w:t>
      </w:r>
      <w:r w:rsidR="002A09B1">
        <w:rPr>
          <w:bCs/>
        </w:rPr>
        <w:t>.</w:t>
      </w:r>
      <w:r>
        <w:rPr>
          <w:bCs/>
        </w:rPr>
        <w:t xml:space="preserve">” The facilitator will verbally ask for the rating after each task and record each participant’s responses. Once the tasks are complete, </w:t>
      </w:r>
      <w:r w:rsidR="00354C06">
        <w:rPr>
          <w:bCs/>
        </w:rPr>
        <w:t xml:space="preserve">the facilitator will ask </w:t>
      </w:r>
      <w:r>
        <w:rPr>
          <w:bCs/>
        </w:rPr>
        <w:t xml:space="preserve">a series of follow-up questions about </w:t>
      </w:r>
      <w:r w:rsidR="00354C06">
        <w:rPr>
          <w:bCs/>
        </w:rPr>
        <w:t xml:space="preserve">participants’ </w:t>
      </w:r>
      <w:r>
        <w:rPr>
          <w:bCs/>
        </w:rPr>
        <w:t>overall experience</w:t>
      </w:r>
      <w:r w:rsidR="00354C06">
        <w:rPr>
          <w:bCs/>
        </w:rPr>
        <w:t xml:space="preserve"> with the instrument </w:t>
      </w:r>
      <w:r>
        <w:rPr>
          <w:bCs/>
        </w:rPr>
        <w:t>(Appendix</w:t>
      </w:r>
      <w:r w:rsidR="00A41490">
        <w:rPr>
          <w:bCs/>
        </w:rPr>
        <w:t xml:space="preserve"> </w:t>
      </w:r>
      <w:r w:rsidR="00417C0F">
        <w:rPr>
          <w:bCs/>
        </w:rPr>
        <w:t>D</w:t>
      </w:r>
      <w:r w:rsidR="00C97D27">
        <w:rPr>
          <w:bCs/>
        </w:rPr>
        <w:t xml:space="preserve">). If, at any time during the testing session, a participant has a noteworthy issue with one of the tasks, the facilitator may spontaneously probe to understand the issue. </w:t>
      </w:r>
    </w:p>
    <w:p w:rsidR="00051F68" w:rsidRPr="00051F68" w:rsidRDefault="00150278" w:rsidP="00150278">
      <w:pPr>
        <w:pStyle w:val="FigureHeading"/>
        <w:spacing w:before="0" w:beforeAutospacing="0" w:after="0" w:afterAutospacing="0" w:line="360" w:lineRule="auto"/>
        <w:ind w:firstLine="720"/>
      </w:pPr>
      <w:r>
        <w:rPr>
          <w:bCs/>
        </w:rPr>
        <w:t xml:space="preserve">Participants’ success or failure at each task and any problems they had while completing the tasks will be noted by observers </w:t>
      </w:r>
      <w:r w:rsidR="00051F68" w:rsidRPr="00051F68">
        <w:rPr>
          <w:bCs/>
        </w:rPr>
        <w:t xml:space="preserve">according to the following two </w:t>
      </w:r>
      <w:r>
        <w:rPr>
          <w:bCs/>
        </w:rPr>
        <w:t>ratings</w:t>
      </w:r>
      <w:r w:rsidR="00051F68" w:rsidRPr="00051F68">
        <w:rPr>
          <w:bCs/>
        </w:rPr>
        <w:t>:</w:t>
      </w:r>
      <w:r>
        <w:rPr>
          <w:bCs/>
        </w:rPr>
        <w:t xml:space="preserve"> fully successful or not successful. A participant is ‘fully successful’ in completing a task when he or she </w:t>
      </w:r>
      <w:r w:rsidR="00051F68" w:rsidRPr="00051F68">
        <w:t>completes the stated task as intended with no help from the facilitator.</w:t>
      </w:r>
      <w:r>
        <w:t xml:space="preserve"> </w:t>
      </w:r>
      <w:r w:rsidR="00051F68" w:rsidRPr="00051F68">
        <w:t>For tasks that require the entry of expenses into the diary (in</w:t>
      </w:r>
      <w:r>
        <w:t>cluding multiple expense tasks), this rating</w:t>
      </w:r>
      <w:r w:rsidR="00051F68" w:rsidRPr="00051F68">
        <w:t xml:space="preserve"> </w:t>
      </w:r>
      <w:r w:rsidR="00153780">
        <w:t>will</w:t>
      </w:r>
      <w:r w:rsidR="00051F68" w:rsidRPr="00051F68">
        <w:t xml:space="preserve"> only be given if all information is entered correctly. That is, the correct date, price, and category. The description should give enough information </w:t>
      </w:r>
      <w:r w:rsidR="00A65062">
        <w:t xml:space="preserve">for human coders </w:t>
      </w:r>
      <w:r w:rsidR="00051F68" w:rsidRPr="00051F68">
        <w:t xml:space="preserve">to place </w:t>
      </w:r>
      <w:r w:rsidR="00A65062">
        <w:t>the item</w:t>
      </w:r>
      <w:r w:rsidR="00051F68" w:rsidRPr="00051F68">
        <w:t xml:space="preserve"> into a </w:t>
      </w:r>
      <w:r w:rsidR="002A09B1" w:rsidRPr="00051F68">
        <w:t>CE</w:t>
      </w:r>
      <w:r w:rsidR="002A09B1">
        <w:t>-</w:t>
      </w:r>
      <w:r w:rsidR="00051F68" w:rsidRPr="00051F68">
        <w:t>relevant category</w:t>
      </w:r>
      <w:r>
        <w:t xml:space="preserve"> and category-</w:t>
      </w:r>
      <w:r w:rsidR="00051F68" w:rsidRPr="00051F68">
        <w:t>specific questions should also be answered correctly.</w:t>
      </w:r>
      <w:r>
        <w:t xml:space="preserve"> A participant is ‘not successful’ when he or she </w:t>
      </w:r>
      <w:r w:rsidR="00051F68" w:rsidRPr="00051F68">
        <w:t>does not complete the task as intended or can only do so after asking the facilitator for assistance</w:t>
      </w:r>
      <w:r>
        <w:t xml:space="preserve"> (though t</w:t>
      </w:r>
      <w:r w:rsidR="00051F68" w:rsidRPr="00051F68">
        <w:t>he participant can consult help materials</w:t>
      </w:r>
      <w:r>
        <w:t>)</w:t>
      </w:r>
      <w:r w:rsidR="00051F68" w:rsidRPr="00051F68">
        <w:t>.</w:t>
      </w:r>
      <w:r>
        <w:t xml:space="preserve"> F</w:t>
      </w:r>
      <w:r w:rsidR="00051F68" w:rsidRPr="00051F68">
        <w:t xml:space="preserve">or tasks that </w:t>
      </w:r>
      <w:r w:rsidR="00051F68" w:rsidRPr="00051F68">
        <w:lastRenderedPageBreak/>
        <w:t xml:space="preserve">require the entry of expenses into the diary, </w:t>
      </w:r>
      <w:r>
        <w:t>the rating of ‘n</w:t>
      </w:r>
      <w:r w:rsidR="00051F68" w:rsidRPr="00051F68">
        <w:t xml:space="preserve">ot </w:t>
      </w:r>
      <w:r>
        <w:t>s</w:t>
      </w:r>
      <w:r w:rsidR="00051F68" w:rsidRPr="00051F68">
        <w:t>uccessful</w:t>
      </w:r>
      <w:r>
        <w:t>’</w:t>
      </w:r>
      <w:r w:rsidR="00051F68" w:rsidRPr="00051F68">
        <w:t xml:space="preserve"> </w:t>
      </w:r>
      <w:r w:rsidR="00153780">
        <w:t>will</w:t>
      </w:r>
      <w:r w:rsidR="00051F68" w:rsidRPr="00051F68">
        <w:t xml:space="preserve"> be given if the participant enters unusable data. For example, if a participant enters a full receipt as a single entry (when item level detail is required) or if the participant enters the description of an item that is insufficient to classify i</w:t>
      </w:r>
      <w:r>
        <w:t xml:space="preserve">t into a </w:t>
      </w:r>
      <w:r w:rsidR="002A09B1">
        <w:t>CE-</w:t>
      </w:r>
      <w:r>
        <w:t>relevant category. T</w:t>
      </w:r>
      <w:r w:rsidR="00051F68" w:rsidRPr="00051F68">
        <w:t xml:space="preserve">he entry of incorrect information should also be </w:t>
      </w:r>
      <w:r>
        <w:t xml:space="preserve">rated </w:t>
      </w:r>
      <w:r w:rsidR="00051F68" w:rsidRPr="00051F68">
        <w:t xml:space="preserve">as </w:t>
      </w:r>
      <w:r>
        <w:t>‘n</w:t>
      </w:r>
      <w:r w:rsidR="00051F68" w:rsidRPr="00051F68">
        <w:t xml:space="preserve">ot </w:t>
      </w:r>
      <w:r>
        <w:t>s</w:t>
      </w:r>
      <w:r w:rsidR="00051F68" w:rsidRPr="00051F68">
        <w:t>uccessful</w:t>
      </w:r>
      <w:r w:rsidR="002A09B1">
        <w:t>.</w:t>
      </w:r>
      <w:r>
        <w:t xml:space="preserve">’ </w:t>
      </w:r>
      <w:r w:rsidR="002A09B1">
        <w:t xml:space="preserve"> </w:t>
      </w:r>
      <w:r>
        <w:t>F</w:t>
      </w:r>
      <w:r w:rsidR="00051F68" w:rsidRPr="00051F68">
        <w:t xml:space="preserve">or tasks that require the editing of expenses, </w:t>
      </w:r>
      <w:r>
        <w:t>the rating</w:t>
      </w:r>
      <w:r w:rsidR="00051F68" w:rsidRPr="00051F68">
        <w:t xml:space="preserve"> </w:t>
      </w:r>
      <w:r w:rsidR="00153780">
        <w:t>will</w:t>
      </w:r>
      <w:r w:rsidR="00051F68" w:rsidRPr="00051F68">
        <w:t xml:space="preserve"> be given if the participant alters the data in a way other than intended. For example, if a participant completes the </w:t>
      </w:r>
      <w:r w:rsidR="00051F68" w:rsidRPr="0008344A">
        <w:t>“Delete Jeans” task</w:t>
      </w:r>
      <w:r w:rsidR="00051F68" w:rsidRPr="00051F68">
        <w:t xml:space="preserve"> by removing the cost and resaving the expense.</w:t>
      </w:r>
      <w:r w:rsidR="00C97D27">
        <w:t xml:space="preserve"> </w:t>
      </w:r>
      <w:r w:rsidR="00C97D27">
        <w:rPr>
          <w:bCs/>
        </w:rPr>
        <w:t>Compatibility of the diary with participants’ own devices across a range of platforms will be monitored throughout the study across all tasks.</w:t>
      </w:r>
    </w:p>
    <w:p w:rsidR="00051F68" w:rsidRDefault="00051F68" w:rsidP="00354C06">
      <w:pPr>
        <w:pStyle w:val="FigureHeading"/>
        <w:spacing w:before="0" w:beforeAutospacing="0" w:after="0" w:afterAutospacing="0" w:line="360" w:lineRule="auto"/>
        <w:ind w:firstLine="720"/>
        <w:rPr>
          <w:bCs/>
        </w:rPr>
      </w:pPr>
    </w:p>
    <w:p w:rsidR="00F25FD1" w:rsidRPr="0025668D" w:rsidRDefault="00F25FD1" w:rsidP="00C94AF6">
      <w:pPr>
        <w:pStyle w:val="FigureHeading"/>
        <w:spacing w:before="0" w:beforeAutospacing="0" w:after="0" w:afterAutospacing="0" w:line="360" w:lineRule="auto"/>
        <w:rPr>
          <w:b/>
          <w:bCs/>
        </w:rPr>
      </w:pPr>
      <w:r w:rsidRPr="0025668D">
        <w:rPr>
          <w:b/>
          <w:bCs/>
        </w:rPr>
        <w:t>3. Participants</w:t>
      </w:r>
    </w:p>
    <w:p w:rsidR="00E30F3C" w:rsidRDefault="00153780" w:rsidP="005F28F4">
      <w:pPr>
        <w:pStyle w:val="FigureHeading"/>
        <w:spacing w:before="0" w:beforeAutospacing="0" w:after="0" w:afterAutospacing="0" w:line="360" w:lineRule="auto"/>
        <w:ind w:firstLine="720"/>
        <w:rPr>
          <w:b/>
          <w:bCs/>
        </w:rPr>
      </w:pPr>
      <w:r>
        <w:t>Thirty participants will be recruited from a database maintained by the Office of Survey Methods Research</w:t>
      </w:r>
      <w:r w:rsidR="005927C3">
        <w:t xml:space="preserve"> (OSMR)</w:t>
      </w:r>
      <w:r w:rsidR="00615625" w:rsidRPr="0025668D">
        <w:t xml:space="preserve">.  </w:t>
      </w:r>
      <w:r w:rsidR="00F00C34">
        <w:t xml:space="preserve">During the recruiting process, </w:t>
      </w:r>
      <w:r w:rsidR="00354C06">
        <w:t xml:space="preserve">recruiters will screen </w:t>
      </w:r>
      <w:r w:rsidR="00DF0976">
        <w:t xml:space="preserve">individuals </w:t>
      </w:r>
      <w:r w:rsidR="00F00C34">
        <w:t xml:space="preserve">to </w:t>
      </w:r>
      <w:r w:rsidR="00354C06">
        <w:t xml:space="preserve">identify those who are part of our target population of </w:t>
      </w:r>
      <w:r w:rsidR="00DF0976">
        <w:t xml:space="preserve">individuals </w:t>
      </w:r>
      <w:r w:rsidR="00354C06">
        <w:t xml:space="preserve">with </w:t>
      </w:r>
      <w:r w:rsidR="004C7EAE">
        <w:t xml:space="preserve">experience using </w:t>
      </w:r>
      <w:r w:rsidR="006133B2">
        <w:t>smartphone</w:t>
      </w:r>
      <w:r w:rsidR="004C7EAE">
        <w:t>s</w:t>
      </w:r>
      <w:r w:rsidR="00157173">
        <w:t xml:space="preserve"> (Appendix </w:t>
      </w:r>
      <w:r w:rsidR="00417C0F">
        <w:t>E</w:t>
      </w:r>
      <w:r w:rsidR="00EF6F03">
        <w:t>:</w:t>
      </w:r>
      <w:r w:rsidR="00DF0976">
        <w:t xml:space="preserve"> </w:t>
      </w:r>
      <w:r w:rsidR="00C74FD5">
        <w:t>S</w:t>
      </w:r>
      <w:r w:rsidR="00DF0976">
        <w:t xml:space="preserve">creening </w:t>
      </w:r>
      <w:r w:rsidR="00C74FD5">
        <w:t>Q</w:t>
      </w:r>
      <w:r w:rsidR="00DF0976">
        <w:t>uestions</w:t>
      </w:r>
      <w:r w:rsidR="00157173">
        <w:t>)</w:t>
      </w:r>
      <w:r w:rsidR="00354C06">
        <w:t xml:space="preserve">. </w:t>
      </w:r>
      <w:r w:rsidR="00DF0976">
        <w:t xml:space="preserve">Selected individuals will be directed to come to the OSMR lab at BLS. </w:t>
      </w:r>
      <w:r w:rsidR="004C7EAE" w:rsidRPr="00EE081A">
        <w:t>Screening Question 1</w:t>
      </w:r>
      <w:r w:rsidR="00EF6F03" w:rsidRPr="00EE081A">
        <w:t>, 3</w:t>
      </w:r>
      <w:r w:rsidR="00B308EA">
        <w:t>,</w:t>
      </w:r>
      <w:r w:rsidR="00EF6F03" w:rsidRPr="00EE081A">
        <w:t xml:space="preserve"> and 4</w:t>
      </w:r>
      <w:r w:rsidR="004C7EAE" w:rsidRPr="00EE081A">
        <w:t xml:space="preserve"> will be used to </w:t>
      </w:r>
      <w:r w:rsidR="00BC4E71" w:rsidRPr="00EE081A">
        <w:t>identify</w:t>
      </w:r>
      <w:r w:rsidR="005274BB" w:rsidRPr="00EE081A">
        <w:t xml:space="preserve"> participants </w:t>
      </w:r>
      <w:r w:rsidR="00BC4E71" w:rsidRPr="00EE081A">
        <w:t>with</w:t>
      </w:r>
      <w:r w:rsidR="005274BB" w:rsidRPr="00EE081A">
        <w:t xml:space="preserve"> the desired </w:t>
      </w:r>
      <w:r w:rsidR="00EF6F03" w:rsidRPr="00EE081A">
        <w:t xml:space="preserve">characteristics of owning and having </w:t>
      </w:r>
      <w:r w:rsidR="00EE081A" w:rsidRPr="00EE081A">
        <w:t xml:space="preserve">varying levels of </w:t>
      </w:r>
      <w:r w:rsidR="00EF6F03" w:rsidRPr="00EE081A">
        <w:t>experience with smartphones</w:t>
      </w:r>
      <w:r w:rsidR="00354C06" w:rsidRPr="0008344A">
        <w:t xml:space="preserve">. </w:t>
      </w:r>
      <w:r w:rsidR="004C7EAE" w:rsidRPr="0008344A">
        <w:t xml:space="preserve">Questions 2 </w:t>
      </w:r>
      <w:r w:rsidR="00EE081A" w:rsidRPr="0008344A">
        <w:t>will be used to ensure a range of platforms is represented in the sample</w:t>
      </w:r>
      <w:r w:rsidR="004C7EAE" w:rsidRPr="0008344A">
        <w:t xml:space="preserve">. </w:t>
      </w:r>
      <w:r w:rsidR="00F00C34" w:rsidRPr="0008344A">
        <w:t>We w</w:t>
      </w:r>
      <w:r w:rsidR="00F00C34" w:rsidRPr="00EE081A">
        <w:t xml:space="preserve">ill aim to balance participants across these </w:t>
      </w:r>
      <w:r w:rsidR="004C7EAE" w:rsidRPr="00EE081A">
        <w:t>groups.</w:t>
      </w:r>
      <w:r w:rsidR="003D5852">
        <w:t xml:space="preserve">  We will also seek to balance the number of participants with characteristics associated with level of household spending; education, income, and household size.  This information is already in the </w:t>
      </w:r>
      <w:r w:rsidR="005927C3">
        <w:t>OSMR</w:t>
      </w:r>
      <w:r w:rsidR="003D5852">
        <w:t xml:space="preserve"> database and will not require additional screening questions.</w:t>
      </w:r>
    </w:p>
    <w:p w:rsidR="008D4B8E" w:rsidRDefault="008D4B8E" w:rsidP="00C94AF6">
      <w:pPr>
        <w:pStyle w:val="FigureHeading"/>
        <w:spacing w:before="0" w:beforeAutospacing="0" w:after="0" w:afterAutospacing="0" w:line="360" w:lineRule="auto"/>
        <w:rPr>
          <w:b/>
          <w:bCs/>
        </w:rPr>
      </w:pPr>
    </w:p>
    <w:p w:rsidR="005007BC" w:rsidRPr="0025668D" w:rsidRDefault="00F25FD1" w:rsidP="00C94AF6">
      <w:pPr>
        <w:pStyle w:val="FigureHeading"/>
        <w:spacing w:before="0" w:beforeAutospacing="0" w:after="0" w:afterAutospacing="0" w:line="360" w:lineRule="auto"/>
        <w:rPr>
          <w:b/>
          <w:bCs/>
        </w:rPr>
      </w:pPr>
      <w:r w:rsidRPr="0025668D">
        <w:rPr>
          <w:b/>
          <w:bCs/>
        </w:rPr>
        <w:t>4</w:t>
      </w:r>
      <w:r w:rsidR="005007BC" w:rsidRPr="0025668D">
        <w:rPr>
          <w:b/>
          <w:bCs/>
        </w:rPr>
        <w:t>. Burden Hours</w:t>
      </w:r>
    </w:p>
    <w:p w:rsidR="00E64E1E" w:rsidRDefault="004C7EAE" w:rsidP="00A65062">
      <w:pPr>
        <w:pStyle w:val="FigureHeading"/>
        <w:spacing w:before="0" w:beforeAutospacing="0" w:after="0" w:afterAutospacing="0" w:line="360" w:lineRule="auto"/>
        <w:ind w:firstLine="720"/>
      </w:pPr>
      <w:r>
        <w:t>O</w:t>
      </w:r>
      <w:r w:rsidR="00643561" w:rsidRPr="0025668D">
        <w:t>ur goal is</w:t>
      </w:r>
      <w:r w:rsidR="005007BC" w:rsidRPr="0025668D">
        <w:t xml:space="preserve"> to obtain </w:t>
      </w:r>
      <w:r>
        <w:t>feedback from</w:t>
      </w:r>
      <w:r w:rsidR="006328C7" w:rsidRPr="0025668D">
        <w:t xml:space="preserve"> </w:t>
      </w:r>
      <w:r w:rsidR="00DF0976" w:rsidRPr="00417C0F">
        <w:t>3</w:t>
      </w:r>
      <w:r w:rsidR="003D34E3" w:rsidRPr="00417C0F">
        <w:t>0</w:t>
      </w:r>
      <w:r w:rsidR="00A92130" w:rsidRPr="0025668D">
        <w:t xml:space="preserve"> </w:t>
      </w:r>
      <w:r w:rsidR="005007BC" w:rsidRPr="0025668D">
        <w:t>participants</w:t>
      </w:r>
      <w:r w:rsidR="002204F5" w:rsidRPr="0025668D">
        <w:t xml:space="preserve"> in the</w:t>
      </w:r>
      <w:r w:rsidR="00615625" w:rsidRPr="0025668D">
        <w:t xml:space="preserve"> OSMR lab</w:t>
      </w:r>
      <w:r w:rsidR="005007BC" w:rsidRPr="0025668D">
        <w:t xml:space="preserve">. We anticipate that each </w:t>
      </w:r>
      <w:r w:rsidR="000A3A03" w:rsidRPr="0025668D">
        <w:t xml:space="preserve">session </w:t>
      </w:r>
      <w:r w:rsidR="005007BC" w:rsidRPr="0025668D">
        <w:t>will last</w:t>
      </w:r>
      <w:r w:rsidR="006452AD" w:rsidRPr="0025668D">
        <w:t xml:space="preserve"> </w:t>
      </w:r>
      <w:r w:rsidR="001A3D52" w:rsidRPr="0025668D">
        <w:t xml:space="preserve">no longer than </w:t>
      </w:r>
      <w:r w:rsidR="006452AD" w:rsidRPr="0025668D">
        <w:t xml:space="preserve">one </w:t>
      </w:r>
      <w:r w:rsidR="00AE2D72" w:rsidRPr="0025668D">
        <w:t>hour</w:t>
      </w:r>
      <w:r w:rsidR="00DF0976">
        <w:t xml:space="preserve">. Screening </w:t>
      </w:r>
      <w:r w:rsidR="002A09B1">
        <w:t xml:space="preserve">potential participants from the </w:t>
      </w:r>
      <w:r w:rsidR="005927C3">
        <w:t>OSMR</w:t>
      </w:r>
      <w:r w:rsidR="00DF0976">
        <w:t xml:space="preserve"> database is estimated to take an additional 5 minutes per participant. </w:t>
      </w:r>
      <w:r w:rsidR="00A65062">
        <w:t xml:space="preserve">Since these will be participants who have worked with us before and because smartphones are common, we believe we will have a high success rate (i.e., participants who are eligible and willing to participate); approximately 80%.  This means we will have to screen 38 people in order to find 30 eligible participants.  </w:t>
      </w:r>
      <w:r w:rsidR="00DF0976">
        <w:t xml:space="preserve">Burden hours </w:t>
      </w:r>
      <w:r w:rsidR="002A09B1">
        <w:t xml:space="preserve">for </w:t>
      </w:r>
      <w:r w:rsidR="00DF0976">
        <w:t xml:space="preserve">screening and participation are expected to total </w:t>
      </w:r>
      <w:r w:rsidR="00A65062">
        <w:t>33.2</w:t>
      </w:r>
      <w:r w:rsidR="009873D6" w:rsidRPr="0025668D">
        <w:t>.</w:t>
      </w:r>
    </w:p>
    <w:p w:rsidR="00E64E1E" w:rsidRPr="00C607BB" w:rsidRDefault="00E64E1E" w:rsidP="00C607BB">
      <w:pPr>
        <w:pStyle w:val="FigureHeading"/>
        <w:spacing w:before="0" w:beforeAutospacing="0" w:after="0" w:afterAutospacing="0" w:line="360" w:lineRule="auto"/>
        <w:rPr>
          <w:b/>
        </w:rPr>
      </w:pPr>
      <w:r w:rsidRPr="00C607BB">
        <w:rPr>
          <w:b/>
        </w:rPr>
        <w:lastRenderedPageBreak/>
        <w:t>5.  Payment to Respondents</w:t>
      </w:r>
    </w:p>
    <w:p w:rsidR="005007BC" w:rsidRPr="0025668D" w:rsidRDefault="008309C6" w:rsidP="00E64E1E">
      <w:pPr>
        <w:pStyle w:val="FigureHeading"/>
        <w:spacing w:before="0" w:beforeAutospacing="0" w:after="0" w:afterAutospacing="0" w:line="360" w:lineRule="auto"/>
        <w:ind w:firstLine="720"/>
      </w:pPr>
      <w:r w:rsidRPr="0025668D">
        <w:t xml:space="preserve"> </w:t>
      </w:r>
      <w:r w:rsidR="00D60FD0">
        <w:t xml:space="preserve">Participants will </w:t>
      </w:r>
      <w:r w:rsidR="00DF0976">
        <w:t xml:space="preserve">receive </w:t>
      </w:r>
      <w:r w:rsidR="00D60FD0">
        <w:t xml:space="preserve">$40 </w:t>
      </w:r>
      <w:r w:rsidR="00B308EA">
        <w:t>for their time</w:t>
      </w:r>
      <w:r w:rsidR="00D60FD0">
        <w:t>.</w:t>
      </w:r>
    </w:p>
    <w:p w:rsidR="00CE6518" w:rsidRPr="0025668D" w:rsidRDefault="00CE6518" w:rsidP="00C94AF6">
      <w:pPr>
        <w:pStyle w:val="FigureHeading"/>
        <w:spacing w:before="0" w:beforeAutospacing="0" w:after="0" w:afterAutospacing="0" w:line="360" w:lineRule="auto"/>
      </w:pPr>
    </w:p>
    <w:p w:rsidR="005007BC" w:rsidRPr="0025668D" w:rsidRDefault="00E64E1E" w:rsidP="00C94AF6">
      <w:pPr>
        <w:pStyle w:val="FigureHeading"/>
        <w:spacing w:before="0" w:beforeAutospacing="0" w:after="0" w:afterAutospacing="0" w:line="360" w:lineRule="auto"/>
        <w:rPr>
          <w:b/>
          <w:bCs/>
        </w:rPr>
      </w:pPr>
      <w:r>
        <w:rPr>
          <w:b/>
          <w:bCs/>
        </w:rPr>
        <w:t>6.</w:t>
      </w:r>
      <w:r w:rsidR="005007BC" w:rsidRPr="0025668D">
        <w:rPr>
          <w:b/>
          <w:bCs/>
        </w:rPr>
        <w:t xml:space="preserve"> </w:t>
      </w:r>
      <w:r w:rsidR="00996510" w:rsidRPr="0025668D">
        <w:rPr>
          <w:b/>
          <w:bCs/>
        </w:rPr>
        <w:t xml:space="preserve">Data </w:t>
      </w:r>
      <w:r w:rsidR="005007BC" w:rsidRPr="0025668D">
        <w:rPr>
          <w:b/>
          <w:bCs/>
        </w:rPr>
        <w:t>Confidentiality</w:t>
      </w:r>
    </w:p>
    <w:p w:rsidR="00A62C60" w:rsidRPr="0025668D" w:rsidRDefault="005007BC" w:rsidP="00C94AF6">
      <w:pPr>
        <w:pStyle w:val="FigureHeading"/>
        <w:spacing w:before="0" w:beforeAutospacing="0" w:after="0" w:afterAutospacing="0" w:line="360" w:lineRule="auto"/>
        <w:ind w:firstLine="720"/>
      </w:pPr>
      <w:r w:rsidRPr="0025668D">
        <w:t>Participants will be informed as to t</w:t>
      </w:r>
      <w:r w:rsidR="00847D4C" w:rsidRPr="0025668D">
        <w:t>he voluntary nature of the study</w:t>
      </w:r>
      <w:r w:rsidRPr="0025668D">
        <w:t xml:space="preserve">. Participants will also be informed that the study will be used for internal purposes to improve the design of </w:t>
      </w:r>
      <w:r w:rsidR="004C7EAE">
        <w:t>the</w:t>
      </w:r>
      <w:r w:rsidRPr="0025668D">
        <w:t xml:space="preserve"> </w:t>
      </w:r>
      <w:r w:rsidR="00D60FD0">
        <w:t>C</w:t>
      </w:r>
      <w:r w:rsidRPr="0025668D">
        <w:t xml:space="preserve">onsumer </w:t>
      </w:r>
      <w:r w:rsidR="00D60FD0">
        <w:t>E</w:t>
      </w:r>
      <w:r w:rsidRPr="0025668D">
        <w:t xml:space="preserve">xpenditure </w:t>
      </w:r>
      <w:r w:rsidR="004C7EAE">
        <w:t>mobile diary survey</w:t>
      </w:r>
      <w:r w:rsidRPr="0025668D">
        <w:t xml:space="preserve">. </w:t>
      </w:r>
      <w:r w:rsidR="00847D4C" w:rsidRPr="0025668D">
        <w:t>Participants will be given a consent form to read and sign (</w:t>
      </w:r>
      <w:r w:rsidR="00847D4C" w:rsidRPr="00B0056F">
        <w:t xml:space="preserve">Appendix </w:t>
      </w:r>
      <w:r w:rsidR="00417C0F">
        <w:t>F</w:t>
      </w:r>
      <w:r w:rsidR="00615625" w:rsidRPr="0025668D">
        <w:t>)</w:t>
      </w:r>
      <w:r w:rsidR="00847D4C" w:rsidRPr="0025668D">
        <w:t xml:space="preserve">. </w:t>
      </w:r>
      <w:r w:rsidR="006E251E" w:rsidRPr="0025668D">
        <w:t>I</w:t>
      </w:r>
      <w:r w:rsidRPr="0025668D">
        <w:t xml:space="preserve">nformation related to this study will </w:t>
      </w:r>
      <w:r w:rsidR="006E251E" w:rsidRPr="0025668D">
        <w:t xml:space="preserve">not </w:t>
      </w:r>
      <w:r w:rsidRPr="0025668D">
        <w:t>be released to the public in any way that would allow identification of individuals</w:t>
      </w:r>
      <w:r w:rsidR="006E251E" w:rsidRPr="0025668D">
        <w:t xml:space="preserve"> except as prescribed under the conditions of the Privacy Act Notice</w:t>
      </w:r>
      <w:r w:rsidR="006F2F82" w:rsidRPr="0025668D">
        <w:t>.</w:t>
      </w:r>
    </w:p>
    <w:p w:rsidR="00446576" w:rsidRDefault="00E84614" w:rsidP="0069083F">
      <w:pPr>
        <w:pStyle w:val="FigureHeading"/>
        <w:spacing w:before="0" w:beforeAutospacing="0" w:after="0" w:afterAutospacing="0" w:line="360" w:lineRule="auto"/>
        <w:ind w:right="720"/>
        <w:jc w:val="center"/>
        <w:rPr>
          <w:u w:val="single"/>
        </w:rPr>
      </w:pPr>
      <w:r w:rsidRPr="0025668D">
        <w:rPr>
          <w:u w:val="single"/>
        </w:rPr>
        <w:br w:type="page"/>
      </w:r>
      <w:r w:rsidR="00446576" w:rsidRPr="0025668D">
        <w:rPr>
          <w:u w:val="single"/>
        </w:rPr>
        <w:lastRenderedPageBreak/>
        <w:t xml:space="preserve">Appendix </w:t>
      </w:r>
      <w:r w:rsidR="00A41490">
        <w:rPr>
          <w:u w:val="single"/>
        </w:rPr>
        <w:t>A</w:t>
      </w:r>
      <w:r w:rsidR="00446576" w:rsidRPr="0025668D">
        <w:rPr>
          <w:u w:val="single"/>
        </w:rPr>
        <w:t xml:space="preserve">: </w:t>
      </w:r>
      <w:r w:rsidR="00A41490">
        <w:rPr>
          <w:u w:val="single"/>
        </w:rPr>
        <w:t>Introduction</w:t>
      </w:r>
    </w:p>
    <w:p w:rsidR="00BC4E71" w:rsidRDefault="007D5BCC" w:rsidP="00EE081A">
      <w:pPr>
        <w:numPr>
          <w:ilvl w:val="0"/>
          <w:numId w:val="2"/>
        </w:numPr>
        <w:spacing w:before="100" w:beforeAutospacing="1" w:after="100" w:afterAutospacing="1" w:line="360" w:lineRule="auto"/>
      </w:pPr>
      <w:r w:rsidRPr="00CE1F26">
        <w:t xml:space="preserve">Hi! Thank you for coming in today. </w:t>
      </w:r>
    </w:p>
    <w:p w:rsidR="007D5BCC" w:rsidRPr="00CE1F26" w:rsidRDefault="007D5BCC" w:rsidP="00EE081A">
      <w:pPr>
        <w:numPr>
          <w:ilvl w:val="0"/>
          <w:numId w:val="2"/>
        </w:numPr>
        <w:spacing w:before="100" w:beforeAutospacing="1" w:after="100" w:afterAutospacing="1" w:line="360" w:lineRule="auto"/>
      </w:pPr>
      <w:r w:rsidRPr="00CE1F26">
        <w:t xml:space="preserve">I </w:t>
      </w:r>
      <w:r w:rsidR="00FD7178">
        <w:t xml:space="preserve">have a couple colleagues in the next room that will be </w:t>
      </w:r>
      <w:r w:rsidR="00A41490">
        <w:t xml:space="preserve">observing and </w:t>
      </w:r>
      <w:r w:rsidR="00FD7178">
        <w:t>taking notes.</w:t>
      </w:r>
    </w:p>
    <w:p w:rsidR="007D5BCC" w:rsidRPr="00CE1F26" w:rsidRDefault="007D5BCC" w:rsidP="00EE081A">
      <w:pPr>
        <w:numPr>
          <w:ilvl w:val="0"/>
          <w:numId w:val="2"/>
        </w:numPr>
        <w:spacing w:before="100" w:beforeAutospacing="1" w:after="100" w:afterAutospacing="1" w:line="360" w:lineRule="auto"/>
      </w:pPr>
      <w:r w:rsidRPr="00CE1F26">
        <w:t>Explanation</w:t>
      </w:r>
      <w:r w:rsidR="00EF6F03">
        <w:t xml:space="preserve"> of the study purpose</w:t>
      </w:r>
      <w:r w:rsidRPr="00CE1F26">
        <w:t xml:space="preserve">: </w:t>
      </w:r>
    </w:p>
    <w:p w:rsidR="001D7C76" w:rsidRDefault="00A41490" w:rsidP="00EE081A">
      <w:pPr>
        <w:numPr>
          <w:ilvl w:val="1"/>
          <w:numId w:val="2"/>
        </w:numPr>
        <w:spacing w:before="100" w:beforeAutospacing="1" w:after="100" w:afterAutospacing="1" w:line="360" w:lineRule="auto"/>
      </w:pPr>
      <w:r>
        <w:t xml:space="preserve">Today we’re going to be testing a part of the Consumer Expenditure survey. This survey collects information about how US households spend their money. </w:t>
      </w:r>
      <w:r w:rsidR="00FD7178" w:rsidRPr="00FD7178">
        <w:t xml:space="preserve">We currently ask </w:t>
      </w:r>
      <w:r w:rsidR="00FD7178">
        <w:t>people</w:t>
      </w:r>
      <w:r w:rsidR="00FD7178" w:rsidRPr="00FD7178">
        <w:t xml:space="preserve"> to complete a paper diary</w:t>
      </w:r>
      <w:r>
        <w:t xml:space="preserve"> to keep track of expenses, but w</w:t>
      </w:r>
      <w:r w:rsidR="00FD7178" w:rsidRPr="00FD7178">
        <w:t xml:space="preserve">ith the increased use of </w:t>
      </w:r>
      <w:r w:rsidR="003A6204">
        <w:t xml:space="preserve">the </w:t>
      </w:r>
      <w:r w:rsidR="005927C3">
        <w:t>Internet</w:t>
      </w:r>
      <w:r w:rsidR="00FD7178" w:rsidRPr="00FD7178">
        <w:t xml:space="preserve">, </w:t>
      </w:r>
      <w:r w:rsidR="00BC4E71">
        <w:t>we want to give people the option of entering</w:t>
      </w:r>
      <w:r w:rsidR="00FD7178">
        <w:t xml:space="preserve"> this information </w:t>
      </w:r>
      <w:r w:rsidR="005927C3">
        <w:t>on their computers and smart</w:t>
      </w:r>
      <w:r w:rsidR="00BC4E71">
        <w:t>phones.</w:t>
      </w:r>
      <w:r w:rsidR="005927C3">
        <w:t xml:space="preserve">  Today we’ll be working with a desktop Internet version and a </w:t>
      </w:r>
      <w:r w:rsidR="00E147BE">
        <w:t>mobile Internet</w:t>
      </w:r>
      <w:r w:rsidR="005927C3">
        <w:t xml:space="preserve"> version of the website.</w:t>
      </w:r>
    </w:p>
    <w:p w:rsidR="007D5BCC" w:rsidRDefault="009B290F" w:rsidP="00EE081A">
      <w:pPr>
        <w:numPr>
          <w:ilvl w:val="1"/>
          <w:numId w:val="2"/>
        </w:numPr>
        <w:spacing w:before="100" w:beforeAutospacing="1" w:after="100" w:afterAutospacing="1" w:line="360" w:lineRule="auto"/>
      </w:pPr>
      <w:r>
        <w:t>I</w:t>
      </w:r>
      <w:r w:rsidR="007D5BCC">
        <w:t xml:space="preserve">t’s important to </w:t>
      </w:r>
      <w:r>
        <w:t>note</w:t>
      </w:r>
      <w:r w:rsidR="007D5BCC">
        <w:t xml:space="preserve"> that this is not a test of your ability. Our purpose today is to find out how easy or difficult </w:t>
      </w:r>
      <w:r>
        <w:t>it is to use the diary</w:t>
      </w:r>
      <w:r w:rsidR="007D5BCC">
        <w:t xml:space="preserve"> and t</w:t>
      </w:r>
      <w:r w:rsidR="00A41490">
        <w:t>o identify ways to improve it. Y</w:t>
      </w:r>
      <w:r w:rsidR="00FE2FBB">
        <w:t>our feedback now can help make our future work more productive.</w:t>
      </w:r>
    </w:p>
    <w:p w:rsidR="002A09B1" w:rsidRDefault="002A09B1" w:rsidP="002A09B1">
      <w:pPr>
        <w:numPr>
          <w:ilvl w:val="0"/>
          <w:numId w:val="2"/>
        </w:numPr>
        <w:spacing w:before="100" w:beforeAutospacing="1" w:after="100" w:afterAutospacing="1" w:line="360" w:lineRule="auto"/>
      </w:pPr>
      <w:r>
        <w:t>Consent Form and p</w:t>
      </w:r>
      <w:r w:rsidRPr="00CE1F26">
        <w:t>ermission to audiotape</w:t>
      </w:r>
    </w:p>
    <w:p w:rsidR="00820736" w:rsidRDefault="007D5BCC" w:rsidP="00820736">
      <w:pPr>
        <w:numPr>
          <w:ilvl w:val="0"/>
          <w:numId w:val="2"/>
        </w:numPr>
        <w:spacing w:before="100" w:beforeAutospacing="1" w:after="100" w:afterAutospacing="1" w:line="360" w:lineRule="auto"/>
        <w:sectPr w:rsidR="00820736" w:rsidSect="008D4B8E">
          <w:footerReference w:type="default" r:id="rId8"/>
          <w:pgSz w:w="12240" w:h="15840"/>
          <w:pgMar w:top="1440" w:right="1440" w:bottom="1440" w:left="1440" w:header="720" w:footer="720" w:gutter="0"/>
          <w:cols w:space="720"/>
          <w:docGrid w:linePitch="360"/>
        </w:sectPr>
      </w:pPr>
      <w:r w:rsidRPr="00CE1F26">
        <w:t>Any questions before we be</w:t>
      </w:r>
      <w:r w:rsidR="00820736">
        <w:t>gin</w:t>
      </w:r>
      <w:r w:rsidR="008D4B8E">
        <w:t>?</w:t>
      </w:r>
    </w:p>
    <w:p w:rsidR="00C74FD5" w:rsidRDefault="00C74FD5" w:rsidP="00C74FD5">
      <w:pPr>
        <w:jc w:val="center"/>
        <w:rPr>
          <w:u w:val="single"/>
        </w:rPr>
      </w:pPr>
      <w:r w:rsidRPr="008518B5">
        <w:rPr>
          <w:u w:val="single"/>
        </w:rPr>
        <w:lastRenderedPageBreak/>
        <w:t xml:space="preserve">Appendix </w:t>
      </w:r>
      <w:r w:rsidR="00A35233">
        <w:rPr>
          <w:u w:val="single"/>
        </w:rPr>
        <w:t>B</w:t>
      </w:r>
      <w:r w:rsidRPr="008518B5">
        <w:rPr>
          <w:u w:val="single"/>
        </w:rPr>
        <w:t xml:space="preserve">: Screenshots of Mobile </w:t>
      </w:r>
      <w:r w:rsidR="008518B5" w:rsidRPr="008518B5">
        <w:rPr>
          <w:u w:val="single"/>
        </w:rPr>
        <w:t xml:space="preserve">and Web </w:t>
      </w:r>
      <w:r w:rsidRPr="008518B5">
        <w:rPr>
          <w:u w:val="single"/>
        </w:rPr>
        <w:t>Diar</w:t>
      </w:r>
      <w:r w:rsidR="008518B5" w:rsidRPr="008518B5">
        <w:rPr>
          <w:u w:val="single"/>
        </w:rPr>
        <w:t>ies</w:t>
      </w:r>
    </w:p>
    <w:p w:rsidR="00E147BE" w:rsidRPr="00E147BE" w:rsidRDefault="00E147BE" w:rsidP="008518B5">
      <w:pPr>
        <w:rPr>
          <w:b/>
          <w:u w:val="single"/>
        </w:rPr>
      </w:pPr>
    </w:p>
    <w:tbl>
      <w:tblPr>
        <w:tblW w:w="11265" w:type="dxa"/>
        <w:jc w:val="center"/>
        <w:tblLayout w:type="fixed"/>
        <w:tblLook w:val="04A0" w:firstRow="1" w:lastRow="0" w:firstColumn="1" w:lastColumn="0" w:noHBand="0" w:noVBand="1"/>
      </w:tblPr>
      <w:tblGrid>
        <w:gridCol w:w="3833"/>
        <w:gridCol w:w="3616"/>
        <w:gridCol w:w="3816"/>
      </w:tblGrid>
      <w:tr w:rsidR="001F0C47" w:rsidRPr="003B7D9B" w:rsidTr="008518B5">
        <w:trPr>
          <w:jc w:val="center"/>
        </w:trPr>
        <w:tc>
          <w:tcPr>
            <w:tcW w:w="3833" w:type="dxa"/>
            <w:vAlign w:val="center"/>
          </w:tcPr>
          <w:p w:rsidR="00C74FD5" w:rsidRPr="003B7D9B" w:rsidRDefault="00C74FD5" w:rsidP="000A47EF">
            <w:pPr>
              <w:tabs>
                <w:tab w:val="left" w:pos="1053"/>
              </w:tabs>
              <w:jc w:val="center"/>
              <w:rPr>
                <w:b/>
                <w:color w:val="000000"/>
              </w:rPr>
            </w:pPr>
            <w:r w:rsidRPr="003B7D9B">
              <w:rPr>
                <w:b/>
                <w:color w:val="000000"/>
              </w:rPr>
              <w:t>Login</w:t>
            </w:r>
          </w:p>
        </w:tc>
        <w:tc>
          <w:tcPr>
            <w:tcW w:w="3616" w:type="dxa"/>
            <w:vAlign w:val="center"/>
          </w:tcPr>
          <w:p w:rsidR="00C74FD5" w:rsidRPr="003B7D9B" w:rsidRDefault="00C74FD5" w:rsidP="000A47EF">
            <w:pPr>
              <w:tabs>
                <w:tab w:val="left" w:pos="1053"/>
              </w:tabs>
              <w:jc w:val="center"/>
              <w:rPr>
                <w:b/>
                <w:color w:val="000000"/>
              </w:rPr>
            </w:pPr>
            <w:r w:rsidRPr="003B7D9B">
              <w:rPr>
                <w:b/>
                <w:color w:val="000000"/>
              </w:rPr>
              <w:t>Initial Setup</w:t>
            </w:r>
          </w:p>
        </w:tc>
        <w:tc>
          <w:tcPr>
            <w:tcW w:w="3816" w:type="dxa"/>
            <w:vAlign w:val="center"/>
          </w:tcPr>
          <w:p w:rsidR="00C74FD5" w:rsidRPr="003B7D9B" w:rsidRDefault="00C74FD5" w:rsidP="000A47EF">
            <w:pPr>
              <w:tabs>
                <w:tab w:val="left" w:pos="1053"/>
              </w:tabs>
              <w:jc w:val="center"/>
              <w:rPr>
                <w:b/>
                <w:color w:val="000000"/>
              </w:rPr>
            </w:pPr>
            <w:r w:rsidRPr="003B7D9B">
              <w:rPr>
                <w:b/>
                <w:color w:val="000000"/>
              </w:rPr>
              <w:t>Expense Summary</w:t>
            </w:r>
          </w:p>
        </w:tc>
      </w:tr>
      <w:tr w:rsidR="008518B5" w:rsidRPr="00577D30" w:rsidTr="008518B5">
        <w:trPr>
          <w:jc w:val="center"/>
        </w:trPr>
        <w:tc>
          <w:tcPr>
            <w:tcW w:w="3833" w:type="dxa"/>
          </w:tcPr>
          <w:p w:rsidR="00C74FD5" w:rsidRPr="00577D30" w:rsidRDefault="001F0C47" w:rsidP="008518B5">
            <w:pPr>
              <w:tabs>
                <w:tab w:val="left" w:pos="1053"/>
              </w:tabs>
              <w:spacing w:before="120"/>
              <w:jc w:val="center"/>
              <w:rPr>
                <w:color w:val="000000"/>
              </w:rPr>
            </w:pPr>
            <w:r>
              <w:rPr>
                <w:noProof/>
              </w:rPr>
              <w:drawing>
                <wp:inline distT="0" distB="0" distL="0" distR="0">
                  <wp:extent cx="2057400" cy="3656828"/>
                  <wp:effectExtent l="0" t="0" r="0" b="0"/>
                  <wp:docPr id="17" name="Picture 17" descr="C:\Users\Kopp_B\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pp_B\AppData\Local\Microsoft\Windows\Temporary Internet Files\Content.Word\image4.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57400" cy="3656828"/>
                          </a:xfrm>
                          <a:prstGeom prst="rect">
                            <a:avLst/>
                          </a:prstGeom>
                          <a:noFill/>
                          <a:ln>
                            <a:noFill/>
                          </a:ln>
                        </pic:spPr>
                      </pic:pic>
                    </a:graphicData>
                  </a:graphic>
                </wp:inline>
              </w:drawing>
            </w:r>
          </w:p>
        </w:tc>
        <w:tc>
          <w:tcPr>
            <w:tcW w:w="3616" w:type="dxa"/>
          </w:tcPr>
          <w:p w:rsidR="00C74FD5" w:rsidRPr="00577D30" w:rsidRDefault="001F0C47" w:rsidP="008518B5">
            <w:pPr>
              <w:tabs>
                <w:tab w:val="left" w:pos="1053"/>
              </w:tabs>
              <w:spacing w:before="120"/>
              <w:jc w:val="center"/>
              <w:rPr>
                <w:color w:val="000000"/>
              </w:rPr>
            </w:pPr>
            <w:r>
              <w:rPr>
                <w:noProof/>
              </w:rPr>
              <w:drawing>
                <wp:inline distT="0" distB="0" distL="0" distR="0">
                  <wp:extent cx="2057400" cy="3656829"/>
                  <wp:effectExtent l="0" t="0" r="0" b="0"/>
                  <wp:docPr id="13" name="Picture 13" descr="C:\Users\Kopp_B\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pp_B\AppData\Local\Microsoft\Windows\Temporary Internet Files\Content.Word\image1.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57400" cy="3656829"/>
                          </a:xfrm>
                          <a:prstGeom prst="rect">
                            <a:avLst/>
                          </a:prstGeom>
                          <a:noFill/>
                          <a:ln>
                            <a:noFill/>
                          </a:ln>
                        </pic:spPr>
                      </pic:pic>
                    </a:graphicData>
                  </a:graphic>
                </wp:inline>
              </w:drawing>
            </w:r>
          </w:p>
        </w:tc>
        <w:tc>
          <w:tcPr>
            <w:tcW w:w="3816" w:type="dxa"/>
          </w:tcPr>
          <w:p w:rsidR="00C74FD5" w:rsidRPr="00577D30" w:rsidRDefault="001F0C47" w:rsidP="008518B5">
            <w:pPr>
              <w:tabs>
                <w:tab w:val="left" w:pos="1053"/>
              </w:tabs>
              <w:spacing w:before="120"/>
              <w:jc w:val="center"/>
              <w:rPr>
                <w:color w:val="000000"/>
              </w:rPr>
            </w:pPr>
            <w:r>
              <w:rPr>
                <w:noProof/>
              </w:rPr>
              <w:drawing>
                <wp:inline distT="0" distB="0" distL="0" distR="0">
                  <wp:extent cx="2057400" cy="3656829"/>
                  <wp:effectExtent l="0" t="0" r="0" b="0"/>
                  <wp:docPr id="12" name="Picture 12" descr="C:\Users\Kopp_B\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p_B\AppData\Local\Microsoft\Windows\Temporary Internet Files\Content.Word\image1.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57400" cy="3656829"/>
                          </a:xfrm>
                          <a:prstGeom prst="rect">
                            <a:avLst/>
                          </a:prstGeom>
                          <a:noFill/>
                          <a:ln>
                            <a:noFill/>
                          </a:ln>
                        </pic:spPr>
                      </pic:pic>
                    </a:graphicData>
                  </a:graphic>
                </wp:inline>
              </w:drawing>
            </w:r>
          </w:p>
        </w:tc>
      </w:tr>
      <w:tr w:rsidR="008518B5" w:rsidRPr="003B7D9B" w:rsidTr="008518B5">
        <w:trPr>
          <w:jc w:val="center"/>
        </w:trPr>
        <w:tc>
          <w:tcPr>
            <w:tcW w:w="3833" w:type="dxa"/>
          </w:tcPr>
          <w:p w:rsidR="00C74FD5" w:rsidRPr="003B7D9B" w:rsidRDefault="00C74FD5" w:rsidP="008518B5">
            <w:pPr>
              <w:tabs>
                <w:tab w:val="left" w:pos="1053"/>
              </w:tabs>
              <w:spacing w:before="120"/>
              <w:jc w:val="center"/>
              <w:rPr>
                <w:b/>
                <w:color w:val="000000"/>
              </w:rPr>
            </w:pPr>
            <w:r w:rsidRPr="003B7D9B">
              <w:rPr>
                <w:b/>
                <w:color w:val="000000"/>
              </w:rPr>
              <w:t>Common Entry</w:t>
            </w:r>
          </w:p>
        </w:tc>
        <w:tc>
          <w:tcPr>
            <w:tcW w:w="3616" w:type="dxa"/>
          </w:tcPr>
          <w:p w:rsidR="00C74FD5" w:rsidRPr="003B7D9B" w:rsidRDefault="00C74FD5" w:rsidP="008518B5">
            <w:pPr>
              <w:tabs>
                <w:tab w:val="left" w:pos="1053"/>
              </w:tabs>
              <w:spacing w:before="120"/>
              <w:jc w:val="center"/>
              <w:rPr>
                <w:b/>
                <w:color w:val="000000"/>
              </w:rPr>
            </w:pPr>
            <w:r w:rsidRPr="003B7D9B">
              <w:rPr>
                <w:b/>
                <w:color w:val="000000"/>
              </w:rPr>
              <w:t>Food Away From Home</w:t>
            </w:r>
          </w:p>
        </w:tc>
        <w:tc>
          <w:tcPr>
            <w:tcW w:w="3816" w:type="dxa"/>
          </w:tcPr>
          <w:p w:rsidR="00C74FD5" w:rsidRPr="003B7D9B" w:rsidRDefault="00C74FD5" w:rsidP="008518B5">
            <w:pPr>
              <w:tabs>
                <w:tab w:val="left" w:pos="1053"/>
              </w:tabs>
              <w:spacing w:before="120"/>
              <w:jc w:val="center"/>
              <w:rPr>
                <w:b/>
                <w:color w:val="000000"/>
              </w:rPr>
            </w:pPr>
            <w:r>
              <w:rPr>
                <w:b/>
                <w:color w:val="000000"/>
              </w:rPr>
              <w:t>Food At Home</w:t>
            </w:r>
          </w:p>
        </w:tc>
      </w:tr>
      <w:tr w:rsidR="008518B5" w:rsidRPr="00577D30" w:rsidTr="008518B5">
        <w:trPr>
          <w:jc w:val="center"/>
        </w:trPr>
        <w:tc>
          <w:tcPr>
            <w:tcW w:w="3833" w:type="dxa"/>
          </w:tcPr>
          <w:p w:rsidR="00C74FD5" w:rsidRPr="00577D30" w:rsidRDefault="001F0C47" w:rsidP="008518B5">
            <w:pPr>
              <w:tabs>
                <w:tab w:val="left" w:pos="1053"/>
                <w:tab w:val="left" w:pos="2674"/>
              </w:tabs>
              <w:spacing w:before="120"/>
              <w:jc w:val="center"/>
              <w:rPr>
                <w:color w:val="000000"/>
              </w:rPr>
            </w:pPr>
            <w:r>
              <w:rPr>
                <w:noProof/>
              </w:rPr>
              <w:drawing>
                <wp:inline distT="0" distB="0" distL="0" distR="0">
                  <wp:extent cx="2057400" cy="3656829"/>
                  <wp:effectExtent l="0" t="0" r="0" b="0"/>
                  <wp:docPr id="19" name="Picture 19" descr="C:\Users\Kopp_B\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pp_B\AppData\Local\Microsoft\Windows\Temporary Internet Files\Content.Word\image2.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57400" cy="3656829"/>
                          </a:xfrm>
                          <a:prstGeom prst="rect">
                            <a:avLst/>
                          </a:prstGeom>
                          <a:noFill/>
                          <a:ln>
                            <a:noFill/>
                          </a:ln>
                        </pic:spPr>
                      </pic:pic>
                    </a:graphicData>
                  </a:graphic>
                </wp:inline>
              </w:drawing>
            </w:r>
          </w:p>
        </w:tc>
        <w:tc>
          <w:tcPr>
            <w:tcW w:w="3616" w:type="dxa"/>
          </w:tcPr>
          <w:p w:rsidR="00C74FD5" w:rsidRPr="003B7D9B" w:rsidRDefault="008518B5" w:rsidP="008518B5">
            <w:pPr>
              <w:tabs>
                <w:tab w:val="left" w:pos="1053"/>
              </w:tabs>
              <w:spacing w:before="120"/>
              <w:jc w:val="center"/>
              <w:rPr>
                <w:color w:val="000000"/>
              </w:rPr>
            </w:pPr>
            <w:r>
              <w:rPr>
                <w:noProof/>
              </w:rPr>
              <w:drawing>
                <wp:inline distT="0" distB="0" distL="0" distR="0">
                  <wp:extent cx="2057400" cy="3656829"/>
                  <wp:effectExtent l="0" t="0" r="0" b="0"/>
                  <wp:docPr id="23" name="Picture 23" descr="C:\Users\Kopp_B\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pp_B\AppData\Local\Microsoft\Windows\Temporary Internet Files\Content.Word\image3.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57400" cy="3656829"/>
                          </a:xfrm>
                          <a:prstGeom prst="rect">
                            <a:avLst/>
                          </a:prstGeom>
                          <a:noFill/>
                          <a:ln>
                            <a:noFill/>
                          </a:ln>
                        </pic:spPr>
                      </pic:pic>
                    </a:graphicData>
                  </a:graphic>
                </wp:inline>
              </w:drawing>
            </w:r>
          </w:p>
        </w:tc>
        <w:tc>
          <w:tcPr>
            <w:tcW w:w="3816" w:type="dxa"/>
          </w:tcPr>
          <w:p w:rsidR="00C74FD5" w:rsidRPr="003B7D9B" w:rsidRDefault="008518B5" w:rsidP="008518B5">
            <w:pPr>
              <w:tabs>
                <w:tab w:val="left" w:pos="1053"/>
              </w:tabs>
              <w:spacing w:before="120"/>
              <w:jc w:val="center"/>
              <w:rPr>
                <w:color w:val="000000"/>
              </w:rPr>
            </w:pPr>
            <w:r>
              <w:rPr>
                <w:noProof/>
              </w:rPr>
              <w:drawing>
                <wp:inline distT="0" distB="0" distL="0" distR="0">
                  <wp:extent cx="2057400" cy="3656829"/>
                  <wp:effectExtent l="0" t="0" r="0" b="0"/>
                  <wp:docPr id="24" name="Picture 24" descr="C:\Users\Kopp_B\AppData\Local\Microsoft\Windows\Temporary Internet Files\Content.Word\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pp_B\AppData\Local\Microsoft\Windows\Temporary Internet Files\Content.Word\image4.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57400" cy="3656829"/>
                          </a:xfrm>
                          <a:prstGeom prst="rect">
                            <a:avLst/>
                          </a:prstGeom>
                          <a:noFill/>
                          <a:ln>
                            <a:noFill/>
                          </a:ln>
                        </pic:spPr>
                      </pic:pic>
                    </a:graphicData>
                  </a:graphic>
                </wp:inline>
              </w:drawing>
            </w:r>
          </w:p>
        </w:tc>
      </w:tr>
    </w:tbl>
    <w:p w:rsidR="00C74FD5" w:rsidRDefault="00C74FD5" w:rsidP="00C74FD5">
      <w:pPr>
        <w:tabs>
          <w:tab w:val="left" w:pos="1053"/>
        </w:tabs>
        <w:spacing w:before="120"/>
        <w:jc w:val="center"/>
        <w:rPr>
          <w:color w:val="000000"/>
        </w:rPr>
      </w:pPr>
    </w:p>
    <w:tbl>
      <w:tblPr>
        <w:tblW w:w="10854" w:type="dxa"/>
        <w:jc w:val="center"/>
        <w:tblLook w:val="04A0" w:firstRow="1" w:lastRow="0" w:firstColumn="1" w:lastColumn="0" w:noHBand="0" w:noVBand="1"/>
      </w:tblPr>
      <w:tblGrid>
        <w:gridCol w:w="3627"/>
        <w:gridCol w:w="3690"/>
        <w:gridCol w:w="3537"/>
      </w:tblGrid>
      <w:tr w:rsidR="00C74FD5" w:rsidRPr="003B7D9B" w:rsidTr="008518B5">
        <w:trPr>
          <w:jc w:val="center"/>
        </w:trPr>
        <w:tc>
          <w:tcPr>
            <w:tcW w:w="3627" w:type="dxa"/>
            <w:vAlign w:val="center"/>
          </w:tcPr>
          <w:p w:rsidR="00C74FD5" w:rsidRPr="003B7D9B" w:rsidRDefault="00C74FD5" w:rsidP="000A47EF">
            <w:pPr>
              <w:tabs>
                <w:tab w:val="left" w:pos="1053"/>
              </w:tabs>
              <w:jc w:val="center"/>
              <w:rPr>
                <w:b/>
                <w:color w:val="000000"/>
              </w:rPr>
            </w:pPr>
            <w:r>
              <w:rPr>
                <w:color w:val="000000"/>
              </w:rPr>
              <w:lastRenderedPageBreak/>
              <w:br w:type="page"/>
            </w:r>
            <w:r>
              <w:rPr>
                <w:b/>
                <w:color w:val="000000"/>
              </w:rPr>
              <w:t>Clothing</w:t>
            </w:r>
          </w:p>
        </w:tc>
        <w:tc>
          <w:tcPr>
            <w:tcW w:w="3690" w:type="dxa"/>
            <w:vAlign w:val="center"/>
          </w:tcPr>
          <w:p w:rsidR="00C74FD5" w:rsidRPr="003B7D9B" w:rsidRDefault="00C74FD5" w:rsidP="000A47EF">
            <w:pPr>
              <w:tabs>
                <w:tab w:val="left" w:pos="1053"/>
              </w:tabs>
              <w:jc w:val="center"/>
              <w:rPr>
                <w:b/>
                <w:color w:val="000000"/>
              </w:rPr>
            </w:pPr>
            <w:r>
              <w:rPr>
                <w:b/>
                <w:color w:val="000000"/>
              </w:rPr>
              <w:t>Other Expense</w:t>
            </w:r>
          </w:p>
        </w:tc>
        <w:tc>
          <w:tcPr>
            <w:tcW w:w="3537" w:type="dxa"/>
            <w:vAlign w:val="center"/>
          </w:tcPr>
          <w:p w:rsidR="00C74FD5" w:rsidRPr="003B7D9B" w:rsidRDefault="008518B5" w:rsidP="000A47EF">
            <w:pPr>
              <w:tabs>
                <w:tab w:val="left" w:pos="1053"/>
              </w:tabs>
              <w:jc w:val="center"/>
              <w:rPr>
                <w:b/>
                <w:color w:val="000000"/>
              </w:rPr>
            </w:pPr>
            <w:r>
              <w:rPr>
                <w:b/>
                <w:color w:val="000000"/>
              </w:rPr>
              <w:t>Edit Expense</w:t>
            </w:r>
          </w:p>
        </w:tc>
      </w:tr>
      <w:tr w:rsidR="00C74FD5" w:rsidRPr="00577D30" w:rsidTr="008518B5">
        <w:trPr>
          <w:jc w:val="center"/>
        </w:trPr>
        <w:tc>
          <w:tcPr>
            <w:tcW w:w="3627" w:type="dxa"/>
          </w:tcPr>
          <w:p w:rsidR="00C74FD5" w:rsidRPr="00577D30" w:rsidRDefault="008518B5" w:rsidP="000A47EF">
            <w:pPr>
              <w:tabs>
                <w:tab w:val="left" w:pos="1053"/>
              </w:tabs>
              <w:spacing w:before="120"/>
              <w:jc w:val="center"/>
              <w:rPr>
                <w:color w:val="000000"/>
              </w:rPr>
            </w:pPr>
            <w:r>
              <w:rPr>
                <w:noProof/>
              </w:rPr>
              <w:drawing>
                <wp:inline distT="0" distB="0" distL="0" distR="0">
                  <wp:extent cx="2057400" cy="3656828"/>
                  <wp:effectExtent l="0" t="0" r="0" b="0"/>
                  <wp:docPr id="25" name="Picture 25" descr="C:\Users\Kopp_B\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pp_B\AppData\Local\Microsoft\Windows\Temporary Internet Files\Content.Word\image1.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57400" cy="3656828"/>
                          </a:xfrm>
                          <a:prstGeom prst="rect">
                            <a:avLst/>
                          </a:prstGeom>
                          <a:noFill/>
                          <a:ln>
                            <a:noFill/>
                          </a:ln>
                        </pic:spPr>
                      </pic:pic>
                    </a:graphicData>
                  </a:graphic>
                </wp:inline>
              </w:drawing>
            </w:r>
          </w:p>
        </w:tc>
        <w:tc>
          <w:tcPr>
            <w:tcW w:w="3690" w:type="dxa"/>
          </w:tcPr>
          <w:p w:rsidR="00C74FD5" w:rsidRPr="00577D30" w:rsidRDefault="008518B5" w:rsidP="000A47EF">
            <w:pPr>
              <w:tabs>
                <w:tab w:val="left" w:pos="1053"/>
              </w:tabs>
              <w:spacing w:before="120"/>
              <w:jc w:val="center"/>
              <w:rPr>
                <w:color w:val="000000"/>
              </w:rPr>
            </w:pPr>
            <w:r>
              <w:rPr>
                <w:noProof/>
              </w:rPr>
              <w:drawing>
                <wp:inline distT="0" distB="0" distL="0" distR="0">
                  <wp:extent cx="2057400" cy="3656828"/>
                  <wp:effectExtent l="0" t="0" r="0" b="0"/>
                  <wp:docPr id="26" name="Picture 26" descr="C:\Users\Kopp_B\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pp_B\AppData\Local\Microsoft\Windows\Temporary Internet Files\Content.Word\image2.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57400" cy="3656828"/>
                          </a:xfrm>
                          <a:prstGeom prst="rect">
                            <a:avLst/>
                          </a:prstGeom>
                          <a:noFill/>
                          <a:ln>
                            <a:noFill/>
                          </a:ln>
                        </pic:spPr>
                      </pic:pic>
                    </a:graphicData>
                  </a:graphic>
                </wp:inline>
              </w:drawing>
            </w:r>
          </w:p>
        </w:tc>
        <w:tc>
          <w:tcPr>
            <w:tcW w:w="3537" w:type="dxa"/>
          </w:tcPr>
          <w:p w:rsidR="00C74FD5" w:rsidRPr="00577D30" w:rsidRDefault="001F0C47" w:rsidP="000A47EF">
            <w:pPr>
              <w:tabs>
                <w:tab w:val="left" w:pos="1053"/>
              </w:tabs>
              <w:spacing w:before="120"/>
              <w:jc w:val="center"/>
              <w:rPr>
                <w:color w:val="000000"/>
              </w:rPr>
            </w:pPr>
            <w:r>
              <w:rPr>
                <w:noProof/>
              </w:rPr>
              <w:drawing>
                <wp:inline distT="0" distB="0" distL="0" distR="0">
                  <wp:extent cx="2057400" cy="3656829"/>
                  <wp:effectExtent l="0" t="0" r="0" b="0"/>
                  <wp:docPr id="22" name="Picture 22" descr="C:\Users\Kopp_B\AppData\Local\Microsoft\Windows\Temporary Internet Files\Content.Word\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pp_B\AppData\Local\Microsoft\Windows\Temporary Internet Files\Content.Word\image3.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57400" cy="3656829"/>
                          </a:xfrm>
                          <a:prstGeom prst="rect">
                            <a:avLst/>
                          </a:prstGeom>
                          <a:noFill/>
                          <a:ln>
                            <a:noFill/>
                          </a:ln>
                        </pic:spPr>
                      </pic:pic>
                    </a:graphicData>
                  </a:graphic>
                </wp:inline>
              </w:drawing>
            </w:r>
          </w:p>
        </w:tc>
      </w:tr>
    </w:tbl>
    <w:p w:rsidR="00C74FD5" w:rsidRDefault="00C74FD5" w:rsidP="00C74FD5">
      <w:pPr>
        <w:tabs>
          <w:tab w:val="left" w:pos="1053"/>
        </w:tabs>
        <w:spacing w:before="120"/>
        <w:jc w:val="center"/>
        <w:rPr>
          <w:color w:val="000000"/>
        </w:rPr>
      </w:pPr>
    </w:p>
    <w:p w:rsidR="008518B5" w:rsidRDefault="008518B5">
      <w:pPr>
        <w:rPr>
          <w:b/>
          <w:sz w:val="32"/>
          <w:szCs w:val="32"/>
        </w:rPr>
      </w:pPr>
      <w:r>
        <w:rPr>
          <w:b/>
          <w:sz w:val="32"/>
          <w:szCs w:val="32"/>
        </w:rPr>
        <w:br w:type="page"/>
      </w:r>
    </w:p>
    <w:tbl>
      <w:tblPr>
        <w:tblW w:w="9576" w:type="dxa"/>
        <w:jc w:val="center"/>
        <w:tblLook w:val="04A0" w:firstRow="1" w:lastRow="0" w:firstColumn="1" w:lastColumn="0" w:noHBand="0" w:noVBand="1"/>
      </w:tblPr>
      <w:tblGrid>
        <w:gridCol w:w="9576"/>
      </w:tblGrid>
      <w:tr w:rsidR="001F0C47" w:rsidRPr="003B7D9B" w:rsidTr="008518B5">
        <w:trPr>
          <w:jc w:val="center"/>
        </w:trPr>
        <w:tc>
          <w:tcPr>
            <w:tcW w:w="9576" w:type="dxa"/>
            <w:vAlign w:val="center"/>
          </w:tcPr>
          <w:p w:rsidR="001F0C47" w:rsidRPr="003B7D9B" w:rsidRDefault="001F0C47" w:rsidP="00F66D1E">
            <w:pPr>
              <w:tabs>
                <w:tab w:val="left" w:pos="1053"/>
              </w:tabs>
              <w:jc w:val="center"/>
              <w:rPr>
                <w:b/>
                <w:color w:val="000000"/>
              </w:rPr>
            </w:pPr>
            <w:r w:rsidRPr="003B7D9B">
              <w:rPr>
                <w:b/>
                <w:color w:val="000000"/>
              </w:rPr>
              <w:lastRenderedPageBreak/>
              <w:t>Login</w:t>
            </w:r>
          </w:p>
        </w:tc>
      </w:tr>
      <w:tr w:rsidR="001F0C47" w:rsidRPr="00577D30" w:rsidTr="008518B5">
        <w:trPr>
          <w:jc w:val="center"/>
        </w:trPr>
        <w:tc>
          <w:tcPr>
            <w:tcW w:w="9576" w:type="dxa"/>
          </w:tcPr>
          <w:p w:rsidR="001F0C47" w:rsidRPr="00577D30" w:rsidRDefault="001F0C47" w:rsidP="00F66D1E">
            <w:pPr>
              <w:tabs>
                <w:tab w:val="left" w:pos="1053"/>
              </w:tabs>
              <w:spacing w:before="120"/>
              <w:jc w:val="center"/>
              <w:rPr>
                <w:color w:val="000000"/>
              </w:rPr>
            </w:pPr>
            <w:r>
              <w:rPr>
                <w:noProof/>
              </w:rPr>
              <w:drawing>
                <wp:inline distT="0" distB="0" distL="0" distR="0" wp14:anchorId="76E9D868" wp14:editId="041FFF3A">
                  <wp:extent cx="473007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730070"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F0C47" w:rsidRPr="003B7D9B" w:rsidTr="008518B5">
        <w:trPr>
          <w:jc w:val="center"/>
        </w:trPr>
        <w:tc>
          <w:tcPr>
            <w:tcW w:w="9576" w:type="dxa"/>
          </w:tcPr>
          <w:p w:rsidR="001F0C47" w:rsidRPr="003B7D9B" w:rsidRDefault="001F0C47" w:rsidP="00F66D1E">
            <w:pPr>
              <w:tabs>
                <w:tab w:val="left" w:pos="1053"/>
              </w:tabs>
              <w:spacing w:before="120"/>
              <w:jc w:val="center"/>
              <w:rPr>
                <w:b/>
                <w:color w:val="000000"/>
              </w:rPr>
            </w:pPr>
            <w:r w:rsidRPr="003B7D9B">
              <w:rPr>
                <w:b/>
                <w:color w:val="000000"/>
              </w:rPr>
              <w:t>Initial Setup</w:t>
            </w:r>
          </w:p>
        </w:tc>
      </w:tr>
      <w:tr w:rsidR="001F0C47" w:rsidRPr="00577D30" w:rsidTr="008518B5">
        <w:trPr>
          <w:trHeight w:val="6939"/>
          <w:jc w:val="center"/>
        </w:trPr>
        <w:tc>
          <w:tcPr>
            <w:tcW w:w="9576" w:type="dxa"/>
          </w:tcPr>
          <w:p w:rsidR="001F0C47" w:rsidRPr="00577D30" w:rsidRDefault="001F0C47" w:rsidP="00F66D1E">
            <w:pPr>
              <w:tabs>
                <w:tab w:val="left" w:pos="1053"/>
              </w:tabs>
              <w:spacing w:before="120"/>
              <w:jc w:val="center"/>
              <w:rPr>
                <w:color w:val="000000"/>
              </w:rPr>
            </w:pPr>
            <w:r>
              <w:rPr>
                <w:noProof/>
              </w:rPr>
              <w:drawing>
                <wp:inline distT="0" distB="0" distL="0" distR="0" wp14:anchorId="204DDDEF" wp14:editId="6647E5CD">
                  <wp:extent cx="498328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983280"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F0C47" w:rsidRPr="003B7D9B" w:rsidTr="008518B5">
        <w:trPr>
          <w:jc w:val="center"/>
        </w:trPr>
        <w:tc>
          <w:tcPr>
            <w:tcW w:w="9576" w:type="dxa"/>
          </w:tcPr>
          <w:p w:rsidR="001F0C47" w:rsidRPr="00E147BE" w:rsidRDefault="001F0C47" w:rsidP="00E147BE">
            <w:pPr>
              <w:tabs>
                <w:tab w:val="left" w:pos="1053"/>
              </w:tabs>
              <w:spacing w:before="120"/>
              <w:jc w:val="center"/>
              <w:rPr>
                <w:b/>
                <w:color w:val="000000"/>
              </w:rPr>
            </w:pPr>
            <w:r w:rsidRPr="003B7D9B">
              <w:rPr>
                <w:b/>
                <w:color w:val="000000"/>
              </w:rPr>
              <w:lastRenderedPageBreak/>
              <w:t>Expense Summary</w:t>
            </w:r>
          </w:p>
        </w:tc>
      </w:tr>
      <w:tr w:rsidR="001F0C47" w:rsidRPr="00577D30" w:rsidTr="008518B5">
        <w:trPr>
          <w:jc w:val="center"/>
        </w:trPr>
        <w:tc>
          <w:tcPr>
            <w:tcW w:w="9576" w:type="dxa"/>
          </w:tcPr>
          <w:p w:rsidR="001F0C47" w:rsidRPr="00577D30" w:rsidRDefault="001F0C47" w:rsidP="00F66D1E">
            <w:pPr>
              <w:tabs>
                <w:tab w:val="left" w:pos="1053"/>
              </w:tabs>
              <w:spacing w:before="120"/>
              <w:jc w:val="center"/>
              <w:rPr>
                <w:color w:val="000000"/>
              </w:rPr>
            </w:pPr>
            <w:r>
              <w:rPr>
                <w:noProof/>
              </w:rPr>
              <w:drawing>
                <wp:inline distT="0" distB="0" distL="0" distR="0" wp14:anchorId="72F4A1FC" wp14:editId="2C44D68B">
                  <wp:extent cx="5240933"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240933"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F0C47" w:rsidRPr="00577D30" w:rsidTr="008518B5">
        <w:trPr>
          <w:jc w:val="center"/>
        </w:trPr>
        <w:tc>
          <w:tcPr>
            <w:tcW w:w="9576" w:type="dxa"/>
          </w:tcPr>
          <w:p w:rsidR="001F0C47" w:rsidRPr="00E147BE" w:rsidRDefault="001F0C47" w:rsidP="001F0C47">
            <w:pPr>
              <w:tabs>
                <w:tab w:val="left" w:pos="1053"/>
              </w:tabs>
              <w:spacing w:before="120"/>
              <w:jc w:val="center"/>
              <w:rPr>
                <w:b/>
                <w:color w:val="000000"/>
              </w:rPr>
            </w:pPr>
            <w:r w:rsidRPr="003B7D9B">
              <w:rPr>
                <w:b/>
                <w:color w:val="000000"/>
              </w:rPr>
              <w:t>Common Entry</w:t>
            </w:r>
          </w:p>
        </w:tc>
      </w:tr>
      <w:tr w:rsidR="001F0C47" w:rsidRPr="00577D30" w:rsidTr="008518B5">
        <w:trPr>
          <w:trHeight w:val="6561"/>
          <w:jc w:val="center"/>
        </w:trPr>
        <w:tc>
          <w:tcPr>
            <w:tcW w:w="9576" w:type="dxa"/>
          </w:tcPr>
          <w:p w:rsidR="001F0C47" w:rsidRPr="00577D30" w:rsidRDefault="001F0C47" w:rsidP="001F0C47">
            <w:pPr>
              <w:tabs>
                <w:tab w:val="left" w:pos="1053"/>
              </w:tabs>
              <w:spacing w:before="120"/>
              <w:jc w:val="center"/>
              <w:rPr>
                <w:color w:val="000000"/>
              </w:rPr>
            </w:pPr>
            <w:r>
              <w:rPr>
                <w:noProof/>
              </w:rPr>
              <w:drawing>
                <wp:inline distT="0" distB="0" distL="0" distR="0" wp14:anchorId="5BA58D07" wp14:editId="792025E6">
                  <wp:extent cx="4983061"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983061"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F0C47" w:rsidRPr="00577D30" w:rsidTr="008518B5">
        <w:trPr>
          <w:jc w:val="center"/>
        </w:trPr>
        <w:tc>
          <w:tcPr>
            <w:tcW w:w="9576" w:type="dxa"/>
          </w:tcPr>
          <w:p w:rsidR="001F0C47" w:rsidRPr="00577D30" w:rsidRDefault="001F0C47" w:rsidP="001F0C47">
            <w:pPr>
              <w:tabs>
                <w:tab w:val="left" w:pos="1053"/>
              </w:tabs>
              <w:spacing w:before="120"/>
              <w:jc w:val="center"/>
              <w:rPr>
                <w:color w:val="000000"/>
              </w:rPr>
            </w:pPr>
            <w:r w:rsidRPr="003B7D9B">
              <w:rPr>
                <w:b/>
                <w:color w:val="000000"/>
              </w:rPr>
              <w:lastRenderedPageBreak/>
              <w:t>Food Away From Home</w:t>
            </w:r>
          </w:p>
        </w:tc>
      </w:tr>
      <w:tr w:rsidR="001F0C47" w:rsidRPr="00577D30" w:rsidTr="008518B5">
        <w:trPr>
          <w:jc w:val="center"/>
        </w:trPr>
        <w:tc>
          <w:tcPr>
            <w:tcW w:w="9576" w:type="dxa"/>
          </w:tcPr>
          <w:p w:rsidR="001F0C47" w:rsidRPr="00577D30" w:rsidRDefault="001F0C47" w:rsidP="001F0C47">
            <w:pPr>
              <w:tabs>
                <w:tab w:val="left" w:pos="1053"/>
              </w:tabs>
              <w:spacing w:before="120"/>
              <w:jc w:val="center"/>
              <w:rPr>
                <w:color w:val="000000"/>
              </w:rPr>
            </w:pPr>
            <w:r>
              <w:rPr>
                <w:noProof/>
              </w:rPr>
              <w:drawing>
                <wp:inline distT="0" distB="0" distL="0" distR="0" wp14:anchorId="7D3EA4FB" wp14:editId="674C3654">
                  <wp:extent cx="4758899"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758899"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F0C47" w:rsidRPr="00577D30" w:rsidTr="008518B5">
        <w:trPr>
          <w:jc w:val="center"/>
        </w:trPr>
        <w:tc>
          <w:tcPr>
            <w:tcW w:w="9576" w:type="dxa"/>
          </w:tcPr>
          <w:p w:rsidR="001F0C47" w:rsidRPr="00E147BE" w:rsidRDefault="001F0C47" w:rsidP="001F0C47">
            <w:pPr>
              <w:tabs>
                <w:tab w:val="left" w:pos="1053"/>
              </w:tabs>
              <w:spacing w:before="120"/>
              <w:jc w:val="center"/>
              <w:rPr>
                <w:b/>
                <w:color w:val="000000"/>
              </w:rPr>
            </w:pPr>
            <w:r>
              <w:rPr>
                <w:b/>
                <w:color w:val="000000"/>
              </w:rPr>
              <w:t>Food At Home</w:t>
            </w:r>
          </w:p>
        </w:tc>
      </w:tr>
      <w:tr w:rsidR="001F0C47" w:rsidRPr="00577D30" w:rsidTr="008518B5">
        <w:trPr>
          <w:trHeight w:val="6831"/>
          <w:jc w:val="center"/>
        </w:trPr>
        <w:tc>
          <w:tcPr>
            <w:tcW w:w="9576" w:type="dxa"/>
          </w:tcPr>
          <w:p w:rsidR="001F0C47" w:rsidRPr="00577D30" w:rsidRDefault="001F0C47" w:rsidP="001F0C47">
            <w:pPr>
              <w:tabs>
                <w:tab w:val="left" w:pos="1053"/>
              </w:tabs>
              <w:spacing w:before="120"/>
              <w:jc w:val="center"/>
              <w:rPr>
                <w:color w:val="000000"/>
              </w:rPr>
            </w:pPr>
            <w:r>
              <w:rPr>
                <w:noProof/>
              </w:rPr>
              <w:drawing>
                <wp:inline distT="0" distB="0" distL="0" distR="0" wp14:anchorId="01CBA1D0" wp14:editId="7C0B4C13">
                  <wp:extent cx="5013507"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013507"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F0C47" w:rsidRPr="00577D30" w:rsidTr="008518B5">
        <w:trPr>
          <w:jc w:val="center"/>
        </w:trPr>
        <w:tc>
          <w:tcPr>
            <w:tcW w:w="9576" w:type="dxa"/>
          </w:tcPr>
          <w:p w:rsidR="001F0C47" w:rsidRPr="00577D30" w:rsidRDefault="001F0C47" w:rsidP="001F0C47">
            <w:pPr>
              <w:tabs>
                <w:tab w:val="left" w:pos="1053"/>
              </w:tabs>
              <w:spacing w:before="120"/>
              <w:jc w:val="center"/>
              <w:rPr>
                <w:color w:val="000000"/>
              </w:rPr>
            </w:pPr>
            <w:r w:rsidRPr="00E147BE">
              <w:rPr>
                <w:b/>
                <w:color w:val="000000"/>
              </w:rPr>
              <w:lastRenderedPageBreak/>
              <w:t>Clothing</w:t>
            </w:r>
          </w:p>
        </w:tc>
      </w:tr>
      <w:tr w:rsidR="001F0C47" w:rsidRPr="00577D30" w:rsidTr="008518B5">
        <w:trPr>
          <w:jc w:val="center"/>
        </w:trPr>
        <w:tc>
          <w:tcPr>
            <w:tcW w:w="9576" w:type="dxa"/>
          </w:tcPr>
          <w:p w:rsidR="001F0C47" w:rsidRPr="00577D30" w:rsidRDefault="001F0C47" w:rsidP="001F0C47">
            <w:pPr>
              <w:tabs>
                <w:tab w:val="left" w:pos="1053"/>
              </w:tabs>
              <w:spacing w:before="120"/>
              <w:jc w:val="center"/>
              <w:rPr>
                <w:color w:val="000000"/>
              </w:rPr>
            </w:pPr>
            <w:r>
              <w:rPr>
                <w:noProof/>
              </w:rPr>
              <w:drawing>
                <wp:inline distT="0" distB="0" distL="0" distR="0" wp14:anchorId="3B7F94E7" wp14:editId="288043B3">
                  <wp:extent cx="4924013"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924013" cy="3657600"/>
                          </a:xfrm>
                          <a:prstGeom prst="rect">
                            <a:avLst/>
                          </a:prstGeom>
                          <a:ln>
                            <a:noFill/>
                          </a:ln>
                          <a:extLst>
                            <a:ext uri="{53640926-AAD7-44D8-BBD7-CCE9431645EC}">
                              <a14:shadowObscured xmlns:a14="http://schemas.microsoft.com/office/drawing/2010/main"/>
                            </a:ext>
                          </a:extLst>
                        </pic:spPr>
                      </pic:pic>
                    </a:graphicData>
                  </a:graphic>
                </wp:inline>
              </w:drawing>
            </w:r>
          </w:p>
        </w:tc>
      </w:tr>
      <w:tr w:rsidR="001F0C47" w:rsidRPr="00577D30" w:rsidTr="008518B5">
        <w:trPr>
          <w:jc w:val="center"/>
        </w:trPr>
        <w:tc>
          <w:tcPr>
            <w:tcW w:w="9576" w:type="dxa"/>
          </w:tcPr>
          <w:p w:rsidR="001F0C47" w:rsidRPr="00577D30" w:rsidRDefault="001F0C47" w:rsidP="001F0C47">
            <w:pPr>
              <w:tabs>
                <w:tab w:val="left" w:pos="1053"/>
              </w:tabs>
              <w:spacing w:before="120"/>
              <w:jc w:val="center"/>
              <w:rPr>
                <w:color w:val="000000"/>
              </w:rPr>
            </w:pPr>
            <w:r w:rsidRPr="00E147BE">
              <w:rPr>
                <w:b/>
                <w:color w:val="000000"/>
              </w:rPr>
              <w:t>Other Expense</w:t>
            </w:r>
          </w:p>
        </w:tc>
      </w:tr>
      <w:tr w:rsidR="001F0C47" w:rsidRPr="00577D30" w:rsidTr="008518B5">
        <w:trPr>
          <w:jc w:val="center"/>
        </w:trPr>
        <w:tc>
          <w:tcPr>
            <w:tcW w:w="9576" w:type="dxa"/>
          </w:tcPr>
          <w:p w:rsidR="001F0C47" w:rsidRPr="00577D30" w:rsidRDefault="001F0C47" w:rsidP="001F0C47">
            <w:pPr>
              <w:tabs>
                <w:tab w:val="left" w:pos="1053"/>
              </w:tabs>
              <w:spacing w:before="120"/>
              <w:jc w:val="center"/>
              <w:rPr>
                <w:color w:val="000000"/>
              </w:rPr>
            </w:pPr>
            <w:r>
              <w:rPr>
                <w:noProof/>
              </w:rPr>
              <w:drawing>
                <wp:inline distT="0" distB="0" distL="0" distR="0" wp14:anchorId="05DD2BE3" wp14:editId="10E95333">
                  <wp:extent cx="4898867"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898867" cy="3657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F1A12" w:rsidRDefault="00CF1A12">
      <w:pPr>
        <w:rPr>
          <w:color w:val="000000"/>
        </w:rPr>
      </w:pPr>
    </w:p>
    <w:p w:rsidR="00CF1A12" w:rsidRDefault="00CF1A12">
      <w:pPr>
        <w:rPr>
          <w:color w:val="000000"/>
        </w:rPr>
      </w:pPr>
    </w:p>
    <w:p w:rsidR="00CF1A12" w:rsidRDefault="00CF1A12">
      <w:pPr>
        <w:rPr>
          <w:color w:val="000000"/>
        </w:rPr>
      </w:pPr>
    </w:p>
    <w:p w:rsidR="00CF1A12" w:rsidRDefault="00CF1A12">
      <w:pPr>
        <w:rPr>
          <w:color w:val="000000"/>
        </w:rPr>
        <w:sectPr w:rsidR="00CF1A12" w:rsidSect="00820736">
          <w:pgSz w:w="12240" w:h="15840"/>
          <w:pgMar w:top="1260" w:right="1800" w:bottom="360" w:left="1800" w:header="720" w:footer="720" w:gutter="0"/>
          <w:cols w:space="720"/>
          <w:docGrid w:linePitch="360"/>
        </w:sectPr>
      </w:pPr>
    </w:p>
    <w:p w:rsidR="006133B2" w:rsidRDefault="006133B2" w:rsidP="006133B2">
      <w:pPr>
        <w:pStyle w:val="FigureHeading"/>
        <w:spacing w:before="0" w:beforeAutospacing="0" w:after="0" w:afterAutospacing="0" w:line="360" w:lineRule="auto"/>
        <w:jc w:val="center"/>
        <w:rPr>
          <w:u w:val="single"/>
        </w:rPr>
      </w:pPr>
      <w:r w:rsidRPr="0025668D">
        <w:rPr>
          <w:u w:val="single"/>
        </w:rPr>
        <w:lastRenderedPageBreak/>
        <w:t xml:space="preserve">Appendix </w:t>
      </w:r>
      <w:r w:rsidR="00A35233">
        <w:rPr>
          <w:u w:val="single"/>
        </w:rPr>
        <w:t>C</w:t>
      </w:r>
      <w:r w:rsidRPr="0025668D">
        <w:rPr>
          <w:u w:val="single"/>
        </w:rPr>
        <w:t xml:space="preserve">: </w:t>
      </w:r>
      <w:r w:rsidR="00C74FD5">
        <w:rPr>
          <w:u w:val="single"/>
        </w:rPr>
        <w:t>Interview Protocol</w:t>
      </w:r>
    </w:p>
    <w:p w:rsidR="006133B2" w:rsidRDefault="006133B2" w:rsidP="006133B2">
      <w:pPr>
        <w:pStyle w:val="ListParagraph"/>
        <w:ind w:left="360"/>
        <w:rPr>
          <w:rFonts w:ascii="Times New Roman" w:hAnsi="Times New Roman"/>
          <w:sz w:val="24"/>
          <w:szCs w:val="24"/>
        </w:rPr>
      </w:pPr>
    </w:p>
    <w:p w:rsidR="000239E1" w:rsidRDefault="000239E1" w:rsidP="00C97D27">
      <w:pPr>
        <w:pStyle w:val="FigureHeading"/>
        <w:spacing w:before="0" w:beforeAutospacing="0" w:after="0" w:afterAutospacing="0" w:line="240" w:lineRule="auto"/>
      </w:pPr>
      <w:r>
        <w:rPr>
          <w:b/>
        </w:rPr>
        <w:t>NOTE</w:t>
      </w:r>
      <w:r w:rsidR="0026160B">
        <w:rPr>
          <w:b/>
        </w:rPr>
        <w:t>S</w:t>
      </w:r>
      <w:r>
        <w:rPr>
          <w:b/>
        </w:rPr>
        <w:t xml:space="preserve">: </w:t>
      </w:r>
      <w:r w:rsidR="0026160B">
        <w:t>Dates highlighted in yellow will change depending on timing of the testing and the date range set in the diary.</w:t>
      </w:r>
    </w:p>
    <w:p w:rsidR="0026160B" w:rsidRDefault="0026160B" w:rsidP="00C97D27">
      <w:pPr>
        <w:pStyle w:val="FigureHeading"/>
        <w:spacing w:before="0" w:beforeAutospacing="0" w:after="0" w:afterAutospacing="0" w:line="240" w:lineRule="auto"/>
      </w:pPr>
      <w:r>
        <w:tab/>
        <w:t xml:space="preserve">    Rows shaded in green note where there is a change between the Web and Mobile diary.</w:t>
      </w:r>
      <w:r>
        <w:tab/>
      </w:r>
    </w:p>
    <w:p w:rsidR="0026160B" w:rsidRPr="0026160B" w:rsidRDefault="0026160B" w:rsidP="00C97D27">
      <w:pPr>
        <w:pStyle w:val="FigureHeading"/>
        <w:spacing w:before="0" w:beforeAutospacing="0" w:after="0" w:afterAutospacing="0" w:line="240" w:lineRule="auto"/>
      </w:pPr>
    </w:p>
    <w:p w:rsidR="00C97D27" w:rsidRPr="00C97D27" w:rsidRDefault="00C97D27" w:rsidP="00C97D27">
      <w:pPr>
        <w:pStyle w:val="FigureHeading"/>
        <w:spacing w:before="0" w:beforeAutospacing="0" w:after="0" w:afterAutospacing="0" w:line="240" w:lineRule="auto"/>
        <w:rPr>
          <w:b/>
        </w:rPr>
      </w:pPr>
      <w:r w:rsidRPr="00C97D27">
        <w:rPr>
          <w:b/>
        </w:rPr>
        <w:t>Diary Task Instructions</w:t>
      </w:r>
    </w:p>
    <w:p w:rsidR="00C97D27" w:rsidRPr="00C97D27" w:rsidRDefault="00C97D27" w:rsidP="00C97D27">
      <w:pPr>
        <w:pStyle w:val="FigureHeading"/>
        <w:spacing w:before="0" w:beforeAutospacing="0" w:after="0" w:afterAutospacing="0" w:line="240" w:lineRule="auto"/>
        <w:rPr>
          <w:i/>
        </w:rPr>
      </w:pPr>
      <w:r w:rsidRPr="00C97D27">
        <w:rPr>
          <w:i/>
        </w:rPr>
        <w:t>Now I’m going to ask you to complete a se</w:t>
      </w:r>
      <w:r>
        <w:rPr>
          <w:i/>
        </w:rPr>
        <w:t xml:space="preserve">ries of tasks using </w:t>
      </w:r>
      <w:r w:rsidR="00680A25">
        <w:rPr>
          <w:i/>
        </w:rPr>
        <w:t xml:space="preserve">both </w:t>
      </w:r>
      <w:r>
        <w:rPr>
          <w:i/>
        </w:rPr>
        <w:t xml:space="preserve">the </w:t>
      </w:r>
      <w:r w:rsidR="00680A25">
        <w:rPr>
          <w:i/>
        </w:rPr>
        <w:t xml:space="preserve">mobile and computer </w:t>
      </w:r>
      <w:r>
        <w:rPr>
          <w:i/>
        </w:rPr>
        <w:t xml:space="preserve">diary. </w:t>
      </w:r>
      <w:r w:rsidRPr="00C97D27">
        <w:rPr>
          <w:i/>
        </w:rPr>
        <w:t>We are trying to simulate what it would be like</w:t>
      </w:r>
      <w:r>
        <w:rPr>
          <w:i/>
        </w:rPr>
        <w:t xml:space="preserve"> for you to complete the diary.</w:t>
      </w:r>
      <w:r w:rsidRPr="00C97D27">
        <w:rPr>
          <w:i/>
        </w:rPr>
        <w:t xml:space="preserve"> If you have any questions while we’re going through, remember that there are materials here and help menus within the diary.</w:t>
      </w:r>
    </w:p>
    <w:p w:rsidR="00C97D27" w:rsidRPr="00C97D27" w:rsidRDefault="00C97D27" w:rsidP="00C97D27">
      <w:pPr>
        <w:pStyle w:val="FigureHeading"/>
        <w:spacing w:before="0" w:beforeAutospacing="0" w:after="0" w:afterAutospacing="0" w:line="240" w:lineRule="auto"/>
        <w:rPr>
          <w:i/>
        </w:rPr>
      </w:pPr>
    </w:p>
    <w:p w:rsidR="00C97D27" w:rsidRPr="00C97D27" w:rsidRDefault="00C97D27" w:rsidP="00C97D27">
      <w:pPr>
        <w:pStyle w:val="FigureHeading"/>
        <w:spacing w:before="0" w:beforeAutospacing="0" w:after="0" w:afterAutospacing="0" w:line="240" w:lineRule="auto"/>
        <w:rPr>
          <w:i/>
        </w:rPr>
      </w:pPr>
      <w:r w:rsidRPr="00C97D27">
        <w:rPr>
          <w:i/>
        </w:rPr>
        <w:t>Do you have any questions before we begin?</w:t>
      </w:r>
    </w:p>
    <w:p w:rsidR="00C97D27" w:rsidRDefault="00C97D27" w:rsidP="00C97D27">
      <w:pPr>
        <w:pStyle w:val="FigureHeading"/>
        <w:spacing w:before="0" w:beforeAutospacing="0" w:after="0" w:afterAutospacing="0" w:line="240" w:lineRule="auto"/>
        <w:rPr>
          <w:b/>
        </w:rPr>
      </w:pPr>
    </w:p>
    <w:tbl>
      <w:tblPr>
        <w:tblStyle w:val="TableGrid"/>
        <w:tblW w:w="13338" w:type="dxa"/>
        <w:tblLook w:val="04A0" w:firstRow="1" w:lastRow="0" w:firstColumn="1" w:lastColumn="0" w:noHBand="0" w:noVBand="1"/>
      </w:tblPr>
      <w:tblGrid>
        <w:gridCol w:w="516"/>
        <w:gridCol w:w="10662"/>
        <w:gridCol w:w="1080"/>
        <w:gridCol w:w="1080"/>
      </w:tblGrid>
      <w:tr w:rsidR="00CF1A12" w:rsidTr="00A6256A">
        <w:trPr>
          <w:tblHeader/>
        </w:trPr>
        <w:tc>
          <w:tcPr>
            <w:tcW w:w="516" w:type="dxa"/>
            <w:shd w:val="clear" w:color="auto" w:fill="D9D9D9" w:themeFill="background1" w:themeFillShade="D9"/>
          </w:tcPr>
          <w:p w:rsidR="00CF1A12" w:rsidRDefault="00CF1A12" w:rsidP="00C97D27">
            <w:pPr>
              <w:pStyle w:val="FigureHeading"/>
              <w:spacing w:before="0" w:beforeAutospacing="0" w:after="0" w:afterAutospacing="0" w:line="240" w:lineRule="auto"/>
              <w:rPr>
                <w:b/>
              </w:rPr>
            </w:pPr>
          </w:p>
        </w:tc>
        <w:tc>
          <w:tcPr>
            <w:tcW w:w="10662" w:type="dxa"/>
            <w:shd w:val="clear" w:color="auto" w:fill="D9D9D9" w:themeFill="background1" w:themeFillShade="D9"/>
          </w:tcPr>
          <w:p w:rsidR="00CF1A12" w:rsidRDefault="00A6256A" w:rsidP="00C97D27">
            <w:pPr>
              <w:pStyle w:val="FigureHeading"/>
              <w:spacing w:before="0" w:beforeAutospacing="0" w:after="0" w:afterAutospacing="0" w:line="240" w:lineRule="auto"/>
              <w:rPr>
                <w:b/>
              </w:rPr>
            </w:pPr>
            <w:r>
              <w:rPr>
                <w:b/>
              </w:rPr>
              <w:t>Task Title and Inst</w:t>
            </w:r>
            <w:r w:rsidR="00AA1EFA">
              <w:rPr>
                <w:b/>
              </w:rPr>
              <w:t>r</w:t>
            </w:r>
            <w:r>
              <w:rPr>
                <w:b/>
              </w:rPr>
              <w:t>uctions</w:t>
            </w:r>
          </w:p>
        </w:tc>
        <w:tc>
          <w:tcPr>
            <w:tcW w:w="1080" w:type="dxa"/>
            <w:shd w:val="clear" w:color="auto" w:fill="D9D9D9" w:themeFill="background1" w:themeFillShade="D9"/>
          </w:tcPr>
          <w:p w:rsidR="00CF1A12" w:rsidRDefault="00CF1A12" w:rsidP="00C97D27">
            <w:pPr>
              <w:pStyle w:val="FigureHeading"/>
              <w:spacing w:before="0" w:beforeAutospacing="0" w:after="0" w:afterAutospacing="0" w:line="240" w:lineRule="auto"/>
              <w:rPr>
                <w:b/>
              </w:rPr>
            </w:pPr>
            <w:r>
              <w:rPr>
                <w:b/>
              </w:rPr>
              <w:t>Group 1</w:t>
            </w:r>
          </w:p>
        </w:tc>
        <w:tc>
          <w:tcPr>
            <w:tcW w:w="1080" w:type="dxa"/>
            <w:shd w:val="clear" w:color="auto" w:fill="D9D9D9" w:themeFill="background1" w:themeFillShade="D9"/>
          </w:tcPr>
          <w:p w:rsidR="00CF1A12" w:rsidRDefault="00CF1A12" w:rsidP="00C97D27">
            <w:pPr>
              <w:pStyle w:val="FigureHeading"/>
              <w:spacing w:before="0" w:beforeAutospacing="0" w:after="0" w:afterAutospacing="0" w:line="240" w:lineRule="auto"/>
              <w:rPr>
                <w:b/>
              </w:rPr>
            </w:pPr>
            <w:r>
              <w:rPr>
                <w:b/>
              </w:rPr>
              <w:t>Group 2</w:t>
            </w:r>
          </w:p>
        </w:tc>
      </w:tr>
      <w:tr w:rsidR="00CF1A12" w:rsidTr="00CF1A12">
        <w:tc>
          <w:tcPr>
            <w:tcW w:w="516" w:type="dxa"/>
          </w:tcPr>
          <w:p w:rsidR="00CF1A12" w:rsidRDefault="00CF1A12" w:rsidP="00C97D27">
            <w:pPr>
              <w:pStyle w:val="FigureHeading"/>
              <w:spacing w:before="0" w:beforeAutospacing="0" w:after="0" w:afterAutospacing="0" w:line="240" w:lineRule="auto"/>
              <w:rPr>
                <w:b/>
              </w:rPr>
            </w:pPr>
            <w:r>
              <w:rPr>
                <w:b/>
              </w:rPr>
              <w:t>1.</w:t>
            </w:r>
          </w:p>
        </w:tc>
        <w:tc>
          <w:tcPr>
            <w:tcW w:w="10662" w:type="dxa"/>
          </w:tcPr>
          <w:p w:rsidR="00CF1A12" w:rsidRDefault="00A6256A" w:rsidP="00C97D27">
            <w:pPr>
              <w:pStyle w:val="FigureHeading"/>
              <w:spacing w:before="0" w:beforeAutospacing="0" w:after="0" w:afterAutospacing="0" w:line="240" w:lineRule="auto"/>
              <w:rPr>
                <w:b/>
              </w:rPr>
            </w:pPr>
            <w:r>
              <w:rPr>
                <w:b/>
              </w:rPr>
              <w:t xml:space="preserve">Navigate to Website and </w:t>
            </w:r>
            <w:r w:rsidR="00CF1A12">
              <w:rPr>
                <w:b/>
              </w:rPr>
              <w:t>Log In</w:t>
            </w:r>
          </w:p>
        </w:tc>
        <w:tc>
          <w:tcPr>
            <w:tcW w:w="1080" w:type="dxa"/>
          </w:tcPr>
          <w:p w:rsidR="00CF1A12" w:rsidRPr="00A6256A" w:rsidRDefault="00CF1A12" w:rsidP="00A6256A">
            <w:pPr>
              <w:pStyle w:val="FigureHeading"/>
              <w:spacing w:before="0" w:beforeAutospacing="0" w:after="0" w:afterAutospacing="0" w:line="240" w:lineRule="auto"/>
              <w:jc w:val="center"/>
            </w:pPr>
            <w:r w:rsidRPr="00A6256A">
              <w:t>Mobile</w:t>
            </w:r>
          </w:p>
        </w:tc>
        <w:tc>
          <w:tcPr>
            <w:tcW w:w="1080" w:type="dxa"/>
          </w:tcPr>
          <w:p w:rsidR="00CF1A12" w:rsidRPr="00A6256A" w:rsidRDefault="00A6256A" w:rsidP="00A6256A">
            <w:pPr>
              <w:pStyle w:val="FigureHeading"/>
              <w:spacing w:before="0" w:beforeAutospacing="0" w:after="0" w:afterAutospacing="0" w:line="240" w:lineRule="auto"/>
              <w:jc w:val="center"/>
            </w:pPr>
            <w:r w:rsidRPr="00A6256A">
              <w:t>Web</w:t>
            </w:r>
          </w:p>
        </w:tc>
      </w:tr>
      <w:tr w:rsidR="00CF1A12" w:rsidTr="00CF1A12">
        <w:tc>
          <w:tcPr>
            <w:tcW w:w="516" w:type="dxa"/>
          </w:tcPr>
          <w:p w:rsidR="00CF1A12" w:rsidRDefault="00CF1A12" w:rsidP="00C97D27">
            <w:pPr>
              <w:pStyle w:val="FigureHeading"/>
              <w:spacing w:before="0" w:beforeAutospacing="0" w:after="0" w:afterAutospacing="0" w:line="240" w:lineRule="auto"/>
              <w:rPr>
                <w:b/>
              </w:rPr>
            </w:pPr>
          </w:p>
        </w:tc>
        <w:tc>
          <w:tcPr>
            <w:tcW w:w="10662" w:type="dxa"/>
          </w:tcPr>
          <w:p w:rsidR="00CF1A12" w:rsidRPr="00C97D27" w:rsidRDefault="00CF1A12" w:rsidP="00CF1A12">
            <w:pPr>
              <w:pStyle w:val="FigureHeading"/>
              <w:spacing w:before="0" w:beforeAutospacing="0" w:after="0" w:afterAutospacing="0" w:line="240" w:lineRule="auto"/>
              <w:rPr>
                <w:i/>
              </w:rPr>
            </w:pPr>
            <w:r>
              <w:rPr>
                <w:i/>
              </w:rPr>
              <w:t xml:space="preserve">Let’s get started. </w:t>
            </w:r>
            <w:r w:rsidRPr="00C97D27">
              <w:rPr>
                <w:i/>
              </w:rPr>
              <w:t>First,</w:t>
            </w:r>
            <w:r>
              <w:rPr>
                <w:i/>
              </w:rPr>
              <w:t xml:space="preserve"> I’d like you to use </w:t>
            </w:r>
            <w:r w:rsidR="00A6256A">
              <w:rPr>
                <w:i/>
              </w:rPr>
              <w:t>[this computer/your smartphone] to navigate to this website and log into the diary using this</w:t>
            </w:r>
            <w:r>
              <w:rPr>
                <w:i/>
              </w:rPr>
              <w:t xml:space="preserve"> Username</w:t>
            </w:r>
            <w:r w:rsidR="00A6256A">
              <w:rPr>
                <w:i/>
              </w:rPr>
              <w:t xml:space="preserve"> and </w:t>
            </w:r>
            <w:r w:rsidR="00DC1ED8">
              <w:rPr>
                <w:i/>
              </w:rPr>
              <w:t>P</w:t>
            </w:r>
            <w:r w:rsidR="00A6256A">
              <w:rPr>
                <w:i/>
              </w:rPr>
              <w:t>assword</w:t>
            </w:r>
            <w:r w:rsidRPr="00C97D27">
              <w:rPr>
                <w:i/>
              </w:rPr>
              <w:t>…</w:t>
            </w:r>
          </w:p>
          <w:p w:rsidR="00CF1A12" w:rsidRPr="00C97D27" w:rsidRDefault="00CF1A12" w:rsidP="00CF1A12">
            <w:pPr>
              <w:pStyle w:val="FigureHeading"/>
              <w:spacing w:before="0" w:beforeAutospacing="0" w:after="0" w:afterAutospacing="0" w:line="240" w:lineRule="auto"/>
              <w:rPr>
                <w:i/>
              </w:rPr>
            </w:pPr>
          </w:p>
          <w:p w:rsidR="00CF1A12" w:rsidRPr="00C97D27" w:rsidRDefault="00E64E1E" w:rsidP="00CF1A12">
            <w:pPr>
              <w:pStyle w:val="FigureHeading"/>
              <w:spacing w:before="0" w:beforeAutospacing="0" w:after="0" w:afterAutospacing="0" w:line="240" w:lineRule="auto"/>
              <w:rPr>
                <w:i/>
              </w:rPr>
            </w:pPr>
            <w:r>
              <w:rPr>
                <w:i/>
                <w:noProof/>
              </w:rPr>
              <mc:AlternateContent>
                <mc:Choice Requires="wps">
                  <w:drawing>
                    <wp:inline distT="0" distB="0" distL="0" distR="0">
                      <wp:extent cx="2887980" cy="1457325"/>
                      <wp:effectExtent l="13335" t="6985" r="13335"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57325"/>
                              </a:xfrm>
                              <a:prstGeom prst="rect">
                                <a:avLst/>
                              </a:prstGeom>
                              <a:solidFill>
                                <a:srgbClr val="FFFFFF"/>
                              </a:solidFill>
                              <a:ln w="9525">
                                <a:solidFill>
                                  <a:srgbClr val="000000"/>
                                </a:solidFill>
                                <a:miter lim="800000"/>
                                <a:headEnd/>
                                <a:tailEnd/>
                              </a:ln>
                            </wps:spPr>
                            <wps:txbx>
                              <w:txbxContent>
                                <w:p w:rsidR="00CF1A12" w:rsidRPr="00404718" w:rsidRDefault="00CF1A12" w:rsidP="00CF1A12">
                                  <w:pPr>
                                    <w:jc w:val="center"/>
                                    <w:rPr>
                                      <w:b/>
                                      <w:sz w:val="28"/>
                                      <w:szCs w:val="28"/>
                                    </w:rPr>
                                  </w:pPr>
                                  <w:r w:rsidRPr="00404718">
                                    <w:rPr>
                                      <w:b/>
                                      <w:sz w:val="28"/>
                                      <w:szCs w:val="28"/>
                                    </w:rPr>
                                    <w:t>CE Mobile Diary</w:t>
                                  </w:r>
                                </w:p>
                                <w:p w:rsidR="00CF1A12" w:rsidRDefault="00CF1A12" w:rsidP="00CF1A12"/>
                                <w:p w:rsidR="00A6256A" w:rsidRDefault="00A6256A" w:rsidP="00CF1A12">
                                  <w:pPr>
                                    <w:rPr>
                                      <w:b/>
                                    </w:rPr>
                                  </w:pPr>
                                  <w:r>
                                    <w:rPr>
                                      <w:b/>
                                    </w:rPr>
                                    <w:t xml:space="preserve">URL: </w:t>
                                  </w:r>
                                  <w:r w:rsidR="002557C4">
                                    <w:t>http://respond.census.gov/poc</w:t>
                                  </w:r>
                                </w:p>
                                <w:p w:rsidR="00A6256A" w:rsidRDefault="00A6256A" w:rsidP="00CF1A12">
                                  <w:pPr>
                                    <w:rPr>
                                      <w:b/>
                                    </w:rPr>
                                  </w:pPr>
                                </w:p>
                                <w:p w:rsidR="00CF1A12" w:rsidRDefault="00CF1A12" w:rsidP="00CF1A12">
                                  <w:r w:rsidRPr="00404718">
                                    <w:rPr>
                                      <w:b/>
                                    </w:rPr>
                                    <w:t>Username:</w:t>
                                  </w:r>
                                  <w:r>
                                    <w:t xml:space="preserve"> [FILL USERNAME]</w:t>
                                  </w:r>
                                </w:p>
                                <w:p w:rsidR="00CF1A12" w:rsidRDefault="00CF1A12" w:rsidP="00CF1A12"/>
                                <w:p w:rsidR="00CF1A12" w:rsidRDefault="00CF1A12" w:rsidP="00CF1A12">
                                  <w:r w:rsidRPr="00404718">
                                    <w:rPr>
                                      <w:b/>
                                    </w:rPr>
                                    <w:t>Password:</w:t>
                                  </w:r>
                                  <w:r>
                                    <w:t xml:space="preserve"> [FILL PASSWORD]</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27.4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">
                      <v:textbox>
                        <w:txbxContent>
                          <w:p w:rsidR="00CF1A12" w:rsidRPr="00404718" w:rsidRDefault="00CF1A12" w:rsidP="00CF1A12">
                            <w:pPr>
                              <w:jc w:val="center"/>
                              <w:rPr>
                                <w:b/>
                                <w:sz w:val="28"/>
                                <w:szCs w:val="28"/>
                              </w:rPr>
                            </w:pPr>
                            <w:r w:rsidRPr="00404718">
                              <w:rPr>
                                <w:b/>
                                <w:sz w:val="28"/>
                                <w:szCs w:val="28"/>
                              </w:rPr>
                              <w:t>CE Mobile Diary</w:t>
                            </w:r>
                          </w:p>
                          <w:p w:rsidR="00CF1A12" w:rsidRDefault="00CF1A12" w:rsidP="00CF1A12"/>
                          <w:p w:rsidR="00A6256A" w:rsidRDefault="00A6256A" w:rsidP="00CF1A12">
                            <w:pPr>
                              <w:rPr>
                                <w:b/>
                              </w:rPr>
                            </w:pPr>
                            <w:r>
                              <w:rPr>
                                <w:b/>
                              </w:rPr>
                              <w:t xml:space="preserve">URL: </w:t>
                            </w:r>
                            <w:r w:rsidR="002557C4">
                              <w:t>http://respond.census.gov/poc</w:t>
                            </w:r>
                          </w:p>
                          <w:p w:rsidR="00A6256A" w:rsidRDefault="00A6256A" w:rsidP="00CF1A12">
                            <w:pPr>
                              <w:rPr>
                                <w:b/>
                              </w:rPr>
                            </w:pPr>
                          </w:p>
                          <w:p w:rsidR="00CF1A12" w:rsidRDefault="00CF1A12" w:rsidP="00CF1A12">
                            <w:r w:rsidRPr="00404718">
                              <w:rPr>
                                <w:b/>
                              </w:rPr>
                              <w:t>Username:</w:t>
                            </w:r>
                            <w:r>
                              <w:t xml:space="preserve"> [FILL USERNAME]</w:t>
                            </w:r>
                          </w:p>
                          <w:p w:rsidR="00CF1A12" w:rsidRDefault="00CF1A12" w:rsidP="00CF1A12"/>
                          <w:p w:rsidR="00CF1A12" w:rsidRDefault="00CF1A12" w:rsidP="00CF1A12">
                            <w:r w:rsidRPr="00404718">
                              <w:rPr>
                                <w:b/>
                              </w:rPr>
                              <w:t>Password:</w:t>
                            </w:r>
                            <w:r>
                              <w:t xml:space="preserve"> [FILL PASSWORD]</w:t>
                            </w:r>
                          </w:p>
                        </w:txbxContent>
                      </v:textbox>
                      <w10:anchorlock/>
                    </v:shape>
                  </w:pict>
                </mc:Fallback>
              </mc:AlternateContent>
            </w:r>
          </w:p>
          <w:p w:rsidR="00CF1A12" w:rsidRDefault="00CF1A12" w:rsidP="00C97D27">
            <w:pPr>
              <w:pStyle w:val="FigureHeading"/>
              <w:spacing w:before="0" w:beforeAutospacing="0" w:after="0" w:afterAutospacing="0" w:line="240" w:lineRule="auto"/>
              <w:rPr>
                <w:b/>
              </w:rPr>
            </w:pPr>
          </w:p>
        </w:tc>
        <w:tc>
          <w:tcPr>
            <w:tcW w:w="1080" w:type="dxa"/>
          </w:tcPr>
          <w:p w:rsidR="00CF1A12" w:rsidRPr="00A6256A" w:rsidRDefault="00CF1A12" w:rsidP="00A6256A">
            <w:pPr>
              <w:pStyle w:val="FigureHeading"/>
              <w:spacing w:before="0" w:beforeAutospacing="0" w:after="0" w:afterAutospacing="0" w:line="240" w:lineRule="auto"/>
              <w:jc w:val="center"/>
            </w:pPr>
          </w:p>
        </w:tc>
        <w:tc>
          <w:tcPr>
            <w:tcW w:w="1080" w:type="dxa"/>
          </w:tcPr>
          <w:p w:rsidR="00CF1A12" w:rsidRPr="00A6256A" w:rsidRDefault="00CF1A12" w:rsidP="00A6256A">
            <w:pPr>
              <w:pStyle w:val="FigureHeading"/>
              <w:spacing w:before="0" w:beforeAutospacing="0" w:after="0" w:afterAutospacing="0" w:line="240" w:lineRule="auto"/>
              <w:jc w:val="center"/>
            </w:pPr>
          </w:p>
        </w:tc>
      </w:tr>
      <w:tr w:rsidR="00CF1A12" w:rsidTr="00CF1A12">
        <w:tc>
          <w:tcPr>
            <w:tcW w:w="516" w:type="dxa"/>
          </w:tcPr>
          <w:p w:rsidR="00CF1A12" w:rsidRDefault="00204D32" w:rsidP="00C97D27">
            <w:pPr>
              <w:pStyle w:val="FigureHeading"/>
              <w:spacing w:before="0" w:beforeAutospacing="0" w:after="0" w:afterAutospacing="0" w:line="240" w:lineRule="auto"/>
              <w:rPr>
                <w:b/>
              </w:rPr>
            </w:pPr>
            <w:r>
              <w:rPr>
                <w:b/>
              </w:rPr>
              <w:t>2.</w:t>
            </w:r>
          </w:p>
        </w:tc>
        <w:tc>
          <w:tcPr>
            <w:tcW w:w="10662" w:type="dxa"/>
          </w:tcPr>
          <w:p w:rsidR="00CF1A12" w:rsidRPr="00204D32" w:rsidRDefault="00204D32" w:rsidP="00204D32">
            <w:pPr>
              <w:pStyle w:val="FigureHeading"/>
              <w:spacing w:before="0" w:beforeAutospacing="0" w:after="0" w:afterAutospacing="0" w:line="240" w:lineRule="auto"/>
              <w:rPr>
                <w:b/>
              </w:rPr>
            </w:pPr>
            <w:r w:rsidRPr="00C97D27">
              <w:rPr>
                <w:b/>
              </w:rPr>
              <w:t>Set Start Date</w:t>
            </w:r>
          </w:p>
        </w:tc>
        <w:tc>
          <w:tcPr>
            <w:tcW w:w="1080" w:type="dxa"/>
          </w:tcPr>
          <w:p w:rsidR="00CF1A12" w:rsidRPr="00A6256A" w:rsidRDefault="00A6256A" w:rsidP="00A6256A">
            <w:pPr>
              <w:pStyle w:val="FigureHeading"/>
              <w:spacing w:before="0" w:beforeAutospacing="0" w:after="0" w:afterAutospacing="0" w:line="240" w:lineRule="auto"/>
              <w:jc w:val="center"/>
            </w:pPr>
            <w:r w:rsidRPr="00A6256A">
              <w:t>Mobile</w:t>
            </w:r>
          </w:p>
        </w:tc>
        <w:tc>
          <w:tcPr>
            <w:tcW w:w="1080" w:type="dxa"/>
          </w:tcPr>
          <w:p w:rsidR="00CF1A12" w:rsidRPr="00A6256A" w:rsidRDefault="00A6256A" w:rsidP="00A6256A">
            <w:pPr>
              <w:pStyle w:val="FigureHeading"/>
              <w:spacing w:before="0" w:beforeAutospacing="0" w:after="0" w:afterAutospacing="0" w:line="240" w:lineRule="auto"/>
              <w:jc w:val="center"/>
            </w:pPr>
            <w:r w:rsidRPr="00A6256A">
              <w:t>Web</w:t>
            </w:r>
          </w:p>
        </w:tc>
      </w:tr>
      <w:tr w:rsidR="00CF1A12" w:rsidTr="0026160B">
        <w:trPr>
          <w:trHeight w:val="1295"/>
        </w:trPr>
        <w:tc>
          <w:tcPr>
            <w:tcW w:w="516" w:type="dxa"/>
          </w:tcPr>
          <w:p w:rsidR="00CF1A12" w:rsidRDefault="00CF1A12" w:rsidP="00C97D27">
            <w:pPr>
              <w:pStyle w:val="FigureHeading"/>
              <w:spacing w:before="0" w:beforeAutospacing="0" w:after="0" w:afterAutospacing="0" w:line="240" w:lineRule="auto"/>
              <w:rPr>
                <w:b/>
              </w:rPr>
            </w:pPr>
          </w:p>
        </w:tc>
        <w:tc>
          <w:tcPr>
            <w:tcW w:w="10662" w:type="dxa"/>
          </w:tcPr>
          <w:p w:rsidR="00CF1A12" w:rsidRDefault="00204D32" w:rsidP="00C97D27">
            <w:pPr>
              <w:pStyle w:val="FigureHeading"/>
              <w:spacing w:before="0" w:beforeAutospacing="0" w:after="0" w:afterAutospacing="0" w:line="240" w:lineRule="auto"/>
              <w:rPr>
                <w:i/>
              </w:rPr>
            </w:pPr>
            <w:r w:rsidRPr="00C97D27">
              <w:rPr>
                <w:i/>
              </w:rPr>
              <w:t>Next, you will see a screen asking</w:t>
            </w:r>
            <w:r>
              <w:rPr>
                <w:i/>
              </w:rPr>
              <w:t xml:space="preserve"> you to select your start date.</w:t>
            </w:r>
            <w:r w:rsidRPr="00C97D27">
              <w:rPr>
                <w:i/>
              </w:rPr>
              <w:t xml:space="preserve"> Please select </w:t>
            </w:r>
            <w:r w:rsidR="009C0208" w:rsidRPr="009C0208">
              <w:rPr>
                <w:i/>
                <w:highlight w:val="yellow"/>
              </w:rPr>
              <w:t>January 20th</w:t>
            </w:r>
            <w:r w:rsidRPr="00C97D27">
              <w:rPr>
                <w:i/>
              </w:rPr>
              <w:t xml:space="preserve"> as your start date. </w:t>
            </w:r>
            <w:r w:rsidRPr="009C0208">
              <w:rPr>
                <w:i/>
              </w:rPr>
              <w:t>Below the start date, you will see that we ask for your e-mail address.</w:t>
            </w:r>
            <w:r>
              <w:rPr>
                <w:i/>
              </w:rPr>
              <w:t xml:space="preserve"> You can skip that box.</w:t>
            </w:r>
            <w:r w:rsidRPr="00C97D27">
              <w:rPr>
                <w:i/>
              </w:rPr>
              <w:t xml:space="preserve"> Please select the “Continue” button</w:t>
            </w:r>
            <w:r>
              <w:rPr>
                <w:i/>
              </w:rPr>
              <w:t>.</w:t>
            </w:r>
          </w:p>
          <w:p w:rsidR="00204D32" w:rsidRDefault="00204D32" w:rsidP="00C97D27">
            <w:pPr>
              <w:pStyle w:val="FigureHeading"/>
              <w:spacing w:before="0" w:beforeAutospacing="0" w:after="0" w:afterAutospacing="0" w:line="240" w:lineRule="auto"/>
              <w:rPr>
                <w:b/>
              </w:rPr>
            </w:pPr>
          </w:p>
        </w:tc>
        <w:tc>
          <w:tcPr>
            <w:tcW w:w="1080" w:type="dxa"/>
          </w:tcPr>
          <w:p w:rsidR="00CF1A12" w:rsidRPr="00A6256A" w:rsidRDefault="00CF1A12" w:rsidP="00A6256A">
            <w:pPr>
              <w:pStyle w:val="FigureHeading"/>
              <w:spacing w:before="0" w:beforeAutospacing="0" w:after="0" w:afterAutospacing="0" w:line="240" w:lineRule="auto"/>
              <w:jc w:val="center"/>
            </w:pPr>
          </w:p>
        </w:tc>
        <w:tc>
          <w:tcPr>
            <w:tcW w:w="1080" w:type="dxa"/>
          </w:tcPr>
          <w:p w:rsidR="00CF1A12" w:rsidRPr="00A6256A" w:rsidRDefault="00CF1A12" w:rsidP="00A6256A">
            <w:pPr>
              <w:pStyle w:val="FigureHeading"/>
              <w:spacing w:before="0" w:beforeAutospacing="0" w:after="0" w:afterAutospacing="0" w:line="240" w:lineRule="auto"/>
              <w:jc w:val="center"/>
            </w:pPr>
          </w:p>
        </w:tc>
      </w:tr>
      <w:tr w:rsidR="00204D32" w:rsidTr="00A6256A">
        <w:tc>
          <w:tcPr>
            <w:tcW w:w="516" w:type="dxa"/>
          </w:tcPr>
          <w:p w:rsidR="00204D32" w:rsidRDefault="00204D32" w:rsidP="00C97D27">
            <w:pPr>
              <w:pStyle w:val="FigureHeading"/>
              <w:spacing w:before="0" w:beforeAutospacing="0" w:after="0" w:afterAutospacing="0" w:line="240" w:lineRule="auto"/>
              <w:rPr>
                <w:b/>
              </w:rPr>
            </w:pPr>
            <w:r>
              <w:rPr>
                <w:b/>
              </w:rPr>
              <w:lastRenderedPageBreak/>
              <w:t>3.</w:t>
            </w:r>
          </w:p>
        </w:tc>
        <w:tc>
          <w:tcPr>
            <w:tcW w:w="10662" w:type="dxa"/>
          </w:tcPr>
          <w:p w:rsidR="00204D32" w:rsidRDefault="00204D32" w:rsidP="00C97D27">
            <w:pPr>
              <w:pStyle w:val="FigureHeading"/>
              <w:spacing w:before="0" w:beforeAutospacing="0" w:after="0" w:afterAutospacing="0" w:line="240" w:lineRule="auto"/>
              <w:rPr>
                <w:b/>
              </w:rPr>
            </w:pPr>
            <w:r w:rsidRPr="00C97D27">
              <w:rPr>
                <w:b/>
              </w:rPr>
              <w:t>Enter Own Food Expense</w:t>
            </w:r>
          </w:p>
        </w:tc>
        <w:tc>
          <w:tcPr>
            <w:tcW w:w="1080" w:type="dxa"/>
            <w:shd w:val="clear" w:color="auto" w:fill="auto"/>
          </w:tcPr>
          <w:p w:rsidR="00204D32" w:rsidRPr="00A6256A" w:rsidRDefault="00A6256A" w:rsidP="00A6256A">
            <w:pPr>
              <w:pStyle w:val="FigureHeading"/>
              <w:spacing w:before="0" w:beforeAutospacing="0" w:after="0" w:afterAutospacing="0" w:line="240" w:lineRule="auto"/>
              <w:jc w:val="center"/>
            </w:pPr>
            <w:r w:rsidRPr="00A6256A">
              <w:t>Mobile</w:t>
            </w:r>
          </w:p>
        </w:tc>
        <w:tc>
          <w:tcPr>
            <w:tcW w:w="1080" w:type="dxa"/>
            <w:shd w:val="clear" w:color="auto" w:fill="auto"/>
          </w:tcPr>
          <w:p w:rsidR="00204D32" w:rsidRPr="00A6256A" w:rsidRDefault="00A6256A" w:rsidP="00A6256A">
            <w:pPr>
              <w:pStyle w:val="FigureHeading"/>
              <w:spacing w:before="0" w:beforeAutospacing="0" w:after="0" w:afterAutospacing="0" w:line="240" w:lineRule="auto"/>
              <w:jc w:val="center"/>
            </w:pPr>
            <w:r w:rsidRPr="00A6256A">
              <w:t>Web</w:t>
            </w:r>
          </w:p>
        </w:tc>
      </w:tr>
      <w:tr w:rsidR="00204D32" w:rsidTr="00A6256A">
        <w:tc>
          <w:tcPr>
            <w:tcW w:w="516" w:type="dxa"/>
          </w:tcPr>
          <w:p w:rsidR="00204D32" w:rsidRDefault="00204D32" w:rsidP="00C97D27">
            <w:pPr>
              <w:pStyle w:val="FigureHeading"/>
              <w:spacing w:before="0" w:beforeAutospacing="0" w:after="0" w:afterAutospacing="0" w:line="240" w:lineRule="auto"/>
              <w:rPr>
                <w:b/>
              </w:rPr>
            </w:pPr>
          </w:p>
        </w:tc>
        <w:tc>
          <w:tcPr>
            <w:tcW w:w="10662" w:type="dxa"/>
          </w:tcPr>
          <w:p w:rsidR="009C0208" w:rsidRPr="00C97D27" w:rsidRDefault="009C0208" w:rsidP="009C0208">
            <w:pPr>
              <w:pStyle w:val="FigureHeading"/>
              <w:spacing w:before="0" w:beforeAutospacing="0" w:after="0" w:afterAutospacing="0" w:line="240" w:lineRule="auto"/>
              <w:rPr>
                <w:i/>
                <w:u w:val="single"/>
              </w:rPr>
            </w:pPr>
            <w:r w:rsidRPr="00C97D27">
              <w:rPr>
                <w:i/>
              </w:rPr>
              <w:t xml:space="preserve">Think back to the last purchase you made, other than food. Please add that item to the diary as if the purchase was made on </w:t>
            </w:r>
            <w:r w:rsidRPr="009C0208">
              <w:rPr>
                <w:i/>
                <w:highlight w:val="yellow"/>
              </w:rPr>
              <w:t>January 21</w:t>
            </w:r>
            <w:r w:rsidRPr="009C0208">
              <w:rPr>
                <w:i/>
                <w:highlight w:val="yellow"/>
                <w:vertAlign w:val="superscript"/>
              </w:rPr>
              <w:t>st</w:t>
            </w:r>
            <w:r w:rsidRPr="009C0208">
              <w:rPr>
                <w:i/>
                <w:highlight w:val="yellow"/>
              </w:rPr>
              <w:t>.</w:t>
            </w:r>
          </w:p>
          <w:p w:rsidR="00204D32" w:rsidRDefault="00204D32" w:rsidP="00C97D27">
            <w:pPr>
              <w:pStyle w:val="FigureHeading"/>
              <w:spacing w:before="0" w:beforeAutospacing="0" w:after="0" w:afterAutospacing="0" w:line="240" w:lineRule="auto"/>
              <w:rPr>
                <w:i/>
              </w:rPr>
            </w:pPr>
          </w:p>
          <w:p w:rsidR="00204D32" w:rsidRDefault="00204D32" w:rsidP="00C97D27">
            <w:pPr>
              <w:pStyle w:val="FigureHeading"/>
              <w:spacing w:before="0" w:beforeAutospacing="0" w:after="0" w:afterAutospacing="0" w:line="240" w:lineRule="auto"/>
              <w:rPr>
                <w:b/>
              </w:rPr>
            </w:pPr>
          </w:p>
        </w:tc>
        <w:tc>
          <w:tcPr>
            <w:tcW w:w="1080" w:type="dxa"/>
            <w:shd w:val="clear" w:color="auto" w:fill="auto"/>
          </w:tcPr>
          <w:p w:rsidR="00204D32" w:rsidRPr="00A6256A" w:rsidRDefault="00204D32" w:rsidP="00A6256A">
            <w:pPr>
              <w:pStyle w:val="FigureHeading"/>
              <w:spacing w:before="0" w:beforeAutospacing="0" w:after="0" w:afterAutospacing="0" w:line="240" w:lineRule="auto"/>
              <w:jc w:val="center"/>
            </w:pPr>
          </w:p>
        </w:tc>
        <w:tc>
          <w:tcPr>
            <w:tcW w:w="1080" w:type="dxa"/>
            <w:shd w:val="clear" w:color="auto" w:fill="auto"/>
          </w:tcPr>
          <w:p w:rsidR="00204D32" w:rsidRPr="00A6256A" w:rsidRDefault="00204D32" w:rsidP="00A6256A">
            <w:pPr>
              <w:pStyle w:val="FigureHeading"/>
              <w:spacing w:before="0" w:beforeAutospacing="0" w:after="0" w:afterAutospacing="0" w:line="240" w:lineRule="auto"/>
              <w:jc w:val="center"/>
            </w:pPr>
          </w:p>
        </w:tc>
      </w:tr>
      <w:tr w:rsidR="00A6256A" w:rsidTr="00E811E0">
        <w:tc>
          <w:tcPr>
            <w:tcW w:w="516" w:type="dxa"/>
            <w:shd w:val="clear" w:color="auto" w:fill="D6E3BC" w:themeFill="accent3" w:themeFillTint="66"/>
          </w:tcPr>
          <w:p w:rsidR="00A6256A" w:rsidRDefault="00A6256A" w:rsidP="004741E2">
            <w:pPr>
              <w:pStyle w:val="FigureHeading"/>
              <w:spacing w:before="0" w:beforeAutospacing="0" w:after="0" w:afterAutospacing="0" w:line="240" w:lineRule="auto"/>
              <w:rPr>
                <w:b/>
              </w:rPr>
            </w:pPr>
            <w:r>
              <w:rPr>
                <w:b/>
              </w:rPr>
              <w:t>4.</w:t>
            </w:r>
          </w:p>
        </w:tc>
        <w:tc>
          <w:tcPr>
            <w:tcW w:w="10662" w:type="dxa"/>
            <w:shd w:val="clear" w:color="auto" w:fill="D6E3BC" w:themeFill="accent3" w:themeFillTint="66"/>
          </w:tcPr>
          <w:p w:rsidR="00A6256A" w:rsidRDefault="00A6256A" w:rsidP="004741E2">
            <w:pPr>
              <w:pStyle w:val="FigureHeading"/>
              <w:spacing w:before="0" w:beforeAutospacing="0" w:after="0" w:afterAutospacing="0" w:line="240" w:lineRule="auto"/>
              <w:rPr>
                <w:b/>
              </w:rPr>
            </w:pPr>
            <w:r>
              <w:rPr>
                <w:b/>
              </w:rPr>
              <w:t>Navigate to Website and Log In</w:t>
            </w:r>
          </w:p>
        </w:tc>
        <w:tc>
          <w:tcPr>
            <w:tcW w:w="1080" w:type="dxa"/>
            <w:shd w:val="clear" w:color="auto" w:fill="D6E3BC" w:themeFill="accent3" w:themeFillTint="66"/>
          </w:tcPr>
          <w:p w:rsidR="00A6256A" w:rsidRPr="00A6256A" w:rsidRDefault="00AA1EFA" w:rsidP="004741E2">
            <w:pPr>
              <w:pStyle w:val="FigureHeading"/>
              <w:spacing w:before="0" w:beforeAutospacing="0" w:after="0" w:afterAutospacing="0" w:line="240" w:lineRule="auto"/>
              <w:jc w:val="center"/>
            </w:pPr>
            <w:r>
              <w:t>Web</w:t>
            </w:r>
          </w:p>
        </w:tc>
        <w:tc>
          <w:tcPr>
            <w:tcW w:w="1080" w:type="dxa"/>
            <w:shd w:val="clear" w:color="auto" w:fill="D6E3BC" w:themeFill="accent3" w:themeFillTint="66"/>
          </w:tcPr>
          <w:p w:rsidR="00A6256A" w:rsidRPr="00A6256A" w:rsidRDefault="00AA1EFA" w:rsidP="004741E2">
            <w:pPr>
              <w:pStyle w:val="FigureHeading"/>
              <w:spacing w:before="0" w:beforeAutospacing="0" w:after="0" w:afterAutospacing="0" w:line="240" w:lineRule="auto"/>
              <w:jc w:val="center"/>
            </w:pPr>
            <w:r>
              <w:t>Mobile</w:t>
            </w:r>
          </w:p>
        </w:tc>
      </w:tr>
      <w:tr w:rsidR="00A6256A" w:rsidTr="00E811E0">
        <w:tc>
          <w:tcPr>
            <w:tcW w:w="516" w:type="dxa"/>
            <w:shd w:val="clear" w:color="auto" w:fill="D6E3BC" w:themeFill="accent3" w:themeFillTint="66"/>
          </w:tcPr>
          <w:p w:rsidR="00A6256A" w:rsidRDefault="00A6256A" w:rsidP="004741E2">
            <w:pPr>
              <w:pStyle w:val="FigureHeading"/>
              <w:spacing w:before="0" w:beforeAutospacing="0" w:after="0" w:afterAutospacing="0" w:line="240" w:lineRule="auto"/>
              <w:rPr>
                <w:b/>
              </w:rPr>
            </w:pPr>
          </w:p>
        </w:tc>
        <w:tc>
          <w:tcPr>
            <w:tcW w:w="10662" w:type="dxa"/>
            <w:shd w:val="clear" w:color="auto" w:fill="D6E3BC" w:themeFill="accent3" w:themeFillTint="66"/>
          </w:tcPr>
          <w:p w:rsidR="00A6256A" w:rsidRPr="00C97D27" w:rsidRDefault="00A6256A" w:rsidP="004741E2">
            <w:pPr>
              <w:pStyle w:val="FigureHeading"/>
              <w:spacing w:before="0" w:beforeAutospacing="0" w:after="0" w:afterAutospacing="0" w:line="240" w:lineRule="auto"/>
              <w:rPr>
                <w:i/>
              </w:rPr>
            </w:pPr>
            <w:r>
              <w:rPr>
                <w:i/>
              </w:rPr>
              <w:t xml:space="preserve">Now, I would like you to navigate to the </w:t>
            </w:r>
            <w:r w:rsidR="00AA1EFA">
              <w:rPr>
                <w:i/>
              </w:rPr>
              <w:t>website using [the computer/your smartphone] and login. You can use the login information I gave you earlier.</w:t>
            </w:r>
          </w:p>
          <w:p w:rsidR="00A6256A" w:rsidRDefault="00A6256A" w:rsidP="004741E2">
            <w:pPr>
              <w:pStyle w:val="FigureHeading"/>
              <w:spacing w:before="0" w:beforeAutospacing="0" w:after="0" w:afterAutospacing="0" w:line="240" w:lineRule="auto"/>
              <w:rPr>
                <w:b/>
              </w:rPr>
            </w:pPr>
          </w:p>
        </w:tc>
        <w:tc>
          <w:tcPr>
            <w:tcW w:w="1080" w:type="dxa"/>
            <w:shd w:val="clear" w:color="auto" w:fill="D6E3BC" w:themeFill="accent3" w:themeFillTint="66"/>
          </w:tcPr>
          <w:p w:rsidR="00A6256A" w:rsidRPr="00A6256A" w:rsidRDefault="00A6256A" w:rsidP="004741E2">
            <w:pPr>
              <w:pStyle w:val="FigureHeading"/>
              <w:spacing w:before="0" w:beforeAutospacing="0" w:after="0" w:afterAutospacing="0" w:line="240" w:lineRule="auto"/>
              <w:jc w:val="center"/>
            </w:pPr>
          </w:p>
        </w:tc>
        <w:tc>
          <w:tcPr>
            <w:tcW w:w="1080" w:type="dxa"/>
            <w:shd w:val="clear" w:color="auto" w:fill="D6E3BC" w:themeFill="accent3" w:themeFillTint="66"/>
          </w:tcPr>
          <w:p w:rsidR="00A6256A" w:rsidRPr="00A6256A" w:rsidRDefault="00A6256A" w:rsidP="004741E2">
            <w:pPr>
              <w:pStyle w:val="FigureHeading"/>
              <w:spacing w:before="0" w:beforeAutospacing="0" w:after="0" w:afterAutospacing="0" w:line="240" w:lineRule="auto"/>
              <w:jc w:val="center"/>
            </w:pPr>
          </w:p>
        </w:tc>
      </w:tr>
      <w:tr w:rsidR="00A6256A" w:rsidTr="00A6256A">
        <w:tc>
          <w:tcPr>
            <w:tcW w:w="516" w:type="dxa"/>
          </w:tcPr>
          <w:p w:rsidR="00A6256A" w:rsidRDefault="00AA1EFA" w:rsidP="004741E2">
            <w:pPr>
              <w:pStyle w:val="FigureHeading"/>
              <w:spacing w:before="0" w:beforeAutospacing="0" w:after="0" w:afterAutospacing="0" w:line="240" w:lineRule="auto"/>
              <w:rPr>
                <w:b/>
              </w:rPr>
            </w:pPr>
            <w:r>
              <w:rPr>
                <w:b/>
              </w:rPr>
              <w:t>5.</w:t>
            </w:r>
          </w:p>
        </w:tc>
        <w:tc>
          <w:tcPr>
            <w:tcW w:w="10662" w:type="dxa"/>
          </w:tcPr>
          <w:p w:rsidR="00A6256A" w:rsidRPr="00204D32" w:rsidRDefault="00A6256A" w:rsidP="004741E2">
            <w:pPr>
              <w:pStyle w:val="FigureHeading"/>
              <w:spacing w:before="0" w:beforeAutospacing="0" w:after="0" w:afterAutospacing="0" w:line="240" w:lineRule="auto"/>
              <w:rPr>
                <w:b/>
              </w:rPr>
            </w:pPr>
            <w:r w:rsidRPr="00C97D27">
              <w:rPr>
                <w:b/>
              </w:rPr>
              <w:t>Enter Own Non-Food Purchase</w:t>
            </w:r>
          </w:p>
        </w:tc>
        <w:tc>
          <w:tcPr>
            <w:tcW w:w="1080" w:type="dxa"/>
            <w:shd w:val="clear" w:color="auto" w:fill="auto"/>
          </w:tcPr>
          <w:p w:rsidR="00A6256A" w:rsidRPr="00A6256A" w:rsidRDefault="00A6256A" w:rsidP="00A6256A">
            <w:pPr>
              <w:pStyle w:val="FigureHeading"/>
              <w:spacing w:before="0" w:beforeAutospacing="0" w:after="0" w:afterAutospacing="0" w:line="240" w:lineRule="auto"/>
              <w:jc w:val="center"/>
            </w:pPr>
            <w:r w:rsidRPr="00A6256A">
              <w:t>Web</w:t>
            </w:r>
          </w:p>
        </w:tc>
        <w:tc>
          <w:tcPr>
            <w:tcW w:w="1080" w:type="dxa"/>
            <w:shd w:val="clear" w:color="auto" w:fill="auto"/>
          </w:tcPr>
          <w:p w:rsidR="00A6256A" w:rsidRPr="00A6256A" w:rsidRDefault="00A6256A" w:rsidP="00A6256A">
            <w:pPr>
              <w:pStyle w:val="FigureHeading"/>
              <w:spacing w:before="0" w:beforeAutospacing="0" w:after="0" w:afterAutospacing="0" w:line="240" w:lineRule="auto"/>
              <w:jc w:val="center"/>
            </w:pPr>
            <w:r w:rsidRPr="00A6256A">
              <w:t>Mobile</w:t>
            </w:r>
          </w:p>
        </w:tc>
      </w:tr>
      <w:tr w:rsidR="00A6256A" w:rsidTr="0026160B">
        <w:trPr>
          <w:trHeight w:val="6002"/>
        </w:trPr>
        <w:tc>
          <w:tcPr>
            <w:tcW w:w="516" w:type="dxa"/>
          </w:tcPr>
          <w:p w:rsidR="00A6256A" w:rsidRDefault="00A6256A" w:rsidP="004741E2">
            <w:pPr>
              <w:pStyle w:val="FigureHeading"/>
              <w:spacing w:before="0" w:beforeAutospacing="0" w:after="0" w:afterAutospacing="0" w:line="240" w:lineRule="auto"/>
              <w:rPr>
                <w:b/>
              </w:rPr>
            </w:pPr>
          </w:p>
        </w:tc>
        <w:tc>
          <w:tcPr>
            <w:tcW w:w="10662" w:type="dxa"/>
          </w:tcPr>
          <w:p w:rsidR="00A6256A" w:rsidRDefault="009C0208" w:rsidP="009C0208">
            <w:pPr>
              <w:pStyle w:val="FigureHeading"/>
              <w:spacing w:before="0" w:beforeAutospacing="0" w:after="0" w:afterAutospacing="0" w:line="240" w:lineRule="auto"/>
              <w:rPr>
                <w:i/>
              </w:rPr>
            </w:pPr>
            <w:r w:rsidRPr="00C97D27">
              <w:rPr>
                <w:i/>
              </w:rPr>
              <w:t>Think back to th</w:t>
            </w:r>
            <w:r>
              <w:rPr>
                <w:i/>
              </w:rPr>
              <w:t xml:space="preserve">e last food purchase you made. </w:t>
            </w:r>
            <w:r w:rsidRPr="00C97D27">
              <w:rPr>
                <w:i/>
              </w:rPr>
              <w:t xml:space="preserve">Please add that item to the diary as if the purchase was made on </w:t>
            </w:r>
            <w:r w:rsidRPr="009C0208">
              <w:rPr>
                <w:i/>
                <w:highlight w:val="yellow"/>
              </w:rPr>
              <w:t>January 21st.</w:t>
            </w:r>
          </w:p>
          <w:p w:rsidR="009C0208" w:rsidRPr="00C97D27" w:rsidRDefault="009C0208" w:rsidP="009C0208">
            <w:pPr>
              <w:pStyle w:val="FigureHeading"/>
              <w:spacing w:before="0" w:beforeAutospacing="0" w:after="0" w:afterAutospacing="0" w:line="240" w:lineRule="auto"/>
              <w:rPr>
                <w:i/>
              </w:rPr>
            </w:pPr>
          </w:p>
        </w:tc>
        <w:tc>
          <w:tcPr>
            <w:tcW w:w="1080" w:type="dxa"/>
          </w:tcPr>
          <w:p w:rsidR="00A6256A" w:rsidRPr="00A6256A" w:rsidRDefault="00A6256A" w:rsidP="00A6256A">
            <w:pPr>
              <w:pStyle w:val="FigureHeading"/>
              <w:spacing w:before="0" w:beforeAutospacing="0" w:after="0" w:afterAutospacing="0" w:line="240" w:lineRule="auto"/>
              <w:jc w:val="center"/>
            </w:pPr>
          </w:p>
        </w:tc>
        <w:tc>
          <w:tcPr>
            <w:tcW w:w="1080" w:type="dxa"/>
          </w:tcPr>
          <w:p w:rsidR="00A6256A" w:rsidRPr="00A6256A" w:rsidRDefault="00A6256A" w:rsidP="00A6256A">
            <w:pPr>
              <w:pStyle w:val="FigureHeading"/>
              <w:spacing w:before="0" w:beforeAutospacing="0" w:after="0" w:afterAutospacing="0" w:line="240" w:lineRule="auto"/>
              <w:jc w:val="center"/>
            </w:pPr>
          </w:p>
        </w:tc>
      </w:tr>
      <w:tr w:rsidR="00204D32" w:rsidTr="00CF1A12">
        <w:tc>
          <w:tcPr>
            <w:tcW w:w="516" w:type="dxa"/>
          </w:tcPr>
          <w:p w:rsidR="00204D32" w:rsidRDefault="00680A25" w:rsidP="00C97D27">
            <w:pPr>
              <w:pStyle w:val="FigureHeading"/>
              <w:spacing w:before="0" w:beforeAutospacing="0" w:after="0" w:afterAutospacing="0" w:line="240" w:lineRule="auto"/>
              <w:rPr>
                <w:b/>
              </w:rPr>
            </w:pPr>
            <w:r>
              <w:rPr>
                <w:b/>
              </w:rPr>
              <w:lastRenderedPageBreak/>
              <w:t>6.</w:t>
            </w:r>
          </w:p>
        </w:tc>
        <w:tc>
          <w:tcPr>
            <w:tcW w:w="10662" w:type="dxa"/>
          </w:tcPr>
          <w:p w:rsidR="00204D32" w:rsidRDefault="00204D32" w:rsidP="00C97D27">
            <w:pPr>
              <w:pStyle w:val="FigureHeading"/>
              <w:spacing w:before="0" w:beforeAutospacing="0" w:after="0" w:afterAutospacing="0" w:line="240" w:lineRule="auto"/>
              <w:rPr>
                <w:b/>
              </w:rPr>
            </w:pPr>
            <w:r w:rsidRPr="00C97D27">
              <w:rPr>
                <w:b/>
              </w:rPr>
              <w:t xml:space="preserve">Enter </w:t>
            </w:r>
            <w:r>
              <w:rPr>
                <w:b/>
              </w:rPr>
              <w:t>Book for Friend</w:t>
            </w:r>
            <w:r w:rsidRPr="00C97D27">
              <w:rPr>
                <w:b/>
              </w:rPr>
              <w:t>, Enter Jeans for Self</w:t>
            </w:r>
          </w:p>
        </w:tc>
        <w:tc>
          <w:tcPr>
            <w:tcW w:w="1080" w:type="dxa"/>
          </w:tcPr>
          <w:p w:rsidR="00204D32" w:rsidRPr="00A6256A" w:rsidRDefault="00A6256A" w:rsidP="00A6256A">
            <w:pPr>
              <w:pStyle w:val="FigureHeading"/>
              <w:spacing w:before="0" w:beforeAutospacing="0" w:after="0" w:afterAutospacing="0" w:line="240" w:lineRule="auto"/>
              <w:jc w:val="center"/>
            </w:pPr>
            <w:r>
              <w:t>Web</w:t>
            </w:r>
          </w:p>
        </w:tc>
        <w:tc>
          <w:tcPr>
            <w:tcW w:w="1080" w:type="dxa"/>
          </w:tcPr>
          <w:p w:rsidR="00204D32" w:rsidRPr="00A6256A" w:rsidRDefault="00AA1EFA" w:rsidP="00A6256A">
            <w:pPr>
              <w:pStyle w:val="FigureHeading"/>
              <w:spacing w:before="0" w:beforeAutospacing="0" w:after="0" w:afterAutospacing="0" w:line="240" w:lineRule="auto"/>
              <w:jc w:val="center"/>
            </w:pPr>
            <w:r>
              <w:t>Mobile</w:t>
            </w:r>
          </w:p>
        </w:tc>
      </w:tr>
      <w:tr w:rsidR="00204D32" w:rsidTr="0026160B">
        <w:trPr>
          <w:trHeight w:val="8513"/>
        </w:trPr>
        <w:tc>
          <w:tcPr>
            <w:tcW w:w="516" w:type="dxa"/>
          </w:tcPr>
          <w:p w:rsidR="00204D32" w:rsidRDefault="00204D32" w:rsidP="00C97D27">
            <w:pPr>
              <w:pStyle w:val="FigureHeading"/>
              <w:spacing w:before="0" w:beforeAutospacing="0" w:after="0" w:afterAutospacing="0" w:line="240" w:lineRule="auto"/>
              <w:rPr>
                <w:b/>
              </w:rPr>
            </w:pPr>
          </w:p>
        </w:tc>
        <w:tc>
          <w:tcPr>
            <w:tcW w:w="10662" w:type="dxa"/>
          </w:tcPr>
          <w:p w:rsidR="00204D32" w:rsidRDefault="00204D32" w:rsidP="00C97D27">
            <w:pPr>
              <w:pStyle w:val="FigureHeading"/>
              <w:spacing w:before="0" w:beforeAutospacing="0" w:after="0" w:afterAutospacing="0" w:line="240" w:lineRule="auto"/>
              <w:rPr>
                <w:i/>
              </w:rPr>
            </w:pPr>
            <w:r w:rsidRPr="00C97D27">
              <w:rPr>
                <w:i/>
              </w:rPr>
              <w:t xml:space="preserve">On </w:t>
            </w:r>
            <w:r w:rsidR="009C0208">
              <w:rPr>
                <w:i/>
                <w:highlight w:val="yellow"/>
              </w:rPr>
              <w:t xml:space="preserve">January </w:t>
            </w:r>
            <w:r w:rsidRPr="00AA1EFA">
              <w:rPr>
                <w:i/>
                <w:highlight w:val="yellow"/>
              </w:rPr>
              <w:t>22</w:t>
            </w:r>
            <w:r w:rsidRPr="00AA1EFA">
              <w:rPr>
                <w:i/>
                <w:highlight w:val="yellow"/>
                <w:vertAlign w:val="superscript"/>
              </w:rPr>
              <w:t>nd</w:t>
            </w:r>
            <w:r w:rsidRPr="00C97D27">
              <w:rPr>
                <w:i/>
              </w:rPr>
              <w:t xml:space="preserve">, you go shopping and buy a </w:t>
            </w:r>
            <w:r>
              <w:rPr>
                <w:i/>
              </w:rPr>
              <w:t>book</w:t>
            </w:r>
            <w:r w:rsidRPr="00C97D27">
              <w:rPr>
                <w:i/>
              </w:rPr>
              <w:t xml:space="preserve"> for a friend and a pair of jeans for yourself. Here are the receipts. Please enter these expenses into the diary.</w:t>
            </w:r>
          </w:p>
          <w:p w:rsidR="00204D32" w:rsidRDefault="00204D32" w:rsidP="00C97D27">
            <w:pPr>
              <w:pStyle w:val="FigureHeading"/>
              <w:spacing w:before="0" w:beforeAutospacing="0" w:after="0" w:afterAutospacing="0" w:line="240" w:lineRule="auto"/>
              <w:rPr>
                <w:i/>
              </w:rPr>
            </w:pPr>
          </w:p>
          <w:p w:rsidR="00204D32" w:rsidRDefault="00204D32" w:rsidP="00174E3E">
            <w:pPr>
              <w:pStyle w:val="FigureHeading"/>
              <w:spacing w:before="0" w:beforeAutospacing="0" w:after="0" w:afterAutospacing="0" w:line="240" w:lineRule="auto"/>
              <w:jc w:val="center"/>
              <w:rPr>
                <w:b/>
              </w:rPr>
            </w:pPr>
            <w:r w:rsidRPr="003D5852">
              <w:rPr>
                <w:i/>
                <w:noProof/>
              </w:rPr>
              <w:drawing>
                <wp:inline distT="0" distB="0" distL="0" distR="0" wp14:anchorId="28688009" wp14:editId="4C049C8E">
                  <wp:extent cx="2307980" cy="300037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313519" cy="3007576"/>
                          </a:xfrm>
                          <a:prstGeom prst="rect">
                            <a:avLst/>
                          </a:prstGeom>
                          <a:noFill/>
                          <a:ln w="9525">
                            <a:noFill/>
                            <a:miter lim="800000"/>
                            <a:headEnd/>
                            <a:tailEnd/>
                          </a:ln>
                        </pic:spPr>
                      </pic:pic>
                    </a:graphicData>
                  </a:graphic>
                </wp:inline>
              </w:drawing>
            </w:r>
            <w:r w:rsidR="00174E3E">
              <w:rPr>
                <w:b/>
              </w:rPr>
              <w:t xml:space="preserve">          </w:t>
            </w:r>
            <w:r w:rsidRPr="003D5852">
              <w:rPr>
                <w:i/>
                <w:noProof/>
              </w:rPr>
              <w:drawing>
                <wp:inline distT="0" distB="0" distL="0" distR="0" wp14:anchorId="0D8C4E1E" wp14:editId="5A9D927E">
                  <wp:extent cx="2257425" cy="365521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299122" cy="3722728"/>
                          </a:xfrm>
                          <a:prstGeom prst="rect">
                            <a:avLst/>
                          </a:prstGeom>
                          <a:noFill/>
                          <a:ln w="9525">
                            <a:noFill/>
                            <a:miter lim="800000"/>
                            <a:headEnd/>
                            <a:tailEnd/>
                          </a:ln>
                        </pic:spPr>
                      </pic:pic>
                    </a:graphicData>
                  </a:graphic>
                </wp:inline>
              </w:drawing>
            </w:r>
          </w:p>
          <w:p w:rsidR="00204D32" w:rsidRDefault="00204D32" w:rsidP="00C97D27">
            <w:pPr>
              <w:pStyle w:val="FigureHeading"/>
              <w:spacing w:before="0" w:beforeAutospacing="0" w:after="0" w:afterAutospacing="0" w:line="240" w:lineRule="auto"/>
              <w:rPr>
                <w:b/>
              </w:rPr>
            </w:pPr>
          </w:p>
        </w:tc>
        <w:tc>
          <w:tcPr>
            <w:tcW w:w="1080" w:type="dxa"/>
          </w:tcPr>
          <w:p w:rsidR="00204D32" w:rsidRPr="00A6256A" w:rsidRDefault="00204D32" w:rsidP="00C97D27">
            <w:pPr>
              <w:pStyle w:val="FigureHeading"/>
              <w:spacing w:before="0" w:beforeAutospacing="0" w:after="0" w:afterAutospacing="0" w:line="240" w:lineRule="auto"/>
            </w:pPr>
          </w:p>
        </w:tc>
        <w:tc>
          <w:tcPr>
            <w:tcW w:w="1080" w:type="dxa"/>
          </w:tcPr>
          <w:p w:rsidR="00204D32" w:rsidRPr="00A6256A" w:rsidRDefault="00204D32" w:rsidP="00C97D27">
            <w:pPr>
              <w:pStyle w:val="FigureHeading"/>
              <w:spacing w:before="0" w:beforeAutospacing="0" w:after="0" w:afterAutospacing="0" w:line="240" w:lineRule="auto"/>
            </w:pPr>
          </w:p>
        </w:tc>
      </w:tr>
      <w:tr w:rsidR="009C0208" w:rsidTr="009C0208">
        <w:tc>
          <w:tcPr>
            <w:tcW w:w="516" w:type="dxa"/>
          </w:tcPr>
          <w:p w:rsidR="009C0208" w:rsidRDefault="00680A25" w:rsidP="002E4CAA">
            <w:pPr>
              <w:pStyle w:val="FigureHeading"/>
              <w:spacing w:before="0" w:beforeAutospacing="0" w:after="0" w:afterAutospacing="0" w:line="240" w:lineRule="auto"/>
              <w:rPr>
                <w:b/>
              </w:rPr>
            </w:pPr>
            <w:r>
              <w:rPr>
                <w:b/>
              </w:rPr>
              <w:lastRenderedPageBreak/>
              <w:t>7.</w:t>
            </w:r>
          </w:p>
        </w:tc>
        <w:tc>
          <w:tcPr>
            <w:tcW w:w="10662" w:type="dxa"/>
          </w:tcPr>
          <w:p w:rsidR="009C0208" w:rsidRPr="00204D32" w:rsidRDefault="009C0208" w:rsidP="002E4CAA">
            <w:pPr>
              <w:pStyle w:val="FigureHeading"/>
              <w:spacing w:before="0" w:beforeAutospacing="0" w:after="0" w:afterAutospacing="0" w:line="240" w:lineRule="auto"/>
              <w:rPr>
                <w:b/>
              </w:rPr>
            </w:pPr>
            <w:r w:rsidRPr="00C97D27">
              <w:rPr>
                <w:b/>
              </w:rPr>
              <w:t>Enter Dinner, Enter Movie</w:t>
            </w:r>
          </w:p>
        </w:tc>
        <w:tc>
          <w:tcPr>
            <w:tcW w:w="1080" w:type="dxa"/>
          </w:tcPr>
          <w:p w:rsidR="009C0208" w:rsidRPr="00680A25" w:rsidRDefault="00680A25" w:rsidP="00680A25">
            <w:pPr>
              <w:pStyle w:val="FigureHeading"/>
              <w:spacing w:before="0" w:beforeAutospacing="0" w:after="0" w:afterAutospacing="0" w:line="240" w:lineRule="auto"/>
              <w:jc w:val="center"/>
            </w:pPr>
            <w:r w:rsidRPr="00680A25">
              <w:t>Web</w:t>
            </w:r>
          </w:p>
        </w:tc>
        <w:tc>
          <w:tcPr>
            <w:tcW w:w="1080" w:type="dxa"/>
          </w:tcPr>
          <w:p w:rsidR="009C0208" w:rsidRPr="00680A25" w:rsidRDefault="00680A25" w:rsidP="00680A25">
            <w:pPr>
              <w:pStyle w:val="FigureHeading"/>
              <w:spacing w:before="0" w:beforeAutospacing="0" w:after="0" w:afterAutospacing="0" w:line="240" w:lineRule="auto"/>
              <w:jc w:val="center"/>
            </w:pPr>
            <w:r w:rsidRPr="00680A25">
              <w:t>Mobile</w:t>
            </w:r>
          </w:p>
        </w:tc>
      </w:tr>
      <w:tr w:rsidR="009C0208" w:rsidTr="0026160B">
        <w:trPr>
          <w:trHeight w:val="8513"/>
        </w:trPr>
        <w:tc>
          <w:tcPr>
            <w:tcW w:w="516" w:type="dxa"/>
          </w:tcPr>
          <w:p w:rsidR="009C0208" w:rsidRDefault="009C0208" w:rsidP="002E4CAA">
            <w:pPr>
              <w:pStyle w:val="FigureHeading"/>
              <w:spacing w:before="0" w:beforeAutospacing="0" w:after="0" w:afterAutospacing="0" w:line="240" w:lineRule="auto"/>
              <w:rPr>
                <w:b/>
              </w:rPr>
            </w:pPr>
          </w:p>
        </w:tc>
        <w:tc>
          <w:tcPr>
            <w:tcW w:w="10662" w:type="dxa"/>
          </w:tcPr>
          <w:p w:rsidR="009C0208" w:rsidRDefault="009C0208" w:rsidP="002E4CAA">
            <w:pPr>
              <w:pStyle w:val="FigureHeading"/>
              <w:spacing w:before="0" w:beforeAutospacing="0" w:after="0" w:afterAutospacing="0" w:line="240" w:lineRule="auto"/>
              <w:rPr>
                <w:i/>
              </w:rPr>
            </w:pPr>
            <w:r>
              <w:rPr>
                <w:i/>
              </w:rPr>
              <w:t>After shopping</w:t>
            </w:r>
            <w:r w:rsidRPr="00C97D27">
              <w:rPr>
                <w:i/>
              </w:rPr>
              <w:t xml:space="preserve">, </w:t>
            </w:r>
            <w:r>
              <w:rPr>
                <w:i/>
              </w:rPr>
              <w:t xml:space="preserve">you go to </w:t>
            </w:r>
            <w:r w:rsidRPr="00C97D27">
              <w:rPr>
                <w:i/>
              </w:rPr>
              <w:t xml:space="preserve">dinner and a movie </w:t>
            </w:r>
            <w:r>
              <w:rPr>
                <w:i/>
              </w:rPr>
              <w:t xml:space="preserve">with a friend </w:t>
            </w:r>
            <w:r w:rsidRPr="00C97D27">
              <w:rPr>
                <w:i/>
              </w:rPr>
              <w:t xml:space="preserve">and you pay for both. You decide to enter the purchases into the diary </w:t>
            </w:r>
            <w:r w:rsidR="00680A25">
              <w:rPr>
                <w:i/>
              </w:rPr>
              <w:t>[</w:t>
            </w:r>
            <w:r w:rsidRPr="00C97D27">
              <w:rPr>
                <w:i/>
              </w:rPr>
              <w:t xml:space="preserve">as you’re </w:t>
            </w:r>
            <w:r>
              <w:rPr>
                <w:i/>
              </w:rPr>
              <w:t>waiting for the movie to begin</w:t>
            </w:r>
            <w:r w:rsidR="00680A25">
              <w:rPr>
                <w:i/>
              </w:rPr>
              <w:t>/once you get home]</w:t>
            </w:r>
            <w:r>
              <w:rPr>
                <w:i/>
              </w:rPr>
              <w:t>.</w:t>
            </w:r>
            <w:r w:rsidRPr="00C97D27">
              <w:rPr>
                <w:i/>
              </w:rPr>
              <w:t xml:space="preserve"> Here is your ticket stub and the receipt from dinner.</w:t>
            </w:r>
          </w:p>
          <w:p w:rsidR="009C0208" w:rsidRPr="00C97D27" w:rsidRDefault="009C0208" w:rsidP="002E4CAA">
            <w:pPr>
              <w:pStyle w:val="FigureHeading"/>
              <w:spacing w:before="0" w:beforeAutospacing="0" w:after="0" w:afterAutospacing="0" w:line="240" w:lineRule="auto"/>
              <w:rPr>
                <w:i/>
              </w:rPr>
            </w:pPr>
            <w:r w:rsidRPr="003D5852">
              <w:rPr>
                <w:i/>
                <w:noProof/>
              </w:rPr>
              <w:drawing>
                <wp:inline distT="0" distB="0" distL="0" distR="0" wp14:anchorId="3AB63D61" wp14:editId="7C5D8089">
                  <wp:extent cx="3051954" cy="2515636"/>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055211" cy="2518321"/>
                          </a:xfrm>
                          <a:prstGeom prst="rect">
                            <a:avLst/>
                          </a:prstGeom>
                          <a:noFill/>
                          <a:ln w="9525">
                            <a:noFill/>
                            <a:miter lim="800000"/>
                            <a:headEnd/>
                            <a:tailEnd/>
                          </a:ln>
                        </pic:spPr>
                      </pic:pic>
                    </a:graphicData>
                  </a:graphic>
                </wp:inline>
              </w:drawing>
            </w:r>
            <w:r>
              <w:rPr>
                <w:i/>
              </w:rPr>
              <w:t xml:space="preserve">          </w:t>
            </w:r>
            <w:r w:rsidRPr="003D5852">
              <w:rPr>
                <w:i/>
                <w:noProof/>
              </w:rPr>
              <w:drawing>
                <wp:inline distT="0" distB="0" distL="0" distR="0" wp14:anchorId="2A1900DB" wp14:editId="1C42996B">
                  <wp:extent cx="2144530" cy="3847381"/>
                  <wp:effectExtent l="19050" t="0" r="812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44474" cy="3847281"/>
                          </a:xfrm>
                          <a:prstGeom prst="rect">
                            <a:avLst/>
                          </a:prstGeom>
                          <a:noFill/>
                          <a:ln w="9525">
                            <a:noFill/>
                            <a:miter lim="800000"/>
                            <a:headEnd/>
                            <a:tailEnd/>
                          </a:ln>
                        </pic:spPr>
                      </pic:pic>
                    </a:graphicData>
                  </a:graphic>
                </wp:inline>
              </w:drawing>
            </w:r>
          </w:p>
          <w:p w:rsidR="009C0208" w:rsidRPr="00C97D27" w:rsidRDefault="009C0208" w:rsidP="002E4CAA">
            <w:pPr>
              <w:pStyle w:val="FigureHeading"/>
              <w:spacing w:before="0" w:beforeAutospacing="0" w:after="0" w:afterAutospacing="0" w:line="240" w:lineRule="auto"/>
              <w:rPr>
                <w:i/>
              </w:rPr>
            </w:pPr>
          </w:p>
        </w:tc>
        <w:tc>
          <w:tcPr>
            <w:tcW w:w="1080" w:type="dxa"/>
          </w:tcPr>
          <w:p w:rsidR="009C0208" w:rsidRDefault="009C0208" w:rsidP="002E4CAA">
            <w:pPr>
              <w:pStyle w:val="FigureHeading"/>
              <w:spacing w:before="0" w:beforeAutospacing="0" w:after="0" w:afterAutospacing="0" w:line="240" w:lineRule="auto"/>
              <w:rPr>
                <w:b/>
              </w:rPr>
            </w:pPr>
          </w:p>
        </w:tc>
        <w:tc>
          <w:tcPr>
            <w:tcW w:w="1080" w:type="dxa"/>
          </w:tcPr>
          <w:p w:rsidR="009C0208" w:rsidRDefault="009C0208" w:rsidP="002E4CAA">
            <w:pPr>
              <w:pStyle w:val="FigureHeading"/>
              <w:spacing w:before="0" w:beforeAutospacing="0" w:after="0" w:afterAutospacing="0" w:line="240" w:lineRule="auto"/>
              <w:rPr>
                <w:b/>
              </w:rPr>
            </w:pPr>
          </w:p>
        </w:tc>
      </w:tr>
      <w:tr w:rsidR="00204D32" w:rsidTr="00CF1A12">
        <w:tc>
          <w:tcPr>
            <w:tcW w:w="516" w:type="dxa"/>
          </w:tcPr>
          <w:p w:rsidR="00204D32" w:rsidRDefault="00680A25" w:rsidP="00680A25">
            <w:pPr>
              <w:pStyle w:val="FigureHeading"/>
              <w:spacing w:before="0" w:beforeAutospacing="0" w:after="0" w:afterAutospacing="0" w:line="240" w:lineRule="auto"/>
              <w:rPr>
                <w:b/>
              </w:rPr>
            </w:pPr>
            <w:r>
              <w:rPr>
                <w:b/>
              </w:rPr>
              <w:lastRenderedPageBreak/>
              <w:t>8.</w:t>
            </w:r>
          </w:p>
        </w:tc>
        <w:tc>
          <w:tcPr>
            <w:tcW w:w="10662" w:type="dxa"/>
          </w:tcPr>
          <w:p w:rsidR="00204D32" w:rsidRDefault="00204D32" w:rsidP="00C97D27">
            <w:pPr>
              <w:pStyle w:val="FigureHeading"/>
              <w:spacing w:before="0" w:beforeAutospacing="0" w:after="0" w:afterAutospacing="0" w:line="240" w:lineRule="auto"/>
              <w:rPr>
                <w:b/>
              </w:rPr>
            </w:pPr>
            <w:r w:rsidRPr="00C97D27">
              <w:rPr>
                <w:b/>
              </w:rPr>
              <w:t>Enter Car Insurance Bill</w:t>
            </w:r>
          </w:p>
        </w:tc>
        <w:tc>
          <w:tcPr>
            <w:tcW w:w="1080" w:type="dxa"/>
          </w:tcPr>
          <w:p w:rsidR="00204D32" w:rsidRPr="00680A25" w:rsidRDefault="00680A25" w:rsidP="00680A25">
            <w:pPr>
              <w:pStyle w:val="FigureHeading"/>
              <w:spacing w:before="0" w:beforeAutospacing="0" w:after="0" w:afterAutospacing="0" w:line="240" w:lineRule="auto"/>
              <w:jc w:val="center"/>
            </w:pPr>
            <w:r w:rsidRPr="00680A25">
              <w:t>Web</w:t>
            </w:r>
          </w:p>
        </w:tc>
        <w:tc>
          <w:tcPr>
            <w:tcW w:w="1080" w:type="dxa"/>
          </w:tcPr>
          <w:p w:rsidR="00204D32" w:rsidRPr="00680A25" w:rsidRDefault="00680A25" w:rsidP="00680A25">
            <w:pPr>
              <w:pStyle w:val="FigureHeading"/>
              <w:spacing w:before="0" w:beforeAutospacing="0" w:after="0" w:afterAutospacing="0" w:line="240" w:lineRule="auto"/>
              <w:jc w:val="center"/>
            </w:pPr>
            <w:r w:rsidRPr="00680A25">
              <w:t>Mobile</w:t>
            </w:r>
          </w:p>
        </w:tc>
      </w:tr>
      <w:tr w:rsidR="00204D32" w:rsidTr="00CF1A12">
        <w:tc>
          <w:tcPr>
            <w:tcW w:w="516" w:type="dxa"/>
          </w:tcPr>
          <w:p w:rsidR="00204D32" w:rsidRDefault="00204D32" w:rsidP="00C97D27">
            <w:pPr>
              <w:pStyle w:val="FigureHeading"/>
              <w:spacing w:before="0" w:beforeAutospacing="0" w:after="0" w:afterAutospacing="0" w:line="240" w:lineRule="auto"/>
              <w:rPr>
                <w:b/>
              </w:rPr>
            </w:pPr>
          </w:p>
        </w:tc>
        <w:tc>
          <w:tcPr>
            <w:tcW w:w="10662" w:type="dxa"/>
          </w:tcPr>
          <w:p w:rsidR="00204D32" w:rsidRDefault="00680A25" w:rsidP="00C97D27">
            <w:pPr>
              <w:pStyle w:val="FigureHeading"/>
              <w:spacing w:before="0" w:beforeAutospacing="0" w:after="0" w:afterAutospacing="0" w:line="240" w:lineRule="auto"/>
              <w:rPr>
                <w:i/>
              </w:rPr>
            </w:pPr>
            <w:r>
              <w:rPr>
                <w:i/>
              </w:rPr>
              <w:t xml:space="preserve">On </w:t>
            </w:r>
            <w:r w:rsidRPr="000F05E2">
              <w:rPr>
                <w:i/>
                <w:highlight w:val="yellow"/>
              </w:rPr>
              <w:t>January 23rd</w:t>
            </w:r>
            <w:r w:rsidR="00204D32" w:rsidRPr="00C97D27">
              <w:rPr>
                <w:i/>
              </w:rPr>
              <w:t>, you pay y</w:t>
            </w:r>
            <w:r w:rsidR="00204D32">
              <w:rPr>
                <w:i/>
              </w:rPr>
              <w:t xml:space="preserve">our car insurance bill online. </w:t>
            </w:r>
            <w:r w:rsidR="00204D32" w:rsidRPr="00C97D27">
              <w:rPr>
                <w:i/>
              </w:rPr>
              <w:t>This is the billing statement. Please enter this expense into the diary.</w:t>
            </w:r>
          </w:p>
          <w:p w:rsidR="00204D32" w:rsidRDefault="00204D32" w:rsidP="00C97D27">
            <w:pPr>
              <w:pStyle w:val="FigureHeading"/>
              <w:spacing w:before="0" w:beforeAutospacing="0" w:after="0" w:afterAutospacing="0" w:line="240" w:lineRule="auto"/>
              <w:rPr>
                <w:i/>
              </w:rPr>
            </w:pPr>
          </w:p>
          <w:p w:rsidR="00204D32" w:rsidRDefault="002E71A1" w:rsidP="002E71A1">
            <w:pPr>
              <w:pStyle w:val="FigureHeading"/>
              <w:spacing w:before="0" w:beforeAutospacing="0" w:after="0" w:afterAutospacing="0" w:line="240" w:lineRule="auto"/>
              <w:jc w:val="center"/>
              <w:rPr>
                <w:b/>
              </w:rPr>
            </w:pPr>
            <w:r>
              <w:rPr>
                <w:noProof/>
              </w:rPr>
              <w:drawing>
                <wp:inline distT="0" distB="0" distL="0" distR="0" wp14:anchorId="1A29B722" wp14:editId="62A3A80C">
                  <wp:extent cx="3657600" cy="263842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657600" cy="26384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204D32" w:rsidRDefault="00204D32" w:rsidP="00C97D27">
            <w:pPr>
              <w:pStyle w:val="FigureHeading"/>
              <w:spacing w:before="0" w:beforeAutospacing="0" w:after="0" w:afterAutospacing="0" w:line="240" w:lineRule="auto"/>
              <w:rPr>
                <w:b/>
              </w:rPr>
            </w:pPr>
          </w:p>
        </w:tc>
        <w:tc>
          <w:tcPr>
            <w:tcW w:w="1080" w:type="dxa"/>
          </w:tcPr>
          <w:p w:rsidR="00204D32" w:rsidRDefault="00204D32" w:rsidP="00C97D27">
            <w:pPr>
              <w:pStyle w:val="FigureHeading"/>
              <w:spacing w:before="0" w:beforeAutospacing="0" w:after="0" w:afterAutospacing="0" w:line="240" w:lineRule="auto"/>
              <w:rPr>
                <w:b/>
              </w:rPr>
            </w:pPr>
          </w:p>
        </w:tc>
        <w:tc>
          <w:tcPr>
            <w:tcW w:w="1080" w:type="dxa"/>
          </w:tcPr>
          <w:p w:rsidR="00204D32" w:rsidRDefault="00204D32" w:rsidP="00C97D27">
            <w:pPr>
              <w:pStyle w:val="FigureHeading"/>
              <w:spacing w:before="0" w:beforeAutospacing="0" w:after="0" w:afterAutospacing="0" w:line="240" w:lineRule="auto"/>
              <w:rPr>
                <w:b/>
              </w:rPr>
            </w:pPr>
          </w:p>
        </w:tc>
      </w:tr>
      <w:tr w:rsidR="00680A25" w:rsidTr="00680A25">
        <w:tc>
          <w:tcPr>
            <w:tcW w:w="516" w:type="dxa"/>
          </w:tcPr>
          <w:p w:rsidR="00680A25" w:rsidRDefault="00680A25" w:rsidP="002E4CAA">
            <w:pPr>
              <w:pStyle w:val="FigureHeading"/>
              <w:spacing w:before="0" w:beforeAutospacing="0" w:after="0" w:afterAutospacing="0" w:line="240" w:lineRule="auto"/>
              <w:rPr>
                <w:b/>
              </w:rPr>
            </w:pPr>
            <w:r>
              <w:rPr>
                <w:b/>
              </w:rPr>
              <w:t>9.</w:t>
            </w:r>
          </w:p>
        </w:tc>
        <w:tc>
          <w:tcPr>
            <w:tcW w:w="10662" w:type="dxa"/>
          </w:tcPr>
          <w:p w:rsidR="00680A25" w:rsidRDefault="00680A25" w:rsidP="002E4CAA">
            <w:pPr>
              <w:pStyle w:val="FigureHeading"/>
              <w:spacing w:before="0" w:beforeAutospacing="0" w:after="0" w:afterAutospacing="0" w:line="240" w:lineRule="auto"/>
              <w:rPr>
                <w:b/>
              </w:rPr>
            </w:pPr>
            <w:r w:rsidRPr="00C97D27">
              <w:rPr>
                <w:b/>
              </w:rPr>
              <w:t xml:space="preserve">Change </w:t>
            </w:r>
            <w:r>
              <w:rPr>
                <w:b/>
              </w:rPr>
              <w:t>Book</w:t>
            </w:r>
            <w:r w:rsidRPr="00C97D27">
              <w:rPr>
                <w:b/>
              </w:rPr>
              <w:t xml:space="preserve"> Details</w:t>
            </w:r>
          </w:p>
        </w:tc>
        <w:tc>
          <w:tcPr>
            <w:tcW w:w="1080" w:type="dxa"/>
          </w:tcPr>
          <w:p w:rsidR="00680A25" w:rsidRPr="00680A25" w:rsidRDefault="00680A25" w:rsidP="00680A25">
            <w:pPr>
              <w:pStyle w:val="FigureHeading"/>
              <w:spacing w:before="0" w:beforeAutospacing="0" w:after="0" w:afterAutospacing="0" w:line="240" w:lineRule="auto"/>
              <w:jc w:val="center"/>
            </w:pPr>
            <w:r w:rsidRPr="00680A25">
              <w:t>Web</w:t>
            </w:r>
          </w:p>
        </w:tc>
        <w:tc>
          <w:tcPr>
            <w:tcW w:w="1080" w:type="dxa"/>
          </w:tcPr>
          <w:p w:rsidR="00680A25" w:rsidRPr="00680A25" w:rsidRDefault="00680A25" w:rsidP="00680A25">
            <w:pPr>
              <w:pStyle w:val="FigureHeading"/>
              <w:spacing w:before="0" w:beforeAutospacing="0" w:after="0" w:afterAutospacing="0" w:line="240" w:lineRule="auto"/>
              <w:jc w:val="center"/>
            </w:pPr>
            <w:r w:rsidRPr="00680A25">
              <w:t>Mobile</w:t>
            </w:r>
          </w:p>
        </w:tc>
      </w:tr>
      <w:tr w:rsidR="00680A25" w:rsidTr="00680A25">
        <w:tc>
          <w:tcPr>
            <w:tcW w:w="516" w:type="dxa"/>
          </w:tcPr>
          <w:p w:rsidR="00680A25" w:rsidRDefault="00680A25" w:rsidP="002E4CAA">
            <w:pPr>
              <w:pStyle w:val="FigureHeading"/>
              <w:spacing w:before="0" w:beforeAutospacing="0" w:after="0" w:afterAutospacing="0" w:line="240" w:lineRule="auto"/>
              <w:rPr>
                <w:b/>
              </w:rPr>
            </w:pPr>
          </w:p>
        </w:tc>
        <w:tc>
          <w:tcPr>
            <w:tcW w:w="10662" w:type="dxa"/>
          </w:tcPr>
          <w:p w:rsidR="00680A25" w:rsidRDefault="00680A25" w:rsidP="002E4CAA">
            <w:pPr>
              <w:pStyle w:val="FigureHeading"/>
              <w:spacing w:before="0" w:beforeAutospacing="0" w:after="0" w:afterAutospacing="0" w:line="240" w:lineRule="auto"/>
              <w:rPr>
                <w:i/>
              </w:rPr>
            </w:pPr>
            <w:r w:rsidRPr="00C97D27">
              <w:rPr>
                <w:i/>
              </w:rPr>
              <w:t xml:space="preserve">You also decide that, rather than give the </w:t>
            </w:r>
            <w:r>
              <w:rPr>
                <w:i/>
              </w:rPr>
              <w:t xml:space="preserve">book </w:t>
            </w:r>
            <w:r w:rsidRPr="00C97D27">
              <w:rPr>
                <w:i/>
              </w:rPr>
              <w:t xml:space="preserve">to your friend, you are going to keep </w:t>
            </w:r>
            <w:r>
              <w:rPr>
                <w:i/>
              </w:rPr>
              <w:t>it</w:t>
            </w:r>
            <w:r w:rsidRPr="00C97D27">
              <w:rPr>
                <w:i/>
              </w:rPr>
              <w:t xml:space="preserve"> for yourself. Please update that item to reflect that the </w:t>
            </w:r>
            <w:r>
              <w:rPr>
                <w:i/>
              </w:rPr>
              <w:t>book was</w:t>
            </w:r>
            <w:r w:rsidRPr="00C97D27">
              <w:rPr>
                <w:i/>
              </w:rPr>
              <w:t xml:space="preserve"> purchased for you.</w:t>
            </w:r>
          </w:p>
          <w:p w:rsidR="00680A25" w:rsidRPr="00204D32" w:rsidRDefault="00680A25" w:rsidP="002E4CAA">
            <w:pPr>
              <w:pStyle w:val="FigureHeading"/>
              <w:spacing w:before="0" w:beforeAutospacing="0" w:after="0" w:afterAutospacing="0" w:line="240" w:lineRule="auto"/>
              <w:rPr>
                <w:i/>
              </w:rPr>
            </w:pPr>
          </w:p>
        </w:tc>
        <w:tc>
          <w:tcPr>
            <w:tcW w:w="1080" w:type="dxa"/>
          </w:tcPr>
          <w:p w:rsidR="00680A25" w:rsidRPr="00680A25" w:rsidRDefault="00680A25" w:rsidP="00680A25">
            <w:pPr>
              <w:pStyle w:val="FigureHeading"/>
              <w:spacing w:before="0" w:beforeAutospacing="0" w:after="0" w:afterAutospacing="0" w:line="240" w:lineRule="auto"/>
              <w:jc w:val="center"/>
            </w:pPr>
          </w:p>
        </w:tc>
        <w:tc>
          <w:tcPr>
            <w:tcW w:w="1080" w:type="dxa"/>
          </w:tcPr>
          <w:p w:rsidR="00680A25" w:rsidRPr="00680A25" w:rsidRDefault="00680A25" w:rsidP="00680A25">
            <w:pPr>
              <w:pStyle w:val="FigureHeading"/>
              <w:spacing w:before="0" w:beforeAutospacing="0" w:after="0" w:afterAutospacing="0" w:line="240" w:lineRule="auto"/>
              <w:jc w:val="center"/>
            </w:pPr>
          </w:p>
        </w:tc>
      </w:tr>
      <w:tr w:rsidR="00680A25" w:rsidTr="00E811E0">
        <w:tc>
          <w:tcPr>
            <w:tcW w:w="516" w:type="dxa"/>
            <w:shd w:val="clear" w:color="auto" w:fill="D6E3BC" w:themeFill="accent3" w:themeFillTint="66"/>
          </w:tcPr>
          <w:p w:rsidR="00680A25" w:rsidRDefault="00680A25" w:rsidP="00C97D27">
            <w:pPr>
              <w:pStyle w:val="FigureHeading"/>
              <w:spacing w:before="0" w:beforeAutospacing="0" w:after="0" w:afterAutospacing="0" w:line="240" w:lineRule="auto"/>
              <w:rPr>
                <w:b/>
              </w:rPr>
            </w:pPr>
            <w:r>
              <w:rPr>
                <w:b/>
              </w:rPr>
              <w:t>10.</w:t>
            </w:r>
          </w:p>
        </w:tc>
        <w:tc>
          <w:tcPr>
            <w:tcW w:w="10662" w:type="dxa"/>
            <w:shd w:val="clear" w:color="auto" w:fill="D6E3BC" w:themeFill="accent3" w:themeFillTint="66"/>
          </w:tcPr>
          <w:p w:rsidR="00680A25" w:rsidRPr="00C97D27" w:rsidRDefault="00680A25" w:rsidP="00C97D27">
            <w:pPr>
              <w:pStyle w:val="FigureHeading"/>
              <w:spacing w:before="0" w:beforeAutospacing="0" w:after="0" w:afterAutospacing="0" w:line="240" w:lineRule="auto"/>
              <w:rPr>
                <w:b/>
              </w:rPr>
            </w:pPr>
            <w:r>
              <w:rPr>
                <w:b/>
              </w:rPr>
              <w:t>Switch Modes</w:t>
            </w:r>
          </w:p>
        </w:tc>
        <w:tc>
          <w:tcPr>
            <w:tcW w:w="1080" w:type="dxa"/>
            <w:shd w:val="clear" w:color="auto" w:fill="D6E3BC" w:themeFill="accent3" w:themeFillTint="66"/>
          </w:tcPr>
          <w:p w:rsidR="00680A25" w:rsidRPr="00680A25" w:rsidRDefault="00680A25" w:rsidP="00680A25">
            <w:pPr>
              <w:pStyle w:val="FigureHeading"/>
              <w:spacing w:before="0" w:beforeAutospacing="0" w:after="0" w:afterAutospacing="0" w:line="240" w:lineRule="auto"/>
              <w:jc w:val="center"/>
            </w:pPr>
            <w:r w:rsidRPr="00680A25">
              <w:t>Mobile</w:t>
            </w:r>
          </w:p>
        </w:tc>
        <w:tc>
          <w:tcPr>
            <w:tcW w:w="1080" w:type="dxa"/>
            <w:shd w:val="clear" w:color="auto" w:fill="D6E3BC" w:themeFill="accent3" w:themeFillTint="66"/>
          </w:tcPr>
          <w:p w:rsidR="00680A25" w:rsidRPr="00680A25" w:rsidRDefault="00680A25" w:rsidP="00680A25">
            <w:pPr>
              <w:pStyle w:val="FigureHeading"/>
              <w:spacing w:before="0" w:beforeAutospacing="0" w:after="0" w:afterAutospacing="0" w:line="240" w:lineRule="auto"/>
              <w:jc w:val="center"/>
            </w:pPr>
            <w:r w:rsidRPr="00680A25">
              <w:t>Web</w:t>
            </w:r>
          </w:p>
        </w:tc>
      </w:tr>
      <w:tr w:rsidR="00680A25" w:rsidTr="00E811E0">
        <w:tc>
          <w:tcPr>
            <w:tcW w:w="516" w:type="dxa"/>
            <w:shd w:val="clear" w:color="auto" w:fill="D6E3BC" w:themeFill="accent3" w:themeFillTint="66"/>
          </w:tcPr>
          <w:p w:rsidR="00680A25" w:rsidRDefault="00680A25" w:rsidP="00C97D27">
            <w:pPr>
              <w:pStyle w:val="FigureHeading"/>
              <w:spacing w:before="0" w:beforeAutospacing="0" w:after="0" w:afterAutospacing="0" w:line="240" w:lineRule="auto"/>
              <w:rPr>
                <w:b/>
              </w:rPr>
            </w:pPr>
          </w:p>
        </w:tc>
        <w:tc>
          <w:tcPr>
            <w:tcW w:w="10662" w:type="dxa"/>
            <w:shd w:val="clear" w:color="auto" w:fill="D6E3BC" w:themeFill="accent3" w:themeFillTint="66"/>
          </w:tcPr>
          <w:p w:rsidR="00680A25" w:rsidRDefault="00680A25" w:rsidP="00C97D27">
            <w:pPr>
              <w:pStyle w:val="FigureHeading"/>
              <w:spacing w:before="0" w:beforeAutospacing="0" w:after="0" w:afterAutospacing="0" w:line="240" w:lineRule="auto"/>
              <w:rPr>
                <w:i/>
              </w:rPr>
            </w:pPr>
            <w:r>
              <w:rPr>
                <w:i/>
              </w:rPr>
              <w:t>We will now switch to the [computer/smartphone]. Please open the diary and login on that device.</w:t>
            </w:r>
          </w:p>
          <w:p w:rsidR="002E71A1" w:rsidRPr="00680A25" w:rsidRDefault="002E71A1" w:rsidP="00C97D27">
            <w:pPr>
              <w:pStyle w:val="FigureHeading"/>
              <w:spacing w:before="0" w:beforeAutospacing="0" w:after="0" w:afterAutospacing="0" w:line="240" w:lineRule="auto"/>
              <w:rPr>
                <w:i/>
              </w:rPr>
            </w:pPr>
          </w:p>
        </w:tc>
        <w:tc>
          <w:tcPr>
            <w:tcW w:w="1080" w:type="dxa"/>
            <w:shd w:val="clear" w:color="auto" w:fill="D6E3BC" w:themeFill="accent3" w:themeFillTint="66"/>
          </w:tcPr>
          <w:p w:rsidR="00680A25" w:rsidRPr="00680A25" w:rsidRDefault="00680A25" w:rsidP="00680A25">
            <w:pPr>
              <w:pStyle w:val="FigureHeading"/>
              <w:spacing w:before="0" w:beforeAutospacing="0" w:after="0" w:afterAutospacing="0" w:line="240" w:lineRule="auto"/>
              <w:jc w:val="center"/>
            </w:pPr>
          </w:p>
        </w:tc>
        <w:tc>
          <w:tcPr>
            <w:tcW w:w="1080" w:type="dxa"/>
            <w:shd w:val="clear" w:color="auto" w:fill="D6E3BC" w:themeFill="accent3" w:themeFillTint="66"/>
          </w:tcPr>
          <w:p w:rsidR="00680A25" w:rsidRPr="00680A25" w:rsidRDefault="00680A25" w:rsidP="00680A25">
            <w:pPr>
              <w:pStyle w:val="FigureHeading"/>
              <w:spacing w:before="0" w:beforeAutospacing="0" w:after="0" w:afterAutospacing="0" w:line="240" w:lineRule="auto"/>
              <w:jc w:val="center"/>
            </w:pPr>
          </w:p>
        </w:tc>
      </w:tr>
      <w:tr w:rsidR="00204D32" w:rsidTr="00CF1A12">
        <w:tc>
          <w:tcPr>
            <w:tcW w:w="516" w:type="dxa"/>
          </w:tcPr>
          <w:p w:rsidR="00204D32" w:rsidRDefault="00680A25" w:rsidP="00C97D27">
            <w:pPr>
              <w:pStyle w:val="FigureHeading"/>
              <w:spacing w:before="0" w:beforeAutospacing="0" w:after="0" w:afterAutospacing="0" w:line="240" w:lineRule="auto"/>
              <w:rPr>
                <w:b/>
              </w:rPr>
            </w:pPr>
            <w:r>
              <w:rPr>
                <w:b/>
              </w:rPr>
              <w:t>11</w:t>
            </w:r>
            <w:r w:rsidR="00204D32">
              <w:rPr>
                <w:b/>
              </w:rPr>
              <w:t>.</w:t>
            </w:r>
          </w:p>
        </w:tc>
        <w:tc>
          <w:tcPr>
            <w:tcW w:w="10662" w:type="dxa"/>
          </w:tcPr>
          <w:p w:rsidR="00204D32" w:rsidRDefault="00204D32" w:rsidP="00C97D27">
            <w:pPr>
              <w:pStyle w:val="FigureHeading"/>
              <w:spacing w:before="0" w:beforeAutospacing="0" w:after="0" w:afterAutospacing="0" w:line="240" w:lineRule="auto"/>
              <w:rPr>
                <w:b/>
              </w:rPr>
            </w:pPr>
            <w:r w:rsidRPr="00C97D27">
              <w:rPr>
                <w:b/>
              </w:rPr>
              <w:t>Delete Pants</w:t>
            </w:r>
          </w:p>
        </w:tc>
        <w:tc>
          <w:tcPr>
            <w:tcW w:w="1080" w:type="dxa"/>
          </w:tcPr>
          <w:p w:rsidR="00204D32" w:rsidRPr="00680A25" w:rsidRDefault="00680A25" w:rsidP="00680A25">
            <w:pPr>
              <w:pStyle w:val="FigureHeading"/>
              <w:spacing w:before="0" w:beforeAutospacing="0" w:after="0" w:afterAutospacing="0" w:line="240" w:lineRule="auto"/>
              <w:jc w:val="center"/>
            </w:pPr>
            <w:r w:rsidRPr="00680A25">
              <w:t>Mobile</w:t>
            </w:r>
          </w:p>
        </w:tc>
        <w:tc>
          <w:tcPr>
            <w:tcW w:w="1080" w:type="dxa"/>
          </w:tcPr>
          <w:p w:rsidR="00204D32" w:rsidRPr="00680A25" w:rsidRDefault="00680A25" w:rsidP="00680A25">
            <w:pPr>
              <w:pStyle w:val="FigureHeading"/>
              <w:spacing w:before="0" w:beforeAutospacing="0" w:after="0" w:afterAutospacing="0" w:line="240" w:lineRule="auto"/>
              <w:jc w:val="center"/>
            </w:pPr>
            <w:r w:rsidRPr="00680A25">
              <w:t>Web</w:t>
            </w:r>
          </w:p>
        </w:tc>
      </w:tr>
      <w:tr w:rsidR="00204D32" w:rsidTr="0026160B">
        <w:trPr>
          <w:trHeight w:val="1025"/>
        </w:trPr>
        <w:tc>
          <w:tcPr>
            <w:tcW w:w="516" w:type="dxa"/>
          </w:tcPr>
          <w:p w:rsidR="00204D32" w:rsidRDefault="00204D32" w:rsidP="00C97D27">
            <w:pPr>
              <w:pStyle w:val="FigureHeading"/>
              <w:spacing w:before="0" w:beforeAutospacing="0" w:after="0" w:afterAutospacing="0" w:line="240" w:lineRule="auto"/>
              <w:rPr>
                <w:b/>
              </w:rPr>
            </w:pPr>
          </w:p>
        </w:tc>
        <w:tc>
          <w:tcPr>
            <w:tcW w:w="10662" w:type="dxa"/>
          </w:tcPr>
          <w:p w:rsidR="00204D32" w:rsidRDefault="000E44A6" w:rsidP="00C97D27">
            <w:pPr>
              <w:pStyle w:val="FigureHeading"/>
              <w:spacing w:before="0" w:beforeAutospacing="0" w:after="0" w:afterAutospacing="0" w:line="240" w:lineRule="auto"/>
              <w:rPr>
                <w:i/>
              </w:rPr>
            </w:pPr>
            <w:r>
              <w:rPr>
                <w:i/>
              </w:rPr>
              <w:t>On</w:t>
            </w:r>
            <w:r w:rsidR="00204D32" w:rsidRPr="00C97D27">
              <w:rPr>
                <w:i/>
              </w:rPr>
              <w:t xml:space="preserve"> the </w:t>
            </w:r>
            <w:r w:rsidR="000F05E2" w:rsidRPr="000F05E2">
              <w:rPr>
                <w:i/>
                <w:highlight w:val="yellow"/>
              </w:rPr>
              <w:t>24</w:t>
            </w:r>
            <w:r w:rsidR="000F05E2" w:rsidRPr="000F05E2">
              <w:rPr>
                <w:i/>
                <w:highlight w:val="yellow"/>
                <w:vertAlign w:val="superscript"/>
              </w:rPr>
              <w:t>th</w:t>
            </w:r>
            <w:r w:rsidR="00204D32" w:rsidRPr="00C97D27">
              <w:rPr>
                <w:i/>
              </w:rPr>
              <w:t xml:space="preserve">, you decide to return the pants that you had </w:t>
            </w:r>
            <w:r w:rsidR="00204D32">
              <w:rPr>
                <w:i/>
              </w:rPr>
              <w:t xml:space="preserve">bought. </w:t>
            </w:r>
            <w:r w:rsidR="00204D32" w:rsidRPr="00C97D27">
              <w:rPr>
                <w:i/>
              </w:rPr>
              <w:t>Please go back and delete that item.</w:t>
            </w:r>
          </w:p>
          <w:p w:rsidR="00204D32" w:rsidRPr="00204D32" w:rsidRDefault="00204D32" w:rsidP="00C97D27">
            <w:pPr>
              <w:pStyle w:val="FigureHeading"/>
              <w:spacing w:before="0" w:beforeAutospacing="0" w:after="0" w:afterAutospacing="0" w:line="240" w:lineRule="auto"/>
              <w:rPr>
                <w:i/>
              </w:rPr>
            </w:pPr>
          </w:p>
        </w:tc>
        <w:tc>
          <w:tcPr>
            <w:tcW w:w="1080" w:type="dxa"/>
          </w:tcPr>
          <w:p w:rsidR="00204D32" w:rsidRPr="00680A25" w:rsidRDefault="00204D32" w:rsidP="00680A25">
            <w:pPr>
              <w:pStyle w:val="FigureHeading"/>
              <w:spacing w:before="0" w:beforeAutospacing="0" w:after="0" w:afterAutospacing="0" w:line="240" w:lineRule="auto"/>
              <w:jc w:val="center"/>
            </w:pPr>
          </w:p>
        </w:tc>
        <w:tc>
          <w:tcPr>
            <w:tcW w:w="1080" w:type="dxa"/>
          </w:tcPr>
          <w:p w:rsidR="00204D32" w:rsidRPr="00680A25" w:rsidRDefault="00204D32" w:rsidP="00680A25">
            <w:pPr>
              <w:pStyle w:val="FigureHeading"/>
              <w:spacing w:before="0" w:beforeAutospacing="0" w:after="0" w:afterAutospacing="0" w:line="240" w:lineRule="auto"/>
              <w:jc w:val="center"/>
            </w:pPr>
          </w:p>
        </w:tc>
      </w:tr>
      <w:tr w:rsidR="00204D32" w:rsidTr="00CF1A12">
        <w:tc>
          <w:tcPr>
            <w:tcW w:w="516" w:type="dxa"/>
          </w:tcPr>
          <w:p w:rsidR="00204D32" w:rsidRDefault="00E811E0" w:rsidP="00C97D27">
            <w:pPr>
              <w:pStyle w:val="FigureHeading"/>
              <w:spacing w:before="0" w:beforeAutospacing="0" w:after="0" w:afterAutospacing="0" w:line="240" w:lineRule="auto"/>
              <w:rPr>
                <w:b/>
              </w:rPr>
            </w:pPr>
            <w:r>
              <w:rPr>
                <w:b/>
              </w:rPr>
              <w:lastRenderedPageBreak/>
              <w:t>12.</w:t>
            </w:r>
          </w:p>
        </w:tc>
        <w:tc>
          <w:tcPr>
            <w:tcW w:w="10662" w:type="dxa"/>
          </w:tcPr>
          <w:p w:rsidR="00204D32" w:rsidRPr="00204D32" w:rsidRDefault="00204D32" w:rsidP="000E44A6">
            <w:pPr>
              <w:pStyle w:val="FigureHeading"/>
              <w:spacing w:before="0" w:beforeAutospacing="0" w:after="0" w:afterAutospacing="0" w:line="240" w:lineRule="auto"/>
              <w:rPr>
                <w:b/>
              </w:rPr>
            </w:pPr>
            <w:r w:rsidRPr="00C97D27">
              <w:rPr>
                <w:b/>
              </w:rPr>
              <w:t xml:space="preserve">Enter </w:t>
            </w:r>
            <w:r w:rsidR="000E44A6">
              <w:rPr>
                <w:b/>
              </w:rPr>
              <w:t>Shoes</w:t>
            </w:r>
          </w:p>
        </w:tc>
        <w:tc>
          <w:tcPr>
            <w:tcW w:w="1080" w:type="dxa"/>
          </w:tcPr>
          <w:p w:rsidR="00204D32" w:rsidRPr="00680A25" w:rsidRDefault="00E811E0" w:rsidP="00680A25">
            <w:pPr>
              <w:pStyle w:val="FigureHeading"/>
              <w:spacing w:before="0" w:beforeAutospacing="0" w:after="0" w:afterAutospacing="0" w:line="240" w:lineRule="auto"/>
              <w:jc w:val="center"/>
            </w:pPr>
            <w:r>
              <w:t>Mobile</w:t>
            </w:r>
          </w:p>
        </w:tc>
        <w:tc>
          <w:tcPr>
            <w:tcW w:w="1080" w:type="dxa"/>
          </w:tcPr>
          <w:p w:rsidR="00204D32" w:rsidRPr="00680A25" w:rsidRDefault="00E811E0" w:rsidP="00E811E0">
            <w:pPr>
              <w:pStyle w:val="FigureHeading"/>
              <w:spacing w:before="0" w:beforeAutospacing="0" w:after="0" w:afterAutospacing="0" w:line="240" w:lineRule="auto"/>
            </w:pPr>
            <w:r>
              <w:t>Web</w:t>
            </w:r>
          </w:p>
        </w:tc>
      </w:tr>
      <w:tr w:rsidR="00204D32" w:rsidTr="0026160B">
        <w:trPr>
          <w:trHeight w:val="8603"/>
        </w:trPr>
        <w:tc>
          <w:tcPr>
            <w:tcW w:w="516" w:type="dxa"/>
          </w:tcPr>
          <w:p w:rsidR="00204D32" w:rsidRDefault="00204D32" w:rsidP="00C97D27">
            <w:pPr>
              <w:pStyle w:val="FigureHeading"/>
              <w:spacing w:before="0" w:beforeAutospacing="0" w:after="0" w:afterAutospacing="0" w:line="240" w:lineRule="auto"/>
              <w:rPr>
                <w:b/>
              </w:rPr>
            </w:pPr>
          </w:p>
        </w:tc>
        <w:tc>
          <w:tcPr>
            <w:tcW w:w="10662" w:type="dxa"/>
          </w:tcPr>
          <w:p w:rsidR="00204D32" w:rsidRDefault="000E44A6" w:rsidP="00204D32">
            <w:pPr>
              <w:pStyle w:val="FigureHeading"/>
              <w:spacing w:before="0" w:beforeAutospacing="0" w:after="0" w:afterAutospacing="0" w:line="240" w:lineRule="auto"/>
              <w:rPr>
                <w:i/>
              </w:rPr>
            </w:pPr>
            <w:r>
              <w:rPr>
                <w:i/>
              </w:rPr>
              <w:t>While you’re out returning the pants, you stop at Percy’s department store and buy a pair of running shoes. Here is the receipt. Please enter the shoes into the diary.</w:t>
            </w:r>
          </w:p>
          <w:p w:rsidR="000E44A6" w:rsidRDefault="000E44A6" w:rsidP="00204D32">
            <w:pPr>
              <w:pStyle w:val="FigureHeading"/>
              <w:spacing w:before="0" w:beforeAutospacing="0" w:after="0" w:afterAutospacing="0" w:line="240" w:lineRule="auto"/>
              <w:rPr>
                <w:i/>
              </w:rPr>
            </w:pPr>
          </w:p>
          <w:p w:rsidR="000E44A6" w:rsidRPr="00C97D27" w:rsidRDefault="000E44A6" w:rsidP="000E44A6">
            <w:pPr>
              <w:pStyle w:val="FigureHeading"/>
              <w:spacing w:before="0" w:beforeAutospacing="0" w:after="0" w:afterAutospacing="0" w:line="240" w:lineRule="auto"/>
              <w:jc w:val="center"/>
              <w:rPr>
                <w:i/>
              </w:rPr>
            </w:pPr>
            <w:r>
              <w:rPr>
                <w:noProof/>
              </w:rPr>
              <w:drawing>
                <wp:inline distT="0" distB="0" distL="0" distR="0" wp14:anchorId="0D454D07" wp14:editId="3C52DD12">
                  <wp:extent cx="2009775" cy="4124325"/>
                  <wp:effectExtent l="19050" t="1905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009775" cy="41243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204D32" w:rsidRPr="00C97D27" w:rsidRDefault="00204D32" w:rsidP="00C97D27">
            <w:pPr>
              <w:pStyle w:val="FigureHeading"/>
              <w:spacing w:before="0" w:beforeAutospacing="0" w:after="0" w:afterAutospacing="0" w:line="240" w:lineRule="auto"/>
              <w:rPr>
                <w:i/>
              </w:rPr>
            </w:pPr>
          </w:p>
        </w:tc>
        <w:tc>
          <w:tcPr>
            <w:tcW w:w="1080" w:type="dxa"/>
          </w:tcPr>
          <w:p w:rsidR="00204D32" w:rsidRPr="00680A25" w:rsidRDefault="00204D32" w:rsidP="00680A25">
            <w:pPr>
              <w:pStyle w:val="FigureHeading"/>
              <w:spacing w:before="0" w:beforeAutospacing="0" w:after="0" w:afterAutospacing="0" w:line="240" w:lineRule="auto"/>
              <w:jc w:val="center"/>
            </w:pPr>
          </w:p>
        </w:tc>
        <w:tc>
          <w:tcPr>
            <w:tcW w:w="1080" w:type="dxa"/>
          </w:tcPr>
          <w:p w:rsidR="00204D32" w:rsidRPr="00680A25" w:rsidRDefault="00204D32" w:rsidP="00680A25">
            <w:pPr>
              <w:pStyle w:val="FigureHeading"/>
              <w:spacing w:before="0" w:beforeAutospacing="0" w:after="0" w:afterAutospacing="0" w:line="240" w:lineRule="auto"/>
              <w:jc w:val="center"/>
            </w:pPr>
          </w:p>
        </w:tc>
      </w:tr>
      <w:tr w:rsidR="00204D32" w:rsidTr="00CF1A12">
        <w:tc>
          <w:tcPr>
            <w:tcW w:w="516" w:type="dxa"/>
          </w:tcPr>
          <w:p w:rsidR="00204D32" w:rsidRDefault="00E811E0" w:rsidP="00C97D27">
            <w:pPr>
              <w:pStyle w:val="FigureHeading"/>
              <w:spacing w:before="0" w:beforeAutospacing="0" w:after="0" w:afterAutospacing="0" w:line="240" w:lineRule="auto"/>
              <w:rPr>
                <w:b/>
              </w:rPr>
            </w:pPr>
            <w:r>
              <w:rPr>
                <w:b/>
              </w:rPr>
              <w:lastRenderedPageBreak/>
              <w:t>13.</w:t>
            </w:r>
          </w:p>
        </w:tc>
        <w:tc>
          <w:tcPr>
            <w:tcW w:w="10662" w:type="dxa"/>
          </w:tcPr>
          <w:p w:rsidR="00204D32" w:rsidRPr="00204D32" w:rsidRDefault="000E44A6" w:rsidP="00C97D27">
            <w:pPr>
              <w:pStyle w:val="FigureHeading"/>
              <w:spacing w:before="0" w:beforeAutospacing="0" w:after="0" w:afterAutospacing="0" w:line="240" w:lineRule="auto"/>
              <w:rPr>
                <w:b/>
              </w:rPr>
            </w:pPr>
            <w:r>
              <w:rPr>
                <w:b/>
              </w:rPr>
              <w:t>Enter Multiple Items</w:t>
            </w:r>
          </w:p>
        </w:tc>
        <w:tc>
          <w:tcPr>
            <w:tcW w:w="1080" w:type="dxa"/>
          </w:tcPr>
          <w:p w:rsidR="00204D32" w:rsidRDefault="00204D32" w:rsidP="00C97D27">
            <w:pPr>
              <w:pStyle w:val="FigureHeading"/>
              <w:spacing w:before="0" w:beforeAutospacing="0" w:after="0" w:afterAutospacing="0" w:line="240" w:lineRule="auto"/>
              <w:rPr>
                <w:b/>
              </w:rPr>
            </w:pPr>
          </w:p>
        </w:tc>
        <w:tc>
          <w:tcPr>
            <w:tcW w:w="1080" w:type="dxa"/>
          </w:tcPr>
          <w:p w:rsidR="00204D32" w:rsidRDefault="00204D32" w:rsidP="00C97D27">
            <w:pPr>
              <w:pStyle w:val="FigureHeading"/>
              <w:spacing w:before="0" w:beforeAutospacing="0" w:after="0" w:afterAutospacing="0" w:line="240" w:lineRule="auto"/>
              <w:rPr>
                <w:b/>
              </w:rPr>
            </w:pPr>
          </w:p>
        </w:tc>
      </w:tr>
      <w:tr w:rsidR="00204D32" w:rsidTr="0026160B">
        <w:trPr>
          <w:trHeight w:val="8693"/>
        </w:trPr>
        <w:tc>
          <w:tcPr>
            <w:tcW w:w="516" w:type="dxa"/>
          </w:tcPr>
          <w:p w:rsidR="00204D32" w:rsidRDefault="00204D32" w:rsidP="00C97D27">
            <w:pPr>
              <w:pStyle w:val="FigureHeading"/>
              <w:spacing w:before="0" w:beforeAutospacing="0" w:after="0" w:afterAutospacing="0" w:line="240" w:lineRule="auto"/>
              <w:rPr>
                <w:b/>
              </w:rPr>
            </w:pPr>
          </w:p>
        </w:tc>
        <w:tc>
          <w:tcPr>
            <w:tcW w:w="10662" w:type="dxa"/>
          </w:tcPr>
          <w:p w:rsidR="00204D32" w:rsidRDefault="000E44A6" w:rsidP="00204D32">
            <w:pPr>
              <w:pStyle w:val="FigureHeading"/>
              <w:spacing w:before="0" w:beforeAutospacing="0" w:after="0" w:afterAutospacing="0" w:line="240" w:lineRule="auto"/>
              <w:rPr>
                <w:i/>
              </w:rPr>
            </w:pPr>
            <w:r>
              <w:rPr>
                <w:i/>
              </w:rPr>
              <w:t xml:space="preserve">On </w:t>
            </w:r>
            <w:r w:rsidRPr="000F05E2">
              <w:rPr>
                <w:i/>
                <w:highlight w:val="yellow"/>
              </w:rPr>
              <w:t>January 25</w:t>
            </w:r>
            <w:r w:rsidRPr="000F05E2">
              <w:rPr>
                <w:i/>
                <w:highlight w:val="yellow"/>
                <w:vertAlign w:val="superscript"/>
              </w:rPr>
              <w:t>th</w:t>
            </w:r>
            <w:r>
              <w:rPr>
                <w:i/>
              </w:rPr>
              <w:t xml:space="preserve">, you go shopping for groceries. Here is the receipt. </w:t>
            </w:r>
          </w:p>
          <w:p w:rsidR="00204D32" w:rsidRDefault="00204D32" w:rsidP="00C97D27">
            <w:pPr>
              <w:pStyle w:val="FigureHeading"/>
              <w:spacing w:before="0" w:beforeAutospacing="0" w:after="0" w:afterAutospacing="0" w:line="240" w:lineRule="auto"/>
              <w:rPr>
                <w:i/>
              </w:rPr>
            </w:pPr>
          </w:p>
          <w:p w:rsidR="000E44A6" w:rsidRDefault="00E811E0" w:rsidP="000E44A6">
            <w:pPr>
              <w:pStyle w:val="FigureHeading"/>
              <w:spacing w:before="0" w:beforeAutospacing="0" w:after="0" w:afterAutospacing="0" w:line="240" w:lineRule="auto"/>
              <w:jc w:val="center"/>
              <w:rPr>
                <w:i/>
              </w:rPr>
            </w:pPr>
            <w:r>
              <w:rPr>
                <w:noProof/>
              </w:rPr>
              <w:drawing>
                <wp:inline distT="0" distB="0" distL="0" distR="0" wp14:anchorId="4A1CA13F" wp14:editId="607974A5">
                  <wp:extent cx="2019300" cy="3305175"/>
                  <wp:effectExtent l="19050" t="1905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019300" cy="3305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0E44A6" w:rsidRPr="00C97D27" w:rsidRDefault="000E44A6" w:rsidP="00C97D27">
            <w:pPr>
              <w:pStyle w:val="FigureHeading"/>
              <w:spacing w:before="0" w:beforeAutospacing="0" w:after="0" w:afterAutospacing="0" w:line="240" w:lineRule="auto"/>
              <w:rPr>
                <w:i/>
              </w:rPr>
            </w:pPr>
          </w:p>
        </w:tc>
        <w:tc>
          <w:tcPr>
            <w:tcW w:w="1080" w:type="dxa"/>
          </w:tcPr>
          <w:p w:rsidR="00204D32" w:rsidRDefault="00204D32" w:rsidP="00C97D27">
            <w:pPr>
              <w:pStyle w:val="FigureHeading"/>
              <w:spacing w:before="0" w:beforeAutospacing="0" w:after="0" w:afterAutospacing="0" w:line="240" w:lineRule="auto"/>
              <w:rPr>
                <w:b/>
              </w:rPr>
            </w:pPr>
          </w:p>
        </w:tc>
        <w:tc>
          <w:tcPr>
            <w:tcW w:w="1080" w:type="dxa"/>
          </w:tcPr>
          <w:p w:rsidR="00204D32" w:rsidRDefault="00204D32" w:rsidP="00C97D27">
            <w:pPr>
              <w:pStyle w:val="FigureHeading"/>
              <w:spacing w:before="0" w:beforeAutospacing="0" w:after="0" w:afterAutospacing="0" w:line="240" w:lineRule="auto"/>
              <w:rPr>
                <w:b/>
              </w:rPr>
            </w:pPr>
          </w:p>
        </w:tc>
      </w:tr>
      <w:tr w:rsidR="00E811E0" w:rsidTr="00CF1A12">
        <w:tc>
          <w:tcPr>
            <w:tcW w:w="516" w:type="dxa"/>
          </w:tcPr>
          <w:p w:rsidR="00E811E0" w:rsidRDefault="00E811E0" w:rsidP="00C97D27">
            <w:pPr>
              <w:pStyle w:val="FigureHeading"/>
              <w:spacing w:before="0" w:beforeAutospacing="0" w:after="0" w:afterAutospacing="0" w:line="240" w:lineRule="auto"/>
              <w:rPr>
                <w:b/>
              </w:rPr>
            </w:pPr>
            <w:r>
              <w:rPr>
                <w:b/>
              </w:rPr>
              <w:lastRenderedPageBreak/>
              <w:t>14.</w:t>
            </w:r>
          </w:p>
        </w:tc>
        <w:tc>
          <w:tcPr>
            <w:tcW w:w="10662" w:type="dxa"/>
          </w:tcPr>
          <w:p w:rsidR="00E811E0" w:rsidRPr="00C97D27" w:rsidRDefault="00E811E0" w:rsidP="00C97D27">
            <w:pPr>
              <w:pStyle w:val="FigureHeading"/>
              <w:spacing w:before="0" w:beforeAutospacing="0" w:after="0" w:afterAutospacing="0" w:line="240" w:lineRule="auto"/>
              <w:rPr>
                <w:b/>
              </w:rPr>
            </w:pPr>
            <w:r>
              <w:rPr>
                <w:b/>
              </w:rPr>
              <w:t>Enter Food Away Expense</w:t>
            </w:r>
          </w:p>
        </w:tc>
        <w:tc>
          <w:tcPr>
            <w:tcW w:w="1080" w:type="dxa"/>
          </w:tcPr>
          <w:p w:rsidR="00E811E0" w:rsidRPr="00E811E0" w:rsidRDefault="00E811E0" w:rsidP="00E811E0">
            <w:pPr>
              <w:pStyle w:val="FigureHeading"/>
              <w:spacing w:before="0" w:beforeAutospacing="0" w:after="0" w:afterAutospacing="0" w:line="240" w:lineRule="auto"/>
              <w:jc w:val="center"/>
            </w:pPr>
            <w:r w:rsidRPr="00E811E0">
              <w:t>Mobile</w:t>
            </w:r>
          </w:p>
        </w:tc>
        <w:tc>
          <w:tcPr>
            <w:tcW w:w="1080" w:type="dxa"/>
          </w:tcPr>
          <w:p w:rsidR="00E811E0" w:rsidRPr="00E811E0" w:rsidRDefault="00E811E0" w:rsidP="00E811E0">
            <w:pPr>
              <w:pStyle w:val="FigureHeading"/>
              <w:spacing w:before="0" w:beforeAutospacing="0" w:after="0" w:afterAutospacing="0" w:line="240" w:lineRule="auto"/>
              <w:jc w:val="center"/>
            </w:pPr>
            <w:r w:rsidRPr="00E811E0">
              <w:t>Web</w:t>
            </w:r>
          </w:p>
        </w:tc>
      </w:tr>
      <w:tr w:rsidR="00E811E0" w:rsidTr="0026160B">
        <w:trPr>
          <w:trHeight w:val="8522"/>
        </w:trPr>
        <w:tc>
          <w:tcPr>
            <w:tcW w:w="516" w:type="dxa"/>
          </w:tcPr>
          <w:p w:rsidR="00E811E0" w:rsidRDefault="00E811E0" w:rsidP="00C97D27">
            <w:pPr>
              <w:pStyle w:val="FigureHeading"/>
              <w:spacing w:before="0" w:beforeAutospacing="0" w:after="0" w:afterAutospacing="0" w:line="240" w:lineRule="auto"/>
              <w:rPr>
                <w:b/>
              </w:rPr>
            </w:pPr>
          </w:p>
        </w:tc>
        <w:tc>
          <w:tcPr>
            <w:tcW w:w="10662" w:type="dxa"/>
          </w:tcPr>
          <w:p w:rsidR="00E811E0" w:rsidRPr="002E71A1" w:rsidRDefault="002E71A1" w:rsidP="00C97D27">
            <w:pPr>
              <w:pStyle w:val="FigureHeading"/>
              <w:spacing w:before="0" w:beforeAutospacing="0" w:after="0" w:afterAutospacing="0" w:line="240" w:lineRule="auto"/>
              <w:rPr>
                <w:i/>
              </w:rPr>
            </w:pPr>
            <w:r>
              <w:rPr>
                <w:i/>
              </w:rPr>
              <w:t xml:space="preserve">On </w:t>
            </w:r>
            <w:r w:rsidRPr="000F05E2">
              <w:rPr>
                <w:i/>
                <w:highlight w:val="yellow"/>
              </w:rPr>
              <w:t>January 26</w:t>
            </w:r>
            <w:r w:rsidRPr="000F05E2">
              <w:rPr>
                <w:i/>
                <w:highlight w:val="yellow"/>
                <w:vertAlign w:val="superscript"/>
              </w:rPr>
              <w:t>th</w:t>
            </w:r>
            <w:r>
              <w:rPr>
                <w:i/>
              </w:rPr>
              <w:t>, you stop at a coffee shop on your way to work and pick up breakfast; coffee and a bagel. Here is your receipt.</w:t>
            </w:r>
          </w:p>
          <w:p w:rsidR="00E811E0" w:rsidRDefault="00E811E0" w:rsidP="00C97D27">
            <w:pPr>
              <w:pStyle w:val="FigureHeading"/>
              <w:spacing w:before="0" w:beforeAutospacing="0" w:after="0" w:afterAutospacing="0" w:line="240" w:lineRule="auto"/>
              <w:rPr>
                <w:b/>
              </w:rPr>
            </w:pPr>
          </w:p>
          <w:p w:rsidR="00E811E0" w:rsidRDefault="00E811E0" w:rsidP="00E811E0">
            <w:pPr>
              <w:pStyle w:val="FigureHeading"/>
              <w:spacing w:before="0" w:beforeAutospacing="0" w:after="0" w:afterAutospacing="0" w:line="240" w:lineRule="auto"/>
              <w:jc w:val="center"/>
              <w:rPr>
                <w:b/>
              </w:rPr>
            </w:pPr>
            <w:r>
              <w:rPr>
                <w:noProof/>
              </w:rPr>
              <w:drawing>
                <wp:inline distT="0" distB="0" distL="0" distR="0" wp14:anchorId="3E520A61" wp14:editId="6359AB97">
                  <wp:extent cx="2284244" cy="3038475"/>
                  <wp:effectExtent l="19050" t="1905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289234" cy="30451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2E71A1" w:rsidRPr="00C97D27" w:rsidRDefault="002E71A1" w:rsidP="00E811E0">
            <w:pPr>
              <w:pStyle w:val="FigureHeading"/>
              <w:spacing w:before="0" w:beforeAutospacing="0" w:after="0" w:afterAutospacing="0" w:line="240" w:lineRule="auto"/>
              <w:jc w:val="center"/>
              <w:rPr>
                <w:b/>
              </w:rPr>
            </w:pPr>
          </w:p>
        </w:tc>
        <w:tc>
          <w:tcPr>
            <w:tcW w:w="1080" w:type="dxa"/>
          </w:tcPr>
          <w:p w:rsidR="00E811E0" w:rsidRDefault="00E811E0" w:rsidP="00C97D27">
            <w:pPr>
              <w:pStyle w:val="FigureHeading"/>
              <w:spacing w:before="0" w:beforeAutospacing="0" w:after="0" w:afterAutospacing="0" w:line="240" w:lineRule="auto"/>
              <w:rPr>
                <w:b/>
              </w:rPr>
            </w:pPr>
          </w:p>
        </w:tc>
        <w:tc>
          <w:tcPr>
            <w:tcW w:w="1080" w:type="dxa"/>
          </w:tcPr>
          <w:p w:rsidR="00E811E0" w:rsidRDefault="00E811E0" w:rsidP="00C97D27">
            <w:pPr>
              <w:pStyle w:val="FigureHeading"/>
              <w:spacing w:before="0" w:beforeAutospacing="0" w:after="0" w:afterAutospacing="0" w:line="240" w:lineRule="auto"/>
              <w:rPr>
                <w:b/>
              </w:rPr>
            </w:pPr>
          </w:p>
        </w:tc>
      </w:tr>
      <w:tr w:rsidR="00204D32" w:rsidTr="002E71A1">
        <w:tc>
          <w:tcPr>
            <w:tcW w:w="516" w:type="dxa"/>
            <w:shd w:val="clear" w:color="auto" w:fill="D6E3BC" w:themeFill="accent3" w:themeFillTint="66"/>
          </w:tcPr>
          <w:p w:rsidR="00204D32" w:rsidRDefault="002E71A1" w:rsidP="00C97D27">
            <w:pPr>
              <w:pStyle w:val="FigureHeading"/>
              <w:spacing w:before="0" w:beforeAutospacing="0" w:after="0" w:afterAutospacing="0" w:line="240" w:lineRule="auto"/>
              <w:rPr>
                <w:b/>
              </w:rPr>
            </w:pPr>
            <w:r>
              <w:rPr>
                <w:b/>
              </w:rPr>
              <w:lastRenderedPageBreak/>
              <w:t>15.</w:t>
            </w:r>
          </w:p>
        </w:tc>
        <w:tc>
          <w:tcPr>
            <w:tcW w:w="10662" w:type="dxa"/>
            <w:shd w:val="clear" w:color="auto" w:fill="D6E3BC" w:themeFill="accent3" w:themeFillTint="66"/>
          </w:tcPr>
          <w:p w:rsidR="00204D32" w:rsidRPr="00204D32" w:rsidRDefault="00204D32" w:rsidP="00C97D27">
            <w:pPr>
              <w:pStyle w:val="FigureHeading"/>
              <w:spacing w:before="0" w:beforeAutospacing="0" w:after="0" w:afterAutospacing="0" w:line="240" w:lineRule="auto"/>
              <w:rPr>
                <w:b/>
              </w:rPr>
            </w:pPr>
            <w:r w:rsidRPr="00C97D27">
              <w:rPr>
                <w:b/>
              </w:rPr>
              <w:t>Enter Long Receipt</w:t>
            </w:r>
          </w:p>
        </w:tc>
        <w:tc>
          <w:tcPr>
            <w:tcW w:w="1080" w:type="dxa"/>
            <w:shd w:val="clear" w:color="auto" w:fill="D6E3BC" w:themeFill="accent3" w:themeFillTint="66"/>
          </w:tcPr>
          <w:p w:rsidR="00204D32" w:rsidRPr="002E71A1" w:rsidRDefault="002E71A1" w:rsidP="002E71A1">
            <w:pPr>
              <w:pStyle w:val="FigureHeading"/>
              <w:spacing w:before="0" w:beforeAutospacing="0" w:after="0" w:afterAutospacing="0" w:line="240" w:lineRule="auto"/>
              <w:jc w:val="center"/>
            </w:pPr>
            <w:r w:rsidRPr="002E71A1">
              <w:t>Choice</w:t>
            </w:r>
          </w:p>
        </w:tc>
        <w:tc>
          <w:tcPr>
            <w:tcW w:w="1080" w:type="dxa"/>
            <w:shd w:val="clear" w:color="auto" w:fill="D6E3BC" w:themeFill="accent3" w:themeFillTint="66"/>
          </w:tcPr>
          <w:p w:rsidR="00204D32" w:rsidRPr="002E71A1" w:rsidRDefault="002E71A1" w:rsidP="002E71A1">
            <w:pPr>
              <w:pStyle w:val="FigureHeading"/>
              <w:spacing w:before="0" w:beforeAutospacing="0" w:after="0" w:afterAutospacing="0" w:line="240" w:lineRule="auto"/>
              <w:jc w:val="center"/>
            </w:pPr>
            <w:r w:rsidRPr="002E71A1">
              <w:t>Choice</w:t>
            </w:r>
          </w:p>
        </w:tc>
      </w:tr>
      <w:tr w:rsidR="00204D32" w:rsidTr="00CF1A12">
        <w:tc>
          <w:tcPr>
            <w:tcW w:w="516" w:type="dxa"/>
          </w:tcPr>
          <w:p w:rsidR="00204D32" w:rsidRDefault="00204D32" w:rsidP="00C97D27">
            <w:pPr>
              <w:pStyle w:val="FigureHeading"/>
              <w:spacing w:before="0" w:beforeAutospacing="0" w:after="0" w:afterAutospacing="0" w:line="240" w:lineRule="auto"/>
              <w:rPr>
                <w:b/>
              </w:rPr>
            </w:pPr>
          </w:p>
        </w:tc>
        <w:tc>
          <w:tcPr>
            <w:tcW w:w="10662" w:type="dxa"/>
          </w:tcPr>
          <w:p w:rsidR="00174E3E" w:rsidRDefault="00174E3E" w:rsidP="00C97D27">
            <w:pPr>
              <w:pStyle w:val="FigureHeading"/>
              <w:spacing w:before="0" w:beforeAutospacing="0" w:after="0" w:afterAutospacing="0" w:line="240" w:lineRule="auto"/>
              <w:rPr>
                <w:i/>
              </w:rPr>
            </w:pPr>
            <w:r>
              <w:rPr>
                <w:i/>
              </w:rPr>
              <w:t>For the next task, you can enter the information on either the computer or mobile version. Whichever you think will be easier for you.</w:t>
            </w:r>
          </w:p>
          <w:p w:rsidR="00174E3E" w:rsidRDefault="00174E3E" w:rsidP="00C97D27">
            <w:pPr>
              <w:pStyle w:val="FigureHeading"/>
              <w:spacing w:before="0" w:beforeAutospacing="0" w:after="0" w:afterAutospacing="0" w:line="240" w:lineRule="auto"/>
              <w:rPr>
                <w:i/>
              </w:rPr>
            </w:pPr>
          </w:p>
          <w:p w:rsidR="00204D32" w:rsidRDefault="00204D32" w:rsidP="00C97D27">
            <w:pPr>
              <w:pStyle w:val="FigureHeading"/>
              <w:spacing w:before="0" w:beforeAutospacing="0" w:after="0" w:afterAutospacing="0" w:line="240" w:lineRule="auto"/>
              <w:rPr>
                <w:i/>
              </w:rPr>
            </w:pPr>
            <w:r w:rsidRPr="00C97D27">
              <w:rPr>
                <w:i/>
              </w:rPr>
              <w:t xml:space="preserve">On </w:t>
            </w:r>
            <w:r w:rsidRPr="000F05E2">
              <w:rPr>
                <w:i/>
                <w:highlight w:val="yellow"/>
              </w:rPr>
              <w:t>the 25</w:t>
            </w:r>
            <w:r w:rsidRPr="000F05E2">
              <w:rPr>
                <w:i/>
                <w:highlight w:val="yellow"/>
                <w:vertAlign w:val="superscript"/>
              </w:rPr>
              <w:t>th</w:t>
            </w:r>
            <w:r w:rsidRPr="00C97D27">
              <w:rPr>
                <w:i/>
              </w:rPr>
              <w:t xml:space="preserve">, you go to the </w:t>
            </w:r>
            <w:r>
              <w:rPr>
                <w:i/>
              </w:rPr>
              <w:t>Val-U-Mart</w:t>
            </w:r>
            <w:r w:rsidRPr="00C97D27">
              <w:rPr>
                <w:i/>
              </w:rPr>
              <w:t xml:space="preserve"> superstore to buy a few things for your house – enter your expenses from this receipt</w:t>
            </w:r>
          </w:p>
          <w:p w:rsidR="00204D32" w:rsidRDefault="00204D32" w:rsidP="00C97D27">
            <w:pPr>
              <w:pStyle w:val="FigureHeading"/>
              <w:spacing w:before="0" w:beforeAutospacing="0" w:after="0" w:afterAutospacing="0" w:line="240" w:lineRule="auto"/>
              <w:rPr>
                <w:i/>
              </w:rPr>
            </w:pPr>
          </w:p>
          <w:p w:rsidR="00204D32" w:rsidRDefault="00204D32" w:rsidP="002E71A1">
            <w:pPr>
              <w:pStyle w:val="FigureHeading"/>
              <w:spacing w:before="0" w:beforeAutospacing="0" w:after="0" w:afterAutospacing="0" w:line="240" w:lineRule="auto"/>
              <w:jc w:val="center"/>
              <w:rPr>
                <w:b/>
              </w:rPr>
            </w:pPr>
            <w:r w:rsidRPr="003D5852">
              <w:rPr>
                <w:i/>
                <w:noProof/>
              </w:rPr>
              <w:drawing>
                <wp:inline distT="0" distB="0" distL="0" distR="0" wp14:anchorId="71C65D7C" wp14:editId="61FD48E5">
                  <wp:extent cx="2036405" cy="405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2053122" cy="4090959"/>
                          </a:xfrm>
                          <a:prstGeom prst="rect">
                            <a:avLst/>
                          </a:prstGeom>
                          <a:noFill/>
                          <a:ln w="9525">
                            <a:noFill/>
                            <a:miter lim="800000"/>
                            <a:headEnd/>
                            <a:tailEnd/>
                          </a:ln>
                        </pic:spPr>
                      </pic:pic>
                    </a:graphicData>
                  </a:graphic>
                </wp:inline>
              </w:drawing>
            </w:r>
          </w:p>
          <w:p w:rsidR="002E71A1" w:rsidRPr="00C97D27" w:rsidRDefault="002E71A1" w:rsidP="002E71A1">
            <w:pPr>
              <w:pStyle w:val="FigureHeading"/>
              <w:spacing w:before="0" w:beforeAutospacing="0" w:after="0" w:afterAutospacing="0" w:line="240" w:lineRule="auto"/>
              <w:jc w:val="center"/>
              <w:rPr>
                <w:b/>
              </w:rPr>
            </w:pPr>
          </w:p>
        </w:tc>
        <w:tc>
          <w:tcPr>
            <w:tcW w:w="1080" w:type="dxa"/>
          </w:tcPr>
          <w:p w:rsidR="00204D32" w:rsidRDefault="00204D32" w:rsidP="00C97D27">
            <w:pPr>
              <w:pStyle w:val="FigureHeading"/>
              <w:spacing w:before="0" w:beforeAutospacing="0" w:after="0" w:afterAutospacing="0" w:line="240" w:lineRule="auto"/>
              <w:rPr>
                <w:b/>
              </w:rPr>
            </w:pPr>
          </w:p>
        </w:tc>
        <w:tc>
          <w:tcPr>
            <w:tcW w:w="1080" w:type="dxa"/>
          </w:tcPr>
          <w:p w:rsidR="00204D32" w:rsidRDefault="00204D32" w:rsidP="00C97D27">
            <w:pPr>
              <w:pStyle w:val="FigureHeading"/>
              <w:spacing w:before="0" w:beforeAutospacing="0" w:after="0" w:afterAutospacing="0" w:line="240" w:lineRule="auto"/>
              <w:rPr>
                <w:b/>
              </w:rPr>
            </w:pPr>
          </w:p>
        </w:tc>
      </w:tr>
    </w:tbl>
    <w:p w:rsidR="003D5852" w:rsidRPr="00C97D27" w:rsidRDefault="003D5852" w:rsidP="00174E3E">
      <w:pPr>
        <w:pStyle w:val="FigureHeading"/>
        <w:spacing w:before="0" w:beforeAutospacing="0" w:after="0" w:afterAutospacing="0" w:line="240" w:lineRule="auto"/>
        <w:rPr>
          <w:i/>
        </w:rPr>
      </w:pPr>
    </w:p>
    <w:p w:rsidR="00204D32" w:rsidRDefault="00204D32">
      <w:pPr>
        <w:rPr>
          <w:u w:val="single"/>
        </w:rPr>
        <w:sectPr w:rsidR="00204D32" w:rsidSect="00CF1A12">
          <w:pgSz w:w="15840" w:h="12240" w:orient="landscape"/>
          <w:pgMar w:top="1440" w:right="1440" w:bottom="1440" w:left="1440" w:header="720" w:footer="720" w:gutter="0"/>
          <w:cols w:space="720"/>
          <w:docGrid w:linePitch="360"/>
        </w:sectPr>
      </w:pPr>
    </w:p>
    <w:p w:rsidR="006133B2" w:rsidRDefault="006133B2" w:rsidP="006133B2">
      <w:pPr>
        <w:pStyle w:val="FigureHeading"/>
        <w:spacing w:before="0" w:beforeAutospacing="0" w:after="0" w:afterAutospacing="0" w:line="360" w:lineRule="auto"/>
        <w:jc w:val="center"/>
        <w:rPr>
          <w:u w:val="single"/>
        </w:rPr>
      </w:pPr>
      <w:r w:rsidRPr="0025668D">
        <w:rPr>
          <w:u w:val="single"/>
        </w:rPr>
        <w:lastRenderedPageBreak/>
        <w:t xml:space="preserve">Appendix </w:t>
      </w:r>
      <w:r w:rsidR="00A35233">
        <w:rPr>
          <w:u w:val="single"/>
        </w:rPr>
        <w:t>D</w:t>
      </w:r>
      <w:r w:rsidRPr="0025668D">
        <w:rPr>
          <w:u w:val="single"/>
        </w:rPr>
        <w:t xml:space="preserve">: </w:t>
      </w:r>
      <w:r w:rsidRPr="006133B2">
        <w:rPr>
          <w:u w:val="single"/>
        </w:rPr>
        <w:t>Follow-up Questions</w:t>
      </w:r>
    </w:p>
    <w:p w:rsidR="006133B2" w:rsidRDefault="006133B2" w:rsidP="006133B2">
      <w:pPr>
        <w:pStyle w:val="ListParagraph"/>
        <w:ind w:left="360"/>
        <w:rPr>
          <w:rFonts w:ascii="Times New Roman" w:hAnsi="Times New Roman"/>
          <w:sz w:val="24"/>
          <w:szCs w:val="24"/>
        </w:rPr>
      </w:pPr>
    </w:p>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What did you think of the mobile diary?</w:t>
      </w:r>
    </w:p>
    <w:p w:rsidR="000D49C8" w:rsidRPr="008A32C5" w:rsidRDefault="000D49C8" w:rsidP="008A32C5"/>
    <w:p w:rsidR="000D49C8" w:rsidRPr="00404718" w:rsidRDefault="000D49C8" w:rsidP="008A32C5">
      <w:pPr>
        <w:pStyle w:val="ListParagraph"/>
        <w:numPr>
          <w:ilvl w:val="1"/>
          <w:numId w:val="16"/>
        </w:numPr>
        <w:rPr>
          <w:rFonts w:ascii="Times New Roman" w:hAnsi="Times New Roman"/>
          <w:sz w:val="24"/>
          <w:szCs w:val="24"/>
        </w:rPr>
      </w:pPr>
      <w:r w:rsidRPr="00404718">
        <w:rPr>
          <w:rFonts w:ascii="Times New Roman" w:hAnsi="Times New Roman"/>
          <w:sz w:val="24"/>
          <w:szCs w:val="24"/>
        </w:rPr>
        <w:t>W</w:t>
      </w:r>
      <w:r w:rsidR="00EF6F03">
        <w:rPr>
          <w:rFonts w:ascii="Times New Roman" w:hAnsi="Times New Roman"/>
          <w:sz w:val="24"/>
          <w:szCs w:val="24"/>
        </w:rPr>
        <w:t>as it easy or difficult to use?</w:t>
      </w:r>
      <w:r w:rsidRPr="00404718">
        <w:rPr>
          <w:rFonts w:ascii="Times New Roman" w:hAnsi="Times New Roman"/>
          <w:sz w:val="24"/>
          <w:szCs w:val="24"/>
        </w:rPr>
        <w:t xml:space="preserve"> Very Easy, Somewhat Easy,</w:t>
      </w:r>
      <w:r w:rsidR="00204D32">
        <w:rPr>
          <w:rFonts w:ascii="Times New Roman" w:hAnsi="Times New Roman"/>
          <w:sz w:val="24"/>
          <w:szCs w:val="24"/>
        </w:rPr>
        <w:t xml:space="preserve"> A Little Easy, </w:t>
      </w:r>
      <w:r w:rsidRPr="00404718">
        <w:rPr>
          <w:rFonts w:ascii="Times New Roman" w:hAnsi="Times New Roman"/>
          <w:sz w:val="24"/>
          <w:szCs w:val="24"/>
        </w:rPr>
        <w:t xml:space="preserve">Neither Easy nor Difficult, </w:t>
      </w:r>
      <w:r w:rsidR="00204D32">
        <w:rPr>
          <w:rFonts w:ascii="Times New Roman" w:hAnsi="Times New Roman"/>
          <w:sz w:val="24"/>
          <w:szCs w:val="24"/>
        </w:rPr>
        <w:t xml:space="preserve">A Little Difficult, </w:t>
      </w:r>
      <w:r w:rsidRPr="00404718">
        <w:rPr>
          <w:rFonts w:ascii="Times New Roman" w:hAnsi="Times New Roman"/>
          <w:sz w:val="24"/>
          <w:szCs w:val="24"/>
        </w:rPr>
        <w:t>Somewhat Difficult, Very Difficult</w:t>
      </w:r>
    </w:p>
    <w:p w:rsidR="000D49C8" w:rsidRPr="00404718" w:rsidRDefault="000D49C8" w:rsidP="00404718"/>
    <w:p w:rsidR="000D49C8" w:rsidRDefault="000D49C8" w:rsidP="008A32C5">
      <w:pPr>
        <w:pStyle w:val="ListParagraph"/>
        <w:numPr>
          <w:ilvl w:val="1"/>
          <w:numId w:val="16"/>
        </w:numPr>
        <w:rPr>
          <w:rFonts w:ascii="Times New Roman" w:hAnsi="Times New Roman"/>
          <w:sz w:val="24"/>
          <w:szCs w:val="24"/>
        </w:rPr>
      </w:pPr>
      <w:r w:rsidRPr="00404718">
        <w:rPr>
          <w:rFonts w:ascii="Times New Roman" w:hAnsi="Times New Roman"/>
          <w:sz w:val="24"/>
          <w:szCs w:val="24"/>
        </w:rPr>
        <w:t>How confident did you feel in filling out the entries in the diary? Not at all Confident, A Little Confident, Somewhat Confident, Very Confident, Extremely Confident</w:t>
      </w:r>
    </w:p>
    <w:p w:rsidR="008A32C5" w:rsidRPr="008A32C5" w:rsidRDefault="008A32C5" w:rsidP="008A32C5">
      <w:pPr>
        <w:pStyle w:val="ListParagraph"/>
        <w:rPr>
          <w:rFonts w:ascii="Times New Roman" w:hAnsi="Times New Roman"/>
          <w:sz w:val="24"/>
          <w:szCs w:val="24"/>
        </w:rPr>
      </w:pPr>
    </w:p>
    <w:p w:rsidR="008A32C5" w:rsidRDefault="008A32C5" w:rsidP="008A32C5">
      <w:pPr>
        <w:pStyle w:val="ListParagraph"/>
        <w:numPr>
          <w:ilvl w:val="0"/>
          <w:numId w:val="16"/>
        </w:numPr>
        <w:rPr>
          <w:rFonts w:ascii="Times New Roman" w:hAnsi="Times New Roman"/>
          <w:sz w:val="24"/>
          <w:szCs w:val="24"/>
        </w:rPr>
      </w:pPr>
      <w:r>
        <w:rPr>
          <w:rFonts w:ascii="Times New Roman" w:hAnsi="Times New Roman"/>
          <w:sz w:val="24"/>
          <w:szCs w:val="24"/>
        </w:rPr>
        <w:t>What did you think of the computer diary?</w:t>
      </w:r>
    </w:p>
    <w:p w:rsidR="008A32C5" w:rsidRDefault="008A32C5" w:rsidP="008A32C5">
      <w:pPr>
        <w:pStyle w:val="ListParagraph"/>
        <w:ind w:left="360"/>
        <w:rPr>
          <w:rFonts w:ascii="Times New Roman" w:hAnsi="Times New Roman"/>
          <w:sz w:val="24"/>
          <w:szCs w:val="24"/>
        </w:rPr>
      </w:pPr>
    </w:p>
    <w:p w:rsidR="008A32C5" w:rsidRPr="00404718" w:rsidRDefault="008A32C5" w:rsidP="008A32C5">
      <w:pPr>
        <w:pStyle w:val="ListParagraph"/>
        <w:numPr>
          <w:ilvl w:val="1"/>
          <w:numId w:val="16"/>
        </w:numPr>
        <w:rPr>
          <w:rFonts w:ascii="Times New Roman" w:hAnsi="Times New Roman"/>
          <w:sz w:val="24"/>
          <w:szCs w:val="24"/>
        </w:rPr>
      </w:pPr>
      <w:r w:rsidRPr="00404718">
        <w:rPr>
          <w:rFonts w:ascii="Times New Roman" w:hAnsi="Times New Roman"/>
          <w:sz w:val="24"/>
          <w:szCs w:val="24"/>
        </w:rPr>
        <w:t>W</w:t>
      </w:r>
      <w:r>
        <w:rPr>
          <w:rFonts w:ascii="Times New Roman" w:hAnsi="Times New Roman"/>
          <w:sz w:val="24"/>
          <w:szCs w:val="24"/>
        </w:rPr>
        <w:t>as it easy or difficult to use?</w:t>
      </w:r>
      <w:r w:rsidRPr="00404718">
        <w:rPr>
          <w:rFonts w:ascii="Times New Roman" w:hAnsi="Times New Roman"/>
          <w:sz w:val="24"/>
          <w:szCs w:val="24"/>
        </w:rPr>
        <w:t xml:space="preserve"> Very Easy, Somewhat Easy,</w:t>
      </w:r>
      <w:r>
        <w:rPr>
          <w:rFonts w:ascii="Times New Roman" w:hAnsi="Times New Roman"/>
          <w:sz w:val="24"/>
          <w:szCs w:val="24"/>
        </w:rPr>
        <w:t xml:space="preserve"> A Little Easy, </w:t>
      </w:r>
      <w:r w:rsidRPr="00404718">
        <w:rPr>
          <w:rFonts w:ascii="Times New Roman" w:hAnsi="Times New Roman"/>
          <w:sz w:val="24"/>
          <w:szCs w:val="24"/>
        </w:rPr>
        <w:t xml:space="preserve">Neither Easy nor Difficult, </w:t>
      </w:r>
      <w:r>
        <w:rPr>
          <w:rFonts w:ascii="Times New Roman" w:hAnsi="Times New Roman"/>
          <w:sz w:val="24"/>
          <w:szCs w:val="24"/>
        </w:rPr>
        <w:t xml:space="preserve">A Little Difficult, </w:t>
      </w:r>
      <w:r w:rsidRPr="00404718">
        <w:rPr>
          <w:rFonts w:ascii="Times New Roman" w:hAnsi="Times New Roman"/>
          <w:sz w:val="24"/>
          <w:szCs w:val="24"/>
        </w:rPr>
        <w:t>Somewhat Difficult, Very Difficult</w:t>
      </w:r>
    </w:p>
    <w:p w:rsidR="008A32C5" w:rsidRPr="00404718" w:rsidRDefault="008A32C5" w:rsidP="008A32C5"/>
    <w:p w:rsidR="008A32C5" w:rsidRDefault="008A32C5" w:rsidP="008A32C5">
      <w:pPr>
        <w:pStyle w:val="ListParagraph"/>
        <w:numPr>
          <w:ilvl w:val="1"/>
          <w:numId w:val="16"/>
        </w:numPr>
        <w:rPr>
          <w:rFonts w:ascii="Times New Roman" w:hAnsi="Times New Roman"/>
          <w:sz w:val="24"/>
          <w:szCs w:val="24"/>
        </w:rPr>
      </w:pPr>
      <w:r w:rsidRPr="00404718">
        <w:rPr>
          <w:rFonts w:ascii="Times New Roman" w:hAnsi="Times New Roman"/>
          <w:sz w:val="24"/>
          <w:szCs w:val="24"/>
        </w:rPr>
        <w:t>How confident did you feel in filling out the entries in the diary? Not at all Confident, A Little Confident, Somewhat Confident, Very Confident, Extremely Confident</w:t>
      </w:r>
    </w:p>
    <w:p w:rsidR="000D49C8" w:rsidRPr="00404718" w:rsidRDefault="000D49C8" w:rsidP="00404718">
      <w:pPr>
        <w:pStyle w:val="ListParagraph"/>
        <w:ind w:left="360"/>
        <w:rPr>
          <w:rFonts w:ascii="Times New Roman" w:hAnsi="Times New Roman"/>
          <w:sz w:val="24"/>
          <w:szCs w:val="24"/>
        </w:rPr>
      </w:pPr>
    </w:p>
    <w:p w:rsidR="008A32C5" w:rsidRDefault="008A32C5" w:rsidP="00384E75">
      <w:pPr>
        <w:pStyle w:val="ListParagraph"/>
        <w:numPr>
          <w:ilvl w:val="0"/>
          <w:numId w:val="16"/>
        </w:numPr>
        <w:rPr>
          <w:rFonts w:ascii="Times New Roman" w:hAnsi="Times New Roman"/>
          <w:sz w:val="24"/>
          <w:szCs w:val="24"/>
        </w:rPr>
      </w:pPr>
      <w:r>
        <w:rPr>
          <w:rFonts w:ascii="Times New Roman" w:hAnsi="Times New Roman"/>
          <w:sz w:val="24"/>
          <w:szCs w:val="24"/>
        </w:rPr>
        <w:t xml:space="preserve">Did you prefer one version over the other? </w:t>
      </w:r>
    </w:p>
    <w:p w:rsidR="008A32C5" w:rsidRDefault="008A32C5" w:rsidP="008A32C5">
      <w:pPr>
        <w:pStyle w:val="ListParagraph"/>
        <w:numPr>
          <w:ilvl w:val="1"/>
          <w:numId w:val="16"/>
        </w:numPr>
        <w:rPr>
          <w:rFonts w:ascii="Times New Roman" w:hAnsi="Times New Roman"/>
          <w:sz w:val="24"/>
          <w:szCs w:val="24"/>
        </w:rPr>
      </w:pPr>
      <w:r>
        <w:rPr>
          <w:rFonts w:ascii="Times New Roman" w:hAnsi="Times New Roman"/>
          <w:sz w:val="24"/>
          <w:szCs w:val="24"/>
        </w:rPr>
        <w:t xml:space="preserve">Which One?  </w:t>
      </w:r>
    </w:p>
    <w:p w:rsidR="000D49C8" w:rsidRPr="00404718" w:rsidRDefault="008A32C5" w:rsidP="008A32C5">
      <w:pPr>
        <w:pStyle w:val="ListParagraph"/>
        <w:numPr>
          <w:ilvl w:val="1"/>
          <w:numId w:val="16"/>
        </w:numPr>
        <w:rPr>
          <w:rFonts w:ascii="Times New Roman" w:hAnsi="Times New Roman"/>
          <w:sz w:val="24"/>
          <w:szCs w:val="24"/>
        </w:rPr>
      </w:pPr>
      <w:r>
        <w:rPr>
          <w:rFonts w:ascii="Times New Roman" w:hAnsi="Times New Roman"/>
          <w:sz w:val="24"/>
          <w:szCs w:val="24"/>
        </w:rPr>
        <w:t>Why?</w:t>
      </w:r>
    </w:p>
    <w:p w:rsidR="000D49C8" w:rsidRPr="00404718" w:rsidRDefault="000D49C8" w:rsidP="00404718">
      <w:pPr>
        <w:pStyle w:val="ListParagraph"/>
        <w:ind w:left="360"/>
        <w:rPr>
          <w:rFonts w:ascii="Times New Roman" w:hAnsi="Times New Roman"/>
          <w:sz w:val="24"/>
          <w:szCs w:val="24"/>
        </w:rPr>
      </w:pPr>
    </w:p>
    <w:p w:rsidR="008A32C5" w:rsidRDefault="008A32C5" w:rsidP="00384E75">
      <w:pPr>
        <w:pStyle w:val="ListParagraph"/>
        <w:numPr>
          <w:ilvl w:val="0"/>
          <w:numId w:val="16"/>
        </w:numPr>
        <w:rPr>
          <w:rFonts w:ascii="Times New Roman" w:hAnsi="Times New Roman"/>
          <w:sz w:val="24"/>
          <w:szCs w:val="24"/>
        </w:rPr>
      </w:pPr>
      <w:r>
        <w:rPr>
          <w:rFonts w:ascii="Times New Roman" w:hAnsi="Times New Roman"/>
          <w:sz w:val="24"/>
          <w:szCs w:val="24"/>
        </w:rPr>
        <w:t>If you had a choice between the versions you just used and a paper diary, which would you prefer? Why?</w:t>
      </w:r>
    </w:p>
    <w:p w:rsidR="008A32C5" w:rsidRDefault="008A32C5" w:rsidP="008A32C5">
      <w:pPr>
        <w:pStyle w:val="ListParagraph"/>
        <w:ind w:left="360"/>
        <w:rPr>
          <w:rFonts w:ascii="Times New Roman" w:hAnsi="Times New Roman"/>
          <w:sz w:val="24"/>
          <w:szCs w:val="24"/>
        </w:rPr>
      </w:pPr>
    </w:p>
    <w:p w:rsidR="006306C3" w:rsidRDefault="008A32C5" w:rsidP="006306C3">
      <w:pPr>
        <w:pStyle w:val="ListParagraph"/>
        <w:numPr>
          <w:ilvl w:val="0"/>
          <w:numId w:val="16"/>
        </w:numPr>
        <w:rPr>
          <w:rFonts w:ascii="Times New Roman" w:hAnsi="Times New Roman"/>
          <w:sz w:val="24"/>
          <w:szCs w:val="24"/>
        </w:rPr>
      </w:pPr>
      <w:r w:rsidRPr="008A32C5">
        <w:rPr>
          <w:rFonts w:ascii="Times New Roman" w:hAnsi="Times New Roman"/>
          <w:sz w:val="24"/>
          <w:szCs w:val="24"/>
        </w:rPr>
        <w:t xml:space="preserve">Imagine that you agreed to keep track of your expenses for </w:t>
      </w:r>
      <w:r>
        <w:rPr>
          <w:rFonts w:ascii="Times New Roman" w:hAnsi="Times New Roman"/>
          <w:sz w:val="24"/>
          <w:szCs w:val="24"/>
        </w:rPr>
        <w:t xml:space="preserve">a week. Do you think you </w:t>
      </w:r>
      <w:r w:rsidR="006306C3">
        <w:rPr>
          <w:rFonts w:ascii="Times New Roman" w:hAnsi="Times New Roman"/>
          <w:sz w:val="24"/>
          <w:szCs w:val="24"/>
        </w:rPr>
        <w:t>would use one of these versions more than the other?</w:t>
      </w:r>
    </w:p>
    <w:p w:rsidR="006306C3" w:rsidRPr="006306C3" w:rsidRDefault="006306C3" w:rsidP="006306C3"/>
    <w:p w:rsidR="006306C3" w:rsidRDefault="006306C3" w:rsidP="006306C3">
      <w:pPr>
        <w:pStyle w:val="ListParagraph"/>
        <w:numPr>
          <w:ilvl w:val="1"/>
          <w:numId w:val="16"/>
        </w:numPr>
        <w:rPr>
          <w:rFonts w:ascii="Times New Roman" w:hAnsi="Times New Roman"/>
          <w:sz w:val="24"/>
          <w:szCs w:val="24"/>
        </w:rPr>
      </w:pPr>
      <w:r>
        <w:rPr>
          <w:rFonts w:ascii="Times New Roman" w:hAnsi="Times New Roman"/>
          <w:sz w:val="24"/>
          <w:szCs w:val="24"/>
        </w:rPr>
        <w:t>About what percentage of the time would you use the Mobile version? How about the computer version?</w:t>
      </w:r>
    </w:p>
    <w:p w:rsidR="006306C3" w:rsidRDefault="006306C3" w:rsidP="006306C3">
      <w:pPr>
        <w:pStyle w:val="ListParagraph"/>
        <w:ind w:left="1080"/>
        <w:rPr>
          <w:rFonts w:ascii="Times New Roman" w:hAnsi="Times New Roman"/>
          <w:sz w:val="24"/>
          <w:szCs w:val="24"/>
        </w:rPr>
      </w:pPr>
    </w:p>
    <w:p w:rsidR="008A32C5" w:rsidRPr="006306C3" w:rsidRDefault="006306C3" w:rsidP="006306C3">
      <w:pPr>
        <w:pStyle w:val="ListParagraph"/>
        <w:numPr>
          <w:ilvl w:val="1"/>
          <w:numId w:val="16"/>
        </w:numPr>
        <w:rPr>
          <w:rFonts w:ascii="Times New Roman" w:hAnsi="Times New Roman"/>
          <w:sz w:val="24"/>
          <w:szCs w:val="24"/>
        </w:rPr>
      </w:pPr>
      <w:r w:rsidRPr="006306C3">
        <w:rPr>
          <w:rFonts w:ascii="Times New Roman" w:hAnsi="Times New Roman"/>
          <w:sz w:val="24"/>
          <w:szCs w:val="24"/>
        </w:rPr>
        <w:t>Do you think you would use one or the other in certain situations? Tell me more about that.</w:t>
      </w:r>
    </w:p>
    <w:p w:rsidR="000D49C8" w:rsidRPr="00404718" w:rsidRDefault="000D49C8" w:rsidP="00404718"/>
    <w:p w:rsidR="000D49C8" w:rsidRPr="00404718" w:rsidRDefault="000D49C8" w:rsidP="00384E75">
      <w:pPr>
        <w:pStyle w:val="ListParagraph"/>
        <w:numPr>
          <w:ilvl w:val="0"/>
          <w:numId w:val="16"/>
        </w:numPr>
        <w:rPr>
          <w:rFonts w:ascii="Times New Roman" w:hAnsi="Times New Roman"/>
          <w:sz w:val="24"/>
          <w:szCs w:val="24"/>
        </w:rPr>
      </w:pPr>
      <w:r w:rsidRPr="00404718">
        <w:rPr>
          <w:rFonts w:ascii="Times New Roman" w:hAnsi="Times New Roman"/>
          <w:sz w:val="24"/>
          <w:szCs w:val="24"/>
        </w:rPr>
        <w:t xml:space="preserve">Is there anything you would change </w:t>
      </w:r>
      <w:r w:rsidR="008A32C5">
        <w:rPr>
          <w:rFonts w:ascii="Times New Roman" w:hAnsi="Times New Roman"/>
          <w:sz w:val="24"/>
          <w:szCs w:val="24"/>
        </w:rPr>
        <w:t>about either version of the diary</w:t>
      </w:r>
      <w:r w:rsidRPr="00404718">
        <w:rPr>
          <w:rFonts w:ascii="Times New Roman" w:hAnsi="Times New Roman"/>
          <w:sz w:val="24"/>
          <w:szCs w:val="24"/>
        </w:rPr>
        <w:t>?</w:t>
      </w:r>
    </w:p>
    <w:p w:rsidR="000D49C8" w:rsidRPr="00404718" w:rsidRDefault="000D49C8" w:rsidP="00384E75">
      <w:pPr>
        <w:pStyle w:val="ListParagraph"/>
        <w:numPr>
          <w:ilvl w:val="1"/>
          <w:numId w:val="16"/>
        </w:numPr>
        <w:rPr>
          <w:rFonts w:ascii="Times New Roman" w:hAnsi="Times New Roman"/>
          <w:sz w:val="24"/>
          <w:szCs w:val="24"/>
        </w:rPr>
      </w:pPr>
      <w:r w:rsidRPr="00404718">
        <w:rPr>
          <w:rFonts w:ascii="Times New Roman" w:hAnsi="Times New Roman"/>
          <w:sz w:val="24"/>
          <w:szCs w:val="24"/>
        </w:rPr>
        <w:t xml:space="preserve">Are there any functions or features that would make </w:t>
      </w:r>
      <w:r w:rsidR="008A32C5">
        <w:rPr>
          <w:rFonts w:ascii="Times New Roman" w:hAnsi="Times New Roman"/>
          <w:sz w:val="24"/>
          <w:szCs w:val="24"/>
        </w:rPr>
        <w:t>either of them</w:t>
      </w:r>
      <w:r w:rsidRPr="00404718">
        <w:rPr>
          <w:rFonts w:ascii="Times New Roman" w:hAnsi="Times New Roman"/>
          <w:sz w:val="24"/>
          <w:szCs w:val="24"/>
        </w:rPr>
        <w:t xml:space="preserve"> better or easier to use?</w:t>
      </w:r>
    </w:p>
    <w:p w:rsidR="000D49C8" w:rsidRPr="00404718" w:rsidRDefault="000D49C8" w:rsidP="00404718"/>
    <w:p w:rsidR="0014251D" w:rsidRDefault="0014251D" w:rsidP="0014251D">
      <w:pPr>
        <w:pStyle w:val="CommentText"/>
      </w:pPr>
    </w:p>
    <w:p w:rsidR="005907FF" w:rsidRDefault="005907FF" w:rsidP="005907FF">
      <w:pPr>
        <w:pStyle w:val="CommentText"/>
        <w:rPr>
          <w:sz w:val="24"/>
          <w:szCs w:val="24"/>
        </w:rPr>
      </w:pPr>
    </w:p>
    <w:p w:rsidR="00384E75" w:rsidRDefault="00384E75">
      <w:pPr>
        <w:rPr>
          <w:color w:val="000000"/>
          <w:u w:val="single"/>
        </w:rPr>
      </w:pPr>
      <w:r>
        <w:rPr>
          <w:color w:val="000000"/>
          <w:u w:val="single"/>
        </w:rPr>
        <w:br w:type="page"/>
      </w:r>
    </w:p>
    <w:p w:rsidR="00577D30" w:rsidRDefault="00577D30" w:rsidP="0014251D">
      <w:pPr>
        <w:tabs>
          <w:tab w:val="left" w:pos="1053"/>
        </w:tabs>
        <w:spacing w:before="120"/>
        <w:jc w:val="center"/>
        <w:rPr>
          <w:color w:val="000000"/>
          <w:u w:val="single"/>
        </w:rPr>
      </w:pPr>
      <w:r w:rsidRPr="00BA1DDA">
        <w:rPr>
          <w:color w:val="000000"/>
          <w:u w:val="single"/>
        </w:rPr>
        <w:lastRenderedPageBreak/>
        <w:t xml:space="preserve">Appendix </w:t>
      </w:r>
      <w:r w:rsidR="00A35233">
        <w:rPr>
          <w:color w:val="000000"/>
          <w:u w:val="single"/>
        </w:rPr>
        <w:t>E</w:t>
      </w:r>
      <w:r w:rsidRPr="00BA1DDA">
        <w:rPr>
          <w:color w:val="000000"/>
          <w:u w:val="single"/>
        </w:rPr>
        <w:t xml:space="preserve">: </w:t>
      </w:r>
      <w:r w:rsidR="006133B2">
        <w:rPr>
          <w:color w:val="000000"/>
          <w:u w:val="single"/>
        </w:rPr>
        <w:t>Screening Questions</w:t>
      </w:r>
    </w:p>
    <w:p w:rsidR="00384E75" w:rsidRDefault="00384E75" w:rsidP="00384E75">
      <w:pPr>
        <w:autoSpaceDE w:val="0"/>
        <w:autoSpaceDN w:val="0"/>
        <w:adjustRightInd w:val="0"/>
        <w:ind w:left="360"/>
      </w:pPr>
    </w:p>
    <w:p w:rsidR="00384E75" w:rsidRPr="00384E75" w:rsidRDefault="00384E75" w:rsidP="00384E75">
      <w:pPr>
        <w:autoSpaceDE w:val="0"/>
        <w:autoSpaceDN w:val="0"/>
        <w:adjustRightInd w:val="0"/>
        <w:ind w:left="360"/>
      </w:pPr>
    </w:p>
    <w:p w:rsidR="006133B2" w:rsidRPr="000D49C8" w:rsidRDefault="006133B2" w:rsidP="00EE081A">
      <w:pPr>
        <w:numPr>
          <w:ilvl w:val="0"/>
          <w:numId w:val="3"/>
        </w:numPr>
        <w:autoSpaceDE w:val="0"/>
        <w:autoSpaceDN w:val="0"/>
        <w:adjustRightInd w:val="0"/>
      </w:pPr>
      <w:r w:rsidRPr="000D49C8">
        <w:t xml:space="preserve">Do you </w:t>
      </w:r>
      <w:r>
        <w:t xml:space="preserve">own </w:t>
      </w:r>
      <w:r w:rsidRPr="000D49C8">
        <w:t>a smartphone</w:t>
      </w:r>
      <w:r w:rsidR="00865477">
        <w:t xml:space="preserve"> or tablet</w:t>
      </w:r>
      <w:r w:rsidRPr="000D49C8">
        <w:t xml:space="preserve">?  </w:t>
      </w:r>
    </w:p>
    <w:p w:rsidR="006133B2" w:rsidRPr="000D49C8" w:rsidRDefault="006133B2" w:rsidP="006133B2">
      <w:pPr>
        <w:autoSpaceDE w:val="0"/>
        <w:autoSpaceDN w:val="0"/>
        <w:adjustRightInd w:val="0"/>
      </w:pPr>
    </w:p>
    <w:p w:rsidR="00865477" w:rsidRDefault="006133B2" w:rsidP="006133B2">
      <w:pPr>
        <w:autoSpaceDE w:val="0"/>
        <w:autoSpaceDN w:val="0"/>
        <w:adjustRightInd w:val="0"/>
        <w:ind w:left="720"/>
      </w:pPr>
      <w:r w:rsidRPr="000D49C8">
        <w:t xml:space="preserve">IF UNSURE </w:t>
      </w:r>
      <w:r w:rsidR="00865477">
        <w:t>–</w:t>
      </w:r>
      <w:r w:rsidRPr="000D49C8">
        <w:t xml:space="preserve"> </w:t>
      </w:r>
    </w:p>
    <w:p w:rsidR="006133B2" w:rsidRDefault="006133B2" w:rsidP="006133B2">
      <w:pPr>
        <w:autoSpaceDE w:val="0"/>
        <w:autoSpaceDN w:val="0"/>
        <w:adjustRightInd w:val="0"/>
        <w:ind w:left="720"/>
      </w:pPr>
      <w:r w:rsidRPr="000D49C8">
        <w:t xml:space="preserve">A smartphone is a phone on which you can easily access emails, download files and applications, as well as view websites and generally surf the internet. Popular brands of smartphone include iPhone, Blackberry, and Android phones such as the Samsung Galaxy. </w:t>
      </w:r>
    </w:p>
    <w:p w:rsidR="00865477" w:rsidRPr="000D49C8" w:rsidRDefault="00865477" w:rsidP="006133B2">
      <w:pPr>
        <w:autoSpaceDE w:val="0"/>
        <w:autoSpaceDN w:val="0"/>
        <w:adjustRightInd w:val="0"/>
        <w:ind w:left="720"/>
      </w:pPr>
      <w:r>
        <w:t>A tablet is a device on which you can easily access emails, download files and applications, as well as view websites and generally surf the internet. The typical screen size of a tablet is larger than a smartphone. Popular brands of tablets include iPad, Kindle Fire, and Google Nexus.</w:t>
      </w:r>
    </w:p>
    <w:p w:rsidR="006133B2" w:rsidRPr="000D49C8" w:rsidRDefault="006133B2" w:rsidP="006133B2">
      <w:pPr>
        <w:autoSpaceDE w:val="0"/>
        <w:autoSpaceDN w:val="0"/>
        <w:adjustRightInd w:val="0"/>
      </w:pPr>
    </w:p>
    <w:p w:rsidR="006133B2" w:rsidRPr="000D49C8" w:rsidRDefault="006133B2" w:rsidP="00EE081A">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Yes</w:t>
      </w:r>
      <w:r>
        <w:rPr>
          <w:rFonts w:ascii="Times New Roman" w:hAnsi="Times New Roman"/>
          <w:sz w:val="24"/>
          <w:szCs w:val="24"/>
        </w:rPr>
        <w:t xml:space="preserve"> (Go to Q2)</w:t>
      </w:r>
    </w:p>
    <w:p w:rsidR="006133B2" w:rsidRPr="000D49C8" w:rsidRDefault="006133B2" w:rsidP="00EE081A">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No</w:t>
      </w:r>
      <w:r>
        <w:rPr>
          <w:rFonts w:ascii="Times New Roman" w:hAnsi="Times New Roman"/>
          <w:sz w:val="24"/>
          <w:szCs w:val="24"/>
        </w:rPr>
        <w:t xml:space="preserve"> (Not eligible to participate)</w:t>
      </w:r>
    </w:p>
    <w:p w:rsidR="006133B2" w:rsidRDefault="006133B2" w:rsidP="00EE081A">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Don’t know</w:t>
      </w:r>
      <w:r>
        <w:rPr>
          <w:rFonts w:ascii="Times New Roman" w:hAnsi="Times New Roman"/>
          <w:sz w:val="24"/>
          <w:szCs w:val="24"/>
        </w:rPr>
        <w:t xml:space="preserve"> (Not eligible to participate)</w:t>
      </w:r>
    </w:p>
    <w:p w:rsidR="006133B2" w:rsidRDefault="006133B2" w:rsidP="006133B2"/>
    <w:p w:rsidR="00865477" w:rsidRPr="000D49C8" w:rsidRDefault="00865477" w:rsidP="006133B2"/>
    <w:p w:rsidR="00865477" w:rsidRDefault="00434587" w:rsidP="00EE081A">
      <w:pPr>
        <w:numPr>
          <w:ilvl w:val="0"/>
          <w:numId w:val="3"/>
        </w:numPr>
      </w:pPr>
      <w:r>
        <w:t xml:space="preserve">Which operating system </w:t>
      </w:r>
      <w:r w:rsidR="00B308EA">
        <w:t xml:space="preserve">(OS) </w:t>
      </w:r>
      <w:r>
        <w:t>is on your</w:t>
      </w:r>
      <w:r w:rsidR="00865477">
        <w:t xml:space="preserve"> device?</w:t>
      </w:r>
    </w:p>
    <w:p w:rsidR="00865477"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iOS/Apple/iPhone/iPad</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Blackberry/RIM</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Android/Google</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Windows</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Palm</w:t>
      </w:r>
    </w:p>
    <w:p w:rsidR="00B308EA" w:rsidRDefault="00B308EA"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Other</w:t>
      </w:r>
    </w:p>
    <w:p w:rsidR="00C90020" w:rsidRPr="000D49C8" w:rsidRDefault="00C90020" w:rsidP="00EE081A">
      <w:pPr>
        <w:pStyle w:val="ListParagraph"/>
        <w:numPr>
          <w:ilvl w:val="1"/>
          <w:numId w:val="3"/>
        </w:numPr>
        <w:spacing w:line="240" w:lineRule="auto"/>
        <w:ind w:left="720"/>
        <w:contextualSpacing w:val="0"/>
        <w:rPr>
          <w:rFonts w:ascii="Times New Roman" w:hAnsi="Times New Roman"/>
          <w:sz w:val="24"/>
          <w:szCs w:val="24"/>
        </w:rPr>
      </w:pPr>
      <w:r>
        <w:rPr>
          <w:rFonts w:ascii="Times New Roman" w:hAnsi="Times New Roman"/>
          <w:sz w:val="24"/>
          <w:szCs w:val="24"/>
        </w:rPr>
        <w:t>Don’t Know/Not Sure</w:t>
      </w:r>
    </w:p>
    <w:p w:rsidR="00865477" w:rsidRDefault="00865477" w:rsidP="00865477">
      <w:pPr>
        <w:ind w:left="360"/>
      </w:pPr>
    </w:p>
    <w:p w:rsidR="00865477" w:rsidRDefault="00865477" w:rsidP="00865477">
      <w:pPr>
        <w:ind w:left="360"/>
      </w:pPr>
    </w:p>
    <w:p w:rsidR="006133B2" w:rsidRPr="000D49C8" w:rsidRDefault="006133B2" w:rsidP="00EE081A">
      <w:pPr>
        <w:numPr>
          <w:ilvl w:val="0"/>
          <w:numId w:val="3"/>
        </w:numPr>
      </w:pPr>
      <w:r w:rsidRPr="000D49C8">
        <w:t>(If Yes to Q1)  How much expe</w:t>
      </w:r>
      <w:r w:rsidR="00865477">
        <w:t xml:space="preserve">rience do you have with using </w:t>
      </w:r>
      <w:r w:rsidRPr="000D49C8">
        <w:t>smartphone</w:t>
      </w:r>
      <w:r w:rsidR="00865477">
        <w:t>s or tablets</w:t>
      </w:r>
      <w:r w:rsidRPr="000D49C8">
        <w:t>?</w:t>
      </w:r>
    </w:p>
    <w:p w:rsidR="006133B2" w:rsidRPr="000D49C8" w:rsidRDefault="006133B2" w:rsidP="006133B2">
      <w:pPr>
        <w:ind w:left="720"/>
      </w:pP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None</w:t>
      </w:r>
      <w:r>
        <w:rPr>
          <w:rFonts w:ascii="Times New Roman" w:hAnsi="Times New Roman"/>
          <w:sz w:val="24"/>
          <w:szCs w:val="24"/>
        </w:rPr>
        <w:t xml:space="preserve"> (Not eligible to participate)</w:t>
      </w:r>
    </w:p>
    <w:p w:rsidR="006133B2" w:rsidRPr="00DF0976" w:rsidRDefault="006133B2" w:rsidP="00EE081A">
      <w:pPr>
        <w:pStyle w:val="ListParagraph"/>
        <w:numPr>
          <w:ilvl w:val="0"/>
          <w:numId w:val="5"/>
        </w:numPr>
        <w:spacing w:line="240" w:lineRule="auto"/>
        <w:contextualSpacing w:val="0"/>
        <w:rPr>
          <w:rFonts w:ascii="Times New Roman" w:hAnsi="Times New Roman"/>
          <w:sz w:val="24"/>
          <w:szCs w:val="24"/>
        </w:rPr>
      </w:pPr>
      <w:r w:rsidRPr="00DF0976">
        <w:rPr>
          <w:rFonts w:ascii="Times New Roman" w:hAnsi="Times New Roman"/>
          <w:sz w:val="24"/>
          <w:szCs w:val="24"/>
        </w:rPr>
        <w:t>A Little</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DF0976">
        <w:rPr>
          <w:rFonts w:ascii="Times New Roman" w:hAnsi="Times New Roman"/>
          <w:sz w:val="24"/>
          <w:szCs w:val="24"/>
        </w:rPr>
        <w:t>A Moderate Amount</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Lot</w:t>
      </w:r>
    </w:p>
    <w:p w:rsidR="006133B2" w:rsidRPr="000D49C8" w:rsidRDefault="006133B2" w:rsidP="006133B2">
      <w:pPr>
        <w:tabs>
          <w:tab w:val="left" w:pos="1053"/>
        </w:tabs>
        <w:spacing w:before="120"/>
        <w:ind w:left="360"/>
        <w:jc w:val="center"/>
        <w:rPr>
          <w:rFonts w:ascii="Arial" w:hAnsi="Arial" w:cs="Arial"/>
          <w:color w:val="000000"/>
        </w:rPr>
      </w:pPr>
    </w:p>
    <w:p w:rsidR="006133B2" w:rsidRPr="000D49C8" w:rsidRDefault="006133B2" w:rsidP="00EE081A">
      <w:pPr>
        <w:numPr>
          <w:ilvl w:val="0"/>
          <w:numId w:val="3"/>
        </w:numPr>
      </w:pPr>
      <w:r w:rsidRPr="000D49C8">
        <w:t xml:space="preserve">(If Yes to Q1)  How much experience do you have with </w:t>
      </w:r>
      <w:r>
        <w:t>using applications or apps on smartphone</w:t>
      </w:r>
      <w:r w:rsidR="00865477">
        <w:t>s or tablets</w:t>
      </w:r>
      <w:r w:rsidRPr="000D49C8">
        <w:t>?</w:t>
      </w:r>
    </w:p>
    <w:p w:rsidR="006133B2" w:rsidRPr="000D49C8" w:rsidRDefault="006133B2" w:rsidP="006133B2">
      <w:pPr>
        <w:ind w:left="720"/>
      </w:pPr>
    </w:p>
    <w:p w:rsidR="006133B2" w:rsidRPr="00BC4E71"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None</w:t>
      </w:r>
      <w:r>
        <w:rPr>
          <w:rFonts w:ascii="Times New Roman" w:hAnsi="Times New Roman"/>
          <w:sz w:val="24"/>
          <w:szCs w:val="24"/>
        </w:rPr>
        <w:t xml:space="preserve">  (Not eligible to participate)</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Little</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Moderate Amount</w:t>
      </w:r>
    </w:p>
    <w:p w:rsidR="006133B2" w:rsidRPr="000D49C8" w:rsidRDefault="006133B2" w:rsidP="00EE081A">
      <w:pPr>
        <w:pStyle w:val="ListParagraph"/>
        <w:numPr>
          <w:ilvl w:val="0"/>
          <w:numId w:val="5"/>
        </w:numPr>
        <w:spacing w:line="240" w:lineRule="auto"/>
        <w:contextualSpacing w:val="0"/>
        <w:rPr>
          <w:rFonts w:ascii="Times New Roman" w:hAnsi="Times New Roman"/>
          <w:sz w:val="24"/>
          <w:szCs w:val="24"/>
        </w:rPr>
      </w:pPr>
      <w:r w:rsidRPr="000D49C8">
        <w:rPr>
          <w:rFonts w:ascii="Times New Roman" w:hAnsi="Times New Roman"/>
          <w:sz w:val="24"/>
          <w:szCs w:val="24"/>
        </w:rPr>
        <w:t>A Lot</w:t>
      </w:r>
    </w:p>
    <w:p w:rsidR="006133B2" w:rsidRDefault="006133B2">
      <w:pPr>
        <w:rPr>
          <w:color w:val="000000"/>
          <w:u w:val="single"/>
        </w:rPr>
      </w:pPr>
    </w:p>
    <w:p w:rsidR="00865477" w:rsidRDefault="00865477">
      <w:pPr>
        <w:rPr>
          <w:color w:val="000000"/>
          <w:u w:val="single"/>
        </w:rPr>
      </w:pPr>
      <w:r>
        <w:rPr>
          <w:color w:val="000000"/>
          <w:u w:val="single"/>
        </w:rPr>
        <w:br w:type="page"/>
      </w:r>
    </w:p>
    <w:p w:rsidR="006133B2" w:rsidRPr="00BA1DDA" w:rsidRDefault="006133B2" w:rsidP="000D49C8">
      <w:pPr>
        <w:tabs>
          <w:tab w:val="left" w:pos="1053"/>
        </w:tabs>
        <w:spacing w:before="120"/>
        <w:jc w:val="center"/>
        <w:rPr>
          <w:color w:val="000000"/>
          <w:u w:val="single"/>
        </w:rPr>
      </w:pPr>
      <w:r>
        <w:rPr>
          <w:color w:val="000000"/>
          <w:u w:val="single"/>
        </w:rPr>
        <w:lastRenderedPageBreak/>
        <w:t xml:space="preserve">Appendix </w:t>
      </w:r>
      <w:r w:rsidR="00A35233">
        <w:rPr>
          <w:color w:val="000000"/>
          <w:u w:val="single"/>
        </w:rPr>
        <w:t>F</w:t>
      </w:r>
      <w:r>
        <w:rPr>
          <w:color w:val="000000"/>
          <w:u w:val="single"/>
        </w:rPr>
        <w:t>: Informed Consent</w:t>
      </w:r>
    </w:p>
    <w:p w:rsidR="003B7D9B" w:rsidRDefault="003B7D9B" w:rsidP="000D49C8">
      <w:pPr>
        <w:tabs>
          <w:tab w:val="left" w:pos="1053"/>
        </w:tabs>
        <w:spacing w:before="120"/>
        <w:jc w:val="center"/>
        <w:rPr>
          <w:color w:val="000000"/>
        </w:rPr>
      </w:pPr>
    </w:p>
    <w:p w:rsidR="00865477" w:rsidRPr="003D4FBA" w:rsidRDefault="00865477" w:rsidP="00865477">
      <w:pPr>
        <w:pStyle w:val="Heading1"/>
        <w:jc w:val="center"/>
        <w:rPr>
          <w:szCs w:val="24"/>
        </w:rPr>
      </w:pPr>
      <w:r w:rsidRPr="003D4FBA">
        <w:rPr>
          <w:szCs w:val="24"/>
        </w:rPr>
        <w:t>Consent Form</w:t>
      </w:r>
    </w:p>
    <w:p w:rsidR="00865477" w:rsidRDefault="00865477" w:rsidP="00865477"/>
    <w:p w:rsidR="00865477" w:rsidRPr="00511C92" w:rsidRDefault="00865477" w:rsidP="00865477">
      <w:pPr>
        <w:rPr>
          <w:sz w:val="22"/>
          <w:szCs w:val="22"/>
        </w:rPr>
      </w:pPr>
      <w:r w:rsidRPr="00511C92">
        <w:rPr>
          <w:sz w:val="22"/>
          <w:szCs w:val="22"/>
        </w:rPr>
        <w:t xml:space="preserve">The Bureau of Labor Statistics (BLS) is conducting research to increase the quality of BLS surveys.  This study is intended to suggest ways to improve the procedures the BLS uses to collect survey data.  </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511C92">
        <w:rPr>
          <w:snapToGrid w:val="0"/>
          <w:sz w:val="22"/>
          <w:szCs w:val="22"/>
        </w:rPr>
        <w:t>The Privacy Act notice on the back of this form describes the conditions under which information related to this study will be used by BLS employees and agents.</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During this research you may be audio and/or videotaped, or you may be observed.  If you do not wish to be taped, you still may participate in this research.</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 xml:space="preserve">We estimate </w:t>
      </w:r>
      <w:r>
        <w:rPr>
          <w:sz w:val="22"/>
          <w:szCs w:val="22"/>
        </w:rPr>
        <w:t xml:space="preserve">it will take you an average of </w:t>
      </w:r>
      <w:r w:rsidR="00453B4A">
        <w:rPr>
          <w:sz w:val="22"/>
          <w:szCs w:val="22"/>
        </w:rPr>
        <w:t xml:space="preserve">45 </w:t>
      </w:r>
      <w:r w:rsidRPr="00511C92">
        <w:rPr>
          <w:sz w:val="22"/>
          <w:szCs w:val="22"/>
        </w:rPr>
        <w:t xml:space="preserve">minutes to participate in this research (ranging from </w:t>
      </w:r>
      <w:r w:rsidR="00453B4A">
        <w:rPr>
          <w:sz w:val="22"/>
          <w:szCs w:val="22"/>
        </w:rPr>
        <w:t xml:space="preserve">30 </w:t>
      </w:r>
      <w:r w:rsidRPr="00511C92">
        <w:rPr>
          <w:sz w:val="22"/>
          <w:szCs w:val="22"/>
        </w:rPr>
        <w:t xml:space="preserve">minutes to </w:t>
      </w:r>
      <w:r w:rsidR="00453B4A">
        <w:rPr>
          <w:sz w:val="22"/>
          <w:szCs w:val="22"/>
        </w:rPr>
        <w:t xml:space="preserve">60 </w:t>
      </w:r>
      <w:r>
        <w:rPr>
          <w:sz w:val="22"/>
          <w:szCs w:val="22"/>
        </w:rPr>
        <w:t>m</w:t>
      </w:r>
      <w:r w:rsidRPr="00511C92">
        <w:rPr>
          <w:sz w:val="22"/>
          <w:szCs w:val="22"/>
        </w:rPr>
        <w:t>inutes).</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Your participation in this research project is voluntary, and you have the right to stop at any time.  If you agree to participate, please sign below.</w:t>
      </w: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Persons are not required to respond to the collection of information unless it displays a currently valid OMB control number.  OMB control number is 1220</w:t>
      </w:r>
      <w:r>
        <w:rPr>
          <w:sz w:val="22"/>
          <w:szCs w:val="22"/>
        </w:rPr>
        <w:t xml:space="preserve">-0141 and expires </w:t>
      </w:r>
      <w:r w:rsidRPr="00A45623">
        <w:rPr>
          <w:sz w:val="22"/>
          <w:szCs w:val="22"/>
        </w:rPr>
        <w:t>February 28, 2015.</w:t>
      </w:r>
      <w:r>
        <w:rPr>
          <w:sz w:val="22"/>
          <w:szCs w:val="22"/>
        </w:rPr>
        <w:t xml:space="preserve"> </w:t>
      </w:r>
    </w:p>
    <w:p w:rsidR="00865477" w:rsidRDefault="00865477" w:rsidP="00865477"/>
    <w:p w:rsidR="00865477" w:rsidRDefault="00865477" w:rsidP="00865477">
      <w:r>
        <w:t>------------------------------------------------------------------------------------------------------------</w:t>
      </w:r>
    </w:p>
    <w:p w:rsidR="00865477" w:rsidRPr="00511C92" w:rsidRDefault="00865477" w:rsidP="00865477">
      <w:pPr>
        <w:rPr>
          <w:sz w:val="22"/>
          <w:szCs w:val="22"/>
        </w:rPr>
      </w:pPr>
      <w:r w:rsidRPr="00511C92">
        <w:rPr>
          <w:sz w:val="22"/>
          <w:szCs w:val="22"/>
        </w:rPr>
        <w:t xml:space="preserve">I have read and understand the statements above.  I consent to participate in this study.  </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___________________________________</w:t>
      </w:r>
      <w:r w:rsidRPr="00511C92">
        <w:rPr>
          <w:sz w:val="22"/>
          <w:szCs w:val="22"/>
        </w:rPr>
        <w:tab/>
      </w:r>
      <w:r w:rsidRPr="00511C92">
        <w:rPr>
          <w:sz w:val="22"/>
          <w:szCs w:val="22"/>
        </w:rPr>
        <w:tab/>
        <w:t>___________________________</w:t>
      </w:r>
    </w:p>
    <w:p w:rsidR="00865477" w:rsidRPr="00511C92" w:rsidRDefault="00865477" w:rsidP="00865477">
      <w:pPr>
        <w:rPr>
          <w:sz w:val="22"/>
          <w:szCs w:val="22"/>
        </w:rPr>
      </w:pPr>
      <w:r w:rsidRPr="00511C92">
        <w:rPr>
          <w:sz w:val="22"/>
          <w:szCs w:val="22"/>
        </w:rPr>
        <w:t>Participant's signature</w:t>
      </w:r>
      <w:r w:rsidRPr="00511C92">
        <w:rPr>
          <w:sz w:val="22"/>
          <w:szCs w:val="22"/>
        </w:rPr>
        <w:tab/>
      </w:r>
      <w:r w:rsidRPr="00511C92">
        <w:rPr>
          <w:sz w:val="22"/>
          <w:szCs w:val="22"/>
        </w:rPr>
        <w:tab/>
      </w:r>
      <w:r w:rsidRPr="00511C92">
        <w:rPr>
          <w:sz w:val="22"/>
          <w:szCs w:val="22"/>
        </w:rPr>
        <w:tab/>
      </w:r>
      <w:r w:rsidRPr="00511C92">
        <w:rPr>
          <w:sz w:val="22"/>
          <w:szCs w:val="22"/>
        </w:rPr>
        <w:tab/>
      </w:r>
      <w:r w:rsidRPr="00511C92">
        <w:rPr>
          <w:sz w:val="22"/>
          <w:szCs w:val="22"/>
        </w:rPr>
        <w:tab/>
        <w:t>Date</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___________________________________</w:t>
      </w:r>
    </w:p>
    <w:p w:rsidR="00865477" w:rsidRPr="00511C92" w:rsidRDefault="00865477" w:rsidP="00865477">
      <w:pPr>
        <w:rPr>
          <w:sz w:val="22"/>
          <w:szCs w:val="22"/>
        </w:rPr>
      </w:pPr>
      <w:r w:rsidRPr="00511C92">
        <w:rPr>
          <w:sz w:val="22"/>
          <w:szCs w:val="22"/>
        </w:rPr>
        <w:t>Participant's printed name</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___________________________________</w:t>
      </w:r>
    </w:p>
    <w:p w:rsidR="00865477" w:rsidRPr="00511C92" w:rsidRDefault="00865477" w:rsidP="00865477">
      <w:pPr>
        <w:rPr>
          <w:sz w:val="22"/>
          <w:szCs w:val="22"/>
        </w:rPr>
      </w:pPr>
      <w:r w:rsidRPr="00511C92">
        <w:rPr>
          <w:sz w:val="22"/>
          <w:szCs w:val="22"/>
        </w:rPr>
        <w:t>Researcher's signature</w:t>
      </w:r>
    </w:p>
    <w:p w:rsidR="00865477" w:rsidRPr="00511C92" w:rsidRDefault="00865477" w:rsidP="00865477">
      <w:pPr>
        <w:rPr>
          <w:sz w:val="22"/>
          <w:szCs w:val="22"/>
        </w:rPr>
      </w:pPr>
    </w:p>
    <w:p w:rsidR="00865477" w:rsidRPr="00511C92" w:rsidRDefault="00865477" w:rsidP="00865477">
      <w:pPr>
        <w:rPr>
          <w:sz w:val="22"/>
          <w:szCs w:val="22"/>
        </w:rPr>
      </w:pPr>
    </w:p>
    <w:p w:rsidR="00865477" w:rsidRPr="00511C92" w:rsidRDefault="00865477" w:rsidP="00865477">
      <w:pPr>
        <w:rPr>
          <w:sz w:val="22"/>
          <w:szCs w:val="22"/>
        </w:rPr>
      </w:pPr>
      <w:r w:rsidRPr="00511C92">
        <w:rPr>
          <w:sz w:val="22"/>
          <w:szCs w:val="22"/>
        </w:rPr>
        <w:t>OMB Control Number: 1220-0141</w:t>
      </w:r>
    </w:p>
    <w:p w:rsidR="00865477" w:rsidRPr="00511C92" w:rsidRDefault="00865477" w:rsidP="00865477">
      <w:pPr>
        <w:rPr>
          <w:sz w:val="22"/>
          <w:szCs w:val="22"/>
        </w:rPr>
      </w:pPr>
      <w:r w:rsidRPr="00511C92">
        <w:rPr>
          <w:sz w:val="22"/>
          <w:szCs w:val="22"/>
        </w:rPr>
        <w:t xml:space="preserve">Expiration Date: </w:t>
      </w:r>
      <w:r>
        <w:rPr>
          <w:sz w:val="22"/>
          <w:szCs w:val="22"/>
        </w:rPr>
        <w:t>02-28-2015</w:t>
      </w:r>
    </w:p>
    <w:p w:rsidR="008D4B8E" w:rsidRDefault="008D4B8E">
      <w:r>
        <w:rPr>
          <w:b/>
        </w:rPr>
        <w:br w:type="page"/>
      </w:r>
    </w:p>
    <w:p w:rsidR="00865477" w:rsidRPr="00BC68FB" w:rsidRDefault="00865477" w:rsidP="00865477">
      <w:pPr>
        <w:pStyle w:val="Heading1"/>
        <w:rPr>
          <w:sz w:val="22"/>
          <w:szCs w:val="22"/>
        </w:rPr>
      </w:pPr>
      <w:r w:rsidRPr="00BC68FB">
        <w:rPr>
          <w:sz w:val="22"/>
          <w:szCs w:val="22"/>
        </w:rPr>
        <w:lastRenderedPageBreak/>
        <w:t>PRIVACY ACT STATEMENT</w:t>
      </w:r>
    </w:p>
    <w:p w:rsidR="00865477" w:rsidRDefault="00865477" w:rsidP="008D4B8E">
      <w:pPr>
        <w:autoSpaceDE w:val="0"/>
        <w:autoSpaceDN w:val="0"/>
        <w:adjustRightInd w:val="0"/>
        <w:spacing w:before="100" w:after="100"/>
      </w:pPr>
      <w:r>
        <w:t>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sectPr w:rsidR="00865477" w:rsidSect="00204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E7B" w:rsidRDefault="008C3E7B">
      <w:r>
        <w:separator/>
      </w:r>
    </w:p>
  </w:endnote>
  <w:endnote w:type="continuationSeparator" w:id="0">
    <w:p w:rsidR="008C3E7B" w:rsidRDefault="008C3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B83" w:rsidRPr="009154B0" w:rsidRDefault="000D62CE" w:rsidP="009154B0">
    <w:pPr>
      <w:pStyle w:val="Footer"/>
      <w:jc w:val="center"/>
    </w:pPr>
    <w:r>
      <w:rPr>
        <w:rStyle w:val="PageNumber"/>
      </w:rPr>
      <w:fldChar w:fldCharType="begin"/>
    </w:r>
    <w:r w:rsidR="00D47B83">
      <w:rPr>
        <w:rStyle w:val="PageNumber"/>
      </w:rPr>
      <w:instrText xml:space="preserve"> PAGE </w:instrText>
    </w:r>
    <w:r>
      <w:rPr>
        <w:rStyle w:val="PageNumber"/>
      </w:rPr>
      <w:fldChar w:fldCharType="separate"/>
    </w:r>
    <w:r w:rsidR="00C607BB">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E7B" w:rsidRDefault="008C3E7B">
      <w:r>
        <w:separator/>
      </w:r>
    </w:p>
  </w:footnote>
  <w:footnote w:type="continuationSeparator" w:id="0">
    <w:p w:rsidR="008C3E7B" w:rsidRDefault="008C3E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1103"/>
    <w:multiLevelType w:val="hybridMultilevel"/>
    <w:tmpl w:val="B47690C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4B05B76"/>
    <w:multiLevelType w:val="hybridMultilevel"/>
    <w:tmpl w:val="21AAB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73861C4"/>
    <w:multiLevelType w:val="hybridMultilevel"/>
    <w:tmpl w:val="EA3A7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1E3C13FF"/>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1B5DF7"/>
    <w:multiLevelType w:val="hybridMultilevel"/>
    <w:tmpl w:val="7B2CEBC8"/>
    <w:lvl w:ilvl="0" w:tplc="5EDE07DA">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10613A"/>
    <w:multiLevelType w:val="hybridMultilevel"/>
    <w:tmpl w:val="851E3A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FBE2B0A"/>
    <w:multiLevelType w:val="hybridMultilevel"/>
    <w:tmpl w:val="D0ACEA6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4CB6F55"/>
    <w:multiLevelType w:val="hybridMultilevel"/>
    <w:tmpl w:val="B782744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66E271F"/>
    <w:multiLevelType w:val="hybridMultilevel"/>
    <w:tmpl w:val="01546642"/>
    <w:lvl w:ilvl="0" w:tplc="4C166A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8B5FF6"/>
    <w:multiLevelType w:val="hybridMultilevel"/>
    <w:tmpl w:val="1FC08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ACE59BC"/>
    <w:multiLevelType w:val="hybridMultilevel"/>
    <w:tmpl w:val="8C24CD0C"/>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7DC46BB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4965FD"/>
    <w:multiLevelType w:val="hybridMultilevel"/>
    <w:tmpl w:val="E5F207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B2C5467"/>
    <w:multiLevelType w:val="hybridMultilevel"/>
    <w:tmpl w:val="90160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F626068"/>
    <w:multiLevelType w:val="hybridMultilevel"/>
    <w:tmpl w:val="008448F8"/>
    <w:lvl w:ilvl="0" w:tplc="EBE07A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FFE29A0"/>
    <w:multiLevelType w:val="hybridMultilevel"/>
    <w:tmpl w:val="D55E2770"/>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14757D"/>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0757FE"/>
    <w:multiLevelType w:val="hybridMultilevel"/>
    <w:tmpl w:val="E116B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DC46BB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1"/>
  </w:num>
  <w:num w:numId="4">
    <w:abstractNumId w:val="6"/>
  </w:num>
  <w:num w:numId="5">
    <w:abstractNumId w:val="0"/>
  </w:num>
  <w:num w:numId="6">
    <w:abstractNumId w:val="10"/>
  </w:num>
  <w:num w:numId="7">
    <w:abstractNumId w:val="13"/>
  </w:num>
  <w:num w:numId="8">
    <w:abstractNumId w:val="12"/>
  </w:num>
  <w:num w:numId="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num>
  <w:num w:numId="12">
    <w:abstractNumId w:val="15"/>
  </w:num>
  <w:num w:numId="13">
    <w:abstractNumId w:val="4"/>
  </w:num>
  <w:num w:numId="14">
    <w:abstractNumId w:val="14"/>
  </w:num>
  <w:num w:numId="15">
    <w:abstractNumId w:val="16"/>
  </w:num>
  <w:num w:numId="16">
    <w:abstractNumId w:val="9"/>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4BB"/>
    <w:rsid w:val="000030D1"/>
    <w:rsid w:val="00003D6C"/>
    <w:rsid w:val="00007B2F"/>
    <w:rsid w:val="00020FED"/>
    <w:rsid w:val="000239E1"/>
    <w:rsid w:val="0003367B"/>
    <w:rsid w:val="00045FA1"/>
    <w:rsid w:val="00047A56"/>
    <w:rsid w:val="00051F68"/>
    <w:rsid w:val="000531D1"/>
    <w:rsid w:val="00063E67"/>
    <w:rsid w:val="00071231"/>
    <w:rsid w:val="00071E79"/>
    <w:rsid w:val="000822AF"/>
    <w:rsid w:val="000832BC"/>
    <w:rsid w:val="0008344A"/>
    <w:rsid w:val="000852A9"/>
    <w:rsid w:val="000933F6"/>
    <w:rsid w:val="000A33CF"/>
    <w:rsid w:val="000A3A03"/>
    <w:rsid w:val="000A403B"/>
    <w:rsid w:val="000A5912"/>
    <w:rsid w:val="000A5B90"/>
    <w:rsid w:val="000A750F"/>
    <w:rsid w:val="000B16DD"/>
    <w:rsid w:val="000B4325"/>
    <w:rsid w:val="000B44CF"/>
    <w:rsid w:val="000B503D"/>
    <w:rsid w:val="000B5EA9"/>
    <w:rsid w:val="000C4797"/>
    <w:rsid w:val="000C61CB"/>
    <w:rsid w:val="000D49C8"/>
    <w:rsid w:val="000D62CE"/>
    <w:rsid w:val="000E44A6"/>
    <w:rsid w:val="000F05E2"/>
    <w:rsid w:val="000F0A8C"/>
    <w:rsid w:val="0010757B"/>
    <w:rsid w:val="00130FE5"/>
    <w:rsid w:val="001340E1"/>
    <w:rsid w:val="001350EF"/>
    <w:rsid w:val="001410CA"/>
    <w:rsid w:val="0014251D"/>
    <w:rsid w:val="00150278"/>
    <w:rsid w:val="00153780"/>
    <w:rsid w:val="00157173"/>
    <w:rsid w:val="00166B8A"/>
    <w:rsid w:val="00166E89"/>
    <w:rsid w:val="001726F3"/>
    <w:rsid w:val="00174E3E"/>
    <w:rsid w:val="00184BAD"/>
    <w:rsid w:val="00185A8A"/>
    <w:rsid w:val="00190E76"/>
    <w:rsid w:val="0019566B"/>
    <w:rsid w:val="00195ABD"/>
    <w:rsid w:val="001A156E"/>
    <w:rsid w:val="001A3D52"/>
    <w:rsid w:val="001A4762"/>
    <w:rsid w:val="001A63A8"/>
    <w:rsid w:val="001B350D"/>
    <w:rsid w:val="001C18C5"/>
    <w:rsid w:val="001C18C7"/>
    <w:rsid w:val="001C1CFE"/>
    <w:rsid w:val="001C5803"/>
    <w:rsid w:val="001D3659"/>
    <w:rsid w:val="001D4F78"/>
    <w:rsid w:val="001D7C76"/>
    <w:rsid w:val="001E0085"/>
    <w:rsid w:val="001E0E7F"/>
    <w:rsid w:val="001E42B4"/>
    <w:rsid w:val="001E46D8"/>
    <w:rsid w:val="001F0C47"/>
    <w:rsid w:val="001F12AD"/>
    <w:rsid w:val="001F2158"/>
    <w:rsid w:val="001F55BC"/>
    <w:rsid w:val="001F5C1E"/>
    <w:rsid w:val="002006E6"/>
    <w:rsid w:val="002042AA"/>
    <w:rsid w:val="00204D32"/>
    <w:rsid w:val="00205B4C"/>
    <w:rsid w:val="00207925"/>
    <w:rsid w:val="002204F5"/>
    <w:rsid w:val="00222FEE"/>
    <w:rsid w:val="00232D88"/>
    <w:rsid w:val="002377CE"/>
    <w:rsid w:val="00241B7A"/>
    <w:rsid w:val="00251B0E"/>
    <w:rsid w:val="00252DB5"/>
    <w:rsid w:val="00253BDF"/>
    <w:rsid w:val="002552BA"/>
    <w:rsid w:val="002557C4"/>
    <w:rsid w:val="0025668D"/>
    <w:rsid w:val="0026160B"/>
    <w:rsid w:val="002709F7"/>
    <w:rsid w:val="00276454"/>
    <w:rsid w:val="002825B1"/>
    <w:rsid w:val="00283374"/>
    <w:rsid w:val="002839AF"/>
    <w:rsid w:val="00286A56"/>
    <w:rsid w:val="00286A64"/>
    <w:rsid w:val="0029204C"/>
    <w:rsid w:val="002955FE"/>
    <w:rsid w:val="002A09B1"/>
    <w:rsid w:val="002A24E6"/>
    <w:rsid w:val="002A6555"/>
    <w:rsid w:val="002B1017"/>
    <w:rsid w:val="002B1B13"/>
    <w:rsid w:val="002B2008"/>
    <w:rsid w:val="002C37F7"/>
    <w:rsid w:val="002C4015"/>
    <w:rsid w:val="002C5B55"/>
    <w:rsid w:val="002D1C96"/>
    <w:rsid w:val="002D539B"/>
    <w:rsid w:val="002D5DA4"/>
    <w:rsid w:val="002E1CB2"/>
    <w:rsid w:val="002E368B"/>
    <w:rsid w:val="002E3C22"/>
    <w:rsid w:val="002E3D34"/>
    <w:rsid w:val="002E6B5F"/>
    <w:rsid w:val="002E71A1"/>
    <w:rsid w:val="002F498D"/>
    <w:rsid w:val="002F5C56"/>
    <w:rsid w:val="002F79E8"/>
    <w:rsid w:val="00300B04"/>
    <w:rsid w:val="0030441F"/>
    <w:rsid w:val="00317DFE"/>
    <w:rsid w:val="003407FF"/>
    <w:rsid w:val="00340FA2"/>
    <w:rsid w:val="00341351"/>
    <w:rsid w:val="00342E86"/>
    <w:rsid w:val="00346975"/>
    <w:rsid w:val="003472E1"/>
    <w:rsid w:val="00347D7E"/>
    <w:rsid w:val="00354C06"/>
    <w:rsid w:val="0035686A"/>
    <w:rsid w:val="00356914"/>
    <w:rsid w:val="0036154A"/>
    <w:rsid w:val="00362176"/>
    <w:rsid w:val="00362CA7"/>
    <w:rsid w:val="003669DB"/>
    <w:rsid w:val="003675B5"/>
    <w:rsid w:val="003753F3"/>
    <w:rsid w:val="00375E79"/>
    <w:rsid w:val="003824AB"/>
    <w:rsid w:val="00383ADC"/>
    <w:rsid w:val="00384E75"/>
    <w:rsid w:val="00386DB3"/>
    <w:rsid w:val="00391F7D"/>
    <w:rsid w:val="003922A6"/>
    <w:rsid w:val="003A380E"/>
    <w:rsid w:val="003A4113"/>
    <w:rsid w:val="003A5947"/>
    <w:rsid w:val="003A6204"/>
    <w:rsid w:val="003B59B2"/>
    <w:rsid w:val="003B6B84"/>
    <w:rsid w:val="003B7D9B"/>
    <w:rsid w:val="003C6A6F"/>
    <w:rsid w:val="003D0D4C"/>
    <w:rsid w:val="003D34E3"/>
    <w:rsid w:val="003D4FBA"/>
    <w:rsid w:val="003D5852"/>
    <w:rsid w:val="003D7117"/>
    <w:rsid w:val="003E1D2B"/>
    <w:rsid w:val="003E41F7"/>
    <w:rsid w:val="003E7AF3"/>
    <w:rsid w:val="00401027"/>
    <w:rsid w:val="00401328"/>
    <w:rsid w:val="004030B2"/>
    <w:rsid w:val="00404718"/>
    <w:rsid w:val="00406E0B"/>
    <w:rsid w:val="0041251E"/>
    <w:rsid w:val="004128F9"/>
    <w:rsid w:val="00415D6A"/>
    <w:rsid w:val="00416533"/>
    <w:rsid w:val="00417C0F"/>
    <w:rsid w:val="00417D7E"/>
    <w:rsid w:val="00422B4C"/>
    <w:rsid w:val="004272D1"/>
    <w:rsid w:val="00427E13"/>
    <w:rsid w:val="00432CAE"/>
    <w:rsid w:val="004339F9"/>
    <w:rsid w:val="00434587"/>
    <w:rsid w:val="00444341"/>
    <w:rsid w:val="00445CC2"/>
    <w:rsid w:val="00446576"/>
    <w:rsid w:val="00453B4A"/>
    <w:rsid w:val="00453CAB"/>
    <w:rsid w:val="00457526"/>
    <w:rsid w:val="00460D26"/>
    <w:rsid w:val="0046791D"/>
    <w:rsid w:val="004729AE"/>
    <w:rsid w:val="00473220"/>
    <w:rsid w:val="00475A07"/>
    <w:rsid w:val="00481FAD"/>
    <w:rsid w:val="004836EC"/>
    <w:rsid w:val="00485BEE"/>
    <w:rsid w:val="00490315"/>
    <w:rsid w:val="00491E8C"/>
    <w:rsid w:val="004929EA"/>
    <w:rsid w:val="0049401D"/>
    <w:rsid w:val="004A0812"/>
    <w:rsid w:val="004B3968"/>
    <w:rsid w:val="004B48C1"/>
    <w:rsid w:val="004C03EA"/>
    <w:rsid w:val="004C2159"/>
    <w:rsid w:val="004C2C0F"/>
    <w:rsid w:val="004C37E1"/>
    <w:rsid w:val="004C5BC1"/>
    <w:rsid w:val="004C61F3"/>
    <w:rsid w:val="004C7211"/>
    <w:rsid w:val="004C7EAE"/>
    <w:rsid w:val="004E2146"/>
    <w:rsid w:val="004E274D"/>
    <w:rsid w:val="004E3F84"/>
    <w:rsid w:val="004E5242"/>
    <w:rsid w:val="004E6EFA"/>
    <w:rsid w:val="004F242E"/>
    <w:rsid w:val="004F3FFA"/>
    <w:rsid w:val="005007BC"/>
    <w:rsid w:val="0050523E"/>
    <w:rsid w:val="0052025A"/>
    <w:rsid w:val="00523B3F"/>
    <w:rsid w:val="00524417"/>
    <w:rsid w:val="00524A3D"/>
    <w:rsid w:val="005274BB"/>
    <w:rsid w:val="005317A0"/>
    <w:rsid w:val="005408E8"/>
    <w:rsid w:val="00543096"/>
    <w:rsid w:val="00553157"/>
    <w:rsid w:val="00553159"/>
    <w:rsid w:val="0056580E"/>
    <w:rsid w:val="00571D78"/>
    <w:rsid w:val="00572CDA"/>
    <w:rsid w:val="005735CC"/>
    <w:rsid w:val="00573BD1"/>
    <w:rsid w:val="00576378"/>
    <w:rsid w:val="00577D30"/>
    <w:rsid w:val="005814FE"/>
    <w:rsid w:val="005907FF"/>
    <w:rsid w:val="005927C3"/>
    <w:rsid w:val="00592E4E"/>
    <w:rsid w:val="0059658F"/>
    <w:rsid w:val="005A22A7"/>
    <w:rsid w:val="005A3B1D"/>
    <w:rsid w:val="005A4E06"/>
    <w:rsid w:val="005A73C6"/>
    <w:rsid w:val="005B0DA8"/>
    <w:rsid w:val="005B1146"/>
    <w:rsid w:val="005B5E85"/>
    <w:rsid w:val="005C0A8F"/>
    <w:rsid w:val="005C2CD2"/>
    <w:rsid w:val="005C3264"/>
    <w:rsid w:val="005D514E"/>
    <w:rsid w:val="005D6634"/>
    <w:rsid w:val="005E09CA"/>
    <w:rsid w:val="005E0AB5"/>
    <w:rsid w:val="005E1ADC"/>
    <w:rsid w:val="005F28F4"/>
    <w:rsid w:val="005F3D4A"/>
    <w:rsid w:val="005F5946"/>
    <w:rsid w:val="00600D11"/>
    <w:rsid w:val="006042E3"/>
    <w:rsid w:val="00604ABE"/>
    <w:rsid w:val="006059DC"/>
    <w:rsid w:val="0061074B"/>
    <w:rsid w:val="00613091"/>
    <w:rsid w:val="006133B2"/>
    <w:rsid w:val="00615625"/>
    <w:rsid w:val="0063059C"/>
    <w:rsid w:val="006306C3"/>
    <w:rsid w:val="006307C1"/>
    <w:rsid w:val="006328C7"/>
    <w:rsid w:val="00633217"/>
    <w:rsid w:val="00633C8E"/>
    <w:rsid w:val="00640E26"/>
    <w:rsid w:val="00643561"/>
    <w:rsid w:val="006452AD"/>
    <w:rsid w:val="006541AC"/>
    <w:rsid w:val="00656918"/>
    <w:rsid w:val="006604D4"/>
    <w:rsid w:val="00663ADD"/>
    <w:rsid w:val="00663FD4"/>
    <w:rsid w:val="00667C45"/>
    <w:rsid w:val="00667D8C"/>
    <w:rsid w:val="0067086E"/>
    <w:rsid w:val="00672803"/>
    <w:rsid w:val="00680561"/>
    <w:rsid w:val="00680A25"/>
    <w:rsid w:val="00686AF1"/>
    <w:rsid w:val="0069083F"/>
    <w:rsid w:val="00694320"/>
    <w:rsid w:val="00695236"/>
    <w:rsid w:val="006958C1"/>
    <w:rsid w:val="006A011C"/>
    <w:rsid w:val="006A097B"/>
    <w:rsid w:val="006A2ADC"/>
    <w:rsid w:val="006A79BD"/>
    <w:rsid w:val="006B4338"/>
    <w:rsid w:val="006B57FC"/>
    <w:rsid w:val="006C5719"/>
    <w:rsid w:val="006D17A5"/>
    <w:rsid w:val="006D1FD7"/>
    <w:rsid w:val="006D3F23"/>
    <w:rsid w:val="006D59BA"/>
    <w:rsid w:val="006D612F"/>
    <w:rsid w:val="006E251E"/>
    <w:rsid w:val="006F2F82"/>
    <w:rsid w:val="006F3088"/>
    <w:rsid w:val="006F320F"/>
    <w:rsid w:val="006F3310"/>
    <w:rsid w:val="00701070"/>
    <w:rsid w:val="00706986"/>
    <w:rsid w:val="00730261"/>
    <w:rsid w:val="0073137F"/>
    <w:rsid w:val="007404A6"/>
    <w:rsid w:val="00751980"/>
    <w:rsid w:val="007555BB"/>
    <w:rsid w:val="0075797B"/>
    <w:rsid w:val="007665C8"/>
    <w:rsid w:val="00780358"/>
    <w:rsid w:val="00790A2F"/>
    <w:rsid w:val="007916A2"/>
    <w:rsid w:val="007927CD"/>
    <w:rsid w:val="00794CF9"/>
    <w:rsid w:val="007A112B"/>
    <w:rsid w:val="007A1530"/>
    <w:rsid w:val="007B053C"/>
    <w:rsid w:val="007B2090"/>
    <w:rsid w:val="007B2F4F"/>
    <w:rsid w:val="007B6C52"/>
    <w:rsid w:val="007B70EA"/>
    <w:rsid w:val="007C0C1B"/>
    <w:rsid w:val="007C426E"/>
    <w:rsid w:val="007C7AF4"/>
    <w:rsid w:val="007D5BCC"/>
    <w:rsid w:val="007E0DDF"/>
    <w:rsid w:val="007E1201"/>
    <w:rsid w:val="007E7B9B"/>
    <w:rsid w:val="007F14CA"/>
    <w:rsid w:val="007F1EAC"/>
    <w:rsid w:val="008013CF"/>
    <w:rsid w:val="008062A4"/>
    <w:rsid w:val="00812CF6"/>
    <w:rsid w:val="00813414"/>
    <w:rsid w:val="00820736"/>
    <w:rsid w:val="00822917"/>
    <w:rsid w:val="0082636B"/>
    <w:rsid w:val="008273FB"/>
    <w:rsid w:val="008309C6"/>
    <w:rsid w:val="00830B2A"/>
    <w:rsid w:val="00836845"/>
    <w:rsid w:val="00837518"/>
    <w:rsid w:val="00842AE1"/>
    <w:rsid w:val="00845775"/>
    <w:rsid w:val="0084687D"/>
    <w:rsid w:val="00847D4C"/>
    <w:rsid w:val="008518B5"/>
    <w:rsid w:val="00854C97"/>
    <w:rsid w:val="008626C0"/>
    <w:rsid w:val="008627DD"/>
    <w:rsid w:val="00864DB4"/>
    <w:rsid w:val="00865477"/>
    <w:rsid w:val="00881E41"/>
    <w:rsid w:val="00884D5D"/>
    <w:rsid w:val="008A32C5"/>
    <w:rsid w:val="008A3B29"/>
    <w:rsid w:val="008A52F7"/>
    <w:rsid w:val="008A6D14"/>
    <w:rsid w:val="008B2DA4"/>
    <w:rsid w:val="008B5D37"/>
    <w:rsid w:val="008C0ADE"/>
    <w:rsid w:val="008C3655"/>
    <w:rsid w:val="008C3E7B"/>
    <w:rsid w:val="008C69E1"/>
    <w:rsid w:val="008D4B8E"/>
    <w:rsid w:val="008D4FCC"/>
    <w:rsid w:val="008E27B9"/>
    <w:rsid w:val="008E3C9B"/>
    <w:rsid w:val="008E5A2D"/>
    <w:rsid w:val="008E7175"/>
    <w:rsid w:val="008F75C2"/>
    <w:rsid w:val="00904137"/>
    <w:rsid w:val="009132E8"/>
    <w:rsid w:val="00915448"/>
    <w:rsid w:val="009154B0"/>
    <w:rsid w:val="00917539"/>
    <w:rsid w:val="009264A7"/>
    <w:rsid w:val="009336C3"/>
    <w:rsid w:val="00944AD9"/>
    <w:rsid w:val="00945A2C"/>
    <w:rsid w:val="0094612A"/>
    <w:rsid w:val="009540EC"/>
    <w:rsid w:val="009561BA"/>
    <w:rsid w:val="00960C18"/>
    <w:rsid w:val="009644E4"/>
    <w:rsid w:val="00966A66"/>
    <w:rsid w:val="0096755E"/>
    <w:rsid w:val="00972F49"/>
    <w:rsid w:val="00977936"/>
    <w:rsid w:val="00981064"/>
    <w:rsid w:val="00986DD9"/>
    <w:rsid w:val="009873D6"/>
    <w:rsid w:val="00987F67"/>
    <w:rsid w:val="009943BE"/>
    <w:rsid w:val="00996510"/>
    <w:rsid w:val="0099773A"/>
    <w:rsid w:val="009A2234"/>
    <w:rsid w:val="009A3DFC"/>
    <w:rsid w:val="009A7AA3"/>
    <w:rsid w:val="009B0CB6"/>
    <w:rsid w:val="009B290F"/>
    <w:rsid w:val="009B310C"/>
    <w:rsid w:val="009B39F6"/>
    <w:rsid w:val="009C0208"/>
    <w:rsid w:val="009C0CBF"/>
    <w:rsid w:val="009C55C8"/>
    <w:rsid w:val="009D7A98"/>
    <w:rsid w:val="009E064A"/>
    <w:rsid w:val="009E07B6"/>
    <w:rsid w:val="009E2460"/>
    <w:rsid w:val="009E3875"/>
    <w:rsid w:val="009E5C72"/>
    <w:rsid w:val="009E61C7"/>
    <w:rsid w:val="009F4904"/>
    <w:rsid w:val="00A07974"/>
    <w:rsid w:val="00A14C4D"/>
    <w:rsid w:val="00A248C0"/>
    <w:rsid w:val="00A35233"/>
    <w:rsid w:val="00A374FB"/>
    <w:rsid w:val="00A41490"/>
    <w:rsid w:val="00A43E5D"/>
    <w:rsid w:val="00A443EA"/>
    <w:rsid w:val="00A46E0C"/>
    <w:rsid w:val="00A6256A"/>
    <w:rsid w:val="00A62C60"/>
    <w:rsid w:val="00A65062"/>
    <w:rsid w:val="00A737BC"/>
    <w:rsid w:val="00A82BCB"/>
    <w:rsid w:val="00A9072D"/>
    <w:rsid w:val="00A92130"/>
    <w:rsid w:val="00A93851"/>
    <w:rsid w:val="00AA0F29"/>
    <w:rsid w:val="00AA1EFA"/>
    <w:rsid w:val="00AB1057"/>
    <w:rsid w:val="00AB433A"/>
    <w:rsid w:val="00AC4A62"/>
    <w:rsid w:val="00AC4BCE"/>
    <w:rsid w:val="00AD2846"/>
    <w:rsid w:val="00AE0B56"/>
    <w:rsid w:val="00AE1942"/>
    <w:rsid w:val="00AE2D72"/>
    <w:rsid w:val="00AF007A"/>
    <w:rsid w:val="00AF10A5"/>
    <w:rsid w:val="00B0056F"/>
    <w:rsid w:val="00B012D4"/>
    <w:rsid w:val="00B15557"/>
    <w:rsid w:val="00B20200"/>
    <w:rsid w:val="00B24130"/>
    <w:rsid w:val="00B24B62"/>
    <w:rsid w:val="00B2723A"/>
    <w:rsid w:val="00B308EA"/>
    <w:rsid w:val="00B343D0"/>
    <w:rsid w:val="00B43DAE"/>
    <w:rsid w:val="00B504CB"/>
    <w:rsid w:val="00B535EE"/>
    <w:rsid w:val="00B539D5"/>
    <w:rsid w:val="00B558BB"/>
    <w:rsid w:val="00B55C94"/>
    <w:rsid w:val="00B60997"/>
    <w:rsid w:val="00B71524"/>
    <w:rsid w:val="00B71AC5"/>
    <w:rsid w:val="00B71BEA"/>
    <w:rsid w:val="00B80947"/>
    <w:rsid w:val="00B8439D"/>
    <w:rsid w:val="00B9011B"/>
    <w:rsid w:val="00B92E9B"/>
    <w:rsid w:val="00B932CE"/>
    <w:rsid w:val="00B946D7"/>
    <w:rsid w:val="00B96B33"/>
    <w:rsid w:val="00BA05C1"/>
    <w:rsid w:val="00BA1DDA"/>
    <w:rsid w:val="00BA458A"/>
    <w:rsid w:val="00BA5C77"/>
    <w:rsid w:val="00BB2948"/>
    <w:rsid w:val="00BB7B33"/>
    <w:rsid w:val="00BC0312"/>
    <w:rsid w:val="00BC06E5"/>
    <w:rsid w:val="00BC1A41"/>
    <w:rsid w:val="00BC1B42"/>
    <w:rsid w:val="00BC339D"/>
    <w:rsid w:val="00BC4E71"/>
    <w:rsid w:val="00BC62DB"/>
    <w:rsid w:val="00BD114C"/>
    <w:rsid w:val="00BD29F0"/>
    <w:rsid w:val="00BD39FB"/>
    <w:rsid w:val="00BD7580"/>
    <w:rsid w:val="00BE092B"/>
    <w:rsid w:val="00BE2901"/>
    <w:rsid w:val="00BE38FE"/>
    <w:rsid w:val="00BE4A18"/>
    <w:rsid w:val="00BE4CFE"/>
    <w:rsid w:val="00BE553E"/>
    <w:rsid w:val="00BE7AAC"/>
    <w:rsid w:val="00BF1113"/>
    <w:rsid w:val="00BF3B3D"/>
    <w:rsid w:val="00BF657B"/>
    <w:rsid w:val="00C0030F"/>
    <w:rsid w:val="00C045B7"/>
    <w:rsid w:val="00C14468"/>
    <w:rsid w:val="00C15992"/>
    <w:rsid w:val="00C15A18"/>
    <w:rsid w:val="00C1609D"/>
    <w:rsid w:val="00C23A69"/>
    <w:rsid w:val="00C24551"/>
    <w:rsid w:val="00C31331"/>
    <w:rsid w:val="00C34742"/>
    <w:rsid w:val="00C35B00"/>
    <w:rsid w:val="00C36011"/>
    <w:rsid w:val="00C36C28"/>
    <w:rsid w:val="00C47964"/>
    <w:rsid w:val="00C50972"/>
    <w:rsid w:val="00C53B8D"/>
    <w:rsid w:val="00C54F71"/>
    <w:rsid w:val="00C550C2"/>
    <w:rsid w:val="00C55D11"/>
    <w:rsid w:val="00C60733"/>
    <w:rsid w:val="00C607BB"/>
    <w:rsid w:val="00C653E0"/>
    <w:rsid w:val="00C655B3"/>
    <w:rsid w:val="00C67F7B"/>
    <w:rsid w:val="00C70F4C"/>
    <w:rsid w:val="00C74FD5"/>
    <w:rsid w:val="00C81DE6"/>
    <w:rsid w:val="00C84637"/>
    <w:rsid w:val="00C87810"/>
    <w:rsid w:val="00C90020"/>
    <w:rsid w:val="00C90711"/>
    <w:rsid w:val="00C9174D"/>
    <w:rsid w:val="00C94AF6"/>
    <w:rsid w:val="00C97D27"/>
    <w:rsid w:val="00CA320B"/>
    <w:rsid w:val="00CA6B83"/>
    <w:rsid w:val="00CA71A0"/>
    <w:rsid w:val="00CB05C8"/>
    <w:rsid w:val="00CB0980"/>
    <w:rsid w:val="00CB113B"/>
    <w:rsid w:val="00CC3049"/>
    <w:rsid w:val="00CD4117"/>
    <w:rsid w:val="00CE4349"/>
    <w:rsid w:val="00CE6518"/>
    <w:rsid w:val="00CE6C6B"/>
    <w:rsid w:val="00CF1A12"/>
    <w:rsid w:val="00CF4462"/>
    <w:rsid w:val="00D036D4"/>
    <w:rsid w:val="00D066C3"/>
    <w:rsid w:val="00D14FAE"/>
    <w:rsid w:val="00D15120"/>
    <w:rsid w:val="00D15340"/>
    <w:rsid w:val="00D2273D"/>
    <w:rsid w:val="00D22797"/>
    <w:rsid w:val="00D3073D"/>
    <w:rsid w:val="00D30FC4"/>
    <w:rsid w:val="00D3469B"/>
    <w:rsid w:val="00D42F56"/>
    <w:rsid w:val="00D47B83"/>
    <w:rsid w:val="00D5521B"/>
    <w:rsid w:val="00D60FD0"/>
    <w:rsid w:val="00D6363C"/>
    <w:rsid w:val="00D7739B"/>
    <w:rsid w:val="00D8073E"/>
    <w:rsid w:val="00D82E92"/>
    <w:rsid w:val="00D83031"/>
    <w:rsid w:val="00D87DD4"/>
    <w:rsid w:val="00D904F4"/>
    <w:rsid w:val="00D91E59"/>
    <w:rsid w:val="00D932DC"/>
    <w:rsid w:val="00DA0FCF"/>
    <w:rsid w:val="00DA1C35"/>
    <w:rsid w:val="00DA24DF"/>
    <w:rsid w:val="00DA48F2"/>
    <w:rsid w:val="00DA77F1"/>
    <w:rsid w:val="00DB5080"/>
    <w:rsid w:val="00DC1ED8"/>
    <w:rsid w:val="00DC6744"/>
    <w:rsid w:val="00DD111A"/>
    <w:rsid w:val="00DD5CD5"/>
    <w:rsid w:val="00DE04BB"/>
    <w:rsid w:val="00DE7C7E"/>
    <w:rsid w:val="00DF0976"/>
    <w:rsid w:val="00DF4CEC"/>
    <w:rsid w:val="00E007C7"/>
    <w:rsid w:val="00E12804"/>
    <w:rsid w:val="00E146E0"/>
    <w:rsid w:val="00E147BE"/>
    <w:rsid w:val="00E154A4"/>
    <w:rsid w:val="00E17B21"/>
    <w:rsid w:val="00E213D5"/>
    <w:rsid w:val="00E30F3C"/>
    <w:rsid w:val="00E376CE"/>
    <w:rsid w:val="00E412F3"/>
    <w:rsid w:val="00E45A78"/>
    <w:rsid w:val="00E4736D"/>
    <w:rsid w:val="00E477FA"/>
    <w:rsid w:val="00E56573"/>
    <w:rsid w:val="00E57C72"/>
    <w:rsid w:val="00E625CF"/>
    <w:rsid w:val="00E6435B"/>
    <w:rsid w:val="00E64E1E"/>
    <w:rsid w:val="00E67621"/>
    <w:rsid w:val="00E71F8B"/>
    <w:rsid w:val="00E7477C"/>
    <w:rsid w:val="00E755CE"/>
    <w:rsid w:val="00E811E0"/>
    <w:rsid w:val="00E819D0"/>
    <w:rsid w:val="00E82429"/>
    <w:rsid w:val="00E82BBB"/>
    <w:rsid w:val="00E84614"/>
    <w:rsid w:val="00E86F99"/>
    <w:rsid w:val="00E87589"/>
    <w:rsid w:val="00E8794B"/>
    <w:rsid w:val="00E87E44"/>
    <w:rsid w:val="00E93ED9"/>
    <w:rsid w:val="00E95254"/>
    <w:rsid w:val="00EA7951"/>
    <w:rsid w:val="00EB3918"/>
    <w:rsid w:val="00EB5065"/>
    <w:rsid w:val="00EC20EB"/>
    <w:rsid w:val="00ED0A24"/>
    <w:rsid w:val="00ED2E35"/>
    <w:rsid w:val="00ED2F02"/>
    <w:rsid w:val="00EE081A"/>
    <w:rsid w:val="00EF5581"/>
    <w:rsid w:val="00EF5CE7"/>
    <w:rsid w:val="00EF6F03"/>
    <w:rsid w:val="00EF7D99"/>
    <w:rsid w:val="00F00C34"/>
    <w:rsid w:val="00F03713"/>
    <w:rsid w:val="00F10629"/>
    <w:rsid w:val="00F128D0"/>
    <w:rsid w:val="00F173F4"/>
    <w:rsid w:val="00F21957"/>
    <w:rsid w:val="00F22794"/>
    <w:rsid w:val="00F25FD1"/>
    <w:rsid w:val="00F26D6E"/>
    <w:rsid w:val="00F32AAE"/>
    <w:rsid w:val="00F60D08"/>
    <w:rsid w:val="00F6230B"/>
    <w:rsid w:val="00F629B2"/>
    <w:rsid w:val="00F653ED"/>
    <w:rsid w:val="00F65E5B"/>
    <w:rsid w:val="00F704FA"/>
    <w:rsid w:val="00F741B5"/>
    <w:rsid w:val="00F75E53"/>
    <w:rsid w:val="00F84A6F"/>
    <w:rsid w:val="00F94A0A"/>
    <w:rsid w:val="00F952AE"/>
    <w:rsid w:val="00F95365"/>
    <w:rsid w:val="00FB0ABA"/>
    <w:rsid w:val="00FB224D"/>
    <w:rsid w:val="00FB2C4D"/>
    <w:rsid w:val="00FB329C"/>
    <w:rsid w:val="00FB40EA"/>
    <w:rsid w:val="00FB43C7"/>
    <w:rsid w:val="00FC0478"/>
    <w:rsid w:val="00FC0727"/>
    <w:rsid w:val="00FC2BF7"/>
    <w:rsid w:val="00FC710E"/>
    <w:rsid w:val="00FC730B"/>
    <w:rsid w:val="00FD2FA3"/>
    <w:rsid w:val="00FD63A2"/>
    <w:rsid w:val="00FD7178"/>
    <w:rsid w:val="00FE0F91"/>
    <w:rsid w:val="00FE2FBB"/>
    <w:rsid w:val="00FE70DA"/>
    <w:rsid w:val="00FF32D9"/>
    <w:rsid w:val="00FF5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AD8FCB6-B7B8-41BA-91D9-1C6D2D48F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460"/>
    <w:rPr>
      <w:sz w:val="24"/>
      <w:szCs w:val="24"/>
    </w:rPr>
  </w:style>
  <w:style w:type="paragraph" w:styleId="Heading1">
    <w:name w:val="heading 1"/>
    <w:basedOn w:val="Normal"/>
    <w:next w:val="Normal"/>
    <w:link w:val="Heading1Char"/>
    <w:qFormat/>
    <w:rsid w:val="007E1201"/>
    <w:pPr>
      <w:keepNext/>
      <w:outlineLvl w:val="0"/>
    </w:pPr>
    <w:rPr>
      <w:b/>
      <w:szCs w:val="20"/>
    </w:rPr>
  </w:style>
  <w:style w:type="paragraph" w:styleId="Heading2">
    <w:name w:val="heading 2"/>
    <w:basedOn w:val="Normal"/>
    <w:next w:val="Normal"/>
    <w:qFormat/>
    <w:rsid w:val="00E412F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412F3"/>
    <w:pPr>
      <w:keepNext/>
      <w:spacing w:before="240" w:after="60"/>
      <w:outlineLvl w:val="2"/>
    </w:pPr>
    <w:rPr>
      <w:rFonts w:ascii="Arial" w:hAnsi="Arial" w:cs="Arial"/>
      <w:b/>
      <w:bCs/>
      <w:sz w:val="26"/>
      <w:szCs w:val="26"/>
    </w:rPr>
  </w:style>
  <w:style w:type="paragraph" w:styleId="Heading4">
    <w:name w:val="heading 4"/>
    <w:basedOn w:val="Normal"/>
    <w:next w:val="Normal"/>
    <w:qFormat/>
    <w:rsid w:val="00E412F3"/>
    <w:pPr>
      <w:keepNext/>
      <w:spacing w:before="240" w:after="60"/>
      <w:outlineLvl w:val="3"/>
    </w:pPr>
    <w:rPr>
      <w:b/>
      <w:bCs/>
      <w:sz w:val="28"/>
      <w:szCs w:val="28"/>
    </w:rPr>
  </w:style>
  <w:style w:type="paragraph" w:styleId="Heading5">
    <w:name w:val="heading 5"/>
    <w:basedOn w:val="Normal"/>
    <w:next w:val="Normal"/>
    <w:qFormat/>
    <w:rsid w:val="00E412F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Caption"/>
    <w:next w:val="Normal"/>
    <w:semiHidden/>
    <w:rsid w:val="009E2460"/>
    <w:pPr>
      <w:ind w:left="480" w:hanging="480"/>
    </w:pPr>
    <w:rPr>
      <w:bCs w:val="0"/>
      <w:sz w:val="24"/>
    </w:rPr>
  </w:style>
  <w:style w:type="paragraph" w:styleId="Caption">
    <w:name w:val="caption"/>
    <w:basedOn w:val="Normal"/>
    <w:next w:val="Normal"/>
    <w:qFormat/>
    <w:rsid w:val="009E2460"/>
    <w:pPr>
      <w:spacing w:before="120" w:after="120"/>
    </w:pPr>
    <w:rPr>
      <w:b/>
      <w:bCs/>
      <w:sz w:val="20"/>
      <w:szCs w:val="20"/>
    </w:rPr>
  </w:style>
  <w:style w:type="paragraph" w:customStyle="1" w:styleId="FigureHeading">
    <w:name w:val="Figure Heading"/>
    <w:basedOn w:val="Normal"/>
    <w:rsid w:val="009E2460"/>
    <w:pPr>
      <w:spacing w:before="100" w:beforeAutospacing="1" w:after="100" w:afterAutospacing="1" w:line="480" w:lineRule="auto"/>
    </w:pPr>
  </w:style>
  <w:style w:type="paragraph" w:styleId="Header">
    <w:name w:val="header"/>
    <w:basedOn w:val="Normal"/>
    <w:rsid w:val="009154B0"/>
    <w:pPr>
      <w:tabs>
        <w:tab w:val="center" w:pos="4320"/>
        <w:tab w:val="right" w:pos="8640"/>
      </w:tabs>
    </w:pPr>
  </w:style>
  <w:style w:type="paragraph" w:styleId="Footer">
    <w:name w:val="footer"/>
    <w:basedOn w:val="Normal"/>
    <w:rsid w:val="009154B0"/>
    <w:pPr>
      <w:tabs>
        <w:tab w:val="center" w:pos="4320"/>
        <w:tab w:val="right" w:pos="8640"/>
      </w:tabs>
    </w:pPr>
  </w:style>
  <w:style w:type="character" w:styleId="PageNumber">
    <w:name w:val="page number"/>
    <w:basedOn w:val="DefaultParagraphFont"/>
    <w:rsid w:val="009154B0"/>
  </w:style>
  <w:style w:type="paragraph" w:styleId="BalloonText">
    <w:name w:val="Balloon Text"/>
    <w:basedOn w:val="Normal"/>
    <w:semiHidden/>
    <w:rsid w:val="006A097B"/>
    <w:rPr>
      <w:rFonts w:ascii="Tahoma" w:hAnsi="Tahoma" w:cs="Tahoma"/>
      <w:sz w:val="16"/>
      <w:szCs w:val="16"/>
    </w:rPr>
  </w:style>
  <w:style w:type="character" w:styleId="CommentReference">
    <w:name w:val="annotation reference"/>
    <w:uiPriority w:val="99"/>
    <w:semiHidden/>
    <w:rsid w:val="009B0CB6"/>
    <w:rPr>
      <w:sz w:val="16"/>
      <w:szCs w:val="16"/>
    </w:rPr>
  </w:style>
  <w:style w:type="paragraph" w:styleId="CommentText">
    <w:name w:val="annotation text"/>
    <w:basedOn w:val="Normal"/>
    <w:link w:val="CommentTextChar"/>
    <w:uiPriority w:val="99"/>
    <w:semiHidden/>
    <w:rsid w:val="009B0CB6"/>
    <w:rPr>
      <w:sz w:val="20"/>
      <w:szCs w:val="20"/>
    </w:rPr>
  </w:style>
  <w:style w:type="paragraph" w:styleId="CommentSubject">
    <w:name w:val="annotation subject"/>
    <w:basedOn w:val="CommentText"/>
    <w:next w:val="CommentText"/>
    <w:semiHidden/>
    <w:rsid w:val="009B0CB6"/>
    <w:rPr>
      <w:b/>
      <w:bCs/>
    </w:rPr>
  </w:style>
  <w:style w:type="paragraph" w:styleId="BodyText">
    <w:name w:val="Body Text"/>
    <w:basedOn w:val="Normal"/>
    <w:rsid w:val="007E1201"/>
    <w:rPr>
      <w:szCs w:val="20"/>
    </w:rPr>
  </w:style>
  <w:style w:type="table" w:styleId="TableGrid">
    <w:name w:val="Table Grid"/>
    <w:basedOn w:val="TableNormal"/>
    <w:rsid w:val="004272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E412F3"/>
    <w:pPr>
      <w:spacing w:after="120" w:line="480" w:lineRule="auto"/>
    </w:pPr>
  </w:style>
  <w:style w:type="character" w:styleId="Hyperlink">
    <w:name w:val="Hyperlink"/>
    <w:rsid w:val="00362CA7"/>
    <w:rPr>
      <w:color w:val="0000FF"/>
      <w:u w:val="single"/>
    </w:rPr>
  </w:style>
  <w:style w:type="paragraph" w:styleId="ListParagraph">
    <w:name w:val="List Paragraph"/>
    <w:basedOn w:val="Normal"/>
    <w:uiPriority w:val="34"/>
    <w:qFormat/>
    <w:rsid w:val="00C67F7B"/>
    <w:pPr>
      <w:spacing w:line="276" w:lineRule="auto"/>
      <w:ind w:left="720"/>
      <w:contextualSpacing/>
    </w:pPr>
    <w:rPr>
      <w:rFonts w:ascii="Calibri" w:eastAsia="Calibri" w:hAnsi="Calibri"/>
      <w:sz w:val="22"/>
      <w:szCs w:val="22"/>
    </w:rPr>
  </w:style>
  <w:style w:type="paragraph" w:styleId="Revision">
    <w:name w:val="Revision"/>
    <w:hidden/>
    <w:uiPriority w:val="99"/>
    <w:semiHidden/>
    <w:rsid w:val="00DF0976"/>
    <w:rPr>
      <w:sz w:val="24"/>
      <w:szCs w:val="24"/>
    </w:rPr>
  </w:style>
  <w:style w:type="character" w:customStyle="1" w:styleId="Heading1Char">
    <w:name w:val="Heading 1 Char"/>
    <w:basedOn w:val="DefaultParagraphFont"/>
    <w:link w:val="Heading1"/>
    <w:rsid w:val="00865477"/>
    <w:rPr>
      <w:b/>
      <w:sz w:val="24"/>
    </w:rPr>
  </w:style>
  <w:style w:type="character" w:customStyle="1" w:styleId="CommentTextChar">
    <w:name w:val="Comment Text Char"/>
    <w:basedOn w:val="DefaultParagraphFont"/>
    <w:link w:val="CommentText"/>
    <w:uiPriority w:val="99"/>
    <w:semiHidden/>
    <w:rsid w:val="00051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6662">
      <w:bodyDiv w:val="1"/>
      <w:marLeft w:val="0"/>
      <w:marRight w:val="0"/>
      <w:marTop w:val="0"/>
      <w:marBottom w:val="0"/>
      <w:divBdr>
        <w:top w:val="none" w:sz="0" w:space="0" w:color="auto"/>
        <w:left w:val="none" w:sz="0" w:space="0" w:color="auto"/>
        <w:bottom w:val="none" w:sz="0" w:space="0" w:color="auto"/>
        <w:right w:val="none" w:sz="0" w:space="0" w:color="auto"/>
      </w:divBdr>
    </w:div>
    <w:div w:id="20281853">
      <w:bodyDiv w:val="1"/>
      <w:marLeft w:val="0"/>
      <w:marRight w:val="0"/>
      <w:marTop w:val="0"/>
      <w:marBottom w:val="0"/>
      <w:divBdr>
        <w:top w:val="none" w:sz="0" w:space="0" w:color="auto"/>
        <w:left w:val="none" w:sz="0" w:space="0" w:color="auto"/>
        <w:bottom w:val="none" w:sz="0" w:space="0" w:color="auto"/>
        <w:right w:val="none" w:sz="0" w:space="0" w:color="auto"/>
      </w:divBdr>
    </w:div>
    <w:div w:id="128742178">
      <w:bodyDiv w:val="1"/>
      <w:marLeft w:val="0"/>
      <w:marRight w:val="0"/>
      <w:marTop w:val="0"/>
      <w:marBottom w:val="0"/>
      <w:divBdr>
        <w:top w:val="none" w:sz="0" w:space="0" w:color="auto"/>
        <w:left w:val="none" w:sz="0" w:space="0" w:color="auto"/>
        <w:bottom w:val="none" w:sz="0" w:space="0" w:color="auto"/>
        <w:right w:val="none" w:sz="0" w:space="0" w:color="auto"/>
      </w:divBdr>
    </w:div>
    <w:div w:id="155220666">
      <w:bodyDiv w:val="1"/>
      <w:marLeft w:val="0"/>
      <w:marRight w:val="0"/>
      <w:marTop w:val="0"/>
      <w:marBottom w:val="0"/>
      <w:divBdr>
        <w:top w:val="none" w:sz="0" w:space="0" w:color="auto"/>
        <w:left w:val="none" w:sz="0" w:space="0" w:color="auto"/>
        <w:bottom w:val="none" w:sz="0" w:space="0" w:color="auto"/>
        <w:right w:val="none" w:sz="0" w:space="0" w:color="auto"/>
      </w:divBdr>
    </w:div>
    <w:div w:id="174463379">
      <w:bodyDiv w:val="1"/>
      <w:marLeft w:val="0"/>
      <w:marRight w:val="0"/>
      <w:marTop w:val="0"/>
      <w:marBottom w:val="0"/>
      <w:divBdr>
        <w:top w:val="none" w:sz="0" w:space="0" w:color="auto"/>
        <w:left w:val="none" w:sz="0" w:space="0" w:color="auto"/>
        <w:bottom w:val="none" w:sz="0" w:space="0" w:color="auto"/>
        <w:right w:val="none" w:sz="0" w:space="0" w:color="auto"/>
      </w:divBdr>
    </w:div>
    <w:div w:id="199710223">
      <w:bodyDiv w:val="1"/>
      <w:marLeft w:val="0"/>
      <w:marRight w:val="0"/>
      <w:marTop w:val="0"/>
      <w:marBottom w:val="0"/>
      <w:divBdr>
        <w:top w:val="none" w:sz="0" w:space="0" w:color="auto"/>
        <w:left w:val="none" w:sz="0" w:space="0" w:color="auto"/>
        <w:bottom w:val="none" w:sz="0" w:space="0" w:color="auto"/>
        <w:right w:val="none" w:sz="0" w:space="0" w:color="auto"/>
      </w:divBdr>
    </w:div>
    <w:div w:id="265162956">
      <w:bodyDiv w:val="1"/>
      <w:marLeft w:val="0"/>
      <w:marRight w:val="0"/>
      <w:marTop w:val="0"/>
      <w:marBottom w:val="0"/>
      <w:divBdr>
        <w:top w:val="none" w:sz="0" w:space="0" w:color="auto"/>
        <w:left w:val="none" w:sz="0" w:space="0" w:color="auto"/>
        <w:bottom w:val="none" w:sz="0" w:space="0" w:color="auto"/>
        <w:right w:val="none" w:sz="0" w:space="0" w:color="auto"/>
      </w:divBdr>
    </w:div>
    <w:div w:id="424229300">
      <w:bodyDiv w:val="1"/>
      <w:marLeft w:val="0"/>
      <w:marRight w:val="0"/>
      <w:marTop w:val="0"/>
      <w:marBottom w:val="0"/>
      <w:divBdr>
        <w:top w:val="none" w:sz="0" w:space="0" w:color="auto"/>
        <w:left w:val="none" w:sz="0" w:space="0" w:color="auto"/>
        <w:bottom w:val="none" w:sz="0" w:space="0" w:color="auto"/>
        <w:right w:val="none" w:sz="0" w:space="0" w:color="auto"/>
      </w:divBdr>
    </w:div>
    <w:div w:id="482551129">
      <w:bodyDiv w:val="1"/>
      <w:marLeft w:val="0"/>
      <w:marRight w:val="0"/>
      <w:marTop w:val="0"/>
      <w:marBottom w:val="0"/>
      <w:divBdr>
        <w:top w:val="none" w:sz="0" w:space="0" w:color="auto"/>
        <w:left w:val="none" w:sz="0" w:space="0" w:color="auto"/>
        <w:bottom w:val="none" w:sz="0" w:space="0" w:color="auto"/>
        <w:right w:val="none" w:sz="0" w:space="0" w:color="auto"/>
      </w:divBdr>
    </w:div>
    <w:div w:id="571351511">
      <w:bodyDiv w:val="1"/>
      <w:marLeft w:val="0"/>
      <w:marRight w:val="0"/>
      <w:marTop w:val="0"/>
      <w:marBottom w:val="0"/>
      <w:divBdr>
        <w:top w:val="none" w:sz="0" w:space="0" w:color="auto"/>
        <w:left w:val="none" w:sz="0" w:space="0" w:color="auto"/>
        <w:bottom w:val="none" w:sz="0" w:space="0" w:color="auto"/>
        <w:right w:val="none" w:sz="0" w:space="0" w:color="auto"/>
      </w:divBdr>
    </w:div>
    <w:div w:id="595678644">
      <w:bodyDiv w:val="1"/>
      <w:marLeft w:val="0"/>
      <w:marRight w:val="0"/>
      <w:marTop w:val="0"/>
      <w:marBottom w:val="0"/>
      <w:divBdr>
        <w:top w:val="none" w:sz="0" w:space="0" w:color="auto"/>
        <w:left w:val="none" w:sz="0" w:space="0" w:color="auto"/>
        <w:bottom w:val="none" w:sz="0" w:space="0" w:color="auto"/>
        <w:right w:val="none" w:sz="0" w:space="0" w:color="auto"/>
      </w:divBdr>
    </w:div>
    <w:div w:id="603657937">
      <w:bodyDiv w:val="1"/>
      <w:marLeft w:val="0"/>
      <w:marRight w:val="0"/>
      <w:marTop w:val="0"/>
      <w:marBottom w:val="0"/>
      <w:divBdr>
        <w:top w:val="none" w:sz="0" w:space="0" w:color="auto"/>
        <w:left w:val="none" w:sz="0" w:space="0" w:color="auto"/>
        <w:bottom w:val="none" w:sz="0" w:space="0" w:color="auto"/>
        <w:right w:val="none" w:sz="0" w:space="0" w:color="auto"/>
      </w:divBdr>
    </w:div>
    <w:div w:id="611865123">
      <w:bodyDiv w:val="1"/>
      <w:marLeft w:val="0"/>
      <w:marRight w:val="0"/>
      <w:marTop w:val="0"/>
      <w:marBottom w:val="0"/>
      <w:divBdr>
        <w:top w:val="none" w:sz="0" w:space="0" w:color="auto"/>
        <w:left w:val="none" w:sz="0" w:space="0" w:color="auto"/>
        <w:bottom w:val="none" w:sz="0" w:space="0" w:color="auto"/>
        <w:right w:val="none" w:sz="0" w:space="0" w:color="auto"/>
      </w:divBdr>
    </w:div>
    <w:div w:id="618528917">
      <w:bodyDiv w:val="1"/>
      <w:marLeft w:val="0"/>
      <w:marRight w:val="0"/>
      <w:marTop w:val="0"/>
      <w:marBottom w:val="0"/>
      <w:divBdr>
        <w:top w:val="none" w:sz="0" w:space="0" w:color="auto"/>
        <w:left w:val="none" w:sz="0" w:space="0" w:color="auto"/>
        <w:bottom w:val="none" w:sz="0" w:space="0" w:color="auto"/>
        <w:right w:val="none" w:sz="0" w:space="0" w:color="auto"/>
      </w:divBdr>
    </w:div>
    <w:div w:id="665742421">
      <w:bodyDiv w:val="1"/>
      <w:marLeft w:val="0"/>
      <w:marRight w:val="0"/>
      <w:marTop w:val="0"/>
      <w:marBottom w:val="0"/>
      <w:divBdr>
        <w:top w:val="none" w:sz="0" w:space="0" w:color="auto"/>
        <w:left w:val="none" w:sz="0" w:space="0" w:color="auto"/>
        <w:bottom w:val="none" w:sz="0" w:space="0" w:color="auto"/>
        <w:right w:val="none" w:sz="0" w:space="0" w:color="auto"/>
      </w:divBdr>
    </w:div>
    <w:div w:id="692145627">
      <w:bodyDiv w:val="1"/>
      <w:marLeft w:val="0"/>
      <w:marRight w:val="0"/>
      <w:marTop w:val="0"/>
      <w:marBottom w:val="0"/>
      <w:divBdr>
        <w:top w:val="none" w:sz="0" w:space="0" w:color="auto"/>
        <w:left w:val="none" w:sz="0" w:space="0" w:color="auto"/>
        <w:bottom w:val="none" w:sz="0" w:space="0" w:color="auto"/>
        <w:right w:val="none" w:sz="0" w:space="0" w:color="auto"/>
      </w:divBdr>
    </w:div>
    <w:div w:id="737479209">
      <w:bodyDiv w:val="1"/>
      <w:marLeft w:val="0"/>
      <w:marRight w:val="0"/>
      <w:marTop w:val="0"/>
      <w:marBottom w:val="0"/>
      <w:divBdr>
        <w:top w:val="none" w:sz="0" w:space="0" w:color="auto"/>
        <w:left w:val="none" w:sz="0" w:space="0" w:color="auto"/>
        <w:bottom w:val="none" w:sz="0" w:space="0" w:color="auto"/>
        <w:right w:val="none" w:sz="0" w:space="0" w:color="auto"/>
      </w:divBdr>
    </w:div>
    <w:div w:id="747651713">
      <w:bodyDiv w:val="1"/>
      <w:marLeft w:val="0"/>
      <w:marRight w:val="0"/>
      <w:marTop w:val="0"/>
      <w:marBottom w:val="0"/>
      <w:divBdr>
        <w:top w:val="none" w:sz="0" w:space="0" w:color="auto"/>
        <w:left w:val="none" w:sz="0" w:space="0" w:color="auto"/>
        <w:bottom w:val="none" w:sz="0" w:space="0" w:color="auto"/>
        <w:right w:val="none" w:sz="0" w:space="0" w:color="auto"/>
      </w:divBdr>
    </w:div>
    <w:div w:id="753093604">
      <w:bodyDiv w:val="1"/>
      <w:marLeft w:val="0"/>
      <w:marRight w:val="0"/>
      <w:marTop w:val="0"/>
      <w:marBottom w:val="0"/>
      <w:divBdr>
        <w:top w:val="none" w:sz="0" w:space="0" w:color="auto"/>
        <w:left w:val="none" w:sz="0" w:space="0" w:color="auto"/>
        <w:bottom w:val="none" w:sz="0" w:space="0" w:color="auto"/>
        <w:right w:val="none" w:sz="0" w:space="0" w:color="auto"/>
      </w:divBdr>
    </w:div>
    <w:div w:id="783773437">
      <w:bodyDiv w:val="1"/>
      <w:marLeft w:val="0"/>
      <w:marRight w:val="0"/>
      <w:marTop w:val="0"/>
      <w:marBottom w:val="0"/>
      <w:divBdr>
        <w:top w:val="none" w:sz="0" w:space="0" w:color="auto"/>
        <w:left w:val="none" w:sz="0" w:space="0" w:color="auto"/>
        <w:bottom w:val="none" w:sz="0" w:space="0" w:color="auto"/>
        <w:right w:val="none" w:sz="0" w:space="0" w:color="auto"/>
      </w:divBdr>
    </w:div>
    <w:div w:id="793791161">
      <w:bodyDiv w:val="1"/>
      <w:marLeft w:val="0"/>
      <w:marRight w:val="0"/>
      <w:marTop w:val="0"/>
      <w:marBottom w:val="0"/>
      <w:divBdr>
        <w:top w:val="none" w:sz="0" w:space="0" w:color="auto"/>
        <w:left w:val="none" w:sz="0" w:space="0" w:color="auto"/>
        <w:bottom w:val="none" w:sz="0" w:space="0" w:color="auto"/>
        <w:right w:val="none" w:sz="0" w:space="0" w:color="auto"/>
      </w:divBdr>
    </w:div>
    <w:div w:id="803427691">
      <w:bodyDiv w:val="1"/>
      <w:marLeft w:val="0"/>
      <w:marRight w:val="0"/>
      <w:marTop w:val="0"/>
      <w:marBottom w:val="0"/>
      <w:divBdr>
        <w:top w:val="none" w:sz="0" w:space="0" w:color="auto"/>
        <w:left w:val="none" w:sz="0" w:space="0" w:color="auto"/>
        <w:bottom w:val="none" w:sz="0" w:space="0" w:color="auto"/>
        <w:right w:val="none" w:sz="0" w:space="0" w:color="auto"/>
      </w:divBdr>
    </w:div>
    <w:div w:id="882865065">
      <w:bodyDiv w:val="1"/>
      <w:marLeft w:val="0"/>
      <w:marRight w:val="0"/>
      <w:marTop w:val="0"/>
      <w:marBottom w:val="0"/>
      <w:divBdr>
        <w:top w:val="none" w:sz="0" w:space="0" w:color="auto"/>
        <w:left w:val="none" w:sz="0" w:space="0" w:color="auto"/>
        <w:bottom w:val="none" w:sz="0" w:space="0" w:color="auto"/>
        <w:right w:val="none" w:sz="0" w:space="0" w:color="auto"/>
      </w:divBdr>
    </w:div>
    <w:div w:id="938222762">
      <w:bodyDiv w:val="1"/>
      <w:marLeft w:val="0"/>
      <w:marRight w:val="0"/>
      <w:marTop w:val="0"/>
      <w:marBottom w:val="0"/>
      <w:divBdr>
        <w:top w:val="none" w:sz="0" w:space="0" w:color="auto"/>
        <w:left w:val="none" w:sz="0" w:space="0" w:color="auto"/>
        <w:bottom w:val="none" w:sz="0" w:space="0" w:color="auto"/>
        <w:right w:val="none" w:sz="0" w:space="0" w:color="auto"/>
      </w:divBdr>
    </w:div>
    <w:div w:id="1020161019">
      <w:bodyDiv w:val="1"/>
      <w:marLeft w:val="0"/>
      <w:marRight w:val="0"/>
      <w:marTop w:val="0"/>
      <w:marBottom w:val="0"/>
      <w:divBdr>
        <w:top w:val="none" w:sz="0" w:space="0" w:color="auto"/>
        <w:left w:val="none" w:sz="0" w:space="0" w:color="auto"/>
        <w:bottom w:val="none" w:sz="0" w:space="0" w:color="auto"/>
        <w:right w:val="none" w:sz="0" w:space="0" w:color="auto"/>
      </w:divBdr>
    </w:div>
    <w:div w:id="1043677301">
      <w:bodyDiv w:val="1"/>
      <w:marLeft w:val="0"/>
      <w:marRight w:val="0"/>
      <w:marTop w:val="0"/>
      <w:marBottom w:val="0"/>
      <w:divBdr>
        <w:top w:val="none" w:sz="0" w:space="0" w:color="auto"/>
        <w:left w:val="none" w:sz="0" w:space="0" w:color="auto"/>
        <w:bottom w:val="none" w:sz="0" w:space="0" w:color="auto"/>
        <w:right w:val="none" w:sz="0" w:space="0" w:color="auto"/>
      </w:divBdr>
    </w:div>
    <w:div w:id="1094669093">
      <w:bodyDiv w:val="1"/>
      <w:marLeft w:val="0"/>
      <w:marRight w:val="0"/>
      <w:marTop w:val="0"/>
      <w:marBottom w:val="0"/>
      <w:divBdr>
        <w:top w:val="none" w:sz="0" w:space="0" w:color="auto"/>
        <w:left w:val="none" w:sz="0" w:space="0" w:color="auto"/>
        <w:bottom w:val="none" w:sz="0" w:space="0" w:color="auto"/>
        <w:right w:val="none" w:sz="0" w:space="0" w:color="auto"/>
      </w:divBdr>
    </w:div>
    <w:div w:id="1249384132">
      <w:bodyDiv w:val="1"/>
      <w:marLeft w:val="0"/>
      <w:marRight w:val="0"/>
      <w:marTop w:val="0"/>
      <w:marBottom w:val="0"/>
      <w:divBdr>
        <w:top w:val="none" w:sz="0" w:space="0" w:color="auto"/>
        <w:left w:val="none" w:sz="0" w:space="0" w:color="auto"/>
        <w:bottom w:val="none" w:sz="0" w:space="0" w:color="auto"/>
        <w:right w:val="none" w:sz="0" w:space="0" w:color="auto"/>
      </w:divBdr>
    </w:div>
    <w:div w:id="1260289921">
      <w:bodyDiv w:val="1"/>
      <w:marLeft w:val="0"/>
      <w:marRight w:val="0"/>
      <w:marTop w:val="0"/>
      <w:marBottom w:val="0"/>
      <w:divBdr>
        <w:top w:val="none" w:sz="0" w:space="0" w:color="auto"/>
        <w:left w:val="none" w:sz="0" w:space="0" w:color="auto"/>
        <w:bottom w:val="none" w:sz="0" w:space="0" w:color="auto"/>
        <w:right w:val="none" w:sz="0" w:space="0" w:color="auto"/>
      </w:divBdr>
    </w:div>
    <w:div w:id="1379086975">
      <w:bodyDiv w:val="1"/>
      <w:marLeft w:val="0"/>
      <w:marRight w:val="0"/>
      <w:marTop w:val="0"/>
      <w:marBottom w:val="0"/>
      <w:divBdr>
        <w:top w:val="none" w:sz="0" w:space="0" w:color="auto"/>
        <w:left w:val="none" w:sz="0" w:space="0" w:color="auto"/>
        <w:bottom w:val="none" w:sz="0" w:space="0" w:color="auto"/>
        <w:right w:val="none" w:sz="0" w:space="0" w:color="auto"/>
      </w:divBdr>
    </w:div>
    <w:div w:id="1428506334">
      <w:bodyDiv w:val="1"/>
      <w:marLeft w:val="0"/>
      <w:marRight w:val="0"/>
      <w:marTop w:val="0"/>
      <w:marBottom w:val="0"/>
      <w:divBdr>
        <w:top w:val="none" w:sz="0" w:space="0" w:color="auto"/>
        <w:left w:val="none" w:sz="0" w:space="0" w:color="auto"/>
        <w:bottom w:val="none" w:sz="0" w:space="0" w:color="auto"/>
        <w:right w:val="none" w:sz="0" w:space="0" w:color="auto"/>
      </w:divBdr>
    </w:div>
    <w:div w:id="1531798442">
      <w:bodyDiv w:val="1"/>
      <w:marLeft w:val="0"/>
      <w:marRight w:val="0"/>
      <w:marTop w:val="0"/>
      <w:marBottom w:val="0"/>
      <w:divBdr>
        <w:top w:val="none" w:sz="0" w:space="0" w:color="auto"/>
        <w:left w:val="none" w:sz="0" w:space="0" w:color="auto"/>
        <w:bottom w:val="none" w:sz="0" w:space="0" w:color="auto"/>
        <w:right w:val="none" w:sz="0" w:space="0" w:color="auto"/>
      </w:divBdr>
    </w:div>
    <w:div w:id="1549993078">
      <w:bodyDiv w:val="1"/>
      <w:marLeft w:val="0"/>
      <w:marRight w:val="0"/>
      <w:marTop w:val="0"/>
      <w:marBottom w:val="0"/>
      <w:divBdr>
        <w:top w:val="none" w:sz="0" w:space="0" w:color="auto"/>
        <w:left w:val="none" w:sz="0" w:space="0" w:color="auto"/>
        <w:bottom w:val="none" w:sz="0" w:space="0" w:color="auto"/>
        <w:right w:val="none" w:sz="0" w:space="0" w:color="auto"/>
      </w:divBdr>
    </w:div>
    <w:div w:id="1605263040">
      <w:bodyDiv w:val="1"/>
      <w:marLeft w:val="0"/>
      <w:marRight w:val="0"/>
      <w:marTop w:val="0"/>
      <w:marBottom w:val="0"/>
      <w:divBdr>
        <w:top w:val="none" w:sz="0" w:space="0" w:color="auto"/>
        <w:left w:val="none" w:sz="0" w:space="0" w:color="auto"/>
        <w:bottom w:val="none" w:sz="0" w:space="0" w:color="auto"/>
        <w:right w:val="none" w:sz="0" w:space="0" w:color="auto"/>
      </w:divBdr>
    </w:div>
    <w:div w:id="1624268763">
      <w:bodyDiv w:val="1"/>
      <w:marLeft w:val="0"/>
      <w:marRight w:val="0"/>
      <w:marTop w:val="0"/>
      <w:marBottom w:val="0"/>
      <w:divBdr>
        <w:top w:val="none" w:sz="0" w:space="0" w:color="auto"/>
        <w:left w:val="none" w:sz="0" w:space="0" w:color="auto"/>
        <w:bottom w:val="none" w:sz="0" w:space="0" w:color="auto"/>
        <w:right w:val="none" w:sz="0" w:space="0" w:color="auto"/>
      </w:divBdr>
    </w:div>
    <w:div w:id="1660110537">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37974313">
      <w:bodyDiv w:val="1"/>
      <w:marLeft w:val="0"/>
      <w:marRight w:val="0"/>
      <w:marTop w:val="0"/>
      <w:marBottom w:val="0"/>
      <w:divBdr>
        <w:top w:val="none" w:sz="0" w:space="0" w:color="auto"/>
        <w:left w:val="none" w:sz="0" w:space="0" w:color="auto"/>
        <w:bottom w:val="none" w:sz="0" w:space="0" w:color="auto"/>
        <w:right w:val="none" w:sz="0" w:space="0" w:color="auto"/>
      </w:divBdr>
    </w:div>
    <w:div w:id="1754932909">
      <w:bodyDiv w:val="1"/>
      <w:marLeft w:val="0"/>
      <w:marRight w:val="0"/>
      <w:marTop w:val="0"/>
      <w:marBottom w:val="0"/>
      <w:divBdr>
        <w:top w:val="none" w:sz="0" w:space="0" w:color="auto"/>
        <w:left w:val="none" w:sz="0" w:space="0" w:color="auto"/>
        <w:bottom w:val="none" w:sz="0" w:space="0" w:color="auto"/>
        <w:right w:val="none" w:sz="0" w:space="0" w:color="auto"/>
      </w:divBdr>
    </w:div>
    <w:div w:id="1754932998">
      <w:bodyDiv w:val="1"/>
      <w:marLeft w:val="0"/>
      <w:marRight w:val="0"/>
      <w:marTop w:val="0"/>
      <w:marBottom w:val="0"/>
      <w:divBdr>
        <w:top w:val="none" w:sz="0" w:space="0" w:color="auto"/>
        <w:left w:val="none" w:sz="0" w:space="0" w:color="auto"/>
        <w:bottom w:val="none" w:sz="0" w:space="0" w:color="auto"/>
        <w:right w:val="none" w:sz="0" w:space="0" w:color="auto"/>
      </w:divBdr>
    </w:div>
    <w:div w:id="1789815687">
      <w:bodyDiv w:val="1"/>
      <w:marLeft w:val="0"/>
      <w:marRight w:val="0"/>
      <w:marTop w:val="0"/>
      <w:marBottom w:val="0"/>
      <w:divBdr>
        <w:top w:val="none" w:sz="0" w:space="0" w:color="auto"/>
        <w:left w:val="none" w:sz="0" w:space="0" w:color="auto"/>
        <w:bottom w:val="none" w:sz="0" w:space="0" w:color="auto"/>
        <w:right w:val="none" w:sz="0" w:space="0" w:color="auto"/>
      </w:divBdr>
    </w:div>
    <w:div w:id="1844397728">
      <w:bodyDiv w:val="1"/>
      <w:marLeft w:val="0"/>
      <w:marRight w:val="0"/>
      <w:marTop w:val="0"/>
      <w:marBottom w:val="0"/>
      <w:divBdr>
        <w:top w:val="none" w:sz="0" w:space="0" w:color="auto"/>
        <w:left w:val="none" w:sz="0" w:space="0" w:color="auto"/>
        <w:bottom w:val="none" w:sz="0" w:space="0" w:color="auto"/>
        <w:right w:val="none" w:sz="0" w:space="0" w:color="auto"/>
      </w:divBdr>
    </w:div>
    <w:div w:id="1940867719">
      <w:bodyDiv w:val="1"/>
      <w:marLeft w:val="0"/>
      <w:marRight w:val="0"/>
      <w:marTop w:val="0"/>
      <w:marBottom w:val="0"/>
      <w:divBdr>
        <w:top w:val="none" w:sz="0" w:space="0" w:color="auto"/>
        <w:left w:val="none" w:sz="0" w:space="0" w:color="auto"/>
        <w:bottom w:val="none" w:sz="0" w:space="0" w:color="auto"/>
        <w:right w:val="none" w:sz="0" w:space="0" w:color="auto"/>
      </w:divBdr>
    </w:div>
    <w:div w:id="19904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B2EDB-FEE5-4570-B154-DED68D8E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3159</Words>
  <Characters>16177</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October 14, 2003</vt:lpstr>
    </vt:vector>
  </TitlesOfParts>
  <Company>Bureau of Labor Statistics</Company>
  <LinksUpToDate>false</LinksUpToDate>
  <CharactersWithSpaces>19298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14, 2003</dc:title>
  <dc:creator>Kincaid, Nora - BLS</dc:creator>
  <cp:lastModifiedBy>Kincaid, Nora - BLS</cp:lastModifiedBy>
  <cp:revision>2</cp:revision>
  <cp:lastPrinted>2013-05-10T14:22:00Z</cp:lastPrinted>
  <dcterms:created xsi:type="dcterms:W3CDTF">2014-12-18T13:16:00Z</dcterms:created>
  <dcterms:modified xsi:type="dcterms:W3CDTF">2014-12-18T13:16:00Z</dcterms:modified>
</cp:coreProperties>
</file>