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63" w:rsidRPr="001F0663" w:rsidRDefault="001F0663" w:rsidP="001F0663">
      <w:pPr>
        <w:pStyle w:val="AppendixTitle"/>
      </w:pPr>
      <w:bookmarkStart w:id="0" w:name="_Toc146530942"/>
      <w:bookmarkStart w:id="1" w:name="_Toc152499742"/>
      <w:r w:rsidRPr="001F0663">
        <w:t>App</w:t>
      </w:r>
      <w:r w:rsidRPr="001F0663">
        <w:rPr>
          <w:rStyle w:val="AppendixTitleChar"/>
        </w:rPr>
        <w:t xml:space="preserve">endix A </w:t>
      </w:r>
      <w:r w:rsidRPr="001F0663">
        <w:rPr>
          <w:rStyle w:val="AppendixTitleChar"/>
        </w:rPr>
        <w:br/>
      </w:r>
      <w:r w:rsidRPr="001F0663">
        <w:rPr>
          <w:rStyle w:val="AppendixTitleChar"/>
          <w:szCs w:val="24"/>
        </w:rPr>
        <w:t>Studies Addressing Issues Relevant to NCES’ Postsecondary Longitudinal and Sample Surveys Studies Pro</w:t>
      </w:r>
      <w:r w:rsidRPr="001F0663">
        <w:rPr>
          <w:szCs w:val="24"/>
        </w:rPr>
        <w:t>gram</w:t>
      </w:r>
      <w:bookmarkEnd w:id="0"/>
      <w:bookmarkEnd w:id="1"/>
    </w:p>
    <w:p w:rsidR="001F0663" w:rsidRDefault="001F0663">
      <w:pPr>
        <w:pStyle w:val="Heading1"/>
        <w:rPr>
          <w:rFonts w:ascii="Times New Roman" w:hAnsi="Times New Roman"/>
          <w:sz w:val="22"/>
        </w:rPr>
      </w:pPr>
    </w:p>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1F0663" w:rsidRPr="001F0663" w:rsidRDefault="001F0663" w:rsidP="001F0663"/>
    <w:p w:rsidR="00391D64" w:rsidRPr="006722F4" w:rsidRDefault="001F0663" w:rsidP="006722F4">
      <w:pPr>
        <w:pStyle w:val="Heading1"/>
        <w:jc w:val="center"/>
        <w:rPr>
          <w:rFonts w:cs="Arial"/>
          <w:sz w:val="24"/>
          <w:szCs w:val="24"/>
        </w:rPr>
      </w:pPr>
      <w:r w:rsidRPr="006722F4">
        <w:rPr>
          <w:rFonts w:cs="Arial"/>
          <w:sz w:val="24"/>
          <w:szCs w:val="24"/>
        </w:rPr>
        <w:br w:type="page"/>
      </w:r>
      <w:r w:rsidRPr="006722F4">
        <w:rPr>
          <w:rFonts w:cs="Arial"/>
          <w:sz w:val="24"/>
          <w:szCs w:val="24"/>
        </w:rPr>
        <w:lastRenderedPageBreak/>
        <w:br w:type="page"/>
      </w:r>
      <w:r w:rsidR="00391D64" w:rsidRPr="006722F4">
        <w:rPr>
          <w:rFonts w:cs="Arial"/>
          <w:sz w:val="24"/>
          <w:szCs w:val="24"/>
        </w:rPr>
        <w:lastRenderedPageBreak/>
        <w:t>UNANNOTATED BIBLIOGRAPHY</w:t>
      </w:r>
    </w:p>
    <w:p w:rsidR="006722F4" w:rsidRPr="006722F4" w:rsidRDefault="006722F4" w:rsidP="006722F4">
      <w:pPr>
        <w:pStyle w:val="Heading3"/>
        <w:rPr>
          <w:rFonts w:ascii="Arial" w:hAnsi="Arial" w:cs="Arial"/>
          <w:i w:val="0"/>
          <w:iCs w:val="0"/>
          <w:sz w:val="22"/>
        </w:rPr>
      </w:pPr>
      <w:r w:rsidRPr="006722F4">
        <w:rPr>
          <w:rFonts w:ascii="Arial" w:hAnsi="Arial" w:cs="Arial"/>
          <w:i w:val="0"/>
          <w:iCs w:val="0"/>
          <w:sz w:val="22"/>
        </w:rPr>
        <w:t>Arranged alphabetically by year</w:t>
      </w:r>
    </w:p>
    <w:p w:rsidR="00391D64" w:rsidRDefault="00391D64">
      <w:pPr>
        <w:rPr>
          <w:rFonts w:ascii="Times New Roman" w:hAnsi="Times New Roman"/>
          <w:sz w:val="22"/>
        </w:rPr>
      </w:pPr>
    </w:p>
    <w:p w:rsidR="00391D64" w:rsidRDefault="00391D64">
      <w:pPr>
        <w:pStyle w:val="Heading2"/>
        <w:pBdr>
          <w:bottom w:val="none" w:sz="0" w:space="0" w:color="auto"/>
        </w:pBdr>
        <w:rPr>
          <w:rFonts w:ascii="Times New Roman" w:hAnsi="Times New Roman"/>
          <w:b w:val="0"/>
          <w:i w:val="0"/>
          <w:sz w:val="22"/>
        </w:rPr>
      </w:pPr>
      <w:r>
        <w:rPr>
          <w:rFonts w:ascii="Times New Roman" w:hAnsi="Times New Roman"/>
          <w:b w:val="0"/>
          <w:i w:val="0"/>
          <w:sz w:val="22"/>
        </w:rPr>
        <w:t xml:space="preserve">This bibliography is derived from computer searches of online bibliographic databases such as </w:t>
      </w:r>
      <w:r w:rsidR="006722F4">
        <w:rPr>
          <w:rFonts w:ascii="Times New Roman" w:hAnsi="Times New Roman"/>
          <w:b w:val="0"/>
          <w:i w:val="0"/>
          <w:sz w:val="22"/>
        </w:rPr>
        <w:t>Education Resources Information Center (</w:t>
      </w:r>
      <w:r>
        <w:rPr>
          <w:rFonts w:ascii="Times New Roman" w:hAnsi="Times New Roman"/>
          <w:b w:val="0"/>
          <w:i w:val="0"/>
          <w:sz w:val="22"/>
        </w:rPr>
        <w:t>ERIC</w:t>
      </w:r>
      <w:r w:rsidR="006722F4">
        <w:rPr>
          <w:rFonts w:ascii="Times New Roman" w:hAnsi="Times New Roman"/>
          <w:b w:val="0"/>
          <w:i w:val="0"/>
          <w:sz w:val="22"/>
        </w:rPr>
        <w:t>)</w:t>
      </w:r>
      <w:r>
        <w:rPr>
          <w:rFonts w:ascii="Times New Roman" w:hAnsi="Times New Roman"/>
          <w:b w:val="0"/>
          <w:i w:val="0"/>
          <w:sz w:val="22"/>
        </w:rPr>
        <w:t xml:space="preserve">, Project MUSE, and the NCES.ED.GOV website. </w:t>
      </w:r>
    </w:p>
    <w:p w:rsidR="00391D64" w:rsidRDefault="00391D64">
      <w:pPr>
        <w:rPr>
          <w:rFonts w:ascii="Times New Roman" w:hAnsi="Times New Roman"/>
          <w:sz w:val="22"/>
        </w:rPr>
      </w:pPr>
    </w:p>
    <w:p w:rsidR="00391D64" w:rsidRPr="006722F4" w:rsidRDefault="006722F4" w:rsidP="006722F4">
      <w:pPr>
        <w:rPr>
          <w:rFonts w:ascii="Times New Roman" w:hAnsi="Times New Roman"/>
          <w:sz w:val="22"/>
        </w:rPr>
      </w:pPr>
      <w:r>
        <w:rPr>
          <w:rFonts w:ascii="Times New Roman" w:hAnsi="Times New Roman"/>
          <w:sz w:val="22"/>
        </w:rPr>
        <w:t xml:space="preserve">National Center for Education Statistics (NCES), ERIC Document (ED), and ERIC Journal (EJ) publication numbers are indicated in brackets.  Publications with an NCES number may be accessed from the </w:t>
      </w:r>
      <w:r w:rsidRPr="00F12AB8">
        <w:t xml:space="preserve">National Center for Education Statistics (NCES) at http://nces.ed.gov. Publications with ED or EJ numbers are indexed in ERIC at </w:t>
      </w:r>
      <w:hyperlink r:id="rId8" w:history="1">
        <w:r w:rsidRPr="00793D18">
          <w:rPr>
            <w:rStyle w:val="Hyperlink"/>
          </w:rPr>
          <w:t>http://www.eric.ed.gov</w:t>
        </w:r>
      </w:hyperlink>
      <w:r w:rsidRPr="00F12AB8">
        <w:t>.</w:t>
      </w:r>
    </w:p>
    <w:p w:rsidR="00391D64" w:rsidRDefault="00391D64">
      <w:pPr>
        <w:rPr>
          <w:rFonts w:ascii="Times New Roman" w:hAnsi="Times New Roman"/>
          <w:sz w:val="22"/>
        </w:rPr>
      </w:pPr>
    </w:p>
    <w:p w:rsidR="00772667" w:rsidRDefault="00772667" w:rsidP="00772667">
      <w:pPr>
        <w:pStyle w:val="Heading2"/>
        <w:pBdr>
          <w:bottom w:val="single" w:sz="4" w:space="1" w:color="auto"/>
        </w:pBdr>
        <w:rPr>
          <w:rFonts w:ascii="Times New Roman" w:hAnsi="Times New Roman"/>
          <w:sz w:val="22"/>
        </w:rPr>
      </w:pPr>
      <w:r>
        <w:rPr>
          <w:rFonts w:ascii="Times New Roman" w:hAnsi="Times New Roman"/>
          <w:sz w:val="22"/>
        </w:rPr>
        <w:t>2011</w:t>
      </w:r>
    </w:p>
    <w:p w:rsidR="00812E6E" w:rsidRDefault="00812E6E" w:rsidP="00772667">
      <w:pPr>
        <w:autoSpaceDE w:val="0"/>
        <w:autoSpaceDN w:val="0"/>
        <w:adjustRightInd w:val="0"/>
        <w:ind w:left="720" w:hanging="720"/>
        <w:jc w:val="both"/>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D8730D">
        <w:rPr>
          <w:rFonts w:ascii="Times New Roman" w:hAnsi="Times New Roman"/>
          <w:sz w:val="22"/>
          <w:szCs w:val="22"/>
        </w:rPr>
        <w:t xml:space="preserve">John, J. C. and P. H. Rodney (2011). "Differences Across States in Higher Education Finance Policy." </w:t>
      </w:r>
      <w:r w:rsidRPr="00D8730D">
        <w:rPr>
          <w:rFonts w:ascii="Times New Roman" w:hAnsi="Times New Roman"/>
          <w:i/>
          <w:sz w:val="22"/>
          <w:szCs w:val="22"/>
        </w:rPr>
        <w:t>Journal of Education Finance</w:t>
      </w:r>
      <w:r w:rsidRPr="00D8730D">
        <w:rPr>
          <w:rFonts w:ascii="Times New Roman" w:hAnsi="Times New Roman"/>
          <w:sz w:val="22"/>
          <w:szCs w:val="22"/>
        </w:rPr>
        <w:t xml:space="preserve"> 36(4): 369-393.</w:t>
      </w:r>
    </w:p>
    <w:p w:rsidR="00772667" w:rsidRDefault="00772667" w:rsidP="00772667">
      <w:pPr>
        <w:autoSpaceDE w:val="0"/>
        <w:autoSpaceDN w:val="0"/>
        <w:adjustRightInd w:val="0"/>
        <w:ind w:left="720" w:hanging="720"/>
        <w:jc w:val="both"/>
        <w:rPr>
          <w:rFonts w:ascii="Times New Roman" w:hAnsi="Times New Roman"/>
          <w:sz w:val="22"/>
          <w:szCs w:val="22"/>
        </w:rPr>
      </w:pPr>
    </w:p>
    <w:p w:rsidR="00772667" w:rsidRPr="00D8730D" w:rsidRDefault="00772667" w:rsidP="00772667">
      <w:pPr>
        <w:autoSpaceDE w:val="0"/>
        <w:autoSpaceDN w:val="0"/>
        <w:adjustRightInd w:val="0"/>
        <w:ind w:left="720" w:hanging="720"/>
        <w:jc w:val="both"/>
        <w:rPr>
          <w:rFonts w:ascii="Times New Roman" w:hAnsi="Times New Roman"/>
          <w:sz w:val="22"/>
          <w:szCs w:val="22"/>
        </w:rPr>
      </w:pPr>
      <w:r w:rsidRPr="00D8730D">
        <w:rPr>
          <w:rFonts w:ascii="Times New Roman" w:hAnsi="Times New Roman"/>
          <w:sz w:val="22"/>
          <w:szCs w:val="22"/>
        </w:rPr>
        <w:t xml:space="preserve">Karikari, J. A. and H. Dezhbakhsh (2011). "Are selective private and public colleges affordable?" </w:t>
      </w:r>
      <w:r w:rsidRPr="00D8730D">
        <w:rPr>
          <w:rFonts w:ascii="Times New Roman" w:hAnsi="Times New Roman"/>
          <w:i/>
          <w:sz w:val="22"/>
          <w:szCs w:val="22"/>
        </w:rPr>
        <w:t>Education Economics</w:t>
      </w:r>
      <w:r w:rsidRPr="00D8730D">
        <w:rPr>
          <w:rFonts w:ascii="Times New Roman" w:hAnsi="Times New Roman"/>
          <w:sz w:val="22"/>
          <w:szCs w:val="22"/>
        </w:rPr>
        <w:t>.</w:t>
      </w:r>
    </w:p>
    <w:p w:rsidR="00772667" w:rsidRDefault="00772667" w:rsidP="00772667">
      <w:pPr>
        <w:autoSpaceDE w:val="0"/>
        <w:autoSpaceDN w:val="0"/>
        <w:adjustRightInd w:val="0"/>
        <w:ind w:left="720" w:hanging="720"/>
        <w:jc w:val="both"/>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D8730D">
        <w:rPr>
          <w:rFonts w:ascii="Times New Roman" w:hAnsi="Times New Roman"/>
          <w:sz w:val="22"/>
          <w:szCs w:val="22"/>
        </w:rPr>
        <w:t xml:space="preserve">Snyder, T. D. and S. A. Dillow (2011). Digest of Education Statistics, 2010. </w:t>
      </w:r>
      <w:r>
        <w:rPr>
          <w:rFonts w:ascii="Times New Roman" w:hAnsi="Times New Roman"/>
          <w:sz w:val="22"/>
          <w:szCs w:val="22"/>
        </w:rPr>
        <w:t>[</w:t>
      </w:r>
      <w:r w:rsidRPr="00D8730D">
        <w:rPr>
          <w:rFonts w:ascii="Times New Roman" w:hAnsi="Times New Roman"/>
          <w:sz w:val="22"/>
          <w:szCs w:val="22"/>
        </w:rPr>
        <w:t>NCES 2011-015</w:t>
      </w:r>
      <w:r>
        <w:rPr>
          <w:rFonts w:ascii="Times New Roman" w:hAnsi="Times New Roman"/>
          <w:sz w:val="22"/>
          <w:szCs w:val="22"/>
        </w:rPr>
        <w:t>]</w:t>
      </w:r>
      <w:r w:rsidRPr="00D8730D">
        <w:rPr>
          <w:rFonts w:ascii="Times New Roman" w:hAnsi="Times New Roman"/>
          <w:sz w:val="22"/>
          <w:szCs w:val="22"/>
        </w:rPr>
        <w:t xml:space="preserve">, National Center for Education Statistics. </w:t>
      </w:r>
    </w:p>
    <w:p w:rsidR="00772667" w:rsidRDefault="00772667" w:rsidP="00772667">
      <w:pPr>
        <w:autoSpaceDE w:val="0"/>
        <w:autoSpaceDN w:val="0"/>
        <w:adjustRightInd w:val="0"/>
        <w:ind w:left="720" w:hanging="720"/>
        <w:jc w:val="both"/>
        <w:rPr>
          <w:rFonts w:ascii="Times New Roman" w:hAnsi="Times New Roman"/>
          <w:sz w:val="22"/>
          <w:szCs w:val="22"/>
        </w:rPr>
      </w:pPr>
    </w:p>
    <w:p w:rsidR="00772667" w:rsidRPr="00D8730D" w:rsidRDefault="00772667" w:rsidP="00772667">
      <w:pPr>
        <w:autoSpaceDE w:val="0"/>
        <w:autoSpaceDN w:val="0"/>
        <w:adjustRightInd w:val="0"/>
        <w:ind w:left="720" w:hanging="720"/>
        <w:jc w:val="both"/>
        <w:rPr>
          <w:rFonts w:ascii="Times New Roman" w:hAnsi="Times New Roman"/>
          <w:sz w:val="22"/>
          <w:szCs w:val="22"/>
        </w:rPr>
      </w:pPr>
      <w:r w:rsidRPr="00FB3919">
        <w:rPr>
          <w:rFonts w:ascii="Times New Roman" w:hAnsi="Times New Roman"/>
          <w:sz w:val="22"/>
          <w:szCs w:val="22"/>
        </w:rPr>
        <w:t xml:space="preserve">Turley, R. N. L. and </w:t>
      </w:r>
      <w:r>
        <w:rPr>
          <w:rFonts w:ascii="Times New Roman" w:hAnsi="Times New Roman"/>
          <w:sz w:val="22"/>
          <w:szCs w:val="22"/>
        </w:rPr>
        <w:t>M. Desmond (2011</w:t>
      </w:r>
      <w:r w:rsidRPr="00FB3919">
        <w:rPr>
          <w:rFonts w:ascii="Times New Roman" w:hAnsi="Times New Roman"/>
          <w:sz w:val="22"/>
          <w:szCs w:val="22"/>
        </w:rPr>
        <w:t xml:space="preserve">). </w:t>
      </w:r>
      <w:r>
        <w:rPr>
          <w:rFonts w:ascii="Times New Roman" w:hAnsi="Times New Roman"/>
          <w:sz w:val="22"/>
          <w:szCs w:val="22"/>
        </w:rPr>
        <w:t>“</w:t>
      </w:r>
      <w:r w:rsidRPr="00D8730D">
        <w:rPr>
          <w:rFonts w:ascii="Times New Roman" w:hAnsi="Times New Roman"/>
          <w:sz w:val="22"/>
          <w:szCs w:val="22"/>
        </w:rPr>
        <w:t>Contributions to College Costs by Married, Divorced, and Remarried Parents</w:t>
      </w:r>
      <w:r>
        <w:rPr>
          <w:rFonts w:ascii="Times New Roman" w:hAnsi="Times New Roman"/>
          <w:sz w:val="22"/>
          <w:szCs w:val="22"/>
        </w:rPr>
        <w:t xml:space="preserve">.” </w:t>
      </w:r>
      <w:r w:rsidRPr="00D8730D">
        <w:rPr>
          <w:rFonts w:ascii="Times New Roman" w:hAnsi="Times New Roman"/>
          <w:i/>
          <w:sz w:val="22"/>
          <w:szCs w:val="22"/>
        </w:rPr>
        <w:t>Journal of Family Issues June</w:t>
      </w:r>
      <w:r w:rsidRPr="00D8730D">
        <w:rPr>
          <w:rFonts w:ascii="Times New Roman" w:hAnsi="Times New Roman"/>
          <w:sz w:val="22"/>
          <w:szCs w:val="22"/>
        </w:rPr>
        <w:t xml:space="preserve"> vol. 32 no. 6 767-790</w:t>
      </w:r>
    </w:p>
    <w:p w:rsidR="00772667" w:rsidRDefault="00772667" w:rsidP="00772667">
      <w:pPr>
        <w:autoSpaceDE w:val="0"/>
        <w:autoSpaceDN w:val="0"/>
        <w:adjustRightInd w:val="0"/>
        <w:ind w:left="720" w:hanging="720"/>
        <w:jc w:val="both"/>
        <w:rPr>
          <w:rFonts w:ascii="Times New Roman" w:hAnsi="Times New Roman"/>
          <w:sz w:val="22"/>
          <w:szCs w:val="22"/>
        </w:rPr>
      </w:pPr>
    </w:p>
    <w:p w:rsidR="004939C8" w:rsidRDefault="004939C8" w:rsidP="004939C8">
      <w:pPr>
        <w:autoSpaceDE w:val="0"/>
        <w:autoSpaceDN w:val="0"/>
        <w:adjustRightInd w:val="0"/>
        <w:ind w:left="720" w:hanging="720"/>
        <w:jc w:val="both"/>
        <w:rPr>
          <w:rFonts w:ascii="Times New Roman" w:hAnsi="Times New Roman"/>
          <w:sz w:val="22"/>
          <w:szCs w:val="22"/>
        </w:rPr>
      </w:pPr>
      <w:r>
        <w:rPr>
          <w:rFonts w:ascii="Times New Roman" w:hAnsi="Times New Roman"/>
          <w:sz w:val="22"/>
          <w:szCs w:val="22"/>
        </w:rPr>
        <w:t>Wei, C. C. a. P. Ho</w:t>
      </w:r>
      <w:r w:rsidRPr="00263B05">
        <w:rPr>
          <w:rFonts w:ascii="Times New Roman" w:hAnsi="Times New Roman"/>
          <w:sz w:val="22"/>
          <w:szCs w:val="22"/>
        </w:rPr>
        <w:t xml:space="preserve"> (2011). Trends in the Receipt of Pell Grants: Selected Years, 1995-96 to 2007-08. Web Tables. </w:t>
      </w:r>
      <w:r>
        <w:rPr>
          <w:rFonts w:ascii="Times New Roman" w:hAnsi="Times New Roman"/>
          <w:sz w:val="22"/>
          <w:szCs w:val="22"/>
        </w:rPr>
        <w:t>[</w:t>
      </w:r>
      <w:r w:rsidRPr="00263B05">
        <w:rPr>
          <w:rFonts w:ascii="Times New Roman" w:hAnsi="Times New Roman"/>
          <w:sz w:val="22"/>
          <w:szCs w:val="22"/>
        </w:rPr>
        <w:t>NCES 2011-155</w:t>
      </w:r>
      <w:r>
        <w:rPr>
          <w:rFonts w:ascii="Times New Roman" w:hAnsi="Times New Roman"/>
          <w:sz w:val="22"/>
          <w:szCs w:val="22"/>
        </w:rPr>
        <w:t>]</w:t>
      </w:r>
      <w:r w:rsidRPr="00263B05">
        <w:rPr>
          <w:rFonts w:ascii="Times New Roman" w:hAnsi="Times New Roman"/>
          <w:sz w:val="22"/>
          <w:szCs w:val="22"/>
        </w:rPr>
        <w:t>, National Center for Education Statistics.</w:t>
      </w:r>
    </w:p>
    <w:p w:rsidR="004939C8" w:rsidRDefault="004939C8" w:rsidP="004939C8">
      <w:pPr>
        <w:autoSpaceDE w:val="0"/>
        <w:autoSpaceDN w:val="0"/>
        <w:adjustRightInd w:val="0"/>
        <w:ind w:left="720" w:hanging="720"/>
        <w:jc w:val="both"/>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8E72D6">
        <w:rPr>
          <w:rFonts w:ascii="Times New Roman" w:hAnsi="Times New Roman"/>
          <w:sz w:val="22"/>
          <w:szCs w:val="22"/>
        </w:rPr>
        <w:t xml:space="preserve">Woo, J. and P. Skomsvold (2011). Trends in Student Financing of Graduate and First-Professional Education: Selected Years, 1995-96 to 2007-08. Web Tables. </w:t>
      </w:r>
      <w:r>
        <w:rPr>
          <w:rFonts w:ascii="Times New Roman" w:hAnsi="Times New Roman"/>
          <w:sz w:val="22"/>
          <w:szCs w:val="22"/>
        </w:rPr>
        <w:t>[</w:t>
      </w:r>
      <w:r w:rsidRPr="008E72D6">
        <w:rPr>
          <w:rFonts w:ascii="Times New Roman" w:hAnsi="Times New Roman"/>
          <w:sz w:val="22"/>
          <w:szCs w:val="22"/>
        </w:rPr>
        <w:t>NCES 2011-217</w:t>
      </w:r>
      <w:r>
        <w:rPr>
          <w:rFonts w:ascii="Times New Roman" w:hAnsi="Times New Roman"/>
          <w:sz w:val="22"/>
          <w:szCs w:val="22"/>
        </w:rPr>
        <w:t>]</w:t>
      </w:r>
      <w:r w:rsidRPr="008E72D6">
        <w:rPr>
          <w:rFonts w:ascii="Times New Roman" w:hAnsi="Times New Roman"/>
          <w:sz w:val="22"/>
          <w:szCs w:val="22"/>
        </w:rPr>
        <w:t xml:space="preserve">, National Center for Education Statistics. </w:t>
      </w:r>
    </w:p>
    <w:p w:rsidR="001B17E1" w:rsidRDefault="001B17E1" w:rsidP="001B17E1">
      <w:pPr>
        <w:pStyle w:val="Heading2"/>
        <w:pBdr>
          <w:bottom w:val="single" w:sz="4" w:space="1" w:color="auto"/>
        </w:pBdr>
        <w:rPr>
          <w:rFonts w:ascii="Times New Roman" w:hAnsi="Times New Roman"/>
          <w:sz w:val="22"/>
        </w:rPr>
      </w:pPr>
      <w:r>
        <w:rPr>
          <w:rFonts w:ascii="Times New Roman" w:hAnsi="Times New Roman"/>
          <w:sz w:val="22"/>
        </w:rPr>
        <w:t>2010</w:t>
      </w:r>
    </w:p>
    <w:p w:rsidR="000B48CD" w:rsidRDefault="000B48CD" w:rsidP="001B17E1">
      <w:pPr>
        <w:autoSpaceDE w:val="0"/>
        <w:autoSpaceDN w:val="0"/>
        <w:adjustRightInd w:val="0"/>
        <w:ind w:left="720" w:hanging="720"/>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8E72D6">
        <w:rPr>
          <w:rFonts w:ascii="Times New Roman" w:hAnsi="Times New Roman"/>
          <w:sz w:val="22"/>
          <w:szCs w:val="22"/>
        </w:rPr>
        <w:t xml:space="preserve">Bersudskaya, V. and C. C. Wei (2011). Trends in Student Financing of Undergraduate Education: Selected Years, 1995-96 to 2007-08. Web Tables. </w:t>
      </w:r>
      <w:r>
        <w:rPr>
          <w:rFonts w:ascii="Times New Roman" w:hAnsi="Times New Roman"/>
          <w:sz w:val="22"/>
          <w:szCs w:val="22"/>
        </w:rPr>
        <w:t>[</w:t>
      </w:r>
      <w:r w:rsidRPr="008E72D6">
        <w:rPr>
          <w:rFonts w:ascii="Times New Roman" w:hAnsi="Times New Roman"/>
          <w:sz w:val="22"/>
          <w:szCs w:val="22"/>
        </w:rPr>
        <w:t>NCES 2011-218</w:t>
      </w:r>
      <w:r>
        <w:rPr>
          <w:rFonts w:ascii="Times New Roman" w:hAnsi="Times New Roman"/>
          <w:sz w:val="22"/>
          <w:szCs w:val="22"/>
        </w:rPr>
        <w:t>]</w:t>
      </w:r>
      <w:r w:rsidRPr="008E72D6">
        <w:rPr>
          <w:rFonts w:ascii="Times New Roman" w:hAnsi="Times New Roman"/>
          <w:sz w:val="22"/>
          <w:szCs w:val="22"/>
        </w:rPr>
        <w:t xml:space="preserve">, National Center for Education Statistics. </w:t>
      </w:r>
    </w:p>
    <w:p w:rsidR="00772667" w:rsidRDefault="00772667" w:rsidP="00772667">
      <w:pPr>
        <w:autoSpaceDE w:val="0"/>
        <w:autoSpaceDN w:val="0"/>
        <w:adjustRightInd w:val="0"/>
        <w:ind w:left="720" w:hanging="720"/>
        <w:jc w:val="both"/>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827586">
        <w:rPr>
          <w:rFonts w:ascii="Times New Roman" w:hAnsi="Times New Roman"/>
          <w:sz w:val="22"/>
          <w:szCs w:val="22"/>
        </w:rPr>
        <w:t>Boureiko, N. V. (2010). Factors influencing the academic success of second generation immigrant college students</w:t>
      </w:r>
      <w:r>
        <w:rPr>
          <w:rFonts w:ascii="Times New Roman" w:hAnsi="Times New Roman"/>
          <w:sz w:val="22"/>
          <w:szCs w:val="22"/>
        </w:rPr>
        <w:t>.</w:t>
      </w:r>
      <w:r w:rsidRPr="00827586">
        <w:rPr>
          <w:rFonts w:ascii="Times New Roman" w:hAnsi="Times New Roman"/>
          <w:sz w:val="22"/>
          <w:szCs w:val="22"/>
        </w:rPr>
        <w:t xml:space="preserve"> U</w:t>
      </w:r>
      <w:r>
        <w:rPr>
          <w:rFonts w:ascii="Times New Roman" w:hAnsi="Times New Roman"/>
          <w:sz w:val="22"/>
          <w:szCs w:val="22"/>
        </w:rPr>
        <w:t>niversity of Arkansas at Little Rock</w:t>
      </w:r>
      <w:r w:rsidRPr="00827586">
        <w:rPr>
          <w:rFonts w:ascii="Times New Roman" w:hAnsi="Times New Roman"/>
          <w:sz w:val="22"/>
          <w:szCs w:val="22"/>
        </w:rPr>
        <w:t xml:space="preserve">. </w:t>
      </w:r>
      <w:r w:rsidRPr="00827586">
        <w:rPr>
          <w:rFonts w:ascii="Times New Roman" w:hAnsi="Times New Roman"/>
          <w:bCs/>
          <w:sz w:val="22"/>
          <w:szCs w:val="22"/>
        </w:rPr>
        <w:t xml:space="preserve">Ed.D.: </w:t>
      </w:r>
      <w:r w:rsidRPr="00827586">
        <w:rPr>
          <w:rFonts w:ascii="Times New Roman" w:hAnsi="Times New Roman"/>
          <w:sz w:val="22"/>
          <w:szCs w:val="22"/>
        </w:rPr>
        <w:t>160.</w:t>
      </w:r>
    </w:p>
    <w:p w:rsidR="00772667" w:rsidRDefault="00772667" w:rsidP="000B48CD">
      <w:pPr>
        <w:autoSpaceDE w:val="0"/>
        <w:autoSpaceDN w:val="0"/>
        <w:adjustRightInd w:val="0"/>
        <w:ind w:left="720" w:hanging="720"/>
        <w:rPr>
          <w:rFonts w:ascii="Times New Roman" w:hAnsi="Times New Roman"/>
          <w:sz w:val="22"/>
          <w:szCs w:val="22"/>
        </w:rPr>
      </w:pPr>
    </w:p>
    <w:p w:rsidR="000B48CD" w:rsidRDefault="000B48CD" w:rsidP="000B48CD">
      <w:pPr>
        <w:autoSpaceDE w:val="0"/>
        <w:autoSpaceDN w:val="0"/>
        <w:adjustRightInd w:val="0"/>
        <w:ind w:left="720" w:hanging="720"/>
        <w:rPr>
          <w:rFonts w:ascii="Times New Roman" w:hAnsi="Times New Roman"/>
          <w:sz w:val="22"/>
          <w:szCs w:val="22"/>
        </w:rPr>
      </w:pPr>
      <w:r w:rsidRPr="00681475">
        <w:rPr>
          <w:rFonts w:ascii="Times New Roman" w:hAnsi="Times New Roman"/>
          <w:sz w:val="22"/>
          <w:szCs w:val="22"/>
        </w:rPr>
        <w:t xml:space="preserve">Cataldi, E. F. and P. Ho (2010). Student Financing of Graduate and First-Professional Education: 2007-08. Web Tables. NCES 2011-172, National Center for Education Statistics. </w:t>
      </w:r>
    </w:p>
    <w:p w:rsidR="000B48CD" w:rsidRDefault="000B48CD" w:rsidP="001B17E1">
      <w:pPr>
        <w:autoSpaceDE w:val="0"/>
        <w:autoSpaceDN w:val="0"/>
        <w:adjustRightInd w:val="0"/>
        <w:ind w:left="720" w:hanging="720"/>
        <w:rPr>
          <w:rFonts w:ascii="Times New Roman" w:hAnsi="Times New Roman"/>
          <w:sz w:val="22"/>
          <w:szCs w:val="22"/>
        </w:rPr>
      </w:pPr>
    </w:p>
    <w:p w:rsidR="001B17E1" w:rsidRDefault="001B17E1" w:rsidP="001B17E1">
      <w:pPr>
        <w:autoSpaceDE w:val="0"/>
        <w:autoSpaceDN w:val="0"/>
        <w:adjustRightInd w:val="0"/>
        <w:ind w:left="720" w:hanging="720"/>
        <w:rPr>
          <w:rFonts w:ascii="Times New Roman" w:hAnsi="Times New Roman"/>
          <w:sz w:val="22"/>
          <w:szCs w:val="22"/>
        </w:rPr>
      </w:pPr>
      <w:r w:rsidRPr="001B17E1">
        <w:rPr>
          <w:rFonts w:ascii="Times New Roman" w:hAnsi="Times New Roman"/>
          <w:sz w:val="22"/>
          <w:szCs w:val="22"/>
        </w:rPr>
        <w:t xml:space="preserve">Chen, Rong, and Stephen L. DesJardins. "Investigating the Impact of Financial Aid on Student Dropout Risks: Racial and Ethnic Differences." </w:t>
      </w:r>
      <w:r w:rsidRPr="001B17E1">
        <w:rPr>
          <w:rFonts w:ascii="Times New Roman" w:hAnsi="Times New Roman"/>
          <w:i/>
          <w:iCs/>
          <w:sz w:val="22"/>
          <w:szCs w:val="22"/>
        </w:rPr>
        <w:t>The Journal of Higher Education</w:t>
      </w:r>
      <w:r w:rsidRPr="001B17E1">
        <w:rPr>
          <w:rFonts w:ascii="Times New Roman" w:hAnsi="Times New Roman"/>
          <w:sz w:val="22"/>
          <w:szCs w:val="22"/>
        </w:rPr>
        <w:t xml:space="preserve"> 81, no. 2 (2010): 179-208.</w:t>
      </w:r>
    </w:p>
    <w:p w:rsidR="000B48CD" w:rsidRDefault="000B48CD" w:rsidP="001B17E1">
      <w:pPr>
        <w:autoSpaceDE w:val="0"/>
        <w:autoSpaceDN w:val="0"/>
        <w:adjustRightInd w:val="0"/>
        <w:ind w:left="720" w:hanging="720"/>
        <w:rPr>
          <w:rFonts w:ascii="Times New Roman" w:hAnsi="Times New Roman"/>
          <w:sz w:val="22"/>
          <w:szCs w:val="22"/>
        </w:rPr>
      </w:pPr>
    </w:p>
    <w:p w:rsidR="000B48CD" w:rsidRDefault="000B48CD" w:rsidP="000B48CD">
      <w:pPr>
        <w:autoSpaceDE w:val="0"/>
        <w:autoSpaceDN w:val="0"/>
        <w:adjustRightInd w:val="0"/>
        <w:ind w:left="720" w:hanging="720"/>
        <w:rPr>
          <w:rFonts w:ascii="Times New Roman" w:hAnsi="Times New Roman"/>
          <w:sz w:val="22"/>
          <w:szCs w:val="22"/>
        </w:rPr>
      </w:pPr>
      <w:r w:rsidRPr="00681475">
        <w:rPr>
          <w:rFonts w:ascii="Times New Roman" w:hAnsi="Times New Roman"/>
          <w:sz w:val="22"/>
          <w:szCs w:val="22"/>
        </w:rPr>
        <w:t>Chen, X. (2010). Profile of Graduate and First-Professional Students: Trends from Selected Years, 1995-96 to 2007-08. Web Tables. NCES 2011-219, National Center for Education Statistics.</w:t>
      </w:r>
    </w:p>
    <w:p w:rsidR="00CC5F26" w:rsidRDefault="00CC5F26" w:rsidP="001B17E1">
      <w:pPr>
        <w:autoSpaceDE w:val="0"/>
        <w:autoSpaceDN w:val="0"/>
        <w:adjustRightInd w:val="0"/>
        <w:ind w:left="720" w:hanging="720"/>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8E72D6">
        <w:rPr>
          <w:rFonts w:ascii="Times New Roman" w:hAnsi="Times New Roman"/>
          <w:sz w:val="22"/>
          <w:szCs w:val="22"/>
        </w:rPr>
        <w:t xml:space="preserve">Cominole, M., John Riccobono, Peter Siegel, </w:t>
      </w:r>
      <w:r>
        <w:rPr>
          <w:rFonts w:ascii="Times New Roman" w:hAnsi="Times New Roman"/>
          <w:sz w:val="22"/>
          <w:szCs w:val="22"/>
        </w:rPr>
        <w:t xml:space="preserve">and </w:t>
      </w:r>
      <w:r w:rsidRPr="008E72D6">
        <w:rPr>
          <w:rFonts w:ascii="Times New Roman" w:hAnsi="Times New Roman"/>
          <w:sz w:val="22"/>
          <w:szCs w:val="22"/>
        </w:rPr>
        <w:t>Lesa Caves</w:t>
      </w:r>
      <w:r>
        <w:rPr>
          <w:rFonts w:ascii="Times New Roman" w:hAnsi="Times New Roman"/>
          <w:sz w:val="22"/>
          <w:szCs w:val="22"/>
        </w:rPr>
        <w:t xml:space="preserve"> (2010).</w:t>
      </w:r>
      <w:r w:rsidRPr="008E72D6">
        <w:rPr>
          <w:rFonts w:ascii="Times New Roman" w:hAnsi="Times New Roman"/>
          <w:sz w:val="22"/>
          <w:szCs w:val="22"/>
        </w:rPr>
        <w:t xml:space="preserve"> 2007–08 National Postsecondary Student Aid Study (NPSAS:08) Full-scale Methodology Report</w:t>
      </w:r>
      <w:r>
        <w:rPr>
          <w:rFonts w:ascii="Times New Roman" w:hAnsi="Times New Roman"/>
          <w:sz w:val="22"/>
          <w:szCs w:val="22"/>
        </w:rPr>
        <w:t>.</w:t>
      </w:r>
      <w:r w:rsidRPr="008E72D6">
        <w:rPr>
          <w:rFonts w:ascii="Times New Roman" w:hAnsi="Times New Roman"/>
          <w:sz w:val="22"/>
          <w:szCs w:val="22"/>
        </w:rPr>
        <w:t xml:space="preserve"> [NCES 2011188], National Center for Educational Statistics</w:t>
      </w:r>
      <w:r>
        <w:rPr>
          <w:rFonts w:ascii="Times New Roman" w:hAnsi="Times New Roman"/>
          <w:sz w:val="22"/>
          <w:szCs w:val="22"/>
        </w:rPr>
        <w:t>.</w:t>
      </w:r>
    </w:p>
    <w:p w:rsidR="00772667" w:rsidRDefault="00772667" w:rsidP="001B17E1">
      <w:pPr>
        <w:autoSpaceDE w:val="0"/>
        <w:autoSpaceDN w:val="0"/>
        <w:adjustRightInd w:val="0"/>
        <w:ind w:left="720" w:hanging="720"/>
        <w:rPr>
          <w:rFonts w:ascii="Times New Roman" w:hAnsi="Times New Roman"/>
          <w:sz w:val="22"/>
          <w:szCs w:val="22"/>
        </w:rPr>
      </w:pPr>
    </w:p>
    <w:p w:rsidR="00CC5F26" w:rsidRDefault="00CC5F26" w:rsidP="001B17E1">
      <w:pPr>
        <w:autoSpaceDE w:val="0"/>
        <w:autoSpaceDN w:val="0"/>
        <w:adjustRightInd w:val="0"/>
        <w:ind w:left="720" w:hanging="720"/>
        <w:rPr>
          <w:rFonts w:ascii="Times New Roman" w:hAnsi="Times New Roman"/>
          <w:sz w:val="22"/>
          <w:szCs w:val="22"/>
        </w:rPr>
      </w:pPr>
      <w:r w:rsidRPr="005D34AD">
        <w:rPr>
          <w:rFonts w:ascii="Times New Roman" w:hAnsi="Times New Roman"/>
          <w:sz w:val="22"/>
          <w:szCs w:val="22"/>
        </w:rPr>
        <w:t xml:space="preserve">Dezhbakhsh, Harshem, and John A. Karikari. "Enrollment at Highly Selective Private Colleges: Who is Left Behind?" </w:t>
      </w:r>
      <w:r w:rsidRPr="00772667">
        <w:rPr>
          <w:rFonts w:ascii="Times New Roman" w:hAnsi="Times New Roman"/>
          <w:i/>
          <w:sz w:val="22"/>
          <w:szCs w:val="22"/>
        </w:rPr>
        <w:t>Contemporary Economic Policy</w:t>
      </w:r>
      <w:r w:rsidRPr="005D34AD">
        <w:rPr>
          <w:rFonts w:ascii="Times New Roman" w:hAnsi="Times New Roman"/>
          <w:sz w:val="22"/>
          <w:szCs w:val="22"/>
        </w:rPr>
        <w:t xml:space="preserve"> 28, no. 1 (2010): 94-109.</w:t>
      </w:r>
    </w:p>
    <w:p w:rsidR="000B48CD" w:rsidRDefault="000B48CD" w:rsidP="001B17E1">
      <w:pPr>
        <w:autoSpaceDE w:val="0"/>
        <w:autoSpaceDN w:val="0"/>
        <w:adjustRightInd w:val="0"/>
        <w:ind w:left="720" w:hanging="720"/>
        <w:rPr>
          <w:rFonts w:ascii="Times New Roman" w:hAnsi="Times New Roman"/>
          <w:sz w:val="22"/>
          <w:szCs w:val="22"/>
        </w:rPr>
      </w:pPr>
    </w:p>
    <w:p w:rsidR="000B48CD" w:rsidRDefault="000B48CD" w:rsidP="000B48CD">
      <w:pPr>
        <w:autoSpaceDE w:val="0"/>
        <w:autoSpaceDN w:val="0"/>
        <w:adjustRightInd w:val="0"/>
        <w:ind w:left="720" w:hanging="720"/>
        <w:rPr>
          <w:rFonts w:ascii="Times New Roman" w:hAnsi="Times New Roman"/>
          <w:sz w:val="22"/>
          <w:szCs w:val="22"/>
        </w:rPr>
      </w:pPr>
      <w:r>
        <w:rPr>
          <w:rFonts w:ascii="Times New Roman" w:hAnsi="Times New Roman"/>
          <w:sz w:val="22"/>
          <w:szCs w:val="22"/>
        </w:rPr>
        <w:t>Goldrick-Rab, Sarah, and</w:t>
      </w:r>
      <w:r w:rsidRPr="00681475">
        <w:rPr>
          <w:rFonts w:ascii="Times New Roman" w:hAnsi="Times New Roman"/>
          <w:sz w:val="22"/>
          <w:szCs w:val="22"/>
        </w:rPr>
        <w:t xml:space="preserve"> Kia</w:t>
      </w:r>
      <w:r>
        <w:rPr>
          <w:rFonts w:ascii="Times New Roman" w:hAnsi="Times New Roman"/>
          <w:sz w:val="22"/>
          <w:szCs w:val="22"/>
        </w:rPr>
        <w:t xml:space="preserve"> Sorensen (2010).</w:t>
      </w:r>
      <w:r w:rsidRPr="00681475">
        <w:rPr>
          <w:rFonts w:ascii="Times New Roman" w:hAnsi="Times New Roman"/>
          <w:sz w:val="22"/>
          <w:szCs w:val="22"/>
        </w:rPr>
        <w:t xml:space="preserve"> "Unmarried Parents in College." </w:t>
      </w:r>
      <w:r w:rsidRPr="00681475">
        <w:rPr>
          <w:rFonts w:ascii="Times New Roman" w:hAnsi="Times New Roman"/>
          <w:i/>
          <w:sz w:val="22"/>
          <w:szCs w:val="22"/>
        </w:rPr>
        <w:t>The Future of Children</w:t>
      </w:r>
      <w:r w:rsidRPr="00681475">
        <w:rPr>
          <w:rFonts w:ascii="Times New Roman" w:hAnsi="Times New Roman"/>
          <w:sz w:val="22"/>
          <w:szCs w:val="22"/>
        </w:rPr>
        <w:t xml:space="preserve"> 20(2): 179-203.</w:t>
      </w:r>
    </w:p>
    <w:p w:rsidR="00772667" w:rsidRDefault="00772667" w:rsidP="001B17E1">
      <w:pPr>
        <w:autoSpaceDE w:val="0"/>
        <w:autoSpaceDN w:val="0"/>
        <w:adjustRightInd w:val="0"/>
        <w:ind w:left="720" w:hanging="720"/>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8E72D6">
        <w:rPr>
          <w:rFonts w:ascii="Times New Roman" w:hAnsi="Times New Roman"/>
          <w:sz w:val="22"/>
          <w:szCs w:val="22"/>
        </w:rPr>
        <w:t xml:space="preserve">Hillman, N. W. (2010). "Who Benefits from Tuition Discounts at Public Universities?" </w:t>
      </w:r>
      <w:r w:rsidRPr="008E72D6">
        <w:rPr>
          <w:rFonts w:ascii="Times New Roman" w:hAnsi="Times New Roman"/>
          <w:i/>
          <w:sz w:val="22"/>
          <w:szCs w:val="22"/>
        </w:rPr>
        <w:t>Journal of Student Financial Aid</w:t>
      </w:r>
      <w:r w:rsidRPr="008E72D6">
        <w:rPr>
          <w:rFonts w:ascii="Times New Roman" w:hAnsi="Times New Roman"/>
          <w:sz w:val="22"/>
          <w:szCs w:val="22"/>
        </w:rPr>
        <w:t xml:space="preserve"> 40(1): 17-30.</w:t>
      </w:r>
    </w:p>
    <w:p w:rsidR="00772667" w:rsidRDefault="00772667" w:rsidP="001B17E1">
      <w:pPr>
        <w:autoSpaceDE w:val="0"/>
        <w:autoSpaceDN w:val="0"/>
        <w:adjustRightInd w:val="0"/>
        <w:ind w:left="720" w:hanging="720"/>
        <w:rPr>
          <w:rFonts w:ascii="Times New Roman" w:hAnsi="Times New Roman"/>
          <w:sz w:val="22"/>
          <w:szCs w:val="22"/>
        </w:rPr>
      </w:pPr>
    </w:p>
    <w:p w:rsidR="00EC182D" w:rsidRDefault="00EC182D" w:rsidP="001B17E1">
      <w:pPr>
        <w:autoSpaceDE w:val="0"/>
        <w:autoSpaceDN w:val="0"/>
        <w:adjustRightInd w:val="0"/>
        <w:ind w:left="720" w:hanging="720"/>
        <w:rPr>
          <w:rFonts w:ascii="Times New Roman" w:hAnsi="Times New Roman"/>
          <w:sz w:val="22"/>
          <w:szCs w:val="22"/>
        </w:rPr>
      </w:pPr>
      <w:r w:rsidRPr="00FB3919">
        <w:rPr>
          <w:rFonts w:ascii="Times New Roman" w:hAnsi="Times New Roman"/>
          <w:sz w:val="22"/>
          <w:szCs w:val="22"/>
        </w:rPr>
        <w:t xml:space="preserve">Hornak, A. M., P. L. Farrell, et al. (2010). "Making It (or Not) on a Dime in College: Implications for Practice." </w:t>
      </w:r>
      <w:r w:rsidRPr="006B4A30">
        <w:rPr>
          <w:rFonts w:ascii="Times New Roman" w:hAnsi="Times New Roman"/>
          <w:i/>
          <w:sz w:val="22"/>
          <w:szCs w:val="22"/>
        </w:rPr>
        <w:t>Journal of College Student Development</w:t>
      </w:r>
      <w:r w:rsidRPr="00FB3919">
        <w:rPr>
          <w:rFonts w:ascii="Times New Roman" w:hAnsi="Times New Roman"/>
          <w:sz w:val="22"/>
          <w:szCs w:val="22"/>
        </w:rPr>
        <w:t xml:space="preserve"> </w:t>
      </w:r>
      <w:r w:rsidRPr="006B4A30">
        <w:rPr>
          <w:rFonts w:ascii="Times New Roman" w:hAnsi="Times New Roman"/>
          <w:bCs/>
          <w:sz w:val="22"/>
          <w:szCs w:val="22"/>
        </w:rPr>
        <w:t>51</w:t>
      </w:r>
      <w:r w:rsidRPr="00FB3919">
        <w:rPr>
          <w:rFonts w:ascii="Times New Roman" w:hAnsi="Times New Roman"/>
          <w:sz w:val="22"/>
          <w:szCs w:val="22"/>
        </w:rPr>
        <w:t>(5): 481-495.</w:t>
      </w:r>
    </w:p>
    <w:p w:rsidR="00EC182D" w:rsidRDefault="00EC182D" w:rsidP="001B17E1">
      <w:pPr>
        <w:autoSpaceDE w:val="0"/>
        <w:autoSpaceDN w:val="0"/>
        <w:adjustRightInd w:val="0"/>
        <w:ind w:left="720" w:hanging="720"/>
        <w:rPr>
          <w:rFonts w:ascii="Times New Roman" w:hAnsi="Times New Roman"/>
          <w:sz w:val="22"/>
          <w:szCs w:val="22"/>
        </w:rPr>
      </w:pPr>
    </w:p>
    <w:p w:rsidR="00772667" w:rsidRPr="008E72D6" w:rsidRDefault="00772667" w:rsidP="00772667">
      <w:pPr>
        <w:autoSpaceDE w:val="0"/>
        <w:autoSpaceDN w:val="0"/>
        <w:adjustRightInd w:val="0"/>
        <w:ind w:left="720" w:hanging="720"/>
        <w:jc w:val="both"/>
        <w:rPr>
          <w:rFonts w:ascii="Times New Roman" w:hAnsi="Times New Roman"/>
          <w:sz w:val="22"/>
          <w:szCs w:val="22"/>
        </w:rPr>
      </w:pPr>
      <w:r w:rsidRPr="008E72D6">
        <w:rPr>
          <w:rFonts w:ascii="Times New Roman" w:hAnsi="Times New Roman"/>
          <w:sz w:val="22"/>
          <w:szCs w:val="22"/>
        </w:rPr>
        <w:t xml:space="preserve">Perna, L. W., R. Fester, et al. (2010). "Exploring the College Enrollment of Parents: A Descriptive Analysis." </w:t>
      </w:r>
      <w:r w:rsidRPr="008E72D6">
        <w:rPr>
          <w:rFonts w:ascii="Times New Roman" w:hAnsi="Times New Roman"/>
          <w:i/>
          <w:sz w:val="22"/>
          <w:szCs w:val="22"/>
        </w:rPr>
        <w:t>Journal of Student Financial Aid</w:t>
      </w:r>
      <w:r w:rsidRPr="008E72D6">
        <w:rPr>
          <w:rFonts w:ascii="Times New Roman" w:hAnsi="Times New Roman"/>
          <w:sz w:val="22"/>
          <w:szCs w:val="22"/>
        </w:rPr>
        <w:t xml:space="preserve"> </w:t>
      </w:r>
      <w:r w:rsidRPr="008E72D6">
        <w:rPr>
          <w:rFonts w:ascii="Times New Roman" w:hAnsi="Times New Roman"/>
          <w:bCs/>
          <w:sz w:val="22"/>
          <w:szCs w:val="22"/>
        </w:rPr>
        <w:t>40</w:t>
      </w:r>
      <w:r w:rsidRPr="008E72D6">
        <w:rPr>
          <w:rFonts w:ascii="Times New Roman" w:hAnsi="Times New Roman"/>
          <w:sz w:val="22"/>
          <w:szCs w:val="22"/>
        </w:rPr>
        <w:t>(1): 6-16.</w:t>
      </w:r>
    </w:p>
    <w:p w:rsidR="00772667" w:rsidRDefault="00772667" w:rsidP="001B17E1">
      <w:pPr>
        <w:autoSpaceDE w:val="0"/>
        <w:autoSpaceDN w:val="0"/>
        <w:adjustRightInd w:val="0"/>
        <w:ind w:left="720" w:hanging="720"/>
        <w:rPr>
          <w:rFonts w:ascii="Times New Roman" w:hAnsi="Times New Roman"/>
          <w:sz w:val="22"/>
          <w:szCs w:val="22"/>
        </w:rPr>
      </w:pPr>
    </w:p>
    <w:p w:rsidR="00EC182D" w:rsidRDefault="00EC182D" w:rsidP="001B17E1">
      <w:pPr>
        <w:autoSpaceDE w:val="0"/>
        <w:autoSpaceDN w:val="0"/>
        <w:adjustRightInd w:val="0"/>
        <w:ind w:left="720" w:hanging="720"/>
        <w:rPr>
          <w:rFonts w:ascii="Times New Roman" w:hAnsi="Times New Roman"/>
          <w:sz w:val="22"/>
          <w:szCs w:val="22"/>
        </w:rPr>
      </w:pPr>
      <w:r w:rsidRPr="00FB3919">
        <w:rPr>
          <w:rFonts w:ascii="Times New Roman" w:hAnsi="Times New Roman"/>
          <w:sz w:val="22"/>
          <w:szCs w:val="22"/>
        </w:rPr>
        <w:t xml:space="preserve">Pontes, M. C. F., C. Hasit, et al. (2010). "Variables Related to Undergraduate Students Preference for Distance Education Classes." </w:t>
      </w:r>
      <w:r w:rsidRPr="006B4A30">
        <w:rPr>
          <w:rFonts w:ascii="Times New Roman" w:hAnsi="Times New Roman"/>
          <w:i/>
          <w:sz w:val="22"/>
          <w:szCs w:val="22"/>
        </w:rPr>
        <w:t>Online Journal of Distance Learning Administration</w:t>
      </w:r>
      <w:r w:rsidRPr="00FB3919">
        <w:rPr>
          <w:rFonts w:ascii="Times New Roman" w:hAnsi="Times New Roman"/>
          <w:sz w:val="22"/>
          <w:szCs w:val="22"/>
        </w:rPr>
        <w:t xml:space="preserve"> </w:t>
      </w:r>
      <w:r w:rsidRPr="006B4A30">
        <w:rPr>
          <w:rFonts w:ascii="Times New Roman" w:hAnsi="Times New Roman"/>
          <w:bCs/>
          <w:sz w:val="22"/>
          <w:szCs w:val="22"/>
        </w:rPr>
        <w:t>13</w:t>
      </w:r>
      <w:r w:rsidRPr="006B4A30">
        <w:rPr>
          <w:rFonts w:ascii="Times New Roman" w:hAnsi="Times New Roman"/>
          <w:sz w:val="22"/>
          <w:szCs w:val="22"/>
        </w:rPr>
        <w:t>(</w:t>
      </w:r>
      <w:r w:rsidRPr="00FB3919">
        <w:rPr>
          <w:rFonts w:ascii="Times New Roman" w:hAnsi="Times New Roman"/>
          <w:sz w:val="22"/>
          <w:szCs w:val="22"/>
        </w:rPr>
        <w:t>2).</w:t>
      </w:r>
    </w:p>
    <w:p w:rsidR="00EC182D" w:rsidRDefault="00EC182D" w:rsidP="001B17E1">
      <w:pPr>
        <w:autoSpaceDE w:val="0"/>
        <w:autoSpaceDN w:val="0"/>
        <w:adjustRightInd w:val="0"/>
        <w:ind w:left="720" w:hanging="720"/>
        <w:rPr>
          <w:rFonts w:ascii="Times New Roman" w:hAnsi="Times New Roman"/>
          <w:sz w:val="22"/>
          <w:szCs w:val="22"/>
        </w:rPr>
      </w:pPr>
    </w:p>
    <w:p w:rsidR="00EC182D" w:rsidRDefault="00EC182D" w:rsidP="00EC182D">
      <w:pPr>
        <w:autoSpaceDE w:val="0"/>
        <w:autoSpaceDN w:val="0"/>
        <w:adjustRightInd w:val="0"/>
        <w:ind w:left="720" w:hanging="720"/>
        <w:rPr>
          <w:rFonts w:ascii="Times New Roman" w:hAnsi="Times New Roman"/>
          <w:sz w:val="22"/>
          <w:szCs w:val="22"/>
        </w:rPr>
      </w:pPr>
      <w:r w:rsidRPr="00FB3919">
        <w:rPr>
          <w:rFonts w:ascii="Times New Roman" w:hAnsi="Times New Roman"/>
          <w:sz w:val="22"/>
          <w:szCs w:val="22"/>
        </w:rPr>
        <w:t>Staklis, S. (2010). Profile of Undergraduate Students: 2007-08. Web Tables. NCES 2010-205, National Center for Education Statistics.</w:t>
      </w:r>
    </w:p>
    <w:p w:rsidR="00EC182D" w:rsidRDefault="00EC182D" w:rsidP="00EC182D">
      <w:pPr>
        <w:autoSpaceDE w:val="0"/>
        <w:autoSpaceDN w:val="0"/>
        <w:adjustRightInd w:val="0"/>
        <w:ind w:left="720" w:hanging="720"/>
        <w:rPr>
          <w:rFonts w:ascii="Times New Roman" w:hAnsi="Times New Roman"/>
          <w:sz w:val="22"/>
          <w:szCs w:val="22"/>
        </w:rPr>
      </w:pPr>
    </w:p>
    <w:p w:rsidR="00EC182D" w:rsidRDefault="00EC182D" w:rsidP="00EC182D">
      <w:pPr>
        <w:autoSpaceDE w:val="0"/>
        <w:autoSpaceDN w:val="0"/>
        <w:adjustRightInd w:val="0"/>
        <w:ind w:left="720" w:hanging="720"/>
        <w:rPr>
          <w:rFonts w:ascii="Times New Roman" w:hAnsi="Times New Roman"/>
          <w:sz w:val="22"/>
          <w:szCs w:val="22"/>
        </w:rPr>
      </w:pPr>
      <w:r w:rsidRPr="00FB3919">
        <w:rPr>
          <w:rFonts w:ascii="Times New Roman" w:hAnsi="Times New Roman"/>
          <w:sz w:val="22"/>
          <w:szCs w:val="22"/>
        </w:rPr>
        <w:t xml:space="preserve">Turley, R. N. L. and G. Wodtke (2010). "College Residence and Academic Performance: Who Benefits from Living on Campus?" </w:t>
      </w:r>
      <w:r w:rsidRPr="006B4A30">
        <w:rPr>
          <w:rFonts w:ascii="Times New Roman" w:hAnsi="Times New Roman"/>
          <w:i/>
          <w:sz w:val="22"/>
          <w:szCs w:val="22"/>
        </w:rPr>
        <w:t>Urban Education</w:t>
      </w:r>
      <w:r w:rsidRPr="00FB3919">
        <w:rPr>
          <w:rFonts w:ascii="Times New Roman" w:hAnsi="Times New Roman"/>
          <w:sz w:val="22"/>
          <w:szCs w:val="22"/>
        </w:rPr>
        <w:t xml:space="preserve"> </w:t>
      </w:r>
      <w:r w:rsidRPr="006B4A30">
        <w:rPr>
          <w:rFonts w:ascii="Times New Roman" w:hAnsi="Times New Roman"/>
          <w:bCs/>
          <w:sz w:val="22"/>
          <w:szCs w:val="22"/>
        </w:rPr>
        <w:t>45</w:t>
      </w:r>
      <w:r w:rsidRPr="00FB3919">
        <w:rPr>
          <w:rFonts w:ascii="Times New Roman" w:hAnsi="Times New Roman"/>
          <w:sz w:val="22"/>
          <w:szCs w:val="22"/>
        </w:rPr>
        <w:t>(4): 506-532.</w:t>
      </w:r>
    </w:p>
    <w:p w:rsidR="00EC182D" w:rsidRDefault="00EC182D" w:rsidP="00EC182D">
      <w:pPr>
        <w:autoSpaceDE w:val="0"/>
        <w:autoSpaceDN w:val="0"/>
        <w:adjustRightInd w:val="0"/>
        <w:ind w:left="720" w:hanging="720"/>
        <w:rPr>
          <w:rFonts w:ascii="Times New Roman" w:hAnsi="Times New Roman"/>
          <w:sz w:val="22"/>
          <w:szCs w:val="22"/>
        </w:rPr>
      </w:pPr>
    </w:p>
    <w:p w:rsidR="00003731" w:rsidRDefault="00CC5F26" w:rsidP="00CC5F26">
      <w:pPr>
        <w:autoSpaceDE w:val="0"/>
        <w:autoSpaceDN w:val="0"/>
        <w:adjustRightInd w:val="0"/>
        <w:ind w:left="720" w:hanging="720"/>
        <w:rPr>
          <w:rFonts w:ascii="Times New Roman" w:hAnsi="Times New Roman"/>
          <w:sz w:val="22"/>
          <w:szCs w:val="22"/>
        </w:rPr>
      </w:pPr>
      <w:r w:rsidRPr="00CC5F26">
        <w:rPr>
          <w:rFonts w:ascii="Times New Roman" w:hAnsi="Times New Roman"/>
          <w:sz w:val="22"/>
          <w:szCs w:val="22"/>
        </w:rPr>
        <w:t xml:space="preserve">Turner, Nick. (2010). Who Benefits From Student Aid? The Economic Incidence of Tax-Based Federal Student Aid. UC San Diego: Department of Economics, UCSD. Retrieved from: </w:t>
      </w:r>
      <w:r w:rsidR="00EC182D" w:rsidRPr="00EC182D">
        <w:rPr>
          <w:rFonts w:ascii="Times New Roman" w:hAnsi="Times New Roman"/>
          <w:sz w:val="22"/>
          <w:szCs w:val="22"/>
        </w:rPr>
        <w:t>http://www.escholarship.org/uc/item/7g0888mj</w:t>
      </w:r>
    </w:p>
    <w:p w:rsidR="00772667" w:rsidRDefault="00772667" w:rsidP="00772667">
      <w:pPr>
        <w:autoSpaceDE w:val="0"/>
        <w:autoSpaceDN w:val="0"/>
        <w:adjustRightInd w:val="0"/>
        <w:ind w:left="720" w:hanging="720"/>
        <w:jc w:val="both"/>
        <w:rPr>
          <w:rFonts w:ascii="Times New Roman" w:hAnsi="Times New Roman"/>
          <w:sz w:val="22"/>
          <w:szCs w:val="22"/>
        </w:rPr>
      </w:pPr>
    </w:p>
    <w:p w:rsidR="00772667" w:rsidRPr="00827586" w:rsidRDefault="00772667" w:rsidP="00772667">
      <w:pPr>
        <w:autoSpaceDE w:val="0"/>
        <w:autoSpaceDN w:val="0"/>
        <w:adjustRightInd w:val="0"/>
        <w:ind w:left="720" w:hanging="720"/>
        <w:jc w:val="both"/>
        <w:rPr>
          <w:rFonts w:ascii="Times New Roman" w:hAnsi="Times New Roman"/>
          <w:sz w:val="22"/>
          <w:szCs w:val="22"/>
        </w:rPr>
      </w:pPr>
      <w:r w:rsidRPr="00827586">
        <w:rPr>
          <w:rFonts w:ascii="Times New Roman" w:hAnsi="Times New Roman"/>
          <w:sz w:val="22"/>
          <w:szCs w:val="22"/>
        </w:rPr>
        <w:t>Vienne, K. L. (2010). Differences in debt levels among undergraduate students as a function of gender, ethnicity, and parental education levels</w:t>
      </w:r>
      <w:r>
        <w:rPr>
          <w:rFonts w:ascii="Times New Roman" w:hAnsi="Times New Roman"/>
          <w:sz w:val="22"/>
          <w:szCs w:val="22"/>
        </w:rPr>
        <w:t>.</w:t>
      </w:r>
      <w:r w:rsidRPr="00827586">
        <w:rPr>
          <w:rFonts w:ascii="Times New Roman" w:hAnsi="Times New Roman"/>
          <w:sz w:val="22"/>
          <w:szCs w:val="22"/>
        </w:rPr>
        <w:t xml:space="preserve"> Sam Houston State University. </w:t>
      </w:r>
      <w:r w:rsidRPr="00827586">
        <w:rPr>
          <w:rFonts w:ascii="Times New Roman" w:hAnsi="Times New Roman"/>
          <w:bCs/>
          <w:sz w:val="22"/>
          <w:szCs w:val="22"/>
        </w:rPr>
        <w:t xml:space="preserve">Ed.D.: </w:t>
      </w:r>
      <w:r w:rsidRPr="00827586">
        <w:rPr>
          <w:rFonts w:ascii="Times New Roman" w:hAnsi="Times New Roman"/>
          <w:sz w:val="22"/>
          <w:szCs w:val="22"/>
        </w:rPr>
        <w:t>466.</w:t>
      </w:r>
    </w:p>
    <w:p w:rsidR="00EC182D" w:rsidRDefault="00EC182D" w:rsidP="00CC5F26">
      <w:pPr>
        <w:autoSpaceDE w:val="0"/>
        <w:autoSpaceDN w:val="0"/>
        <w:adjustRightInd w:val="0"/>
        <w:ind w:left="720" w:hanging="720"/>
        <w:rPr>
          <w:rFonts w:ascii="Times New Roman" w:hAnsi="Times New Roman"/>
          <w:sz w:val="22"/>
          <w:szCs w:val="22"/>
        </w:rPr>
      </w:pPr>
    </w:p>
    <w:p w:rsidR="00EC182D" w:rsidRDefault="00EC182D" w:rsidP="00EC182D">
      <w:pPr>
        <w:autoSpaceDE w:val="0"/>
        <w:autoSpaceDN w:val="0"/>
        <w:adjustRightInd w:val="0"/>
        <w:ind w:left="720" w:hanging="720"/>
        <w:rPr>
          <w:rFonts w:ascii="Times New Roman" w:hAnsi="Times New Roman"/>
          <w:sz w:val="22"/>
          <w:szCs w:val="22"/>
        </w:rPr>
      </w:pPr>
      <w:r w:rsidRPr="00FB3919">
        <w:rPr>
          <w:rFonts w:ascii="Times New Roman" w:hAnsi="Times New Roman"/>
          <w:sz w:val="22"/>
          <w:szCs w:val="22"/>
        </w:rPr>
        <w:t>Wei, C. C. (2010). Student Financing of Undergraduate Education: 2007-08. Web Tables. NCES 2010-162, National Center for Education Statistics.</w:t>
      </w:r>
    </w:p>
    <w:p w:rsidR="00EC182D" w:rsidRDefault="00EC182D" w:rsidP="00EC182D">
      <w:pPr>
        <w:autoSpaceDE w:val="0"/>
        <w:autoSpaceDN w:val="0"/>
        <w:adjustRightInd w:val="0"/>
        <w:ind w:left="720" w:hanging="720"/>
        <w:rPr>
          <w:rFonts w:ascii="Times New Roman" w:hAnsi="Times New Roman"/>
          <w:sz w:val="22"/>
          <w:szCs w:val="22"/>
        </w:rPr>
      </w:pPr>
    </w:p>
    <w:p w:rsidR="00EC182D" w:rsidRDefault="00EC182D" w:rsidP="00EC182D">
      <w:pPr>
        <w:autoSpaceDE w:val="0"/>
        <w:autoSpaceDN w:val="0"/>
        <w:adjustRightInd w:val="0"/>
        <w:ind w:left="720" w:hanging="720"/>
        <w:rPr>
          <w:rFonts w:ascii="Times New Roman" w:hAnsi="Times New Roman"/>
          <w:sz w:val="22"/>
          <w:szCs w:val="22"/>
        </w:rPr>
      </w:pPr>
      <w:r w:rsidRPr="00FB3919">
        <w:rPr>
          <w:rFonts w:ascii="Times New Roman" w:hAnsi="Times New Roman"/>
          <w:sz w:val="22"/>
          <w:szCs w:val="22"/>
        </w:rPr>
        <w:t>Wei, C. C. (2010). Trends in Undergraduate Stafford Loan Bor</w:t>
      </w:r>
      <w:r>
        <w:rPr>
          <w:rFonts w:ascii="Times New Roman" w:hAnsi="Times New Roman"/>
          <w:sz w:val="22"/>
          <w:szCs w:val="22"/>
        </w:rPr>
        <w:t xml:space="preserve">rowing: 1989-90 to 2007-08. Web </w:t>
      </w:r>
      <w:r w:rsidRPr="00FB3919">
        <w:rPr>
          <w:rFonts w:ascii="Times New Roman" w:hAnsi="Times New Roman"/>
          <w:sz w:val="22"/>
          <w:szCs w:val="22"/>
        </w:rPr>
        <w:t>Tables. NCES 2010-183, National Center for Education Statistics.</w:t>
      </w:r>
    </w:p>
    <w:p w:rsidR="00772667" w:rsidRDefault="00772667" w:rsidP="00EC182D">
      <w:pPr>
        <w:autoSpaceDE w:val="0"/>
        <w:autoSpaceDN w:val="0"/>
        <w:adjustRightInd w:val="0"/>
        <w:ind w:left="720" w:hanging="720"/>
        <w:rPr>
          <w:rFonts w:ascii="Times New Roman" w:hAnsi="Times New Roman"/>
          <w:sz w:val="22"/>
          <w:szCs w:val="22"/>
        </w:rPr>
      </w:pPr>
    </w:p>
    <w:p w:rsidR="00772667" w:rsidRDefault="00772667" w:rsidP="00772667">
      <w:pPr>
        <w:autoSpaceDE w:val="0"/>
        <w:autoSpaceDN w:val="0"/>
        <w:adjustRightInd w:val="0"/>
        <w:ind w:left="720" w:hanging="720"/>
        <w:jc w:val="both"/>
        <w:rPr>
          <w:rFonts w:ascii="Times New Roman" w:hAnsi="Times New Roman"/>
          <w:sz w:val="22"/>
          <w:szCs w:val="22"/>
        </w:rPr>
      </w:pPr>
      <w:r w:rsidRPr="008E72D6">
        <w:rPr>
          <w:rFonts w:ascii="Times New Roman" w:hAnsi="Times New Roman"/>
          <w:sz w:val="22"/>
          <w:szCs w:val="22"/>
        </w:rPr>
        <w:t xml:space="preserve">Wei, C. C. (2010). What Is the Price of College? Total, Net, and Out-of-Pocket Prices in 2007-08. Stats in Brief. </w:t>
      </w:r>
      <w:r>
        <w:rPr>
          <w:rFonts w:ascii="Times New Roman" w:hAnsi="Times New Roman"/>
          <w:sz w:val="22"/>
          <w:szCs w:val="22"/>
        </w:rPr>
        <w:t>[</w:t>
      </w:r>
      <w:r w:rsidRPr="008E72D6">
        <w:rPr>
          <w:rFonts w:ascii="Times New Roman" w:hAnsi="Times New Roman"/>
          <w:sz w:val="22"/>
          <w:szCs w:val="22"/>
        </w:rPr>
        <w:t>NCES 2011-175</w:t>
      </w:r>
      <w:r>
        <w:rPr>
          <w:rFonts w:ascii="Times New Roman" w:hAnsi="Times New Roman"/>
          <w:sz w:val="22"/>
          <w:szCs w:val="22"/>
        </w:rPr>
        <w:t>]</w:t>
      </w:r>
      <w:r w:rsidRPr="008E72D6">
        <w:rPr>
          <w:rFonts w:ascii="Times New Roman" w:hAnsi="Times New Roman"/>
          <w:sz w:val="22"/>
          <w:szCs w:val="22"/>
        </w:rPr>
        <w:t>, National Center for Education Statistics.</w:t>
      </w:r>
    </w:p>
    <w:p w:rsidR="00772667" w:rsidRDefault="00772667" w:rsidP="00EC182D">
      <w:pPr>
        <w:autoSpaceDE w:val="0"/>
        <w:autoSpaceDN w:val="0"/>
        <w:adjustRightInd w:val="0"/>
        <w:ind w:left="720" w:hanging="720"/>
        <w:rPr>
          <w:rFonts w:ascii="Times New Roman" w:hAnsi="Times New Roman"/>
          <w:sz w:val="22"/>
          <w:szCs w:val="22"/>
        </w:rPr>
      </w:pPr>
    </w:p>
    <w:p w:rsidR="00370641" w:rsidRDefault="00370641" w:rsidP="00370641">
      <w:pPr>
        <w:pStyle w:val="Heading2"/>
        <w:pBdr>
          <w:bottom w:val="single" w:sz="4" w:space="1" w:color="auto"/>
        </w:pBdr>
        <w:rPr>
          <w:rFonts w:ascii="Times New Roman" w:hAnsi="Times New Roman"/>
          <w:sz w:val="22"/>
        </w:rPr>
      </w:pPr>
      <w:r>
        <w:rPr>
          <w:rFonts w:ascii="Times New Roman" w:hAnsi="Times New Roman"/>
          <w:sz w:val="22"/>
        </w:rPr>
        <w:lastRenderedPageBreak/>
        <w:t>2009</w:t>
      </w:r>
    </w:p>
    <w:p w:rsidR="00052F09" w:rsidRDefault="00052F09" w:rsidP="00370641">
      <w:pPr>
        <w:pStyle w:val="BodyTextIndent3"/>
      </w:pPr>
    </w:p>
    <w:p w:rsidR="00612C00" w:rsidRDefault="00612C00" w:rsidP="00B232CA">
      <w:pPr>
        <w:autoSpaceDE w:val="0"/>
        <w:autoSpaceDN w:val="0"/>
        <w:adjustRightInd w:val="0"/>
        <w:ind w:left="720" w:hanging="720"/>
        <w:rPr>
          <w:rFonts w:ascii="Times New Roman" w:hAnsi="Times New Roman"/>
          <w:sz w:val="22"/>
        </w:rPr>
      </w:pPr>
      <w:r w:rsidRPr="00B123D1">
        <w:rPr>
          <w:rFonts w:ascii="Times New Roman" w:hAnsi="Times New Roman"/>
          <w:sz w:val="22"/>
        </w:rPr>
        <w:t>Ambrose, Allison S. "Student Characteristics of Merit Aid Recipients: Structural and Human Agency Determinants." Dissertation, Illinois State University, 2009.</w:t>
      </w:r>
    </w:p>
    <w:p w:rsidR="00612C00" w:rsidRDefault="00612C00" w:rsidP="00B232CA">
      <w:pPr>
        <w:autoSpaceDE w:val="0"/>
        <w:autoSpaceDN w:val="0"/>
        <w:adjustRightInd w:val="0"/>
        <w:ind w:left="720" w:hanging="720"/>
        <w:rPr>
          <w:rFonts w:ascii="Times New Roman" w:hAnsi="Times New Roman"/>
          <w:sz w:val="22"/>
        </w:rPr>
      </w:pPr>
    </w:p>
    <w:p w:rsidR="00B232CA" w:rsidRPr="00B232CA" w:rsidRDefault="00B232CA" w:rsidP="00B232CA">
      <w:pPr>
        <w:autoSpaceDE w:val="0"/>
        <w:autoSpaceDN w:val="0"/>
        <w:adjustRightInd w:val="0"/>
        <w:ind w:left="720" w:hanging="720"/>
        <w:rPr>
          <w:rFonts w:ascii="Times New Roman" w:hAnsi="Times New Roman"/>
          <w:sz w:val="22"/>
        </w:rPr>
      </w:pPr>
      <w:r w:rsidRPr="00B232CA">
        <w:rPr>
          <w:rFonts w:ascii="Times New Roman" w:hAnsi="Times New Roman"/>
          <w:sz w:val="22"/>
        </w:rPr>
        <w:t>Babcock, Philip. "Real Costs of Nominal Grade Inflation? New Evidence from Student Course Evaluations." 1-31. Santa Barbara: Department of Economics, University of California, Santa Barbara, 2009.</w:t>
      </w:r>
    </w:p>
    <w:p w:rsidR="00B232CA" w:rsidRDefault="00B232CA" w:rsidP="00F5032B">
      <w:pPr>
        <w:autoSpaceDE w:val="0"/>
        <w:autoSpaceDN w:val="0"/>
        <w:adjustRightInd w:val="0"/>
        <w:ind w:left="720" w:hanging="720"/>
        <w:rPr>
          <w:rFonts w:ascii="Times New Roman" w:hAnsi="Times New Roman"/>
          <w:sz w:val="22"/>
        </w:rPr>
      </w:pPr>
    </w:p>
    <w:p w:rsidR="00CC603A" w:rsidRDefault="00CC603A" w:rsidP="00F5032B">
      <w:pPr>
        <w:autoSpaceDE w:val="0"/>
        <w:autoSpaceDN w:val="0"/>
        <w:adjustRightInd w:val="0"/>
        <w:ind w:left="720" w:hanging="720"/>
        <w:rPr>
          <w:rFonts w:ascii="Times New Roman" w:hAnsi="Times New Roman"/>
          <w:sz w:val="22"/>
        </w:rPr>
      </w:pPr>
      <w:r w:rsidRPr="00B123D1">
        <w:rPr>
          <w:rFonts w:ascii="Times New Roman" w:hAnsi="Times New Roman"/>
          <w:sz w:val="22"/>
        </w:rPr>
        <w:t>Babiarz, Patryk, and Tansel Yilmazer. "The Impact of College Financial Aid Rules on Household Portfolio Choice." 1-44: National Tax Journal, 2009.</w:t>
      </w:r>
    </w:p>
    <w:p w:rsidR="00CC603A" w:rsidRDefault="00CC603A" w:rsidP="00F5032B">
      <w:pPr>
        <w:autoSpaceDE w:val="0"/>
        <w:autoSpaceDN w:val="0"/>
        <w:adjustRightInd w:val="0"/>
        <w:ind w:left="720" w:hanging="720"/>
        <w:rPr>
          <w:rFonts w:ascii="Times New Roman" w:hAnsi="Times New Roman"/>
          <w:sz w:val="22"/>
        </w:rPr>
      </w:pPr>
    </w:p>
    <w:p w:rsidR="00F5032B" w:rsidRDefault="00F5032B" w:rsidP="00F5032B">
      <w:pPr>
        <w:autoSpaceDE w:val="0"/>
        <w:autoSpaceDN w:val="0"/>
        <w:adjustRightInd w:val="0"/>
        <w:ind w:left="720" w:hanging="720"/>
        <w:rPr>
          <w:rFonts w:ascii="Times New Roman" w:hAnsi="Times New Roman"/>
          <w:sz w:val="22"/>
        </w:rPr>
      </w:pPr>
      <w:r w:rsidRPr="00C9632F">
        <w:rPr>
          <w:rFonts w:ascii="Times New Roman" w:hAnsi="Times New Roman"/>
          <w:sz w:val="22"/>
        </w:rPr>
        <w:t xml:space="preserve">Chen, X. (2009, July). </w:t>
      </w:r>
      <w:r w:rsidRPr="00C9632F">
        <w:rPr>
          <w:rFonts w:ascii="Times New Roman" w:hAnsi="Times New Roman"/>
          <w:i/>
          <w:iCs/>
          <w:sz w:val="22"/>
        </w:rPr>
        <w:t>Students Who Study Science, Technology, Engineering, and Mathematics (STEM) in Postsecondary Education</w:t>
      </w:r>
      <w:r w:rsidRPr="00C9632F">
        <w:rPr>
          <w:rFonts w:ascii="Times New Roman" w:hAnsi="Times New Roman"/>
          <w:sz w:val="22"/>
        </w:rPr>
        <w:t xml:space="preserve"> (NCES 2009-161). National Center for Education Statistics, Institute of Education Sciences, U.S. Department of Education. Washington, DC.</w:t>
      </w:r>
    </w:p>
    <w:p w:rsidR="007D2831" w:rsidRPr="00C9632F" w:rsidRDefault="007D2831" w:rsidP="00F5032B">
      <w:pPr>
        <w:autoSpaceDE w:val="0"/>
        <w:autoSpaceDN w:val="0"/>
        <w:adjustRightInd w:val="0"/>
        <w:ind w:left="720" w:hanging="720"/>
        <w:rPr>
          <w:rFonts w:ascii="Times New Roman" w:hAnsi="Times New Roman"/>
          <w:sz w:val="22"/>
        </w:rPr>
      </w:pPr>
    </w:p>
    <w:p w:rsidR="00F5032B" w:rsidRPr="007D2831" w:rsidRDefault="007D2831" w:rsidP="007D2831">
      <w:pPr>
        <w:autoSpaceDE w:val="0"/>
        <w:autoSpaceDN w:val="0"/>
        <w:adjustRightInd w:val="0"/>
        <w:ind w:left="720" w:hanging="720"/>
        <w:rPr>
          <w:rFonts w:ascii="Times New Roman" w:hAnsi="Times New Roman"/>
          <w:sz w:val="22"/>
        </w:rPr>
      </w:pPr>
      <w:r w:rsidRPr="007D2831">
        <w:rPr>
          <w:rFonts w:ascii="Times New Roman" w:hAnsi="Times New Roman"/>
          <w:sz w:val="22"/>
        </w:rPr>
        <w:t>Cheslock, John J. "A Nonparametric Examination of the Prices Low-Income Students Face." 1-32: Center for the Study of Higher Education, Penn State University, 2009.</w:t>
      </w:r>
    </w:p>
    <w:p w:rsidR="007D2831" w:rsidRDefault="007D2831" w:rsidP="00F5032B">
      <w:pPr>
        <w:pStyle w:val="BodyTextIndent3"/>
        <w:ind w:left="0" w:firstLine="0"/>
      </w:pPr>
    </w:p>
    <w:p w:rsidR="00052F09" w:rsidRDefault="00052F09" w:rsidP="00370641">
      <w:pPr>
        <w:pStyle w:val="BodyTextIndent3"/>
      </w:pPr>
      <w:r w:rsidRPr="00052F09">
        <w:t xml:space="preserve">Choy, S.P., Berkner, L., Lee, J., and Topper, A. (2009). </w:t>
      </w:r>
      <w:r w:rsidRPr="00052F09">
        <w:rPr>
          <w:i/>
        </w:rPr>
        <w:t>Academic Competitiveness and SMART Grant Programs: First-Year Lessons Learned.</w:t>
      </w:r>
      <w:r w:rsidRPr="00052F09">
        <w:t xml:space="preserve"> Washington, DC: US Department of Education.</w:t>
      </w:r>
    </w:p>
    <w:p w:rsidR="00F0601D" w:rsidRDefault="00F0601D" w:rsidP="00370641">
      <w:pPr>
        <w:pStyle w:val="BodyTextIndent3"/>
      </w:pPr>
    </w:p>
    <w:p w:rsidR="005E38E1" w:rsidRDefault="005E38E1" w:rsidP="005E38E1">
      <w:pPr>
        <w:autoSpaceDE w:val="0"/>
        <w:autoSpaceDN w:val="0"/>
        <w:adjustRightInd w:val="0"/>
        <w:ind w:left="720" w:hanging="720"/>
        <w:rPr>
          <w:rFonts w:ascii="Times New Roman" w:hAnsi="Times New Roman"/>
          <w:sz w:val="22"/>
          <w:szCs w:val="22"/>
        </w:rPr>
      </w:pPr>
      <w:r w:rsidRPr="005E38E1">
        <w:rPr>
          <w:rFonts w:ascii="Times New Roman" w:hAnsi="Times New Roman"/>
          <w:sz w:val="22"/>
          <w:szCs w:val="22"/>
        </w:rPr>
        <w:t xml:space="preserve">Doyle, W.R., Delaney, J.A., and Naughton, B.A. (2009). Does Institutional Aid Compensate for or Comply with State Policy? </w:t>
      </w:r>
      <w:r w:rsidRPr="005E38E1">
        <w:rPr>
          <w:rFonts w:ascii="Times New Roman" w:hAnsi="Times New Roman"/>
          <w:i/>
          <w:iCs/>
          <w:sz w:val="22"/>
          <w:szCs w:val="22"/>
        </w:rPr>
        <w:t>Research in Higher Education, 50</w:t>
      </w:r>
      <w:r w:rsidRPr="005E38E1">
        <w:rPr>
          <w:rFonts w:ascii="Times New Roman" w:hAnsi="Times New Roman"/>
          <w:sz w:val="22"/>
          <w:szCs w:val="22"/>
        </w:rPr>
        <w:t>(5): 502-523.</w:t>
      </w:r>
    </w:p>
    <w:p w:rsidR="00FC3601" w:rsidRDefault="00FC3601" w:rsidP="005E38E1">
      <w:pPr>
        <w:autoSpaceDE w:val="0"/>
        <w:autoSpaceDN w:val="0"/>
        <w:adjustRightInd w:val="0"/>
        <w:ind w:left="720" w:hanging="720"/>
        <w:rPr>
          <w:rFonts w:ascii="Times New Roman" w:hAnsi="Times New Roman"/>
          <w:sz w:val="22"/>
          <w:szCs w:val="22"/>
        </w:rPr>
      </w:pPr>
    </w:p>
    <w:p w:rsidR="00FC3601" w:rsidRDefault="00FC3601" w:rsidP="005E38E1">
      <w:pPr>
        <w:autoSpaceDE w:val="0"/>
        <w:autoSpaceDN w:val="0"/>
        <w:adjustRightInd w:val="0"/>
        <w:ind w:left="720" w:hanging="720"/>
        <w:rPr>
          <w:rFonts w:ascii="Times New Roman" w:hAnsi="Times New Roman"/>
          <w:sz w:val="22"/>
          <w:szCs w:val="22"/>
        </w:rPr>
      </w:pPr>
      <w:r w:rsidRPr="005D34AD">
        <w:rPr>
          <w:rFonts w:ascii="Times New Roman" w:hAnsi="Times New Roman"/>
          <w:sz w:val="22"/>
          <w:szCs w:val="22"/>
        </w:rPr>
        <w:t>Ferguson, Chris D. , and Greg Gilpin. "Wage Frictions and Teacher Quality: An Empirical Analysis of Differential Effects Across Subject Areas." 1-39. Bloomington: Indiana University Bloomington, 2009.</w:t>
      </w:r>
    </w:p>
    <w:p w:rsidR="00612C00" w:rsidRDefault="00612C00" w:rsidP="005E38E1">
      <w:pPr>
        <w:autoSpaceDE w:val="0"/>
        <w:autoSpaceDN w:val="0"/>
        <w:adjustRightInd w:val="0"/>
        <w:ind w:left="720" w:hanging="720"/>
        <w:rPr>
          <w:rFonts w:ascii="Times New Roman" w:hAnsi="Times New Roman"/>
          <w:sz w:val="22"/>
          <w:szCs w:val="22"/>
        </w:rPr>
      </w:pPr>
    </w:p>
    <w:p w:rsidR="00612C00" w:rsidRPr="005E38E1" w:rsidRDefault="00612C00" w:rsidP="005E38E1">
      <w:pPr>
        <w:autoSpaceDE w:val="0"/>
        <w:autoSpaceDN w:val="0"/>
        <w:adjustRightInd w:val="0"/>
        <w:ind w:left="720" w:hanging="720"/>
        <w:rPr>
          <w:rFonts w:ascii="Times New Roman" w:hAnsi="Times New Roman"/>
          <w:sz w:val="22"/>
          <w:szCs w:val="22"/>
        </w:rPr>
      </w:pPr>
      <w:r w:rsidRPr="005D34AD">
        <w:rPr>
          <w:rFonts w:ascii="Times New Roman" w:hAnsi="Times New Roman"/>
          <w:sz w:val="22"/>
          <w:szCs w:val="22"/>
        </w:rPr>
        <w:t>Foraker, Matthew J. "State Appropriations: Implications for Tuition and Financial Aid Policies." Dissertation, University of Arizona, 2009.</w:t>
      </w:r>
    </w:p>
    <w:p w:rsidR="005E38E1" w:rsidRDefault="005E38E1" w:rsidP="005E38E1">
      <w:pPr>
        <w:pStyle w:val="BodyTextIndent3"/>
        <w:ind w:left="0" w:firstLine="0"/>
      </w:pPr>
    </w:p>
    <w:p w:rsidR="00F0601D" w:rsidRDefault="00F0601D" w:rsidP="00F0601D">
      <w:pPr>
        <w:pStyle w:val="BodyTextIndent3"/>
      </w:pPr>
      <w:r w:rsidRPr="00F0601D">
        <w:t>Radford, A.W., and Wun, J. (2009). Issue Tables: A Profile of Military Servicemembers and Veterans Enrolled in Postsecondary Education in 2007-08</w:t>
      </w:r>
      <w:r>
        <w:t xml:space="preserve"> (2009-182)</w:t>
      </w:r>
      <w:r w:rsidRPr="00F0601D">
        <w:t xml:space="preserve">. </w:t>
      </w:r>
      <w:r>
        <w:t>National Center for Education Statistics, Institute of Education Sciences, U.S. Department of Education. Washington, DC.</w:t>
      </w:r>
    </w:p>
    <w:p w:rsidR="008D3A9B" w:rsidRDefault="008D3A9B" w:rsidP="00F0601D">
      <w:pPr>
        <w:pStyle w:val="BodyTextIndent3"/>
      </w:pPr>
    </w:p>
    <w:p w:rsidR="008D3A9B" w:rsidRDefault="008D3A9B" w:rsidP="00F0601D">
      <w:pPr>
        <w:pStyle w:val="BodyTextIndent3"/>
      </w:pPr>
      <w:r w:rsidRPr="008D3A9B">
        <w:t>Shao, Ling. "The Financial Aid Tax and Student Work Incentives." 1-44. Stanford: Department of Economics, Stanford University, 2009.</w:t>
      </w:r>
    </w:p>
    <w:p w:rsidR="00052F09" w:rsidRDefault="00052F09" w:rsidP="00370641">
      <w:pPr>
        <w:pStyle w:val="BodyTextIndent3"/>
      </w:pPr>
    </w:p>
    <w:p w:rsidR="00292E4C" w:rsidRDefault="00370641" w:rsidP="00292E4C">
      <w:pPr>
        <w:pStyle w:val="BodyTextIndent3"/>
      </w:pPr>
      <w:r w:rsidRPr="00370641">
        <w:t xml:space="preserve">Wei, C.C., Berkner, L., He, S., Lew, S., Cominole, M., and Siegel, P. (2009). </w:t>
      </w:r>
      <w:r w:rsidRPr="00370641">
        <w:rPr>
          <w:i/>
        </w:rPr>
        <w:t>2007-08 National Postsecondary Student Aid Study (NPSAS:08): Student Financial Aid Estimates for 2007-08. First Look</w:t>
      </w:r>
      <w:r>
        <w:rPr>
          <w:i/>
        </w:rPr>
        <w:t xml:space="preserve"> </w:t>
      </w:r>
      <w:r w:rsidRPr="00370641">
        <w:t>(NCES2009-166)</w:t>
      </w:r>
      <w:r w:rsidRPr="00370641">
        <w:rPr>
          <w:i/>
        </w:rPr>
        <w:t>.</w:t>
      </w:r>
      <w:r w:rsidRPr="00370641">
        <w:t xml:space="preserve"> </w:t>
      </w:r>
      <w:r w:rsidR="00292E4C">
        <w:t>National Center for Education Statistics, Institute of Education Sciences, U.S. Department of Education. Washington, DC.</w:t>
      </w:r>
    </w:p>
    <w:p w:rsidR="000D285D" w:rsidRDefault="000D285D" w:rsidP="00292E4C">
      <w:pPr>
        <w:pStyle w:val="BodyTextIndent3"/>
      </w:pPr>
    </w:p>
    <w:p w:rsidR="000D285D" w:rsidRPr="000D285D" w:rsidRDefault="000D285D" w:rsidP="000D285D">
      <w:pPr>
        <w:autoSpaceDE w:val="0"/>
        <w:autoSpaceDN w:val="0"/>
        <w:adjustRightInd w:val="0"/>
        <w:ind w:left="720" w:hanging="720"/>
        <w:rPr>
          <w:rFonts w:ascii="Times New Roman" w:hAnsi="Times New Roman"/>
          <w:sz w:val="22"/>
          <w:szCs w:val="22"/>
        </w:rPr>
      </w:pPr>
      <w:r w:rsidRPr="000D285D">
        <w:rPr>
          <w:rFonts w:ascii="Times New Roman" w:hAnsi="Times New Roman"/>
          <w:sz w:val="22"/>
          <w:szCs w:val="22"/>
        </w:rPr>
        <w:t xml:space="preserve">Wei, C.C., and Wun, J. (2009). </w:t>
      </w:r>
      <w:r w:rsidRPr="000D285D">
        <w:rPr>
          <w:rFonts w:ascii="Times New Roman" w:hAnsi="Times New Roman"/>
          <w:i/>
          <w:iCs/>
          <w:sz w:val="22"/>
          <w:szCs w:val="22"/>
        </w:rPr>
        <w:t>Undergraduate Financial Aid Estimates for Six States: 2007-08</w:t>
      </w:r>
      <w:r w:rsidRPr="000D285D">
        <w:rPr>
          <w:rFonts w:ascii="Times New Roman" w:hAnsi="Times New Roman"/>
          <w:sz w:val="22"/>
          <w:szCs w:val="22"/>
        </w:rPr>
        <w:t xml:space="preserve"> (NCES 2010-181). National Center for Education Statistics, Institute of Education Sciences, U.S. Department of Education. </w:t>
      </w:r>
      <w:r w:rsidR="00F5032B">
        <w:rPr>
          <w:rFonts w:ascii="Times New Roman" w:hAnsi="Times New Roman"/>
          <w:sz w:val="22"/>
          <w:szCs w:val="22"/>
        </w:rPr>
        <w:t>Washington, DC.</w:t>
      </w:r>
    </w:p>
    <w:p w:rsidR="00BA5DEA" w:rsidRDefault="00BA5DEA" w:rsidP="00292E4C">
      <w:pPr>
        <w:pStyle w:val="BodyTextIndent3"/>
      </w:pPr>
    </w:p>
    <w:p w:rsidR="00BA5DEA" w:rsidRDefault="00BA5DEA" w:rsidP="00BA5DEA">
      <w:pPr>
        <w:pStyle w:val="BodyTextIndent3"/>
      </w:pPr>
      <w:r w:rsidRPr="00BA5DEA">
        <w:lastRenderedPageBreak/>
        <w:t>Wei, C.C., and Wun, J. (2009). Web Tables: Undergraduate Financial Aid Estimates by Type of Institution in 2007–08</w:t>
      </w:r>
      <w:r>
        <w:t xml:space="preserve"> (NCES 2009-20</w:t>
      </w:r>
      <w:r w:rsidRPr="00BA5DEA">
        <w:t xml:space="preserve">1). </w:t>
      </w:r>
      <w:r>
        <w:t>National Center for Education Statistics, Institute of Education Sciences, U.S. Department of Education. Washington, DC.</w:t>
      </w:r>
    </w:p>
    <w:p w:rsidR="00370641" w:rsidRPr="00370641" w:rsidRDefault="00370641" w:rsidP="00370641"/>
    <w:p w:rsidR="00391D64" w:rsidRDefault="00391D64">
      <w:pPr>
        <w:pStyle w:val="Heading2"/>
        <w:pBdr>
          <w:bottom w:val="single" w:sz="4" w:space="1" w:color="auto"/>
        </w:pBdr>
        <w:rPr>
          <w:rFonts w:ascii="Times New Roman" w:hAnsi="Times New Roman"/>
          <w:sz w:val="22"/>
        </w:rPr>
      </w:pPr>
      <w:r>
        <w:rPr>
          <w:rFonts w:ascii="Times New Roman" w:hAnsi="Times New Roman"/>
          <w:sz w:val="22"/>
        </w:rPr>
        <w:t>2008</w:t>
      </w:r>
    </w:p>
    <w:p w:rsidR="00391D64" w:rsidRDefault="00391D64">
      <w:pPr>
        <w:pStyle w:val="BodyTextIndent3"/>
      </w:pPr>
      <w:r>
        <w:t xml:space="preserve">Anderson, S. (2008). </w:t>
      </w:r>
      <w:r>
        <w:rPr>
          <w:i/>
          <w:iCs/>
        </w:rPr>
        <w:t>Teacher Career Choices: Timing of Teacher Careers among 1992-93 Bachelor's Degree Recipients</w:t>
      </w:r>
      <w:r>
        <w:t xml:space="preserve"> (NCES 2008-153). National Center for Education Statistics, Institute of Education Sciences, U.S. Department of Education. Washington, DC.</w:t>
      </w:r>
    </w:p>
    <w:p w:rsidR="005C0786" w:rsidRDefault="005C0786">
      <w:pPr>
        <w:pStyle w:val="BodyTextIndent3"/>
      </w:pPr>
    </w:p>
    <w:p w:rsidR="00E70574" w:rsidRDefault="00E70574">
      <w:pPr>
        <w:pStyle w:val="BodyTextIndent3"/>
      </w:pPr>
      <w:r w:rsidRPr="00E70574">
        <w:t>Archibald, Robert B., and David H. Feldman. "How to Think About Changes in Higher Education Affordability." 1-33. Williamsb</w:t>
      </w:r>
      <w:r>
        <w:t xml:space="preserve">urg: Department of Economics, </w:t>
      </w:r>
      <w:r w:rsidRPr="00E70574">
        <w:t>College of William and Mary, 2008.</w:t>
      </w:r>
    </w:p>
    <w:p w:rsidR="00E70574" w:rsidRDefault="00E70574">
      <w:pPr>
        <w:pStyle w:val="BodyTextIndent3"/>
      </w:pPr>
    </w:p>
    <w:p w:rsidR="005C0786" w:rsidRDefault="005C0786" w:rsidP="005C0786">
      <w:pPr>
        <w:pStyle w:val="BodyTextIndent3"/>
      </w:pPr>
      <w:r w:rsidRPr="005C0786">
        <w:t>Berkner, L., and Choy, S. (2008). Descriptive Summary of 2003-04 Beginning Postsecondary Students: Three Years Later</w:t>
      </w:r>
      <w:r>
        <w:t xml:space="preserve"> (NCES 2008-174)</w:t>
      </w:r>
      <w:r w:rsidRPr="005C0786">
        <w:t xml:space="preserve">. </w:t>
      </w:r>
      <w:r>
        <w:t>National Center for Education Statistics, Institute of Education Sciences, U.S. Department of Education. Washington, DC.</w:t>
      </w:r>
    </w:p>
    <w:p w:rsidR="005E38E1" w:rsidRDefault="005E38E1" w:rsidP="005E38E1">
      <w:pPr>
        <w:pStyle w:val="BodyTextIndent3"/>
        <w:ind w:left="0" w:firstLine="0"/>
      </w:pPr>
    </w:p>
    <w:p w:rsidR="00612C00" w:rsidRPr="005D34AD" w:rsidRDefault="00612C00" w:rsidP="005D34AD">
      <w:pPr>
        <w:pStyle w:val="BodyTextIndent3"/>
      </w:pPr>
      <w:r w:rsidRPr="005D34AD">
        <w:t>Chen, Stacey H. "Estimating Effective Subsidy Rates of Student Aid Programs." 1-25. Albany: University at Albany-SUNY, 2008.</w:t>
      </w:r>
    </w:p>
    <w:p w:rsidR="00FB439F" w:rsidRPr="005D34AD" w:rsidRDefault="00FB439F" w:rsidP="005D34AD">
      <w:pPr>
        <w:pStyle w:val="BodyTextIndent3"/>
      </w:pPr>
    </w:p>
    <w:p w:rsidR="00FB439F" w:rsidRDefault="00FB439F" w:rsidP="005D34AD">
      <w:pPr>
        <w:pStyle w:val="BodyTextIndent3"/>
      </w:pPr>
      <w:r w:rsidRPr="005D34AD">
        <w:t>Chung, Anna S. "For-Profit Student Heterogeneity." University of Michigan (Ann Arbor), 2008.</w:t>
      </w:r>
    </w:p>
    <w:p w:rsidR="00612C00" w:rsidRDefault="00612C00" w:rsidP="005D34AD">
      <w:pPr>
        <w:pStyle w:val="BodyTextIndent3"/>
      </w:pPr>
    </w:p>
    <w:p w:rsidR="00255B24" w:rsidRPr="00255B24" w:rsidRDefault="00C20279" w:rsidP="00255B24">
      <w:pPr>
        <w:pStyle w:val="BodyTextIndent3"/>
      </w:pPr>
      <w:r>
        <w:t>Dynarski, Susan M.</w:t>
      </w:r>
      <w:r w:rsidR="00255B24" w:rsidRPr="00255B24">
        <w:t>, and Judith E. Scott-Clayton. "Complexity and Targeting in Federal Student Aid: A Quantitative Analysis." In Tax Policy and the Economy, edited by James M. Poterba, 109-150: University of Chicago Press, 2008.</w:t>
      </w:r>
    </w:p>
    <w:p w:rsidR="00255B24" w:rsidRDefault="00255B24" w:rsidP="005E38E1">
      <w:pPr>
        <w:pStyle w:val="BodyTextIndent3"/>
        <w:ind w:left="0" w:firstLine="0"/>
      </w:pPr>
    </w:p>
    <w:p w:rsidR="00255B24" w:rsidRDefault="00255B24" w:rsidP="00255B24">
      <w:pPr>
        <w:pStyle w:val="BodyTextIndent3"/>
      </w:pPr>
      <w:r w:rsidRPr="00255B24">
        <w:t>Fergus, Meredith, Tricia Grimes, Emily Kissane, Lesley Lydell, Mark Misukanis, and Jack Rayburn. "Enrollment Patterns of Students from Low-Income Families." In The Minnesota Office of Higher Education. St. Paul: Minnesota Office of Higher Education, 2008.</w:t>
      </w:r>
    </w:p>
    <w:p w:rsidR="00FC3601" w:rsidRDefault="00FC3601" w:rsidP="00255B24">
      <w:pPr>
        <w:pStyle w:val="BodyTextIndent3"/>
      </w:pPr>
    </w:p>
    <w:p w:rsidR="00FC3601" w:rsidRDefault="00FC3601" w:rsidP="00255B24">
      <w:pPr>
        <w:pStyle w:val="BodyTextIndent3"/>
      </w:pPr>
      <w:r w:rsidRPr="005D34AD">
        <w:t>McSwain, Courtney. "Window of Opportunity: Targeting Federal Grant Aid to Students with Lowest Incomes." 1-26. Washington, DC: Institute for Higher Education Policy, 2008.</w:t>
      </w:r>
    </w:p>
    <w:p w:rsidR="00255B24" w:rsidRDefault="00255B24" w:rsidP="005E38E1">
      <w:pPr>
        <w:pStyle w:val="BodyTextIndent3"/>
        <w:ind w:left="0" w:firstLine="0"/>
      </w:pPr>
    </w:p>
    <w:p w:rsidR="000D1358" w:rsidRPr="000D1358" w:rsidRDefault="000D1358" w:rsidP="000D1358">
      <w:pPr>
        <w:pStyle w:val="BodyTextIndent3"/>
      </w:pPr>
      <w:r w:rsidRPr="000D1358">
        <w:t>The Advisory Committe on Student Financial Assistance. "Apply to Succeed: Ensuring Community College Students Benefit from Need-Based Financial Aid." In US Department of Education. Washington DC: The Advisory Committe on Student Financial Assistance, 2008.</w:t>
      </w:r>
    </w:p>
    <w:p w:rsidR="000D1358" w:rsidRDefault="000D1358" w:rsidP="005E38E1">
      <w:pPr>
        <w:pStyle w:val="BodyTextIndent3"/>
        <w:ind w:left="0" w:firstLine="0"/>
      </w:pPr>
    </w:p>
    <w:p w:rsidR="006722F4" w:rsidRDefault="00391D64" w:rsidP="005E38E1">
      <w:pPr>
        <w:pStyle w:val="BodyTextIndent3"/>
        <w:ind w:left="0" w:firstLine="0"/>
        <w:rPr>
          <w:i/>
          <w:iCs/>
        </w:rPr>
      </w:pPr>
      <w:r>
        <w:t xml:space="preserve">Wei, C.C., and Berkner, L. (2008). </w:t>
      </w:r>
      <w:r>
        <w:rPr>
          <w:i/>
          <w:iCs/>
        </w:rPr>
        <w:t xml:space="preserve">Trends in Undergraduate Borrowing II: Federal Student Loans </w:t>
      </w:r>
    </w:p>
    <w:p w:rsidR="00391D64" w:rsidRDefault="00391D64" w:rsidP="006722F4">
      <w:pPr>
        <w:pStyle w:val="BodyTextIndent3"/>
        <w:ind w:firstLine="0"/>
      </w:pPr>
      <w:r>
        <w:rPr>
          <w:i/>
          <w:iCs/>
        </w:rPr>
        <w:t>in 1995-96, 1999-2000, and 2003-04</w:t>
      </w:r>
      <w:r>
        <w:t xml:space="preserve"> (NCES 2008-179). National Center for Education Statistics, Institute of Education Sciences, U.S. Department of Education. Washington, DC.</w:t>
      </w:r>
    </w:p>
    <w:p w:rsidR="00391D64" w:rsidRDefault="00391D64">
      <w:pPr>
        <w:pStyle w:val="Heading2"/>
        <w:pBdr>
          <w:bottom w:val="single" w:sz="4" w:space="1" w:color="auto"/>
        </w:pBdr>
        <w:rPr>
          <w:rFonts w:ascii="Times New Roman" w:hAnsi="Times New Roman"/>
          <w:sz w:val="22"/>
        </w:rPr>
      </w:pPr>
      <w:r>
        <w:rPr>
          <w:rFonts w:ascii="Times New Roman" w:hAnsi="Times New Roman"/>
          <w:sz w:val="22"/>
        </w:rPr>
        <w:t>2007</w:t>
      </w:r>
    </w:p>
    <w:p w:rsidR="00391D64" w:rsidRDefault="00391D64">
      <w:pPr>
        <w:pStyle w:val="BodyTextIndent3"/>
      </w:pPr>
      <w:r>
        <w:t xml:space="preserve">Chen, X. (2007). </w:t>
      </w:r>
      <w:r>
        <w:rPr>
          <w:i/>
          <w:iCs/>
        </w:rPr>
        <w:t>Part-Time Undergraduates in Postsecondary Education: 2003-04</w:t>
      </w:r>
      <w:r>
        <w:t xml:space="preserve"> (NCES 2007-165). National Center for Education Statistics, Institute of Education Sciences, U.S. Department of Education. Washington, DC.</w:t>
      </w:r>
    </w:p>
    <w:p w:rsidR="00391D64" w:rsidRDefault="00391D64">
      <w:pPr>
        <w:pStyle w:val="BodyTextIndent3"/>
      </w:pPr>
      <w:r>
        <w:tab/>
      </w:r>
    </w:p>
    <w:p w:rsidR="00391D64" w:rsidRDefault="00391D64">
      <w:pPr>
        <w:pStyle w:val="BodyTextIndent3"/>
      </w:pPr>
      <w:r>
        <w:lastRenderedPageBreak/>
        <w:t xml:space="preserve">Cominole, M., Wheeless, S., Dudley, K., Franklin, J., and Wine, J. (2007). </w:t>
      </w:r>
      <w:r>
        <w:rPr>
          <w:i/>
          <w:iCs/>
        </w:rPr>
        <w:t>2004/06 Beginning Postsecondary Students Longitudinal Study (BPS:04/06)</w:t>
      </w:r>
      <w:r>
        <w:t xml:space="preserve"> (NCES 2008-184). National Center for Education Statistics, Institute of Education Sciences, U.S. Department of Education. Washington, DC.</w:t>
      </w:r>
    </w:p>
    <w:p w:rsidR="00AD671A" w:rsidRDefault="00AD671A">
      <w:pPr>
        <w:pStyle w:val="BodyTextIndent3"/>
      </w:pPr>
    </w:p>
    <w:p w:rsidR="00AD671A" w:rsidRDefault="00AD671A" w:rsidP="00AD671A">
      <w:pPr>
        <w:pStyle w:val="Heading2"/>
        <w:pBdr>
          <w:bottom w:val="none" w:sz="0" w:space="0" w:color="auto"/>
        </w:pBdr>
        <w:ind w:left="720" w:hanging="720"/>
        <w:rPr>
          <w:rFonts w:ascii="Times New Roman" w:eastAsia="Times" w:hAnsi="Times New Roman"/>
          <w:b w:val="0"/>
          <w:i w:val="0"/>
          <w:iCs/>
          <w:sz w:val="22"/>
        </w:rPr>
      </w:pPr>
      <w:r w:rsidRPr="00AD671A">
        <w:rPr>
          <w:rFonts w:ascii="Times New Roman" w:eastAsia="Times" w:hAnsi="Times New Roman"/>
          <w:b w:val="0"/>
          <w:i w:val="0"/>
          <w:iCs/>
          <w:sz w:val="22"/>
        </w:rPr>
        <w:t>Epple, Dennis, Richard Romano, and Holger Sieg. "Diversity and Affirmative Action in Higher Education." 1-34, 2007.</w:t>
      </w:r>
    </w:p>
    <w:p w:rsidR="00FC3601" w:rsidRDefault="00FC3601" w:rsidP="00FC3601"/>
    <w:p w:rsidR="00FC3601" w:rsidRPr="005D34AD" w:rsidRDefault="00FC3601" w:rsidP="005D34AD">
      <w:pPr>
        <w:pStyle w:val="Heading2"/>
        <w:pBdr>
          <w:bottom w:val="none" w:sz="0" w:space="0" w:color="auto"/>
        </w:pBdr>
        <w:ind w:left="720" w:hanging="720"/>
        <w:rPr>
          <w:rFonts w:ascii="Times New Roman" w:eastAsia="Times" w:hAnsi="Times New Roman"/>
          <w:b w:val="0"/>
          <w:i w:val="0"/>
          <w:iCs/>
          <w:sz w:val="22"/>
        </w:rPr>
      </w:pPr>
      <w:r w:rsidRPr="005D34AD">
        <w:rPr>
          <w:rFonts w:ascii="Times New Roman" w:eastAsia="Times" w:hAnsi="Times New Roman"/>
          <w:b w:val="0"/>
          <w:i w:val="0"/>
          <w:iCs/>
          <w:sz w:val="22"/>
        </w:rPr>
        <w:t>Lang, David M. "Financial Aid and Student Bargaining Power." The B. E. Journal of Economic Analysis &amp; Policy 7, no. 1 (2007): 1-21.</w:t>
      </w:r>
    </w:p>
    <w:p w:rsidR="00391D64" w:rsidRDefault="00391D64">
      <w:pPr>
        <w:pStyle w:val="Heading2"/>
        <w:pBdr>
          <w:bottom w:val="none" w:sz="0" w:space="0" w:color="auto"/>
        </w:pBdr>
        <w:ind w:left="720" w:hanging="720"/>
        <w:rPr>
          <w:rFonts w:ascii="Times New Roman" w:eastAsia="Times" w:hAnsi="Times New Roman"/>
          <w:b w:val="0"/>
          <w:i w:val="0"/>
          <w:iCs/>
          <w:sz w:val="22"/>
        </w:rPr>
      </w:pPr>
      <w:r>
        <w:rPr>
          <w:rFonts w:ascii="Times New Roman" w:eastAsia="Times" w:hAnsi="Times New Roman"/>
          <w:b w:val="0"/>
          <w:i w:val="0"/>
          <w:iCs/>
          <w:sz w:val="22"/>
        </w:rPr>
        <w:t>Wasley, P. (2007). Part-Time Students Lag behind Full-Time Peers, Study Finds.</w:t>
      </w:r>
      <w:r>
        <w:rPr>
          <w:rFonts w:ascii="Times New Roman" w:eastAsia="Times" w:hAnsi="Times New Roman"/>
          <w:b w:val="0"/>
          <w:sz w:val="22"/>
        </w:rPr>
        <w:t xml:space="preserve"> Chronicle of Higher Education, 53</w:t>
      </w:r>
      <w:r>
        <w:rPr>
          <w:rFonts w:ascii="Times New Roman" w:eastAsia="Times" w:hAnsi="Times New Roman"/>
          <w:b w:val="0"/>
          <w:i w:val="0"/>
          <w:iCs/>
          <w:sz w:val="22"/>
        </w:rPr>
        <w:t>(45): 25.</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2006</w:t>
      </w:r>
    </w:p>
    <w:p w:rsidR="00391D64" w:rsidRDefault="00391D64">
      <w:pPr>
        <w:ind w:left="720" w:hanging="720"/>
        <w:rPr>
          <w:rFonts w:ascii="Times New Roman" w:hAnsi="Times New Roman"/>
          <w:sz w:val="22"/>
        </w:rPr>
      </w:pPr>
      <w:r>
        <w:rPr>
          <w:rFonts w:ascii="Times New Roman" w:eastAsia="Times New Roman" w:hAnsi="Times New Roman"/>
          <w:sz w:val="22"/>
        </w:rPr>
        <w:t xml:space="preserve">Berkner, L., and Wei, C.C. (2006). </w:t>
      </w:r>
      <w:r>
        <w:rPr>
          <w:rFonts w:ascii="Times New Roman" w:eastAsia="Times New Roman" w:hAnsi="Times New Roman"/>
          <w:i/>
          <w:iCs/>
          <w:sz w:val="22"/>
        </w:rPr>
        <w:t>2003-04 National Postsecondary Student Aid Study (NPSAS:04). Undergraduate Financial Aid Estimates for 12 States: 2003-04</w:t>
      </w:r>
      <w:r>
        <w:rPr>
          <w:rFonts w:ascii="Times New Roman" w:eastAsia="Times New Roman" w:hAnsi="Times New Roman"/>
          <w:sz w:val="22"/>
        </w:rPr>
        <w:t xml:space="preserve"> (NCES 2006-158). National Center for Education Statistics, Institute of Education Sciences, U.S. Department of Education. Washington, DC.</w:t>
      </w:r>
    </w:p>
    <w:p w:rsidR="00391D64" w:rsidRDefault="00391D64">
      <w:pPr>
        <w:ind w:left="720" w:hanging="720"/>
        <w:rPr>
          <w:rFonts w:ascii="Times New Roman" w:hAnsi="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Berkner, L., and Wei, C.C. (2006). </w:t>
      </w:r>
      <w:r>
        <w:rPr>
          <w:rFonts w:ascii="Times New Roman" w:eastAsia="Times New Roman" w:hAnsi="Times New Roman"/>
          <w:i/>
          <w:iCs/>
          <w:sz w:val="22"/>
        </w:rPr>
        <w:t>Student Financing of Undergraduate Education: 2003-04. With a Special Analysis of the Net Price of Attendance and Federal Education Tax Benefits</w:t>
      </w:r>
      <w:r>
        <w:rPr>
          <w:rFonts w:ascii="Times New Roman" w:eastAsia="Times New Roman" w:hAnsi="Times New Roman"/>
          <w:sz w:val="22"/>
        </w:rPr>
        <w:t xml:space="preserve"> (NCES 2006-168). National Center for Education Statistics, Institute of Education Sciences, U.S. Department of Education. Washington, DC.</w:t>
      </w:r>
    </w:p>
    <w:p w:rsidR="00391D64" w:rsidRDefault="00391D64">
      <w:pPr>
        <w:ind w:left="720" w:hanging="720"/>
        <w:rPr>
          <w:rFonts w:ascii="Times New Roman" w:hAnsi="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Choy, S., and Cataldi, E.F. (2006). </w:t>
      </w:r>
      <w:r>
        <w:rPr>
          <w:rFonts w:ascii="Times New Roman" w:eastAsia="Times New Roman" w:hAnsi="Times New Roman"/>
          <w:i/>
          <w:iCs/>
          <w:sz w:val="22"/>
        </w:rPr>
        <w:t>Student Financing of Graduate and First-Professional Education: 2003-04. Profiles of Students in Selected Degree Programs and Part-Time Students</w:t>
      </w:r>
      <w:r>
        <w:rPr>
          <w:rFonts w:ascii="Times New Roman" w:eastAsia="Times New Roman" w:hAnsi="Times New Roman"/>
          <w:sz w:val="22"/>
        </w:rPr>
        <w:t xml:space="preserve"> (NCES 2006-185). National Center for Education Statistics, Institute of Education Sciences, U.S. Department of Education. Washington, DC.</w:t>
      </w:r>
    </w:p>
    <w:p w:rsidR="00391D64" w:rsidRDefault="00391D64">
      <w:pPr>
        <w:pStyle w:val="BodyTextIndent2"/>
        <w:ind w:left="0"/>
        <w:rPr>
          <w:rFonts w:ascii="Times New Roman" w:hAnsi="Times New Roman" w:cs="Times New Roman"/>
          <w:sz w:val="22"/>
        </w:rPr>
      </w:pPr>
    </w:p>
    <w:p w:rsidR="00391D64" w:rsidRDefault="00391D64">
      <w:pPr>
        <w:pStyle w:val="BodyTextIndent2"/>
        <w:ind w:left="0"/>
        <w:rPr>
          <w:rFonts w:ascii="Times New Roman" w:hAnsi="Times New Roman" w:cs="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Cominole, M., Siegel, P., Dudley, K., Roe, D., and Gilligan, T. (2006). </w:t>
      </w:r>
      <w:r>
        <w:rPr>
          <w:rFonts w:ascii="Times New Roman" w:eastAsia="Times New Roman" w:hAnsi="Times New Roman"/>
          <w:i/>
          <w:iCs/>
          <w:sz w:val="22"/>
        </w:rPr>
        <w:t>2004 National Postsecondary Student Aid Study (NPSAS:04)</w:t>
      </w:r>
      <w:r>
        <w:rPr>
          <w:rFonts w:ascii="Times New Roman" w:eastAsia="Times New Roman" w:hAnsi="Times New Roman"/>
          <w:sz w:val="22"/>
        </w:rPr>
        <w:t xml:space="preserve"> (NCES 2006-180). National Center for Education Statistics, Institute of Education Sciences, U.S. Department of Education. Washington, DC.</w:t>
      </w:r>
    </w:p>
    <w:p w:rsidR="00456DF7" w:rsidRDefault="00456DF7">
      <w:pPr>
        <w:pStyle w:val="BodyTextIndent2"/>
        <w:tabs>
          <w:tab w:val="left" w:pos="720"/>
          <w:tab w:val="left" w:pos="5230"/>
        </w:tabs>
        <w:ind w:left="0"/>
        <w:rPr>
          <w:rFonts w:ascii="Times New Roman" w:hAnsi="Times New Roman" w:cs="Times New Roman"/>
          <w:sz w:val="22"/>
        </w:rPr>
      </w:pPr>
    </w:p>
    <w:p w:rsidR="00456DF7" w:rsidRPr="005D34AD" w:rsidRDefault="00456DF7" w:rsidP="005D34AD">
      <w:pPr>
        <w:ind w:left="720" w:hanging="720"/>
        <w:rPr>
          <w:rFonts w:ascii="Times New Roman" w:eastAsia="Times New Roman" w:hAnsi="Times New Roman"/>
          <w:sz w:val="22"/>
        </w:rPr>
      </w:pPr>
      <w:r w:rsidRPr="005D34AD">
        <w:rPr>
          <w:rFonts w:ascii="Times New Roman" w:eastAsia="Times New Roman" w:hAnsi="Times New Roman"/>
          <w:sz w:val="22"/>
        </w:rPr>
        <w:t>Epple, Dennis, Richard Romano, and Holger Sieg. "Admission, Tuition, and Financial Aid Policies in the Market for Higher Education." Econometrica 74, no. 4 (2006): 885-928.</w:t>
      </w:r>
    </w:p>
    <w:p w:rsidR="009E5A45" w:rsidRPr="005D34AD" w:rsidRDefault="009E5A45" w:rsidP="005D34AD">
      <w:pPr>
        <w:ind w:left="720" w:hanging="720"/>
        <w:rPr>
          <w:rFonts w:ascii="Times New Roman" w:eastAsia="Times New Roman" w:hAnsi="Times New Roman"/>
          <w:sz w:val="22"/>
        </w:rPr>
      </w:pPr>
    </w:p>
    <w:p w:rsidR="009E5A45" w:rsidRPr="005D34AD" w:rsidRDefault="009E5A45" w:rsidP="005D34AD">
      <w:pPr>
        <w:ind w:left="720" w:hanging="720"/>
        <w:rPr>
          <w:rFonts w:ascii="Times New Roman" w:eastAsia="Times New Roman" w:hAnsi="Times New Roman"/>
          <w:sz w:val="22"/>
        </w:rPr>
      </w:pPr>
      <w:r w:rsidRPr="005D34AD">
        <w:rPr>
          <w:rFonts w:ascii="Times New Roman" w:eastAsia="Times New Roman" w:hAnsi="Times New Roman"/>
          <w:sz w:val="22"/>
        </w:rPr>
        <w:t>Heller, Donald E. "Merit Aid and College Access." Paper presented at the Symposium on the Consequences of Merit-Based Student Aid, Madison, WI, March 2006.</w:t>
      </w:r>
    </w:p>
    <w:p w:rsidR="00391D64" w:rsidRDefault="00391D64">
      <w:pPr>
        <w:pStyle w:val="BodyTextIndent2"/>
        <w:tabs>
          <w:tab w:val="left" w:pos="720"/>
          <w:tab w:val="left" w:pos="5230"/>
        </w:tabs>
        <w:ind w:left="0"/>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p>
    <w:p w:rsidR="00391D64" w:rsidRDefault="00391D64">
      <w:pPr>
        <w:ind w:left="720" w:hanging="720"/>
        <w:rPr>
          <w:rFonts w:ascii="Times New Roman" w:hAnsi="Times New Roman"/>
          <w:sz w:val="22"/>
        </w:rPr>
      </w:pPr>
      <w:r>
        <w:rPr>
          <w:rFonts w:ascii="Times New Roman" w:eastAsia="Times New Roman" w:hAnsi="Times New Roman"/>
          <w:sz w:val="22"/>
        </w:rPr>
        <w:t xml:space="preserve">Horn, L., Nevill, S., and Griffith, J. (2006). </w:t>
      </w:r>
      <w:r>
        <w:rPr>
          <w:rFonts w:ascii="Times New Roman" w:eastAsia="Times New Roman" w:hAnsi="Times New Roman"/>
          <w:i/>
          <w:iCs/>
          <w:sz w:val="22"/>
        </w:rPr>
        <w:t>Profile of Undergraduates in U.S. Postsecondary Education Institutions, 2003-04: With a Special Analysis of Community College Students. Statistical Analysis Report.</w:t>
      </w:r>
      <w:r>
        <w:rPr>
          <w:rFonts w:ascii="Times New Roman" w:eastAsia="Times New Roman" w:hAnsi="Times New Roman"/>
          <w:sz w:val="22"/>
        </w:rPr>
        <w:t xml:space="preserve"> (NCES 2006-184). National Center for Education Statistics, Institute of Education Sciences, U.S. Department of Education. Washington, DC.</w:t>
      </w:r>
    </w:p>
    <w:p w:rsidR="00391D64" w:rsidRDefault="00391D64">
      <w:pPr>
        <w:pStyle w:val="BodyTextIndent2"/>
        <w:ind w:left="0"/>
        <w:rPr>
          <w:rFonts w:ascii="Times New Roman" w:hAnsi="Times New Roman" w:cs="Times New Roman"/>
          <w:sz w:val="22"/>
        </w:rPr>
      </w:pPr>
    </w:p>
    <w:p w:rsidR="00391D64" w:rsidRDefault="00391D64">
      <w:pPr>
        <w:pStyle w:val="BodyTextIndent2"/>
        <w:ind w:hanging="720"/>
        <w:rPr>
          <w:rFonts w:ascii="Times New Roman" w:eastAsia="Times New Roman" w:hAnsi="Times New Roman" w:cs="Times New Roman"/>
          <w:sz w:val="22"/>
        </w:rPr>
      </w:pPr>
      <w:r>
        <w:rPr>
          <w:rFonts w:ascii="Times New Roman" w:eastAsia="Times New Roman" w:hAnsi="Times New Roman" w:cs="Times New Roman"/>
          <w:sz w:val="22"/>
        </w:rPr>
        <w:lastRenderedPageBreak/>
        <w:t xml:space="preserve">Murphy, K.B. (2006). </w:t>
      </w:r>
      <w:r>
        <w:rPr>
          <w:rFonts w:ascii="Times New Roman" w:eastAsia="Times New Roman" w:hAnsi="Times New Roman" w:cs="Times New Roman"/>
          <w:i/>
          <w:iCs/>
          <w:sz w:val="22"/>
        </w:rPr>
        <w:t>Factors Affecting the Retention, Persistence, and Attainment of Undergraduate Students at Public Urban Four Year Higher Education Institutions</w:t>
      </w:r>
      <w:r>
        <w:rPr>
          <w:rFonts w:ascii="Times New Roman" w:eastAsia="Times New Roman" w:hAnsi="Times New Roman" w:cs="Times New Roman"/>
          <w:sz w:val="22"/>
        </w:rPr>
        <w:t>. Chicago, IL: Association for Institutional Research (AIR).</w:t>
      </w:r>
    </w:p>
    <w:p w:rsidR="00391D64" w:rsidRDefault="00391D64">
      <w:pPr>
        <w:pStyle w:val="BodyTextIndent2"/>
        <w:rPr>
          <w:rFonts w:ascii="Times New Roman" w:hAnsi="Times New Roman" w:cs="Times New Roman"/>
          <w:sz w:val="22"/>
        </w:rPr>
      </w:pP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2005</w:t>
      </w:r>
    </w:p>
    <w:p w:rsidR="00391D64" w:rsidRDefault="00391D64">
      <w:pPr>
        <w:ind w:left="720" w:hanging="720"/>
        <w:rPr>
          <w:rFonts w:ascii="Times New Roman" w:hAnsi="Times New Roman"/>
          <w:sz w:val="22"/>
        </w:rPr>
      </w:pPr>
      <w:r>
        <w:rPr>
          <w:rFonts w:ascii="Times New Roman" w:eastAsia="Times New Roman" w:hAnsi="Times New Roman"/>
          <w:sz w:val="22"/>
        </w:rPr>
        <w:t xml:space="preserve">Berkner, L., He, S., Lew, S., Cominole, C., and Siegel, P. (2005). </w:t>
      </w:r>
      <w:r>
        <w:rPr>
          <w:rFonts w:ascii="Times New Roman" w:eastAsia="Times New Roman" w:hAnsi="Times New Roman"/>
          <w:i/>
          <w:iCs/>
          <w:sz w:val="22"/>
        </w:rPr>
        <w:t>2003-04 National Postsecondary Student Aid Study (NPSAS:04): Student Financial Aid Estimates for 2003-</w:t>
      </w:r>
      <w:r>
        <w:rPr>
          <w:rFonts w:ascii="Times New Roman" w:eastAsia="Times New Roman" w:hAnsi="Times New Roman"/>
          <w:sz w:val="22"/>
        </w:rPr>
        <w:t xml:space="preserve"> (NCES 2005-158). National Center for Education Statistics, Institute of Education Sciences, U.S. Department of Education. Washington, DC.</w:t>
      </w:r>
    </w:p>
    <w:p w:rsidR="00391D64" w:rsidRDefault="00391D64">
      <w:pPr>
        <w:ind w:left="720"/>
        <w:rPr>
          <w:rFonts w:ascii="Times New Roman" w:hAnsi="Times New Roman"/>
          <w:sz w:val="22"/>
        </w:rPr>
      </w:pPr>
    </w:p>
    <w:p w:rsidR="00391D64" w:rsidRDefault="00391D64">
      <w:pPr>
        <w:pStyle w:val="BodyTextIndent2"/>
        <w:ind w:left="0"/>
        <w:rPr>
          <w:rFonts w:ascii="Times New Roman" w:hAnsi="Times New Roman" w:cs="Times New Roman"/>
          <w:sz w:val="22"/>
        </w:rPr>
      </w:pPr>
    </w:p>
    <w:p w:rsidR="00391D64" w:rsidRDefault="00391D64">
      <w:pPr>
        <w:pStyle w:val="BodyTextIndent3"/>
      </w:pPr>
      <w:r>
        <w:rPr>
          <w:rFonts w:eastAsia="Times New Roman"/>
        </w:rPr>
        <w:t xml:space="preserve">Berkner, L., Wei, C.C., He, S., Lew, S., Cominole, M., and Siegel, P. (2005). </w:t>
      </w:r>
      <w:r>
        <w:rPr>
          <w:rFonts w:eastAsia="Times New Roman"/>
          <w:i/>
          <w:iCs/>
        </w:rPr>
        <w:t>National Postsecondary Student Aid Study (NPSAS:04), 2003-04: Undergraduate Financial Aid Estimates for 2003-04 by Type of Institution</w:t>
      </w:r>
      <w:r>
        <w:rPr>
          <w:rFonts w:eastAsia="Times New Roman"/>
        </w:rPr>
        <w:t xml:space="preserve"> (NCES 2005-163). National Center for Education Statistics, Institute of Education Sciences, U.S. Department of Education. Washington, DC.</w:t>
      </w:r>
    </w:p>
    <w:p w:rsidR="00391D64" w:rsidRDefault="00391D64">
      <w:pPr>
        <w:rPr>
          <w:rFonts w:ascii="Times New Roman" w:hAnsi="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Horn, L., Cataldi, E., and Sikora, A. (2005). </w:t>
      </w:r>
      <w:r>
        <w:rPr>
          <w:rFonts w:ascii="Times New Roman" w:eastAsia="Times New Roman" w:hAnsi="Times New Roman"/>
          <w:i/>
          <w:iCs/>
          <w:sz w:val="22"/>
        </w:rPr>
        <w:t>Waiting to Attend College: Undergraduates Who Delay Their Postsecondary Enrollment</w:t>
      </w:r>
      <w:r>
        <w:rPr>
          <w:rFonts w:ascii="Times New Roman" w:eastAsia="Times New Roman" w:hAnsi="Times New Roman"/>
          <w:sz w:val="22"/>
        </w:rPr>
        <w:t xml:space="preserve"> (NCES 2005-152). National Center for Education Statistics, Institute of Education Sciences, U.S. Department of Education. Washington, DC.</w:t>
      </w:r>
    </w:p>
    <w:p w:rsidR="00391D64" w:rsidRDefault="00391D64">
      <w:pPr>
        <w:rPr>
          <w:rFonts w:ascii="Times New Roman" w:hAnsi="Times New Roman"/>
          <w:sz w:val="22"/>
        </w:rPr>
      </w:pPr>
    </w:p>
    <w:p w:rsidR="00391D64" w:rsidRDefault="00391D64">
      <w:pPr>
        <w:pStyle w:val="BodyTextIndent3"/>
      </w:pPr>
      <w:r>
        <w:rPr>
          <w:rFonts w:eastAsia="Times New Roman"/>
        </w:rPr>
        <w:t xml:space="preserve">Hurst, D., and and Hudson, L. (2005). </w:t>
      </w:r>
      <w:r>
        <w:rPr>
          <w:rFonts w:eastAsia="Times New Roman"/>
          <w:i/>
          <w:iCs/>
        </w:rPr>
        <w:t>Estimating Undergraduate Enrollment in Postsecondary Education Using National Center for Education Statistics Data</w:t>
      </w:r>
      <w:r>
        <w:rPr>
          <w:rFonts w:eastAsia="Times New Roman"/>
        </w:rPr>
        <w:t xml:space="preserve"> (NCES 2005-063). National Center for Education Statistics, Institute of Education Sciences, U.S. Department of Education. Washington, DC.</w:t>
      </w:r>
    </w:p>
    <w:p w:rsidR="00391D64" w:rsidRDefault="00391D64">
      <w:pPr>
        <w:pStyle w:val="BodyTextIndent2"/>
        <w:rPr>
          <w:rFonts w:ascii="Times New Roman" w:hAnsi="Times New Roman" w:cs="Times New Roman"/>
          <w:sz w:val="22"/>
        </w:rPr>
      </w:pPr>
    </w:p>
    <w:p w:rsidR="00391D64" w:rsidRDefault="00391D64">
      <w:pPr>
        <w:pStyle w:val="BodyTextIndent2"/>
        <w:ind w:left="0"/>
        <w:rPr>
          <w:rFonts w:ascii="Times New Roman" w:hAnsi="Times New Roman" w:cs="Times New Roman"/>
          <w:sz w:val="22"/>
        </w:rPr>
      </w:pPr>
    </w:p>
    <w:p w:rsidR="00391D64" w:rsidRDefault="00391D64">
      <w:pPr>
        <w:pStyle w:val="BodyTextIndent2"/>
        <w:ind w:hanging="720"/>
        <w:rPr>
          <w:rFonts w:ascii="Times New Roman" w:hAnsi="Times New Roman" w:cs="Times New Roman"/>
          <w:sz w:val="22"/>
        </w:rPr>
      </w:pPr>
      <w:r>
        <w:rPr>
          <w:rFonts w:ascii="Times New Roman" w:eastAsia="Times New Roman" w:hAnsi="Times New Roman" w:cs="Times New Roman"/>
          <w:sz w:val="22"/>
        </w:rPr>
        <w:t xml:space="preserve">Minicozzi, A. (2005). The Short Term Effect of Educational Debt on Job Decisions. </w:t>
      </w:r>
      <w:r>
        <w:rPr>
          <w:rFonts w:ascii="Times New Roman" w:eastAsia="Times New Roman" w:hAnsi="Times New Roman" w:cs="Times New Roman"/>
          <w:i/>
          <w:iCs/>
          <w:sz w:val="22"/>
        </w:rPr>
        <w:t>Economics of Education Review, 24</w:t>
      </w:r>
      <w:r>
        <w:rPr>
          <w:rFonts w:ascii="Times New Roman" w:eastAsia="Times New Roman" w:hAnsi="Times New Roman" w:cs="Times New Roman"/>
          <w:sz w:val="22"/>
        </w:rPr>
        <w:t>(4): 417-430. (EJ697552)</w:t>
      </w:r>
    </w:p>
    <w:p w:rsidR="00391D64" w:rsidRDefault="00391D64">
      <w:pPr>
        <w:pStyle w:val="BodyTextIndent2"/>
        <w:rPr>
          <w:rFonts w:ascii="Times New Roman" w:hAnsi="Times New Roman" w:cs="Times New Roman"/>
          <w:sz w:val="22"/>
        </w:rPr>
      </w:pPr>
    </w:p>
    <w:p w:rsidR="00391D64" w:rsidRDefault="00391D64">
      <w:pPr>
        <w:ind w:left="720" w:hanging="720"/>
        <w:rPr>
          <w:rFonts w:ascii="Times New Roman" w:eastAsia="Times New Roman" w:hAnsi="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Peter, K., and Horn, L. (2005). </w:t>
      </w:r>
      <w:r>
        <w:rPr>
          <w:rFonts w:ascii="Times New Roman" w:eastAsia="Times New Roman" w:hAnsi="Times New Roman"/>
          <w:i/>
          <w:iCs/>
          <w:sz w:val="22"/>
        </w:rPr>
        <w:t>Gender Differences in Participation and Completion of Undergraduate Education and How They Have Changed Over Time</w:t>
      </w:r>
      <w:r>
        <w:rPr>
          <w:rFonts w:ascii="Times New Roman" w:eastAsia="Times New Roman" w:hAnsi="Times New Roman"/>
          <w:sz w:val="22"/>
        </w:rPr>
        <w:t xml:space="preserve"> (NCES 2005-169). National Center for Education Statistics, Institute of Education Sciences, U.S. Department of Education. Washington, DC.</w:t>
      </w:r>
    </w:p>
    <w:p w:rsidR="00391D64" w:rsidRDefault="00391D64">
      <w:pPr>
        <w:ind w:left="720" w:hanging="720"/>
        <w:rPr>
          <w:rFonts w:ascii="Times New Roman" w:hAnsi="Times New Roman"/>
          <w:sz w:val="22"/>
        </w:rPr>
      </w:pPr>
    </w:p>
    <w:p w:rsidR="00391D64" w:rsidRDefault="00391D64">
      <w:pPr>
        <w:ind w:left="720" w:hanging="720"/>
        <w:rPr>
          <w:rFonts w:ascii="Times New Roman" w:eastAsia="Times New Roman" w:hAnsi="Times New Roman"/>
          <w:sz w:val="22"/>
        </w:rPr>
      </w:pPr>
      <w:r>
        <w:rPr>
          <w:rFonts w:ascii="Times New Roman" w:eastAsia="Times New Roman" w:hAnsi="Times New Roman"/>
          <w:sz w:val="22"/>
        </w:rPr>
        <w:t xml:space="preserve">Riccobono, J., Siegel, P., Cominole, M., Dudley, K., Charleston, S., and Link, M. (2005). </w:t>
      </w:r>
      <w:r>
        <w:rPr>
          <w:rFonts w:ascii="Times New Roman" w:eastAsia="Times New Roman" w:hAnsi="Times New Roman"/>
          <w:i/>
          <w:iCs/>
          <w:sz w:val="22"/>
        </w:rPr>
        <w:t>2004 National Postsecondary Student Aid Study (NPSAS:04) Field Test Methodology Report</w:t>
      </w:r>
      <w:r>
        <w:rPr>
          <w:rFonts w:ascii="Times New Roman" w:eastAsia="Times New Roman" w:hAnsi="Times New Roman"/>
          <w:sz w:val="22"/>
        </w:rPr>
        <w:t xml:space="preserve"> (NCES 2005-02). National Center for Education Statistics, Institute of Education Sciences, U.S. Department of Education. Washington, DC.</w:t>
      </w:r>
    </w:p>
    <w:p w:rsidR="00CC5F26" w:rsidRDefault="00CC5F26">
      <w:pPr>
        <w:ind w:left="720" w:hanging="720"/>
        <w:rPr>
          <w:rFonts w:ascii="Times New Roman" w:eastAsia="Times New Roman" w:hAnsi="Times New Roman"/>
          <w:sz w:val="22"/>
        </w:rPr>
      </w:pPr>
    </w:p>
    <w:p w:rsidR="00CC5F26" w:rsidRPr="005D34AD" w:rsidRDefault="00CC5F26">
      <w:pPr>
        <w:ind w:left="720" w:hanging="720"/>
        <w:rPr>
          <w:rFonts w:ascii="Times New Roman" w:eastAsia="Times New Roman" w:hAnsi="Times New Roman"/>
          <w:sz w:val="22"/>
        </w:rPr>
      </w:pPr>
      <w:r w:rsidRPr="005D34AD">
        <w:rPr>
          <w:rFonts w:ascii="Times New Roman" w:eastAsia="Times New Roman" w:hAnsi="Times New Roman"/>
          <w:sz w:val="22"/>
        </w:rPr>
        <w:t>Santiago, Deborah A. , and Alisa F. Cunningham. "How Latino Students Pay for College: Patterns of Financial Aid in 2003-04." In Excelencia in Education. Washington DC: Excelencia in Education, 2005.</w:t>
      </w:r>
    </w:p>
    <w:p w:rsidR="00391D64" w:rsidRPr="00BC32D7" w:rsidRDefault="00391D64">
      <w:pPr>
        <w:ind w:left="720"/>
        <w:rPr>
          <w:rFonts w:ascii="Times New Roman" w:eastAsia="Times New Roman" w:hAnsi="Times New Roman"/>
          <w:sz w:val="22"/>
        </w:rPr>
      </w:pPr>
    </w:p>
    <w:p w:rsidR="00391D64" w:rsidRPr="00BC32D7" w:rsidRDefault="00BC32D7" w:rsidP="005D34AD">
      <w:pPr>
        <w:ind w:left="720" w:hanging="720"/>
        <w:rPr>
          <w:rFonts w:ascii="Times New Roman" w:eastAsia="Times New Roman" w:hAnsi="Times New Roman"/>
          <w:sz w:val="22"/>
        </w:rPr>
      </w:pPr>
      <w:r w:rsidRPr="00BC32D7">
        <w:rPr>
          <w:rFonts w:ascii="Times New Roman" w:eastAsia="Times New Roman" w:hAnsi="Times New Roman"/>
          <w:sz w:val="22"/>
        </w:rPr>
        <w:t>Settersten, Richard A. Jr., Frank F. Jr.  Furstenberg, and Ruben G. Rumbaut. On the Frontier of Adulthood: Theory, Research, and Public Policy. 2005 ed. Chicago: University of Chicago Press, 2005.</w:t>
      </w:r>
    </w:p>
    <w:p w:rsidR="00BC32D7" w:rsidRPr="005D34AD" w:rsidRDefault="00BC32D7" w:rsidP="005D34AD">
      <w:pPr>
        <w:ind w:left="720" w:hanging="720"/>
        <w:rPr>
          <w:rFonts w:ascii="Times New Roman" w:eastAsia="Times New Roman" w:hAnsi="Times New Roman"/>
          <w:sz w:val="22"/>
        </w:rPr>
      </w:pPr>
    </w:p>
    <w:p w:rsidR="00612C00" w:rsidRPr="005D34AD" w:rsidRDefault="00612C00" w:rsidP="005D34AD">
      <w:pPr>
        <w:ind w:left="720" w:hanging="720"/>
        <w:rPr>
          <w:rFonts w:ascii="Times New Roman" w:eastAsia="Times New Roman" w:hAnsi="Times New Roman"/>
          <w:sz w:val="22"/>
        </w:rPr>
      </w:pPr>
      <w:r w:rsidRPr="005D34AD">
        <w:rPr>
          <w:rFonts w:ascii="Times New Roman" w:eastAsia="Times New Roman" w:hAnsi="Times New Roman"/>
          <w:sz w:val="22"/>
        </w:rPr>
        <w:lastRenderedPageBreak/>
        <w:t>St. John, Edward P. , Michael B.  Paulsen, and Deborah Faye Carter. "Diversity, College Costs, and Postsecondary Opportunity: An Examination of the Financial Nexus between College Choice and Persistence for African Americans and Whites." The Journal of Higher Education 76, no. 5 (2005): 545-569.</w:t>
      </w:r>
    </w:p>
    <w:p w:rsidR="00612C00" w:rsidRPr="005D34AD" w:rsidRDefault="00612C00" w:rsidP="005D34AD">
      <w:pPr>
        <w:ind w:left="720" w:hanging="720"/>
        <w:rPr>
          <w:rFonts w:ascii="Times New Roman" w:eastAsia="Times New Roman" w:hAnsi="Times New Roman"/>
          <w:sz w:val="22"/>
        </w:rPr>
      </w:pPr>
    </w:p>
    <w:p w:rsidR="00391D64" w:rsidRDefault="00391D64">
      <w:pPr>
        <w:pStyle w:val="BodyTextIndent2"/>
        <w:ind w:hanging="720"/>
        <w:rPr>
          <w:rFonts w:ascii="Times New Roman" w:eastAsia="Times New Roman" w:hAnsi="Times New Roman" w:cs="Times New Roman"/>
          <w:sz w:val="22"/>
        </w:rPr>
      </w:pPr>
      <w:r>
        <w:rPr>
          <w:rFonts w:ascii="Times New Roman" w:eastAsia="Times New Roman" w:hAnsi="Times New Roman" w:cs="Times New Roman"/>
          <w:sz w:val="22"/>
        </w:rPr>
        <w:t xml:space="preserve">Wei, C., Nevill, S., and Berkner, L. (2005). </w:t>
      </w:r>
      <w:r>
        <w:rPr>
          <w:rFonts w:ascii="Times New Roman" w:eastAsia="Times New Roman" w:hAnsi="Times New Roman" w:cs="Times New Roman"/>
          <w:i/>
          <w:iCs/>
          <w:sz w:val="22"/>
        </w:rPr>
        <w:t>Independent Undergraduates: 1999-2000</w:t>
      </w:r>
      <w:r>
        <w:rPr>
          <w:rFonts w:ascii="Times New Roman" w:eastAsia="Times New Roman" w:hAnsi="Times New Roman" w:cs="Times New Roman"/>
          <w:sz w:val="22"/>
        </w:rPr>
        <w:t xml:space="preserve"> (NCES 2005-151). National Center for Education Statistics, Institute of Education Sciences, U.S. Department of Education. Washington, DC.</w:t>
      </w:r>
    </w:p>
    <w:p w:rsidR="00391D64" w:rsidRDefault="00391D64">
      <w:pPr>
        <w:pStyle w:val="BodyTextIndent2"/>
        <w:ind w:left="0"/>
        <w:rPr>
          <w:rFonts w:ascii="Times New Roman" w:hAnsi="Times New Roman" w:cs="Times New Roman"/>
          <w:sz w:val="22"/>
          <w:szCs w:val="18"/>
        </w:rPr>
      </w:pPr>
    </w:p>
    <w:p w:rsidR="00391D64" w:rsidRDefault="00391D64">
      <w:pPr>
        <w:ind w:left="720" w:hanging="720"/>
        <w:rPr>
          <w:rFonts w:ascii="Times New Roman" w:hAnsi="Times New Roman"/>
          <w:sz w:val="22"/>
        </w:rPr>
      </w:pP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2004</w:t>
      </w:r>
    </w:p>
    <w:p w:rsidR="00391D64" w:rsidRDefault="00391D64" w:rsidP="006722F4">
      <w:pPr>
        <w:pStyle w:val="BodyTextIndent3"/>
        <w:ind w:left="0" w:firstLine="0"/>
      </w:pPr>
    </w:p>
    <w:p w:rsidR="00391D64" w:rsidRDefault="00391D64">
      <w:pPr>
        <w:pStyle w:val="BodyTextIndent3"/>
      </w:pPr>
      <w:r>
        <w:t xml:space="preserve">Heuer, Ruth E. (2004). </w:t>
      </w:r>
      <w:r>
        <w:rPr>
          <w:i/>
          <w:iCs/>
        </w:rPr>
        <w:t>Migration of recent college graduates</w:t>
      </w:r>
      <w:r>
        <w:t>. Ph.D. dissertation North Carolina State University.</w:t>
      </w:r>
    </w:p>
    <w:p w:rsidR="00391D64" w:rsidRDefault="00391D64">
      <w:pPr>
        <w:rPr>
          <w:rFonts w:ascii="Times New Roman" w:hAnsi="Times New Roman"/>
          <w:sz w:val="22"/>
        </w:rPr>
      </w:pPr>
      <w:r>
        <w:rPr>
          <w:rFonts w:ascii="Times New Roman" w:hAnsi="Times New Roman"/>
          <w:sz w:val="22"/>
        </w:rPr>
        <w:t xml:space="preserve">   </w:t>
      </w:r>
    </w:p>
    <w:p w:rsidR="00391D64" w:rsidRDefault="00391D64">
      <w:pPr>
        <w:ind w:left="720" w:hanging="720"/>
        <w:rPr>
          <w:rFonts w:ascii="Times New Roman" w:hAnsi="Times New Roman"/>
          <w:sz w:val="22"/>
        </w:rPr>
      </w:pPr>
      <w:r>
        <w:rPr>
          <w:rFonts w:ascii="Times New Roman" w:hAnsi="Times New Roman"/>
          <w:sz w:val="22"/>
        </w:rPr>
        <w:t xml:space="preserve">Hoef, Ted F. (2004).  </w:t>
      </w:r>
      <w:r>
        <w:rPr>
          <w:rFonts w:ascii="Times New Roman" w:hAnsi="Times New Roman"/>
          <w:i/>
          <w:iCs/>
          <w:sz w:val="22"/>
        </w:rPr>
        <w:t>Within-year persistence of four-year college students by gender</w:t>
      </w:r>
      <w:r>
        <w:rPr>
          <w:rFonts w:ascii="Times New Roman" w:hAnsi="Times New Roman"/>
          <w:sz w:val="22"/>
        </w:rPr>
        <w:t>. Ph.D. dissertation University of Missouri, Saint Louis.</w:t>
      </w:r>
    </w:p>
    <w:p w:rsidR="00391D64" w:rsidRDefault="00391D64" w:rsidP="006722F4">
      <w:pPr>
        <w:rPr>
          <w:rFonts w:ascii="Times New Roman" w:hAnsi="Times New Roman"/>
          <w:sz w:val="22"/>
        </w:rPr>
      </w:pPr>
      <w:r>
        <w:rPr>
          <w:rFonts w:ascii="Times New Roman" w:hAnsi="Times New Roman"/>
          <w:sz w:val="22"/>
        </w:rPr>
        <w:t xml:space="preserve">   </w:t>
      </w:r>
    </w:p>
    <w:p w:rsidR="00391D64" w:rsidRDefault="00391D64">
      <w:pPr>
        <w:ind w:left="720" w:hanging="720"/>
        <w:rPr>
          <w:rFonts w:ascii="Times New Roman" w:hAnsi="Times New Roman"/>
          <w:sz w:val="22"/>
        </w:rPr>
      </w:pPr>
      <w:r>
        <w:rPr>
          <w:rFonts w:ascii="Times New Roman" w:hAnsi="Times New Roman"/>
          <w:sz w:val="22"/>
        </w:rPr>
        <w:t xml:space="preserve">Hudson, L. and Shafer, L. (2004). </w:t>
      </w:r>
      <w:r>
        <w:rPr>
          <w:rFonts w:ascii="Times New Roman" w:hAnsi="Times New Roman"/>
          <w:i/>
          <w:iCs/>
          <w:sz w:val="22"/>
        </w:rPr>
        <w:t xml:space="preserve">Undergraduate Enrollments in Academic, Career, and Vocational Education </w:t>
      </w:r>
      <w:r>
        <w:rPr>
          <w:rFonts w:ascii="Times New Roman" w:hAnsi="Times New Roman"/>
          <w:sz w:val="22"/>
        </w:rPr>
        <w:t>(NCES 2004-018)</w:t>
      </w:r>
      <w:r>
        <w:rPr>
          <w:rFonts w:ascii="Times New Roman" w:hAnsi="Times New Roman"/>
          <w:i/>
          <w:iCs/>
          <w:sz w:val="22"/>
        </w:rPr>
        <w:t xml:space="preserve">. </w:t>
      </w:r>
      <w:r>
        <w:rPr>
          <w:rFonts w:ascii="Times New Roman" w:hAnsi="Times New Roman"/>
          <w:sz w:val="22"/>
        </w:rPr>
        <w:t xml:space="preserve">National Center for Education Statistics, Institute of Education Sciences, U.S. Department of Education. Washington, DC. </w:t>
      </w:r>
    </w:p>
    <w:p w:rsidR="00391D64" w:rsidRDefault="00391D64">
      <w:pPr>
        <w:ind w:left="720" w:hanging="720"/>
        <w:rPr>
          <w:rFonts w:ascii="Times New Roman" w:hAnsi="Times New Roman"/>
          <w:sz w:val="22"/>
        </w:rPr>
      </w:pPr>
    </w:p>
    <w:p w:rsidR="00391D64" w:rsidRDefault="00391D64">
      <w:pPr>
        <w:pStyle w:val="BodyTextIndent2"/>
        <w:ind w:left="0"/>
        <w:rPr>
          <w:rFonts w:ascii="Times New Roman" w:hAnsi="Times New Roman" w:cs="Times New Roman"/>
          <w:sz w:val="22"/>
        </w:rPr>
      </w:pPr>
    </w:p>
    <w:p w:rsidR="00391D64" w:rsidRDefault="00391D64">
      <w:pPr>
        <w:pStyle w:val="BodyTextIndent2"/>
        <w:ind w:hanging="720"/>
        <w:rPr>
          <w:rFonts w:ascii="Times New Roman" w:hAnsi="Times New Roman" w:cs="Times New Roman"/>
          <w:sz w:val="22"/>
        </w:rPr>
      </w:pPr>
      <w:r>
        <w:rPr>
          <w:rFonts w:ascii="Times New Roman" w:eastAsia="Times New Roman" w:hAnsi="Times New Roman" w:cs="Times New Roman"/>
          <w:sz w:val="22"/>
        </w:rPr>
        <w:t xml:space="preserve">Kim, M.H. (2004). </w:t>
      </w:r>
      <w:r>
        <w:rPr>
          <w:rFonts w:ascii="Times New Roman" w:eastAsia="Times New Roman" w:hAnsi="Times New Roman" w:cs="Times New Roman"/>
          <w:i/>
          <w:iCs/>
          <w:sz w:val="22"/>
        </w:rPr>
        <w:t>The determinants of institutional financial aid and its effect on degree completion: The difference between students at public and private four-year institutio</w:t>
      </w:r>
      <w:r>
        <w:rPr>
          <w:rFonts w:ascii="Times New Roman" w:eastAsia="Times New Roman" w:hAnsi="Times New Roman" w:cs="Times New Roman"/>
          <w:sz w:val="22"/>
        </w:rPr>
        <w:t>. Ph.D. dissertation Columbia University.</w:t>
      </w:r>
    </w:p>
    <w:p w:rsidR="00391D64" w:rsidRDefault="00391D64">
      <w:pPr>
        <w:pStyle w:val="BodyTextIndent2"/>
        <w:rPr>
          <w:rFonts w:ascii="Times New Roman" w:hAnsi="Times New Roman" w:cs="Times New Roman"/>
          <w:sz w:val="22"/>
        </w:rPr>
      </w:pPr>
    </w:p>
    <w:p w:rsidR="00391D64" w:rsidRDefault="00391D64">
      <w:pPr>
        <w:pStyle w:val="BodyTextIndent2"/>
        <w:ind w:hanging="720"/>
        <w:rPr>
          <w:rFonts w:ascii="Times New Roman" w:hAnsi="Times New Roman" w:cs="Times New Roman"/>
          <w:sz w:val="22"/>
        </w:rPr>
      </w:pPr>
      <w:r>
        <w:rPr>
          <w:rFonts w:ascii="Times New Roman" w:eastAsia="Times New Roman" w:hAnsi="Times New Roman" w:cs="Times New Roman"/>
          <w:sz w:val="22"/>
        </w:rPr>
        <w:t xml:space="preserve">McManus, R.A. (2004). </w:t>
      </w:r>
      <w:r>
        <w:rPr>
          <w:rFonts w:ascii="Times New Roman" w:eastAsia="Times New Roman" w:hAnsi="Times New Roman" w:cs="Times New Roman"/>
          <w:i/>
          <w:iCs/>
          <w:sz w:val="22"/>
        </w:rPr>
        <w:t>Special education and college enrollment: A secondary analysis of the National postsecondary student aid data</w:t>
      </w:r>
      <w:r>
        <w:rPr>
          <w:rFonts w:ascii="Times New Roman" w:eastAsia="Times New Roman" w:hAnsi="Times New Roman" w:cs="Times New Roman"/>
          <w:sz w:val="22"/>
        </w:rPr>
        <w:t>. Ph.D. dissertation Morgan State University.</w:t>
      </w:r>
    </w:p>
    <w:p w:rsidR="00391D64" w:rsidRDefault="00391D64">
      <w:pPr>
        <w:pStyle w:val="BodyTextIndent2"/>
        <w:rPr>
          <w:rFonts w:ascii="Times New Roman" w:hAnsi="Times New Roman" w:cs="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Wei, C.C., Li, X., and Berkner, L. (2004). </w:t>
      </w:r>
      <w:r>
        <w:rPr>
          <w:rFonts w:ascii="Times New Roman" w:eastAsia="Times New Roman" w:hAnsi="Times New Roman"/>
          <w:i/>
          <w:iCs/>
          <w:sz w:val="22"/>
        </w:rPr>
        <w:t>A Decade of Undergraduate Student Aid: 1989-90 to 1999-20</w:t>
      </w:r>
      <w:r>
        <w:rPr>
          <w:rFonts w:ascii="Times New Roman" w:eastAsia="Times New Roman" w:hAnsi="Times New Roman"/>
          <w:sz w:val="22"/>
        </w:rPr>
        <w:t xml:space="preserve"> (NCES 2004-158). National Center for Education Statistics, Institute of Education Sciences, U.S. Department of Education. Washington, DC.</w:t>
      </w:r>
    </w:p>
    <w:p w:rsidR="00391D64" w:rsidRDefault="00391D64">
      <w:pPr>
        <w:ind w:left="720"/>
        <w:rPr>
          <w:rFonts w:ascii="Times New Roman" w:hAnsi="Times New Roman"/>
          <w:sz w:val="22"/>
        </w:rPr>
      </w:pP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2003</w:t>
      </w:r>
    </w:p>
    <w:p w:rsidR="00391D64" w:rsidRDefault="00391D64">
      <w:pPr>
        <w:pStyle w:val="BodyText2"/>
      </w:pPr>
    </w:p>
    <w:p w:rsidR="00391D64" w:rsidRDefault="00391D64">
      <w:pPr>
        <w:pStyle w:val="BodyTextIndent"/>
        <w:ind w:left="720" w:hanging="720"/>
      </w:pPr>
      <w:r>
        <w:rPr>
          <w:rFonts w:eastAsia="Times New Roman"/>
        </w:rPr>
        <w:t xml:space="preserve">Ashby, C.M. (2003). </w:t>
      </w:r>
      <w:r>
        <w:rPr>
          <w:rFonts w:eastAsia="Times New Roman"/>
          <w:i/>
          <w:iCs/>
        </w:rPr>
        <w:t>Student financial aid: Monitoring aid greater than federally defined need could help address student loan indebtedness</w:t>
      </w:r>
      <w:r>
        <w:rPr>
          <w:rFonts w:eastAsia="Times New Roman"/>
        </w:rPr>
        <w:t>. Report to the honorable Rod Paige, Secretary of Education GAO-03-508. Washington, DC: General Accounting Office.</w:t>
      </w:r>
    </w:p>
    <w:p w:rsidR="00391D64" w:rsidRDefault="00391D64">
      <w:pPr>
        <w:pStyle w:val="BodyText2"/>
      </w:pPr>
    </w:p>
    <w:p w:rsidR="00391D64" w:rsidRDefault="00391D64">
      <w:pPr>
        <w:pStyle w:val="BodyText2"/>
      </w:pPr>
      <w:r>
        <w:t xml:space="preserve">Below, D.L. (2003). </w:t>
      </w:r>
      <w:r>
        <w:rPr>
          <w:i/>
          <w:iCs/>
        </w:rPr>
        <w:t>The First-to-Second-Year Persistence of Public, Four-Year College Students by Ethnicity.</w:t>
      </w:r>
      <w:r>
        <w:t xml:space="preserve"> Unpublished Ph.D. Dissertation, University of Missouri, Saint Louis</w:t>
      </w:r>
    </w:p>
    <w:p w:rsidR="00391D64" w:rsidRDefault="00391D64">
      <w:pPr>
        <w:pStyle w:val="BodyText2"/>
      </w:pPr>
    </w:p>
    <w:p w:rsidR="00391D64" w:rsidRDefault="00391D64">
      <w:pPr>
        <w:pStyle w:val="BodyText2"/>
      </w:pPr>
      <w:r>
        <w:t xml:space="preserve">Berker, A., and Horn, L. (2003). </w:t>
      </w:r>
      <w:r>
        <w:rPr>
          <w:i/>
          <w:iCs/>
        </w:rPr>
        <w:t>Work First, Study Second: Adult Undergraduates Who Combine Employment and Postsecondary Enrollment</w:t>
      </w:r>
      <w:r>
        <w:t xml:space="preserve"> (NCES 2003-167). National Center for Education Statistics, Institute of Education Sciences, U.S. Department of Education. Washington, DC.</w:t>
      </w:r>
    </w:p>
    <w:p w:rsidR="00391D64" w:rsidRDefault="00391D64">
      <w:pPr>
        <w:pStyle w:val="BodyText2"/>
      </w:pPr>
    </w:p>
    <w:p w:rsidR="00391D64" w:rsidRDefault="00391D64">
      <w:pPr>
        <w:pStyle w:val="BodyText2"/>
      </w:pPr>
      <w:r>
        <w:lastRenderedPageBreak/>
        <w:t xml:space="preserve">Choy, S., and Berker, A. (2003). </w:t>
      </w:r>
      <w:r>
        <w:rPr>
          <w:i/>
          <w:iCs/>
        </w:rPr>
        <w:t>How Families of Low- and Middle-Income Undergraduates Pay for College: Full-Time Dependent Students in 1999-2000</w:t>
      </w:r>
      <w:r>
        <w:t xml:space="preserve"> (NCES 2003-162). National Center for Education Statistics, Institute of Education Sciences, U.S. Department of Education. Washington, DC.</w:t>
      </w:r>
    </w:p>
    <w:p w:rsidR="00391D64" w:rsidRDefault="00391D64">
      <w:pPr>
        <w:pStyle w:val="BodyText"/>
      </w:pPr>
    </w:p>
    <w:p w:rsidR="00391D64" w:rsidRDefault="00391D64">
      <w:pPr>
        <w:pStyle w:val="BodyText2"/>
      </w:pPr>
    </w:p>
    <w:p w:rsidR="00391D64" w:rsidRDefault="00391D64">
      <w:pPr>
        <w:pStyle w:val="BodyText2"/>
      </w:pPr>
      <w:r>
        <w:t>Clark, Carlos Remereious. “The Influence of Student Background, College Experience, and Financial Aid on Community College Within-Year Retention.” (Ph.D. Dissertation, The University of Mississippi, 2003.)</w:t>
      </w:r>
    </w:p>
    <w:p w:rsidR="00391D64" w:rsidRDefault="00391D64">
      <w:pPr>
        <w:pStyle w:val="BodyText"/>
      </w:pPr>
    </w:p>
    <w:p w:rsidR="00391D64" w:rsidRDefault="00391D64">
      <w:pPr>
        <w:pStyle w:val="BodyText2"/>
      </w:pPr>
      <w:r>
        <w:t xml:space="preserve">Clinedinst, M.E., Cunningham, A.F., and Merisotis, J.P. (2003). </w:t>
      </w:r>
      <w:r>
        <w:rPr>
          <w:i/>
          <w:iCs/>
        </w:rPr>
        <w:t>Characteristics of Undergraduate Borrowers: 1999–2000</w:t>
      </w:r>
      <w:r>
        <w:t xml:space="preserve"> (NCES 2003-155). National Center for Education Statistics, Institute of Education Sciences, U.S. Department of Education. Washington, DC.</w:t>
      </w:r>
    </w:p>
    <w:p w:rsidR="00391D64" w:rsidRDefault="00391D64">
      <w:pPr>
        <w:pStyle w:val="BodyText2"/>
      </w:pPr>
    </w:p>
    <w:p w:rsidR="00391D64" w:rsidRDefault="00391D64">
      <w:pPr>
        <w:ind w:left="720" w:hanging="720"/>
        <w:rPr>
          <w:rFonts w:ascii="Times New Roman" w:hAnsi="Times New Roman"/>
          <w:sz w:val="22"/>
        </w:rPr>
      </w:pPr>
      <w:r>
        <w:rPr>
          <w:rFonts w:ascii="Times New Roman" w:eastAsia="Times New Roman" w:hAnsi="Times New Roman"/>
          <w:sz w:val="22"/>
        </w:rPr>
        <w:t xml:space="preserve">Clinedinst, M.E., Cunningham, A.F., and Merisotis, J.P. (2003). Characteristics of undergraduate borrowers: 1999-2000. </w:t>
      </w:r>
      <w:r>
        <w:rPr>
          <w:rFonts w:ascii="Times New Roman" w:eastAsia="Times New Roman" w:hAnsi="Times New Roman"/>
          <w:i/>
          <w:iCs/>
          <w:sz w:val="22"/>
        </w:rPr>
        <w:t>Education Statistics Quarterly, 5</w:t>
      </w:r>
      <w:r>
        <w:rPr>
          <w:rFonts w:ascii="Times New Roman" w:eastAsia="Times New Roman" w:hAnsi="Times New Roman"/>
          <w:sz w:val="22"/>
        </w:rPr>
        <w:t>(1): 57-61.</w:t>
      </w:r>
    </w:p>
    <w:p w:rsidR="00391D64" w:rsidRDefault="00391D64">
      <w:pPr>
        <w:pStyle w:val="BodyTextIndent3"/>
      </w:pPr>
    </w:p>
    <w:p w:rsidR="00391D64" w:rsidRDefault="00391D64">
      <w:pPr>
        <w:pStyle w:val="BodyText2"/>
      </w:pPr>
      <w:r>
        <w:rPr>
          <w:i/>
          <w:iCs/>
        </w:rPr>
        <w:t>Congressionally Mandated Studies of College Costs and Prices.</w:t>
      </w:r>
      <w:r>
        <w:t xml:space="preserve"> Washington DC: National Center for Education Statistics, September 2003. Brochure. [NCES-2003-171]</w:t>
      </w:r>
    </w:p>
    <w:p w:rsidR="006722F4" w:rsidRDefault="006722F4">
      <w:pPr>
        <w:ind w:left="720" w:hanging="720"/>
        <w:rPr>
          <w:rFonts w:ascii="Times New Roman" w:eastAsia="Times New Roman" w:hAnsi="Times New Roman"/>
          <w:sz w:val="22"/>
        </w:rPr>
      </w:pPr>
    </w:p>
    <w:p w:rsidR="00391D64" w:rsidRDefault="00391D64">
      <w:pPr>
        <w:ind w:left="720" w:hanging="720"/>
        <w:rPr>
          <w:rFonts w:ascii="Times New Roman" w:hAnsi="Times New Roman"/>
          <w:sz w:val="22"/>
        </w:rPr>
      </w:pPr>
      <w:r>
        <w:rPr>
          <w:rFonts w:ascii="Times New Roman" w:eastAsia="Times New Roman" w:hAnsi="Times New Roman"/>
          <w:sz w:val="22"/>
        </w:rPr>
        <w:t xml:space="preserve">Flowers, L.A., and Zhang, Y. (2003). Racial differences in information technology use in college. </w:t>
      </w:r>
      <w:r>
        <w:rPr>
          <w:rFonts w:ascii="Times New Roman" w:eastAsia="Times New Roman" w:hAnsi="Times New Roman"/>
          <w:i/>
          <w:iCs/>
          <w:sz w:val="22"/>
        </w:rPr>
        <w:t>College Student Journal, 37</w:t>
      </w:r>
      <w:r>
        <w:rPr>
          <w:rFonts w:ascii="Times New Roman" w:eastAsia="Times New Roman" w:hAnsi="Times New Roman"/>
          <w:sz w:val="22"/>
        </w:rPr>
        <w:t>(2): 235-241.</w:t>
      </w:r>
    </w:p>
    <w:p w:rsidR="00391D64" w:rsidRDefault="00391D64">
      <w:pPr>
        <w:ind w:left="720"/>
        <w:rPr>
          <w:rFonts w:ascii="Times New Roman" w:hAnsi="Times New Roman"/>
          <w:sz w:val="22"/>
        </w:rPr>
      </w:pPr>
      <w:r>
        <w:rPr>
          <w:rFonts w:ascii="Times New Roman" w:hAnsi="Times New Roman"/>
          <w:sz w:val="22"/>
        </w:rPr>
        <w:t xml:space="preserve">        </w:t>
      </w:r>
    </w:p>
    <w:p w:rsidR="00391D64" w:rsidRDefault="00391D64">
      <w:pPr>
        <w:pStyle w:val="BodyText2"/>
      </w:pPr>
      <w:r>
        <w:t xml:space="preserve">Hoachlander, G., Sikora, A., and Horn, L. (2003). </w:t>
      </w:r>
      <w:r>
        <w:rPr>
          <w:i/>
          <w:iCs/>
        </w:rPr>
        <w:t>Community College Students: Goals, Academic Preparation, and Outcomes</w:t>
      </w:r>
      <w:r>
        <w:t xml:space="preserve"> (NCES 2003-164). National Center for Education Statistics, Institute of Education Sciences, U.S. Department of Education. Washington, DC.</w:t>
      </w:r>
    </w:p>
    <w:p w:rsidR="00391D64" w:rsidRDefault="00391D64">
      <w:pPr>
        <w:pStyle w:val="BodyTextFirstIndent"/>
        <w:ind w:firstLine="0"/>
        <w:rPr>
          <w:rFonts w:ascii="Times New Roman" w:hAnsi="Times New Roman"/>
          <w:sz w:val="22"/>
        </w:rPr>
      </w:pPr>
    </w:p>
    <w:p w:rsidR="00391D64" w:rsidRDefault="00391D64">
      <w:pPr>
        <w:pStyle w:val="BodyTextFirstIndent"/>
        <w:spacing w:after="0"/>
        <w:ind w:left="720" w:hanging="720"/>
        <w:rPr>
          <w:rFonts w:ascii="Times New Roman" w:hAnsi="Times New Roman"/>
          <w:sz w:val="22"/>
        </w:rPr>
      </w:pPr>
      <w:r>
        <w:rPr>
          <w:rFonts w:ascii="Times New Roman" w:hAnsi="Times New Roman"/>
          <w:sz w:val="22"/>
        </w:rPr>
        <w:t>Hoezee, Larry D. “The influence of academic and financial variables on within-year persistence by first-year undergraduates attending public four-year colleges and universities:  An analysis of the National Postsecondary Student Aid Survey, 1995—1996.” (Ph.D. dissertation, Indiana University, 2003).</w:t>
      </w:r>
    </w:p>
    <w:p w:rsidR="00391D64" w:rsidRDefault="00391D64">
      <w:pPr>
        <w:pStyle w:val="BodyTextFirstIndent"/>
        <w:ind w:firstLine="0"/>
        <w:rPr>
          <w:rFonts w:ascii="Times New Roman" w:hAnsi="Times New Roman"/>
          <w:sz w:val="22"/>
        </w:rPr>
      </w:pPr>
    </w:p>
    <w:p w:rsidR="00391D64" w:rsidRDefault="00391D64">
      <w:pPr>
        <w:pStyle w:val="BodyText2"/>
      </w:pPr>
      <w:r>
        <w:t xml:space="preserve">Horn, L., and Peter, K. (2003). </w:t>
      </w:r>
      <w:r>
        <w:rPr>
          <w:i/>
          <w:iCs/>
        </w:rPr>
        <w:t>What Colleges Contribute: Institutional Aid to Full-Time Undergraduates Attending 4-Year Colleges and Universities</w:t>
      </w:r>
      <w:r>
        <w:t xml:space="preserve"> (NCES 2003-157). National Center for Education Statistics, Institute of Education Sciences, U.S. Department of Education. Washington, DC.</w:t>
      </w:r>
    </w:p>
    <w:p w:rsidR="00391D64" w:rsidRDefault="00391D64">
      <w:pPr>
        <w:pStyle w:val="BodyText2"/>
      </w:pPr>
    </w:p>
    <w:p w:rsidR="00391D64" w:rsidRDefault="00391D64">
      <w:pPr>
        <w:pStyle w:val="BodyTextFirstIndent"/>
        <w:spacing w:after="0"/>
        <w:ind w:left="720" w:hanging="720"/>
        <w:rPr>
          <w:rFonts w:ascii="Times New Roman" w:hAnsi="Times New Roman"/>
          <w:sz w:val="22"/>
        </w:rPr>
      </w:pPr>
      <w:r>
        <w:rPr>
          <w:rFonts w:ascii="Times New Roman" w:hAnsi="Times New Roman"/>
          <w:sz w:val="22"/>
        </w:rPr>
        <w:t>Langrehr, Andrew M. “The persistence of adult students in two-year colleges.” (Ph.D. dissertation, University of Missouri, Saint Louis, 2003).</w:t>
      </w:r>
    </w:p>
    <w:p w:rsidR="006E52F5" w:rsidRDefault="006E52F5">
      <w:pPr>
        <w:pStyle w:val="BodyTextFirstIndent"/>
        <w:spacing w:after="0"/>
        <w:ind w:left="720" w:hanging="720"/>
        <w:rPr>
          <w:rFonts w:ascii="Times New Roman" w:hAnsi="Times New Roman"/>
          <w:sz w:val="22"/>
        </w:rPr>
      </w:pPr>
    </w:p>
    <w:p w:rsidR="006E52F5" w:rsidRDefault="006E52F5">
      <w:pPr>
        <w:pStyle w:val="BodyTextFirstIndent"/>
        <w:spacing w:after="0"/>
        <w:ind w:left="720" w:hanging="720"/>
        <w:rPr>
          <w:rFonts w:ascii="Times New Roman" w:hAnsi="Times New Roman"/>
          <w:sz w:val="22"/>
        </w:rPr>
      </w:pPr>
      <w:r w:rsidRPr="005D34AD">
        <w:rPr>
          <w:rFonts w:ascii="Times New Roman" w:hAnsi="Times New Roman"/>
          <w:sz w:val="22"/>
        </w:rPr>
        <w:t>Minicozzi, Alexandra. "The Short Term Effect of Educational Debt on Job Decisions." Economics of Education Review 24 (2003): 417-430.</w:t>
      </w:r>
    </w:p>
    <w:p w:rsidR="00391D64" w:rsidRDefault="00391D64">
      <w:pPr>
        <w:pStyle w:val="BodyTextFirstIndent"/>
        <w:spacing w:after="0"/>
        <w:rPr>
          <w:rFonts w:ascii="Times New Roman" w:hAnsi="Times New Roman"/>
          <w:sz w:val="22"/>
        </w:rPr>
      </w:pPr>
      <w:r>
        <w:rPr>
          <w:rFonts w:ascii="Times New Roman" w:hAnsi="Times New Roman"/>
          <w:sz w:val="22"/>
        </w:rPr>
        <w:t xml:space="preserve">   </w:t>
      </w:r>
    </w:p>
    <w:p w:rsidR="00391D64" w:rsidRDefault="00391D64">
      <w:pPr>
        <w:ind w:left="720" w:hanging="720"/>
        <w:rPr>
          <w:rFonts w:ascii="Times New Roman" w:hAnsi="Times New Roman"/>
          <w:sz w:val="22"/>
        </w:rPr>
      </w:pPr>
      <w:r>
        <w:rPr>
          <w:rFonts w:ascii="Times New Roman" w:eastAsia="Times New Roman" w:hAnsi="Times New Roman"/>
          <w:sz w:val="22"/>
        </w:rPr>
        <w:t xml:space="preserve">Wegmann, C.A., Cunningham, A.F., and Merisotis, J.P. (2003). </w:t>
      </w:r>
      <w:r>
        <w:rPr>
          <w:rFonts w:ascii="Times New Roman" w:eastAsia="Times New Roman" w:hAnsi="Times New Roman"/>
          <w:i/>
          <w:iCs/>
          <w:sz w:val="22"/>
        </w:rPr>
        <w:t>Private loans and choice in financing higher education</w:t>
      </w:r>
      <w:r>
        <w:rPr>
          <w:rFonts w:ascii="Times New Roman" w:eastAsia="Times New Roman" w:hAnsi="Times New Roman"/>
          <w:sz w:val="22"/>
        </w:rPr>
        <w:t>. Washington, DC: Institute for Higher Education Policy.</w:t>
      </w:r>
      <w:r w:rsidR="00A678EA">
        <w:rPr>
          <w:rFonts w:ascii="Times New Roman" w:eastAsia="Times New Roman" w:hAnsi="Times New Roman"/>
          <w:sz w:val="22"/>
        </w:rPr>
        <w:t xml:space="preserve"> [ED478298]</w:t>
      </w:r>
    </w:p>
    <w:p w:rsidR="00391D64" w:rsidRDefault="00391D64">
      <w:pPr>
        <w:pStyle w:val="BodyTextIndent2"/>
        <w:rPr>
          <w:rFonts w:ascii="Times New Roman" w:hAnsi="Times New Roman" w:cs="Times New Roman"/>
          <w:sz w:val="22"/>
        </w:rPr>
      </w:pPr>
      <w:r>
        <w:rPr>
          <w:rFonts w:ascii="Times New Roman" w:hAnsi="Times New Roman" w:cs="Times New Roman"/>
          <w:sz w:val="22"/>
        </w:rPr>
        <w:br/>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lastRenderedPageBreak/>
        <w:t>2002</w:t>
      </w:r>
    </w:p>
    <w:p w:rsidR="00391D64" w:rsidRDefault="00391D64">
      <w:pPr>
        <w:pStyle w:val="BodyText2"/>
      </w:pPr>
    </w:p>
    <w:p w:rsidR="00391D64" w:rsidRDefault="00391D64">
      <w:pPr>
        <w:pStyle w:val="BodyText2"/>
      </w:pPr>
      <w:r>
        <w:t xml:space="preserve">Berkner, Lutz, Ali Berker, Kathryn Rooney, and Katharin Peter. </w:t>
      </w:r>
      <w:r>
        <w:rPr>
          <w:i/>
          <w:iCs/>
        </w:rPr>
        <w:t xml:space="preserve">Student Financing of Undergraduate Education: 1999-2000. </w:t>
      </w:r>
      <w:r>
        <w:t>Washington DC: National Center for Education Statistics, July 2002. Statistical Analysis Report. [NCES-2002-167]</w:t>
      </w:r>
    </w:p>
    <w:p w:rsidR="00391D64" w:rsidRDefault="00391D64">
      <w:pPr>
        <w:pStyle w:val="BodyText2"/>
      </w:pPr>
    </w:p>
    <w:p w:rsidR="00391D64" w:rsidRDefault="00391D64">
      <w:pPr>
        <w:pStyle w:val="BodyText2"/>
      </w:pPr>
      <w:r>
        <w:t xml:space="preserve">Chang Wei, Christina and Laura Horn. </w:t>
      </w:r>
      <w:r>
        <w:rPr>
          <w:i/>
          <w:iCs/>
          <w:szCs w:val="27"/>
        </w:rPr>
        <w:t>Persistence and Attainment of Beginning Students with Pell Grants</w:t>
      </w:r>
      <w:r>
        <w:rPr>
          <w:i/>
          <w:iCs/>
        </w:rPr>
        <w:t xml:space="preserve">. </w:t>
      </w:r>
      <w:r>
        <w:t>Washington DC: National Center for Education Statistics, May 2002. Statistical Analysis Report. [NCES-2002-169]</w:t>
      </w:r>
    </w:p>
    <w:p w:rsidR="00391D64" w:rsidRDefault="00391D64">
      <w:pPr>
        <w:pStyle w:val="BodyText2"/>
      </w:pPr>
    </w:p>
    <w:p w:rsidR="00391D64" w:rsidRDefault="00391D64">
      <w:pPr>
        <w:pStyle w:val="BodyText2"/>
      </w:pPr>
      <w:r>
        <w:t xml:space="preserve">Choy, Susan P. </w:t>
      </w:r>
      <w:r>
        <w:rPr>
          <w:i/>
          <w:iCs/>
        </w:rPr>
        <w:t xml:space="preserve">Findings from the Condition of Education 2001: Students Whose Parents Did Not Go to College. </w:t>
      </w:r>
      <w:r>
        <w:t>Washington DC: National Center for Education Statistics, January 2002. Brochure. [NCES-2001-126]</w:t>
      </w:r>
    </w:p>
    <w:p w:rsidR="00391D64" w:rsidRDefault="00391D64">
      <w:pPr>
        <w:pStyle w:val="BodyText2"/>
      </w:pPr>
    </w:p>
    <w:p w:rsidR="00391D64" w:rsidRDefault="00391D64">
      <w:pPr>
        <w:pStyle w:val="BodyText2"/>
      </w:pPr>
      <w:r>
        <w:t xml:space="preserve">Choy, Susan P. </w:t>
      </w:r>
      <w:r>
        <w:rPr>
          <w:i/>
          <w:iCs/>
        </w:rPr>
        <w:t xml:space="preserve">Findings from the Condition of Education 2002: Nontraditional Undergraduates. </w:t>
      </w:r>
      <w:r>
        <w:t>Washington DC: National Center for Education Statistics, August 2002. Brochure. [NCES-2002-012]</w:t>
      </w:r>
    </w:p>
    <w:p w:rsidR="00391D64" w:rsidRDefault="00391D64">
      <w:pPr>
        <w:pStyle w:val="BodyText2"/>
      </w:pPr>
    </w:p>
    <w:p w:rsidR="00391D64" w:rsidRDefault="00391D64">
      <w:pPr>
        <w:pStyle w:val="BodyText2"/>
      </w:pPr>
      <w:r>
        <w:t xml:space="preserve">Choy, Susan P. and Sonya Geis. </w:t>
      </w:r>
      <w:r>
        <w:rPr>
          <w:i/>
          <w:iCs/>
        </w:rPr>
        <w:t xml:space="preserve">Student Financing of Graduate and First-Professional   Education, 1999–2000. </w:t>
      </w:r>
      <w:r>
        <w:t>Washington DC: National Center for Education Statistics, June 2002. Statistical Analysis Report. [NCES-2002-166]</w:t>
      </w:r>
    </w:p>
    <w:p w:rsidR="00391D64" w:rsidRDefault="00391D64">
      <w:pPr>
        <w:pStyle w:val="BodyText2"/>
      </w:pPr>
    </w:p>
    <w:p w:rsidR="00391D64" w:rsidRDefault="00391D64">
      <w:pPr>
        <w:pStyle w:val="BodyText2"/>
      </w:pPr>
      <w:r>
        <w:t xml:space="preserve">Horn, Laura, Christina Chang Wei, Ali Berker. </w:t>
      </w:r>
      <w:r>
        <w:rPr>
          <w:i/>
          <w:iCs/>
          <w:szCs w:val="27"/>
        </w:rPr>
        <w:t>What Students Pay for College: Changes in Net Price of College Attendance Between 1992-93 and 1999-2000.</w:t>
      </w:r>
      <w:r>
        <w:t xml:space="preserve"> Washington DC: National Center for Education Statistics, September 2002. Statistical Analysis Report. [NCES-2002-174]</w:t>
      </w:r>
    </w:p>
    <w:p w:rsidR="00391D64" w:rsidRDefault="00391D64">
      <w:pPr>
        <w:pStyle w:val="BodyText2"/>
      </w:pPr>
    </w:p>
    <w:p w:rsidR="00391D64" w:rsidRDefault="00391D64">
      <w:pPr>
        <w:pStyle w:val="BodyText2"/>
      </w:pPr>
      <w:r>
        <w:t xml:space="preserve">Horn, Laura, Katharin Peter, and Kathryn Rooney. </w:t>
      </w:r>
      <w:r>
        <w:rPr>
          <w:i/>
          <w:iCs/>
        </w:rPr>
        <w:t>Profile of Undergraduates in U.S. Postsecondary Education Institutions: 1999-2000.</w:t>
      </w:r>
      <w:r>
        <w:t xml:space="preserve"> Washington DC: National Center for Education Statistics, May 2002. Statistical Analysis Report. [NCES-2002-168]</w:t>
      </w:r>
    </w:p>
    <w:p w:rsidR="00391D64" w:rsidRDefault="00391D64">
      <w:pPr>
        <w:pStyle w:val="BodyText2"/>
      </w:pPr>
    </w:p>
    <w:p w:rsidR="00391D64" w:rsidRDefault="00391D64">
      <w:pPr>
        <w:pStyle w:val="BodyText2"/>
      </w:pPr>
      <w:r>
        <w:t xml:space="preserve">Riccobono, John A., Melissa B. Cominole, Peter H. Siegel, Tim J. Gabel, Michael W. Link, and Lutz Berkner. </w:t>
      </w:r>
      <w:r>
        <w:rPr>
          <w:i/>
          <w:iCs/>
        </w:rPr>
        <w:t xml:space="preserve">National Postsecondary Student Aid Study 1999-2000 [NPSAS:2000] Methodology Report. </w:t>
      </w:r>
      <w:r>
        <w:t>Washington DC: National Center for Education Statistics, June 2002. Technical Report. [NCES-2002-152]</w:t>
      </w:r>
    </w:p>
    <w:p w:rsidR="00391D64" w:rsidRDefault="00391D64">
      <w:pPr>
        <w:pStyle w:val="BodyText2"/>
      </w:pPr>
    </w:p>
    <w:p w:rsidR="00391D64" w:rsidRDefault="00391D64">
      <w:pPr>
        <w:pStyle w:val="BodyText2"/>
      </w:pPr>
      <w:r>
        <w:t xml:space="preserve">Siegel, Peter H., Roy W. Whitmore, Ruby E. Johnson, and Di Yu. </w:t>
      </w:r>
      <w:r>
        <w:rPr>
          <w:i/>
          <w:iCs/>
        </w:rPr>
        <w:t>National Postsecondary Student Aid Study 1999–2000 (NPSAS: 2000), CATI Nonresponse Bias Analysis Report.</w:t>
      </w:r>
      <w:r>
        <w:t xml:space="preserve"> Washington DC: National Center for Education Statistics, March 2002. Working Paper. [NCES-2002-03]</w:t>
      </w:r>
    </w:p>
    <w:p w:rsidR="00391D64" w:rsidRDefault="00391D64">
      <w:pPr>
        <w:spacing w:before="240"/>
        <w:ind w:left="432" w:hanging="432"/>
        <w:rPr>
          <w:rFonts w:ascii="Times New Roman" w:hAnsi="Times New Roman"/>
          <w:sz w:val="22"/>
          <w:szCs w:val="27"/>
        </w:rPr>
      </w:pPr>
      <w:r>
        <w:rPr>
          <w:rFonts w:ascii="Times New Roman" w:hAnsi="Times New Roman"/>
          <w:sz w:val="22"/>
        </w:rPr>
        <w:t xml:space="preserve">Sikora, Anna. </w:t>
      </w:r>
      <w:r>
        <w:rPr>
          <w:rFonts w:ascii="Times New Roman" w:hAnsi="Times New Roman"/>
          <w:i/>
          <w:iCs/>
          <w:sz w:val="22"/>
        </w:rPr>
        <w:t>A Profile of Participation in Distance Education</w:t>
      </w:r>
      <w:r>
        <w:rPr>
          <w:rFonts w:ascii="Times New Roman" w:hAnsi="Times New Roman"/>
          <w:sz w:val="22"/>
        </w:rPr>
        <w:t>. Washington DC: National Center for Education Statistics, October 2002. Statistical Analysis Report. [NCES 2003-154]</w:t>
      </w:r>
    </w:p>
    <w:p w:rsidR="00391D64" w:rsidRDefault="00391D64">
      <w:pPr>
        <w:pStyle w:val="Heading2"/>
        <w:pBdr>
          <w:bottom w:val="single" w:sz="6" w:space="3" w:color="auto"/>
        </w:pBdr>
        <w:rPr>
          <w:rFonts w:ascii="Times New Roman" w:hAnsi="Times New Roman"/>
          <w:sz w:val="22"/>
          <w:lang w:val="fr-FR"/>
        </w:rPr>
      </w:pPr>
      <w:r>
        <w:rPr>
          <w:rFonts w:ascii="Times New Roman" w:hAnsi="Times New Roman"/>
          <w:sz w:val="22"/>
          <w:lang w:val="fr-FR"/>
        </w:rPr>
        <w:t>2001</w:t>
      </w:r>
    </w:p>
    <w:p w:rsidR="006F43E7" w:rsidRDefault="006F43E7" w:rsidP="006F43E7">
      <w:pPr>
        <w:autoSpaceDE w:val="0"/>
        <w:autoSpaceDN w:val="0"/>
        <w:adjustRightInd w:val="0"/>
        <w:ind w:left="720" w:hanging="720"/>
        <w:rPr>
          <w:rFonts w:ascii="Times New Roman" w:hAnsi="Times New Roman"/>
          <w:sz w:val="22"/>
          <w:lang w:val="fr-FR"/>
        </w:rPr>
      </w:pPr>
    </w:p>
    <w:p w:rsidR="006F43E7" w:rsidRDefault="006F43E7" w:rsidP="006F43E7">
      <w:pPr>
        <w:autoSpaceDE w:val="0"/>
        <w:autoSpaceDN w:val="0"/>
        <w:adjustRightInd w:val="0"/>
        <w:ind w:left="720" w:hanging="720"/>
        <w:rPr>
          <w:rFonts w:ascii="Arial" w:hAnsi="Arial" w:cs="Arial"/>
          <w:sz w:val="20"/>
        </w:rPr>
      </w:pPr>
      <w:r w:rsidRPr="006F43E7">
        <w:rPr>
          <w:rFonts w:ascii="Times New Roman" w:hAnsi="Times New Roman"/>
          <w:sz w:val="22"/>
          <w:lang w:val="fr-FR"/>
        </w:rPr>
        <w:t>Cofer, James, and Patricia Somers. "What Influences Student Persistence at Two-Year Colleges?" Community College Review 29, no. 3 (2001): 56-76</w:t>
      </w:r>
      <w:r>
        <w:rPr>
          <w:rFonts w:ascii="Arial" w:hAnsi="Arial" w:cs="Arial"/>
          <w:sz w:val="20"/>
        </w:rPr>
        <w:t>.</w:t>
      </w:r>
    </w:p>
    <w:p w:rsidR="00391D64" w:rsidRDefault="00391D64">
      <w:pPr>
        <w:spacing w:before="240"/>
        <w:ind w:left="432" w:hanging="432"/>
        <w:rPr>
          <w:rFonts w:ascii="Times New Roman" w:hAnsi="Times New Roman"/>
          <w:sz w:val="22"/>
        </w:rPr>
      </w:pPr>
      <w:r>
        <w:rPr>
          <w:rFonts w:ascii="Times New Roman" w:hAnsi="Times New Roman"/>
          <w:sz w:val="22"/>
          <w:lang w:val="fr-FR"/>
        </w:rPr>
        <w:lastRenderedPageBreak/>
        <w:t xml:space="preserve">Duggan, Michael. </w:t>
      </w:r>
      <w:r>
        <w:rPr>
          <w:rFonts w:ascii="Times New Roman" w:hAnsi="Times New Roman"/>
          <w:i/>
          <w:iCs/>
          <w:sz w:val="22"/>
        </w:rPr>
        <w:t xml:space="preserve">Factors Influencing the First-Year Persistence of First Generation College Students. </w:t>
      </w:r>
      <w:r>
        <w:rPr>
          <w:rFonts w:ascii="Times New Roman" w:hAnsi="Times New Roman"/>
          <w:sz w:val="22"/>
        </w:rPr>
        <w:t>(Paper presented at the Annual Meeting of the North East Association for Institutional Research, Cambridge, MA, November 17-20, 2001) [ED460140]</w:t>
      </w:r>
    </w:p>
    <w:p w:rsidR="00391D64" w:rsidRDefault="00391D64">
      <w:pPr>
        <w:spacing w:before="240"/>
        <w:ind w:left="432" w:hanging="432"/>
        <w:rPr>
          <w:rFonts w:ascii="Times New Roman" w:hAnsi="Times New Roman"/>
          <w:sz w:val="22"/>
        </w:rPr>
      </w:pPr>
      <w:r>
        <w:rPr>
          <w:rFonts w:ascii="Times New Roman" w:hAnsi="Times New Roman"/>
          <w:sz w:val="22"/>
        </w:rPr>
        <w:t xml:space="preserve">Henry, Daina P. “Student Debt and Debt Burden of Graduate and First Professional Students: A National and Institutional Analysis.” (Ed.D. Dissertation, The College of William and Mary, 2001). </w:t>
      </w:r>
    </w:p>
    <w:p w:rsidR="00391D64" w:rsidRDefault="00391D64">
      <w:pPr>
        <w:spacing w:before="240"/>
        <w:ind w:left="432" w:hanging="432"/>
        <w:rPr>
          <w:rFonts w:ascii="Times New Roman" w:hAnsi="Times New Roman"/>
          <w:sz w:val="22"/>
        </w:rPr>
      </w:pPr>
      <w:r>
        <w:rPr>
          <w:rFonts w:ascii="Times New Roman" w:hAnsi="Times New Roman"/>
          <w:sz w:val="22"/>
        </w:rPr>
        <w:t xml:space="preserve">Lee, John. B. </w:t>
      </w:r>
      <w:r>
        <w:rPr>
          <w:rFonts w:ascii="Times New Roman" w:hAnsi="Times New Roman"/>
          <w:i/>
          <w:iCs/>
          <w:sz w:val="22"/>
        </w:rPr>
        <w:t>Undergraduates Enrolled with Higher Sticker Prices.</w:t>
      </w:r>
      <w:r>
        <w:rPr>
          <w:rFonts w:ascii="Times New Roman" w:hAnsi="Times New Roman"/>
          <w:sz w:val="22"/>
        </w:rPr>
        <w:t xml:space="preserve"> Washington DC: National Center for Education Statistics, March 2001. Statistical Analysis Report. [NCES-2001-171 ED450678]</w:t>
      </w:r>
    </w:p>
    <w:p w:rsidR="00391D64" w:rsidRDefault="00391D64">
      <w:pPr>
        <w:spacing w:before="240"/>
        <w:ind w:left="432" w:hanging="432"/>
        <w:rPr>
          <w:rFonts w:ascii="Times New Roman" w:hAnsi="Times New Roman"/>
          <w:sz w:val="22"/>
        </w:rPr>
      </w:pPr>
      <w:r>
        <w:rPr>
          <w:rFonts w:ascii="Times New Roman" w:hAnsi="Times New Roman"/>
          <w:sz w:val="22"/>
        </w:rPr>
        <w:t xml:space="preserve">Malizio, Andrew. G. “National Postsecondary Student Aid Study: Student Financial Aid Estimates for 1999-2000.”  </w:t>
      </w:r>
      <w:r>
        <w:rPr>
          <w:rFonts w:ascii="Times New Roman" w:hAnsi="Times New Roman"/>
          <w:i/>
          <w:sz w:val="22"/>
        </w:rPr>
        <w:t xml:space="preserve">Education Statistics Quarterly, </w:t>
      </w:r>
      <w:r>
        <w:rPr>
          <w:rFonts w:ascii="Times New Roman" w:hAnsi="Times New Roman"/>
          <w:iCs/>
          <w:sz w:val="22"/>
        </w:rPr>
        <w:t xml:space="preserve">3 </w:t>
      </w:r>
      <w:r>
        <w:rPr>
          <w:rFonts w:ascii="Times New Roman" w:hAnsi="Times New Roman"/>
          <w:sz w:val="22"/>
        </w:rPr>
        <w:t>(3) (Fall 2001): 82-83. [EJ640237]</w:t>
      </w:r>
    </w:p>
    <w:p w:rsidR="00391D64" w:rsidRDefault="00391D64">
      <w:pPr>
        <w:spacing w:before="240"/>
        <w:ind w:left="432" w:hanging="432"/>
        <w:rPr>
          <w:rFonts w:ascii="Times New Roman" w:hAnsi="Times New Roman"/>
          <w:sz w:val="22"/>
        </w:rPr>
      </w:pPr>
      <w:r>
        <w:rPr>
          <w:rFonts w:ascii="Times New Roman" w:hAnsi="Times New Roman"/>
          <w:sz w:val="22"/>
        </w:rPr>
        <w:t>Mbadugha, Loretta Nkeiruka A. “</w:t>
      </w:r>
      <w:r>
        <w:rPr>
          <w:rFonts w:ascii="Times New Roman" w:hAnsi="Times New Roman"/>
          <w:iCs/>
          <w:sz w:val="22"/>
        </w:rPr>
        <w:t>The Financial Nexus between College Choice and Persistence for Community College Students: A Financial Impact Model.”</w:t>
      </w:r>
      <w:r>
        <w:rPr>
          <w:rFonts w:ascii="Times New Roman" w:hAnsi="Times New Roman"/>
          <w:i/>
          <w:sz w:val="22"/>
        </w:rPr>
        <w:t xml:space="preserve"> </w:t>
      </w:r>
      <w:r>
        <w:rPr>
          <w:rFonts w:ascii="Times New Roman" w:hAnsi="Times New Roman"/>
          <w:iCs/>
          <w:sz w:val="22"/>
        </w:rPr>
        <w:t xml:space="preserve">(Ph.D. </w:t>
      </w:r>
      <w:r>
        <w:rPr>
          <w:rFonts w:ascii="Times New Roman" w:hAnsi="Times New Roman"/>
          <w:sz w:val="22"/>
        </w:rPr>
        <w:t>Dissertation, University of New Orleans, 2001). [ED459884]</w:t>
      </w:r>
    </w:p>
    <w:p w:rsidR="00391D64" w:rsidRDefault="00391D64">
      <w:pPr>
        <w:spacing w:before="240"/>
        <w:ind w:left="432" w:hanging="432"/>
        <w:rPr>
          <w:rFonts w:ascii="Times New Roman" w:hAnsi="Times New Roman"/>
          <w:sz w:val="22"/>
        </w:rPr>
      </w:pPr>
      <w:r>
        <w:rPr>
          <w:rFonts w:ascii="Times New Roman" w:hAnsi="Times New Roman"/>
          <w:sz w:val="22"/>
        </w:rPr>
        <w:t xml:space="preserve">Presley, Jennifer B., and Suzanne B. Clery. </w:t>
      </w:r>
      <w:r>
        <w:rPr>
          <w:rFonts w:ascii="Times New Roman" w:hAnsi="Times New Roman"/>
          <w:i/>
          <w:sz w:val="22"/>
        </w:rPr>
        <w:t xml:space="preserve">Middle Income Undergraduates: Where They Enroll and How They Pay for Their Education. </w:t>
      </w:r>
      <w:r>
        <w:rPr>
          <w:rFonts w:ascii="Times New Roman" w:hAnsi="Times New Roman"/>
          <w:iCs/>
          <w:sz w:val="22"/>
        </w:rPr>
        <w:t>Washington DC: National Center for Education Statistics, August 2001. Statistical Analysis Report.</w:t>
      </w:r>
      <w:r>
        <w:rPr>
          <w:rFonts w:ascii="Times New Roman" w:hAnsi="Times New Roman"/>
          <w:sz w:val="22"/>
        </w:rPr>
        <w:t xml:space="preserve">  [NCES-2001-155 ED456686]</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2000</w:t>
      </w:r>
    </w:p>
    <w:p w:rsidR="00391D64" w:rsidRDefault="00391D64">
      <w:pPr>
        <w:spacing w:before="240"/>
        <w:ind w:left="432" w:hanging="432"/>
        <w:rPr>
          <w:rFonts w:ascii="Times New Roman" w:hAnsi="Times New Roman"/>
          <w:sz w:val="22"/>
        </w:rPr>
      </w:pPr>
      <w:r>
        <w:rPr>
          <w:rFonts w:ascii="Times New Roman" w:hAnsi="Times New Roman"/>
          <w:sz w:val="22"/>
        </w:rPr>
        <w:t xml:space="preserve">Berkner, Lutz, and Larry Bobbitt. </w:t>
      </w:r>
      <w:r>
        <w:rPr>
          <w:rFonts w:ascii="Times New Roman" w:hAnsi="Times New Roman"/>
          <w:i/>
          <w:sz w:val="22"/>
        </w:rPr>
        <w:t xml:space="preserve">Trends in Undergraduate Borrowing: Federal Student Loans in 1989-90, 1992-93, and 1995-96. </w:t>
      </w:r>
      <w:r>
        <w:rPr>
          <w:rFonts w:ascii="Times New Roman" w:hAnsi="Times New Roman"/>
          <w:iCs/>
          <w:sz w:val="22"/>
        </w:rPr>
        <w:t>Washington DC: National Center for Education Statistics, March 2000. Statistical Analysis Report</w:t>
      </w:r>
      <w:r>
        <w:rPr>
          <w:rFonts w:ascii="Times New Roman" w:hAnsi="Times New Roman"/>
          <w:i/>
          <w:sz w:val="22"/>
        </w:rPr>
        <w:t xml:space="preserve">.  </w:t>
      </w:r>
      <w:r>
        <w:rPr>
          <w:rFonts w:ascii="Times New Roman" w:hAnsi="Times New Roman"/>
          <w:sz w:val="22"/>
        </w:rPr>
        <w:t>[NCES-2000-151 ED440562]</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w:t>
      </w:r>
      <w:r>
        <w:rPr>
          <w:rFonts w:ascii="Times New Roman" w:hAnsi="Times New Roman"/>
          <w:i/>
          <w:sz w:val="22"/>
        </w:rPr>
        <w:t xml:space="preserve">Low-Income Students: Who They Are and How They Pay for Their Education. </w:t>
      </w:r>
      <w:r>
        <w:rPr>
          <w:rFonts w:ascii="Times New Roman" w:hAnsi="Times New Roman"/>
          <w:iCs/>
          <w:sz w:val="22"/>
        </w:rPr>
        <w:t>Washington DC: National Center for Education Statistics, March 2000. Statistical Analysis Report</w:t>
      </w:r>
      <w:r>
        <w:rPr>
          <w:rFonts w:ascii="Times New Roman" w:hAnsi="Times New Roman"/>
          <w:i/>
          <w:sz w:val="22"/>
        </w:rPr>
        <w:t xml:space="preserve">.  </w:t>
      </w:r>
      <w:r>
        <w:rPr>
          <w:rFonts w:ascii="Times New Roman" w:hAnsi="Times New Roman"/>
          <w:sz w:val="22"/>
        </w:rPr>
        <w:t>[NCES-2000-169 ED440189]</w:t>
      </w:r>
    </w:p>
    <w:p w:rsidR="00391D64" w:rsidRDefault="00391D64">
      <w:pPr>
        <w:spacing w:before="240"/>
        <w:ind w:left="432" w:hanging="432"/>
        <w:rPr>
          <w:rFonts w:ascii="Times New Roman" w:hAnsi="Times New Roman"/>
          <w:sz w:val="22"/>
        </w:rPr>
      </w:pPr>
      <w:r>
        <w:rPr>
          <w:rFonts w:ascii="Times New Roman" w:hAnsi="Times New Roman"/>
          <w:sz w:val="22"/>
        </w:rPr>
        <w:t>Cofer, James, and Patricia Somers. “</w:t>
      </w:r>
      <w:r>
        <w:rPr>
          <w:rFonts w:ascii="Times New Roman" w:hAnsi="Times New Roman"/>
          <w:iCs/>
          <w:sz w:val="22"/>
        </w:rPr>
        <w:t xml:space="preserve">Within-Year Persistence of Students at Two-Year Colleges. Community College” </w:t>
      </w:r>
      <w:r>
        <w:rPr>
          <w:rFonts w:ascii="Times New Roman" w:hAnsi="Times New Roman"/>
          <w:i/>
          <w:sz w:val="22"/>
        </w:rPr>
        <w:t xml:space="preserve">Journal of Research and Practice, </w:t>
      </w:r>
      <w:r>
        <w:rPr>
          <w:rFonts w:ascii="Times New Roman" w:hAnsi="Times New Roman"/>
          <w:iCs/>
          <w:sz w:val="22"/>
        </w:rPr>
        <w:t>24</w:t>
      </w:r>
      <w:r>
        <w:rPr>
          <w:rFonts w:ascii="Times New Roman" w:hAnsi="Times New Roman"/>
          <w:i/>
          <w:sz w:val="22"/>
        </w:rPr>
        <w:t xml:space="preserve"> </w:t>
      </w:r>
      <w:r>
        <w:rPr>
          <w:rFonts w:ascii="Times New Roman" w:hAnsi="Times New Roman"/>
          <w:sz w:val="22"/>
        </w:rPr>
        <w:t>(10) (December 2000): 785-807. [EJ618564]</w:t>
      </w:r>
    </w:p>
    <w:p w:rsidR="00391D64" w:rsidRDefault="00391D64">
      <w:pPr>
        <w:spacing w:before="240"/>
        <w:ind w:left="432" w:hanging="432"/>
        <w:rPr>
          <w:rFonts w:ascii="Times New Roman" w:hAnsi="Times New Roman"/>
          <w:sz w:val="22"/>
        </w:rPr>
      </w:pPr>
      <w:r>
        <w:rPr>
          <w:rFonts w:ascii="Times New Roman" w:hAnsi="Times New Roman"/>
          <w:sz w:val="22"/>
        </w:rPr>
        <w:t>Cofer, James, and Patricia Somers. “</w:t>
      </w:r>
      <w:r>
        <w:rPr>
          <w:rFonts w:ascii="Times New Roman" w:hAnsi="Times New Roman"/>
          <w:iCs/>
          <w:sz w:val="22"/>
        </w:rPr>
        <w:t>A Comparison of the Influence of Debtload on the Persistence of Students at Public and Private Colleges.”</w:t>
      </w:r>
      <w:r>
        <w:rPr>
          <w:rFonts w:ascii="Times New Roman" w:hAnsi="Times New Roman"/>
          <w:i/>
          <w:sz w:val="22"/>
        </w:rPr>
        <w:t xml:space="preserve"> Journal of Student Financial Aid, 30 </w:t>
      </w:r>
      <w:r>
        <w:rPr>
          <w:rFonts w:ascii="Times New Roman" w:hAnsi="Times New Roman"/>
          <w:sz w:val="22"/>
        </w:rPr>
        <w:t>(2) (Spring 2000): 39-58. [EJ620059]</w:t>
      </w:r>
    </w:p>
    <w:p w:rsidR="00391D64" w:rsidRDefault="00391D64">
      <w:pPr>
        <w:spacing w:before="240"/>
        <w:ind w:left="432" w:hanging="432"/>
        <w:rPr>
          <w:rFonts w:ascii="Times New Roman" w:hAnsi="Times New Roman"/>
          <w:sz w:val="22"/>
        </w:rPr>
      </w:pPr>
      <w:r>
        <w:rPr>
          <w:rFonts w:ascii="Times New Roman" w:hAnsi="Times New Roman"/>
          <w:sz w:val="22"/>
        </w:rPr>
        <w:t>DeAngelis, Susan L. “</w:t>
      </w:r>
      <w:r>
        <w:rPr>
          <w:rFonts w:ascii="Times New Roman" w:hAnsi="Times New Roman"/>
          <w:iCs/>
          <w:sz w:val="22"/>
        </w:rPr>
        <w:t xml:space="preserve">Tuition, Financial Aid, Debt, and Dental Student Attrition.” </w:t>
      </w:r>
      <w:r>
        <w:rPr>
          <w:rFonts w:ascii="Times New Roman" w:hAnsi="Times New Roman"/>
          <w:i/>
          <w:sz w:val="22"/>
        </w:rPr>
        <w:t xml:space="preserve">Journal of Student Financial Aid, 30 </w:t>
      </w:r>
      <w:r>
        <w:rPr>
          <w:rFonts w:ascii="Times New Roman" w:hAnsi="Times New Roman"/>
          <w:sz w:val="22"/>
        </w:rPr>
        <w:t>(2) (October 2000): 7-21. [EJ620057]</w:t>
      </w:r>
    </w:p>
    <w:p w:rsidR="00391D64" w:rsidRDefault="00391D64">
      <w:pPr>
        <w:spacing w:before="240"/>
        <w:ind w:left="432" w:hanging="432"/>
        <w:rPr>
          <w:rFonts w:ascii="Times New Roman" w:hAnsi="Times New Roman"/>
          <w:sz w:val="22"/>
        </w:rPr>
      </w:pPr>
      <w:r>
        <w:rPr>
          <w:rFonts w:ascii="Times New Roman" w:hAnsi="Times New Roman"/>
          <w:sz w:val="22"/>
        </w:rPr>
        <w:t xml:space="preserve">Heller, Donald E. </w:t>
      </w:r>
      <w:r>
        <w:rPr>
          <w:rFonts w:ascii="Times New Roman" w:hAnsi="Times New Roman"/>
          <w:i/>
          <w:sz w:val="22"/>
        </w:rPr>
        <w:t xml:space="preserve">Institutional Scholarship Awards: The Role of Student and Institutional Characteristics. </w:t>
      </w:r>
      <w:r>
        <w:rPr>
          <w:rFonts w:ascii="Times New Roman" w:hAnsi="Times New Roman"/>
          <w:sz w:val="22"/>
        </w:rPr>
        <w:t>(Paper presented at the Annual Meeting of the Association for the Study of Higher Education, Sacramento, CA, November 16-19, 2000). [ED448637]</w:t>
      </w:r>
    </w:p>
    <w:p w:rsidR="00391D64" w:rsidRDefault="00391D64">
      <w:pPr>
        <w:spacing w:before="240"/>
        <w:ind w:left="432" w:hanging="432"/>
        <w:rPr>
          <w:rFonts w:ascii="Times New Roman" w:hAnsi="Times New Roman"/>
          <w:sz w:val="22"/>
        </w:rPr>
      </w:pPr>
      <w:r>
        <w:rPr>
          <w:rFonts w:ascii="Times New Roman" w:hAnsi="Times New Roman"/>
          <w:sz w:val="22"/>
        </w:rPr>
        <w:t xml:space="preserve">Heller, Donald E. </w:t>
      </w:r>
      <w:r>
        <w:rPr>
          <w:rFonts w:ascii="Times New Roman" w:hAnsi="Times New Roman"/>
          <w:i/>
          <w:sz w:val="22"/>
        </w:rPr>
        <w:t xml:space="preserve">The Role of Race and Gender in the Awarding of Institutional Financial Aid. </w:t>
      </w:r>
      <w:r>
        <w:rPr>
          <w:rFonts w:ascii="Times New Roman" w:hAnsi="Times New Roman"/>
          <w:iCs/>
          <w:sz w:val="22"/>
        </w:rPr>
        <w:t>(</w:t>
      </w:r>
      <w:r>
        <w:rPr>
          <w:rFonts w:ascii="Times New Roman" w:hAnsi="Times New Roman"/>
          <w:sz w:val="22"/>
        </w:rPr>
        <w:t>Paper presented at the Annual Meeting of the American Educational Research Association, New Orleans, LA, April 24-28, 2000). [ED442444]</w:t>
      </w:r>
    </w:p>
    <w:p w:rsidR="00391D64" w:rsidRDefault="00391D64">
      <w:pPr>
        <w:pStyle w:val="BodyTextIndent"/>
      </w:pPr>
      <w:r>
        <w:lastRenderedPageBreak/>
        <w:t xml:space="preserve">Hergenrother, Dianne S. “Gender Bias: An Analysis of the Distribution of Institutional Student Aid.” (Ed.D. Dissertation: St. John’s University, School of Education and Human Services, 2000). </w:t>
      </w:r>
    </w:p>
    <w:p w:rsidR="00391D64" w:rsidRDefault="00391D64">
      <w:pPr>
        <w:spacing w:before="240"/>
        <w:ind w:left="432" w:hanging="432"/>
        <w:rPr>
          <w:rFonts w:ascii="Times New Roman" w:hAnsi="Times New Roman"/>
          <w:sz w:val="22"/>
        </w:rPr>
      </w:pPr>
      <w:r>
        <w:rPr>
          <w:rFonts w:ascii="Times New Roman" w:hAnsi="Times New Roman"/>
          <w:sz w:val="22"/>
        </w:rPr>
        <w:t xml:space="preserve">Hurst, David, and Becky Smerdon. </w:t>
      </w:r>
      <w:r>
        <w:rPr>
          <w:rFonts w:ascii="Times New Roman" w:hAnsi="Times New Roman"/>
          <w:i/>
          <w:sz w:val="22"/>
        </w:rPr>
        <w:t xml:space="preserve">Postsecondary Students with Disabilities: Enrollment, Services, and Persistence. </w:t>
      </w:r>
      <w:r>
        <w:rPr>
          <w:rFonts w:ascii="Times New Roman" w:hAnsi="Times New Roman"/>
          <w:iCs/>
          <w:sz w:val="22"/>
        </w:rPr>
        <w:t>Washington DC: National Center for Education Statistics, Stats in Brief. June</w:t>
      </w:r>
      <w:r>
        <w:rPr>
          <w:rFonts w:ascii="Times New Roman" w:hAnsi="Times New Roman"/>
          <w:i/>
          <w:sz w:val="22"/>
        </w:rPr>
        <w:t xml:space="preserve"> </w:t>
      </w:r>
      <w:r>
        <w:rPr>
          <w:rFonts w:ascii="Times New Roman" w:hAnsi="Times New Roman"/>
          <w:sz w:val="22"/>
        </w:rPr>
        <w:t>2000. [NCES-2000-092  ED444329]</w:t>
      </w:r>
    </w:p>
    <w:p w:rsidR="00391D64" w:rsidRDefault="00391D64">
      <w:pPr>
        <w:spacing w:before="240"/>
        <w:ind w:left="432" w:hanging="432"/>
        <w:rPr>
          <w:rFonts w:ascii="Times New Roman" w:hAnsi="Times New Roman"/>
          <w:sz w:val="22"/>
        </w:rPr>
      </w:pPr>
      <w:r>
        <w:rPr>
          <w:rFonts w:ascii="Times New Roman" w:hAnsi="Times New Roman"/>
          <w:sz w:val="22"/>
        </w:rPr>
        <w:t xml:space="preserve">King, Jacqueline E. </w:t>
      </w:r>
      <w:r>
        <w:rPr>
          <w:rFonts w:ascii="Times New Roman" w:hAnsi="Times New Roman"/>
          <w:i/>
          <w:sz w:val="22"/>
        </w:rPr>
        <w:t>Status Report on the Pell Grant Program.</w:t>
      </w:r>
      <w:r>
        <w:rPr>
          <w:rFonts w:ascii="Times New Roman" w:hAnsi="Times New Roman"/>
          <w:sz w:val="22"/>
        </w:rPr>
        <w:t xml:space="preserve"> Washington DC: American Council on Education, Center for Policy Analysis, 2000. [ED448627]</w:t>
      </w:r>
    </w:p>
    <w:p w:rsidR="00391D64" w:rsidRDefault="00391D64">
      <w:pPr>
        <w:spacing w:before="240"/>
        <w:ind w:left="432" w:hanging="432"/>
        <w:rPr>
          <w:rFonts w:ascii="Times New Roman" w:hAnsi="Times New Roman"/>
          <w:sz w:val="22"/>
        </w:rPr>
      </w:pPr>
      <w:r>
        <w:rPr>
          <w:rFonts w:ascii="Times New Roman" w:hAnsi="Times New Roman"/>
          <w:sz w:val="22"/>
        </w:rPr>
        <w:t xml:space="preserve">Lang, David M. </w:t>
      </w:r>
      <w:r>
        <w:rPr>
          <w:rFonts w:ascii="Times New Roman" w:hAnsi="Times New Roman"/>
          <w:i/>
          <w:sz w:val="22"/>
        </w:rPr>
        <w:t xml:space="preserve">Financial Aid and Student Bargaining Power.  </w:t>
      </w:r>
      <w:r>
        <w:rPr>
          <w:rFonts w:ascii="Times New Roman" w:hAnsi="Times New Roman"/>
          <w:sz w:val="22"/>
        </w:rPr>
        <w:t>(Paper presented at the Annual Forum of the Association for Institutional Research, Cincinnati, OH, May 21-24, 2000). [ED445636]</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1999</w:t>
      </w:r>
    </w:p>
    <w:p w:rsidR="00391D64" w:rsidRDefault="00391D64">
      <w:pPr>
        <w:spacing w:before="240"/>
        <w:ind w:left="432" w:hanging="432"/>
        <w:rPr>
          <w:rFonts w:ascii="Times New Roman" w:hAnsi="Times New Roman"/>
          <w:sz w:val="22"/>
        </w:rPr>
      </w:pPr>
      <w:r>
        <w:rPr>
          <w:rFonts w:ascii="Times New Roman" w:hAnsi="Times New Roman"/>
          <w:iCs/>
          <w:sz w:val="22"/>
        </w:rPr>
        <w:t xml:space="preserve"> “Trends in Student Borrowing.”</w:t>
      </w:r>
      <w:r>
        <w:rPr>
          <w:rFonts w:ascii="Times New Roman" w:hAnsi="Times New Roman"/>
          <w:i/>
          <w:sz w:val="22"/>
        </w:rPr>
        <w:t xml:space="preserve"> Education Statistics Quarterly,</w:t>
      </w:r>
      <w:r>
        <w:rPr>
          <w:rFonts w:ascii="Times New Roman" w:hAnsi="Times New Roman"/>
          <w:iCs/>
          <w:sz w:val="22"/>
        </w:rPr>
        <w:t xml:space="preserve"> 1</w:t>
      </w:r>
      <w:r>
        <w:rPr>
          <w:rFonts w:ascii="Times New Roman" w:hAnsi="Times New Roman"/>
          <w:i/>
          <w:sz w:val="22"/>
        </w:rPr>
        <w:t xml:space="preserve"> </w:t>
      </w:r>
      <w:r>
        <w:rPr>
          <w:rFonts w:ascii="Times New Roman" w:hAnsi="Times New Roman"/>
          <w:sz w:val="22"/>
        </w:rPr>
        <w:t>(3) (Fall 1999): 69-70. [EJ600480]</w:t>
      </w:r>
    </w:p>
    <w:p w:rsidR="00B34B16" w:rsidRDefault="00B34B16" w:rsidP="00B34B16">
      <w:pPr>
        <w:pStyle w:val="BodyText2"/>
      </w:pPr>
    </w:p>
    <w:p w:rsidR="00B34B16" w:rsidRDefault="00B34B16" w:rsidP="006722F4">
      <w:pPr>
        <w:pStyle w:val="BodyText2"/>
        <w:tabs>
          <w:tab w:val="left" w:pos="810"/>
        </w:tabs>
        <w:ind w:left="450" w:hanging="450"/>
      </w:pPr>
      <w:r>
        <w:t xml:space="preserve">Choy, Susan P. </w:t>
      </w:r>
      <w:r>
        <w:rPr>
          <w:i/>
          <w:iCs/>
        </w:rPr>
        <w:t>College Access and Affordability.</w:t>
      </w:r>
      <w:r>
        <w:rPr>
          <w:iCs/>
        </w:rPr>
        <w:t xml:space="preserve"> Washington DC: National Center for Education Statistics, March 1999. Brochure</w:t>
      </w:r>
      <w:r>
        <w:rPr>
          <w:i/>
        </w:rPr>
        <w:t xml:space="preserve">.  </w:t>
      </w:r>
      <w:r>
        <w:t>[NCES-1999-108]</w:t>
      </w:r>
    </w:p>
    <w:p w:rsidR="00391D64" w:rsidRDefault="00391D64">
      <w:pPr>
        <w:spacing w:before="240"/>
        <w:ind w:left="432" w:hanging="432"/>
        <w:rPr>
          <w:rFonts w:ascii="Times New Roman" w:hAnsi="Times New Roman"/>
          <w:sz w:val="22"/>
        </w:rPr>
      </w:pPr>
      <w:r>
        <w:rPr>
          <w:rFonts w:ascii="Times New Roman" w:hAnsi="Times New Roman"/>
          <w:sz w:val="22"/>
        </w:rPr>
        <w:t xml:space="preserve">Cofer, James, and Patricia Somers. </w:t>
      </w:r>
      <w:r>
        <w:rPr>
          <w:rFonts w:ascii="Times New Roman" w:hAnsi="Times New Roman"/>
          <w:i/>
          <w:sz w:val="22"/>
        </w:rPr>
        <w:t>Deeper in Debt: The Impact of the 1992 Reauthorization on Student Persistence</w:t>
      </w:r>
      <w:r>
        <w:rPr>
          <w:rFonts w:ascii="Times New Roman" w:hAnsi="Times New Roman"/>
          <w:iCs/>
          <w:sz w:val="22"/>
        </w:rPr>
        <w:t>. (Paper presented at the Annual Forum of the Association for Institutional Research, Seattle, WA, May 30-June 3, 1999).</w:t>
      </w:r>
      <w:r>
        <w:rPr>
          <w:rFonts w:ascii="Times New Roman" w:hAnsi="Times New Roman"/>
          <w:sz w:val="22"/>
        </w:rPr>
        <w:t xml:space="preserve"> [ED433784]</w:t>
      </w:r>
    </w:p>
    <w:p w:rsidR="00391D64" w:rsidRDefault="00391D64">
      <w:pPr>
        <w:spacing w:before="240"/>
        <w:ind w:left="432" w:hanging="432"/>
        <w:rPr>
          <w:rFonts w:ascii="Times New Roman" w:hAnsi="Times New Roman"/>
          <w:sz w:val="22"/>
          <w:lang w:val="fr-FR"/>
        </w:rPr>
      </w:pPr>
      <w:r>
        <w:rPr>
          <w:rFonts w:ascii="Times New Roman" w:hAnsi="Times New Roman"/>
          <w:sz w:val="22"/>
        </w:rPr>
        <w:t>Cofer, James, and Patricia Somers. “</w:t>
      </w:r>
      <w:r>
        <w:rPr>
          <w:rFonts w:ascii="Times New Roman" w:hAnsi="Times New Roman"/>
          <w:iCs/>
          <w:sz w:val="22"/>
        </w:rPr>
        <w:t>An Analytical Approach To Understanding Student Debtload Response.”</w:t>
      </w:r>
      <w:r>
        <w:rPr>
          <w:rFonts w:ascii="Times New Roman" w:hAnsi="Times New Roman"/>
          <w:i/>
          <w:sz w:val="22"/>
        </w:rPr>
        <w:t xml:space="preserve"> Journal of Student Financial Aid, </w:t>
      </w:r>
      <w:r>
        <w:rPr>
          <w:rFonts w:ascii="Times New Roman" w:hAnsi="Times New Roman"/>
          <w:iCs/>
          <w:sz w:val="22"/>
        </w:rPr>
        <w:t>29</w:t>
      </w:r>
      <w:r>
        <w:rPr>
          <w:rFonts w:ascii="Times New Roman" w:hAnsi="Times New Roman"/>
          <w:i/>
          <w:sz w:val="22"/>
        </w:rPr>
        <w:t xml:space="preserve"> </w:t>
      </w:r>
      <w:r>
        <w:rPr>
          <w:rFonts w:ascii="Times New Roman" w:hAnsi="Times New Roman"/>
          <w:sz w:val="22"/>
        </w:rPr>
        <w:t xml:space="preserve">(3) (Fall 1999): 25-44. </w:t>
      </w:r>
      <w:r>
        <w:rPr>
          <w:rFonts w:ascii="Times New Roman" w:hAnsi="Times New Roman"/>
          <w:sz w:val="22"/>
          <w:lang w:val="fr-FR"/>
        </w:rPr>
        <w:t>[EJ614953]</w:t>
      </w:r>
    </w:p>
    <w:p w:rsidR="00391D64" w:rsidRDefault="00391D64">
      <w:pPr>
        <w:spacing w:before="240"/>
        <w:ind w:left="432" w:hanging="432"/>
        <w:rPr>
          <w:rFonts w:ascii="Times New Roman" w:hAnsi="Times New Roman"/>
          <w:sz w:val="22"/>
        </w:rPr>
      </w:pPr>
      <w:r>
        <w:rPr>
          <w:rFonts w:ascii="Times New Roman" w:hAnsi="Times New Roman"/>
          <w:sz w:val="22"/>
          <w:lang w:val="fr-FR"/>
        </w:rPr>
        <w:t xml:space="preserve">Geddes, Claire. </w:t>
      </w:r>
      <w:r>
        <w:rPr>
          <w:rFonts w:ascii="Times New Roman" w:hAnsi="Times New Roman"/>
          <w:i/>
          <w:sz w:val="22"/>
        </w:rPr>
        <w:t xml:space="preserve">Learning about Education through Statistics. Second Edition. </w:t>
      </w:r>
      <w:r>
        <w:rPr>
          <w:rFonts w:ascii="Times New Roman" w:hAnsi="Times New Roman"/>
          <w:iCs/>
          <w:sz w:val="22"/>
        </w:rPr>
        <w:t>Washington DC: National Center for Education Statistics, April</w:t>
      </w:r>
      <w:r>
        <w:rPr>
          <w:rFonts w:ascii="Times New Roman" w:hAnsi="Times New Roman"/>
          <w:i/>
          <w:sz w:val="22"/>
        </w:rPr>
        <w:t xml:space="preserve"> </w:t>
      </w:r>
      <w:r>
        <w:rPr>
          <w:rFonts w:ascii="Times New Roman" w:hAnsi="Times New Roman"/>
          <w:sz w:val="22"/>
        </w:rPr>
        <w:t>1999. [NCES-1999-028 ED429127]</w:t>
      </w:r>
    </w:p>
    <w:p w:rsidR="00391D64" w:rsidRDefault="00391D64">
      <w:pPr>
        <w:spacing w:before="240"/>
        <w:ind w:left="432" w:hanging="432"/>
        <w:rPr>
          <w:rFonts w:ascii="Times New Roman" w:hAnsi="Times New Roman"/>
          <w:sz w:val="22"/>
        </w:rPr>
      </w:pPr>
      <w:r>
        <w:rPr>
          <w:rFonts w:ascii="Times New Roman" w:hAnsi="Times New Roman"/>
          <w:sz w:val="22"/>
        </w:rPr>
        <w:t xml:space="preserve">Heller, Donald E., and Thomas F.Nelson Laird. </w:t>
      </w:r>
      <w:r>
        <w:rPr>
          <w:rFonts w:ascii="Times New Roman" w:hAnsi="Times New Roman"/>
          <w:i/>
          <w:sz w:val="22"/>
        </w:rPr>
        <w:t xml:space="preserve">Trends in the Use of Need-based and Non-need Financial Aid in American Colleges and Universities. </w:t>
      </w:r>
      <w:r>
        <w:rPr>
          <w:rFonts w:ascii="Times New Roman" w:hAnsi="Times New Roman"/>
          <w:iCs/>
          <w:sz w:val="22"/>
        </w:rPr>
        <w:t>(Pa</w:t>
      </w:r>
      <w:r>
        <w:rPr>
          <w:rFonts w:ascii="Times New Roman" w:hAnsi="Times New Roman"/>
          <w:sz w:val="22"/>
        </w:rPr>
        <w:t>per presented at the Annual Forum of the Association for Institutional Research, Seattle, WA, May 30-June 3, 1999). [ED433757]</w:t>
      </w:r>
    </w:p>
    <w:p w:rsidR="00391D64" w:rsidRDefault="00391D64">
      <w:pPr>
        <w:spacing w:before="240"/>
        <w:ind w:left="432" w:hanging="432"/>
        <w:rPr>
          <w:rFonts w:ascii="Times New Roman" w:hAnsi="Times New Roman"/>
          <w:sz w:val="22"/>
        </w:rPr>
      </w:pPr>
      <w:r>
        <w:rPr>
          <w:rFonts w:ascii="Times New Roman" w:hAnsi="Times New Roman"/>
          <w:sz w:val="22"/>
        </w:rPr>
        <w:t>Heller, Donald E., and Thomas F.Nelson Laird. “</w:t>
      </w:r>
      <w:r>
        <w:rPr>
          <w:rFonts w:ascii="Times New Roman" w:hAnsi="Times New Roman"/>
          <w:iCs/>
          <w:sz w:val="22"/>
        </w:rPr>
        <w:t>Institutional Need-Based and Non-Need Grants: Trends and Differences among College and University Sectors.”</w:t>
      </w:r>
      <w:r>
        <w:rPr>
          <w:rFonts w:ascii="Times New Roman" w:hAnsi="Times New Roman"/>
          <w:i/>
          <w:sz w:val="22"/>
        </w:rPr>
        <w:t xml:space="preserve"> Journal of Student Financial Aid, 29 </w:t>
      </w:r>
      <w:r>
        <w:rPr>
          <w:rFonts w:ascii="Times New Roman" w:hAnsi="Times New Roman"/>
          <w:sz w:val="22"/>
        </w:rPr>
        <w:t>(3) (Fall 1999): 7-24. [EJ614952]</w:t>
      </w:r>
    </w:p>
    <w:p w:rsidR="00391D64" w:rsidRDefault="00391D64">
      <w:pPr>
        <w:spacing w:before="240"/>
        <w:ind w:left="432" w:hanging="432"/>
        <w:rPr>
          <w:rFonts w:ascii="Times New Roman" w:hAnsi="Times New Roman"/>
          <w:sz w:val="22"/>
        </w:rPr>
      </w:pPr>
      <w:r>
        <w:rPr>
          <w:rFonts w:ascii="Times New Roman" w:hAnsi="Times New Roman"/>
          <w:sz w:val="22"/>
        </w:rPr>
        <w:t xml:space="preserve">Horn, Laura, and Jennifer Berktold. </w:t>
      </w:r>
      <w:r>
        <w:rPr>
          <w:rFonts w:ascii="Times New Roman" w:hAnsi="Times New Roman"/>
          <w:i/>
          <w:sz w:val="22"/>
        </w:rPr>
        <w:t xml:space="preserve">Students with Disabilities in Postsecondary Education: A Profile of Preparation, Participation, and Outcomes. </w:t>
      </w:r>
      <w:r>
        <w:rPr>
          <w:rFonts w:ascii="Times New Roman" w:hAnsi="Times New Roman"/>
          <w:iCs/>
          <w:sz w:val="22"/>
        </w:rPr>
        <w:t xml:space="preserve">Washington DC: National Center for Education Statistics, June 1999. Statistical Analysis Report. </w:t>
      </w:r>
      <w:r>
        <w:rPr>
          <w:rFonts w:ascii="Times New Roman" w:hAnsi="Times New Roman"/>
          <w:sz w:val="22"/>
        </w:rPr>
        <w:t>[NCES-1999-187 ED431268]</w:t>
      </w:r>
    </w:p>
    <w:p w:rsidR="00391D64" w:rsidRDefault="00391D64">
      <w:pPr>
        <w:spacing w:before="240"/>
        <w:ind w:left="432" w:hanging="432"/>
        <w:rPr>
          <w:rFonts w:ascii="Times New Roman" w:hAnsi="Times New Roman"/>
          <w:sz w:val="22"/>
        </w:rPr>
      </w:pPr>
      <w:r>
        <w:rPr>
          <w:rFonts w:ascii="Times New Roman" w:hAnsi="Times New Roman"/>
          <w:sz w:val="22"/>
        </w:rPr>
        <w:t xml:space="preserve">King, Jacqueline E. </w:t>
      </w:r>
      <w:r>
        <w:rPr>
          <w:rFonts w:ascii="Times New Roman" w:hAnsi="Times New Roman"/>
          <w:i/>
          <w:sz w:val="22"/>
        </w:rPr>
        <w:t xml:space="preserve">Money Matters: The Impact of Race/Ethnicity and Gender on How Students Pay for College.  </w:t>
      </w:r>
      <w:r>
        <w:rPr>
          <w:rFonts w:ascii="Times New Roman" w:hAnsi="Times New Roman"/>
          <w:sz w:val="22"/>
        </w:rPr>
        <w:t>Washington DC: American Council on Education, Center for Policy Analysis, 1999. [ED443364]</w:t>
      </w:r>
    </w:p>
    <w:p w:rsidR="00391D64" w:rsidRDefault="00391D64">
      <w:pPr>
        <w:spacing w:before="240"/>
        <w:ind w:left="432" w:hanging="432"/>
        <w:rPr>
          <w:rFonts w:ascii="Times New Roman" w:hAnsi="Times New Roman"/>
          <w:sz w:val="22"/>
        </w:rPr>
      </w:pPr>
      <w:r>
        <w:rPr>
          <w:rFonts w:ascii="Times New Roman" w:hAnsi="Times New Roman"/>
          <w:sz w:val="22"/>
        </w:rPr>
        <w:lastRenderedPageBreak/>
        <w:t xml:space="preserve">Lee, John B., and Suzanne B. Clery. </w:t>
      </w:r>
      <w:r>
        <w:rPr>
          <w:rFonts w:ascii="Times New Roman" w:hAnsi="Times New Roman"/>
          <w:i/>
          <w:sz w:val="22"/>
        </w:rPr>
        <w:t xml:space="preserve">State Aid for Undergraduates in Postsecondary Education. </w:t>
      </w:r>
      <w:r>
        <w:rPr>
          <w:rFonts w:ascii="Times New Roman" w:hAnsi="Times New Roman"/>
          <w:iCs/>
          <w:sz w:val="22"/>
        </w:rPr>
        <w:t xml:space="preserve">Washington DC: National Center for Education Statistics, March 1999. Statistical Analysis Report. </w:t>
      </w:r>
      <w:r>
        <w:rPr>
          <w:rFonts w:ascii="Times New Roman" w:hAnsi="Times New Roman"/>
          <w:sz w:val="22"/>
        </w:rPr>
        <w:t>[NCES-1999-186 ED430484]</w:t>
      </w:r>
    </w:p>
    <w:p w:rsidR="00391D64" w:rsidRDefault="00391D64">
      <w:pPr>
        <w:spacing w:before="240"/>
        <w:ind w:left="432" w:hanging="432"/>
        <w:rPr>
          <w:rFonts w:ascii="Times New Roman" w:hAnsi="Times New Roman"/>
          <w:sz w:val="22"/>
        </w:rPr>
      </w:pPr>
      <w:r>
        <w:rPr>
          <w:rFonts w:ascii="Times New Roman" w:hAnsi="Times New Roman"/>
          <w:sz w:val="22"/>
        </w:rPr>
        <w:t xml:space="preserve">Mulugetta, Yuko. </w:t>
      </w:r>
      <w:r>
        <w:rPr>
          <w:rFonts w:ascii="Times New Roman" w:hAnsi="Times New Roman"/>
          <w:i/>
          <w:sz w:val="22"/>
        </w:rPr>
        <w:t xml:space="preserve">Possible Long-Term Effects of Awarding Merit Aid. </w:t>
      </w:r>
      <w:r>
        <w:rPr>
          <w:rFonts w:ascii="Times New Roman" w:hAnsi="Times New Roman"/>
          <w:iCs/>
          <w:sz w:val="22"/>
        </w:rPr>
        <w:t>(Pa</w:t>
      </w:r>
      <w:r>
        <w:rPr>
          <w:rFonts w:ascii="Times New Roman" w:hAnsi="Times New Roman"/>
          <w:sz w:val="22"/>
        </w:rPr>
        <w:t>per presented at the Annual Forum of the Association for Institutional Research, Seattle, WA, May 30-June 3, 1999). [ED433755]</w:t>
      </w:r>
    </w:p>
    <w:p w:rsidR="00391D64" w:rsidRDefault="00391D64">
      <w:pPr>
        <w:spacing w:before="240"/>
        <w:ind w:left="432" w:hanging="432"/>
        <w:rPr>
          <w:rFonts w:ascii="Times New Roman" w:hAnsi="Times New Roman"/>
          <w:sz w:val="22"/>
        </w:rPr>
      </w:pPr>
      <w:r>
        <w:rPr>
          <w:rFonts w:ascii="Times New Roman" w:hAnsi="Times New Roman"/>
          <w:sz w:val="22"/>
        </w:rPr>
        <w:t xml:space="preserve">Redd, Kenneth E. </w:t>
      </w:r>
      <w:r>
        <w:rPr>
          <w:rFonts w:ascii="Times New Roman" w:hAnsi="Times New Roman"/>
          <w:i/>
          <w:sz w:val="22"/>
        </w:rPr>
        <w:t xml:space="preserve">Is There Still a Need for Perkins Loans? Differences in the Demographic Characteristics and Income Levels of Perkins and Stafford Loan Borrowers.  </w:t>
      </w:r>
      <w:r>
        <w:rPr>
          <w:rFonts w:ascii="Times New Roman" w:hAnsi="Times New Roman"/>
          <w:iCs/>
          <w:sz w:val="22"/>
        </w:rPr>
        <w:t xml:space="preserve">Washington DC: Sallie Mae Education Institute, </w:t>
      </w:r>
      <w:r>
        <w:rPr>
          <w:rFonts w:ascii="Times New Roman" w:hAnsi="Times New Roman"/>
          <w:sz w:val="22"/>
        </w:rPr>
        <w:t>1999. [ED426683]</w:t>
      </w:r>
    </w:p>
    <w:p w:rsidR="00391D64" w:rsidRDefault="00391D64">
      <w:pPr>
        <w:spacing w:before="240"/>
        <w:ind w:left="432" w:hanging="432"/>
        <w:rPr>
          <w:rFonts w:ascii="Times New Roman" w:hAnsi="Times New Roman"/>
          <w:sz w:val="22"/>
        </w:rPr>
      </w:pPr>
      <w:r>
        <w:rPr>
          <w:rFonts w:ascii="Times New Roman" w:hAnsi="Times New Roman"/>
          <w:sz w:val="22"/>
        </w:rPr>
        <w:t xml:space="preserve">Shafer, Linda L. </w:t>
      </w:r>
      <w:r>
        <w:rPr>
          <w:rFonts w:ascii="Times New Roman" w:hAnsi="Times New Roman"/>
          <w:i/>
          <w:sz w:val="22"/>
        </w:rPr>
        <w:t xml:space="preserve">Data Sources on Lifelong Learning Available from the National Center for Education Statistics. </w:t>
      </w:r>
      <w:r>
        <w:rPr>
          <w:rFonts w:ascii="Times New Roman" w:hAnsi="Times New Roman"/>
          <w:iCs/>
          <w:sz w:val="22"/>
        </w:rPr>
        <w:t xml:space="preserve">Washington DC: National Center for Education Statistics, March 1999. Working Paper. </w:t>
      </w:r>
      <w:r>
        <w:rPr>
          <w:rFonts w:ascii="Times New Roman" w:hAnsi="Times New Roman"/>
          <w:sz w:val="22"/>
        </w:rPr>
        <w:t xml:space="preserve"> [NCES-WP-1999-11  ED431892]</w:t>
      </w:r>
    </w:p>
    <w:p w:rsidR="00391D64" w:rsidRDefault="00391D64">
      <w:pPr>
        <w:spacing w:before="240"/>
        <w:ind w:left="432" w:hanging="432"/>
        <w:rPr>
          <w:rFonts w:ascii="Times New Roman" w:hAnsi="Times New Roman"/>
          <w:sz w:val="22"/>
        </w:rPr>
      </w:pPr>
      <w:r>
        <w:rPr>
          <w:rFonts w:ascii="Times New Roman" w:hAnsi="Times New Roman"/>
          <w:sz w:val="22"/>
        </w:rPr>
        <w:t xml:space="preserve">Somers, Patricia, James Cofer, Margaret Martin Hall, and Jim Vander Putten. </w:t>
      </w:r>
      <w:r>
        <w:rPr>
          <w:rFonts w:ascii="Times New Roman" w:hAnsi="Times New Roman"/>
          <w:i/>
          <w:sz w:val="22"/>
        </w:rPr>
        <w:t xml:space="preserve">A Comparison of the Persistence of African American and White Students Using NPSAS: 96. </w:t>
      </w:r>
      <w:r>
        <w:rPr>
          <w:rFonts w:ascii="Times New Roman" w:hAnsi="Times New Roman"/>
          <w:iCs/>
          <w:sz w:val="22"/>
        </w:rPr>
        <w:t>(</w:t>
      </w:r>
      <w:r>
        <w:rPr>
          <w:rFonts w:ascii="Times New Roman" w:hAnsi="Times New Roman"/>
          <w:sz w:val="22"/>
        </w:rPr>
        <w:t>Paper presented at the Annual Meeting of the Association for the Study of Higher Education, San Antonio, TX, November 18-21, 1999). [ED437872]</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1998</w:t>
      </w:r>
    </w:p>
    <w:p w:rsidR="00391D64" w:rsidRDefault="00391D64">
      <w:pPr>
        <w:spacing w:before="240"/>
        <w:ind w:left="432" w:hanging="432"/>
        <w:rPr>
          <w:rFonts w:ascii="Times New Roman" w:hAnsi="Times New Roman"/>
          <w:sz w:val="22"/>
        </w:rPr>
      </w:pPr>
      <w:r>
        <w:rPr>
          <w:rFonts w:ascii="Times New Roman" w:hAnsi="Times New Roman"/>
          <w:sz w:val="22"/>
        </w:rPr>
        <w:t xml:space="preserve">Berkner, Lutz. </w:t>
      </w:r>
      <w:r>
        <w:rPr>
          <w:rFonts w:ascii="Times New Roman" w:hAnsi="Times New Roman"/>
          <w:i/>
          <w:sz w:val="22"/>
        </w:rPr>
        <w:t>Student Financing of Undergraduate Education: 1995-96. With an Essay on Student Loans. Statistical Analysis Report.</w:t>
      </w:r>
      <w:r>
        <w:rPr>
          <w:rFonts w:ascii="Times New Roman" w:hAnsi="Times New Roman"/>
          <w:iCs/>
          <w:sz w:val="22"/>
        </w:rPr>
        <w:t xml:space="preserve"> Washington DC: National Center for Education Statistics, November 1998.</w:t>
      </w:r>
      <w:r>
        <w:rPr>
          <w:rFonts w:ascii="Times New Roman" w:hAnsi="Times New Roman"/>
          <w:i/>
          <w:sz w:val="22"/>
        </w:rPr>
        <w:t xml:space="preserve"> </w:t>
      </w:r>
      <w:r>
        <w:rPr>
          <w:rFonts w:ascii="Times New Roman" w:hAnsi="Times New Roman"/>
          <w:iCs/>
          <w:sz w:val="22"/>
        </w:rPr>
        <w:t xml:space="preserve">Descriptive Analysis Report. </w:t>
      </w:r>
      <w:r>
        <w:rPr>
          <w:rFonts w:ascii="Times New Roman" w:hAnsi="Times New Roman"/>
          <w:sz w:val="22"/>
        </w:rPr>
        <w:t>[NCES-98-076 ED424835]</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Ron Moskovitz. </w:t>
      </w:r>
      <w:r>
        <w:rPr>
          <w:rFonts w:ascii="Times New Roman" w:hAnsi="Times New Roman"/>
          <w:i/>
          <w:sz w:val="22"/>
        </w:rPr>
        <w:t xml:space="preserve">Student Financing of Graduate and First-Professional Education, 1995-96. With Profiles of Students in Selected Degree Programs. </w:t>
      </w:r>
      <w:r>
        <w:rPr>
          <w:rFonts w:ascii="Times New Roman" w:hAnsi="Times New Roman"/>
          <w:iCs/>
          <w:sz w:val="22"/>
        </w:rPr>
        <w:t>Washington DC: National Center for Education Statistics, May 1998. Descriptive Analysis Report.</w:t>
      </w:r>
      <w:r>
        <w:rPr>
          <w:rFonts w:ascii="Times New Roman" w:hAnsi="Times New Roman"/>
          <w:i/>
          <w:sz w:val="22"/>
        </w:rPr>
        <w:t xml:space="preserve"> </w:t>
      </w:r>
      <w:r>
        <w:rPr>
          <w:rFonts w:ascii="Times New Roman" w:hAnsi="Times New Roman"/>
          <w:sz w:val="22"/>
        </w:rPr>
        <w:t>[NCES-98-083 ED419452]</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Ron Moskovitz, and Andrew G. Malizio. </w:t>
      </w:r>
      <w:r>
        <w:rPr>
          <w:rFonts w:ascii="Times New Roman" w:hAnsi="Times New Roman"/>
          <w:i/>
          <w:sz w:val="22"/>
        </w:rPr>
        <w:t xml:space="preserve">Graduate and First-Professional Students. National Postsecondary Student Aid Study, 1996.  </w:t>
      </w:r>
      <w:r>
        <w:rPr>
          <w:rFonts w:ascii="Times New Roman" w:hAnsi="Times New Roman"/>
          <w:iCs/>
          <w:sz w:val="22"/>
        </w:rPr>
        <w:t>Washington DC: National Center for Education Statistics, July</w:t>
      </w:r>
      <w:r>
        <w:rPr>
          <w:rFonts w:ascii="Times New Roman" w:hAnsi="Times New Roman"/>
          <w:sz w:val="22"/>
        </w:rPr>
        <w:t>1998. [NCES-98-139 ED421038]</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Cecilia Ottinger. </w:t>
      </w:r>
      <w:r>
        <w:rPr>
          <w:rFonts w:ascii="Times New Roman" w:hAnsi="Times New Roman"/>
          <w:i/>
          <w:sz w:val="22"/>
        </w:rPr>
        <w:t xml:space="preserve">Choosing a Postsecondary Institution. </w:t>
      </w:r>
      <w:r>
        <w:rPr>
          <w:rFonts w:ascii="Times New Roman" w:hAnsi="Times New Roman"/>
          <w:iCs/>
          <w:sz w:val="22"/>
        </w:rPr>
        <w:t xml:space="preserve">Washington DC: National Center for Education Statistics, November 1998. Statistical Analysis Report. </w:t>
      </w:r>
      <w:r>
        <w:rPr>
          <w:rFonts w:ascii="Times New Roman" w:hAnsi="Times New Roman"/>
          <w:sz w:val="22"/>
        </w:rPr>
        <w:t>[NCES-98-080. 107 ED424830]</w:t>
      </w:r>
    </w:p>
    <w:p w:rsidR="00391D64" w:rsidRDefault="00391D64">
      <w:pPr>
        <w:spacing w:before="240"/>
        <w:ind w:left="432" w:hanging="432"/>
        <w:rPr>
          <w:rFonts w:ascii="Times New Roman" w:hAnsi="Times New Roman"/>
          <w:sz w:val="22"/>
        </w:rPr>
      </w:pPr>
      <w:r>
        <w:rPr>
          <w:rFonts w:ascii="Times New Roman" w:hAnsi="Times New Roman"/>
          <w:sz w:val="22"/>
        </w:rPr>
        <w:t xml:space="preserve">Cuccaro-Alamin, Stephen, and Susan P. Choy. </w:t>
      </w:r>
      <w:r>
        <w:rPr>
          <w:rFonts w:ascii="Times New Roman" w:hAnsi="Times New Roman"/>
          <w:i/>
          <w:sz w:val="22"/>
        </w:rPr>
        <w:t xml:space="preserve">Postsecondary Financing Strategies: How Undergraduates Combine Work, Borrowing, and Attendance. </w:t>
      </w:r>
      <w:r>
        <w:rPr>
          <w:rFonts w:ascii="Times New Roman" w:hAnsi="Times New Roman"/>
          <w:iCs/>
          <w:sz w:val="22"/>
        </w:rPr>
        <w:t>Washington DC: National Center for Education Statistics, February 1998. Statistical Analysis Report</w:t>
      </w:r>
      <w:r>
        <w:rPr>
          <w:rFonts w:ascii="Times New Roman" w:hAnsi="Times New Roman"/>
          <w:sz w:val="22"/>
        </w:rPr>
        <w:t xml:space="preserve"> [NCES-98-088 ED418097]</w:t>
      </w:r>
    </w:p>
    <w:p w:rsidR="00391D64" w:rsidRDefault="00391D64">
      <w:pPr>
        <w:spacing w:before="240"/>
        <w:ind w:left="432" w:hanging="432"/>
        <w:rPr>
          <w:rFonts w:ascii="Times New Roman" w:hAnsi="Times New Roman"/>
          <w:sz w:val="22"/>
        </w:rPr>
      </w:pPr>
      <w:r>
        <w:rPr>
          <w:rFonts w:ascii="Times New Roman" w:hAnsi="Times New Roman"/>
          <w:sz w:val="22"/>
        </w:rPr>
        <w:t>DeAngelis, Susan. “</w:t>
      </w:r>
      <w:r>
        <w:rPr>
          <w:rFonts w:ascii="Times New Roman" w:hAnsi="Times New Roman"/>
          <w:iCs/>
          <w:sz w:val="22"/>
        </w:rPr>
        <w:t>The Influence of Price and Price Subsidies on Within-Year Persistence of Graduate and Professional Students.”</w:t>
      </w:r>
      <w:r>
        <w:rPr>
          <w:rFonts w:ascii="Times New Roman" w:hAnsi="Times New Roman"/>
          <w:i/>
          <w:sz w:val="22"/>
        </w:rPr>
        <w:t xml:space="preserve"> Journal of Student Financial Aid, </w:t>
      </w:r>
      <w:r>
        <w:rPr>
          <w:rFonts w:ascii="Times New Roman" w:hAnsi="Times New Roman"/>
          <w:iCs/>
          <w:sz w:val="22"/>
        </w:rPr>
        <w:t>28</w:t>
      </w:r>
      <w:r>
        <w:rPr>
          <w:rFonts w:ascii="Times New Roman" w:hAnsi="Times New Roman"/>
          <w:i/>
          <w:sz w:val="22"/>
        </w:rPr>
        <w:t xml:space="preserve"> </w:t>
      </w:r>
      <w:r>
        <w:rPr>
          <w:rFonts w:ascii="Times New Roman" w:hAnsi="Times New Roman"/>
          <w:sz w:val="22"/>
        </w:rPr>
        <w:t>(3) (Fall 1998): 41-57. [EJ584136]</w:t>
      </w:r>
    </w:p>
    <w:p w:rsidR="00391D64" w:rsidRDefault="00391D64">
      <w:pPr>
        <w:spacing w:before="240"/>
        <w:ind w:left="432" w:hanging="432"/>
        <w:rPr>
          <w:rFonts w:ascii="Times New Roman" w:hAnsi="Times New Roman"/>
          <w:sz w:val="22"/>
        </w:rPr>
      </w:pPr>
      <w:r>
        <w:rPr>
          <w:rFonts w:ascii="Times New Roman" w:hAnsi="Times New Roman"/>
          <w:sz w:val="22"/>
        </w:rPr>
        <w:t xml:space="preserve">Horn, Laura J. </w:t>
      </w:r>
      <w:r>
        <w:rPr>
          <w:rFonts w:ascii="Times New Roman" w:hAnsi="Times New Roman"/>
          <w:i/>
          <w:sz w:val="22"/>
        </w:rPr>
        <w:t xml:space="preserve">Undergraduates Who Work. National Postsecondary Student Aid Study, 1996.  </w:t>
      </w:r>
      <w:r>
        <w:rPr>
          <w:rFonts w:ascii="Times New Roman" w:hAnsi="Times New Roman"/>
          <w:iCs/>
          <w:sz w:val="22"/>
        </w:rPr>
        <w:t>Washington DC: National Center for Education Statistics, July</w:t>
      </w:r>
      <w:r>
        <w:rPr>
          <w:rFonts w:ascii="Times New Roman" w:hAnsi="Times New Roman"/>
          <w:sz w:val="22"/>
        </w:rPr>
        <w:t>1998. [NCES-98-137 ED421042]</w:t>
      </w:r>
    </w:p>
    <w:p w:rsidR="00391D64" w:rsidRDefault="00391D64">
      <w:pPr>
        <w:spacing w:before="240"/>
        <w:ind w:left="432" w:hanging="432"/>
        <w:rPr>
          <w:rFonts w:ascii="Times New Roman" w:hAnsi="Times New Roman"/>
          <w:sz w:val="22"/>
        </w:rPr>
      </w:pPr>
      <w:r>
        <w:rPr>
          <w:rFonts w:ascii="Times New Roman" w:hAnsi="Times New Roman"/>
          <w:sz w:val="22"/>
        </w:rPr>
        <w:lastRenderedPageBreak/>
        <w:t xml:space="preserve">Horn, Laura J., and Jennifer Berktold. </w:t>
      </w:r>
      <w:r>
        <w:rPr>
          <w:rFonts w:ascii="Times New Roman" w:hAnsi="Times New Roman"/>
          <w:i/>
          <w:sz w:val="22"/>
        </w:rPr>
        <w:t xml:space="preserve">Profile of Undergraduates in U.S. Postsecondary Education Institutions: 1995-96. With an Essay on Undergraduates Who Work. </w:t>
      </w:r>
      <w:r>
        <w:rPr>
          <w:rFonts w:ascii="Times New Roman" w:hAnsi="Times New Roman"/>
          <w:iCs/>
          <w:sz w:val="22"/>
        </w:rPr>
        <w:t xml:space="preserve">Washington DC: National Center for Education Statistics, May 1998. Statistical Analysis Report.  </w:t>
      </w:r>
      <w:r>
        <w:rPr>
          <w:rFonts w:ascii="Times New Roman" w:hAnsi="Times New Roman"/>
          <w:sz w:val="22"/>
        </w:rPr>
        <w:t>[NCES-98-084  ED419461]</w:t>
      </w:r>
    </w:p>
    <w:p w:rsidR="00391D64" w:rsidRDefault="00391D64">
      <w:pPr>
        <w:spacing w:before="240"/>
        <w:ind w:left="432" w:hanging="432"/>
        <w:rPr>
          <w:rFonts w:ascii="Times New Roman" w:hAnsi="Times New Roman"/>
          <w:sz w:val="22"/>
        </w:rPr>
      </w:pPr>
      <w:r>
        <w:rPr>
          <w:rFonts w:ascii="Times New Roman" w:hAnsi="Times New Roman"/>
          <w:sz w:val="22"/>
        </w:rPr>
        <w:t xml:space="preserve">Kojaku, Lawrence K., and Anne-Marie Nunez. </w:t>
      </w:r>
      <w:r>
        <w:rPr>
          <w:rFonts w:ascii="Times New Roman" w:hAnsi="Times New Roman"/>
          <w:i/>
          <w:sz w:val="22"/>
        </w:rPr>
        <w:t xml:space="preserve">Descriptive Summary of 1995-96 Beginning Postsecondary Students, with Profiles of Students Entering 2- and 4-Year Institutions. </w:t>
      </w:r>
      <w:r>
        <w:rPr>
          <w:rFonts w:ascii="Times New Roman" w:hAnsi="Times New Roman"/>
          <w:iCs/>
          <w:sz w:val="22"/>
        </w:rPr>
        <w:t>Washington DC: National Center for Education Statistics, November 1998. Descriptive Analysis Report</w:t>
      </w:r>
      <w:r>
        <w:rPr>
          <w:rFonts w:ascii="Times New Roman" w:hAnsi="Times New Roman"/>
          <w:i/>
          <w:sz w:val="22"/>
        </w:rPr>
        <w:t xml:space="preserve">. </w:t>
      </w:r>
      <w:r>
        <w:rPr>
          <w:rFonts w:ascii="Times New Roman" w:hAnsi="Times New Roman"/>
          <w:sz w:val="22"/>
        </w:rPr>
        <w:t>[NCES-1999-030 ED425684]</w:t>
      </w:r>
    </w:p>
    <w:p w:rsidR="00391D64" w:rsidRDefault="00391D64">
      <w:pPr>
        <w:spacing w:before="240"/>
        <w:ind w:left="432" w:hanging="432"/>
        <w:rPr>
          <w:rFonts w:ascii="Times New Roman" w:hAnsi="Times New Roman"/>
          <w:sz w:val="22"/>
        </w:rPr>
      </w:pPr>
      <w:r>
        <w:rPr>
          <w:rFonts w:ascii="Times New Roman" w:hAnsi="Times New Roman"/>
          <w:sz w:val="22"/>
        </w:rPr>
        <w:t>Volkwein, J. Fredericks, Bruce P. Szelest, Alberto F. Cabrera, and Michelle R. Napierski-Prancl. “</w:t>
      </w:r>
      <w:r>
        <w:rPr>
          <w:rFonts w:ascii="Times New Roman" w:hAnsi="Times New Roman"/>
          <w:iCs/>
          <w:sz w:val="22"/>
        </w:rPr>
        <w:t>Factors Associated with Student Loan Default Among Different Racial and Ethnic Groups.”</w:t>
      </w:r>
      <w:r>
        <w:rPr>
          <w:rFonts w:ascii="Times New Roman" w:hAnsi="Times New Roman"/>
          <w:i/>
          <w:sz w:val="22"/>
        </w:rPr>
        <w:t xml:space="preserve"> Journal of Higher Education, </w:t>
      </w:r>
      <w:r>
        <w:rPr>
          <w:rFonts w:ascii="Times New Roman" w:hAnsi="Times New Roman"/>
          <w:iCs/>
          <w:sz w:val="22"/>
        </w:rPr>
        <w:t xml:space="preserve">69 </w:t>
      </w:r>
      <w:r>
        <w:rPr>
          <w:rFonts w:ascii="Times New Roman" w:hAnsi="Times New Roman"/>
          <w:sz w:val="22"/>
        </w:rPr>
        <w:t>(2) (March-April 1998): 206-237. [EJ561345]</w:t>
      </w:r>
    </w:p>
    <w:p w:rsidR="00391D64" w:rsidRDefault="00391D64">
      <w:pPr>
        <w:pStyle w:val="BodyText2"/>
      </w:pP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1997</w:t>
      </w:r>
    </w:p>
    <w:p w:rsidR="00391D64" w:rsidRDefault="00391D64">
      <w:pPr>
        <w:spacing w:before="240"/>
        <w:ind w:left="432" w:hanging="432"/>
        <w:rPr>
          <w:rFonts w:ascii="Times New Roman" w:hAnsi="Times New Roman"/>
          <w:sz w:val="22"/>
        </w:rPr>
      </w:pPr>
      <w:r>
        <w:rPr>
          <w:rFonts w:ascii="Times New Roman" w:hAnsi="Times New Roman"/>
          <w:sz w:val="22"/>
        </w:rPr>
        <w:t xml:space="preserve">Dey, Eric L., Sylvia Hurtado, Byung-Shik Rhee, Karen Kurotsuchi Inkelas, Leslie A. Wimsatt, and Fenghua Guan. </w:t>
      </w:r>
      <w:r>
        <w:rPr>
          <w:rFonts w:ascii="Times New Roman" w:hAnsi="Times New Roman"/>
          <w:i/>
          <w:sz w:val="22"/>
        </w:rPr>
        <w:t xml:space="preserve">Improving Research on Postsecondary Student Outcomes: A Review of the Strengths and Limitations of National Data Resources. , NCPI501 </w:t>
      </w:r>
      <w:r>
        <w:rPr>
          <w:rFonts w:ascii="Times New Roman" w:hAnsi="Times New Roman"/>
          <w:sz w:val="22"/>
        </w:rPr>
        <w:t>California: 1997. [ED429519]</w:t>
      </w:r>
    </w:p>
    <w:p w:rsidR="00391D64" w:rsidRDefault="00391D64">
      <w:pPr>
        <w:spacing w:before="240"/>
        <w:ind w:left="432" w:hanging="432"/>
        <w:rPr>
          <w:rFonts w:ascii="Times New Roman" w:hAnsi="Times New Roman"/>
          <w:sz w:val="22"/>
        </w:rPr>
      </w:pPr>
      <w:r>
        <w:rPr>
          <w:rFonts w:ascii="Times New Roman" w:hAnsi="Times New Roman"/>
          <w:sz w:val="22"/>
        </w:rPr>
        <w:t>Flint, Thomas. “</w:t>
      </w:r>
      <w:r>
        <w:rPr>
          <w:rFonts w:ascii="Times New Roman" w:hAnsi="Times New Roman"/>
          <w:iCs/>
          <w:sz w:val="22"/>
        </w:rPr>
        <w:t>Intergenerational Effects of Paying for College”</w:t>
      </w:r>
      <w:r>
        <w:rPr>
          <w:rFonts w:ascii="Times New Roman" w:hAnsi="Times New Roman"/>
          <w:i/>
          <w:sz w:val="22"/>
        </w:rPr>
        <w:t xml:space="preserve">. Research in Higher Education, </w:t>
      </w:r>
      <w:r>
        <w:rPr>
          <w:rFonts w:ascii="Times New Roman" w:hAnsi="Times New Roman"/>
          <w:iCs/>
          <w:sz w:val="22"/>
        </w:rPr>
        <w:t>38</w:t>
      </w:r>
      <w:r>
        <w:rPr>
          <w:rFonts w:ascii="Times New Roman" w:hAnsi="Times New Roman"/>
          <w:i/>
          <w:sz w:val="22"/>
        </w:rPr>
        <w:t xml:space="preserve"> </w:t>
      </w:r>
      <w:r>
        <w:rPr>
          <w:rFonts w:ascii="Times New Roman" w:hAnsi="Times New Roman"/>
          <w:sz w:val="22"/>
        </w:rPr>
        <w:t>(3): June 1997. [EJ547652]</w:t>
      </w:r>
    </w:p>
    <w:p w:rsidR="00391D64" w:rsidRDefault="00391D64">
      <w:pPr>
        <w:spacing w:before="240"/>
        <w:ind w:left="432" w:hanging="432"/>
        <w:rPr>
          <w:rFonts w:ascii="Times New Roman" w:hAnsi="Times New Roman"/>
          <w:sz w:val="22"/>
        </w:rPr>
      </w:pPr>
      <w:r>
        <w:rPr>
          <w:rFonts w:ascii="Times New Roman" w:hAnsi="Times New Roman"/>
          <w:sz w:val="22"/>
        </w:rPr>
        <w:t>Flint, Thomas A. “</w:t>
      </w:r>
      <w:r>
        <w:rPr>
          <w:rFonts w:ascii="Times New Roman" w:hAnsi="Times New Roman"/>
          <w:iCs/>
          <w:sz w:val="22"/>
        </w:rPr>
        <w:t>Predicting Student Loan Defaults”</w:t>
      </w:r>
      <w:r>
        <w:rPr>
          <w:rFonts w:ascii="Times New Roman" w:hAnsi="Times New Roman"/>
          <w:i/>
          <w:sz w:val="22"/>
        </w:rPr>
        <w:t>. Journal of Higher Education,</w:t>
      </w:r>
      <w:r>
        <w:rPr>
          <w:rFonts w:ascii="Times New Roman" w:hAnsi="Times New Roman"/>
          <w:iCs/>
          <w:sz w:val="22"/>
        </w:rPr>
        <w:t xml:space="preserve"> 68 </w:t>
      </w:r>
      <w:r>
        <w:rPr>
          <w:rFonts w:ascii="Times New Roman" w:hAnsi="Times New Roman"/>
          <w:sz w:val="22"/>
        </w:rPr>
        <w:t>(3): May-June 1997. [EJ546176]</w:t>
      </w:r>
    </w:p>
    <w:p w:rsidR="00391D64" w:rsidRDefault="00391D64">
      <w:pPr>
        <w:spacing w:before="240"/>
        <w:ind w:left="432" w:hanging="432"/>
        <w:rPr>
          <w:rFonts w:ascii="Times New Roman" w:hAnsi="Times New Roman"/>
          <w:sz w:val="22"/>
        </w:rPr>
      </w:pPr>
      <w:r>
        <w:rPr>
          <w:rFonts w:ascii="Times New Roman" w:hAnsi="Times New Roman"/>
          <w:sz w:val="22"/>
        </w:rPr>
        <w:t>Ignash, Jan M.Ed. “</w:t>
      </w:r>
      <w:r>
        <w:rPr>
          <w:rFonts w:ascii="Times New Roman" w:hAnsi="Times New Roman"/>
          <w:iCs/>
          <w:sz w:val="22"/>
        </w:rPr>
        <w:t xml:space="preserve">Implementing Effective Policies for Remedial and Developmental Education. </w:t>
      </w:r>
      <w:r>
        <w:rPr>
          <w:rFonts w:ascii="Times New Roman" w:hAnsi="Times New Roman"/>
          <w:i/>
          <w:sz w:val="22"/>
        </w:rPr>
        <w:t xml:space="preserve">New Directions for Community Colleges, 25 </w:t>
      </w:r>
      <w:r>
        <w:rPr>
          <w:rFonts w:ascii="Times New Roman" w:hAnsi="Times New Roman"/>
          <w:sz w:val="22"/>
        </w:rPr>
        <w:t>(4): Winter 1997. [ED413965]</w:t>
      </w:r>
    </w:p>
    <w:p w:rsidR="00391D64" w:rsidRDefault="00391D64">
      <w:pPr>
        <w:spacing w:before="240"/>
        <w:ind w:left="432" w:hanging="432"/>
        <w:rPr>
          <w:rFonts w:ascii="Times New Roman" w:hAnsi="Times New Roman"/>
          <w:sz w:val="22"/>
        </w:rPr>
      </w:pPr>
      <w:r>
        <w:rPr>
          <w:rFonts w:ascii="Times New Roman" w:hAnsi="Times New Roman"/>
          <w:sz w:val="22"/>
        </w:rPr>
        <w:t xml:space="preserve">Lee, John B., and Suzanne B. Clery. </w:t>
      </w:r>
      <w:r>
        <w:rPr>
          <w:rFonts w:ascii="Times New Roman" w:hAnsi="Times New Roman"/>
          <w:i/>
          <w:sz w:val="22"/>
        </w:rPr>
        <w:t xml:space="preserve">Institutional Aid 1992-93. </w:t>
      </w:r>
      <w:r>
        <w:rPr>
          <w:rFonts w:ascii="Times New Roman" w:hAnsi="Times New Roman"/>
          <w:sz w:val="22"/>
        </w:rPr>
        <w:t>Washington DC: National Center for Education Statistics, 1997. Statistical Analysis Report. [NCES-98-104 ED413853]</w:t>
      </w:r>
    </w:p>
    <w:p w:rsidR="00391D64" w:rsidRDefault="00391D64">
      <w:pPr>
        <w:spacing w:before="240"/>
        <w:ind w:left="432" w:hanging="432"/>
        <w:rPr>
          <w:rFonts w:ascii="Times New Roman" w:hAnsi="Times New Roman"/>
          <w:sz w:val="22"/>
        </w:rPr>
      </w:pPr>
      <w:r>
        <w:rPr>
          <w:rFonts w:ascii="Times New Roman" w:hAnsi="Times New Roman"/>
          <w:sz w:val="22"/>
        </w:rPr>
        <w:t>Perna, Laura Walter. “</w:t>
      </w:r>
      <w:r>
        <w:rPr>
          <w:rFonts w:ascii="Times New Roman" w:hAnsi="Times New Roman"/>
          <w:iCs/>
          <w:sz w:val="22"/>
        </w:rPr>
        <w:t>The Contribution of Financial Aid to Undergraduate Persistence</w:t>
      </w:r>
      <w:r>
        <w:rPr>
          <w:rFonts w:ascii="Times New Roman" w:hAnsi="Times New Roman"/>
          <w:i/>
          <w:sz w:val="22"/>
        </w:rPr>
        <w:t>.</w:t>
      </w:r>
      <w:r>
        <w:rPr>
          <w:rFonts w:ascii="Times New Roman" w:hAnsi="Times New Roman"/>
          <w:iCs/>
          <w:sz w:val="22"/>
        </w:rPr>
        <w:t>”</w:t>
      </w:r>
      <w:r>
        <w:rPr>
          <w:rFonts w:ascii="Times New Roman" w:hAnsi="Times New Roman"/>
          <w:i/>
          <w:sz w:val="22"/>
        </w:rPr>
        <w:t xml:space="preserve"> ASHE Annual Meeting Paper.  </w:t>
      </w:r>
      <w:r>
        <w:rPr>
          <w:rFonts w:ascii="Times New Roman" w:hAnsi="Times New Roman"/>
          <w:sz w:val="22"/>
        </w:rPr>
        <w:t>Virginia: 1997. [ED415818]</w:t>
      </w:r>
    </w:p>
    <w:p w:rsidR="00391D64" w:rsidRDefault="00391D64">
      <w:pPr>
        <w:spacing w:before="240"/>
        <w:ind w:left="432" w:hanging="432"/>
        <w:rPr>
          <w:rFonts w:ascii="Times New Roman" w:hAnsi="Times New Roman"/>
          <w:sz w:val="22"/>
        </w:rPr>
      </w:pPr>
      <w:r>
        <w:rPr>
          <w:rFonts w:ascii="Times New Roman" w:hAnsi="Times New Roman"/>
          <w:sz w:val="22"/>
        </w:rPr>
        <w:t xml:space="preserve">Riccobono, John A., Roy W. Whitmore, Timothy J. Gabel, Mark A. Traccarella, Daniel J. Pratt, Lutz K. Berkner, and Andrew G. Malizio. </w:t>
      </w:r>
      <w:r>
        <w:rPr>
          <w:rFonts w:ascii="Times New Roman" w:hAnsi="Times New Roman"/>
          <w:i/>
          <w:sz w:val="22"/>
        </w:rPr>
        <w:t xml:space="preserve">National Postsecondary Student Aid Study, 1995-96 (NPSAS:96), Methodology Report. </w:t>
      </w:r>
      <w:r>
        <w:rPr>
          <w:rFonts w:ascii="Times New Roman" w:hAnsi="Times New Roman"/>
          <w:sz w:val="22"/>
        </w:rPr>
        <w:t>Washington DC: National Center for Education Statistics, 1997. Technical Report. [NCES-98-073 ED414341]</w:t>
      </w:r>
    </w:p>
    <w:p w:rsidR="00391D64" w:rsidRDefault="00391D64">
      <w:pPr>
        <w:spacing w:before="240"/>
        <w:ind w:left="432" w:hanging="432"/>
        <w:rPr>
          <w:rFonts w:ascii="Times New Roman" w:hAnsi="Times New Roman"/>
          <w:sz w:val="22"/>
        </w:rPr>
      </w:pPr>
      <w:r>
        <w:rPr>
          <w:rFonts w:ascii="Times New Roman" w:hAnsi="Times New Roman"/>
          <w:sz w:val="22"/>
        </w:rPr>
        <w:t xml:space="preserve">Wenglinsky, Harold. </w:t>
      </w:r>
      <w:r>
        <w:rPr>
          <w:rFonts w:ascii="Times New Roman" w:hAnsi="Times New Roman"/>
          <w:i/>
          <w:sz w:val="22"/>
        </w:rPr>
        <w:t xml:space="preserve">Students at Historically Black Colleges and Universities: Their Aspirations &amp; Accomplishments. Policy Information Report.  </w:t>
      </w:r>
      <w:r>
        <w:rPr>
          <w:rFonts w:ascii="Times New Roman" w:hAnsi="Times New Roman"/>
          <w:sz w:val="22"/>
        </w:rPr>
        <w:t>New Jersey: Policy Information Center, 1997. [ED415239]</w:t>
      </w:r>
      <w:r>
        <w:rPr>
          <w:rFonts w:ascii="Times New Roman" w:hAnsi="Times New Roman"/>
          <w:sz w:val="22"/>
        </w:rPr>
        <w:br/>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1996</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Mark D. Premo. </w:t>
      </w:r>
      <w:r>
        <w:rPr>
          <w:rFonts w:ascii="Times New Roman" w:hAnsi="Times New Roman"/>
          <w:i/>
          <w:sz w:val="22"/>
        </w:rPr>
        <w:t xml:space="preserve">How Low Income Undergraduates Financed Postsecondary Education: 1992-93. </w:t>
      </w:r>
      <w:r>
        <w:rPr>
          <w:rFonts w:ascii="Times New Roman" w:hAnsi="Times New Roman"/>
          <w:sz w:val="22"/>
        </w:rPr>
        <w:t>Washington DC: National Center for Education Statistics, May 1996. Statistical Analysis Report. [NCES-96-161 ED394473]</w:t>
      </w:r>
    </w:p>
    <w:p w:rsidR="00391D64" w:rsidRDefault="00391D64">
      <w:pPr>
        <w:spacing w:before="240"/>
        <w:ind w:left="432" w:hanging="432"/>
        <w:rPr>
          <w:rFonts w:ascii="Times New Roman" w:hAnsi="Times New Roman"/>
          <w:sz w:val="22"/>
        </w:rPr>
      </w:pPr>
      <w:r>
        <w:rPr>
          <w:rFonts w:ascii="Times New Roman" w:hAnsi="Times New Roman"/>
          <w:sz w:val="22"/>
        </w:rPr>
        <w:lastRenderedPageBreak/>
        <w:t xml:space="preserve">Geddes, Claire. </w:t>
      </w:r>
      <w:r>
        <w:rPr>
          <w:rFonts w:ascii="Times New Roman" w:hAnsi="Times New Roman"/>
          <w:i/>
          <w:sz w:val="22"/>
        </w:rPr>
        <w:t xml:space="preserve">Learning about Education through Statistics. </w:t>
      </w:r>
      <w:r>
        <w:rPr>
          <w:rFonts w:ascii="Times New Roman" w:hAnsi="Times New Roman"/>
          <w:sz w:val="22"/>
        </w:rPr>
        <w:t>Washington DC: National Center for Education Statistics, 1996. [NCES-96-871 ED403329]</w:t>
      </w:r>
    </w:p>
    <w:p w:rsidR="00391D64" w:rsidRDefault="00391D64">
      <w:pPr>
        <w:spacing w:before="240"/>
        <w:ind w:left="432" w:hanging="432"/>
        <w:rPr>
          <w:rFonts w:ascii="Times New Roman" w:hAnsi="Times New Roman"/>
          <w:sz w:val="22"/>
        </w:rPr>
      </w:pPr>
      <w:r>
        <w:rPr>
          <w:rFonts w:ascii="Times New Roman" w:hAnsi="Times New Roman"/>
          <w:sz w:val="22"/>
        </w:rPr>
        <w:t xml:space="preserve">General Accounting Office, Washington, DC. General Government Division. </w:t>
      </w:r>
      <w:r>
        <w:rPr>
          <w:rFonts w:ascii="Times New Roman" w:hAnsi="Times New Roman"/>
          <w:i/>
          <w:sz w:val="22"/>
        </w:rPr>
        <w:t xml:space="preserve">Tax Expenditures. Information on Employer-Provided Educational Assistance. Report to the Chairman, Committee on Ways and Means, House of Representatives. </w:t>
      </w:r>
      <w:r>
        <w:rPr>
          <w:rFonts w:ascii="Times New Roman" w:hAnsi="Times New Roman"/>
          <w:sz w:val="22"/>
        </w:rPr>
        <w:t>Washington DC: National Center for Education Statistics, December 1996. [ED403419]</w:t>
      </w:r>
    </w:p>
    <w:p w:rsidR="00391D64" w:rsidRDefault="00391D64">
      <w:pPr>
        <w:spacing w:before="240"/>
        <w:ind w:left="432" w:hanging="432"/>
        <w:rPr>
          <w:rFonts w:ascii="Times New Roman" w:hAnsi="Times New Roman"/>
          <w:sz w:val="22"/>
        </w:rPr>
      </w:pPr>
      <w:r>
        <w:rPr>
          <w:rFonts w:ascii="Times New Roman" w:hAnsi="Times New Roman"/>
          <w:sz w:val="22"/>
        </w:rPr>
        <w:t xml:space="preserve">Horn, Laura J., and C. Dennis Carroll. </w:t>
      </w:r>
      <w:r>
        <w:rPr>
          <w:rFonts w:ascii="Times New Roman" w:hAnsi="Times New Roman"/>
          <w:i/>
          <w:sz w:val="22"/>
        </w:rPr>
        <w:t xml:space="preserve">Nontraditional Undergraduates: Trends in Enrollment from 1986 to 1992 and Persistence and Attainment among 1989-90 Beginning Postsecondary Students. </w:t>
      </w:r>
      <w:r>
        <w:rPr>
          <w:rFonts w:ascii="Times New Roman" w:hAnsi="Times New Roman"/>
          <w:sz w:val="22"/>
        </w:rPr>
        <w:t>Washington DC: National Center for Education Statistics, November 1996. Statistical Analysis Report. [NCES-97-578 ED402857]</w:t>
      </w:r>
    </w:p>
    <w:p w:rsidR="00391D64" w:rsidRDefault="00391D64">
      <w:pPr>
        <w:spacing w:before="240"/>
        <w:ind w:left="432" w:hanging="432"/>
        <w:rPr>
          <w:rFonts w:ascii="Times New Roman" w:hAnsi="Times New Roman"/>
          <w:sz w:val="22"/>
        </w:rPr>
      </w:pPr>
      <w:r>
        <w:rPr>
          <w:rFonts w:ascii="Times New Roman" w:hAnsi="Times New Roman"/>
          <w:sz w:val="22"/>
        </w:rPr>
        <w:t xml:space="preserve">Malizio, Andrew A. </w:t>
      </w:r>
      <w:r>
        <w:rPr>
          <w:rFonts w:ascii="Times New Roman" w:hAnsi="Times New Roman"/>
          <w:i/>
          <w:iCs/>
          <w:sz w:val="22"/>
        </w:rPr>
        <w:t xml:space="preserve">National Postsecondary Student Aid Study, 1995-96: Student Financial Aid Estimates for Federal Aid Recipients, 1995-96. </w:t>
      </w:r>
      <w:r>
        <w:rPr>
          <w:rFonts w:ascii="Times New Roman" w:hAnsi="Times New Roman"/>
          <w:sz w:val="22"/>
        </w:rPr>
        <w:t>Washington DC: National Center for Education Statistics, October 1996. [NCES-97-937]</w:t>
      </w:r>
    </w:p>
    <w:p w:rsidR="00391D64" w:rsidRDefault="00391D64">
      <w:pPr>
        <w:spacing w:before="240"/>
        <w:ind w:left="432" w:hanging="432"/>
        <w:rPr>
          <w:rFonts w:ascii="Times New Roman" w:hAnsi="Times New Roman"/>
          <w:sz w:val="22"/>
        </w:rPr>
      </w:pPr>
      <w:r>
        <w:rPr>
          <w:rFonts w:ascii="Times New Roman" w:hAnsi="Times New Roman"/>
          <w:sz w:val="22"/>
        </w:rPr>
        <w:t>Millett, Catherine M., and Susan MacKenzie. “</w:t>
      </w:r>
      <w:r>
        <w:rPr>
          <w:rFonts w:ascii="Times New Roman" w:hAnsi="Times New Roman"/>
          <w:iCs/>
          <w:sz w:val="22"/>
        </w:rPr>
        <w:t xml:space="preserve">An Exploratory Study of College Purchase Options: How Financial Aid Widens Minorities' Choices.” </w:t>
      </w:r>
      <w:r>
        <w:rPr>
          <w:rFonts w:ascii="Times New Roman" w:hAnsi="Times New Roman"/>
          <w:i/>
          <w:sz w:val="22"/>
        </w:rPr>
        <w:t xml:space="preserve">ASHE Annual Meeting Paper, </w:t>
      </w:r>
      <w:r>
        <w:rPr>
          <w:rFonts w:ascii="Times New Roman" w:hAnsi="Times New Roman"/>
          <w:sz w:val="22"/>
        </w:rPr>
        <w:t>Michigan: November 1996. [ED402829]</w:t>
      </w:r>
    </w:p>
    <w:p w:rsidR="00391D64" w:rsidRDefault="00391D64">
      <w:pPr>
        <w:spacing w:before="240"/>
        <w:ind w:left="432" w:hanging="432"/>
        <w:rPr>
          <w:rFonts w:ascii="Times New Roman" w:hAnsi="Times New Roman"/>
          <w:sz w:val="22"/>
        </w:rPr>
      </w:pPr>
      <w:r>
        <w:rPr>
          <w:rFonts w:ascii="Times New Roman" w:hAnsi="Times New Roman"/>
          <w:sz w:val="22"/>
        </w:rPr>
        <w:t>Perna, Laura W. “</w:t>
      </w:r>
      <w:r>
        <w:rPr>
          <w:rFonts w:ascii="Times New Roman" w:hAnsi="Times New Roman"/>
          <w:iCs/>
          <w:sz w:val="22"/>
        </w:rPr>
        <w:t>The Contribution of Financial Aid to the Price of Four-Year Institution Attended by 1989/90 Freshmen</w:t>
      </w:r>
      <w:r>
        <w:rPr>
          <w:rFonts w:ascii="Times New Roman" w:hAnsi="Times New Roman"/>
          <w:i/>
          <w:sz w:val="22"/>
        </w:rPr>
        <w:t xml:space="preserve">.” ASHE Annual Meeting Paper , </w:t>
      </w:r>
      <w:r>
        <w:rPr>
          <w:rFonts w:ascii="Times New Roman" w:hAnsi="Times New Roman"/>
          <w:sz w:val="22"/>
        </w:rPr>
        <w:t>Virginia: November 1996. [ED402820]</w:t>
      </w:r>
    </w:p>
    <w:p w:rsidR="00391D64" w:rsidRDefault="00391D64">
      <w:pPr>
        <w:spacing w:before="240"/>
        <w:ind w:left="432" w:hanging="432"/>
        <w:rPr>
          <w:rFonts w:ascii="Times New Roman" w:hAnsi="Times New Roman"/>
          <w:sz w:val="22"/>
        </w:rPr>
      </w:pPr>
      <w:r>
        <w:rPr>
          <w:rFonts w:ascii="Times New Roman" w:hAnsi="Times New Roman"/>
          <w:sz w:val="22"/>
        </w:rPr>
        <w:t>St. John Edward P, et. al. “</w:t>
      </w:r>
      <w:r>
        <w:rPr>
          <w:rFonts w:ascii="Times New Roman" w:hAnsi="Times New Roman"/>
          <w:iCs/>
          <w:sz w:val="22"/>
        </w:rPr>
        <w:t>The Nexus Between College Choice and Persistence”</w:t>
      </w:r>
      <w:r>
        <w:rPr>
          <w:rFonts w:ascii="Times New Roman" w:hAnsi="Times New Roman"/>
          <w:i/>
          <w:sz w:val="22"/>
        </w:rPr>
        <w:t xml:space="preserve">. Research in Higher Education, 37 </w:t>
      </w:r>
      <w:r>
        <w:rPr>
          <w:rFonts w:ascii="Times New Roman" w:hAnsi="Times New Roman"/>
          <w:sz w:val="22"/>
        </w:rPr>
        <w:t>(2): April 1996. [EJ523071]</w:t>
      </w:r>
    </w:p>
    <w:p w:rsidR="00391D64" w:rsidRDefault="00391D64">
      <w:pPr>
        <w:pStyle w:val="BodyTextIndent"/>
      </w:pPr>
      <w:r>
        <w:t>Wells, Eleanor Dixon “The Influence of Student Aid and Prices on Within-year Persistence in the Health Care Professions” (Ph.D. Dissertation, The University of New Orleans, 1996.)</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1995</w:t>
      </w:r>
    </w:p>
    <w:p w:rsidR="00391D64" w:rsidRDefault="00391D64">
      <w:pPr>
        <w:spacing w:before="240"/>
        <w:ind w:left="432" w:hanging="432"/>
        <w:rPr>
          <w:rFonts w:ascii="Times New Roman" w:hAnsi="Times New Roman"/>
          <w:sz w:val="22"/>
        </w:rPr>
      </w:pPr>
      <w:r>
        <w:rPr>
          <w:rFonts w:ascii="Times New Roman" w:hAnsi="Times New Roman"/>
          <w:sz w:val="22"/>
        </w:rPr>
        <w:t>Boschung, Milla Dailey. “Title IV Student Loans Assumed by Students Enrolled in Four-year Institutions: A National Study of the Factors Predicting Amounts Borrowed.” (Ph.D. Dissertation, The University of Alabama, 1995.)</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Mark Premo. </w:t>
      </w:r>
      <w:r>
        <w:rPr>
          <w:rFonts w:ascii="Times New Roman" w:hAnsi="Times New Roman"/>
          <w:i/>
          <w:sz w:val="22"/>
        </w:rPr>
        <w:t xml:space="preserve">Student Financing of Graduate and First-Professional Education, 1992-93 with an Essay on Student Borrowing. National Postsecondary Student Aid Study: 1992-93. </w:t>
      </w:r>
      <w:r>
        <w:rPr>
          <w:rFonts w:ascii="Times New Roman" w:hAnsi="Times New Roman"/>
          <w:sz w:val="22"/>
        </w:rPr>
        <w:t>Washington DC: National Center for Education Statistics, November 1995. Statistical Analysis Report. [NCES-96-235 ED389241]</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Mark K. Premo. </w:t>
      </w:r>
      <w:r>
        <w:rPr>
          <w:rFonts w:ascii="Times New Roman" w:hAnsi="Times New Roman"/>
          <w:i/>
          <w:sz w:val="22"/>
        </w:rPr>
        <w:t xml:space="preserve">Profile of Older Undergraduates: 1989-90. </w:t>
      </w:r>
      <w:r>
        <w:rPr>
          <w:rFonts w:ascii="Times New Roman" w:hAnsi="Times New Roman"/>
          <w:sz w:val="22"/>
        </w:rPr>
        <w:t>Washington DC: National Center for Education Statistics, April 1995. Statistical Analysis Report. [NCES-95-167 ED382122]</w:t>
      </w:r>
    </w:p>
    <w:p w:rsidR="00391D64" w:rsidRDefault="00391D64">
      <w:pPr>
        <w:spacing w:before="240"/>
        <w:ind w:left="432" w:hanging="432"/>
        <w:rPr>
          <w:rFonts w:ascii="Times New Roman" w:hAnsi="Times New Roman"/>
          <w:sz w:val="22"/>
        </w:rPr>
      </w:pPr>
      <w:r>
        <w:rPr>
          <w:rFonts w:ascii="Times New Roman" w:hAnsi="Times New Roman"/>
          <w:sz w:val="22"/>
        </w:rPr>
        <w:t xml:space="preserve">Education Resources Institute, and Institute for Higher Education Policy. </w:t>
      </w:r>
      <w:r>
        <w:rPr>
          <w:rFonts w:ascii="Times New Roman" w:hAnsi="Times New Roman"/>
          <w:i/>
          <w:sz w:val="22"/>
        </w:rPr>
        <w:t xml:space="preserve">College Debt and the American Family.  </w:t>
      </w:r>
      <w:r>
        <w:rPr>
          <w:rFonts w:ascii="Times New Roman" w:hAnsi="Times New Roman"/>
          <w:sz w:val="22"/>
        </w:rPr>
        <w:t>Massachusetts: Education Resources Institute, 1995. [ED420228]</w:t>
      </w:r>
    </w:p>
    <w:p w:rsidR="00391D64" w:rsidRDefault="00391D64">
      <w:pPr>
        <w:spacing w:before="240"/>
        <w:ind w:left="432" w:hanging="432"/>
        <w:rPr>
          <w:rFonts w:ascii="Times New Roman" w:hAnsi="Times New Roman"/>
          <w:sz w:val="22"/>
        </w:rPr>
      </w:pPr>
      <w:r>
        <w:rPr>
          <w:rFonts w:ascii="Times New Roman" w:hAnsi="Times New Roman"/>
          <w:sz w:val="22"/>
        </w:rPr>
        <w:t>Flint, Thomas. “</w:t>
      </w:r>
      <w:r>
        <w:rPr>
          <w:rFonts w:ascii="Times New Roman" w:hAnsi="Times New Roman"/>
          <w:iCs/>
          <w:sz w:val="22"/>
        </w:rPr>
        <w:t>Legacies of Paying for College.”</w:t>
      </w:r>
      <w:r>
        <w:rPr>
          <w:rFonts w:ascii="Times New Roman" w:hAnsi="Times New Roman"/>
          <w:i/>
          <w:sz w:val="22"/>
        </w:rPr>
        <w:t xml:space="preserve"> AIR 1995 Annual Forum Paper, </w:t>
      </w:r>
      <w:r>
        <w:rPr>
          <w:rFonts w:ascii="Times New Roman" w:hAnsi="Times New Roman"/>
          <w:sz w:val="22"/>
        </w:rPr>
        <w:t>Illinois: May 1995. [ED387012]</w:t>
      </w:r>
    </w:p>
    <w:p w:rsidR="00391D64" w:rsidRDefault="00391D64">
      <w:pPr>
        <w:spacing w:before="240"/>
        <w:ind w:left="432" w:hanging="432"/>
        <w:rPr>
          <w:rFonts w:ascii="Times New Roman" w:hAnsi="Times New Roman"/>
          <w:sz w:val="22"/>
        </w:rPr>
      </w:pPr>
      <w:r>
        <w:rPr>
          <w:rFonts w:ascii="Times New Roman" w:hAnsi="Times New Roman"/>
          <w:sz w:val="22"/>
        </w:rPr>
        <w:lastRenderedPageBreak/>
        <w:t xml:space="preserve">Horn, Laura J., and Mark Premo. </w:t>
      </w:r>
      <w:r>
        <w:rPr>
          <w:rFonts w:ascii="Times New Roman" w:hAnsi="Times New Roman"/>
          <w:i/>
          <w:sz w:val="22"/>
        </w:rPr>
        <w:t xml:space="preserve">Profile of Undergraduates in U.S. Postsecondary Education Institutions: 1992-93. With an Essay on Undergraduates at Risk. </w:t>
      </w:r>
      <w:r>
        <w:rPr>
          <w:rFonts w:ascii="Times New Roman" w:hAnsi="Times New Roman"/>
          <w:sz w:val="22"/>
        </w:rPr>
        <w:t xml:space="preserve">Washington DC: National Center for Education Statistics, October 1995. Statistical Analysis Report. </w:t>
      </w:r>
      <w:r>
        <w:rPr>
          <w:rFonts w:ascii="Times New Roman" w:hAnsi="Times New Roman"/>
          <w:sz w:val="22"/>
          <w:lang w:val="fr-FR"/>
        </w:rPr>
        <w:t xml:space="preserve">[NCES-96-237 </w:t>
      </w:r>
      <w:r>
        <w:rPr>
          <w:rFonts w:ascii="Times New Roman" w:hAnsi="Times New Roman"/>
          <w:sz w:val="22"/>
        </w:rPr>
        <w:t xml:space="preserve"> ED392852]</w:t>
      </w:r>
    </w:p>
    <w:p w:rsidR="00391D64" w:rsidRDefault="00391D64">
      <w:pPr>
        <w:spacing w:before="240"/>
        <w:ind w:left="432" w:hanging="432"/>
        <w:rPr>
          <w:rFonts w:ascii="Times New Roman" w:hAnsi="Times New Roman"/>
          <w:sz w:val="22"/>
        </w:rPr>
      </w:pPr>
      <w:r>
        <w:rPr>
          <w:rFonts w:ascii="Times New Roman" w:hAnsi="Times New Roman"/>
          <w:sz w:val="22"/>
        </w:rPr>
        <w:t xml:space="preserve">Horn, Laura, and Carlyle Maw. </w:t>
      </w:r>
      <w:r>
        <w:rPr>
          <w:rFonts w:ascii="Times New Roman" w:hAnsi="Times New Roman"/>
          <w:i/>
          <w:sz w:val="22"/>
        </w:rPr>
        <w:t xml:space="preserve">Minority Undergraduate Participation in Postsecondary Education. </w:t>
      </w:r>
      <w:r>
        <w:rPr>
          <w:rFonts w:ascii="Times New Roman" w:hAnsi="Times New Roman"/>
          <w:sz w:val="22"/>
        </w:rPr>
        <w:t>Washington DC: National Center for Education Statistics, June 1995. Statistical Analysis Report. [NCES-95-166 ED383276]</w:t>
      </w:r>
    </w:p>
    <w:p w:rsidR="00391D64" w:rsidRDefault="00391D64">
      <w:pPr>
        <w:spacing w:before="240"/>
        <w:ind w:left="432" w:hanging="432"/>
        <w:rPr>
          <w:rFonts w:ascii="Times New Roman" w:hAnsi="Times New Roman"/>
          <w:sz w:val="22"/>
        </w:rPr>
      </w:pPr>
      <w:r>
        <w:rPr>
          <w:rFonts w:ascii="Times New Roman" w:hAnsi="Times New Roman"/>
          <w:sz w:val="22"/>
        </w:rPr>
        <w:t xml:space="preserve">Lee, John B., and Suanne B. Clery. </w:t>
      </w:r>
      <w:r>
        <w:rPr>
          <w:rFonts w:ascii="Times New Roman" w:hAnsi="Times New Roman"/>
          <w:i/>
          <w:sz w:val="22"/>
        </w:rPr>
        <w:t xml:space="preserve">Packaging of Undergraduate Student Financial Aid: 1989-90. </w:t>
      </w:r>
      <w:r>
        <w:rPr>
          <w:rFonts w:ascii="Times New Roman" w:hAnsi="Times New Roman"/>
          <w:sz w:val="22"/>
        </w:rPr>
        <w:t>Washington DC: National Center for Education Statistics, June 1995. Statistical Analysis Report. [NCES-95-313 ED386083]</w:t>
      </w:r>
    </w:p>
    <w:p w:rsidR="00391D64" w:rsidRDefault="00391D64">
      <w:pPr>
        <w:spacing w:before="240"/>
        <w:ind w:left="432" w:hanging="432"/>
        <w:rPr>
          <w:rFonts w:ascii="Times New Roman" w:hAnsi="Times New Roman"/>
          <w:sz w:val="22"/>
        </w:rPr>
      </w:pPr>
      <w:r>
        <w:rPr>
          <w:rFonts w:ascii="Times New Roman" w:hAnsi="Times New Roman"/>
          <w:sz w:val="22"/>
        </w:rPr>
        <w:t xml:space="preserve">Malizio, Andrew G.. </w:t>
      </w:r>
      <w:r>
        <w:rPr>
          <w:rFonts w:ascii="Times New Roman" w:hAnsi="Times New Roman"/>
          <w:i/>
          <w:sz w:val="22"/>
        </w:rPr>
        <w:t xml:space="preserve">Methodology Report for the National Postsecondary Student Aid Study, 1992-93. </w:t>
      </w:r>
      <w:r>
        <w:rPr>
          <w:rFonts w:ascii="Times New Roman" w:hAnsi="Times New Roman"/>
          <w:sz w:val="22"/>
        </w:rPr>
        <w:t>Washington DC: National Center for Education Statistics, November 1995. Technical Report. [NCES-95-211 ED392849]</w:t>
      </w:r>
    </w:p>
    <w:p w:rsidR="00391D64" w:rsidRDefault="00391D64">
      <w:pPr>
        <w:spacing w:before="240"/>
        <w:ind w:left="432" w:hanging="432"/>
        <w:rPr>
          <w:rFonts w:ascii="Times New Roman" w:hAnsi="Times New Roman"/>
          <w:sz w:val="22"/>
        </w:rPr>
      </w:pPr>
      <w:r>
        <w:rPr>
          <w:rFonts w:ascii="Times New Roman" w:hAnsi="Times New Roman"/>
          <w:sz w:val="22"/>
        </w:rPr>
        <w:t xml:space="preserve">Malizio, Andrew G. </w:t>
      </w:r>
      <w:r>
        <w:rPr>
          <w:rFonts w:ascii="Times New Roman" w:hAnsi="Times New Roman"/>
          <w:i/>
          <w:sz w:val="22"/>
        </w:rPr>
        <w:t xml:space="preserve">National Postsecondary Student Aid Study: Estimates of Student Financial Aid 1992-93. E.D. TABS. , NCES95746 </w:t>
      </w:r>
      <w:r>
        <w:rPr>
          <w:rFonts w:ascii="Times New Roman" w:hAnsi="Times New Roman"/>
          <w:sz w:val="22"/>
        </w:rPr>
        <w:t>Washington DC: National Center for Education Statistics, June 1995. U.S. Government Printing Office. [NCES Report: ISBN-0-16-048084-1NCES-95-746. 43 ED384292]</w:t>
      </w:r>
    </w:p>
    <w:p w:rsidR="00391D64" w:rsidRDefault="00391D64">
      <w:pPr>
        <w:spacing w:before="240"/>
        <w:ind w:left="432" w:hanging="432"/>
        <w:rPr>
          <w:rFonts w:ascii="Times New Roman" w:hAnsi="Times New Roman"/>
          <w:sz w:val="22"/>
        </w:rPr>
      </w:pPr>
      <w:r>
        <w:rPr>
          <w:rFonts w:ascii="Times New Roman" w:hAnsi="Times New Roman"/>
          <w:sz w:val="22"/>
        </w:rPr>
        <w:t xml:space="preserve">McCormick, Alexander C., and Sonya Geis. </w:t>
      </w:r>
      <w:r>
        <w:rPr>
          <w:rFonts w:ascii="Times New Roman" w:hAnsi="Times New Roman"/>
          <w:i/>
          <w:sz w:val="22"/>
        </w:rPr>
        <w:t xml:space="preserve">Profile of Part-Time Undergraduates in Postsecondary Education: 1989-1990. </w:t>
      </w:r>
      <w:r>
        <w:rPr>
          <w:rFonts w:ascii="Times New Roman" w:hAnsi="Times New Roman"/>
          <w:sz w:val="22"/>
        </w:rPr>
        <w:t>Washington DC: National Center for Education Statistics, July 1995. Statistical Analysis Report. [NCES-95-173. ED386117]</w:t>
      </w:r>
    </w:p>
    <w:p w:rsidR="00391D64" w:rsidRDefault="00391D64">
      <w:pPr>
        <w:spacing w:before="240"/>
        <w:ind w:left="432" w:hanging="432"/>
        <w:rPr>
          <w:rFonts w:ascii="Times New Roman" w:hAnsi="Times New Roman"/>
          <w:sz w:val="22"/>
        </w:rPr>
      </w:pPr>
      <w:r>
        <w:rPr>
          <w:rFonts w:ascii="Times New Roman" w:hAnsi="Times New Roman"/>
          <w:sz w:val="22"/>
        </w:rPr>
        <w:t xml:space="preserve">Merisotis, Jamie P. </w:t>
      </w:r>
      <w:r>
        <w:rPr>
          <w:rFonts w:ascii="Times New Roman" w:hAnsi="Times New Roman"/>
          <w:i/>
          <w:sz w:val="22"/>
        </w:rPr>
        <w:t xml:space="preserve">The Next Step: Student Aid for Student Success. </w:t>
      </w:r>
      <w:r>
        <w:rPr>
          <w:rFonts w:ascii="Times New Roman" w:hAnsi="Times New Roman"/>
          <w:sz w:val="22"/>
        </w:rPr>
        <w:t>Washington DC: Education Resources Institute. June 1995. [ED387069]</w:t>
      </w:r>
    </w:p>
    <w:p w:rsidR="00391D64" w:rsidRDefault="00391D64">
      <w:pPr>
        <w:spacing w:before="240"/>
        <w:ind w:left="432" w:hanging="432"/>
        <w:rPr>
          <w:rFonts w:ascii="Times New Roman" w:hAnsi="Times New Roman"/>
          <w:sz w:val="22"/>
        </w:rPr>
      </w:pPr>
      <w:r>
        <w:rPr>
          <w:rFonts w:ascii="Times New Roman" w:hAnsi="Times New Roman"/>
          <w:sz w:val="22"/>
        </w:rPr>
        <w:t>Millett, Catherine M., and Susan MacKenzie. “</w:t>
      </w:r>
      <w:r>
        <w:rPr>
          <w:rFonts w:ascii="Times New Roman" w:hAnsi="Times New Roman"/>
          <w:iCs/>
          <w:sz w:val="22"/>
        </w:rPr>
        <w:t>An Exploratory Study of the Role of Financial Aid in Minority Doctoral Education.”</w:t>
      </w:r>
      <w:r>
        <w:rPr>
          <w:rFonts w:ascii="Times New Roman" w:hAnsi="Times New Roman"/>
          <w:i/>
          <w:sz w:val="22"/>
        </w:rPr>
        <w:t xml:space="preserve"> ASHE Annual Meeting Paper, </w:t>
      </w:r>
      <w:r>
        <w:rPr>
          <w:rFonts w:ascii="Times New Roman" w:hAnsi="Times New Roman"/>
          <w:sz w:val="22"/>
        </w:rPr>
        <w:t>Michigan: November 1995. [ED391411]</w:t>
      </w:r>
    </w:p>
    <w:p w:rsidR="00391D64" w:rsidRDefault="00391D64">
      <w:pPr>
        <w:spacing w:before="240"/>
        <w:ind w:left="432" w:hanging="432"/>
        <w:rPr>
          <w:rFonts w:ascii="Times New Roman" w:hAnsi="Times New Roman"/>
          <w:sz w:val="22"/>
        </w:rPr>
      </w:pPr>
      <w:r>
        <w:rPr>
          <w:rFonts w:ascii="Times New Roman" w:hAnsi="Times New Roman"/>
          <w:sz w:val="22"/>
        </w:rPr>
        <w:t xml:space="preserve">National Center for Education Statistics. </w:t>
      </w:r>
      <w:r>
        <w:rPr>
          <w:rFonts w:ascii="Times New Roman" w:hAnsi="Times New Roman"/>
          <w:i/>
          <w:sz w:val="22"/>
        </w:rPr>
        <w:t xml:space="preserve">Net Cost of Attending Postsecondary Education. Indicator of the Month. </w:t>
      </w:r>
      <w:r>
        <w:rPr>
          <w:rFonts w:ascii="Times New Roman" w:hAnsi="Times New Roman"/>
          <w:sz w:val="22"/>
        </w:rPr>
        <w:t>Washington DC: National Center for Education Statistics, June 1995. [NCES-95-786 ED387026]</w:t>
      </w:r>
    </w:p>
    <w:p w:rsidR="00391D64" w:rsidRDefault="00391D64">
      <w:pPr>
        <w:spacing w:before="240"/>
        <w:ind w:left="432" w:hanging="432"/>
        <w:rPr>
          <w:rFonts w:ascii="Times New Roman" w:hAnsi="Times New Roman"/>
          <w:sz w:val="22"/>
        </w:rPr>
      </w:pPr>
      <w:r>
        <w:rPr>
          <w:rFonts w:ascii="Times New Roman" w:hAnsi="Times New Roman"/>
          <w:sz w:val="22"/>
        </w:rPr>
        <w:t xml:space="preserve">National Transition Network. </w:t>
      </w:r>
      <w:r>
        <w:rPr>
          <w:rFonts w:ascii="Times New Roman" w:hAnsi="Times New Roman"/>
          <w:i/>
          <w:sz w:val="22"/>
        </w:rPr>
        <w:t xml:space="preserve">Provisions for Youth with Disabilities in Higher Education, </w:t>
      </w:r>
      <w:r>
        <w:rPr>
          <w:rFonts w:ascii="Times New Roman" w:hAnsi="Times New Roman"/>
          <w:sz w:val="22"/>
        </w:rPr>
        <w:t>Minnesota: 1995. [ED385043]</w:t>
      </w:r>
    </w:p>
    <w:p w:rsidR="00391D64" w:rsidRDefault="00391D64">
      <w:pPr>
        <w:spacing w:before="240"/>
        <w:ind w:left="432" w:hanging="432"/>
        <w:rPr>
          <w:rFonts w:ascii="Times New Roman" w:hAnsi="Times New Roman"/>
          <w:sz w:val="22"/>
        </w:rPr>
      </w:pPr>
      <w:r>
        <w:rPr>
          <w:rFonts w:ascii="Times New Roman" w:hAnsi="Times New Roman"/>
          <w:sz w:val="22"/>
        </w:rPr>
        <w:t xml:space="preserve">Persell, Caroline Hodges, and Harold Weglinsky. </w:t>
      </w:r>
      <w:r>
        <w:rPr>
          <w:rFonts w:ascii="Times New Roman" w:hAnsi="Times New Roman"/>
          <w:i/>
          <w:sz w:val="22"/>
        </w:rPr>
        <w:t>Comparing Proprietary and Non-Profit Vocational Schools: Implications for Educational Privatization.</w:t>
      </w:r>
      <w:r>
        <w:rPr>
          <w:rFonts w:ascii="Times New Roman" w:hAnsi="Times New Roman"/>
          <w:sz w:val="22"/>
        </w:rPr>
        <w:t xml:space="preserve"> American Sociological Association, 1995.</w:t>
      </w:r>
    </w:p>
    <w:p w:rsidR="00391D64" w:rsidRDefault="00391D64">
      <w:pPr>
        <w:spacing w:before="240"/>
        <w:ind w:left="432" w:hanging="432"/>
        <w:rPr>
          <w:rFonts w:ascii="Times New Roman" w:hAnsi="Times New Roman"/>
          <w:sz w:val="22"/>
        </w:rPr>
      </w:pPr>
      <w:r>
        <w:rPr>
          <w:rFonts w:ascii="Times New Roman" w:hAnsi="Times New Roman"/>
          <w:sz w:val="22"/>
        </w:rPr>
        <w:t>St John, Edward P., Johnny B. Starkey, Michael B. Paulsen, and Loretta M. Mbaduagha. “</w:t>
      </w:r>
      <w:r>
        <w:rPr>
          <w:rFonts w:ascii="Times New Roman" w:hAnsi="Times New Roman"/>
          <w:iCs/>
          <w:sz w:val="22"/>
        </w:rPr>
        <w:t>The influences of prices and price subsidies on within-year persistence by students in proprietary schools.”</w:t>
      </w:r>
      <w:r>
        <w:rPr>
          <w:rFonts w:ascii="Times New Roman" w:hAnsi="Times New Roman"/>
          <w:i/>
          <w:sz w:val="22"/>
        </w:rPr>
        <w:t xml:space="preserve"> Educational Evaluation &amp; Policy Analysis, 17 </w:t>
      </w:r>
      <w:r>
        <w:rPr>
          <w:rFonts w:ascii="Times New Roman" w:hAnsi="Times New Roman"/>
          <w:sz w:val="22"/>
        </w:rPr>
        <w:t>(2): Summer 1995. [EJ511049]</w:t>
      </w:r>
    </w:p>
    <w:p w:rsidR="00391D64" w:rsidRDefault="00391D64">
      <w:pPr>
        <w:spacing w:before="240"/>
        <w:ind w:left="432" w:hanging="432"/>
        <w:rPr>
          <w:rFonts w:ascii="Times New Roman" w:hAnsi="Times New Roman"/>
          <w:sz w:val="22"/>
        </w:rPr>
      </w:pPr>
      <w:r>
        <w:rPr>
          <w:rFonts w:ascii="Times New Roman" w:hAnsi="Times New Roman"/>
          <w:sz w:val="22"/>
        </w:rPr>
        <w:t xml:space="preserve">Tuma, John.. </w:t>
      </w:r>
      <w:r>
        <w:rPr>
          <w:rFonts w:ascii="Times New Roman" w:hAnsi="Times New Roman"/>
          <w:i/>
          <w:sz w:val="22"/>
        </w:rPr>
        <w:t xml:space="preserve">Student Financing of Undergraduate Education, 1992-93, with an Essay on the Costs of Undergraduate Education before and after Student Financial Aid. </w:t>
      </w:r>
      <w:r>
        <w:rPr>
          <w:rFonts w:ascii="Times New Roman" w:hAnsi="Times New Roman"/>
          <w:sz w:val="22"/>
        </w:rPr>
        <w:t>Washington DC: National Center for Education Statistics, November 1995. [NCES-95-202 ED389240]</w:t>
      </w:r>
    </w:p>
    <w:p w:rsidR="00391D64" w:rsidRDefault="00391D64">
      <w:pPr>
        <w:spacing w:before="240"/>
        <w:ind w:left="432" w:hanging="432"/>
        <w:rPr>
          <w:rFonts w:ascii="Times New Roman" w:hAnsi="Times New Roman"/>
          <w:sz w:val="22"/>
        </w:rPr>
      </w:pPr>
      <w:r>
        <w:rPr>
          <w:rFonts w:ascii="Times New Roman" w:hAnsi="Times New Roman"/>
          <w:sz w:val="22"/>
        </w:rPr>
        <w:lastRenderedPageBreak/>
        <w:t>Volkwein, J. Fredericks. “</w:t>
      </w:r>
      <w:r>
        <w:rPr>
          <w:rFonts w:ascii="Times New Roman" w:hAnsi="Times New Roman"/>
          <w:iCs/>
          <w:sz w:val="22"/>
        </w:rPr>
        <w:t>Characteristics of Student Loan Defaulters among Different Racial and Ethnic Groups</w:t>
      </w:r>
      <w:r>
        <w:rPr>
          <w:rFonts w:ascii="Times New Roman" w:hAnsi="Times New Roman"/>
          <w:i/>
          <w:sz w:val="22"/>
        </w:rPr>
        <w:t>.</w:t>
      </w:r>
      <w:r>
        <w:rPr>
          <w:rFonts w:ascii="Times New Roman" w:hAnsi="Times New Roman"/>
          <w:iCs/>
          <w:sz w:val="22"/>
        </w:rPr>
        <w:t>”</w:t>
      </w:r>
      <w:r>
        <w:rPr>
          <w:rFonts w:ascii="Times New Roman" w:hAnsi="Times New Roman"/>
          <w:i/>
          <w:sz w:val="22"/>
        </w:rPr>
        <w:t xml:space="preserve"> AIR 1995 Annual Forum Paper , </w:t>
      </w:r>
      <w:r>
        <w:rPr>
          <w:rFonts w:ascii="Times New Roman" w:hAnsi="Times New Roman"/>
          <w:sz w:val="22"/>
        </w:rPr>
        <w:t>New York: May 1995. [ED386972]</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1994</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B. </w:t>
      </w:r>
      <w:r>
        <w:rPr>
          <w:rFonts w:ascii="Times New Roman" w:hAnsi="Times New Roman"/>
          <w:i/>
          <w:sz w:val="22"/>
        </w:rPr>
        <w:t xml:space="preserve">Characteristics of Students Who Borrow To Finance Their Postsecondary Education. </w:t>
      </w:r>
      <w:r>
        <w:rPr>
          <w:rFonts w:ascii="Times New Roman" w:hAnsi="Times New Roman"/>
          <w:sz w:val="22"/>
        </w:rPr>
        <w:t>Washington DC: National Center for Education Statistics, November 1994. Statistical Analysis Report. [NCES-95-310  ED377778]</w:t>
      </w:r>
    </w:p>
    <w:p w:rsidR="00391D64" w:rsidRDefault="00391D64">
      <w:pPr>
        <w:spacing w:before="240"/>
        <w:ind w:left="432" w:hanging="432"/>
        <w:rPr>
          <w:rFonts w:ascii="Times New Roman" w:hAnsi="Times New Roman"/>
          <w:sz w:val="22"/>
        </w:rPr>
      </w:pPr>
      <w:r>
        <w:rPr>
          <w:rFonts w:ascii="Times New Roman" w:hAnsi="Times New Roman"/>
          <w:sz w:val="22"/>
        </w:rPr>
        <w:t>Dynarski, Mark. “</w:t>
      </w:r>
      <w:r>
        <w:rPr>
          <w:rFonts w:ascii="Times New Roman" w:hAnsi="Times New Roman"/>
          <w:iCs/>
          <w:sz w:val="22"/>
        </w:rPr>
        <w:t>Who Defaults on Student Loans? Findings from the National Postsecondary Student Aid Study.”</w:t>
      </w:r>
      <w:r>
        <w:rPr>
          <w:rFonts w:ascii="Times New Roman" w:hAnsi="Times New Roman"/>
          <w:i/>
          <w:sz w:val="22"/>
        </w:rPr>
        <w:t xml:space="preserve"> Economics of Education Review, 13 </w:t>
      </w:r>
      <w:r>
        <w:rPr>
          <w:rFonts w:ascii="Times New Roman" w:hAnsi="Times New Roman"/>
          <w:sz w:val="22"/>
        </w:rPr>
        <w:t>(1): March 1994. [EJ483390]</w:t>
      </w:r>
    </w:p>
    <w:p w:rsidR="00391D64" w:rsidRDefault="00391D64">
      <w:pPr>
        <w:spacing w:before="240"/>
        <w:ind w:left="432" w:hanging="432"/>
        <w:rPr>
          <w:rFonts w:ascii="Times New Roman" w:hAnsi="Times New Roman"/>
          <w:sz w:val="22"/>
        </w:rPr>
      </w:pPr>
      <w:r>
        <w:rPr>
          <w:rFonts w:ascii="Times New Roman" w:hAnsi="Times New Roman"/>
          <w:sz w:val="22"/>
        </w:rPr>
        <w:t xml:space="preserve">Fitzgerald, Robert, and Others. </w:t>
      </w:r>
      <w:r>
        <w:rPr>
          <w:rFonts w:ascii="Times New Roman" w:hAnsi="Times New Roman"/>
          <w:i/>
          <w:sz w:val="22"/>
        </w:rPr>
        <w:t xml:space="preserve">Descriptive Summary of 1989-90 Beginning Postsecondary Students: Two Years Later. </w:t>
      </w:r>
      <w:r>
        <w:rPr>
          <w:rFonts w:ascii="Times New Roman" w:hAnsi="Times New Roman"/>
          <w:iCs/>
          <w:sz w:val="22"/>
        </w:rPr>
        <w:t xml:space="preserve">Washington DC: National Center for Education Statistics, July 1994. </w:t>
      </w:r>
      <w:r>
        <w:rPr>
          <w:rFonts w:ascii="Times New Roman" w:hAnsi="Times New Roman"/>
          <w:sz w:val="22"/>
        </w:rPr>
        <w:t>[NCES-94-386  ED372691]</w:t>
      </w:r>
    </w:p>
    <w:p w:rsidR="00391D64" w:rsidRDefault="00391D64">
      <w:pPr>
        <w:spacing w:before="240"/>
        <w:ind w:left="432" w:hanging="432"/>
        <w:rPr>
          <w:rFonts w:ascii="Times New Roman" w:hAnsi="Times New Roman"/>
          <w:sz w:val="22"/>
        </w:rPr>
      </w:pPr>
      <w:r>
        <w:rPr>
          <w:rFonts w:ascii="Times New Roman" w:hAnsi="Times New Roman"/>
          <w:sz w:val="22"/>
        </w:rPr>
        <w:t>Flint, Thomas Alvin. “Legacies of Paying for College: The Intergenerational Effects of Financial Support to Attend College.” (Ph.D. Dissertation, University of Illinois at Chicago, 1994.)</w:t>
      </w:r>
    </w:p>
    <w:p w:rsidR="00391D64" w:rsidRDefault="00391D64">
      <w:pPr>
        <w:spacing w:before="240"/>
        <w:ind w:left="432" w:hanging="432"/>
        <w:rPr>
          <w:rFonts w:ascii="Times New Roman" w:hAnsi="Times New Roman"/>
          <w:sz w:val="22"/>
        </w:rPr>
      </w:pPr>
      <w:r>
        <w:rPr>
          <w:rFonts w:ascii="Times New Roman" w:hAnsi="Times New Roman"/>
          <w:sz w:val="22"/>
        </w:rPr>
        <w:t xml:space="preserve">Horn, Laura, and Carlyle Maw. </w:t>
      </w:r>
      <w:r>
        <w:rPr>
          <w:rFonts w:ascii="Times New Roman" w:hAnsi="Times New Roman"/>
          <w:i/>
          <w:sz w:val="22"/>
        </w:rPr>
        <w:t xml:space="preserve">Undergraduates Who Work While Enrolled in Postsecondary Education: 1989-90. </w:t>
      </w:r>
      <w:r>
        <w:rPr>
          <w:rFonts w:ascii="Times New Roman" w:hAnsi="Times New Roman"/>
          <w:sz w:val="22"/>
        </w:rPr>
        <w:t>Washington DC: National Center for Education Statistics, September 1994. Statistical Analysis Report. [NCES-94-311 ED374727]</w:t>
      </w:r>
    </w:p>
    <w:p w:rsidR="00391D64" w:rsidRDefault="00391D64">
      <w:pPr>
        <w:spacing w:before="240"/>
        <w:ind w:left="432" w:hanging="432"/>
        <w:rPr>
          <w:rFonts w:ascii="Times New Roman" w:hAnsi="Times New Roman"/>
          <w:sz w:val="22"/>
        </w:rPr>
      </w:pPr>
      <w:r>
        <w:rPr>
          <w:rFonts w:ascii="Times New Roman" w:hAnsi="Times New Roman"/>
          <w:sz w:val="22"/>
        </w:rPr>
        <w:t>Trammell, Mary Louise. “</w:t>
      </w:r>
      <w:r>
        <w:rPr>
          <w:rFonts w:ascii="Times New Roman" w:hAnsi="Times New Roman"/>
          <w:iCs/>
          <w:sz w:val="22"/>
        </w:rPr>
        <w:t>Estimating the Enrollment Effects of a Mid-Year Surcharge: Using National Price Response Measures in Institutional Planning.”</w:t>
      </w:r>
      <w:r>
        <w:rPr>
          <w:rFonts w:ascii="Times New Roman" w:hAnsi="Times New Roman"/>
          <w:i/>
          <w:sz w:val="22"/>
        </w:rPr>
        <w:t xml:space="preserve"> AIR 1994 Annual Forum Paper, </w:t>
      </w:r>
      <w:r>
        <w:rPr>
          <w:rFonts w:ascii="Times New Roman" w:hAnsi="Times New Roman"/>
          <w:sz w:val="22"/>
        </w:rPr>
        <w:t>Louisiana: June 1994. [ED373660]</w:t>
      </w:r>
    </w:p>
    <w:p w:rsidR="001920B2" w:rsidRDefault="001920B2" w:rsidP="001920B2">
      <w:pPr>
        <w:spacing w:before="240"/>
        <w:ind w:left="432" w:hanging="432"/>
        <w:rPr>
          <w:rFonts w:ascii="Times New Roman" w:hAnsi="Times New Roman"/>
          <w:sz w:val="22"/>
        </w:rPr>
      </w:pPr>
      <w:r w:rsidRPr="008D3A9B">
        <w:rPr>
          <w:rFonts w:ascii="Times New Roman" w:hAnsi="Times New Roman"/>
          <w:sz w:val="22"/>
        </w:rPr>
        <w:t>St.</w:t>
      </w:r>
      <w:r>
        <w:rPr>
          <w:rFonts w:ascii="Times New Roman" w:hAnsi="Times New Roman"/>
          <w:sz w:val="22"/>
        </w:rPr>
        <w:t xml:space="preserve"> John, Edward P.</w:t>
      </w:r>
      <w:r w:rsidRPr="008D3A9B">
        <w:rPr>
          <w:rFonts w:ascii="Times New Roman" w:hAnsi="Times New Roman"/>
          <w:sz w:val="22"/>
        </w:rPr>
        <w:t>, and Johnny B. Starkey. "The Influence of Costs on Persistence by Traditional College-Age Students in Community Colleges." Community College Journal of Research and Practice 18, no. 2 (1994): 201-213.</w:t>
      </w:r>
    </w:p>
    <w:p w:rsidR="00391D64" w:rsidRDefault="00391D64">
      <w:pPr>
        <w:spacing w:before="240"/>
        <w:ind w:left="432" w:hanging="432"/>
        <w:rPr>
          <w:rFonts w:ascii="Times New Roman" w:hAnsi="Times New Roman"/>
          <w:sz w:val="22"/>
        </w:rPr>
      </w:pPr>
      <w:r>
        <w:rPr>
          <w:rFonts w:ascii="Times New Roman" w:hAnsi="Times New Roman"/>
          <w:sz w:val="22"/>
        </w:rPr>
        <w:t>Starky, Johnny Burton. “The Influence of Prices and Price Subsidies on the Within-year Persistence by Part-time Undergraduate Students: A Sequential Analysis.” (Ph.D. Dissertation, University of New Orleans, 1994.)</w:t>
      </w:r>
    </w:p>
    <w:p w:rsidR="00391D64" w:rsidRDefault="00391D64">
      <w:pPr>
        <w:spacing w:before="240"/>
        <w:ind w:left="432" w:hanging="432"/>
        <w:rPr>
          <w:rFonts w:ascii="Times New Roman" w:hAnsi="Times New Roman"/>
          <w:sz w:val="22"/>
        </w:rPr>
      </w:pPr>
      <w:r>
        <w:rPr>
          <w:rFonts w:ascii="Times New Roman" w:hAnsi="Times New Roman"/>
          <w:sz w:val="22"/>
        </w:rPr>
        <w:t>Tuma, John. “</w:t>
      </w:r>
      <w:r>
        <w:rPr>
          <w:rFonts w:ascii="Times New Roman" w:hAnsi="Times New Roman"/>
          <w:iCs/>
          <w:sz w:val="22"/>
        </w:rPr>
        <w:t>Patterns of Enrollment in Postsecondary Vocational and Academic Education.”</w:t>
      </w:r>
      <w:r>
        <w:rPr>
          <w:rFonts w:ascii="Times New Roman" w:hAnsi="Times New Roman"/>
          <w:i/>
          <w:sz w:val="22"/>
        </w:rPr>
        <w:t xml:space="preserve"> Journal of Vocational Education Research, 19 </w:t>
      </w:r>
      <w:r>
        <w:rPr>
          <w:rFonts w:ascii="Times New Roman" w:hAnsi="Times New Roman"/>
          <w:sz w:val="22"/>
        </w:rPr>
        <w:t>(3): 1994. [EJ507747]</w:t>
      </w:r>
    </w:p>
    <w:p w:rsidR="00391D64" w:rsidRDefault="00391D64">
      <w:pPr>
        <w:spacing w:before="240"/>
        <w:ind w:left="432" w:hanging="432"/>
        <w:rPr>
          <w:rFonts w:ascii="Times New Roman" w:hAnsi="Times New Roman"/>
          <w:sz w:val="22"/>
        </w:rPr>
      </w:pPr>
      <w:r>
        <w:rPr>
          <w:rFonts w:ascii="Times New Roman" w:hAnsi="Times New Roman"/>
          <w:sz w:val="22"/>
        </w:rPr>
        <w:t>Volkwein, J.Fredericks, and Bruce P. Szelest. “</w:t>
      </w:r>
      <w:r>
        <w:rPr>
          <w:rFonts w:ascii="Times New Roman" w:hAnsi="Times New Roman"/>
          <w:iCs/>
          <w:sz w:val="22"/>
        </w:rPr>
        <w:t>The Relationship of Student Loan Default to Individual and Campus Characteristics.”</w:t>
      </w:r>
      <w:r>
        <w:rPr>
          <w:rFonts w:ascii="Times New Roman" w:hAnsi="Times New Roman"/>
          <w:i/>
          <w:sz w:val="22"/>
        </w:rPr>
        <w:t xml:space="preserve"> AIR 1994 Annual Forum Paper, </w:t>
      </w:r>
      <w:r>
        <w:rPr>
          <w:rFonts w:ascii="Times New Roman" w:hAnsi="Times New Roman"/>
          <w:sz w:val="22"/>
        </w:rPr>
        <w:t>New York: May 1994. [ED373616]</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1993</w:t>
      </w:r>
    </w:p>
    <w:p w:rsidR="00391D64" w:rsidRDefault="00391D64">
      <w:pPr>
        <w:spacing w:before="240"/>
        <w:ind w:left="432" w:hanging="432"/>
        <w:rPr>
          <w:rFonts w:ascii="Times New Roman" w:hAnsi="Times New Roman"/>
          <w:sz w:val="22"/>
        </w:rPr>
      </w:pPr>
      <w:r>
        <w:rPr>
          <w:rFonts w:ascii="Times New Roman" w:hAnsi="Times New Roman"/>
          <w:sz w:val="22"/>
        </w:rPr>
        <w:t xml:space="preserve">Byce, Chuck, and Carl Schmitt. </w:t>
      </w:r>
      <w:r>
        <w:rPr>
          <w:rFonts w:ascii="Times New Roman" w:hAnsi="Times New Roman"/>
          <w:i/>
          <w:sz w:val="22"/>
        </w:rPr>
        <w:t xml:space="preserve">Financing Undergraduate Education: 1990. </w:t>
      </w:r>
      <w:r>
        <w:rPr>
          <w:rFonts w:ascii="Times New Roman" w:hAnsi="Times New Roman"/>
          <w:sz w:val="22"/>
        </w:rPr>
        <w:t>Washington DC: National Center for Education Statistics, May 1993. Statistical Analysis Report. [NCES-93-201 ED357728]</w:t>
      </w:r>
    </w:p>
    <w:p w:rsidR="00391D64" w:rsidRDefault="00391D64">
      <w:pPr>
        <w:spacing w:before="240"/>
        <w:ind w:left="432" w:hanging="432"/>
        <w:rPr>
          <w:rFonts w:ascii="Times New Roman" w:hAnsi="Times New Roman"/>
          <w:sz w:val="22"/>
        </w:rPr>
      </w:pPr>
      <w:r>
        <w:rPr>
          <w:rFonts w:ascii="Times New Roman" w:hAnsi="Times New Roman"/>
          <w:sz w:val="22"/>
        </w:rPr>
        <w:t xml:space="preserve">Byce, Chuck, and Carl Schmitt. </w:t>
      </w:r>
      <w:r>
        <w:rPr>
          <w:rFonts w:ascii="Times New Roman" w:hAnsi="Times New Roman"/>
          <w:i/>
          <w:sz w:val="22"/>
        </w:rPr>
        <w:t xml:space="preserve">Quality of Responses in the 1987 National Postsecondary Student Aid Study. </w:t>
      </w:r>
      <w:r>
        <w:rPr>
          <w:rFonts w:ascii="Times New Roman" w:hAnsi="Times New Roman"/>
          <w:iCs/>
          <w:sz w:val="22"/>
        </w:rPr>
        <w:t xml:space="preserve">Washington DC: National Center for Education Statistics, </w:t>
      </w:r>
      <w:r>
        <w:rPr>
          <w:rFonts w:ascii="Times New Roman" w:hAnsi="Times New Roman"/>
          <w:sz w:val="22"/>
        </w:rPr>
        <w:t>April 1993. [NCES-93-446 ED356718]</w:t>
      </w:r>
    </w:p>
    <w:p w:rsidR="00391D64" w:rsidRDefault="00391D64">
      <w:pPr>
        <w:spacing w:before="240"/>
        <w:ind w:left="432" w:hanging="432"/>
        <w:rPr>
          <w:rFonts w:ascii="Times New Roman" w:hAnsi="Times New Roman"/>
          <w:sz w:val="22"/>
        </w:rPr>
      </w:pPr>
      <w:r>
        <w:rPr>
          <w:rFonts w:ascii="Times New Roman" w:hAnsi="Times New Roman"/>
          <w:sz w:val="22"/>
        </w:rPr>
        <w:lastRenderedPageBreak/>
        <w:t xml:space="preserve">Byce, Chuck, and Aziza Khazzoom. </w:t>
      </w:r>
      <w:r>
        <w:rPr>
          <w:rFonts w:ascii="Times New Roman" w:hAnsi="Times New Roman"/>
          <w:i/>
          <w:sz w:val="22"/>
        </w:rPr>
        <w:t>Changes in Undergraduate Student Financial Aid: Fall 1986 to Fall 1989.</w:t>
      </w:r>
      <w:r>
        <w:rPr>
          <w:rFonts w:ascii="Times New Roman" w:hAnsi="Times New Roman"/>
          <w:iCs/>
          <w:sz w:val="22"/>
        </w:rPr>
        <w:t xml:space="preserve"> Washington DC: National Center for Education Statistics,</w:t>
      </w:r>
      <w:r>
        <w:rPr>
          <w:rFonts w:ascii="Times New Roman" w:hAnsi="Times New Roman"/>
          <w:sz w:val="22"/>
        </w:rPr>
        <w:t xml:space="preserve"> August 1993. Statistical Analysis Report. [NCES-93-157 ED360902]</w:t>
      </w:r>
    </w:p>
    <w:p w:rsidR="00391D64" w:rsidRDefault="00391D64">
      <w:pPr>
        <w:spacing w:before="240"/>
        <w:ind w:left="432" w:hanging="432"/>
        <w:rPr>
          <w:rFonts w:ascii="Times New Roman" w:hAnsi="Times New Roman"/>
          <w:sz w:val="22"/>
        </w:rPr>
      </w:pPr>
      <w:r>
        <w:rPr>
          <w:rFonts w:ascii="Times New Roman" w:hAnsi="Times New Roman"/>
          <w:sz w:val="22"/>
        </w:rPr>
        <w:t xml:space="preserve">Horn, Laura and Aziza Khazzoom. </w:t>
      </w:r>
      <w:r>
        <w:rPr>
          <w:rFonts w:ascii="Times New Roman" w:hAnsi="Times New Roman"/>
          <w:i/>
          <w:iCs/>
          <w:sz w:val="22"/>
        </w:rPr>
        <w:t>Profile of Undergraduates in U.S. Postsecondary Education Institutions: 1989-90.</w:t>
      </w:r>
      <w:r>
        <w:rPr>
          <w:rFonts w:ascii="Times New Roman" w:hAnsi="Times New Roman"/>
          <w:sz w:val="22"/>
        </w:rPr>
        <w:t xml:space="preserve"> Washington DC: National Center for Education Statistics, March 1993. Statistical Analysis Report. [NCES-93-091]</w:t>
      </w:r>
    </w:p>
    <w:p w:rsidR="00391D64" w:rsidRDefault="00391D64">
      <w:pPr>
        <w:spacing w:before="240"/>
        <w:ind w:left="432" w:hanging="432"/>
        <w:rPr>
          <w:rFonts w:ascii="Times New Roman" w:hAnsi="Times New Roman"/>
          <w:sz w:val="22"/>
        </w:rPr>
      </w:pPr>
      <w:r>
        <w:rPr>
          <w:rFonts w:ascii="Times New Roman" w:hAnsi="Times New Roman"/>
          <w:sz w:val="22"/>
        </w:rPr>
        <w:t>Kaltenbaugh, Louise Sauerland. “By African American Students: An Analysis of the National Postsecondary Student Aid Survey of 1987.” (Ph.D. Dissertation, University of New Orleans, 1993.)</w:t>
      </w:r>
    </w:p>
    <w:p w:rsidR="00391D64" w:rsidRDefault="00391D64">
      <w:pPr>
        <w:spacing w:before="240"/>
        <w:ind w:left="432" w:hanging="432"/>
        <w:rPr>
          <w:rFonts w:ascii="Times New Roman" w:hAnsi="Times New Roman"/>
          <w:sz w:val="22"/>
        </w:rPr>
      </w:pPr>
      <w:r>
        <w:rPr>
          <w:rFonts w:ascii="Times New Roman" w:hAnsi="Times New Roman"/>
          <w:sz w:val="22"/>
        </w:rPr>
        <w:t>Lyn, Darrren Sean. “The Impact of Living in University Residential Housing on Within-year Persistence by Undergraduate Students Attending Postsecondary Institutions.” (Ph.D. Dissertation, University of New Orleans, 1993.)</w:t>
      </w:r>
    </w:p>
    <w:p w:rsidR="00391D64" w:rsidRDefault="00391D64">
      <w:pPr>
        <w:spacing w:before="240"/>
        <w:ind w:left="432" w:hanging="432"/>
        <w:rPr>
          <w:rFonts w:ascii="Times New Roman" w:hAnsi="Times New Roman"/>
          <w:sz w:val="22"/>
        </w:rPr>
      </w:pPr>
      <w:r>
        <w:rPr>
          <w:rFonts w:ascii="Times New Roman" w:hAnsi="Times New Roman"/>
          <w:sz w:val="22"/>
        </w:rPr>
        <w:t>Lyn, Janice Genene. “The Influence of Being Disabled on Within-Year Persistence by Students Attending Four-year Postsecondary Institutions.” (Ph.D. Dissertation, University of New Orleans, 1993.)</w:t>
      </w:r>
    </w:p>
    <w:p w:rsidR="00391D64" w:rsidRDefault="00391D64">
      <w:pPr>
        <w:spacing w:before="240"/>
        <w:ind w:left="432" w:hanging="432"/>
        <w:rPr>
          <w:rFonts w:ascii="Times New Roman" w:hAnsi="Times New Roman"/>
          <w:sz w:val="22"/>
        </w:rPr>
      </w:pPr>
      <w:r>
        <w:rPr>
          <w:rFonts w:ascii="Times New Roman" w:hAnsi="Times New Roman"/>
          <w:sz w:val="22"/>
        </w:rPr>
        <w:t>Tynes, Susan Fournet.” The Relationship of Social, Economic, Academic, and Institutional Characteristics to Persistence of Nontraditional Age Students in Higher Education: Implications for Counselors.” (Ph.D. Dissertation, University of New Orleans, 1993.)</w:t>
      </w:r>
    </w:p>
    <w:p w:rsidR="00391D64" w:rsidRDefault="00391D64">
      <w:pPr>
        <w:spacing w:before="240"/>
        <w:ind w:left="432" w:hanging="432"/>
        <w:rPr>
          <w:rFonts w:ascii="Times New Roman" w:hAnsi="Times New Roman"/>
          <w:sz w:val="22"/>
        </w:rPr>
      </w:pPr>
      <w:r>
        <w:rPr>
          <w:rFonts w:ascii="Times New Roman" w:hAnsi="Times New Roman"/>
          <w:sz w:val="22"/>
        </w:rPr>
        <w:t xml:space="preserve">Wenglinsky, Harold Heidt, and Caroline Hodges Persell. </w:t>
      </w:r>
      <w:r>
        <w:rPr>
          <w:rFonts w:ascii="Times New Roman" w:hAnsi="Times New Roman"/>
          <w:i/>
          <w:sz w:val="22"/>
        </w:rPr>
        <w:t xml:space="preserve">The Paradoxes of Educational Privatization: The Case of the Proprietary Schools. </w:t>
      </w:r>
      <w:r>
        <w:rPr>
          <w:rFonts w:ascii="Times New Roman" w:hAnsi="Times New Roman"/>
          <w:sz w:val="22"/>
        </w:rPr>
        <w:t xml:space="preserve"> American Sociological Association, 1993. </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1992</w:t>
      </w:r>
    </w:p>
    <w:p w:rsidR="00391D64" w:rsidRDefault="00391D64">
      <w:pPr>
        <w:spacing w:before="240"/>
        <w:ind w:left="432" w:hanging="432"/>
        <w:rPr>
          <w:rFonts w:ascii="Times New Roman" w:hAnsi="Times New Roman"/>
          <w:sz w:val="22"/>
        </w:rPr>
      </w:pPr>
      <w:r>
        <w:rPr>
          <w:rFonts w:ascii="Times New Roman" w:hAnsi="Times New Roman"/>
          <w:sz w:val="22"/>
        </w:rPr>
        <w:t xml:space="preserve">Byce, Chuck, and Carl M. Schmitt. </w:t>
      </w:r>
      <w:r>
        <w:rPr>
          <w:rFonts w:ascii="Times New Roman" w:hAnsi="Times New Roman"/>
          <w:i/>
          <w:sz w:val="22"/>
        </w:rPr>
        <w:t xml:space="preserve">Students at Less-Than-4-Year Institutions. </w:t>
      </w:r>
      <w:r>
        <w:rPr>
          <w:rFonts w:ascii="Times New Roman" w:hAnsi="Times New Roman"/>
          <w:sz w:val="22"/>
        </w:rPr>
        <w:t>Washington DC: National Center for Education Statistics, November 1992. Statistical Analysis Report. [NCES-92-206 ED351957]</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Robin R. Henke. </w:t>
      </w:r>
      <w:r>
        <w:rPr>
          <w:rFonts w:ascii="Times New Roman" w:hAnsi="Times New Roman"/>
          <w:i/>
          <w:sz w:val="22"/>
        </w:rPr>
        <w:t xml:space="preserve">Parental Financial Support for Undergraduate Education. </w:t>
      </w:r>
      <w:r>
        <w:rPr>
          <w:rFonts w:ascii="Times New Roman" w:hAnsi="Times New Roman"/>
          <w:sz w:val="22"/>
        </w:rPr>
        <w:t>Washington DC: National Center for Education Statistics, May 1992. Statistical Analysis Report. [NCES-92-390 ED345623]</w:t>
      </w:r>
    </w:p>
    <w:p w:rsidR="00391D64" w:rsidRDefault="00391D64">
      <w:pPr>
        <w:spacing w:before="240"/>
        <w:ind w:left="432" w:hanging="432"/>
        <w:rPr>
          <w:rFonts w:ascii="Times New Roman" w:hAnsi="Times New Roman"/>
          <w:sz w:val="22"/>
        </w:rPr>
      </w:pPr>
      <w:r>
        <w:rPr>
          <w:rFonts w:ascii="Times New Roman" w:hAnsi="Times New Roman"/>
          <w:sz w:val="22"/>
        </w:rPr>
        <w:t xml:space="preserve">Malizio, Andrew G. </w:t>
      </w:r>
      <w:r>
        <w:rPr>
          <w:rFonts w:ascii="Times New Roman" w:hAnsi="Times New Roman"/>
          <w:i/>
          <w:sz w:val="22"/>
        </w:rPr>
        <w:t xml:space="preserve">Who Gets Financial Aid? And Why Low-Income Students Don't Apply for Student Aid?: Key Findings from the National Postsecondary Student Aid Study. </w:t>
      </w:r>
      <w:r>
        <w:rPr>
          <w:rFonts w:ascii="Times New Roman" w:hAnsi="Times New Roman"/>
          <w:sz w:val="22"/>
        </w:rPr>
        <w:t>Washington DC: National Center for Education Statistics, August 1992. [ED362969]</w:t>
      </w:r>
    </w:p>
    <w:p w:rsidR="00391D64" w:rsidRDefault="00391D64">
      <w:pPr>
        <w:spacing w:before="240"/>
        <w:ind w:left="432" w:hanging="432"/>
        <w:rPr>
          <w:rFonts w:ascii="Times New Roman" w:hAnsi="Times New Roman"/>
          <w:sz w:val="22"/>
        </w:rPr>
      </w:pPr>
      <w:r>
        <w:rPr>
          <w:rFonts w:ascii="Times New Roman" w:hAnsi="Times New Roman"/>
          <w:sz w:val="22"/>
        </w:rPr>
        <w:t xml:space="preserve">Shepherd, Jane, and Andrew G. Malizio. </w:t>
      </w:r>
      <w:r>
        <w:rPr>
          <w:rFonts w:ascii="Times New Roman" w:hAnsi="Times New Roman"/>
          <w:i/>
          <w:sz w:val="22"/>
        </w:rPr>
        <w:t xml:space="preserve">Methodology Report for the 1990 National Postsecondary Student Aid Study. </w:t>
      </w:r>
      <w:r>
        <w:rPr>
          <w:rFonts w:ascii="Times New Roman" w:hAnsi="Times New Roman"/>
          <w:sz w:val="22"/>
        </w:rPr>
        <w:t>Washington DC: National Center for Education Statistics, May 1992. Technical Report. [NCES-92-080 ED347206]</w:t>
      </w:r>
    </w:p>
    <w:p w:rsidR="00391D64" w:rsidRDefault="00391D64">
      <w:pPr>
        <w:spacing w:before="240"/>
        <w:ind w:left="432" w:hanging="432"/>
        <w:rPr>
          <w:rFonts w:ascii="Times New Roman" w:hAnsi="Times New Roman"/>
          <w:sz w:val="22"/>
        </w:rPr>
      </w:pPr>
      <w:r>
        <w:rPr>
          <w:rFonts w:ascii="Times New Roman" w:hAnsi="Times New Roman"/>
          <w:sz w:val="22"/>
        </w:rPr>
        <w:t xml:space="preserve">Scmitt, Carl. </w:t>
      </w:r>
      <w:r>
        <w:rPr>
          <w:rFonts w:ascii="Times New Roman" w:hAnsi="Times New Roman"/>
          <w:i/>
          <w:iCs/>
          <w:sz w:val="22"/>
        </w:rPr>
        <w:t>National Postsecondary Student Aid Study, 1987: Parental Financial Support for Undergraduate Education.</w:t>
      </w:r>
      <w:r>
        <w:rPr>
          <w:rFonts w:ascii="Times New Roman" w:hAnsi="Times New Roman"/>
          <w:sz w:val="22"/>
        </w:rPr>
        <w:t xml:space="preserve"> Washington DC: National Center for Education Statistics, May 1992. Statistical Analysis Report. [NCES-92-390]</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lastRenderedPageBreak/>
        <w:t>1991</w:t>
      </w:r>
    </w:p>
    <w:p w:rsidR="00391D64" w:rsidRDefault="00391D64">
      <w:pPr>
        <w:spacing w:before="240"/>
        <w:ind w:left="432" w:hanging="432"/>
        <w:rPr>
          <w:rFonts w:ascii="Times New Roman" w:hAnsi="Times New Roman"/>
          <w:sz w:val="22"/>
        </w:rPr>
      </w:pPr>
      <w:r>
        <w:rPr>
          <w:rFonts w:ascii="Times New Roman" w:hAnsi="Times New Roman"/>
          <w:sz w:val="22"/>
        </w:rPr>
        <w:t xml:space="preserve">American Association of Community and Junior Colleges, and Association of Community College </w:t>
      </w:r>
      <w:r>
        <w:rPr>
          <w:rFonts w:ascii="Times New Roman" w:hAnsi="Times New Roman"/>
          <w:sz w:val="22"/>
          <w:lang w:val="fr-FR"/>
        </w:rPr>
        <w:t xml:space="preserve">Trustees. </w:t>
      </w:r>
      <w:r>
        <w:rPr>
          <w:rFonts w:ascii="Times New Roman" w:hAnsi="Times New Roman"/>
          <w:i/>
          <w:sz w:val="22"/>
        </w:rPr>
        <w:t xml:space="preserve">Toward Human Resource Development: Position Statement on the Reauthorization of the Higher Education Act. </w:t>
      </w:r>
      <w:r>
        <w:rPr>
          <w:rFonts w:ascii="Times New Roman" w:hAnsi="Times New Roman"/>
          <w:sz w:val="22"/>
        </w:rPr>
        <w:t>Washington DC: 1991. [ED330404]</w:t>
      </w:r>
    </w:p>
    <w:p w:rsidR="00391D64" w:rsidRDefault="00391D64">
      <w:pPr>
        <w:spacing w:before="240"/>
        <w:ind w:left="432" w:hanging="432"/>
        <w:rPr>
          <w:rFonts w:ascii="Times New Roman" w:hAnsi="Times New Roman"/>
          <w:sz w:val="22"/>
        </w:rPr>
      </w:pPr>
      <w:r>
        <w:rPr>
          <w:rFonts w:ascii="Times New Roman" w:hAnsi="Times New Roman"/>
          <w:sz w:val="22"/>
        </w:rPr>
        <w:t>Boyd, Laura Ann. “Federally Subsidized Student Loans and the Economics of Default (Loan Defaults).” (Ph.D. Dissertation, The Ohio State University, 1992.)</w:t>
      </w:r>
    </w:p>
    <w:p w:rsidR="00391D64" w:rsidRDefault="00391D64">
      <w:pPr>
        <w:spacing w:before="240"/>
        <w:ind w:left="432" w:hanging="432"/>
        <w:rPr>
          <w:rFonts w:ascii="Times New Roman" w:hAnsi="Times New Roman"/>
          <w:sz w:val="22"/>
        </w:rPr>
      </w:pPr>
      <w:r>
        <w:rPr>
          <w:rFonts w:ascii="Times New Roman" w:hAnsi="Times New Roman"/>
          <w:sz w:val="22"/>
        </w:rPr>
        <w:t xml:space="preserve">Center, David B., and Melvin E. Kaufman. </w:t>
      </w:r>
      <w:r>
        <w:rPr>
          <w:rFonts w:ascii="Times New Roman" w:hAnsi="Times New Roman"/>
          <w:i/>
          <w:sz w:val="22"/>
        </w:rPr>
        <w:t xml:space="preserve">A Study of the Present and Future Needs for Leadership Personnel To Train Educators in Behavioral Disorders.  </w:t>
      </w:r>
      <w:r>
        <w:rPr>
          <w:rFonts w:ascii="Times New Roman" w:hAnsi="Times New Roman"/>
          <w:sz w:val="22"/>
        </w:rPr>
        <w:t>Georgia: 1991. [ED343308]</w:t>
      </w:r>
    </w:p>
    <w:p w:rsidR="00391D64" w:rsidRDefault="00391D64">
      <w:pPr>
        <w:spacing w:before="240"/>
        <w:ind w:left="432" w:hanging="432"/>
        <w:rPr>
          <w:rFonts w:ascii="Times New Roman" w:hAnsi="Times New Roman"/>
          <w:sz w:val="22"/>
        </w:rPr>
      </w:pPr>
      <w:r>
        <w:rPr>
          <w:rFonts w:ascii="Times New Roman" w:hAnsi="Times New Roman"/>
          <w:sz w:val="22"/>
        </w:rPr>
        <w:t xml:space="preserve">Congress of the U.S., Washington, D.C. Congressional Budget Office. </w:t>
      </w:r>
      <w:r>
        <w:rPr>
          <w:rFonts w:ascii="Times New Roman" w:hAnsi="Times New Roman"/>
          <w:i/>
          <w:sz w:val="22"/>
        </w:rPr>
        <w:t xml:space="preserve">Student Aid and the Cost of Postsecondary Education. A CBO Study. , </w:t>
      </w:r>
      <w:r>
        <w:rPr>
          <w:rFonts w:ascii="Times New Roman" w:hAnsi="Times New Roman"/>
          <w:sz w:val="22"/>
        </w:rPr>
        <w:t>Washington DC: National Center for Education Statistics, January 1991. [ED329158]</w:t>
      </w:r>
    </w:p>
    <w:p w:rsidR="00391D64" w:rsidRDefault="00391D64">
      <w:pPr>
        <w:spacing w:before="240"/>
        <w:ind w:left="432" w:hanging="432"/>
        <w:rPr>
          <w:rFonts w:ascii="Times New Roman" w:hAnsi="Times New Roman"/>
          <w:sz w:val="22"/>
        </w:rPr>
      </w:pPr>
      <w:r>
        <w:rPr>
          <w:rFonts w:ascii="Times New Roman" w:hAnsi="Times New Roman"/>
          <w:sz w:val="22"/>
        </w:rPr>
        <w:t xml:space="preserve">Dynarski, Mark. </w:t>
      </w:r>
      <w:r>
        <w:rPr>
          <w:rFonts w:ascii="Times New Roman" w:hAnsi="Times New Roman"/>
          <w:i/>
          <w:sz w:val="22"/>
        </w:rPr>
        <w:t xml:space="preserve">Analysis of Factors Related to Default.  </w:t>
      </w:r>
      <w:r>
        <w:rPr>
          <w:rFonts w:ascii="Times New Roman" w:hAnsi="Times New Roman"/>
          <w:sz w:val="22"/>
        </w:rPr>
        <w:t>New Jersey: April 1991. [ED354801]</w:t>
      </w:r>
    </w:p>
    <w:p w:rsidR="00391D64" w:rsidRDefault="00391D64">
      <w:pPr>
        <w:spacing w:before="240"/>
        <w:ind w:left="432" w:hanging="432"/>
        <w:rPr>
          <w:rFonts w:ascii="Times New Roman" w:hAnsi="Times New Roman"/>
          <w:sz w:val="22"/>
        </w:rPr>
      </w:pPr>
      <w:r>
        <w:rPr>
          <w:rFonts w:ascii="Times New Roman" w:hAnsi="Times New Roman"/>
          <w:sz w:val="22"/>
        </w:rPr>
        <w:t xml:space="preserve">Malizio, Andrew G. </w:t>
      </w:r>
      <w:r>
        <w:rPr>
          <w:rFonts w:ascii="Times New Roman" w:hAnsi="Times New Roman"/>
          <w:i/>
          <w:iCs/>
          <w:sz w:val="22"/>
        </w:rPr>
        <w:t>National Postsecondary Student Aid Study: Estimates of Student Financial Aid, 1989-90.</w:t>
      </w:r>
      <w:r>
        <w:rPr>
          <w:rFonts w:ascii="Times New Roman" w:hAnsi="Times New Roman"/>
          <w:sz w:val="22"/>
        </w:rPr>
        <w:t xml:space="preserve"> Washington DC: National Center for Education Statistics, October 1991. Statistical Analysis Report. [NCES-92-003]</w:t>
      </w:r>
    </w:p>
    <w:p w:rsidR="00391D64" w:rsidRDefault="00391D64">
      <w:pPr>
        <w:spacing w:before="240"/>
        <w:ind w:left="432" w:hanging="432"/>
        <w:rPr>
          <w:rFonts w:ascii="Times New Roman" w:hAnsi="Times New Roman"/>
          <w:sz w:val="22"/>
        </w:rPr>
      </w:pPr>
      <w:r>
        <w:rPr>
          <w:rFonts w:ascii="Times New Roman" w:hAnsi="Times New Roman"/>
          <w:sz w:val="22"/>
        </w:rPr>
        <w:t xml:space="preserve">Shepherd, Jane Comp. </w:t>
      </w:r>
      <w:r>
        <w:rPr>
          <w:rFonts w:ascii="Times New Roman" w:hAnsi="Times New Roman"/>
          <w:i/>
          <w:sz w:val="22"/>
        </w:rPr>
        <w:t xml:space="preserve">National Postsecondary Student Aid Study: Preliminary Estimates on Student Financial Aid Recipients, 1989-90. </w:t>
      </w:r>
      <w:r>
        <w:rPr>
          <w:rFonts w:ascii="Times New Roman" w:hAnsi="Times New Roman"/>
          <w:iCs/>
          <w:sz w:val="22"/>
        </w:rPr>
        <w:t xml:space="preserve">Washington DC: National Center for Education Statistics, March 1991. </w:t>
      </w:r>
      <w:r>
        <w:rPr>
          <w:rFonts w:ascii="Times New Roman" w:hAnsi="Times New Roman"/>
          <w:sz w:val="22"/>
        </w:rPr>
        <w:t>[NCES-91-335 ED331378]</w:t>
      </w:r>
    </w:p>
    <w:p w:rsidR="00391D64" w:rsidRDefault="00391D64">
      <w:pPr>
        <w:spacing w:before="240"/>
        <w:ind w:left="432" w:hanging="432"/>
        <w:rPr>
          <w:rFonts w:ascii="Times New Roman" w:hAnsi="Times New Roman"/>
          <w:sz w:val="22"/>
        </w:rPr>
      </w:pPr>
      <w:r>
        <w:rPr>
          <w:rFonts w:ascii="Times New Roman" w:hAnsi="Times New Roman"/>
          <w:sz w:val="22"/>
        </w:rPr>
        <w:t xml:space="preserve">Yankosky, Richard E., and Loyd Andrew. </w:t>
      </w:r>
      <w:r>
        <w:rPr>
          <w:rFonts w:ascii="Times New Roman" w:hAnsi="Times New Roman"/>
          <w:i/>
          <w:sz w:val="22"/>
        </w:rPr>
        <w:t xml:space="preserve">The Proprietary School Sector: A Demographic and Financial Aid Profile. </w:t>
      </w:r>
      <w:r>
        <w:rPr>
          <w:rFonts w:ascii="Times New Roman" w:hAnsi="Times New Roman"/>
          <w:sz w:val="22"/>
        </w:rPr>
        <w:t>Maryland: April 1991. [ED330269]</w:t>
      </w:r>
    </w:p>
    <w:p w:rsidR="00391D64" w:rsidRDefault="00391D64">
      <w:pPr>
        <w:spacing w:before="240"/>
        <w:ind w:left="432" w:hanging="432"/>
        <w:rPr>
          <w:rFonts w:ascii="Times New Roman" w:hAnsi="Times New Roman"/>
          <w:sz w:val="22"/>
        </w:rPr>
      </w:pPr>
      <w:r>
        <w:rPr>
          <w:rFonts w:ascii="Times New Roman" w:hAnsi="Times New Roman"/>
          <w:sz w:val="22"/>
        </w:rPr>
        <w:t>Zito, Eileen H. “</w:t>
      </w:r>
      <w:r>
        <w:rPr>
          <w:rFonts w:ascii="Times New Roman" w:hAnsi="Times New Roman"/>
          <w:iCs/>
          <w:sz w:val="22"/>
        </w:rPr>
        <w:t>Student Financial Aid and Choice of Undergraduate Major.”</w:t>
      </w:r>
      <w:r>
        <w:rPr>
          <w:rFonts w:ascii="Times New Roman" w:hAnsi="Times New Roman"/>
          <w:i/>
          <w:sz w:val="22"/>
        </w:rPr>
        <w:t xml:space="preserve"> ASHE Annual Meeting Paper,</w:t>
      </w:r>
      <w:r>
        <w:rPr>
          <w:rFonts w:ascii="Times New Roman" w:hAnsi="Times New Roman"/>
          <w:sz w:val="22"/>
        </w:rPr>
        <w:t xml:space="preserve"> November 1991. [ED339334]</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1990</w:t>
      </w:r>
    </w:p>
    <w:p w:rsidR="00391D64" w:rsidRDefault="00391D64">
      <w:pPr>
        <w:spacing w:before="240"/>
        <w:ind w:left="432" w:hanging="432"/>
        <w:rPr>
          <w:rFonts w:ascii="Times New Roman" w:hAnsi="Times New Roman"/>
          <w:sz w:val="22"/>
        </w:rPr>
      </w:pPr>
      <w:r>
        <w:rPr>
          <w:rFonts w:ascii="Times New Roman" w:hAnsi="Times New Roman"/>
          <w:sz w:val="22"/>
        </w:rPr>
        <w:t xml:space="preserve">Choy, Susan P., and Antoinette G. Gifford. </w:t>
      </w:r>
      <w:r>
        <w:rPr>
          <w:rFonts w:ascii="Times New Roman" w:hAnsi="Times New Roman"/>
          <w:i/>
          <w:sz w:val="22"/>
        </w:rPr>
        <w:t xml:space="preserve">Profile of Undergraduates in American Postsecondary Institutions. </w:t>
      </w:r>
      <w:r>
        <w:rPr>
          <w:rFonts w:ascii="Times New Roman" w:hAnsi="Times New Roman"/>
          <w:sz w:val="22"/>
        </w:rPr>
        <w:t>Washington DC: National Center for Education Statistics, September 1990. [NCES-90-353  ED325483]</w:t>
      </w:r>
    </w:p>
    <w:p w:rsidR="00391D64" w:rsidRDefault="00391D64">
      <w:pPr>
        <w:spacing w:before="240"/>
        <w:ind w:left="432" w:hanging="432"/>
        <w:rPr>
          <w:rFonts w:ascii="Times New Roman" w:hAnsi="Times New Roman"/>
          <w:sz w:val="22"/>
        </w:rPr>
      </w:pPr>
      <w:r>
        <w:rPr>
          <w:rFonts w:ascii="Times New Roman" w:hAnsi="Times New Roman"/>
          <w:sz w:val="22"/>
        </w:rPr>
        <w:t xml:space="preserve">Malitz, Gerald. </w:t>
      </w:r>
      <w:r>
        <w:rPr>
          <w:rFonts w:ascii="Times New Roman" w:hAnsi="Times New Roman"/>
          <w:i/>
          <w:sz w:val="22"/>
        </w:rPr>
        <w:t xml:space="preserve">Methodology Report for the National Postsecondary Student Aid Study, 1987. </w:t>
      </w:r>
      <w:r>
        <w:rPr>
          <w:rFonts w:ascii="Times New Roman" w:hAnsi="Times New Roman"/>
          <w:iCs/>
          <w:sz w:val="22"/>
        </w:rPr>
        <w:t>Washington DC: National Center for Education Statistics,</w:t>
      </w:r>
      <w:r>
        <w:rPr>
          <w:rFonts w:ascii="Times New Roman" w:hAnsi="Times New Roman"/>
          <w:sz w:val="22"/>
        </w:rPr>
        <w:t xml:space="preserve"> March 1990. Technical Report. [NCES-90-309 ED315460]</w:t>
      </w:r>
    </w:p>
    <w:p w:rsidR="00391D64" w:rsidRDefault="00391D64">
      <w:pPr>
        <w:spacing w:before="240"/>
        <w:ind w:left="432" w:hanging="432"/>
        <w:rPr>
          <w:rFonts w:ascii="Times New Roman" w:hAnsi="Times New Roman"/>
          <w:sz w:val="22"/>
        </w:rPr>
      </w:pPr>
      <w:r>
        <w:rPr>
          <w:rFonts w:ascii="Times New Roman" w:hAnsi="Times New Roman"/>
          <w:sz w:val="22"/>
        </w:rPr>
        <w:t xml:space="preserve">Ross, Laurent, and Others. </w:t>
      </w:r>
      <w:r>
        <w:rPr>
          <w:rFonts w:ascii="Times New Roman" w:hAnsi="Times New Roman"/>
          <w:i/>
          <w:sz w:val="22"/>
        </w:rPr>
        <w:t xml:space="preserve">Federal Student Aid Packages: Academic Year 1986-87. , </w:t>
      </w:r>
      <w:r>
        <w:rPr>
          <w:rFonts w:ascii="Times New Roman" w:hAnsi="Times New Roman"/>
          <w:sz w:val="22"/>
        </w:rPr>
        <w:t>Washington DC: National Center for Education Statistics, July 1990. American Council on Education. [ED323829]</w:t>
      </w:r>
    </w:p>
    <w:p w:rsidR="00391D64" w:rsidRDefault="00391D64">
      <w:pPr>
        <w:spacing w:before="240"/>
        <w:ind w:left="432" w:hanging="432"/>
        <w:rPr>
          <w:rFonts w:ascii="Times New Roman" w:hAnsi="Times New Roman"/>
          <w:sz w:val="22"/>
        </w:rPr>
      </w:pPr>
      <w:r>
        <w:rPr>
          <w:rFonts w:ascii="Times New Roman" w:hAnsi="Times New Roman"/>
          <w:sz w:val="22"/>
        </w:rPr>
        <w:t xml:space="preserve">Stowe, Peter. </w:t>
      </w:r>
      <w:r>
        <w:rPr>
          <w:rFonts w:ascii="Times New Roman" w:hAnsi="Times New Roman"/>
          <w:i/>
          <w:sz w:val="22"/>
        </w:rPr>
        <w:t xml:space="preserve">Undergraduate Financial Aid Awards: A Report of the 1987 National Postsecondary Student Aid Study. Analysis Report. </w:t>
      </w:r>
      <w:r>
        <w:rPr>
          <w:rFonts w:ascii="Times New Roman" w:hAnsi="Times New Roman"/>
          <w:sz w:val="22"/>
        </w:rPr>
        <w:t>Washington DC: National Center for Education Statistics, September 1990. [NCES-90-332 ED326145]</w:t>
      </w:r>
    </w:p>
    <w:p w:rsidR="00391D64" w:rsidRDefault="00391D64">
      <w:pPr>
        <w:spacing w:before="240"/>
        <w:ind w:left="432" w:hanging="432"/>
        <w:rPr>
          <w:rFonts w:ascii="Times New Roman" w:hAnsi="Times New Roman"/>
          <w:sz w:val="22"/>
        </w:rPr>
      </w:pPr>
      <w:r>
        <w:rPr>
          <w:rFonts w:ascii="Times New Roman" w:hAnsi="Times New Roman"/>
          <w:sz w:val="22"/>
        </w:rPr>
        <w:lastRenderedPageBreak/>
        <w:t xml:space="preserve">Stowe, Peter, and Linda Zimbler. </w:t>
      </w:r>
      <w:r>
        <w:rPr>
          <w:rFonts w:ascii="Times New Roman" w:hAnsi="Times New Roman"/>
          <w:i/>
          <w:sz w:val="22"/>
        </w:rPr>
        <w:t xml:space="preserve">Characteristics of Stafford Loan Recipients, 1988. </w:t>
      </w:r>
      <w:r>
        <w:rPr>
          <w:rFonts w:ascii="Times New Roman" w:hAnsi="Times New Roman"/>
          <w:sz w:val="22"/>
        </w:rPr>
        <w:t>Washington DC: National Center for Education Statistics, June 1990. [NCES-90-349 ED322859]</w:t>
      </w:r>
    </w:p>
    <w:p w:rsidR="00391D64" w:rsidRDefault="00391D64">
      <w:pPr>
        <w:pStyle w:val="Heading2"/>
        <w:pBdr>
          <w:bottom w:val="single" w:sz="6" w:space="3" w:color="auto"/>
        </w:pBdr>
        <w:rPr>
          <w:rFonts w:ascii="Times New Roman" w:hAnsi="Times New Roman"/>
          <w:sz w:val="22"/>
        </w:rPr>
      </w:pPr>
      <w:r>
        <w:rPr>
          <w:rFonts w:ascii="Times New Roman" w:hAnsi="Times New Roman"/>
          <w:sz w:val="22"/>
        </w:rPr>
        <w:t>1989</w:t>
      </w:r>
    </w:p>
    <w:p w:rsidR="00391D64" w:rsidRDefault="00391D64">
      <w:pPr>
        <w:spacing w:before="240"/>
        <w:ind w:left="432" w:hanging="432"/>
        <w:rPr>
          <w:rFonts w:ascii="Times New Roman" w:hAnsi="Times New Roman"/>
          <w:sz w:val="22"/>
        </w:rPr>
      </w:pPr>
      <w:r>
        <w:rPr>
          <w:rFonts w:ascii="Times New Roman" w:hAnsi="Times New Roman"/>
          <w:sz w:val="22"/>
        </w:rPr>
        <w:t xml:space="preserve">Andrew, Loyd D., and Rocco Russo. </w:t>
      </w:r>
      <w:r>
        <w:rPr>
          <w:rFonts w:ascii="Times New Roman" w:hAnsi="Times New Roman"/>
          <w:i/>
          <w:sz w:val="22"/>
        </w:rPr>
        <w:t xml:space="preserve">Who Gets What? Impact of Financial Aid Policies., </w:t>
      </w:r>
      <w:r>
        <w:rPr>
          <w:rFonts w:ascii="Times New Roman" w:hAnsi="Times New Roman"/>
          <w:sz w:val="22"/>
        </w:rPr>
        <w:t>March 1989. [ED309717]</w:t>
      </w:r>
    </w:p>
    <w:p w:rsidR="00391D64" w:rsidRDefault="00391D64">
      <w:pPr>
        <w:spacing w:before="240"/>
        <w:ind w:left="432" w:hanging="432"/>
        <w:rPr>
          <w:rFonts w:ascii="Times New Roman" w:hAnsi="Times New Roman"/>
          <w:sz w:val="22"/>
        </w:rPr>
      </w:pPr>
      <w:r>
        <w:rPr>
          <w:rFonts w:ascii="Times New Roman" w:hAnsi="Times New Roman"/>
          <w:sz w:val="22"/>
        </w:rPr>
        <w:t>Bishop, Kristina O’Kane. “Student Financial Aid: Comparison by Sector.” (Ph.D. Dissertation, Virginia Polytechnic Institute and State University, 1989.)</w:t>
      </w:r>
    </w:p>
    <w:p w:rsidR="00391D64" w:rsidRDefault="00391D64">
      <w:pPr>
        <w:spacing w:before="240"/>
        <w:ind w:left="432" w:hanging="432"/>
        <w:rPr>
          <w:rFonts w:ascii="Times New Roman" w:hAnsi="Times New Roman"/>
          <w:sz w:val="22"/>
        </w:rPr>
      </w:pPr>
      <w:r>
        <w:rPr>
          <w:rFonts w:ascii="Times New Roman" w:hAnsi="Times New Roman"/>
          <w:sz w:val="22"/>
        </w:rPr>
        <w:t xml:space="preserve">Brick, J. Michael. </w:t>
      </w:r>
      <w:r>
        <w:rPr>
          <w:rFonts w:ascii="Times New Roman" w:hAnsi="Times New Roman"/>
          <w:i/>
          <w:sz w:val="22"/>
        </w:rPr>
        <w:t xml:space="preserve">Comparison of Fall and Academic Year Student Aid Estimates. </w:t>
      </w:r>
      <w:r>
        <w:rPr>
          <w:rFonts w:ascii="Times New Roman" w:hAnsi="Times New Roman"/>
          <w:sz w:val="22"/>
        </w:rPr>
        <w:t>Washington DC: National Center for Education Statistics, May 1989. [NCES-89-313 ED311834]</w:t>
      </w:r>
    </w:p>
    <w:p w:rsidR="00391D64" w:rsidRDefault="00391D64">
      <w:pPr>
        <w:spacing w:before="240"/>
        <w:ind w:left="432" w:hanging="432"/>
        <w:rPr>
          <w:rFonts w:ascii="Times New Roman" w:hAnsi="Times New Roman"/>
          <w:sz w:val="22"/>
        </w:rPr>
      </w:pPr>
      <w:r>
        <w:rPr>
          <w:rFonts w:ascii="Times New Roman" w:hAnsi="Times New Roman"/>
          <w:sz w:val="22"/>
        </w:rPr>
        <w:t xml:space="preserve">Greene, Bernard, and Linda Zimbler. </w:t>
      </w:r>
      <w:r>
        <w:rPr>
          <w:rFonts w:ascii="Times New Roman" w:hAnsi="Times New Roman"/>
          <w:i/>
          <w:sz w:val="22"/>
        </w:rPr>
        <w:t xml:space="preserve">Profile of Handicapped Students in Postsecondary Education, 1987. </w:t>
      </w:r>
      <w:r>
        <w:rPr>
          <w:rFonts w:ascii="Times New Roman" w:hAnsi="Times New Roman"/>
          <w:sz w:val="22"/>
        </w:rPr>
        <w:t>Washington DC: National Center for Education Statistics, June 1989. [NCES-89-337 ED310616]</w:t>
      </w:r>
    </w:p>
    <w:p w:rsidR="00391D64" w:rsidRDefault="00391D64">
      <w:pPr>
        <w:spacing w:before="240"/>
        <w:ind w:left="432" w:hanging="432"/>
        <w:rPr>
          <w:rFonts w:ascii="Times New Roman" w:hAnsi="Times New Roman"/>
          <w:sz w:val="22"/>
        </w:rPr>
      </w:pPr>
      <w:r>
        <w:rPr>
          <w:rFonts w:ascii="Times New Roman" w:hAnsi="Times New Roman"/>
          <w:sz w:val="22"/>
        </w:rPr>
        <w:t xml:space="preserve">Korb, Roslyn. </w:t>
      </w:r>
      <w:r>
        <w:rPr>
          <w:rFonts w:ascii="Times New Roman" w:hAnsi="Times New Roman"/>
          <w:i/>
          <w:sz w:val="22"/>
        </w:rPr>
        <w:t xml:space="preserve">Student Financing of Graduate and Professional Education. </w:t>
      </w:r>
      <w:r>
        <w:rPr>
          <w:rFonts w:ascii="Times New Roman" w:hAnsi="Times New Roman"/>
          <w:sz w:val="22"/>
        </w:rPr>
        <w:t>Washington DC: National Center for Education Statistics, March 1989. [NCES-89-303 ED309721]</w:t>
      </w:r>
    </w:p>
    <w:p w:rsidR="00391D64" w:rsidRDefault="00391D64">
      <w:pPr>
        <w:spacing w:before="240"/>
        <w:ind w:left="432" w:hanging="432"/>
        <w:rPr>
          <w:rFonts w:ascii="Times New Roman" w:hAnsi="Times New Roman"/>
          <w:sz w:val="22"/>
        </w:rPr>
      </w:pPr>
      <w:r>
        <w:rPr>
          <w:rFonts w:ascii="Times New Roman" w:hAnsi="Times New Roman"/>
          <w:sz w:val="22"/>
        </w:rPr>
        <w:t xml:space="preserve">National Center for Education Statistics, and Westat Research, Inc.. </w:t>
      </w:r>
      <w:r>
        <w:rPr>
          <w:rFonts w:ascii="Times New Roman" w:hAnsi="Times New Roman"/>
          <w:i/>
          <w:sz w:val="22"/>
        </w:rPr>
        <w:t>Student Education Expenses, 1987.</w:t>
      </w:r>
      <w:r>
        <w:rPr>
          <w:rFonts w:ascii="Times New Roman" w:hAnsi="Times New Roman"/>
          <w:sz w:val="22"/>
        </w:rPr>
        <w:t>Washington DC: National Center for Education Statistics, April 1989. [NCES-89-245 ED309711]</w:t>
      </w:r>
    </w:p>
    <w:p w:rsidR="00391D64" w:rsidRDefault="00391D64">
      <w:pPr>
        <w:spacing w:before="240"/>
        <w:ind w:left="432" w:hanging="432"/>
        <w:rPr>
          <w:rFonts w:ascii="Times New Roman" w:hAnsi="Times New Roman"/>
          <w:sz w:val="22"/>
        </w:rPr>
      </w:pPr>
      <w:r>
        <w:rPr>
          <w:rFonts w:ascii="Times New Roman" w:hAnsi="Times New Roman"/>
          <w:sz w:val="22"/>
        </w:rPr>
        <w:t xml:space="preserve">Westat Research, Inc. </w:t>
      </w:r>
      <w:r>
        <w:rPr>
          <w:rFonts w:ascii="Times New Roman" w:hAnsi="Times New Roman"/>
          <w:i/>
          <w:sz w:val="22"/>
        </w:rPr>
        <w:t xml:space="preserve">End of Academic Year Student Financial Aid Update Report. 1987 National Postsecondary Student Aid Study. </w:t>
      </w:r>
      <w:r>
        <w:rPr>
          <w:rFonts w:ascii="Times New Roman" w:hAnsi="Times New Roman"/>
          <w:sz w:val="22"/>
        </w:rPr>
        <w:t>Washington DC: National Center for Education Statistics, May 1989. Technical Report [NCES-89-310 ED311833]</w:t>
      </w:r>
    </w:p>
    <w:p w:rsidR="00391D64" w:rsidRDefault="00391D64">
      <w:pPr>
        <w:pStyle w:val="BodyText2"/>
      </w:pPr>
    </w:p>
    <w:p w:rsidR="00534482" w:rsidRDefault="00534482">
      <w:pPr>
        <w:pStyle w:val="BodyText2"/>
        <w:sectPr w:rsidR="00534482" w:rsidSect="001F0663">
          <w:headerReference w:type="even" r:id="rId9"/>
          <w:headerReference w:type="default" r:id="rId10"/>
          <w:footerReference w:type="even" r:id="rId11"/>
          <w:footerReference w:type="default" r:id="rId12"/>
          <w:pgSz w:w="12240" w:h="15840"/>
          <w:pgMar w:top="1152" w:right="1710" w:bottom="1152" w:left="1800" w:header="720" w:footer="720" w:gutter="0"/>
          <w:cols w:space="720"/>
          <w:titlePg/>
          <w:docGrid w:linePitch="326"/>
        </w:sectPr>
      </w:pPr>
    </w:p>
    <w:p w:rsidR="00534482" w:rsidRPr="005F347D" w:rsidRDefault="00534482" w:rsidP="00534482">
      <w:pPr>
        <w:pStyle w:val="AppendixTitle"/>
      </w:pPr>
      <w:bookmarkStart w:id="2" w:name="_Toc146530948"/>
      <w:bookmarkStart w:id="3" w:name="_Toc152499748"/>
      <w:r w:rsidRPr="005F347D">
        <w:lastRenderedPageBreak/>
        <w:t>Appendix B</w:t>
      </w:r>
      <w:r w:rsidRPr="005F347D">
        <w:br/>
        <w:t>Linkages to Administrative Data Sources</w:t>
      </w:r>
      <w:bookmarkEnd w:id="2"/>
      <w:bookmarkEnd w:id="3"/>
    </w:p>
    <w:p w:rsidR="00534482" w:rsidRPr="005F347D" w:rsidRDefault="00534482" w:rsidP="00534482">
      <w:pPr>
        <w:sectPr w:rsidR="00534482" w:rsidRPr="005F347D" w:rsidSect="00534482">
          <w:headerReference w:type="even"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26"/>
        </w:sectPr>
      </w:pPr>
      <w:bookmarkStart w:id="4" w:name="_Toc118099160"/>
      <w:r>
        <w:br w:type="page"/>
      </w:r>
    </w:p>
    <w:p w:rsidR="00534482" w:rsidRPr="000672B7" w:rsidRDefault="00534482" w:rsidP="00534482">
      <w:pPr>
        <w:rPr>
          <w:rFonts w:ascii="Arial" w:hAnsi="Arial" w:cs="Arial"/>
          <w:b/>
        </w:rPr>
      </w:pPr>
      <w:r w:rsidRPr="000672B7">
        <w:rPr>
          <w:rFonts w:ascii="Arial" w:hAnsi="Arial" w:cs="Arial"/>
          <w:b/>
        </w:rPr>
        <w:lastRenderedPageBreak/>
        <w:t>B.1</w:t>
      </w:r>
      <w:r w:rsidRPr="000672B7">
        <w:rPr>
          <w:rFonts w:ascii="Arial" w:hAnsi="Arial" w:cs="Arial"/>
          <w:b/>
        </w:rPr>
        <w:tab/>
        <w:t>Develop Linkages with Administrative Data Sources</w:t>
      </w:r>
    </w:p>
    <w:p w:rsidR="00534482" w:rsidRPr="006B6D7E" w:rsidRDefault="00534482" w:rsidP="006B6D7E">
      <w:pPr>
        <w:pStyle w:val="BodyText"/>
        <w:spacing w:before="120" w:after="120"/>
        <w:ind w:left="0" w:firstLine="720"/>
        <w:rPr>
          <w:sz w:val="24"/>
          <w:szCs w:val="24"/>
        </w:rPr>
      </w:pPr>
      <w:r w:rsidRPr="006B6D7E">
        <w:rPr>
          <w:sz w:val="24"/>
          <w:szCs w:val="24"/>
        </w:rPr>
        <w:t>Linkages will be developed with existing data sources to supplement the 2012 National Postsecondary Student Aid Study (NPSAS:12) interview data. NCES recognizes the great value added to the NPSAS:12 data file with the addition of data from specific administrative data sources. Certain data (for example,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and ACT. For this study, we plan to perform file merges with the following datasets: CPS, NSLDS, American College Testing (ACT), SAT (the College Board), and National Student Clearinghouse.</w:t>
      </w:r>
    </w:p>
    <w:p w:rsidR="00534482" w:rsidRPr="006B6D7E" w:rsidRDefault="00534482" w:rsidP="006B6D7E">
      <w:pPr>
        <w:pStyle w:val="BodyText"/>
        <w:spacing w:before="120" w:after="120"/>
        <w:ind w:left="0" w:firstLine="720"/>
        <w:rPr>
          <w:sz w:val="24"/>
          <w:szCs w:val="24"/>
        </w:rPr>
      </w:pPr>
      <w:r w:rsidRPr="006B6D7E">
        <w:rPr>
          <w:sz w:val="24"/>
          <w:szCs w:val="24"/>
        </w:rPr>
        <w:t xml:space="preserve">The Family Educational Rights and Privacy Act (FERPA), (34 CFR Part 99) allows the disclosure of information without prior consent for the purposes of NPSAS:12 according to the following excerpts: 99.31 asks “Under what conditions is prior consent not required to disclose information?” and explains in 99.31 (a) “an educational agency or institution may disclose personally identifiable information from an education record of a student without the consent required by 99.30 if the disclosure meets one or more specific conditions. NPSAS:12 collection falls under: </w:t>
      </w:r>
    </w:p>
    <w:p w:rsidR="00534482" w:rsidRPr="006B6D7E" w:rsidRDefault="00534482" w:rsidP="006B6D7E">
      <w:pPr>
        <w:pStyle w:val="BodyText"/>
        <w:spacing w:before="120" w:after="120"/>
        <w:ind w:left="0" w:firstLine="720"/>
        <w:rPr>
          <w:sz w:val="24"/>
          <w:szCs w:val="24"/>
        </w:rPr>
      </w:pPr>
      <w:r w:rsidRPr="006B6D7E">
        <w:rPr>
          <w:sz w:val="24"/>
          <w:szCs w:val="24"/>
        </w:rPr>
        <w:t>Sec. 99.31 (a)( 3). The disclosure is, subject to the requirements of Sec. 99.35, to authorized representatives of--</w:t>
      </w: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445B01">
        <w:rPr>
          <w:szCs w:val="24"/>
        </w:rPr>
        <w:t>(i) The Comptroller General of the United States;</w:t>
      </w: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445B01">
        <w:rPr>
          <w:szCs w:val="24"/>
        </w:rPr>
        <w:t>(ii) The Attorney General of the United States;</w:t>
      </w:r>
    </w:p>
    <w:p w:rsidR="00534482"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r w:rsidRPr="00445B01">
        <w:rPr>
          <w:szCs w:val="24"/>
        </w:rPr>
        <w:t>(iii) The Secretary; or</w:t>
      </w:r>
    </w:p>
    <w:p w:rsidR="00534482" w:rsidRPr="005F347D"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pPr>
      <w:r w:rsidRPr="00445B01">
        <w:t>(iv) State and local educational authorities.</w:t>
      </w:r>
      <w:r w:rsidRPr="005F347D">
        <w:t xml:space="preserve"> </w:t>
      </w:r>
    </w:p>
    <w:p w:rsidR="00534482" w:rsidRDefault="00534482" w:rsidP="00534482">
      <w:pPr>
        <w:pStyle w:val="CommentText"/>
        <w:ind w:firstLine="720"/>
        <w:rPr>
          <w:sz w:val="24"/>
          <w:szCs w:val="24"/>
        </w:rPr>
      </w:pPr>
    </w:p>
    <w:p w:rsidR="00534482" w:rsidRPr="00445B01" w:rsidRDefault="00534482" w:rsidP="00534482">
      <w:pPr>
        <w:pStyle w:val="CommentText"/>
        <w:ind w:firstLine="720"/>
        <w:rPr>
          <w:sz w:val="24"/>
          <w:szCs w:val="24"/>
        </w:rPr>
      </w:pPr>
      <w:r w:rsidRPr="005F67BB">
        <w:rPr>
          <w:sz w:val="24"/>
          <w:szCs w:val="24"/>
        </w:rPr>
        <w:t>NPSAS:12</w:t>
      </w:r>
      <w:r>
        <w:rPr>
          <w:sz w:val="24"/>
          <w:szCs w:val="24"/>
        </w:rPr>
        <w:t xml:space="preserve"> is collecting data under the Secretary’s authority. T</w:t>
      </w:r>
      <w:r w:rsidRPr="00445B01">
        <w:rPr>
          <w:sz w:val="24"/>
          <w:szCs w:val="24"/>
        </w:rPr>
        <w:t>h</w:t>
      </w:r>
      <w:r>
        <w:rPr>
          <w:sz w:val="24"/>
          <w:szCs w:val="24"/>
        </w:rPr>
        <w:t>e</w:t>
      </w:r>
      <w:r w:rsidRPr="00445B01">
        <w:rPr>
          <w:sz w:val="24"/>
          <w:szCs w:val="24"/>
        </w:rPr>
        <w:t xml:space="preserve"> p</w:t>
      </w:r>
      <w:r>
        <w:rPr>
          <w:sz w:val="24"/>
          <w:szCs w:val="24"/>
        </w:rPr>
        <w:t>ersonally identifiable information is collected</w:t>
      </w:r>
      <w:r w:rsidRPr="00445B01">
        <w:rPr>
          <w:sz w:val="24"/>
          <w:szCs w:val="24"/>
        </w:rPr>
        <w:t xml:space="preserve"> from student record systems </w:t>
      </w:r>
      <w:r>
        <w:rPr>
          <w:sz w:val="24"/>
          <w:szCs w:val="24"/>
        </w:rPr>
        <w:t>with adherence to the security protocol detailed in 99.35: “</w:t>
      </w:r>
      <w:r w:rsidRPr="00445B01">
        <w:rPr>
          <w:sz w:val="24"/>
          <w:szCs w:val="24"/>
        </w:rPr>
        <w:t>What conditions apply to disclosure of information for</w:t>
      </w:r>
      <w:r>
        <w:rPr>
          <w:sz w:val="24"/>
          <w:szCs w:val="24"/>
        </w:rPr>
        <w:t xml:space="preserve"> </w:t>
      </w:r>
      <w:r w:rsidRPr="00445B01">
        <w:rPr>
          <w:sz w:val="24"/>
          <w:szCs w:val="24"/>
        </w:rPr>
        <w:t>Federal or State program purposes?</w:t>
      </w:r>
      <w:r>
        <w:rPr>
          <w:sz w:val="24"/>
          <w:szCs w:val="24"/>
        </w:rPr>
        <w:t>”</w:t>
      </w: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445B01">
        <w:rPr>
          <w:szCs w:val="24"/>
        </w:rPr>
        <w:t xml:space="preserve">(a)(1) Authorized representatives of the officials or agencies headed by officials listed in Sec. 99.31(a)(3) may have access to education records in connection with an audit or evaluation of Federal or State supported education programs, or for the enforcement of or </w:t>
      </w: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sidRPr="00445B01">
        <w:rPr>
          <w:szCs w:val="24"/>
        </w:rPr>
        <w:t>compliance with Federal legal requirements that relate to those programs.</w:t>
      </w: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Pr>
          <w:szCs w:val="24"/>
        </w:rPr>
        <w:t xml:space="preserve"> </w:t>
      </w:r>
      <w:r w:rsidRPr="00445B01">
        <w:rPr>
          <w:szCs w:val="24"/>
        </w:rPr>
        <w:t>(2) Authority for an agency or official listed in Sec. 99.31(a)(3) to conduct an audit, evaluation, or compliance or enforcement activity is not conferred by the Act or this part and must be established under other Federal, State, or local authority.</w:t>
      </w:r>
    </w:p>
    <w:p w:rsidR="00534482" w:rsidRPr="00445B01"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szCs w:val="24"/>
        </w:rPr>
      </w:pPr>
      <w:r>
        <w:rPr>
          <w:szCs w:val="24"/>
        </w:rPr>
        <w:t xml:space="preserve"> </w:t>
      </w:r>
      <w:r w:rsidRPr="00445B01">
        <w:rPr>
          <w:szCs w:val="24"/>
        </w:rPr>
        <w:t>(b) Information that is collected under paragraph (a) of this section must:</w:t>
      </w:r>
    </w:p>
    <w:p w:rsidR="00534482" w:rsidRPr="006B6D7E" w:rsidRDefault="00534482" w:rsidP="0053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ascii="Times New Roman" w:hAnsi="Times New Roman"/>
          <w:szCs w:val="24"/>
        </w:rPr>
      </w:pPr>
      <w:r w:rsidRPr="00445B01">
        <w:rPr>
          <w:szCs w:val="24"/>
        </w:rPr>
        <w:t xml:space="preserve">(1) Be protected in a manner that does not permit personal identification of individuals by anyone other than the officials or agencies headed by officials referred to in paragraph (a) of this section, except that those officials and agencies may make further disclosures of </w:t>
      </w:r>
      <w:r w:rsidRPr="006B6D7E">
        <w:rPr>
          <w:rFonts w:ascii="Times New Roman" w:hAnsi="Times New Roman"/>
          <w:szCs w:val="24"/>
        </w:rPr>
        <w:lastRenderedPageBreak/>
        <w:t>personally identifiable information from education records on behalf of the educational agency or institution in accordance with the requirements of Sec. 99.33(b); and</w:t>
      </w:r>
    </w:p>
    <w:p w:rsidR="00534482" w:rsidRPr="006B6D7E" w:rsidRDefault="00534482" w:rsidP="006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ascii="Times New Roman" w:hAnsi="Times New Roman"/>
          <w:szCs w:val="24"/>
        </w:rPr>
      </w:pPr>
      <w:r w:rsidRPr="006B6D7E">
        <w:rPr>
          <w:rFonts w:ascii="Times New Roman" w:hAnsi="Times New Roman"/>
          <w:szCs w:val="24"/>
        </w:rPr>
        <w:t>(2) Be destroyed when no longer needed for the purposes listed in paragraph (a) of this section.</w:t>
      </w:r>
    </w:p>
    <w:p w:rsidR="00534482" w:rsidRPr="006B6D7E" w:rsidRDefault="00534482" w:rsidP="006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ascii="Times New Roman" w:hAnsi="Times New Roman"/>
          <w:szCs w:val="24"/>
        </w:rPr>
      </w:pPr>
      <w:r w:rsidRPr="006B6D7E">
        <w:rPr>
          <w:rFonts w:ascii="Times New Roman" w:hAnsi="Times New Roman"/>
          <w:szCs w:val="24"/>
        </w:rPr>
        <w:t>(c) Paragraph (b) of this section does not apply if:</w:t>
      </w:r>
    </w:p>
    <w:p w:rsidR="00534482" w:rsidRPr="006B6D7E" w:rsidRDefault="00534482" w:rsidP="006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6B6D7E">
        <w:rPr>
          <w:rFonts w:ascii="Times New Roman" w:hAnsi="Times New Roman"/>
          <w:szCs w:val="24"/>
        </w:rPr>
        <w:t xml:space="preserve">(1) The parent or eligible student has given written consent for the </w:t>
      </w:r>
    </w:p>
    <w:p w:rsidR="00534482" w:rsidRPr="006B6D7E" w:rsidRDefault="00534482" w:rsidP="006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ascii="Times New Roman" w:hAnsi="Times New Roman"/>
          <w:szCs w:val="24"/>
        </w:rPr>
      </w:pPr>
      <w:r w:rsidRPr="006B6D7E">
        <w:rPr>
          <w:rFonts w:ascii="Times New Roman" w:hAnsi="Times New Roman"/>
          <w:szCs w:val="24"/>
        </w:rPr>
        <w:t>disclosure under Sec. 99.30; or</w:t>
      </w:r>
    </w:p>
    <w:p w:rsidR="00534482" w:rsidRPr="006B6D7E" w:rsidRDefault="00534482" w:rsidP="006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6B6D7E">
        <w:rPr>
          <w:rFonts w:ascii="Times New Roman" w:hAnsi="Times New Roman"/>
          <w:szCs w:val="24"/>
        </w:rPr>
        <w:t xml:space="preserve">(2) The collection of personally identifiable information is </w:t>
      </w:r>
    </w:p>
    <w:p w:rsidR="00534482" w:rsidRPr="006B6D7E" w:rsidRDefault="00534482" w:rsidP="006B6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6B6D7E">
        <w:rPr>
          <w:rFonts w:ascii="Times New Roman" w:hAnsi="Times New Roman"/>
          <w:szCs w:val="24"/>
        </w:rPr>
        <w:t>specifically authorized by Federal law.</w:t>
      </w:r>
    </w:p>
    <w:p w:rsidR="00534482" w:rsidRPr="006B6D7E" w:rsidRDefault="00534482" w:rsidP="006B6D7E">
      <w:pPr>
        <w:pStyle w:val="BodyText"/>
        <w:spacing w:before="120" w:after="120"/>
        <w:ind w:left="0" w:firstLine="720"/>
        <w:rPr>
          <w:sz w:val="24"/>
          <w:szCs w:val="24"/>
        </w:rPr>
      </w:pPr>
      <w:r w:rsidRPr="006B6D7E">
        <w:rPr>
          <w:sz w:val="24"/>
          <w:szCs w:val="24"/>
        </w:rPr>
        <w:t xml:space="preserve">As part of initial sampling activities, we will ask participating institutions to provide SSNs for all students on their enrollment list. Having an initial list of all student SSNs minimizes the time and burden on both the institutions and the data collection contractor. Institutions will only have to provide one enrollment list; if the SSNs were provided only for those students selected, the institutions would have to provide two separate enrollment lists. Immediately after the student sample is selected, the SSNs for non-selected students will be securely discarded. </w:t>
      </w:r>
    </w:p>
    <w:p w:rsidR="00534482" w:rsidRPr="006B6D7E" w:rsidRDefault="00534482" w:rsidP="00EB5BF5">
      <w:pPr>
        <w:pStyle w:val="BodyText"/>
        <w:spacing w:after="120"/>
        <w:ind w:left="0" w:firstLine="720"/>
        <w:rPr>
          <w:sz w:val="24"/>
          <w:szCs w:val="24"/>
        </w:rPr>
      </w:pPr>
      <w:r w:rsidRPr="006B6D7E">
        <w:rPr>
          <w:b/>
          <w:sz w:val="24"/>
          <w:szCs w:val="24"/>
        </w:rPr>
        <w:t xml:space="preserve">Secure Data Transfers. </w:t>
      </w:r>
      <w:r w:rsidRPr="006B6D7E">
        <w:rPr>
          <w:sz w:val="24"/>
          <w:szCs w:val="24"/>
        </w:rPr>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  Before being transmitted, files will be encrypted using FIPS 140-2 validated encryption tools.  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534482" w:rsidRPr="005F347D" w:rsidRDefault="00534482" w:rsidP="00534482">
      <w:pPr>
        <w:pStyle w:val="AppH2"/>
      </w:pPr>
      <w:r w:rsidRPr="005F347D">
        <w:t>B.2</w:t>
      </w:r>
      <w:r w:rsidRPr="005F347D">
        <w:tab/>
        <w:t xml:space="preserve">File Merge with ED Central Processing System (CPS) </w:t>
      </w:r>
    </w:p>
    <w:p w:rsidR="00534482" w:rsidRPr="006B6D7E" w:rsidRDefault="00534482" w:rsidP="006B6D7E">
      <w:pPr>
        <w:pStyle w:val="BodyText"/>
        <w:spacing w:before="120" w:after="120"/>
        <w:ind w:left="0" w:firstLine="720"/>
        <w:rPr>
          <w:rStyle w:val="BodyTextChar"/>
          <w:sz w:val="24"/>
          <w:szCs w:val="24"/>
        </w:rPr>
      </w:pPr>
      <w:r w:rsidRPr="006B6D7E">
        <w:rPr>
          <w:sz w:val="24"/>
          <w:szCs w:val="24"/>
        </w:rPr>
        <w:t>File merges will be performed with the CPS data containing federal student aid application information by the data collection contractor. The merge with CPS can occur at any time for any number of cases, provided that the case has an apparently vali</w:t>
      </w:r>
      <w:r w:rsidRPr="006B6D7E">
        <w:rPr>
          <w:rStyle w:val="BodyTextChar"/>
          <w:sz w:val="24"/>
          <w:szCs w:val="24"/>
        </w:rPr>
        <w:t xml:space="preserve">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 </w:t>
      </w:r>
    </w:p>
    <w:p w:rsidR="00534482" w:rsidRPr="006B6D7E" w:rsidRDefault="00534482" w:rsidP="006B6D7E">
      <w:pPr>
        <w:pStyle w:val="BodyText"/>
        <w:spacing w:before="120" w:after="120"/>
        <w:ind w:left="0" w:firstLine="720"/>
        <w:rPr>
          <w:sz w:val="24"/>
          <w:szCs w:val="24"/>
        </w:rPr>
      </w:pPr>
      <w:r w:rsidRPr="006B6D7E">
        <w:rPr>
          <w:sz w:val="24"/>
          <w:szCs w:val="24"/>
        </w:rPr>
        <w:t xml:space="preserve">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(EdConnect) </w:t>
      </w:r>
      <w:r w:rsidRPr="006B6D7E">
        <w:rPr>
          <w:sz w:val="24"/>
          <w:szCs w:val="24"/>
        </w:rPr>
        <w:lastRenderedPageBreak/>
        <w:t xml:space="preserve">which requires username and password. All CPS files will be processed, edited, and documented for inclusion on the analytic data files. </w:t>
      </w:r>
    </w:p>
    <w:p w:rsidR="00534482" w:rsidRPr="006B6D7E" w:rsidRDefault="00534482" w:rsidP="00EB5BF5">
      <w:pPr>
        <w:pStyle w:val="BodyText"/>
        <w:spacing w:after="120"/>
        <w:ind w:left="0" w:firstLine="720"/>
        <w:rPr>
          <w:sz w:val="24"/>
          <w:szCs w:val="24"/>
        </w:rPr>
      </w:pPr>
      <w:r w:rsidRPr="006B6D7E">
        <w:rPr>
          <w:sz w:val="24"/>
          <w:szCs w:val="24"/>
        </w:rPr>
        <w:t>The CPS data obtained for the NPSAS:12 data collection will cover academic years beginning with 2010–2011. All CPS files will be processed, edited, and documented for inclusion in the Electronic Codebook (ECB).</w:t>
      </w:r>
    </w:p>
    <w:p w:rsidR="00534482" w:rsidRPr="005F347D" w:rsidRDefault="00534482" w:rsidP="00EB5BF5">
      <w:pPr>
        <w:pStyle w:val="AppH2"/>
        <w:spacing w:before="0"/>
      </w:pPr>
      <w:r w:rsidRPr="005F347D">
        <w:t>B.3</w:t>
      </w:r>
      <w:r w:rsidRPr="005F347D">
        <w:tab/>
        <w:t xml:space="preserve">File Merge with National Student Loan Data System Disbursement </w:t>
      </w:r>
    </w:p>
    <w:p w:rsidR="00534482" w:rsidRPr="006B6D7E" w:rsidRDefault="00534482" w:rsidP="00EB5BF5">
      <w:pPr>
        <w:pStyle w:val="BodyText"/>
        <w:spacing w:after="120"/>
        <w:ind w:left="0" w:firstLine="720"/>
        <w:rPr>
          <w:sz w:val="24"/>
          <w:szCs w:val="24"/>
        </w:rPr>
      </w:pPr>
      <w:r w:rsidRPr="006B6D7E">
        <w:rPr>
          <w:sz w:val="24"/>
          <w:szCs w:val="24"/>
        </w:rPr>
        <w:t xml:space="preserve">A file merge will be conducted with the NSLDS to collect federal loan and Pell grant data for the 2010–2011 award year by the data collection contractor.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 This service has been designed by ED/NCES specifically for the secure transfer of electronic files containing personally identifying information (i.e., data protected under the Privacy Act or otherwise posing risk of disclosure) and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Data transfers using this system will include notification to the ED/IES, the NCES CTO, and the NCES Deputy Commissioner as well as the 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 </w:t>
      </w:r>
    </w:p>
    <w:p w:rsidR="00534482" w:rsidRPr="005F347D" w:rsidRDefault="00534482" w:rsidP="00EB5BF5">
      <w:pPr>
        <w:pStyle w:val="AppH2"/>
        <w:spacing w:before="0"/>
      </w:pPr>
      <w:r w:rsidRPr="005F347D">
        <w:t>B.4</w:t>
      </w:r>
      <w:r w:rsidRPr="005F347D">
        <w:tab/>
        <w:t>File Merge with ACT</w:t>
      </w:r>
    </w:p>
    <w:p w:rsidR="00534482" w:rsidRPr="006B6D7E" w:rsidRDefault="00534482" w:rsidP="00EB5BF5">
      <w:pPr>
        <w:pStyle w:val="BodyText"/>
        <w:spacing w:after="120"/>
        <w:ind w:left="0" w:firstLine="720"/>
        <w:rPr>
          <w:sz w:val="24"/>
          <w:szCs w:val="24"/>
        </w:rPr>
      </w:pPr>
      <w:r w:rsidRPr="006B6D7E">
        <w:rPr>
          <w:sz w:val="24"/>
          <w:szCs w:val="24"/>
        </w:rPr>
        <w:t xml:space="preserve">To obtain valuable admissions test data, a file merge will be performed with American College Testing (ACT) data by the data collection contractor. The approach for this file matching will be similar to those described in the sections on CPS and NSLDS file merging. This matching process has been used for NPSAS since NPSAS:96. </w:t>
      </w:r>
    </w:p>
    <w:p w:rsidR="00534482" w:rsidRPr="006B6D7E" w:rsidRDefault="00534482" w:rsidP="00EB5BF5">
      <w:pPr>
        <w:pStyle w:val="BodyText"/>
        <w:spacing w:after="120"/>
        <w:ind w:left="0" w:firstLine="720"/>
        <w:rPr>
          <w:sz w:val="24"/>
          <w:szCs w:val="24"/>
        </w:rPr>
      </w:pPr>
      <w:r w:rsidRPr="006B6D7E">
        <w:rPr>
          <w:sz w:val="24"/>
          <w:szCs w:val="24"/>
        </w:rPr>
        <w:t>Matching of students to ACT requires Social Security number (SSN), name and date of birth to assist the data vendor in performing confirmatory data quality checks. This process will be initiated by providing a file with one record per SSN. The same procedures will be used as described above for the NSLDS linkage: creating a password-protected, encrypted file using FIPS 140-2 validated encryption tools; uploading the electronic file on the NCES server for pick-up by ACT. ACT will process the data on their database and provide the matched data on the NCES server for our secure download.  This file merge will only be conducted during the full-scale study.</w:t>
      </w:r>
    </w:p>
    <w:p w:rsidR="00534482" w:rsidRPr="005F347D" w:rsidRDefault="00534482" w:rsidP="00534482">
      <w:pPr>
        <w:pStyle w:val="AppH2"/>
      </w:pPr>
      <w:r w:rsidRPr="005F347D">
        <w:t>B.5</w:t>
      </w:r>
      <w:r w:rsidRPr="005F347D">
        <w:tab/>
        <w:t>File Merge with the College Board</w:t>
      </w:r>
    </w:p>
    <w:p w:rsidR="00534482" w:rsidRPr="00534482" w:rsidRDefault="00534482" w:rsidP="00EB5BF5">
      <w:pPr>
        <w:pStyle w:val="BodyText"/>
        <w:spacing w:after="120"/>
        <w:ind w:left="0" w:firstLine="720"/>
        <w:rPr>
          <w:sz w:val="24"/>
          <w:szCs w:val="24"/>
        </w:rPr>
      </w:pPr>
      <w:r w:rsidRPr="00534482">
        <w:rPr>
          <w:sz w:val="24"/>
          <w:szCs w:val="24"/>
        </w:rPr>
        <w:t xml:space="preserve">To obtain SAT data, a file merge will be performed with the College Board by the data collection contractor. Matching of students to SAT data requires Social Security number (SSN), </w:t>
      </w:r>
      <w:r w:rsidRPr="00534482">
        <w:rPr>
          <w:sz w:val="24"/>
          <w:szCs w:val="24"/>
        </w:rPr>
        <w:lastRenderedPageBreak/>
        <w:t>name and date of birth to assist the data vendor in performing confirmatory data quality checks. This process will be initiated by providing a file with one record per SSN. The same procedures will be used as described above for the NSLDS linkage: creating a password-protected, encrypted file using FIPS 140-2 validated encryption tools; uploading the electronic file on the NCES server for pick-up by the College Board. The College Board will process the data on their database and provide the matched data on the NCES server for our secure download. This file merge will only be conducted during the full-scale study.</w:t>
      </w:r>
    </w:p>
    <w:p w:rsidR="00534482" w:rsidRPr="005F347D" w:rsidRDefault="00534482" w:rsidP="00EB5BF5">
      <w:pPr>
        <w:pStyle w:val="AppH2"/>
        <w:spacing w:before="0"/>
      </w:pPr>
      <w:r w:rsidRPr="005F347D">
        <w:t>B.6</w:t>
      </w:r>
      <w:r w:rsidRPr="005F347D">
        <w:tab/>
        <w:t>File Merge with the National Student Clearinghouse</w:t>
      </w:r>
    </w:p>
    <w:p w:rsidR="00534482" w:rsidRDefault="00534482" w:rsidP="00EB5BF5">
      <w:pPr>
        <w:pStyle w:val="BodyText"/>
        <w:spacing w:after="120"/>
        <w:ind w:left="0" w:firstLine="720"/>
        <w:rPr>
          <w:sz w:val="24"/>
          <w:szCs w:val="24"/>
        </w:rPr>
      </w:pPr>
      <w:r w:rsidRPr="00534482">
        <w:rPr>
          <w:sz w:val="24"/>
          <w:szCs w:val="24"/>
        </w:rPr>
        <w:t xml:space="preserve">The National Student Clearinghouse will be used to obtain the </w:t>
      </w:r>
      <w:r w:rsidRPr="00534482">
        <w:rPr>
          <w:i/>
          <w:sz w:val="24"/>
          <w:szCs w:val="24"/>
        </w:rPr>
        <w:t>Student Tracker</w:t>
      </w:r>
      <w:r w:rsidRPr="00534482">
        <w:rPr>
          <w:sz w:val="24"/>
          <w:szCs w:val="24"/>
        </w:rPr>
        <w:t xml:space="preserve"> data on institutions attended, enrollment dates, and degree completions for the NPSAS:12 sample. </w:t>
      </w:r>
    </w:p>
    <w:p w:rsidR="00534482" w:rsidRPr="00534482" w:rsidRDefault="00534482" w:rsidP="00EB5BF5">
      <w:pPr>
        <w:pStyle w:val="BodyText"/>
        <w:spacing w:after="120"/>
        <w:ind w:left="0" w:firstLine="720"/>
        <w:rPr>
          <w:rFonts w:cs="Arial"/>
          <w:sz w:val="24"/>
          <w:szCs w:val="24"/>
        </w:rPr>
      </w:pPr>
      <w:r w:rsidRPr="00534482">
        <w:rPr>
          <w:sz w:val="24"/>
          <w:szCs w:val="24"/>
        </w:rPr>
        <w:t xml:space="preserve">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534482">
        <w:rPr>
          <w:rFonts w:cs="Arial"/>
          <w:sz w:val="24"/>
          <w:szCs w:val="24"/>
        </w:rPr>
        <w:t xml:space="preserve">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using the same secure FTP site. </w:t>
      </w:r>
      <w:r w:rsidRPr="00534482">
        <w:rPr>
          <w:sz w:val="24"/>
          <w:szCs w:val="24"/>
        </w:rPr>
        <w:t>This file merge will only be conducted during the full-scale study.</w:t>
      </w:r>
    </w:p>
    <w:p w:rsidR="00534482" w:rsidRPr="005F347D" w:rsidRDefault="00534482" w:rsidP="00EB5BF5">
      <w:pPr>
        <w:pStyle w:val="AppH2"/>
        <w:spacing w:before="0"/>
      </w:pPr>
      <w:r w:rsidRPr="005F347D">
        <w:t>B.7</w:t>
      </w:r>
      <w:r w:rsidRPr="005F347D">
        <w:tab/>
        <w:t>Processing Administrative Data</w:t>
      </w:r>
    </w:p>
    <w:p w:rsidR="00534482" w:rsidRDefault="00534482" w:rsidP="00EB5BF5">
      <w:pPr>
        <w:pStyle w:val="BodyText"/>
        <w:spacing w:after="120"/>
        <w:ind w:left="0" w:firstLine="720"/>
        <w:rPr>
          <w:sz w:val="24"/>
          <w:szCs w:val="24"/>
        </w:rPr>
      </w:pPr>
      <w:r w:rsidRPr="00534482">
        <w:rPr>
          <w:sz w:val="24"/>
          <w:szCs w:val="24"/>
        </w:rPr>
        <w:t>With the exception of the early matching activities to improve FTB identification and one initial merge with CPS data prior to computer assisted data entry (CADE), we propose to send files for matching after CADE data collection to ensure the availability of the maximum number of verified Social Security numbers and to facilitate the batch mode processing that is suitable to many of these resources. We may need to match to a source (for example, CPS or NSLDS) more than once.</w:t>
      </w:r>
    </w:p>
    <w:p w:rsidR="00534482" w:rsidRDefault="00534482" w:rsidP="00EB5BF5">
      <w:pPr>
        <w:pStyle w:val="BodyText"/>
        <w:spacing w:after="120"/>
        <w:ind w:left="0" w:firstLine="720"/>
        <w:rPr>
          <w:sz w:val="24"/>
          <w:szCs w:val="24"/>
        </w:rPr>
      </w:pPr>
      <w:r w:rsidRPr="00534482">
        <w:rPr>
          <w:sz w:val="24"/>
          <w:szCs w:val="24"/>
        </w:rPr>
        <w:t xml:space="preserve">The data from all of these sources, as allowed by the vendor, will be delivered in the ECB and will be useful for creating derived variables. These derived variables will also be available on Powerstats and Quickstats. Both direct-pull and derived variables will be documented thoroughly for the ECB, Powerstats, and Quickstats. </w:t>
      </w:r>
    </w:p>
    <w:p w:rsidR="00EB5BF5" w:rsidRDefault="00EB5BF5" w:rsidP="00EB5BF5">
      <w:pPr>
        <w:pStyle w:val="BodyTextFirstIndent"/>
        <w:sectPr w:rsidR="00EB5BF5" w:rsidSect="00CA64EA">
          <w:headerReference w:type="even" r:id="rId18"/>
          <w:headerReference w:type="default" r:id="rId19"/>
          <w:footerReference w:type="even" r:id="rId20"/>
          <w:footerReference w:type="default" r:id="rId21"/>
          <w:pgSz w:w="12240" w:h="15840"/>
          <w:pgMar w:top="1440" w:right="1440" w:bottom="1440" w:left="1440" w:header="720" w:footer="720" w:gutter="0"/>
          <w:cols w:space="720"/>
          <w:docGrid w:linePitch="326"/>
        </w:sectPr>
      </w:pPr>
    </w:p>
    <w:p w:rsidR="00EB5BF5" w:rsidRPr="00084A9C" w:rsidRDefault="00EB5BF5" w:rsidP="00EB5BF5">
      <w:pPr>
        <w:pStyle w:val="AppendixTitle"/>
      </w:pPr>
      <w:bookmarkStart w:id="5" w:name="_Toc146530943"/>
      <w:bookmarkStart w:id="6" w:name="_Toc152499743"/>
      <w:r w:rsidRPr="00084A9C">
        <w:lastRenderedPageBreak/>
        <w:t xml:space="preserve">Appendix </w:t>
      </w:r>
      <w:r>
        <w:t>C</w:t>
      </w:r>
      <w:r w:rsidRPr="00084A9C">
        <w:br/>
        <w:t>Technical Review Panel Contact List</w:t>
      </w:r>
      <w:bookmarkEnd w:id="5"/>
      <w:bookmarkEnd w:id="6"/>
    </w:p>
    <w:p w:rsidR="00EB5BF5" w:rsidRDefault="00EB5BF5" w:rsidP="00EB5BF5">
      <w:pPr>
        <w:tabs>
          <w:tab w:val="left" w:pos="1425"/>
        </w:tabs>
        <w:spacing w:after="120"/>
        <w:ind w:left="346" w:hanging="346"/>
        <w:rPr>
          <w:rFonts w:ascii="Tahoma" w:hAnsi="Tahoma" w:cs="Tahoma"/>
          <w:noProof/>
          <w:sz w:val="22"/>
          <w:szCs w:val="22"/>
        </w:rPr>
      </w:pPr>
    </w:p>
    <w:p w:rsidR="00EB5BF5" w:rsidRDefault="00EB5BF5" w:rsidP="00EB5BF5">
      <w:pPr>
        <w:tabs>
          <w:tab w:val="left" w:pos="1425"/>
        </w:tabs>
        <w:spacing w:after="120"/>
        <w:ind w:left="346" w:hanging="346"/>
        <w:rPr>
          <w:rFonts w:ascii="Tahoma" w:hAnsi="Tahoma" w:cs="Tahoma"/>
          <w:noProof/>
          <w:sz w:val="22"/>
          <w:szCs w:val="22"/>
        </w:rPr>
        <w:sectPr w:rsidR="00EB5BF5" w:rsidSect="00EB5BF5">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651" w:gutter="0"/>
          <w:pgNumType w:start="1"/>
          <w:cols w:space="720"/>
          <w:titlePg/>
          <w:docGrid w:linePitch="326"/>
        </w:sectPr>
      </w:pPr>
      <w:r>
        <w:rPr>
          <w:rFonts w:ascii="Tahoma" w:hAnsi="Tahoma" w:cs="Tahoma"/>
          <w:noProof/>
          <w:sz w:val="22"/>
          <w:szCs w:val="22"/>
        </w:rPr>
        <w:br w:type="page"/>
      </w:r>
    </w:p>
    <w:p w:rsidR="00EB5BF5" w:rsidRDefault="00EB5BF5" w:rsidP="00EB5BF5">
      <w:pPr>
        <w:pStyle w:val="ExhibitTitle"/>
        <w:rPr>
          <w:noProof/>
        </w:rPr>
      </w:pPr>
      <w:r>
        <w:rPr>
          <w:noProof/>
        </w:rPr>
        <w:lastRenderedPageBreak/>
        <w:t>2011-12 National PostSecondary Student Aid Study (NPSAS:12)</w:t>
      </w:r>
    </w:p>
    <w:p w:rsidR="00EB5BF5" w:rsidRDefault="00EB5BF5" w:rsidP="00EB5BF5">
      <w:pPr>
        <w:pStyle w:val="ExhibitTitle"/>
        <w:rPr>
          <w:noProof/>
          <w:sz w:val="20"/>
        </w:rPr>
      </w:pPr>
      <w:r>
        <w:rPr>
          <w:noProof/>
        </w:rPr>
        <w:t>Technical Review Panel</w:t>
      </w:r>
    </w:p>
    <w:p w:rsidR="00EB5BF5" w:rsidRDefault="00EB5BF5" w:rsidP="00EB5BF5">
      <w:pPr>
        <w:keepNext/>
        <w:keepLines/>
        <w:tabs>
          <w:tab w:val="left" w:pos="1425"/>
        </w:tabs>
        <w:ind w:left="342" w:hanging="342"/>
        <w:rPr>
          <w:rFonts w:ascii="Arial" w:hAnsi="Arial" w:cs="Arial"/>
          <w:noProof/>
          <w:sz w:val="20"/>
        </w:rPr>
        <w:sectPr w:rsidR="00EB5BF5" w:rsidSect="00EB5BF5">
          <w:headerReference w:type="default" r:id="rId28"/>
          <w:headerReference w:type="first" r:id="rId29"/>
          <w:type w:val="oddPage"/>
          <w:pgSz w:w="12240" w:h="15840" w:code="1"/>
          <w:pgMar w:top="1440" w:right="1440" w:bottom="1440" w:left="1440" w:header="720" w:footer="638" w:gutter="0"/>
          <w:pgNumType w:start="2"/>
          <w:cols w:space="720"/>
          <w:docGrid w:linePitch="326"/>
        </w:sectPr>
      </w:pPr>
    </w:p>
    <w:p w:rsidR="00EB5BF5" w:rsidRDefault="00EB5BF5" w:rsidP="00EB5BF5">
      <w:pPr>
        <w:keepNext/>
        <w:keepLines/>
        <w:tabs>
          <w:tab w:val="left" w:pos="1425"/>
        </w:tabs>
        <w:ind w:left="342" w:hanging="342"/>
        <w:rPr>
          <w:rFonts w:ascii="Arial" w:hAnsi="Arial" w:cs="Arial"/>
          <w:b/>
          <w:bCs/>
          <w:noProof/>
          <w:sz w:val="20"/>
        </w:rPr>
      </w:pPr>
    </w:p>
    <w:p w:rsidR="00EB5BF5" w:rsidRDefault="00EB5BF5" w:rsidP="00EB5BF5">
      <w:pPr>
        <w:keepNext/>
        <w:keepLines/>
        <w:tabs>
          <w:tab w:val="left" w:pos="1425"/>
        </w:tabs>
        <w:ind w:left="342" w:hanging="342"/>
        <w:rPr>
          <w:rFonts w:ascii="Arial" w:hAnsi="Arial" w:cs="Arial"/>
          <w:b/>
          <w:bCs/>
          <w:noProof/>
          <w:sz w:val="20"/>
        </w:rPr>
      </w:pPr>
    </w:p>
    <w:p w:rsidR="00EB5BF5" w:rsidRPr="00302701" w:rsidRDefault="00EB5BF5" w:rsidP="00EB5BF5">
      <w:pPr>
        <w:keepNext/>
        <w:keepLines/>
        <w:tabs>
          <w:tab w:val="left" w:pos="1425"/>
        </w:tabs>
        <w:ind w:left="342" w:hanging="342"/>
        <w:rPr>
          <w:rFonts w:ascii="Arial" w:hAnsi="Arial" w:cs="Arial"/>
          <w:b/>
          <w:bCs/>
          <w:noProof/>
          <w:sz w:val="20"/>
        </w:rPr>
      </w:pPr>
      <w:r>
        <w:rPr>
          <w:rFonts w:ascii="Arial" w:hAnsi="Arial" w:cs="Arial"/>
          <w:b/>
          <w:bCs/>
          <w:noProof/>
          <w:sz w:val="20"/>
        </w:rPr>
        <w:t>Technical Review Panelist</w:t>
      </w:r>
    </w:p>
    <w:p w:rsidR="00EB5BF5" w:rsidRDefault="00EB5BF5" w:rsidP="00EB5BF5">
      <w:pPr>
        <w:keepNext/>
        <w:keepLines/>
        <w:tabs>
          <w:tab w:val="left" w:pos="1425"/>
        </w:tabs>
        <w:ind w:left="342" w:hanging="342"/>
        <w:rPr>
          <w:rFonts w:ascii="Arial" w:hAnsi="Arial" w:cs="Arial"/>
          <w:b/>
          <w:bCs/>
          <w:smallCaps/>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Patrick</w:t>
      </w:r>
      <w:r w:rsidRPr="00764B4F">
        <w:rPr>
          <w:rFonts w:ascii="Arial" w:hAnsi="Arial" w:cs="Arial"/>
          <w:noProof/>
          <w:sz w:val="20"/>
        </w:rPr>
        <w:t xml:space="preserve"> </w:t>
      </w:r>
      <w:r w:rsidRPr="005821FA">
        <w:rPr>
          <w:rFonts w:ascii="Arial" w:hAnsi="Arial" w:cs="Arial"/>
          <w:noProof/>
          <w:sz w:val="20"/>
        </w:rPr>
        <w:t>Alles</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Director of Research and Techology</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Independent Colleges of Indiana</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3135 N. Meridian Street</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Indianapolis, IN</w:t>
      </w:r>
      <w:r>
        <w:rPr>
          <w:rFonts w:ascii="Arial" w:hAnsi="Arial" w:cs="Arial"/>
          <w:noProof/>
          <w:sz w:val="20"/>
        </w:rPr>
        <w:t xml:space="preserve"> 46208</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(317) 236-6090</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patrick@icindiana.org</w:t>
      </w:r>
      <w:r w:rsidRPr="00764B4F">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Eric</w:t>
      </w:r>
      <w:r w:rsidRPr="00764B4F">
        <w:rPr>
          <w:rFonts w:ascii="Arial" w:hAnsi="Arial" w:cs="Arial"/>
          <w:noProof/>
          <w:sz w:val="20"/>
        </w:rPr>
        <w:t xml:space="preserve"> </w:t>
      </w:r>
      <w:r w:rsidRPr="005821FA">
        <w:rPr>
          <w:rFonts w:ascii="Arial" w:hAnsi="Arial" w:cs="Arial"/>
          <w:noProof/>
          <w:sz w:val="20"/>
        </w:rPr>
        <w:t>Bettinger</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Associate Professor</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Standford School of Education</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CERAS 522, 520 Galvez Mall</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Stanford, CA 94305</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(650)736-7727</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ebettinger@stanford.edu</w:t>
      </w:r>
      <w:r w:rsidRPr="00764B4F">
        <w:rPr>
          <w:rFonts w:ascii="Arial" w:hAnsi="Arial" w:cs="Arial"/>
          <w:noProof/>
          <w:sz w:val="20"/>
        </w:rPr>
        <w:t xml:space="preserve"> </w:t>
      </w:r>
    </w:p>
    <w:p w:rsidR="00EB5BF5" w:rsidRDefault="00EB5BF5" w:rsidP="00EB5BF5">
      <w:pPr>
        <w:tabs>
          <w:tab w:val="left" w:pos="1425"/>
        </w:tabs>
        <w:spacing w:after="120"/>
        <w:rPr>
          <w:rFonts w:ascii="Arial" w:hAnsi="Arial" w:cs="Arial"/>
          <w:noProof/>
          <w:sz w:val="20"/>
        </w:rPr>
      </w:pP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Craig Billie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SUNY System Administration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Office of Institutional Research and Analysis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State University Plaza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Albany, NY 12246 </w:t>
      </w:r>
    </w:p>
    <w:p w:rsidR="00EB5BF5" w:rsidRPr="00945094" w:rsidRDefault="00EB5BF5" w:rsidP="00EB5BF5">
      <w:pPr>
        <w:pStyle w:val="Default"/>
        <w:rPr>
          <w:rFonts w:ascii="Arial" w:hAnsi="Arial" w:cs="Arial"/>
          <w:sz w:val="20"/>
          <w:szCs w:val="20"/>
        </w:rPr>
      </w:pPr>
      <w:r>
        <w:rPr>
          <w:rFonts w:ascii="Arial" w:hAnsi="Arial" w:cs="Arial"/>
          <w:sz w:val="20"/>
          <w:szCs w:val="20"/>
        </w:rPr>
        <w:t xml:space="preserve">      Voice</w:t>
      </w:r>
      <w:r w:rsidRPr="00945094">
        <w:rPr>
          <w:rFonts w:ascii="Arial" w:hAnsi="Arial" w:cs="Arial"/>
          <w:sz w:val="20"/>
          <w:szCs w:val="20"/>
        </w:rPr>
        <w:t>:</w:t>
      </w:r>
      <w:r>
        <w:rPr>
          <w:rFonts w:ascii="Arial" w:hAnsi="Arial" w:cs="Arial"/>
          <w:sz w:val="20"/>
          <w:szCs w:val="20"/>
        </w:rPr>
        <w:t xml:space="preserve">    </w:t>
      </w:r>
      <w:r w:rsidRPr="00945094">
        <w:rPr>
          <w:rFonts w:ascii="Arial" w:hAnsi="Arial" w:cs="Arial"/>
          <w:sz w:val="20"/>
          <w:szCs w:val="20"/>
        </w:rPr>
        <w:t xml:space="preserve">(518)320-1472 </w:t>
      </w:r>
    </w:p>
    <w:p w:rsidR="00EB5BF5" w:rsidRDefault="00EB5BF5" w:rsidP="00EB5BF5">
      <w:pPr>
        <w:tabs>
          <w:tab w:val="left" w:pos="1425"/>
        </w:tabs>
        <w:spacing w:after="120"/>
        <w:rPr>
          <w:rFonts w:ascii="Arial" w:hAnsi="Arial" w:cs="Arial"/>
          <w:sz w:val="20"/>
        </w:rPr>
      </w:pPr>
      <w:r>
        <w:rPr>
          <w:rFonts w:ascii="Arial" w:hAnsi="Arial" w:cs="Arial"/>
          <w:sz w:val="20"/>
        </w:rPr>
        <w:t xml:space="preserve">      Email:    </w:t>
      </w:r>
      <w:r w:rsidRPr="00945094">
        <w:rPr>
          <w:rFonts w:ascii="Arial" w:hAnsi="Arial" w:cs="Arial"/>
          <w:sz w:val="20"/>
        </w:rPr>
        <w:t>Craig.billie@suny.edu</w:t>
      </w:r>
    </w:p>
    <w:p w:rsidR="00EB5BF5" w:rsidRDefault="00EB5BF5" w:rsidP="00EB5BF5">
      <w:pPr>
        <w:pStyle w:val="Default"/>
      </w:pP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Bryan Cook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Director, Center for Policy Analysis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American Council on Education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One Dupont Circle, NW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Suite 800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Washington, DC 20036 </w:t>
      </w:r>
    </w:p>
    <w:p w:rsidR="00EB5BF5" w:rsidRPr="00945094" w:rsidRDefault="00EB5BF5" w:rsidP="00EB5BF5">
      <w:pPr>
        <w:pStyle w:val="Default"/>
        <w:rPr>
          <w:rFonts w:ascii="Arial" w:hAnsi="Arial" w:cs="Arial"/>
          <w:sz w:val="20"/>
          <w:szCs w:val="20"/>
        </w:rPr>
      </w:pPr>
      <w:r>
        <w:rPr>
          <w:rFonts w:ascii="Arial" w:hAnsi="Arial" w:cs="Arial"/>
          <w:sz w:val="20"/>
          <w:szCs w:val="20"/>
        </w:rPr>
        <w:t xml:space="preserve">      Voice:    </w:t>
      </w:r>
      <w:r w:rsidRPr="00945094">
        <w:rPr>
          <w:rFonts w:ascii="Arial" w:hAnsi="Arial" w:cs="Arial"/>
          <w:sz w:val="20"/>
          <w:szCs w:val="20"/>
        </w:rPr>
        <w:t xml:space="preserve">(202)939-9381 </w:t>
      </w:r>
    </w:p>
    <w:p w:rsidR="00EB5BF5" w:rsidRPr="00945094" w:rsidRDefault="00EB5BF5" w:rsidP="00EB5BF5">
      <w:pPr>
        <w:keepNext/>
        <w:keepLines/>
        <w:tabs>
          <w:tab w:val="left" w:pos="1425"/>
        </w:tabs>
        <w:ind w:left="342" w:hanging="342"/>
        <w:rPr>
          <w:rFonts w:ascii="Arial" w:hAnsi="Arial" w:cs="Arial"/>
          <w:sz w:val="20"/>
        </w:rPr>
      </w:pPr>
      <w:r>
        <w:rPr>
          <w:rFonts w:ascii="Arial" w:hAnsi="Arial" w:cs="Arial"/>
          <w:sz w:val="20"/>
        </w:rPr>
        <w:t xml:space="preserve">      </w:t>
      </w:r>
      <w:r w:rsidRPr="00945094">
        <w:rPr>
          <w:rFonts w:ascii="Arial" w:hAnsi="Arial" w:cs="Arial"/>
          <w:sz w:val="20"/>
        </w:rPr>
        <w:t xml:space="preserve">Email: </w:t>
      </w:r>
      <w:r>
        <w:rPr>
          <w:rFonts w:ascii="Arial" w:hAnsi="Arial" w:cs="Arial"/>
          <w:sz w:val="20"/>
        </w:rPr>
        <w:t xml:space="preserve">    </w:t>
      </w:r>
      <w:r w:rsidRPr="00945094">
        <w:rPr>
          <w:rFonts w:ascii="Arial" w:hAnsi="Arial" w:cs="Arial"/>
          <w:sz w:val="20"/>
        </w:rPr>
        <w:t xml:space="preserve">bcook@acenet.edu </w:t>
      </w:r>
    </w:p>
    <w:p w:rsidR="00EB5BF5" w:rsidRDefault="00EB5BF5" w:rsidP="00EB5BF5">
      <w:pPr>
        <w:keepNext/>
        <w:keepLines/>
        <w:tabs>
          <w:tab w:val="left" w:pos="1425"/>
        </w:tabs>
        <w:ind w:left="342" w:hanging="342"/>
        <w:rPr>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Nancy</w:t>
      </w:r>
      <w:r w:rsidRPr="00764B4F">
        <w:rPr>
          <w:rFonts w:ascii="Arial" w:hAnsi="Arial" w:cs="Arial"/>
          <w:noProof/>
          <w:sz w:val="20"/>
        </w:rPr>
        <w:t xml:space="preserve"> </w:t>
      </w:r>
      <w:r w:rsidRPr="005821FA">
        <w:rPr>
          <w:rFonts w:ascii="Arial" w:hAnsi="Arial" w:cs="Arial"/>
          <w:noProof/>
          <w:sz w:val="20"/>
        </w:rPr>
        <w:t>Coolidge</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Coordinator, Government Relations</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1111 Franklin Street, # 9104</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Oakland, CA 94607-5200</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(510) 987-9535</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Nancy.Coolidge@ucop.edu</w:t>
      </w:r>
      <w:r w:rsidRPr="00764B4F">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lastRenderedPageBreak/>
        <w:t>Mary Anne</w:t>
      </w:r>
      <w:r w:rsidRPr="00764B4F">
        <w:rPr>
          <w:rFonts w:ascii="Arial" w:hAnsi="Arial" w:cs="Arial"/>
          <w:noProof/>
          <w:sz w:val="20"/>
        </w:rPr>
        <w:t xml:space="preserve"> </w:t>
      </w:r>
      <w:r w:rsidRPr="005821FA">
        <w:rPr>
          <w:rFonts w:ascii="Arial" w:hAnsi="Arial" w:cs="Arial"/>
          <w:noProof/>
          <w:sz w:val="20"/>
        </w:rPr>
        <w:t>Coughlin</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Assistant Vice President for Academic Affairs</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Springfield College</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263 Alden Street</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Springfield, MA 01</w:t>
      </w:r>
      <w:r>
        <w:rPr>
          <w:rFonts w:ascii="Arial" w:hAnsi="Arial" w:cs="Arial"/>
          <w:noProof/>
          <w:sz w:val="20"/>
        </w:rPr>
        <w:t>109</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(413) 748-3038</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Mary_Coughlin@spfldcol.edu</w:t>
      </w:r>
      <w:r w:rsidRPr="00764B4F">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Lefter</w:t>
      </w:r>
      <w:r w:rsidRPr="00764B4F">
        <w:rPr>
          <w:rFonts w:ascii="Arial" w:hAnsi="Arial" w:cs="Arial"/>
          <w:noProof/>
          <w:sz w:val="20"/>
        </w:rPr>
        <w:t xml:space="preserve"> </w:t>
      </w:r>
      <w:r w:rsidRPr="005821FA">
        <w:rPr>
          <w:rFonts w:ascii="Arial" w:hAnsi="Arial" w:cs="Arial"/>
          <w:noProof/>
          <w:sz w:val="20"/>
        </w:rPr>
        <w:t>Daku</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Virginia Polytechnic Institute &amp; State University</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300 Student Services Bldg</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Blacksburg, VA 24060</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(540) 231-6576</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ldaku@vt.edu</w:t>
      </w:r>
      <w:r w:rsidRPr="00764B4F">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Stephen</w:t>
      </w:r>
      <w:r w:rsidRPr="00764B4F">
        <w:rPr>
          <w:rFonts w:ascii="Arial" w:hAnsi="Arial" w:cs="Arial"/>
          <w:noProof/>
          <w:sz w:val="20"/>
        </w:rPr>
        <w:t xml:space="preserve"> </w:t>
      </w:r>
      <w:r w:rsidRPr="005821FA">
        <w:rPr>
          <w:rFonts w:ascii="Arial" w:hAnsi="Arial" w:cs="Arial"/>
          <w:noProof/>
          <w:sz w:val="20"/>
        </w:rPr>
        <w:t>DesJardins</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University of Michigan</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610 East University</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Ann Arbor, MI 48109</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(734) 647-1984</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sdesj@umich.edu</w:t>
      </w:r>
      <w:r w:rsidRPr="00764B4F">
        <w:rPr>
          <w:rFonts w:ascii="Arial" w:hAnsi="Arial" w:cs="Arial"/>
          <w:noProof/>
          <w:sz w:val="20"/>
        </w:rPr>
        <w:t xml:space="preserve"> </w:t>
      </w:r>
    </w:p>
    <w:p w:rsidR="00EB5BF5" w:rsidRDefault="00EB5BF5" w:rsidP="00EB5BF5">
      <w:pPr>
        <w:pStyle w:val="Default"/>
      </w:pP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Christopher Furgiuele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Content Manager, Institutional Research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University of California Office of the President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1111 Franklin St., 11th Floor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Oakland, CA 94607 </w:t>
      </w:r>
    </w:p>
    <w:p w:rsidR="00EB5BF5" w:rsidRPr="00945094" w:rsidRDefault="00EB5BF5" w:rsidP="00EB5BF5">
      <w:pPr>
        <w:pStyle w:val="Default"/>
        <w:rPr>
          <w:rFonts w:ascii="Arial" w:hAnsi="Arial" w:cs="Arial"/>
          <w:sz w:val="20"/>
          <w:szCs w:val="20"/>
        </w:rPr>
      </w:pPr>
      <w:r w:rsidRPr="00945094">
        <w:rPr>
          <w:rFonts w:ascii="Arial" w:hAnsi="Arial" w:cs="Arial"/>
          <w:sz w:val="20"/>
          <w:szCs w:val="20"/>
        </w:rPr>
        <w:t xml:space="preserve">     </w:t>
      </w:r>
      <w:r>
        <w:rPr>
          <w:rFonts w:ascii="Arial" w:hAnsi="Arial" w:cs="Arial"/>
          <w:sz w:val="20"/>
          <w:szCs w:val="20"/>
        </w:rPr>
        <w:t>Voice</w:t>
      </w:r>
      <w:r w:rsidRPr="00945094">
        <w:rPr>
          <w:rFonts w:ascii="Arial" w:hAnsi="Arial" w:cs="Arial"/>
          <w:sz w:val="20"/>
          <w:szCs w:val="20"/>
        </w:rPr>
        <w:t xml:space="preserve">:    (510)987-9883 </w:t>
      </w:r>
    </w:p>
    <w:p w:rsidR="00EB5BF5" w:rsidRPr="00945094" w:rsidRDefault="00EB5BF5" w:rsidP="00EB5BF5">
      <w:pPr>
        <w:tabs>
          <w:tab w:val="left" w:pos="1425"/>
        </w:tabs>
        <w:spacing w:after="120"/>
        <w:ind w:left="346" w:hanging="346"/>
        <w:rPr>
          <w:rFonts w:ascii="Arial" w:hAnsi="Arial" w:cs="Arial"/>
          <w:noProof/>
          <w:sz w:val="20"/>
        </w:rPr>
      </w:pPr>
      <w:r w:rsidRPr="00945094">
        <w:rPr>
          <w:rFonts w:ascii="Arial" w:hAnsi="Arial" w:cs="Arial"/>
          <w:sz w:val="20"/>
        </w:rPr>
        <w:t xml:space="preserve">     Email:    Chris.Furgiuele@ucop.edu</w:t>
      </w:r>
    </w:p>
    <w:p w:rsidR="00EB5BF5" w:rsidRDefault="00EB5BF5" w:rsidP="00EB5BF5">
      <w:pPr>
        <w:keepNext/>
        <w:keepLines/>
        <w:tabs>
          <w:tab w:val="left" w:pos="1425"/>
        </w:tabs>
        <w:ind w:left="342" w:hanging="342"/>
        <w:rPr>
          <w:rFonts w:ascii="Arial" w:hAnsi="Arial" w:cs="Arial"/>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Sara</w:t>
      </w:r>
      <w:r w:rsidRPr="00764B4F">
        <w:rPr>
          <w:rFonts w:ascii="Arial" w:hAnsi="Arial" w:cs="Arial"/>
          <w:noProof/>
          <w:sz w:val="20"/>
        </w:rPr>
        <w:t xml:space="preserve"> </w:t>
      </w:r>
      <w:r w:rsidRPr="005821FA">
        <w:rPr>
          <w:rFonts w:ascii="Arial" w:hAnsi="Arial" w:cs="Arial"/>
          <w:noProof/>
          <w:sz w:val="20"/>
        </w:rPr>
        <w:t>Goldrick-Rab</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Associate Professor of Educational Policy Studies and Sociology</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University of Wisconsin-Madison</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1025 West Johnson Street, 575K</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Madison, WI 53706</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(608) 265-2141</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SRab@education.wisc.edu</w:t>
      </w:r>
      <w:r w:rsidRPr="00764B4F">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Tricia</w:t>
      </w:r>
      <w:r w:rsidRPr="00764B4F">
        <w:rPr>
          <w:rFonts w:ascii="Arial" w:hAnsi="Arial" w:cs="Arial"/>
          <w:noProof/>
          <w:sz w:val="20"/>
        </w:rPr>
        <w:t xml:space="preserve"> </w:t>
      </w:r>
      <w:r w:rsidRPr="005821FA">
        <w:rPr>
          <w:rFonts w:ascii="Arial" w:hAnsi="Arial" w:cs="Arial"/>
          <w:noProof/>
          <w:sz w:val="20"/>
        </w:rPr>
        <w:t>Grimes</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Research Analyst</w:t>
      </w:r>
    </w:p>
    <w:p w:rsidR="00EB5BF5" w:rsidRPr="00764B4F" w:rsidRDefault="00EB5BF5" w:rsidP="00EB5BF5">
      <w:pPr>
        <w:keepNext/>
        <w:keepLines/>
        <w:tabs>
          <w:tab w:val="left" w:pos="1425"/>
        </w:tabs>
        <w:ind w:left="342" w:hanging="342"/>
        <w:rPr>
          <w:rFonts w:ascii="Arial" w:hAnsi="Arial" w:cs="Arial"/>
          <w:noProof/>
          <w:sz w:val="20"/>
        </w:rPr>
      </w:pPr>
      <w:r>
        <w:rPr>
          <w:rFonts w:ascii="Arial" w:hAnsi="Arial" w:cs="Arial"/>
          <w:noProof/>
          <w:sz w:val="20"/>
        </w:rPr>
        <w:t>Minnesota Office of Higher Education</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1450 Energy Park Drive</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Suite 350</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St. Paul, MN 55108</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(651) 259-3964</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Tricia.Grimes@state.mn.us</w:t>
      </w:r>
      <w:r w:rsidRPr="00764B4F">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Default="00EB5BF5" w:rsidP="00EB5BF5">
      <w:pPr>
        <w:pStyle w:val="Default"/>
        <w:keepNext/>
        <w:keepLines/>
        <w:rPr>
          <w:sz w:val="20"/>
          <w:szCs w:val="20"/>
        </w:rPr>
      </w:pPr>
      <w:r>
        <w:rPr>
          <w:sz w:val="20"/>
          <w:szCs w:val="20"/>
        </w:rPr>
        <w:lastRenderedPageBreak/>
        <w:t xml:space="preserve">Tammy Halligan </w:t>
      </w:r>
    </w:p>
    <w:p w:rsidR="00EB5BF5" w:rsidRDefault="00EB5BF5" w:rsidP="00EB5BF5">
      <w:pPr>
        <w:pStyle w:val="Default"/>
        <w:keepNext/>
        <w:keepLines/>
        <w:rPr>
          <w:sz w:val="20"/>
          <w:szCs w:val="20"/>
        </w:rPr>
      </w:pPr>
      <w:r>
        <w:rPr>
          <w:sz w:val="20"/>
          <w:szCs w:val="20"/>
        </w:rPr>
        <w:t xml:space="preserve">Director of Regulatory Affairs </w:t>
      </w:r>
    </w:p>
    <w:p w:rsidR="00EB5BF5" w:rsidRPr="005D547A" w:rsidRDefault="00EB5BF5" w:rsidP="00EB5BF5">
      <w:pPr>
        <w:pStyle w:val="Default"/>
        <w:keepNext/>
        <w:keepLines/>
        <w:pBdr>
          <w:bar w:val="single" w:sz="4" w:color="auto"/>
        </w:pBdr>
        <w:rPr>
          <w:rFonts w:ascii="Arial" w:hAnsi="Arial" w:cs="Arial"/>
          <w:sz w:val="20"/>
          <w:szCs w:val="20"/>
        </w:rPr>
      </w:pPr>
      <w:r w:rsidRPr="005D547A">
        <w:rPr>
          <w:rFonts w:ascii="Arial" w:hAnsi="Arial" w:cs="Arial"/>
          <w:sz w:val="20"/>
          <w:szCs w:val="20"/>
        </w:rPr>
        <w:t xml:space="preserve">Association of Private Sector Colleges and Universities </w:t>
      </w:r>
    </w:p>
    <w:p w:rsidR="00EB5BF5" w:rsidRPr="005D547A" w:rsidRDefault="00EB5BF5" w:rsidP="00EB5BF5">
      <w:pPr>
        <w:pStyle w:val="Default"/>
        <w:keepNext/>
        <w:keepLines/>
        <w:pBdr>
          <w:bar w:val="single" w:sz="4" w:color="auto"/>
        </w:pBdr>
        <w:rPr>
          <w:rFonts w:ascii="Arial" w:hAnsi="Arial" w:cs="Arial"/>
          <w:sz w:val="20"/>
          <w:szCs w:val="20"/>
        </w:rPr>
      </w:pPr>
      <w:r w:rsidRPr="005D547A">
        <w:rPr>
          <w:rFonts w:ascii="Arial" w:hAnsi="Arial" w:cs="Arial"/>
          <w:sz w:val="20"/>
          <w:szCs w:val="20"/>
        </w:rPr>
        <w:t xml:space="preserve">1101 Connecticut Ave. NW </w:t>
      </w:r>
    </w:p>
    <w:p w:rsidR="00EB5BF5" w:rsidRPr="005D547A" w:rsidRDefault="00EB5BF5" w:rsidP="00EB5BF5">
      <w:pPr>
        <w:pStyle w:val="Default"/>
        <w:keepNext/>
        <w:keepLines/>
        <w:pBdr>
          <w:bar w:val="single" w:sz="4" w:color="auto"/>
        </w:pBdr>
        <w:rPr>
          <w:rFonts w:ascii="Arial" w:hAnsi="Arial" w:cs="Arial"/>
          <w:sz w:val="20"/>
          <w:szCs w:val="20"/>
        </w:rPr>
      </w:pPr>
      <w:r w:rsidRPr="005D547A">
        <w:rPr>
          <w:rFonts w:ascii="Arial" w:hAnsi="Arial" w:cs="Arial"/>
          <w:sz w:val="20"/>
          <w:szCs w:val="20"/>
        </w:rPr>
        <w:t xml:space="preserve">Suite 900 </w:t>
      </w:r>
    </w:p>
    <w:p w:rsidR="00EB5BF5" w:rsidRPr="005D547A" w:rsidRDefault="00EB5BF5" w:rsidP="00EB5BF5">
      <w:pPr>
        <w:pStyle w:val="Default"/>
        <w:keepNext/>
        <w:keepLines/>
        <w:pBdr>
          <w:bar w:val="single" w:sz="4" w:color="auto"/>
        </w:pBdr>
        <w:rPr>
          <w:rFonts w:ascii="Arial" w:hAnsi="Arial" w:cs="Arial"/>
          <w:sz w:val="20"/>
          <w:szCs w:val="20"/>
        </w:rPr>
      </w:pPr>
      <w:r w:rsidRPr="005D547A">
        <w:rPr>
          <w:rFonts w:ascii="Arial" w:hAnsi="Arial" w:cs="Arial"/>
          <w:sz w:val="20"/>
          <w:szCs w:val="20"/>
        </w:rPr>
        <w:t xml:space="preserve">Washington, DC 20036 </w:t>
      </w:r>
    </w:p>
    <w:p w:rsidR="00EB5BF5" w:rsidRPr="005D547A" w:rsidRDefault="00EB5BF5" w:rsidP="00EB5BF5">
      <w:pPr>
        <w:pStyle w:val="Default"/>
        <w:keepNext/>
        <w:keepLines/>
        <w:pBdr>
          <w:bar w:val="single" w:sz="4" w:color="auto"/>
        </w:pBdr>
        <w:rPr>
          <w:rFonts w:ascii="Arial" w:hAnsi="Arial" w:cs="Arial"/>
          <w:sz w:val="20"/>
          <w:szCs w:val="20"/>
        </w:rPr>
      </w:pPr>
      <w:r>
        <w:rPr>
          <w:rFonts w:ascii="Arial" w:hAnsi="Arial" w:cs="Arial"/>
          <w:sz w:val="20"/>
          <w:szCs w:val="20"/>
        </w:rPr>
        <w:t xml:space="preserve">     Voice</w:t>
      </w:r>
      <w:r w:rsidRPr="005D547A">
        <w:rPr>
          <w:rFonts w:ascii="Arial" w:hAnsi="Arial" w:cs="Arial"/>
          <w:sz w:val="20"/>
          <w:szCs w:val="20"/>
        </w:rPr>
        <w:t xml:space="preserve">: </w:t>
      </w:r>
      <w:r>
        <w:rPr>
          <w:rFonts w:ascii="Arial" w:hAnsi="Arial" w:cs="Arial"/>
          <w:sz w:val="20"/>
          <w:szCs w:val="20"/>
        </w:rPr>
        <w:t xml:space="preserve">  </w:t>
      </w:r>
      <w:r w:rsidRPr="005D547A">
        <w:rPr>
          <w:rFonts w:ascii="Arial" w:hAnsi="Arial" w:cs="Arial"/>
          <w:sz w:val="20"/>
          <w:szCs w:val="20"/>
        </w:rPr>
        <w:t xml:space="preserve">(202)336-6839 </w:t>
      </w:r>
    </w:p>
    <w:p w:rsidR="00EB5BF5" w:rsidRPr="005D547A"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5D547A">
        <w:rPr>
          <w:rFonts w:ascii="Arial" w:hAnsi="Arial" w:cs="Arial"/>
          <w:sz w:val="20"/>
        </w:rPr>
        <w:t xml:space="preserve">Email: </w:t>
      </w:r>
      <w:r>
        <w:rPr>
          <w:rFonts w:ascii="Arial" w:hAnsi="Arial" w:cs="Arial"/>
          <w:sz w:val="20"/>
        </w:rPr>
        <w:t xml:space="preserve">   </w:t>
      </w:r>
      <w:r w:rsidRPr="005D547A">
        <w:rPr>
          <w:rFonts w:ascii="Arial" w:hAnsi="Arial" w:cs="Arial"/>
          <w:sz w:val="20"/>
        </w:rPr>
        <w:t>tammyh@career.org</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Don Heller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Associate Professor and Senior Research Associate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Pennsylvania State University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Center for the Study of Higher Education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400 Rackley Building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University Park, PA 16802 </w:t>
      </w:r>
    </w:p>
    <w:p w:rsidR="00EB5BF5" w:rsidRPr="005D547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5D547A">
        <w:rPr>
          <w:rFonts w:ascii="Arial" w:hAnsi="Arial" w:cs="Arial"/>
          <w:sz w:val="20"/>
          <w:szCs w:val="20"/>
        </w:rPr>
        <w:t xml:space="preserve">: </w:t>
      </w:r>
      <w:r>
        <w:rPr>
          <w:rFonts w:ascii="Arial" w:hAnsi="Arial" w:cs="Arial"/>
          <w:sz w:val="20"/>
          <w:szCs w:val="20"/>
        </w:rPr>
        <w:t xml:space="preserve">  </w:t>
      </w:r>
      <w:r w:rsidRPr="005D547A">
        <w:rPr>
          <w:rFonts w:ascii="Arial" w:hAnsi="Arial" w:cs="Arial"/>
          <w:sz w:val="20"/>
          <w:szCs w:val="20"/>
        </w:rPr>
        <w:t xml:space="preserve">(814)865-9756 </w:t>
      </w:r>
    </w:p>
    <w:p w:rsidR="00EB5BF5" w:rsidRPr="005D547A"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5D547A">
        <w:rPr>
          <w:rFonts w:ascii="Arial" w:hAnsi="Arial" w:cs="Arial"/>
          <w:sz w:val="20"/>
        </w:rPr>
        <w:t>Email:</w:t>
      </w:r>
      <w:r>
        <w:rPr>
          <w:rFonts w:ascii="Arial" w:hAnsi="Arial" w:cs="Arial"/>
          <w:sz w:val="20"/>
        </w:rPr>
        <w:t xml:space="preserve">    </w:t>
      </w:r>
      <w:r w:rsidRPr="005D547A">
        <w:rPr>
          <w:rFonts w:ascii="Arial" w:hAnsi="Arial" w:cs="Arial"/>
          <w:sz w:val="20"/>
        </w:rPr>
        <w:t>dheller@psu.edu</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Bridget Long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Associate Professor of Education and Economics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Harvard Graduate School of Education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Appian Way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Cambridge, MA 02138 </w:t>
      </w:r>
    </w:p>
    <w:p w:rsidR="00EB5BF5" w:rsidRPr="005D547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5D547A">
        <w:rPr>
          <w:rFonts w:ascii="Arial" w:hAnsi="Arial" w:cs="Arial"/>
          <w:sz w:val="20"/>
          <w:szCs w:val="20"/>
        </w:rPr>
        <w:t xml:space="preserve">: </w:t>
      </w:r>
      <w:r>
        <w:rPr>
          <w:rFonts w:ascii="Arial" w:hAnsi="Arial" w:cs="Arial"/>
          <w:sz w:val="20"/>
          <w:szCs w:val="20"/>
        </w:rPr>
        <w:t xml:space="preserve">  </w:t>
      </w:r>
      <w:r w:rsidRPr="005D547A">
        <w:rPr>
          <w:rFonts w:ascii="Arial" w:hAnsi="Arial" w:cs="Arial"/>
          <w:sz w:val="20"/>
          <w:szCs w:val="20"/>
        </w:rPr>
        <w:t xml:space="preserve">(617)496-4355 </w:t>
      </w:r>
    </w:p>
    <w:p w:rsidR="00EB5BF5" w:rsidRPr="007B7AF5" w:rsidRDefault="00EB5BF5" w:rsidP="00EB5BF5">
      <w:pPr>
        <w:keepNext/>
        <w:keepLines/>
        <w:pBdr>
          <w:bar w:val="single" w:sz="4" w:color="auto"/>
        </w:pBdr>
        <w:tabs>
          <w:tab w:val="left" w:pos="1083"/>
        </w:tabs>
        <w:ind w:left="346" w:hanging="346"/>
        <w:rPr>
          <w:rFonts w:ascii="Arial" w:hAnsi="Arial" w:cs="Arial"/>
          <w:noProof/>
          <w:sz w:val="20"/>
          <w:lang w:val="fr-FR"/>
        </w:rPr>
      </w:pPr>
      <w:r>
        <w:rPr>
          <w:rFonts w:ascii="Arial" w:hAnsi="Arial" w:cs="Arial"/>
          <w:sz w:val="20"/>
        </w:rPr>
        <w:t xml:space="preserve">     </w:t>
      </w:r>
      <w:r w:rsidRPr="005D547A">
        <w:rPr>
          <w:rFonts w:ascii="Arial" w:hAnsi="Arial" w:cs="Arial"/>
          <w:sz w:val="20"/>
        </w:rPr>
        <w:t xml:space="preserve">Email: </w:t>
      </w:r>
      <w:r>
        <w:rPr>
          <w:rFonts w:ascii="Arial" w:hAnsi="Arial" w:cs="Arial"/>
          <w:sz w:val="20"/>
        </w:rPr>
        <w:t xml:space="preserve">    </w:t>
      </w:r>
      <w:r w:rsidRPr="005D547A">
        <w:rPr>
          <w:rFonts w:ascii="Arial" w:hAnsi="Arial" w:cs="Arial"/>
          <w:sz w:val="20"/>
        </w:rPr>
        <w:t>bridget_long@gse.harvard.edu</w:t>
      </w:r>
      <w:r>
        <w:rPr>
          <w:sz w:val="20"/>
        </w:rPr>
        <w:t xml:space="preserve"> </w:t>
      </w:r>
      <w:r w:rsidRPr="007B7AF5">
        <w:rPr>
          <w:rFonts w:ascii="Arial" w:hAnsi="Arial" w:cs="Arial"/>
          <w:noProof/>
          <w:sz w:val="20"/>
          <w:lang w:val="fr-FR"/>
        </w:rPr>
        <w:t xml:space="preserve"> </w:t>
      </w:r>
    </w:p>
    <w:p w:rsidR="00EB5BF5" w:rsidRPr="007B7AF5" w:rsidRDefault="00EB5BF5" w:rsidP="00EB5BF5">
      <w:pPr>
        <w:pBdr>
          <w:bar w:val="single" w:sz="4" w:color="auto"/>
        </w:pBdr>
        <w:tabs>
          <w:tab w:val="left" w:pos="1425"/>
        </w:tabs>
        <w:spacing w:after="120"/>
        <w:ind w:left="346" w:hanging="346"/>
        <w:rPr>
          <w:rFonts w:ascii="Arial" w:hAnsi="Arial" w:cs="Arial"/>
          <w:noProof/>
          <w:sz w:val="20"/>
          <w:lang w:val="fr-FR"/>
        </w:rPr>
      </w:pP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Alexander McCormick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NSSE Director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National Survey of Student Engagement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1900 East Tenth Street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Eigenmann Hall, Suite 419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Bloomington, IN 47406 </w:t>
      </w:r>
    </w:p>
    <w:p w:rsidR="00EB5BF5" w:rsidRPr="005D547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5D547A">
        <w:rPr>
          <w:rFonts w:ascii="Arial" w:hAnsi="Arial" w:cs="Arial"/>
          <w:sz w:val="20"/>
          <w:szCs w:val="20"/>
        </w:rPr>
        <w:t xml:space="preserve">: </w:t>
      </w:r>
      <w:r>
        <w:rPr>
          <w:rFonts w:ascii="Arial" w:hAnsi="Arial" w:cs="Arial"/>
          <w:sz w:val="20"/>
          <w:szCs w:val="20"/>
        </w:rPr>
        <w:t xml:space="preserve">  </w:t>
      </w:r>
      <w:r w:rsidRPr="005D547A">
        <w:rPr>
          <w:rFonts w:ascii="Arial" w:hAnsi="Arial" w:cs="Arial"/>
          <w:sz w:val="20"/>
          <w:szCs w:val="20"/>
        </w:rPr>
        <w:t xml:space="preserve">(812)856-4435 </w:t>
      </w:r>
    </w:p>
    <w:p w:rsidR="00EB5BF5" w:rsidRPr="005D547A"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5D547A">
        <w:rPr>
          <w:rFonts w:ascii="Arial" w:hAnsi="Arial" w:cs="Arial"/>
          <w:sz w:val="20"/>
        </w:rPr>
        <w:t xml:space="preserve">Email: </w:t>
      </w:r>
      <w:r>
        <w:rPr>
          <w:rFonts w:ascii="Arial" w:hAnsi="Arial" w:cs="Arial"/>
          <w:sz w:val="20"/>
        </w:rPr>
        <w:t xml:space="preserve">   </w:t>
      </w:r>
      <w:r w:rsidRPr="005D547A">
        <w:rPr>
          <w:rFonts w:ascii="Arial" w:hAnsi="Arial" w:cs="Arial"/>
          <w:sz w:val="20"/>
        </w:rPr>
        <w:t>amcc@indiana.ed</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Laura Perna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Associate Professor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University of Pennsylvania, Graduate School of Education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3700 Walnut</w:t>
      </w:r>
      <w:r>
        <w:rPr>
          <w:rFonts w:ascii="Arial" w:hAnsi="Arial" w:cs="Arial"/>
          <w:sz w:val="20"/>
          <w:szCs w:val="20"/>
        </w:rPr>
        <w:t xml:space="preserve">,  </w:t>
      </w:r>
      <w:r w:rsidRPr="005D547A">
        <w:rPr>
          <w:rFonts w:ascii="Arial" w:hAnsi="Arial" w:cs="Arial"/>
          <w:sz w:val="20"/>
          <w:szCs w:val="20"/>
        </w:rPr>
        <w:t xml:space="preserve">Room 424 </w:t>
      </w:r>
    </w:p>
    <w:p w:rsidR="00EB5BF5" w:rsidRPr="005D547A" w:rsidRDefault="00EB5BF5" w:rsidP="00EB5BF5">
      <w:pPr>
        <w:pStyle w:val="Default"/>
        <w:pBdr>
          <w:bar w:val="single" w:sz="4" w:color="auto"/>
        </w:pBdr>
        <w:rPr>
          <w:rFonts w:ascii="Arial" w:hAnsi="Arial" w:cs="Arial"/>
          <w:sz w:val="20"/>
          <w:szCs w:val="20"/>
        </w:rPr>
      </w:pPr>
      <w:r w:rsidRPr="005D547A">
        <w:rPr>
          <w:rFonts w:ascii="Arial" w:hAnsi="Arial" w:cs="Arial"/>
          <w:sz w:val="20"/>
          <w:szCs w:val="20"/>
        </w:rPr>
        <w:t xml:space="preserve">Philadelphia, PA 19104 </w:t>
      </w:r>
    </w:p>
    <w:p w:rsidR="00EB5BF5" w:rsidRPr="005D547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5D547A">
        <w:rPr>
          <w:rFonts w:ascii="Arial" w:hAnsi="Arial" w:cs="Arial"/>
          <w:sz w:val="20"/>
          <w:szCs w:val="20"/>
        </w:rPr>
        <w:t xml:space="preserve">: </w:t>
      </w:r>
      <w:r>
        <w:rPr>
          <w:rFonts w:ascii="Arial" w:hAnsi="Arial" w:cs="Arial"/>
          <w:sz w:val="20"/>
          <w:szCs w:val="20"/>
        </w:rPr>
        <w:t xml:space="preserve">  </w:t>
      </w:r>
      <w:r w:rsidRPr="005D547A">
        <w:rPr>
          <w:rFonts w:ascii="Arial" w:hAnsi="Arial" w:cs="Arial"/>
          <w:sz w:val="20"/>
          <w:szCs w:val="20"/>
        </w:rPr>
        <w:t xml:space="preserve">(215)746-2522 </w:t>
      </w:r>
    </w:p>
    <w:p w:rsidR="00EB5BF5" w:rsidRPr="00764B4F"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5D547A">
        <w:rPr>
          <w:rFonts w:ascii="Arial" w:hAnsi="Arial" w:cs="Arial"/>
          <w:sz w:val="20"/>
        </w:rPr>
        <w:t xml:space="preserve">Email: </w:t>
      </w:r>
      <w:r>
        <w:rPr>
          <w:rFonts w:ascii="Arial" w:hAnsi="Arial" w:cs="Arial"/>
          <w:sz w:val="20"/>
        </w:rPr>
        <w:t xml:space="preserve">   </w:t>
      </w:r>
      <w:r w:rsidRPr="005D547A">
        <w:rPr>
          <w:rFonts w:ascii="Arial" w:hAnsi="Arial" w:cs="Arial"/>
          <w:sz w:val="20"/>
        </w:rPr>
        <w:t>lperna@gse.upenn.edu</w:t>
      </w:r>
      <w:r>
        <w:rPr>
          <w:sz w:val="20"/>
        </w:rPr>
        <w:t xml:space="preserve"> </w:t>
      </w:r>
      <w:r w:rsidRPr="00764B4F">
        <w:rPr>
          <w:rFonts w:ascii="Arial" w:hAnsi="Arial" w:cs="Arial"/>
          <w:noProof/>
          <w:sz w:val="20"/>
        </w:rPr>
        <w:t xml:space="preserve"> </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p>
    <w:p w:rsidR="00EB5BF5" w:rsidRPr="005373BF" w:rsidRDefault="00EB5BF5" w:rsidP="00EB5BF5">
      <w:pPr>
        <w:pStyle w:val="Default"/>
        <w:keepNext/>
        <w:keepLines/>
        <w:pBdr>
          <w:bar w:val="single" w:sz="4" w:color="auto"/>
        </w:pBdr>
        <w:rPr>
          <w:rFonts w:ascii="Arial" w:hAnsi="Arial" w:cs="Arial"/>
          <w:sz w:val="20"/>
          <w:szCs w:val="20"/>
        </w:rPr>
      </w:pPr>
      <w:r w:rsidRPr="005373BF">
        <w:rPr>
          <w:rFonts w:ascii="Arial" w:hAnsi="Arial" w:cs="Arial"/>
          <w:sz w:val="20"/>
          <w:szCs w:val="20"/>
        </w:rPr>
        <w:lastRenderedPageBreak/>
        <w:t xml:space="preserve">Kent Phillippe </w:t>
      </w:r>
    </w:p>
    <w:p w:rsidR="00EB5BF5" w:rsidRPr="005373BF" w:rsidRDefault="00EB5BF5" w:rsidP="00EB5BF5">
      <w:pPr>
        <w:pStyle w:val="Default"/>
        <w:keepNext/>
        <w:keepLines/>
        <w:pBdr>
          <w:bar w:val="single" w:sz="4" w:color="auto"/>
        </w:pBdr>
        <w:rPr>
          <w:rFonts w:ascii="Arial" w:hAnsi="Arial" w:cs="Arial"/>
          <w:sz w:val="20"/>
          <w:szCs w:val="20"/>
        </w:rPr>
      </w:pPr>
      <w:r w:rsidRPr="005373BF">
        <w:rPr>
          <w:rFonts w:ascii="Arial" w:hAnsi="Arial" w:cs="Arial"/>
          <w:sz w:val="20"/>
          <w:szCs w:val="20"/>
        </w:rPr>
        <w:t xml:space="preserve">Senior Research Associate </w:t>
      </w:r>
    </w:p>
    <w:p w:rsidR="00EB5BF5" w:rsidRPr="005373BF" w:rsidRDefault="00EB5BF5" w:rsidP="00EB5BF5">
      <w:pPr>
        <w:pStyle w:val="Default"/>
        <w:keepNext/>
        <w:keepLines/>
        <w:pBdr>
          <w:bar w:val="single" w:sz="4" w:color="auto"/>
        </w:pBdr>
        <w:rPr>
          <w:rFonts w:ascii="Arial" w:hAnsi="Arial" w:cs="Arial"/>
          <w:sz w:val="20"/>
          <w:szCs w:val="20"/>
        </w:rPr>
      </w:pPr>
      <w:r w:rsidRPr="005373BF">
        <w:rPr>
          <w:rFonts w:ascii="Arial" w:hAnsi="Arial" w:cs="Arial"/>
          <w:sz w:val="20"/>
          <w:szCs w:val="20"/>
        </w:rPr>
        <w:t xml:space="preserve">American Association of Community Colleges </w:t>
      </w:r>
    </w:p>
    <w:p w:rsidR="00EB5BF5" w:rsidRPr="005373BF" w:rsidRDefault="00EB5BF5" w:rsidP="00EB5BF5">
      <w:pPr>
        <w:pStyle w:val="Default"/>
        <w:keepNext/>
        <w:keepLines/>
        <w:pBdr>
          <w:bar w:val="single" w:sz="4" w:color="auto"/>
        </w:pBdr>
        <w:rPr>
          <w:rFonts w:ascii="Arial" w:hAnsi="Arial" w:cs="Arial"/>
          <w:sz w:val="20"/>
          <w:szCs w:val="20"/>
        </w:rPr>
      </w:pPr>
      <w:r w:rsidRPr="005373BF">
        <w:rPr>
          <w:rFonts w:ascii="Arial" w:hAnsi="Arial" w:cs="Arial"/>
          <w:sz w:val="20"/>
          <w:szCs w:val="20"/>
        </w:rPr>
        <w:t xml:space="preserve">One Dupont Circle, NW </w:t>
      </w:r>
    </w:p>
    <w:p w:rsidR="00EB5BF5" w:rsidRPr="005373BF" w:rsidRDefault="00EB5BF5" w:rsidP="00EB5BF5">
      <w:pPr>
        <w:pStyle w:val="Default"/>
        <w:keepNext/>
        <w:keepLines/>
        <w:pBdr>
          <w:bar w:val="single" w:sz="4" w:color="auto"/>
        </w:pBdr>
        <w:rPr>
          <w:rFonts w:ascii="Arial" w:hAnsi="Arial" w:cs="Arial"/>
          <w:sz w:val="20"/>
          <w:szCs w:val="20"/>
        </w:rPr>
      </w:pPr>
      <w:r w:rsidRPr="005373BF">
        <w:rPr>
          <w:rFonts w:ascii="Arial" w:hAnsi="Arial" w:cs="Arial"/>
          <w:sz w:val="20"/>
          <w:szCs w:val="20"/>
        </w:rPr>
        <w:t xml:space="preserve">Suite 410 </w:t>
      </w:r>
    </w:p>
    <w:p w:rsidR="00EB5BF5" w:rsidRPr="005373BF" w:rsidRDefault="00EB5BF5" w:rsidP="00EB5BF5">
      <w:pPr>
        <w:pStyle w:val="Default"/>
        <w:keepNext/>
        <w:keepLines/>
        <w:pBdr>
          <w:bar w:val="single" w:sz="4" w:color="auto"/>
        </w:pBdr>
        <w:rPr>
          <w:rFonts w:ascii="Arial" w:hAnsi="Arial" w:cs="Arial"/>
          <w:sz w:val="20"/>
          <w:szCs w:val="20"/>
        </w:rPr>
      </w:pPr>
      <w:r w:rsidRPr="005373BF">
        <w:rPr>
          <w:rFonts w:ascii="Arial" w:hAnsi="Arial" w:cs="Arial"/>
          <w:sz w:val="20"/>
          <w:szCs w:val="20"/>
        </w:rPr>
        <w:t xml:space="preserve">Washington, DC 20036 </w:t>
      </w:r>
    </w:p>
    <w:p w:rsidR="00EB5BF5" w:rsidRPr="005373BF" w:rsidRDefault="00EB5BF5" w:rsidP="00EB5BF5">
      <w:pPr>
        <w:pStyle w:val="Default"/>
        <w:keepNext/>
        <w:keepLines/>
        <w:pBdr>
          <w:bar w:val="single" w:sz="4" w:color="auto"/>
        </w:pBdr>
        <w:rPr>
          <w:rFonts w:ascii="Arial" w:hAnsi="Arial" w:cs="Arial"/>
          <w:sz w:val="20"/>
          <w:szCs w:val="20"/>
        </w:rPr>
      </w:pPr>
      <w:r>
        <w:rPr>
          <w:rFonts w:ascii="Arial" w:hAnsi="Arial" w:cs="Arial"/>
          <w:sz w:val="20"/>
          <w:szCs w:val="20"/>
        </w:rPr>
        <w:t xml:space="preserve">     Voice</w:t>
      </w:r>
      <w:r w:rsidRPr="005373BF">
        <w:rPr>
          <w:rFonts w:ascii="Arial" w:hAnsi="Arial" w:cs="Arial"/>
          <w:sz w:val="20"/>
          <w:szCs w:val="20"/>
        </w:rPr>
        <w:t xml:space="preserve">: </w:t>
      </w:r>
      <w:r>
        <w:rPr>
          <w:rFonts w:ascii="Arial" w:hAnsi="Arial" w:cs="Arial"/>
          <w:sz w:val="20"/>
          <w:szCs w:val="20"/>
        </w:rPr>
        <w:t xml:space="preserve">   </w:t>
      </w:r>
      <w:r w:rsidRPr="005373BF">
        <w:rPr>
          <w:rFonts w:ascii="Arial" w:hAnsi="Arial" w:cs="Arial"/>
          <w:sz w:val="20"/>
          <w:szCs w:val="20"/>
        </w:rPr>
        <w:t xml:space="preserve">(202)728-0200 </w:t>
      </w:r>
    </w:p>
    <w:p w:rsidR="00EB5BF5" w:rsidRPr="005373BF"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5373BF">
        <w:rPr>
          <w:rFonts w:ascii="Arial" w:hAnsi="Arial" w:cs="Arial"/>
          <w:sz w:val="20"/>
        </w:rPr>
        <w:t xml:space="preserve">Email: </w:t>
      </w:r>
      <w:r>
        <w:rPr>
          <w:rFonts w:ascii="Arial" w:hAnsi="Arial" w:cs="Arial"/>
          <w:sz w:val="20"/>
        </w:rPr>
        <w:t xml:space="preserve">    </w:t>
      </w:r>
      <w:r w:rsidRPr="005373BF">
        <w:rPr>
          <w:rFonts w:ascii="Arial" w:hAnsi="Arial" w:cs="Arial"/>
          <w:sz w:val="20"/>
        </w:rPr>
        <w:t xml:space="preserve">kphillippe@aacc.nche.edu </w:t>
      </w:r>
      <w:r w:rsidRPr="005373BF">
        <w:rPr>
          <w:rFonts w:ascii="Arial" w:hAnsi="Arial" w:cs="Arial"/>
          <w:noProof/>
          <w:sz w:val="20"/>
        </w:rPr>
        <w:t xml:space="preserve"> </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Matthew Reed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Program Director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The Institute for College Access and Success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405 14th Street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Suite 1100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Oakland, CA 94612 </w:t>
      </w:r>
    </w:p>
    <w:p w:rsidR="00EB5BF5" w:rsidRPr="004D16C4"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4D16C4">
        <w:rPr>
          <w:rFonts w:ascii="Arial" w:hAnsi="Arial" w:cs="Arial"/>
          <w:sz w:val="20"/>
          <w:szCs w:val="20"/>
        </w:rPr>
        <w:t xml:space="preserve">: </w:t>
      </w:r>
      <w:r>
        <w:rPr>
          <w:rFonts w:ascii="Arial" w:hAnsi="Arial" w:cs="Arial"/>
          <w:sz w:val="20"/>
          <w:szCs w:val="20"/>
        </w:rPr>
        <w:t xml:space="preserve">  </w:t>
      </w:r>
      <w:r w:rsidRPr="004D16C4">
        <w:rPr>
          <w:rFonts w:ascii="Arial" w:hAnsi="Arial" w:cs="Arial"/>
          <w:sz w:val="20"/>
          <w:szCs w:val="20"/>
        </w:rPr>
        <w:t xml:space="preserve">(510)318-7900 </w:t>
      </w:r>
    </w:p>
    <w:p w:rsidR="00EB5BF5"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4D16C4">
        <w:rPr>
          <w:rFonts w:ascii="Arial" w:hAnsi="Arial" w:cs="Arial"/>
          <w:sz w:val="20"/>
        </w:rPr>
        <w:t xml:space="preserve">Email: </w:t>
      </w:r>
      <w:r>
        <w:rPr>
          <w:rFonts w:ascii="Arial" w:hAnsi="Arial" w:cs="Arial"/>
          <w:sz w:val="20"/>
        </w:rPr>
        <w:t xml:space="preserve">   </w:t>
      </w:r>
      <w:r w:rsidRPr="004D16C4">
        <w:rPr>
          <w:rFonts w:ascii="Arial" w:hAnsi="Arial" w:cs="Arial"/>
          <w:sz w:val="20"/>
        </w:rPr>
        <w:t xml:space="preserve">mreed@ticas.org </w:t>
      </w:r>
      <w:r w:rsidRPr="004D16C4">
        <w:rPr>
          <w:rFonts w:ascii="Arial" w:hAnsi="Arial" w:cs="Arial"/>
          <w:noProof/>
          <w:sz w:val="20"/>
        </w:rPr>
        <w:t xml:space="preserve"> </w:t>
      </w:r>
    </w:p>
    <w:p w:rsidR="00EB5BF5" w:rsidRDefault="00EB5BF5" w:rsidP="00EB5BF5">
      <w:pPr>
        <w:pStyle w:val="Default"/>
        <w:pBdr>
          <w:bar w:val="single" w:sz="4" w:color="auto"/>
        </w:pBdr>
        <w:rPr>
          <w:rFonts w:ascii="Arial" w:hAnsi="Arial" w:cs="Arial"/>
          <w:sz w:val="20"/>
          <w:szCs w:val="20"/>
        </w:rPr>
      </w:pPr>
    </w:p>
    <w:p w:rsidR="00EB5BF5" w:rsidRPr="004D16C4" w:rsidRDefault="00EB5BF5" w:rsidP="00EB5BF5">
      <w:pPr>
        <w:pStyle w:val="Default"/>
        <w:pBdr>
          <w:bar w:val="single" w:sz="4" w:color="auto"/>
        </w:pBdr>
        <w:rPr>
          <w:rFonts w:ascii="Arial" w:hAnsi="Arial" w:cs="Arial"/>
          <w:sz w:val="20"/>
          <w:szCs w:val="20"/>
        </w:rPr>
      </w:pPr>
      <w:r>
        <w:rPr>
          <w:rFonts w:ascii="Arial" w:hAnsi="Arial" w:cs="Arial"/>
          <w:sz w:val="20"/>
          <w:szCs w:val="20"/>
        </w:rPr>
        <w:t>Jesse Rothstein</w:t>
      </w:r>
      <w:r w:rsidRPr="004D16C4">
        <w:rPr>
          <w:rFonts w:ascii="Arial" w:hAnsi="Arial" w:cs="Arial"/>
          <w:sz w:val="20"/>
          <w:szCs w:val="20"/>
        </w:rPr>
        <w:t xml:space="preserve">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University of California, Berkeley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2607 Hearst Avenue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CASPP - Goldman School of Public Policy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Berkeley, CA 94720 </w:t>
      </w:r>
    </w:p>
    <w:p w:rsidR="00EB5BF5" w:rsidRPr="004D16C4"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4D16C4">
        <w:rPr>
          <w:rFonts w:ascii="Arial" w:hAnsi="Arial" w:cs="Arial"/>
          <w:sz w:val="20"/>
          <w:szCs w:val="20"/>
        </w:rPr>
        <w:t xml:space="preserve">: </w:t>
      </w:r>
      <w:r>
        <w:rPr>
          <w:rFonts w:ascii="Arial" w:hAnsi="Arial" w:cs="Arial"/>
          <w:sz w:val="20"/>
          <w:szCs w:val="20"/>
        </w:rPr>
        <w:t xml:space="preserve">  </w:t>
      </w:r>
      <w:r w:rsidRPr="004D16C4">
        <w:rPr>
          <w:rFonts w:ascii="Arial" w:hAnsi="Arial" w:cs="Arial"/>
          <w:sz w:val="20"/>
          <w:szCs w:val="20"/>
        </w:rPr>
        <w:t xml:space="preserve">(510)642-4670 </w:t>
      </w:r>
    </w:p>
    <w:p w:rsidR="00EB5BF5" w:rsidRPr="004D16C4"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4D16C4">
        <w:rPr>
          <w:rFonts w:ascii="Arial" w:hAnsi="Arial" w:cs="Arial"/>
          <w:sz w:val="20"/>
        </w:rPr>
        <w:t xml:space="preserve">Email: </w:t>
      </w:r>
      <w:r>
        <w:rPr>
          <w:rFonts w:ascii="Arial" w:hAnsi="Arial" w:cs="Arial"/>
          <w:sz w:val="20"/>
        </w:rPr>
        <w:t xml:space="preserve">   </w:t>
      </w:r>
      <w:r w:rsidRPr="004D16C4">
        <w:rPr>
          <w:rFonts w:ascii="Arial" w:hAnsi="Arial" w:cs="Arial"/>
          <w:sz w:val="20"/>
        </w:rPr>
        <w:t>rothstein@berkeley.edu</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p>
    <w:p w:rsidR="00EB5BF5" w:rsidRPr="00764B4F" w:rsidRDefault="00EB5BF5" w:rsidP="00EB5BF5">
      <w:pPr>
        <w:keepNext/>
        <w:keepLines/>
        <w:pBdr>
          <w:bar w:val="single" w:sz="4" w:color="auto"/>
        </w:pBdr>
        <w:tabs>
          <w:tab w:val="left" w:pos="1425"/>
        </w:tabs>
        <w:ind w:left="342" w:hanging="342"/>
        <w:rPr>
          <w:rFonts w:ascii="Arial" w:hAnsi="Arial" w:cs="Arial"/>
          <w:noProof/>
          <w:sz w:val="20"/>
        </w:rPr>
      </w:pPr>
      <w:r w:rsidRPr="005821FA">
        <w:rPr>
          <w:rFonts w:ascii="Arial" w:hAnsi="Arial" w:cs="Arial"/>
          <w:noProof/>
          <w:sz w:val="20"/>
        </w:rPr>
        <w:t>Marvin</w:t>
      </w:r>
      <w:r w:rsidRPr="00764B4F">
        <w:rPr>
          <w:rFonts w:ascii="Arial" w:hAnsi="Arial" w:cs="Arial"/>
          <w:noProof/>
          <w:sz w:val="20"/>
        </w:rPr>
        <w:t xml:space="preserve"> </w:t>
      </w:r>
      <w:r w:rsidRPr="005821FA">
        <w:rPr>
          <w:rFonts w:ascii="Arial" w:hAnsi="Arial" w:cs="Arial"/>
          <w:noProof/>
          <w:sz w:val="20"/>
        </w:rPr>
        <w:t>Titus</w:t>
      </w:r>
    </w:p>
    <w:p w:rsidR="00EB5BF5" w:rsidRPr="00764B4F" w:rsidRDefault="00EB5BF5" w:rsidP="00EB5BF5">
      <w:pPr>
        <w:keepNext/>
        <w:keepLines/>
        <w:pBdr>
          <w:bar w:val="single" w:sz="4" w:color="auto"/>
        </w:pBdr>
        <w:tabs>
          <w:tab w:val="left" w:pos="1425"/>
        </w:tabs>
        <w:ind w:left="342" w:hanging="342"/>
        <w:rPr>
          <w:rFonts w:ascii="Arial" w:hAnsi="Arial" w:cs="Arial"/>
          <w:noProof/>
          <w:sz w:val="20"/>
        </w:rPr>
      </w:pPr>
      <w:r w:rsidRPr="005821FA">
        <w:rPr>
          <w:rFonts w:ascii="Arial" w:hAnsi="Arial" w:cs="Arial"/>
          <w:noProof/>
          <w:sz w:val="20"/>
        </w:rPr>
        <w:t>University of Maryland</w:t>
      </w:r>
    </w:p>
    <w:p w:rsidR="00EB5BF5" w:rsidRPr="00764B4F" w:rsidRDefault="00EB5BF5" w:rsidP="00EB5BF5">
      <w:pPr>
        <w:keepNext/>
        <w:keepLines/>
        <w:pBdr>
          <w:bar w:val="single" w:sz="4" w:color="auto"/>
        </w:pBdr>
        <w:tabs>
          <w:tab w:val="left" w:pos="1425"/>
        </w:tabs>
        <w:ind w:left="342" w:hanging="342"/>
        <w:rPr>
          <w:rFonts w:ascii="Arial" w:hAnsi="Arial" w:cs="Arial"/>
          <w:noProof/>
          <w:sz w:val="20"/>
        </w:rPr>
      </w:pPr>
      <w:r w:rsidRPr="005821FA">
        <w:rPr>
          <w:rFonts w:ascii="Arial" w:hAnsi="Arial" w:cs="Arial"/>
          <w:noProof/>
          <w:sz w:val="20"/>
        </w:rPr>
        <w:t>EDHI,</w:t>
      </w:r>
      <w:r>
        <w:rPr>
          <w:rFonts w:ascii="Arial" w:hAnsi="Arial" w:cs="Arial"/>
          <w:noProof/>
          <w:sz w:val="20"/>
        </w:rPr>
        <w:t xml:space="preserve"> Room</w:t>
      </w:r>
      <w:r w:rsidRPr="005821FA">
        <w:rPr>
          <w:rFonts w:ascii="Arial" w:hAnsi="Arial" w:cs="Arial"/>
          <w:noProof/>
          <w:sz w:val="20"/>
        </w:rPr>
        <w:t xml:space="preserve"> 2220</w:t>
      </w:r>
      <w:r>
        <w:rPr>
          <w:rFonts w:ascii="Arial" w:hAnsi="Arial" w:cs="Arial"/>
          <w:noProof/>
          <w:sz w:val="20"/>
        </w:rPr>
        <w:t xml:space="preserve"> Benjamin</w:t>
      </w:r>
    </w:p>
    <w:p w:rsidR="00EB5BF5" w:rsidRPr="00764B4F" w:rsidRDefault="00EB5BF5" w:rsidP="00EB5BF5">
      <w:pPr>
        <w:keepNext/>
        <w:keepLines/>
        <w:pBdr>
          <w:bar w:val="single" w:sz="4" w:color="auto"/>
        </w:pBdr>
        <w:tabs>
          <w:tab w:val="left" w:pos="1425"/>
        </w:tabs>
        <w:ind w:left="342" w:hanging="342"/>
        <w:rPr>
          <w:rFonts w:ascii="Arial" w:hAnsi="Arial" w:cs="Arial"/>
          <w:noProof/>
          <w:sz w:val="20"/>
        </w:rPr>
      </w:pPr>
      <w:r w:rsidRPr="005821FA">
        <w:rPr>
          <w:rFonts w:ascii="Arial" w:hAnsi="Arial" w:cs="Arial"/>
          <w:noProof/>
          <w:sz w:val="20"/>
        </w:rPr>
        <w:t>College Park, MD 20742</w:t>
      </w:r>
    </w:p>
    <w:p w:rsidR="00EB5BF5" w:rsidRPr="00764B4F" w:rsidRDefault="00EB5BF5" w:rsidP="00EB5BF5">
      <w:pPr>
        <w:keepNext/>
        <w:keepLines/>
        <w:pBdr>
          <w:bar w:val="single" w:sz="4" w:color="auto"/>
        </w:pBdr>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(301) 405-2220</w:t>
      </w:r>
    </w:p>
    <w:p w:rsidR="00EB5BF5" w:rsidRPr="00764B4F" w:rsidRDefault="00EB5BF5" w:rsidP="00EB5BF5">
      <w:pPr>
        <w:keepNext/>
        <w:keepLines/>
        <w:pBdr>
          <w:bar w:val="single" w:sz="4" w:color="auto"/>
        </w:pBdr>
        <w:tabs>
          <w:tab w:val="left" w:pos="1083"/>
        </w:tabs>
        <w:ind w:left="346" w:hanging="346"/>
        <w:rPr>
          <w:rFonts w:ascii="Arial" w:hAnsi="Arial" w:cs="Arial"/>
          <w:noProof/>
          <w:sz w:val="20"/>
        </w:rPr>
      </w:pPr>
      <w:r w:rsidRPr="00764B4F">
        <w:rPr>
          <w:rFonts w:ascii="Arial" w:hAnsi="Arial" w:cs="Arial"/>
          <w:noProof/>
          <w:sz w:val="20"/>
        </w:rPr>
        <w:tab/>
        <w:t>Email:</w:t>
      </w:r>
      <w:r w:rsidRPr="00764B4F">
        <w:rPr>
          <w:rFonts w:ascii="Arial" w:hAnsi="Arial" w:cs="Arial"/>
          <w:noProof/>
          <w:sz w:val="20"/>
        </w:rPr>
        <w:tab/>
      </w:r>
      <w:r w:rsidRPr="005821FA">
        <w:rPr>
          <w:rFonts w:ascii="Arial" w:hAnsi="Arial" w:cs="Arial"/>
          <w:noProof/>
          <w:sz w:val="20"/>
        </w:rPr>
        <w:t>mtitus@umd.edu</w:t>
      </w:r>
      <w:r w:rsidRPr="00764B4F">
        <w:rPr>
          <w:rFonts w:ascii="Arial" w:hAnsi="Arial" w:cs="Arial"/>
          <w:noProof/>
          <w:sz w:val="20"/>
        </w:rPr>
        <w:t xml:space="preserve"> </w:t>
      </w:r>
    </w:p>
    <w:p w:rsidR="00EB5BF5" w:rsidRDefault="00EB5BF5" w:rsidP="00EB5BF5">
      <w:pPr>
        <w:pBdr>
          <w:bar w:val="single" w:sz="4" w:color="auto"/>
        </w:pBdr>
        <w:tabs>
          <w:tab w:val="left" w:pos="1425"/>
        </w:tabs>
        <w:spacing w:after="120"/>
        <w:ind w:left="346" w:hanging="346"/>
        <w:rPr>
          <w:rFonts w:ascii="Arial" w:hAnsi="Arial" w:cs="Arial"/>
          <w:noProof/>
          <w:sz w:val="20"/>
        </w:rPr>
      </w:pP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Wendy Weiler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Research and Policy Analyst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National Association of Independent Colleges &amp; Universities (NAICU)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1025 Connecticut Avenue NW, Suite 700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Washington, DC 20036 </w:t>
      </w:r>
    </w:p>
    <w:p w:rsidR="00EB5BF5" w:rsidRPr="004D16C4"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4D16C4">
        <w:rPr>
          <w:rFonts w:ascii="Arial" w:hAnsi="Arial" w:cs="Arial"/>
          <w:sz w:val="20"/>
          <w:szCs w:val="20"/>
        </w:rPr>
        <w:t xml:space="preserve">: </w:t>
      </w:r>
      <w:r>
        <w:rPr>
          <w:rFonts w:ascii="Arial" w:hAnsi="Arial" w:cs="Arial"/>
          <w:sz w:val="20"/>
          <w:szCs w:val="20"/>
        </w:rPr>
        <w:t xml:space="preserve">   </w:t>
      </w:r>
      <w:r w:rsidRPr="004D16C4">
        <w:rPr>
          <w:rFonts w:ascii="Arial" w:hAnsi="Arial" w:cs="Arial"/>
          <w:sz w:val="20"/>
          <w:szCs w:val="20"/>
        </w:rPr>
        <w:t xml:space="preserve">(202)785-8866 </w:t>
      </w:r>
    </w:p>
    <w:p w:rsidR="00EB5BF5" w:rsidRPr="004D16C4"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4D16C4">
        <w:rPr>
          <w:rFonts w:ascii="Arial" w:hAnsi="Arial" w:cs="Arial"/>
          <w:sz w:val="20"/>
          <w:szCs w:val="20"/>
        </w:rPr>
        <w:t xml:space="preserve">Email: </w:t>
      </w:r>
      <w:r>
        <w:rPr>
          <w:rFonts w:ascii="Arial" w:hAnsi="Arial" w:cs="Arial"/>
          <w:sz w:val="20"/>
          <w:szCs w:val="20"/>
        </w:rPr>
        <w:t xml:space="preserve">    </w:t>
      </w:r>
      <w:r w:rsidRPr="004D16C4">
        <w:rPr>
          <w:rFonts w:ascii="Arial" w:hAnsi="Arial" w:cs="Arial"/>
          <w:sz w:val="20"/>
          <w:szCs w:val="20"/>
        </w:rPr>
        <w:t xml:space="preserve">wendy@naicu.edu </w:t>
      </w:r>
    </w:p>
    <w:p w:rsidR="00EB5BF5" w:rsidRDefault="00EB5BF5" w:rsidP="00EB5BF5">
      <w:pPr>
        <w:pStyle w:val="Default"/>
        <w:pBdr>
          <w:bar w:val="single" w:sz="4" w:color="auto"/>
        </w:pBdr>
        <w:rPr>
          <w:sz w:val="20"/>
          <w:szCs w:val="20"/>
        </w:rPr>
      </w:pP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Timothy Wittman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Research Associate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Missouri Department of Higher Education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205 Jefferson Street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PO Box 1469 </w:t>
      </w:r>
    </w:p>
    <w:p w:rsidR="00EB5BF5" w:rsidRPr="004D16C4" w:rsidRDefault="00EB5BF5" w:rsidP="00EB5BF5">
      <w:pPr>
        <w:pStyle w:val="Default"/>
        <w:pBdr>
          <w:bar w:val="single" w:sz="4" w:color="auto"/>
        </w:pBdr>
        <w:rPr>
          <w:rFonts w:ascii="Arial" w:hAnsi="Arial" w:cs="Arial"/>
          <w:sz w:val="20"/>
          <w:szCs w:val="20"/>
        </w:rPr>
      </w:pPr>
      <w:r w:rsidRPr="004D16C4">
        <w:rPr>
          <w:rFonts w:ascii="Arial" w:hAnsi="Arial" w:cs="Arial"/>
          <w:sz w:val="20"/>
          <w:szCs w:val="20"/>
        </w:rPr>
        <w:t xml:space="preserve">Jefferson City, MO 65102 </w:t>
      </w:r>
    </w:p>
    <w:p w:rsidR="00EB5BF5" w:rsidRPr="004D16C4"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4D16C4">
        <w:rPr>
          <w:rFonts w:ascii="Arial" w:hAnsi="Arial" w:cs="Arial"/>
          <w:sz w:val="20"/>
          <w:szCs w:val="20"/>
        </w:rPr>
        <w:t xml:space="preserve">: </w:t>
      </w:r>
      <w:r>
        <w:rPr>
          <w:rFonts w:ascii="Arial" w:hAnsi="Arial" w:cs="Arial"/>
          <w:sz w:val="20"/>
          <w:szCs w:val="20"/>
        </w:rPr>
        <w:t xml:space="preserve">   </w:t>
      </w:r>
      <w:r w:rsidRPr="004D16C4">
        <w:rPr>
          <w:rFonts w:ascii="Arial" w:hAnsi="Arial" w:cs="Arial"/>
          <w:sz w:val="20"/>
          <w:szCs w:val="20"/>
        </w:rPr>
        <w:t xml:space="preserve">(573)522-2385 </w:t>
      </w:r>
    </w:p>
    <w:p w:rsidR="00EB5BF5" w:rsidRPr="00764B4F" w:rsidRDefault="00EB5BF5" w:rsidP="00EB5BF5">
      <w:pPr>
        <w:pBdr>
          <w:bar w:val="single" w:sz="4" w:color="auto"/>
        </w:pBdr>
        <w:tabs>
          <w:tab w:val="left" w:pos="1425"/>
        </w:tabs>
        <w:spacing w:after="120"/>
        <w:ind w:left="346" w:hanging="346"/>
        <w:rPr>
          <w:rFonts w:ascii="Arial" w:hAnsi="Arial" w:cs="Arial"/>
          <w:noProof/>
          <w:sz w:val="20"/>
        </w:rPr>
      </w:pPr>
      <w:r>
        <w:rPr>
          <w:rFonts w:ascii="Arial" w:hAnsi="Arial" w:cs="Arial"/>
          <w:sz w:val="20"/>
        </w:rPr>
        <w:t xml:space="preserve">     </w:t>
      </w:r>
      <w:r w:rsidRPr="004D16C4">
        <w:rPr>
          <w:rFonts w:ascii="Arial" w:hAnsi="Arial" w:cs="Arial"/>
          <w:sz w:val="20"/>
        </w:rPr>
        <w:t xml:space="preserve">Email: </w:t>
      </w:r>
      <w:r>
        <w:rPr>
          <w:rFonts w:ascii="Arial" w:hAnsi="Arial" w:cs="Arial"/>
          <w:sz w:val="20"/>
        </w:rPr>
        <w:t xml:space="preserve">    </w:t>
      </w:r>
      <w:r w:rsidRPr="004D16C4">
        <w:rPr>
          <w:rFonts w:ascii="Arial" w:hAnsi="Arial" w:cs="Arial"/>
          <w:sz w:val="20"/>
        </w:rPr>
        <w:t>timothy.wittmann@dhe.mo.gov</w:t>
      </w:r>
    </w:p>
    <w:p w:rsidR="00EB5BF5" w:rsidRDefault="00EB5BF5" w:rsidP="00EB5BF5">
      <w:pPr>
        <w:keepNext/>
        <w:keepLines/>
        <w:pBdr>
          <w:bar w:val="single" w:sz="4" w:color="auto"/>
        </w:pBdr>
        <w:tabs>
          <w:tab w:val="left" w:pos="1425"/>
        </w:tabs>
        <w:ind w:left="342" w:hanging="342"/>
        <w:rPr>
          <w:rFonts w:ascii="Arial Bold" w:hAnsi="Arial Bold" w:cs="Arial"/>
          <w:b/>
          <w:bCs/>
          <w:noProof/>
          <w:sz w:val="20"/>
        </w:rPr>
      </w:pPr>
    </w:p>
    <w:p w:rsidR="00EB5BF5" w:rsidRPr="00302701" w:rsidRDefault="00EB5BF5" w:rsidP="00EB5BF5">
      <w:pPr>
        <w:keepNext/>
        <w:keepLines/>
        <w:pBdr>
          <w:bar w:val="single" w:sz="4" w:color="auto"/>
        </w:pBdr>
        <w:tabs>
          <w:tab w:val="left" w:pos="1425"/>
        </w:tabs>
        <w:ind w:left="342" w:hanging="342"/>
        <w:rPr>
          <w:rFonts w:ascii="Arial Bold" w:hAnsi="Arial Bold" w:cs="Arial"/>
          <w:b/>
          <w:bCs/>
          <w:noProof/>
          <w:sz w:val="20"/>
        </w:rPr>
      </w:pPr>
      <w:r w:rsidRPr="00302701">
        <w:rPr>
          <w:rFonts w:ascii="Arial Bold" w:hAnsi="Arial Bold" w:cs="Arial"/>
          <w:b/>
          <w:bCs/>
          <w:noProof/>
          <w:sz w:val="20"/>
        </w:rPr>
        <w:t>Federal Panelists</w:t>
      </w:r>
    </w:p>
    <w:p w:rsidR="00EB5BF5" w:rsidRDefault="00EB5BF5" w:rsidP="00EB5BF5">
      <w:pPr>
        <w:keepNext/>
        <w:keepLines/>
        <w:pBdr>
          <w:bar w:val="single" w:sz="4" w:color="auto"/>
        </w:pBdr>
        <w:tabs>
          <w:tab w:val="left" w:pos="1425"/>
        </w:tabs>
        <w:ind w:left="342" w:hanging="342"/>
        <w:rPr>
          <w:rFonts w:ascii="Arial" w:hAnsi="Arial" w:cs="Arial"/>
          <w:noProof/>
          <w:sz w:val="20"/>
        </w:rPr>
      </w:pPr>
    </w:p>
    <w:p w:rsidR="00EB5BF5" w:rsidRPr="00220ECC" w:rsidRDefault="00EB5BF5" w:rsidP="00EB5BF5">
      <w:pPr>
        <w:pStyle w:val="Default"/>
        <w:keepNext/>
        <w:keepLines/>
        <w:pBdr>
          <w:bar w:val="single" w:sz="4" w:color="auto"/>
        </w:pBdr>
        <w:rPr>
          <w:rFonts w:ascii="Arial" w:hAnsi="Arial" w:cs="Arial"/>
          <w:sz w:val="20"/>
          <w:szCs w:val="20"/>
        </w:rPr>
      </w:pPr>
      <w:r w:rsidRPr="00220ECC">
        <w:rPr>
          <w:rFonts w:ascii="Arial" w:hAnsi="Arial" w:cs="Arial"/>
          <w:sz w:val="20"/>
          <w:szCs w:val="20"/>
        </w:rPr>
        <w:t xml:space="preserve">Nabeel Alsalam </w:t>
      </w:r>
    </w:p>
    <w:p w:rsidR="00EB5BF5" w:rsidRPr="00220ECC" w:rsidRDefault="00EB5BF5" w:rsidP="00EB5BF5">
      <w:pPr>
        <w:pStyle w:val="Default"/>
        <w:keepNext/>
        <w:keepLines/>
        <w:pBdr>
          <w:bar w:val="single" w:sz="4" w:color="auto"/>
        </w:pBdr>
        <w:rPr>
          <w:rFonts w:ascii="Arial" w:hAnsi="Arial" w:cs="Arial"/>
          <w:sz w:val="20"/>
          <w:szCs w:val="20"/>
        </w:rPr>
      </w:pPr>
      <w:r w:rsidRPr="00220ECC">
        <w:rPr>
          <w:rFonts w:ascii="Arial" w:hAnsi="Arial" w:cs="Arial"/>
          <w:sz w:val="20"/>
          <w:szCs w:val="20"/>
        </w:rPr>
        <w:t xml:space="preserve">Congressional Budget Office </w:t>
      </w:r>
    </w:p>
    <w:p w:rsidR="00EB5BF5" w:rsidRPr="00220ECC" w:rsidRDefault="00EB5BF5" w:rsidP="00EB5BF5">
      <w:pPr>
        <w:pStyle w:val="Default"/>
        <w:keepNext/>
        <w:keepLines/>
        <w:pBdr>
          <w:bar w:val="single" w:sz="4" w:color="auto"/>
        </w:pBdr>
        <w:rPr>
          <w:rFonts w:ascii="Arial" w:hAnsi="Arial" w:cs="Arial"/>
          <w:sz w:val="20"/>
          <w:szCs w:val="20"/>
        </w:rPr>
      </w:pPr>
      <w:r w:rsidRPr="00220ECC">
        <w:rPr>
          <w:rFonts w:ascii="Arial" w:hAnsi="Arial" w:cs="Arial"/>
          <w:sz w:val="20"/>
          <w:szCs w:val="20"/>
        </w:rPr>
        <w:t xml:space="preserve">Ford House Office Building </w:t>
      </w:r>
    </w:p>
    <w:p w:rsidR="00EB5BF5" w:rsidRPr="00220ECC" w:rsidRDefault="00EB5BF5" w:rsidP="00EB5BF5">
      <w:pPr>
        <w:pStyle w:val="Default"/>
        <w:keepNext/>
        <w:keepLines/>
        <w:pBdr>
          <w:bar w:val="single" w:sz="4" w:color="auto"/>
        </w:pBdr>
        <w:rPr>
          <w:rFonts w:ascii="Arial" w:hAnsi="Arial" w:cs="Arial"/>
          <w:sz w:val="20"/>
          <w:szCs w:val="20"/>
        </w:rPr>
      </w:pPr>
      <w:r w:rsidRPr="00220ECC">
        <w:rPr>
          <w:rFonts w:ascii="Arial" w:hAnsi="Arial" w:cs="Arial"/>
          <w:sz w:val="20"/>
          <w:szCs w:val="20"/>
        </w:rPr>
        <w:t xml:space="preserve">Room 423A </w:t>
      </w:r>
    </w:p>
    <w:p w:rsidR="00EB5BF5" w:rsidRPr="00220ECC" w:rsidRDefault="00EB5BF5" w:rsidP="00EB5BF5">
      <w:pPr>
        <w:pStyle w:val="Default"/>
        <w:keepNext/>
        <w:keepLines/>
        <w:pBdr>
          <w:bar w:val="single" w:sz="4" w:color="auto"/>
        </w:pBdr>
        <w:rPr>
          <w:rFonts w:ascii="Arial" w:hAnsi="Arial" w:cs="Arial"/>
          <w:sz w:val="20"/>
          <w:szCs w:val="20"/>
        </w:rPr>
      </w:pPr>
      <w:r w:rsidRPr="00220ECC">
        <w:rPr>
          <w:rFonts w:ascii="Arial" w:hAnsi="Arial" w:cs="Arial"/>
          <w:sz w:val="20"/>
          <w:szCs w:val="20"/>
        </w:rPr>
        <w:t xml:space="preserve">Washington, DC 20515 </w:t>
      </w:r>
    </w:p>
    <w:p w:rsidR="00EB5BF5" w:rsidRPr="00220ECC" w:rsidRDefault="00EB5BF5" w:rsidP="00EB5BF5">
      <w:pPr>
        <w:pStyle w:val="Default"/>
        <w:keepNext/>
        <w:keepLines/>
        <w:pBdr>
          <w:bar w:val="single" w:sz="4" w:color="auto"/>
        </w:pBdr>
        <w:rPr>
          <w:rFonts w:ascii="Arial" w:hAnsi="Arial" w:cs="Arial"/>
          <w:sz w:val="20"/>
          <w:szCs w:val="20"/>
        </w:rPr>
      </w:pPr>
      <w:r>
        <w:rPr>
          <w:rFonts w:ascii="Arial" w:hAnsi="Arial" w:cs="Arial"/>
          <w:sz w:val="20"/>
          <w:szCs w:val="20"/>
        </w:rPr>
        <w:t xml:space="preserve">     Voice</w:t>
      </w:r>
      <w:r w:rsidRPr="00220ECC">
        <w:rPr>
          <w:rFonts w:ascii="Arial" w:hAnsi="Arial" w:cs="Arial"/>
          <w:sz w:val="20"/>
          <w:szCs w:val="20"/>
        </w:rPr>
        <w:t xml:space="preserve">: </w:t>
      </w:r>
      <w:r>
        <w:rPr>
          <w:rFonts w:ascii="Arial" w:hAnsi="Arial" w:cs="Arial"/>
          <w:sz w:val="20"/>
          <w:szCs w:val="20"/>
        </w:rPr>
        <w:t xml:space="preserve">  </w:t>
      </w:r>
      <w:r w:rsidRPr="00220ECC">
        <w:rPr>
          <w:rFonts w:ascii="Arial" w:hAnsi="Arial" w:cs="Arial"/>
          <w:sz w:val="20"/>
          <w:szCs w:val="20"/>
        </w:rPr>
        <w:t xml:space="preserve">(202)225-2639 </w:t>
      </w:r>
    </w:p>
    <w:p w:rsidR="00EB5BF5" w:rsidRPr="00220ECC" w:rsidRDefault="00EB5BF5" w:rsidP="00EB5BF5">
      <w:pPr>
        <w:keepNext/>
        <w:keepLines/>
        <w:pBdr>
          <w:bar w:val="single" w:sz="4" w:color="auto"/>
        </w:pBdr>
        <w:tabs>
          <w:tab w:val="left" w:pos="1083"/>
        </w:tabs>
        <w:ind w:left="346" w:hanging="346"/>
        <w:rPr>
          <w:rFonts w:ascii="Arial" w:hAnsi="Arial" w:cs="Arial"/>
          <w:noProof/>
          <w:sz w:val="20"/>
        </w:rPr>
      </w:pPr>
      <w:r>
        <w:rPr>
          <w:rFonts w:ascii="Arial" w:hAnsi="Arial" w:cs="Arial"/>
          <w:sz w:val="20"/>
        </w:rPr>
        <w:t xml:space="preserve">     </w:t>
      </w:r>
      <w:r w:rsidRPr="00220ECC">
        <w:rPr>
          <w:rFonts w:ascii="Arial" w:hAnsi="Arial" w:cs="Arial"/>
          <w:sz w:val="20"/>
        </w:rPr>
        <w:t xml:space="preserve">Email: </w:t>
      </w:r>
      <w:r>
        <w:rPr>
          <w:rFonts w:ascii="Arial" w:hAnsi="Arial" w:cs="Arial"/>
          <w:sz w:val="20"/>
        </w:rPr>
        <w:t xml:space="preserve">   </w:t>
      </w:r>
      <w:r w:rsidRPr="00220ECC">
        <w:rPr>
          <w:rFonts w:ascii="Arial" w:hAnsi="Arial" w:cs="Arial"/>
          <w:sz w:val="20"/>
        </w:rPr>
        <w:t>nabeel@cbo.gov</w:t>
      </w:r>
    </w:p>
    <w:p w:rsidR="00EB5BF5" w:rsidRDefault="00EB5BF5" w:rsidP="00EB5BF5">
      <w:pPr>
        <w:pStyle w:val="Default"/>
        <w:pBdr>
          <w:bar w:val="single" w:sz="4" w:color="auto"/>
        </w:pBdr>
        <w:rPr>
          <w:sz w:val="20"/>
          <w:szCs w:val="20"/>
        </w:rPr>
      </w:pPr>
    </w:p>
    <w:p w:rsidR="00EB5BF5" w:rsidRDefault="00EB5BF5" w:rsidP="00EB5BF5">
      <w:pPr>
        <w:pStyle w:val="Default"/>
        <w:pBdr>
          <w:bar w:val="single" w:sz="4" w:color="auto"/>
        </w:pBdr>
        <w:rPr>
          <w:sz w:val="20"/>
          <w:szCs w:val="20"/>
        </w:rPr>
      </w:pPr>
      <w:r>
        <w:rPr>
          <w:sz w:val="20"/>
          <w:szCs w:val="20"/>
        </w:rPr>
        <w:t xml:space="preserve">David Bergeron </w:t>
      </w:r>
    </w:p>
    <w:p w:rsidR="00EB5BF5" w:rsidRDefault="00EB5BF5" w:rsidP="00EB5BF5">
      <w:pPr>
        <w:pStyle w:val="Default"/>
        <w:pBdr>
          <w:bar w:val="single" w:sz="4" w:color="auto"/>
        </w:pBdr>
        <w:rPr>
          <w:sz w:val="20"/>
          <w:szCs w:val="20"/>
        </w:rPr>
      </w:pPr>
      <w:r>
        <w:rPr>
          <w:sz w:val="20"/>
          <w:szCs w:val="20"/>
        </w:rPr>
        <w:t xml:space="preserve">Chief, Budget and Policy Development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U.S. Department of Education, Office of Postsecondary Education (OPE)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1990 K Street, NW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Room 8022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Washington, DC 20006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     </w:t>
      </w:r>
      <w:r>
        <w:rPr>
          <w:rFonts w:ascii="Arial" w:hAnsi="Arial" w:cs="Arial"/>
          <w:sz w:val="20"/>
          <w:szCs w:val="20"/>
        </w:rPr>
        <w:t>Voice</w:t>
      </w:r>
      <w:r w:rsidRPr="00220ECC">
        <w:rPr>
          <w:rFonts w:ascii="Arial" w:hAnsi="Arial" w:cs="Arial"/>
          <w:sz w:val="20"/>
          <w:szCs w:val="20"/>
        </w:rPr>
        <w:t xml:space="preserve">:   (202)502-7815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     Email:    david.bergeron@ed.gov </w:t>
      </w:r>
    </w:p>
    <w:p w:rsidR="00EB5BF5" w:rsidRPr="00220ECC" w:rsidRDefault="00EB5BF5" w:rsidP="00EB5BF5">
      <w:pPr>
        <w:pStyle w:val="Default"/>
        <w:rPr>
          <w:rFonts w:ascii="Arial" w:hAnsi="Arial" w:cs="Arial"/>
          <w:sz w:val="20"/>
          <w:szCs w:val="20"/>
        </w:rPr>
      </w:pP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Elise Christopher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Associate Research Scientist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U.S. Department of Education, NCES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1990 K Street, NW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Room 9021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Washington, DC 20006 </w:t>
      </w:r>
    </w:p>
    <w:p w:rsidR="00EB5BF5" w:rsidRPr="00220ECC" w:rsidRDefault="00EB5BF5" w:rsidP="00EB5BF5">
      <w:pPr>
        <w:pStyle w:val="Default"/>
        <w:rPr>
          <w:rFonts w:ascii="Arial" w:hAnsi="Arial" w:cs="Arial"/>
          <w:sz w:val="20"/>
          <w:szCs w:val="20"/>
        </w:rPr>
      </w:pPr>
      <w:r w:rsidRPr="00220ECC">
        <w:rPr>
          <w:rFonts w:ascii="Arial" w:hAnsi="Arial" w:cs="Arial"/>
          <w:sz w:val="20"/>
          <w:szCs w:val="20"/>
        </w:rPr>
        <w:t xml:space="preserve">    </w:t>
      </w:r>
      <w:r>
        <w:rPr>
          <w:rFonts w:ascii="Arial" w:hAnsi="Arial" w:cs="Arial"/>
          <w:sz w:val="20"/>
          <w:szCs w:val="20"/>
        </w:rPr>
        <w:t>Voice</w:t>
      </w:r>
      <w:r w:rsidRPr="00220ECC">
        <w:rPr>
          <w:rFonts w:ascii="Arial" w:hAnsi="Arial" w:cs="Arial"/>
          <w:sz w:val="20"/>
          <w:szCs w:val="20"/>
        </w:rPr>
        <w:t xml:space="preserve">: </w:t>
      </w:r>
      <w:r>
        <w:rPr>
          <w:rFonts w:ascii="Arial" w:hAnsi="Arial" w:cs="Arial"/>
          <w:sz w:val="20"/>
          <w:szCs w:val="20"/>
        </w:rPr>
        <w:t xml:space="preserve">   </w:t>
      </w:r>
      <w:r w:rsidRPr="00220ECC">
        <w:rPr>
          <w:rFonts w:ascii="Arial" w:hAnsi="Arial" w:cs="Arial"/>
          <w:sz w:val="20"/>
          <w:szCs w:val="20"/>
        </w:rPr>
        <w:t xml:space="preserve">(202)502-7899 </w:t>
      </w:r>
    </w:p>
    <w:p w:rsidR="00EB5BF5" w:rsidRPr="00220ECC" w:rsidRDefault="00EB5BF5" w:rsidP="00EB5BF5">
      <w:pPr>
        <w:keepNext/>
        <w:keepLines/>
        <w:tabs>
          <w:tab w:val="left" w:pos="1083"/>
        </w:tabs>
        <w:ind w:left="346" w:hanging="346"/>
        <w:rPr>
          <w:rFonts w:ascii="Arial" w:hAnsi="Arial" w:cs="Arial"/>
          <w:noProof/>
          <w:sz w:val="20"/>
        </w:rPr>
      </w:pPr>
      <w:r w:rsidRPr="00220ECC">
        <w:rPr>
          <w:rFonts w:ascii="Arial" w:hAnsi="Arial" w:cs="Arial"/>
          <w:sz w:val="20"/>
        </w:rPr>
        <w:t xml:space="preserve">     Email:    Elise.Christopher@ed.gov</w:t>
      </w:r>
      <w:r w:rsidRPr="00220ECC">
        <w:rPr>
          <w:rFonts w:ascii="Arial" w:hAnsi="Arial" w:cs="Arial"/>
          <w:noProof/>
          <w:sz w:val="20"/>
        </w:rPr>
        <w:t xml:space="preserve"> </w:t>
      </w:r>
    </w:p>
    <w:p w:rsidR="00EB5BF5" w:rsidRPr="00764B4F" w:rsidRDefault="00EB5BF5" w:rsidP="00EB5BF5">
      <w:pPr>
        <w:tabs>
          <w:tab w:val="left" w:pos="1425"/>
        </w:tabs>
        <w:spacing w:after="120"/>
        <w:ind w:left="346" w:hanging="346"/>
        <w:rPr>
          <w:rFonts w:ascii="Arial" w:hAnsi="Arial" w:cs="Arial"/>
          <w:noProof/>
          <w:sz w:val="20"/>
        </w:rPr>
      </w:pP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Daniel Goldenberg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Management and Program Analyst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U.S. Department of Education, Office of Planning, Evaluation and Policy Development (OPEPD)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Budget Service, Cost Estimation and Analysis Division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400 Maryland Avenue SW - Room 5W308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Washington, DC 20202 </w:t>
      </w:r>
    </w:p>
    <w:p w:rsidR="00EB5BF5" w:rsidRPr="00921F31" w:rsidRDefault="00EB5BF5" w:rsidP="00EB5BF5">
      <w:pPr>
        <w:pStyle w:val="Default"/>
        <w:rPr>
          <w:rFonts w:ascii="Arial" w:hAnsi="Arial" w:cs="Arial"/>
          <w:sz w:val="20"/>
          <w:szCs w:val="20"/>
        </w:rPr>
      </w:pPr>
      <w:r>
        <w:rPr>
          <w:rFonts w:ascii="Arial" w:hAnsi="Arial" w:cs="Arial"/>
          <w:sz w:val="20"/>
          <w:szCs w:val="20"/>
        </w:rPr>
        <w:t xml:space="preserve">     Voice</w:t>
      </w:r>
      <w:r w:rsidRPr="00921F31">
        <w:rPr>
          <w:rFonts w:ascii="Arial" w:hAnsi="Arial" w:cs="Arial"/>
          <w:sz w:val="20"/>
          <w:szCs w:val="20"/>
        </w:rPr>
        <w:t xml:space="preserve">: </w:t>
      </w:r>
      <w:r>
        <w:rPr>
          <w:rFonts w:ascii="Arial" w:hAnsi="Arial" w:cs="Arial"/>
          <w:sz w:val="20"/>
          <w:szCs w:val="20"/>
        </w:rPr>
        <w:t xml:space="preserve">  </w:t>
      </w:r>
      <w:r w:rsidRPr="00921F31">
        <w:rPr>
          <w:rFonts w:ascii="Arial" w:hAnsi="Arial" w:cs="Arial"/>
          <w:sz w:val="20"/>
          <w:szCs w:val="20"/>
        </w:rPr>
        <w:t xml:space="preserve">(202)401-3562 </w:t>
      </w:r>
    </w:p>
    <w:p w:rsidR="00EB5BF5" w:rsidRPr="00921F31" w:rsidRDefault="00EB5BF5" w:rsidP="00EB5BF5">
      <w:pPr>
        <w:pStyle w:val="Default"/>
        <w:rPr>
          <w:rFonts w:ascii="Arial" w:hAnsi="Arial" w:cs="Arial"/>
          <w:sz w:val="20"/>
          <w:szCs w:val="20"/>
        </w:rPr>
      </w:pPr>
      <w:r>
        <w:rPr>
          <w:rFonts w:ascii="Arial" w:hAnsi="Arial" w:cs="Arial"/>
          <w:sz w:val="20"/>
          <w:szCs w:val="20"/>
        </w:rPr>
        <w:t xml:space="preserve">     </w:t>
      </w:r>
      <w:r w:rsidRPr="00921F31">
        <w:rPr>
          <w:rFonts w:ascii="Arial" w:hAnsi="Arial" w:cs="Arial"/>
          <w:sz w:val="20"/>
          <w:szCs w:val="20"/>
        </w:rPr>
        <w:t xml:space="preserve">Email: </w:t>
      </w:r>
      <w:r>
        <w:rPr>
          <w:rFonts w:ascii="Arial" w:hAnsi="Arial" w:cs="Arial"/>
          <w:sz w:val="20"/>
          <w:szCs w:val="20"/>
        </w:rPr>
        <w:t xml:space="preserve">   </w:t>
      </w:r>
      <w:r w:rsidRPr="00921F31">
        <w:rPr>
          <w:rFonts w:ascii="Arial" w:hAnsi="Arial" w:cs="Arial"/>
          <w:sz w:val="20"/>
          <w:szCs w:val="20"/>
        </w:rPr>
        <w:t xml:space="preserve">daniel.goldenberg@ed.gov </w:t>
      </w:r>
    </w:p>
    <w:p w:rsidR="00EB5BF5" w:rsidRPr="00921F31" w:rsidRDefault="00EB5BF5" w:rsidP="00EB5BF5">
      <w:pPr>
        <w:pStyle w:val="Default"/>
        <w:rPr>
          <w:rFonts w:ascii="Arial" w:hAnsi="Arial" w:cs="Arial"/>
          <w:sz w:val="20"/>
          <w:szCs w:val="20"/>
        </w:rPr>
      </w:pP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Nimmi Kannankutty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Senior Analyst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National Science Foundation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4201 Wilson Boulevard, Suite 965 S </w:t>
      </w:r>
    </w:p>
    <w:p w:rsidR="00EB5BF5" w:rsidRPr="00921F31" w:rsidRDefault="00EB5BF5" w:rsidP="00EB5BF5">
      <w:pPr>
        <w:pStyle w:val="Default"/>
        <w:rPr>
          <w:rFonts w:ascii="Arial" w:hAnsi="Arial" w:cs="Arial"/>
          <w:sz w:val="20"/>
          <w:szCs w:val="20"/>
        </w:rPr>
      </w:pPr>
      <w:r w:rsidRPr="00921F31">
        <w:rPr>
          <w:rFonts w:ascii="Arial" w:hAnsi="Arial" w:cs="Arial"/>
          <w:sz w:val="20"/>
          <w:szCs w:val="20"/>
        </w:rPr>
        <w:t xml:space="preserve">Arlington, VA 22230 </w:t>
      </w:r>
    </w:p>
    <w:p w:rsidR="00EB5BF5" w:rsidRPr="00921F31" w:rsidRDefault="00EB5BF5" w:rsidP="00EB5BF5">
      <w:pPr>
        <w:pStyle w:val="Default"/>
        <w:rPr>
          <w:rFonts w:ascii="Arial" w:hAnsi="Arial" w:cs="Arial"/>
          <w:sz w:val="20"/>
          <w:szCs w:val="20"/>
        </w:rPr>
      </w:pPr>
      <w:r>
        <w:rPr>
          <w:rFonts w:ascii="Arial" w:hAnsi="Arial" w:cs="Arial"/>
          <w:sz w:val="20"/>
          <w:szCs w:val="20"/>
        </w:rPr>
        <w:t xml:space="preserve">     Voice</w:t>
      </w:r>
      <w:r w:rsidRPr="00921F31">
        <w:rPr>
          <w:rFonts w:ascii="Arial" w:hAnsi="Arial" w:cs="Arial"/>
          <w:sz w:val="20"/>
          <w:szCs w:val="20"/>
        </w:rPr>
        <w:t xml:space="preserve">: </w:t>
      </w:r>
      <w:r>
        <w:rPr>
          <w:rFonts w:ascii="Arial" w:hAnsi="Arial" w:cs="Arial"/>
          <w:sz w:val="20"/>
          <w:szCs w:val="20"/>
        </w:rPr>
        <w:t xml:space="preserve">  </w:t>
      </w:r>
      <w:r w:rsidRPr="00921F31">
        <w:rPr>
          <w:rFonts w:ascii="Arial" w:hAnsi="Arial" w:cs="Arial"/>
          <w:sz w:val="20"/>
          <w:szCs w:val="20"/>
        </w:rPr>
        <w:t xml:space="preserve">(703)292-7797 </w:t>
      </w:r>
    </w:p>
    <w:p w:rsidR="00EB5BF5" w:rsidRPr="00921F31" w:rsidRDefault="00EB5BF5" w:rsidP="00EB5BF5">
      <w:pPr>
        <w:pStyle w:val="Default"/>
        <w:rPr>
          <w:rFonts w:ascii="Arial" w:hAnsi="Arial" w:cs="Arial"/>
          <w:sz w:val="20"/>
          <w:szCs w:val="20"/>
        </w:rPr>
      </w:pPr>
      <w:r>
        <w:rPr>
          <w:rFonts w:ascii="Arial" w:hAnsi="Arial" w:cs="Arial"/>
          <w:sz w:val="20"/>
          <w:szCs w:val="20"/>
        </w:rPr>
        <w:t xml:space="preserve">     </w:t>
      </w:r>
      <w:r w:rsidRPr="00921F31">
        <w:rPr>
          <w:rFonts w:ascii="Arial" w:hAnsi="Arial" w:cs="Arial"/>
          <w:sz w:val="20"/>
          <w:szCs w:val="20"/>
        </w:rPr>
        <w:t xml:space="preserve">Email: </w:t>
      </w:r>
      <w:r>
        <w:rPr>
          <w:rFonts w:ascii="Arial" w:hAnsi="Arial" w:cs="Arial"/>
          <w:sz w:val="20"/>
          <w:szCs w:val="20"/>
        </w:rPr>
        <w:t xml:space="preserve">   </w:t>
      </w:r>
      <w:r w:rsidRPr="00921F31">
        <w:rPr>
          <w:rFonts w:ascii="Arial" w:hAnsi="Arial" w:cs="Arial"/>
          <w:sz w:val="20"/>
          <w:szCs w:val="20"/>
        </w:rPr>
        <w:t xml:space="preserve">nkannank@nsf.gov </w:t>
      </w:r>
    </w:p>
    <w:p w:rsidR="00EB5BF5" w:rsidRPr="00921F31" w:rsidRDefault="00EB5BF5" w:rsidP="00EB5BF5">
      <w:pPr>
        <w:pStyle w:val="Default"/>
        <w:rPr>
          <w:rFonts w:ascii="Arial" w:hAnsi="Arial" w:cs="Arial"/>
          <w:sz w:val="20"/>
          <w:szCs w:val="20"/>
        </w:rPr>
      </w:pPr>
    </w:p>
    <w:p w:rsidR="00EB5BF5" w:rsidRPr="00921F31" w:rsidRDefault="00EB5BF5" w:rsidP="00EB5BF5">
      <w:pPr>
        <w:pStyle w:val="Default"/>
        <w:keepNext/>
        <w:keepLines/>
        <w:rPr>
          <w:rFonts w:ascii="Arial" w:hAnsi="Arial" w:cs="Arial"/>
          <w:sz w:val="20"/>
          <w:szCs w:val="20"/>
        </w:rPr>
      </w:pPr>
      <w:r w:rsidRPr="00921F31">
        <w:rPr>
          <w:rFonts w:ascii="Arial" w:hAnsi="Arial" w:cs="Arial"/>
          <w:sz w:val="20"/>
          <w:szCs w:val="20"/>
        </w:rPr>
        <w:lastRenderedPageBreak/>
        <w:t xml:space="preserve">Kashka Kubzdela </w:t>
      </w:r>
    </w:p>
    <w:p w:rsidR="00EB5BF5" w:rsidRPr="00921F31" w:rsidRDefault="00EB5BF5" w:rsidP="00EB5BF5">
      <w:pPr>
        <w:pStyle w:val="Default"/>
        <w:keepNext/>
        <w:keepLines/>
        <w:rPr>
          <w:rFonts w:ascii="Arial" w:hAnsi="Arial" w:cs="Arial"/>
          <w:sz w:val="20"/>
          <w:szCs w:val="20"/>
        </w:rPr>
      </w:pPr>
      <w:r w:rsidRPr="00921F31">
        <w:rPr>
          <w:rFonts w:ascii="Arial" w:hAnsi="Arial" w:cs="Arial"/>
          <w:sz w:val="20"/>
          <w:szCs w:val="20"/>
        </w:rPr>
        <w:t xml:space="preserve">Research Scientist </w:t>
      </w:r>
    </w:p>
    <w:p w:rsidR="00EB5BF5" w:rsidRPr="00921F31" w:rsidRDefault="00EB5BF5" w:rsidP="00EB5BF5">
      <w:pPr>
        <w:pStyle w:val="Default"/>
        <w:keepNext/>
        <w:keepLines/>
        <w:rPr>
          <w:rFonts w:ascii="Arial" w:hAnsi="Arial" w:cs="Arial"/>
          <w:sz w:val="20"/>
          <w:szCs w:val="20"/>
        </w:rPr>
      </w:pPr>
      <w:r w:rsidRPr="00921F31">
        <w:rPr>
          <w:rFonts w:ascii="Arial" w:hAnsi="Arial" w:cs="Arial"/>
          <w:sz w:val="20"/>
          <w:szCs w:val="20"/>
        </w:rPr>
        <w:t xml:space="preserve">U.S. Department of Education </w:t>
      </w:r>
    </w:p>
    <w:p w:rsidR="00EB5BF5" w:rsidRPr="00921F31" w:rsidRDefault="00EB5BF5" w:rsidP="00EB5BF5">
      <w:pPr>
        <w:pStyle w:val="Default"/>
        <w:keepNext/>
        <w:keepLines/>
        <w:rPr>
          <w:rFonts w:ascii="Arial" w:hAnsi="Arial" w:cs="Arial"/>
          <w:sz w:val="20"/>
          <w:szCs w:val="20"/>
        </w:rPr>
      </w:pPr>
      <w:r w:rsidRPr="00921F31">
        <w:rPr>
          <w:rFonts w:ascii="Arial" w:hAnsi="Arial" w:cs="Arial"/>
          <w:sz w:val="20"/>
          <w:szCs w:val="20"/>
        </w:rPr>
        <w:t xml:space="preserve">Institute of Education Sciences </w:t>
      </w:r>
    </w:p>
    <w:p w:rsidR="00EB5BF5" w:rsidRPr="00921F31" w:rsidRDefault="00EB5BF5" w:rsidP="00EB5BF5">
      <w:pPr>
        <w:pStyle w:val="Default"/>
        <w:keepNext/>
        <w:keepLines/>
        <w:rPr>
          <w:rFonts w:ascii="Arial" w:hAnsi="Arial" w:cs="Arial"/>
          <w:sz w:val="20"/>
          <w:szCs w:val="20"/>
        </w:rPr>
      </w:pPr>
      <w:r w:rsidRPr="00921F31">
        <w:rPr>
          <w:rFonts w:ascii="Arial" w:hAnsi="Arial" w:cs="Arial"/>
          <w:sz w:val="20"/>
          <w:szCs w:val="20"/>
        </w:rPr>
        <w:t xml:space="preserve">1990 K Street, NW, Room 9014 </w:t>
      </w:r>
    </w:p>
    <w:p w:rsidR="00EB5BF5" w:rsidRPr="00921F31" w:rsidRDefault="00EB5BF5" w:rsidP="00EB5BF5">
      <w:pPr>
        <w:pStyle w:val="Default"/>
        <w:keepNext/>
        <w:keepLines/>
        <w:rPr>
          <w:rFonts w:ascii="Arial" w:hAnsi="Arial" w:cs="Arial"/>
          <w:sz w:val="20"/>
          <w:szCs w:val="20"/>
        </w:rPr>
      </w:pPr>
      <w:r w:rsidRPr="00921F31">
        <w:rPr>
          <w:rFonts w:ascii="Arial" w:hAnsi="Arial" w:cs="Arial"/>
          <w:sz w:val="20"/>
          <w:szCs w:val="20"/>
        </w:rPr>
        <w:t xml:space="preserve">Washington, DC 20006 </w:t>
      </w:r>
    </w:p>
    <w:p w:rsidR="00EB5BF5" w:rsidRPr="00921F31" w:rsidRDefault="00EB5BF5" w:rsidP="00EB5BF5">
      <w:pPr>
        <w:pStyle w:val="Default"/>
        <w:keepNext/>
        <w:keepLines/>
        <w:rPr>
          <w:rFonts w:ascii="Arial" w:hAnsi="Arial" w:cs="Arial"/>
          <w:sz w:val="20"/>
          <w:szCs w:val="20"/>
        </w:rPr>
      </w:pPr>
      <w:r>
        <w:rPr>
          <w:rFonts w:ascii="Arial" w:hAnsi="Arial" w:cs="Arial"/>
          <w:sz w:val="20"/>
          <w:szCs w:val="20"/>
        </w:rPr>
        <w:t xml:space="preserve">     Voice</w:t>
      </w:r>
      <w:r w:rsidRPr="00921F31">
        <w:rPr>
          <w:rFonts w:ascii="Arial" w:hAnsi="Arial" w:cs="Arial"/>
          <w:sz w:val="20"/>
          <w:szCs w:val="20"/>
        </w:rPr>
        <w:t xml:space="preserve">: </w:t>
      </w:r>
      <w:r>
        <w:rPr>
          <w:rFonts w:ascii="Arial" w:hAnsi="Arial" w:cs="Arial"/>
          <w:sz w:val="20"/>
          <w:szCs w:val="20"/>
        </w:rPr>
        <w:t xml:space="preserve">  </w:t>
      </w:r>
      <w:r w:rsidRPr="00921F31">
        <w:rPr>
          <w:rFonts w:ascii="Arial" w:hAnsi="Arial" w:cs="Arial"/>
          <w:sz w:val="20"/>
          <w:szCs w:val="20"/>
        </w:rPr>
        <w:t xml:space="preserve">(202)502-7411 </w:t>
      </w:r>
    </w:p>
    <w:p w:rsidR="00EB5BF5" w:rsidRPr="00921F31" w:rsidRDefault="00EB5BF5" w:rsidP="00EB5BF5">
      <w:pPr>
        <w:keepNext/>
        <w:keepLines/>
        <w:tabs>
          <w:tab w:val="left" w:pos="1083"/>
        </w:tabs>
        <w:ind w:left="346" w:hanging="346"/>
        <w:rPr>
          <w:rFonts w:ascii="Arial" w:hAnsi="Arial" w:cs="Arial"/>
          <w:noProof/>
          <w:sz w:val="20"/>
          <w:lang w:val="fr-FR"/>
        </w:rPr>
      </w:pPr>
      <w:r>
        <w:rPr>
          <w:rFonts w:ascii="Arial" w:hAnsi="Arial" w:cs="Arial"/>
          <w:sz w:val="20"/>
        </w:rPr>
        <w:t xml:space="preserve">     </w:t>
      </w:r>
      <w:r w:rsidRPr="00921F31">
        <w:rPr>
          <w:rFonts w:ascii="Arial" w:hAnsi="Arial" w:cs="Arial"/>
          <w:sz w:val="20"/>
        </w:rPr>
        <w:t xml:space="preserve">Email: </w:t>
      </w:r>
      <w:r>
        <w:rPr>
          <w:rFonts w:ascii="Arial" w:hAnsi="Arial" w:cs="Arial"/>
          <w:sz w:val="20"/>
        </w:rPr>
        <w:t xml:space="preserve">    </w:t>
      </w:r>
      <w:r w:rsidRPr="00921F31">
        <w:rPr>
          <w:rFonts w:ascii="Arial" w:hAnsi="Arial" w:cs="Arial"/>
          <w:sz w:val="20"/>
        </w:rPr>
        <w:t>kashka.kubzdela@ed.gov</w:t>
      </w:r>
      <w:r w:rsidRPr="00921F31">
        <w:rPr>
          <w:rFonts w:ascii="Arial" w:hAnsi="Arial" w:cs="Arial"/>
          <w:noProof/>
          <w:sz w:val="20"/>
          <w:lang w:val="fr-FR"/>
        </w:rPr>
        <w:t xml:space="preserve"> </w:t>
      </w:r>
    </w:p>
    <w:p w:rsidR="00EB5BF5" w:rsidRDefault="00EB5BF5" w:rsidP="00EB5BF5">
      <w:pPr>
        <w:pStyle w:val="Default"/>
        <w:rPr>
          <w:sz w:val="20"/>
          <w:szCs w:val="20"/>
        </w:rPr>
      </w:pPr>
    </w:p>
    <w:p w:rsidR="00EB5BF5" w:rsidRDefault="00EB5BF5" w:rsidP="00EB5BF5">
      <w:pPr>
        <w:pStyle w:val="Default"/>
        <w:rPr>
          <w:sz w:val="20"/>
          <w:szCs w:val="20"/>
        </w:rPr>
      </w:pPr>
      <w:r>
        <w:rPr>
          <w:sz w:val="20"/>
          <w:szCs w:val="20"/>
        </w:rPr>
        <w:t xml:space="preserve">Laura LoGerfo </w:t>
      </w:r>
    </w:p>
    <w:p w:rsidR="00EB5BF5" w:rsidRPr="0008471B" w:rsidRDefault="00EB5BF5" w:rsidP="00EB5BF5">
      <w:pPr>
        <w:pStyle w:val="Default"/>
        <w:rPr>
          <w:rFonts w:ascii="Arial" w:hAnsi="Arial" w:cs="Arial"/>
          <w:sz w:val="20"/>
          <w:szCs w:val="20"/>
        </w:rPr>
      </w:pPr>
      <w:r w:rsidRPr="0008471B">
        <w:rPr>
          <w:rFonts w:ascii="Arial" w:hAnsi="Arial" w:cs="Arial"/>
          <w:sz w:val="20"/>
          <w:szCs w:val="20"/>
        </w:rPr>
        <w:t xml:space="preserve">HSLS:09 Project Officer </w:t>
      </w:r>
    </w:p>
    <w:p w:rsidR="00EB5BF5" w:rsidRPr="0008471B" w:rsidRDefault="00EB5BF5" w:rsidP="00EB5BF5">
      <w:pPr>
        <w:pStyle w:val="Default"/>
        <w:rPr>
          <w:rFonts w:ascii="Arial" w:hAnsi="Arial" w:cs="Arial"/>
          <w:sz w:val="20"/>
          <w:szCs w:val="20"/>
        </w:rPr>
      </w:pPr>
      <w:r w:rsidRPr="0008471B">
        <w:rPr>
          <w:rFonts w:ascii="Arial" w:hAnsi="Arial" w:cs="Arial"/>
          <w:sz w:val="20"/>
          <w:szCs w:val="20"/>
        </w:rPr>
        <w:t xml:space="preserve">U.S. Department of Education, NCES </w:t>
      </w:r>
    </w:p>
    <w:p w:rsidR="00EB5BF5" w:rsidRPr="0008471B" w:rsidRDefault="00EB5BF5" w:rsidP="00EB5BF5">
      <w:pPr>
        <w:pStyle w:val="Default"/>
        <w:rPr>
          <w:rFonts w:ascii="Arial" w:hAnsi="Arial" w:cs="Arial"/>
          <w:sz w:val="20"/>
          <w:szCs w:val="20"/>
        </w:rPr>
      </w:pPr>
      <w:r w:rsidRPr="0008471B">
        <w:rPr>
          <w:rFonts w:ascii="Arial" w:hAnsi="Arial" w:cs="Arial"/>
          <w:sz w:val="20"/>
          <w:szCs w:val="20"/>
        </w:rPr>
        <w:t xml:space="preserve">1990 K Street NW </w:t>
      </w:r>
    </w:p>
    <w:p w:rsidR="00EB5BF5" w:rsidRPr="0008471B" w:rsidRDefault="00EB5BF5" w:rsidP="00EB5BF5">
      <w:pPr>
        <w:pStyle w:val="Default"/>
        <w:rPr>
          <w:rFonts w:ascii="Arial" w:hAnsi="Arial" w:cs="Arial"/>
          <w:sz w:val="20"/>
          <w:szCs w:val="20"/>
        </w:rPr>
      </w:pPr>
      <w:r w:rsidRPr="0008471B">
        <w:rPr>
          <w:rFonts w:ascii="Arial" w:hAnsi="Arial" w:cs="Arial"/>
          <w:sz w:val="20"/>
          <w:szCs w:val="20"/>
        </w:rPr>
        <w:t xml:space="preserve">Room 9022 </w:t>
      </w:r>
    </w:p>
    <w:p w:rsidR="00EB5BF5" w:rsidRPr="0008471B" w:rsidRDefault="00EB5BF5" w:rsidP="00EB5BF5">
      <w:pPr>
        <w:pStyle w:val="Default"/>
        <w:rPr>
          <w:rFonts w:ascii="Arial" w:hAnsi="Arial" w:cs="Arial"/>
          <w:sz w:val="20"/>
          <w:szCs w:val="20"/>
        </w:rPr>
      </w:pPr>
      <w:r w:rsidRPr="0008471B">
        <w:rPr>
          <w:rFonts w:ascii="Arial" w:hAnsi="Arial" w:cs="Arial"/>
          <w:sz w:val="20"/>
          <w:szCs w:val="20"/>
        </w:rPr>
        <w:t xml:space="preserve">Washington, DC 20006 </w:t>
      </w:r>
    </w:p>
    <w:p w:rsidR="00EB5BF5" w:rsidRPr="0008471B" w:rsidRDefault="00EB5BF5" w:rsidP="00EB5BF5">
      <w:pPr>
        <w:pStyle w:val="Default"/>
        <w:rPr>
          <w:rFonts w:ascii="Arial" w:hAnsi="Arial" w:cs="Arial"/>
          <w:sz w:val="20"/>
          <w:szCs w:val="20"/>
        </w:rPr>
      </w:pPr>
      <w:r>
        <w:rPr>
          <w:rFonts w:ascii="Arial" w:hAnsi="Arial" w:cs="Arial"/>
          <w:sz w:val="20"/>
          <w:szCs w:val="20"/>
        </w:rPr>
        <w:t xml:space="preserve">     </w:t>
      </w:r>
      <w:r w:rsidRPr="0008471B">
        <w:rPr>
          <w:rFonts w:ascii="Arial" w:hAnsi="Arial" w:cs="Arial"/>
          <w:sz w:val="20"/>
          <w:szCs w:val="20"/>
        </w:rPr>
        <w:t xml:space="preserve">Phone: </w:t>
      </w:r>
      <w:r>
        <w:rPr>
          <w:rFonts w:ascii="Arial" w:hAnsi="Arial" w:cs="Arial"/>
          <w:sz w:val="20"/>
          <w:szCs w:val="20"/>
        </w:rPr>
        <w:t xml:space="preserve">  </w:t>
      </w:r>
      <w:r w:rsidRPr="0008471B">
        <w:rPr>
          <w:rFonts w:ascii="Arial" w:hAnsi="Arial" w:cs="Arial"/>
          <w:sz w:val="20"/>
          <w:szCs w:val="20"/>
        </w:rPr>
        <w:t xml:space="preserve">(202)502-7402 </w:t>
      </w:r>
    </w:p>
    <w:p w:rsidR="00EB5BF5" w:rsidRPr="0008471B" w:rsidRDefault="00EB5BF5" w:rsidP="00EB5BF5">
      <w:pPr>
        <w:keepNext/>
        <w:keepLines/>
        <w:tabs>
          <w:tab w:val="left" w:pos="1083"/>
        </w:tabs>
        <w:ind w:left="346" w:hanging="346"/>
        <w:rPr>
          <w:rFonts w:ascii="Arial" w:hAnsi="Arial" w:cs="Arial"/>
          <w:noProof/>
          <w:sz w:val="20"/>
          <w:lang w:val="fr-FR"/>
        </w:rPr>
      </w:pPr>
      <w:r>
        <w:rPr>
          <w:rFonts w:ascii="Arial" w:hAnsi="Arial" w:cs="Arial"/>
          <w:sz w:val="20"/>
        </w:rPr>
        <w:t xml:space="preserve">     </w:t>
      </w:r>
      <w:r w:rsidRPr="0008471B">
        <w:rPr>
          <w:rFonts w:ascii="Arial" w:hAnsi="Arial" w:cs="Arial"/>
          <w:sz w:val="20"/>
        </w:rPr>
        <w:t xml:space="preserve">Email: </w:t>
      </w:r>
      <w:r>
        <w:rPr>
          <w:rFonts w:ascii="Arial" w:hAnsi="Arial" w:cs="Arial"/>
          <w:sz w:val="20"/>
        </w:rPr>
        <w:t xml:space="preserve">   </w:t>
      </w:r>
      <w:r w:rsidRPr="0008471B">
        <w:rPr>
          <w:rFonts w:ascii="Arial" w:hAnsi="Arial" w:cs="Arial"/>
          <w:sz w:val="20"/>
        </w:rPr>
        <w:t>Laura.LoGerfo@ed.gov</w:t>
      </w:r>
    </w:p>
    <w:p w:rsidR="00EB5BF5" w:rsidRPr="007B7AF5" w:rsidRDefault="00EB5BF5" w:rsidP="00EB5BF5">
      <w:pPr>
        <w:tabs>
          <w:tab w:val="left" w:pos="1425"/>
        </w:tabs>
        <w:spacing w:after="120"/>
        <w:ind w:left="346" w:hanging="346"/>
        <w:rPr>
          <w:rFonts w:ascii="Arial" w:hAnsi="Arial" w:cs="Arial"/>
          <w:noProof/>
          <w:sz w:val="20"/>
          <w:lang w:val="fr-FR"/>
        </w:rPr>
      </w:pPr>
    </w:p>
    <w:p w:rsidR="00EB5BF5" w:rsidRPr="007B7AF5" w:rsidRDefault="00EB5BF5" w:rsidP="00EB5BF5">
      <w:pPr>
        <w:keepNext/>
        <w:keepLines/>
        <w:tabs>
          <w:tab w:val="left" w:pos="1425"/>
        </w:tabs>
        <w:ind w:left="342" w:hanging="342"/>
        <w:rPr>
          <w:rFonts w:ascii="Arial" w:hAnsi="Arial" w:cs="Arial"/>
          <w:noProof/>
          <w:sz w:val="20"/>
          <w:lang w:val="fr-FR"/>
        </w:rPr>
      </w:pPr>
      <w:r w:rsidRPr="007B7AF5">
        <w:rPr>
          <w:rFonts w:ascii="Arial" w:hAnsi="Arial" w:cs="Arial"/>
          <w:noProof/>
          <w:sz w:val="20"/>
          <w:lang w:val="fr-FR"/>
        </w:rPr>
        <w:t>Rochelle Martinez</w:t>
      </w:r>
    </w:p>
    <w:p w:rsidR="00EB5BF5" w:rsidRDefault="00EB5BF5" w:rsidP="00EB5BF5">
      <w:pPr>
        <w:keepNext/>
        <w:keepLines/>
        <w:tabs>
          <w:tab w:val="left" w:pos="1425"/>
        </w:tabs>
        <w:ind w:left="342" w:hanging="342"/>
        <w:rPr>
          <w:rFonts w:ascii="Arial" w:hAnsi="Arial" w:cs="Arial"/>
          <w:noProof/>
          <w:sz w:val="20"/>
        </w:rPr>
      </w:pPr>
      <w:r>
        <w:rPr>
          <w:rFonts w:ascii="Arial" w:hAnsi="Arial" w:cs="Arial"/>
          <w:noProof/>
          <w:sz w:val="20"/>
        </w:rPr>
        <w:t>Office of Management and Budget</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725 17th Street, NW</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Room 10202 NEOB</w:t>
      </w:r>
    </w:p>
    <w:p w:rsidR="00EB5BF5" w:rsidRPr="00764B4F" w:rsidRDefault="00EB5BF5" w:rsidP="00EB5BF5">
      <w:pPr>
        <w:keepNext/>
        <w:keepLines/>
        <w:tabs>
          <w:tab w:val="left" w:pos="1425"/>
        </w:tabs>
        <w:ind w:left="342" w:hanging="342"/>
        <w:rPr>
          <w:rFonts w:ascii="Arial" w:hAnsi="Arial" w:cs="Arial"/>
          <w:noProof/>
          <w:sz w:val="20"/>
        </w:rPr>
      </w:pPr>
      <w:r w:rsidRPr="005821FA">
        <w:rPr>
          <w:rFonts w:ascii="Arial" w:hAnsi="Arial" w:cs="Arial"/>
          <w:noProof/>
          <w:sz w:val="20"/>
        </w:rPr>
        <w:t>Washington, DC 20503</w:t>
      </w:r>
    </w:p>
    <w:p w:rsidR="00EB5BF5" w:rsidRPr="00764B4F" w:rsidRDefault="00EB5BF5" w:rsidP="00EB5BF5">
      <w:pPr>
        <w:keepNext/>
        <w:keepLines/>
        <w:tabs>
          <w:tab w:val="left" w:pos="1083"/>
        </w:tabs>
        <w:ind w:left="346" w:hanging="346"/>
        <w:rPr>
          <w:rFonts w:ascii="Arial" w:hAnsi="Arial" w:cs="Arial"/>
          <w:noProof/>
          <w:sz w:val="20"/>
        </w:rPr>
      </w:pPr>
      <w:r w:rsidRPr="00764B4F">
        <w:rPr>
          <w:rFonts w:ascii="Arial" w:hAnsi="Arial" w:cs="Arial"/>
          <w:noProof/>
          <w:sz w:val="20"/>
        </w:rPr>
        <w:tab/>
        <w:t>Voice:</w:t>
      </w:r>
      <w:r w:rsidRPr="00764B4F">
        <w:rPr>
          <w:rFonts w:ascii="Arial" w:hAnsi="Arial" w:cs="Arial"/>
          <w:noProof/>
          <w:sz w:val="20"/>
        </w:rPr>
        <w:tab/>
      </w:r>
      <w:r w:rsidRPr="005821FA">
        <w:rPr>
          <w:rFonts w:ascii="Arial" w:hAnsi="Arial" w:cs="Arial"/>
          <w:noProof/>
          <w:sz w:val="20"/>
        </w:rPr>
        <w:t>(202) 395-3147</w:t>
      </w:r>
    </w:p>
    <w:p w:rsidR="00EB5BF5" w:rsidRPr="00190FFA" w:rsidRDefault="00EB5BF5" w:rsidP="00EB5BF5">
      <w:pPr>
        <w:keepNext/>
        <w:keepLines/>
        <w:tabs>
          <w:tab w:val="left" w:pos="1080"/>
        </w:tabs>
        <w:ind w:left="360" w:hanging="360"/>
        <w:rPr>
          <w:rFonts w:ascii="Arial" w:hAnsi="Arial" w:cs="Arial"/>
          <w:noProof/>
          <w:sz w:val="18"/>
          <w:szCs w:val="18"/>
        </w:rPr>
      </w:pPr>
      <w:r w:rsidRPr="00764B4F">
        <w:rPr>
          <w:rFonts w:ascii="Arial" w:hAnsi="Arial" w:cs="Arial"/>
          <w:noProof/>
          <w:sz w:val="20"/>
        </w:rPr>
        <w:tab/>
        <w:t>Email:</w:t>
      </w:r>
      <w:r>
        <w:rPr>
          <w:rFonts w:ascii="Arial" w:hAnsi="Arial" w:cs="Arial"/>
          <w:noProof/>
          <w:sz w:val="20"/>
        </w:rPr>
        <w:tab/>
      </w:r>
      <w:r w:rsidRPr="00190FFA">
        <w:rPr>
          <w:rFonts w:ascii="Arial" w:hAnsi="Arial" w:cs="Arial"/>
          <w:noProof/>
          <w:sz w:val="18"/>
          <w:szCs w:val="18"/>
        </w:rPr>
        <w:t xml:space="preserve">Rochelle_W._Martinez@omb.eop.gov </w:t>
      </w:r>
    </w:p>
    <w:p w:rsidR="00EB5BF5" w:rsidRPr="00764B4F" w:rsidRDefault="00EB5BF5" w:rsidP="00EB5BF5">
      <w:pPr>
        <w:tabs>
          <w:tab w:val="left" w:pos="1425"/>
        </w:tabs>
        <w:spacing w:after="120"/>
        <w:ind w:left="346" w:hanging="346"/>
        <w:rPr>
          <w:rFonts w:ascii="Arial" w:hAnsi="Arial" w:cs="Arial"/>
          <w:noProof/>
          <w:sz w:val="20"/>
        </w:rPr>
      </w:pP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John Mingus Jr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US Government Accountability Office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441 G Street, NW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Washington, DC 20548 </w:t>
      </w:r>
    </w:p>
    <w:p w:rsidR="00EB5BF5" w:rsidRPr="009D5B67" w:rsidRDefault="00EB5BF5" w:rsidP="00EB5BF5">
      <w:pPr>
        <w:pStyle w:val="Default"/>
        <w:rPr>
          <w:rFonts w:ascii="Arial" w:hAnsi="Arial" w:cs="Arial"/>
          <w:sz w:val="20"/>
          <w:szCs w:val="20"/>
        </w:rPr>
      </w:pPr>
      <w:r>
        <w:rPr>
          <w:rFonts w:ascii="Arial" w:hAnsi="Arial" w:cs="Arial"/>
          <w:sz w:val="20"/>
          <w:szCs w:val="20"/>
        </w:rPr>
        <w:t xml:space="preserve">     Voice</w:t>
      </w:r>
      <w:r w:rsidRPr="009D5B67">
        <w:rPr>
          <w:rFonts w:ascii="Arial" w:hAnsi="Arial" w:cs="Arial"/>
          <w:sz w:val="20"/>
          <w:szCs w:val="20"/>
        </w:rPr>
        <w:t xml:space="preserve">: </w:t>
      </w:r>
      <w:r>
        <w:rPr>
          <w:rFonts w:ascii="Arial" w:hAnsi="Arial" w:cs="Arial"/>
          <w:sz w:val="20"/>
          <w:szCs w:val="20"/>
        </w:rPr>
        <w:t xml:space="preserve">  </w:t>
      </w:r>
      <w:r w:rsidRPr="009D5B67">
        <w:rPr>
          <w:rFonts w:ascii="Arial" w:hAnsi="Arial" w:cs="Arial"/>
          <w:sz w:val="20"/>
          <w:szCs w:val="20"/>
        </w:rPr>
        <w:t xml:space="preserve">(202)512-4987 </w:t>
      </w:r>
    </w:p>
    <w:p w:rsidR="00EB5BF5" w:rsidRPr="007B7AF5" w:rsidRDefault="00EB5BF5" w:rsidP="00EB5BF5">
      <w:pPr>
        <w:keepNext/>
        <w:keepLines/>
        <w:tabs>
          <w:tab w:val="left" w:pos="1083"/>
        </w:tabs>
        <w:ind w:left="346" w:hanging="346"/>
        <w:rPr>
          <w:rFonts w:ascii="Arial" w:hAnsi="Arial" w:cs="Arial"/>
          <w:noProof/>
          <w:sz w:val="20"/>
          <w:lang w:val="fr-FR"/>
        </w:rPr>
      </w:pPr>
      <w:r>
        <w:rPr>
          <w:rFonts w:ascii="Arial" w:hAnsi="Arial" w:cs="Arial"/>
          <w:sz w:val="20"/>
        </w:rPr>
        <w:t xml:space="preserve">     </w:t>
      </w:r>
      <w:r w:rsidRPr="009D5B67">
        <w:rPr>
          <w:rFonts w:ascii="Arial" w:hAnsi="Arial" w:cs="Arial"/>
          <w:sz w:val="20"/>
        </w:rPr>
        <w:t xml:space="preserve">Email: </w:t>
      </w:r>
      <w:r>
        <w:rPr>
          <w:rFonts w:ascii="Arial" w:hAnsi="Arial" w:cs="Arial"/>
          <w:sz w:val="20"/>
        </w:rPr>
        <w:t xml:space="preserve">    </w:t>
      </w:r>
      <w:r w:rsidRPr="009D5B67">
        <w:rPr>
          <w:rFonts w:ascii="Arial" w:hAnsi="Arial" w:cs="Arial"/>
          <w:sz w:val="20"/>
        </w:rPr>
        <w:t>MingusJ@gao.gov</w:t>
      </w:r>
      <w:r w:rsidRPr="007B7AF5">
        <w:rPr>
          <w:rFonts w:ascii="Arial" w:hAnsi="Arial" w:cs="Arial"/>
          <w:noProof/>
          <w:sz w:val="20"/>
          <w:lang w:val="fr-FR"/>
        </w:rPr>
        <w:t xml:space="preserve"> </w:t>
      </w:r>
    </w:p>
    <w:p w:rsidR="00EB5BF5" w:rsidRPr="007B7AF5" w:rsidRDefault="00EB5BF5" w:rsidP="00EB5BF5">
      <w:pPr>
        <w:tabs>
          <w:tab w:val="left" w:pos="1425"/>
        </w:tabs>
        <w:spacing w:after="120"/>
        <w:ind w:left="346" w:hanging="346"/>
        <w:rPr>
          <w:rFonts w:ascii="Arial" w:hAnsi="Arial" w:cs="Arial"/>
          <w:noProof/>
          <w:sz w:val="20"/>
          <w:lang w:val="fr-FR"/>
        </w:rPr>
      </w:pP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Jon O'Bergh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Special Assistant to the Undersecretary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U.S. Department of Education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555 New Jersey Avenue, NW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Washington, DC 20208 </w:t>
      </w:r>
    </w:p>
    <w:p w:rsidR="00EB5BF5" w:rsidRPr="009D5B67" w:rsidRDefault="00EB5BF5" w:rsidP="00EB5BF5">
      <w:pPr>
        <w:pStyle w:val="Default"/>
        <w:rPr>
          <w:rFonts w:ascii="Arial" w:hAnsi="Arial" w:cs="Arial"/>
          <w:sz w:val="20"/>
          <w:szCs w:val="20"/>
        </w:rPr>
      </w:pPr>
      <w:r>
        <w:rPr>
          <w:rFonts w:ascii="Arial" w:hAnsi="Arial" w:cs="Arial"/>
          <w:sz w:val="20"/>
          <w:szCs w:val="20"/>
        </w:rPr>
        <w:t xml:space="preserve">     Voice</w:t>
      </w:r>
      <w:r w:rsidRPr="009D5B67">
        <w:rPr>
          <w:rFonts w:ascii="Arial" w:hAnsi="Arial" w:cs="Arial"/>
          <w:sz w:val="20"/>
          <w:szCs w:val="20"/>
        </w:rPr>
        <w:t xml:space="preserve">: </w:t>
      </w:r>
      <w:r>
        <w:rPr>
          <w:rFonts w:ascii="Arial" w:hAnsi="Arial" w:cs="Arial"/>
          <w:sz w:val="20"/>
          <w:szCs w:val="20"/>
        </w:rPr>
        <w:t xml:space="preserve">  </w:t>
      </w:r>
      <w:r w:rsidRPr="009D5B67">
        <w:rPr>
          <w:rFonts w:ascii="Arial" w:hAnsi="Arial" w:cs="Arial"/>
          <w:sz w:val="20"/>
          <w:szCs w:val="20"/>
        </w:rPr>
        <w:t xml:space="preserve">(202)260-8568 </w:t>
      </w:r>
    </w:p>
    <w:p w:rsidR="00EB5BF5" w:rsidRPr="009D5B67" w:rsidRDefault="00EB5BF5" w:rsidP="00EB5BF5">
      <w:pPr>
        <w:pStyle w:val="Default"/>
        <w:rPr>
          <w:rFonts w:ascii="Arial" w:hAnsi="Arial" w:cs="Arial"/>
          <w:sz w:val="20"/>
          <w:szCs w:val="20"/>
        </w:rPr>
      </w:pPr>
      <w:r>
        <w:rPr>
          <w:rFonts w:ascii="Arial" w:hAnsi="Arial" w:cs="Arial"/>
          <w:sz w:val="20"/>
          <w:szCs w:val="20"/>
        </w:rPr>
        <w:t xml:space="preserve">     </w:t>
      </w:r>
      <w:r w:rsidRPr="009D5B67">
        <w:rPr>
          <w:rFonts w:ascii="Arial" w:hAnsi="Arial" w:cs="Arial"/>
          <w:sz w:val="20"/>
          <w:szCs w:val="20"/>
        </w:rPr>
        <w:t xml:space="preserve">Email: </w:t>
      </w:r>
      <w:r>
        <w:rPr>
          <w:rFonts w:ascii="Arial" w:hAnsi="Arial" w:cs="Arial"/>
          <w:sz w:val="20"/>
          <w:szCs w:val="20"/>
        </w:rPr>
        <w:t xml:space="preserve">    </w:t>
      </w:r>
      <w:r w:rsidRPr="009D5B67">
        <w:rPr>
          <w:rFonts w:ascii="Arial" w:hAnsi="Arial" w:cs="Arial"/>
          <w:sz w:val="20"/>
          <w:szCs w:val="20"/>
        </w:rPr>
        <w:t xml:space="preserve">jon.obergh@ed.gov </w:t>
      </w:r>
    </w:p>
    <w:p w:rsidR="00EB5BF5" w:rsidRDefault="00EB5BF5" w:rsidP="00EB5BF5">
      <w:pPr>
        <w:pStyle w:val="Default"/>
        <w:rPr>
          <w:rFonts w:ascii="Arial" w:hAnsi="Arial" w:cs="Arial"/>
          <w:sz w:val="20"/>
          <w:szCs w:val="20"/>
        </w:rPr>
      </w:pP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Emilda Rivers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Director, Human Resources Statistics Program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National Science Foundation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4201 Wilson Blvd. Suite 965 S </w:t>
      </w:r>
    </w:p>
    <w:p w:rsidR="00EB5BF5" w:rsidRPr="009D5B67" w:rsidRDefault="00EB5BF5" w:rsidP="00EB5BF5">
      <w:pPr>
        <w:pStyle w:val="Default"/>
        <w:rPr>
          <w:rFonts w:ascii="Arial" w:hAnsi="Arial" w:cs="Arial"/>
          <w:sz w:val="20"/>
          <w:szCs w:val="20"/>
        </w:rPr>
      </w:pPr>
      <w:r w:rsidRPr="009D5B67">
        <w:rPr>
          <w:rFonts w:ascii="Arial" w:hAnsi="Arial" w:cs="Arial"/>
          <w:sz w:val="20"/>
          <w:szCs w:val="20"/>
        </w:rPr>
        <w:t xml:space="preserve">Arlington, VA 22230 </w:t>
      </w:r>
    </w:p>
    <w:p w:rsidR="00EB5BF5" w:rsidRPr="009D5B67" w:rsidRDefault="00EB5BF5" w:rsidP="00EB5BF5">
      <w:pPr>
        <w:pStyle w:val="Default"/>
        <w:rPr>
          <w:rFonts w:ascii="Arial" w:hAnsi="Arial" w:cs="Arial"/>
          <w:sz w:val="20"/>
          <w:szCs w:val="20"/>
        </w:rPr>
      </w:pPr>
      <w:r>
        <w:rPr>
          <w:rFonts w:ascii="Arial" w:hAnsi="Arial" w:cs="Arial"/>
          <w:sz w:val="20"/>
          <w:szCs w:val="20"/>
        </w:rPr>
        <w:t xml:space="preserve">     Voice</w:t>
      </w:r>
      <w:r w:rsidRPr="009D5B67">
        <w:rPr>
          <w:rFonts w:ascii="Arial" w:hAnsi="Arial" w:cs="Arial"/>
          <w:sz w:val="20"/>
          <w:szCs w:val="20"/>
        </w:rPr>
        <w:t xml:space="preserve">: </w:t>
      </w:r>
      <w:r>
        <w:rPr>
          <w:rFonts w:ascii="Arial" w:hAnsi="Arial" w:cs="Arial"/>
          <w:sz w:val="20"/>
          <w:szCs w:val="20"/>
        </w:rPr>
        <w:t xml:space="preserve">  </w:t>
      </w:r>
      <w:r w:rsidRPr="009D5B67">
        <w:rPr>
          <w:rFonts w:ascii="Arial" w:hAnsi="Arial" w:cs="Arial"/>
          <w:sz w:val="20"/>
          <w:szCs w:val="20"/>
        </w:rPr>
        <w:t xml:space="preserve">(703)292-7773 </w:t>
      </w:r>
    </w:p>
    <w:p w:rsidR="00EB5BF5" w:rsidRPr="009D5B67" w:rsidRDefault="00EB5BF5" w:rsidP="00EB5BF5">
      <w:pPr>
        <w:pStyle w:val="Default"/>
        <w:rPr>
          <w:rFonts w:ascii="Arial" w:hAnsi="Arial" w:cs="Arial"/>
          <w:sz w:val="20"/>
          <w:szCs w:val="20"/>
        </w:rPr>
      </w:pPr>
      <w:r>
        <w:rPr>
          <w:rFonts w:ascii="Arial" w:hAnsi="Arial" w:cs="Arial"/>
          <w:sz w:val="20"/>
          <w:szCs w:val="20"/>
        </w:rPr>
        <w:t xml:space="preserve">     </w:t>
      </w:r>
      <w:r w:rsidRPr="009D5B67">
        <w:rPr>
          <w:rFonts w:ascii="Arial" w:hAnsi="Arial" w:cs="Arial"/>
          <w:sz w:val="20"/>
          <w:szCs w:val="20"/>
        </w:rPr>
        <w:t xml:space="preserve">Email: </w:t>
      </w:r>
      <w:r>
        <w:rPr>
          <w:rFonts w:ascii="Arial" w:hAnsi="Arial" w:cs="Arial"/>
          <w:sz w:val="20"/>
          <w:szCs w:val="20"/>
        </w:rPr>
        <w:t xml:space="preserve">   </w:t>
      </w:r>
      <w:r w:rsidRPr="009D5B67">
        <w:rPr>
          <w:rFonts w:ascii="Arial" w:hAnsi="Arial" w:cs="Arial"/>
          <w:sz w:val="20"/>
          <w:szCs w:val="20"/>
        </w:rPr>
        <w:t xml:space="preserve">erivers@nsf.gov </w:t>
      </w:r>
    </w:p>
    <w:p w:rsidR="00EB5BF5" w:rsidRDefault="00EB5BF5" w:rsidP="00EB5BF5">
      <w:pPr>
        <w:pStyle w:val="Default"/>
        <w:rPr>
          <w:rFonts w:ascii="Arial" w:hAnsi="Arial" w:cs="Arial"/>
          <w:sz w:val="20"/>
          <w:szCs w:val="20"/>
        </w:rPr>
      </w:pPr>
    </w:p>
    <w:p w:rsidR="00EB5BF5" w:rsidRPr="009D5B67" w:rsidRDefault="00EB5BF5" w:rsidP="00EB5BF5">
      <w:pPr>
        <w:pStyle w:val="Default"/>
        <w:keepNext/>
        <w:keepLines/>
        <w:rPr>
          <w:rFonts w:ascii="Arial" w:hAnsi="Arial" w:cs="Arial"/>
          <w:sz w:val="20"/>
          <w:szCs w:val="20"/>
        </w:rPr>
      </w:pPr>
      <w:r w:rsidRPr="009D5B67">
        <w:rPr>
          <w:rFonts w:ascii="Arial" w:hAnsi="Arial" w:cs="Arial"/>
          <w:sz w:val="20"/>
          <w:szCs w:val="20"/>
        </w:rPr>
        <w:lastRenderedPageBreak/>
        <w:t xml:space="preserve">David Smole </w:t>
      </w:r>
    </w:p>
    <w:p w:rsidR="00EB5BF5" w:rsidRPr="009D5B67" w:rsidRDefault="00EB5BF5" w:rsidP="00EB5BF5">
      <w:pPr>
        <w:pStyle w:val="Default"/>
        <w:keepNext/>
        <w:keepLines/>
        <w:rPr>
          <w:rFonts w:ascii="Arial" w:hAnsi="Arial" w:cs="Arial"/>
          <w:sz w:val="20"/>
          <w:szCs w:val="20"/>
        </w:rPr>
      </w:pPr>
      <w:r w:rsidRPr="009D5B67">
        <w:rPr>
          <w:rFonts w:ascii="Arial" w:hAnsi="Arial" w:cs="Arial"/>
          <w:sz w:val="20"/>
          <w:szCs w:val="20"/>
        </w:rPr>
        <w:t xml:space="preserve">Specialist in Education Policy </w:t>
      </w:r>
    </w:p>
    <w:p w:rsidR="00EB5BF5" w:rsidRPr="009D5B67" w:rsidRDefault="00EB5BF5" w:rsidP="00EB5BF5">
      <w:pPr>
        <w:pStyle w:val="Default"/>
        <w:keepNext/>
        <w:keepLines/>
        <w:rPr>
          <w:rFonts w:ascii="Arial" w:hAnsi="Arial" w:cs="Arial"/>
          <w:sz w:val="20"/>
          <w:szCs w:val="20"/>
        </w:rPr>
      </w:pPr>
      <w:r w:rsidRPr="009D5B67">
        <w:rPr>
          <w:rFonts w:ascii="Arial" w:hAnsi="Arial" w:cs="Arial"/>
          <w:sz w:val="20"/>
          <w:szCs w:val="20"/>
        </w:rPr>
        <w:t xml:space="preserve">Congressional Research Service </w:t>
      </w:r>
    </w:p>
    <w:p w:rsidR="00EB5BF5" w:rsidRPr="009D5B67" w:rsidRDefault="00EB5BF5" w:rsidP="00EB5BF5">
      <w:pPr>
        <w:pStyle w:val="Default"/>
        <w:keepNext/>
        <w:keepLines/>
        <w:rPr>
          <w:rFonts w:ascii="Arial" w:hAnsi="Arial" w:cs="Arial"/>
          <w:sz w:val="20"/>
          <w:szCs w:val="20"/>
        </w:rPr>
      </w:pPr>
      <w:r w:rsidRPr="009D5B67">
        <w:rPr>
          <w:rFonts w:ascii="Arial" w:hAnsi="Arial" w:cs="Arial"/>
          <w:sz w:val="20"/>
          <w:szCs w:val="20"/>
        </w:rPr>
        <w:t xml:space="preserve">101 Independence Ave., SE </w:t>
      </w:r>
    </w:p>
    <w:p w:rsidR="00EB5BF5" w:rsidRPr="009D5B67" w:rsidRDefault="00EB5BF5" w:rsidP="00EB5BF5">
      <w:pPr>
        <w:pStyle w:val="Default"/>
        <w:keepNext/>
        <w:keepLines/>
        <w:rPr>
          <w:rFonts w:ascii="Arial" w:hAnsi="Arial" w:cs="Arial"/>
          <w:sz w:val="20"/>
          <w:szCs w:val="20"/>
        </w:rPr>
      </w:pPr>
      <w:r w:rsidRPr="009D5B67">
        <w:rPr>
          <w:rFonts w:ascii="Arial" w:hAnsi="Arial" w:cs="Arial"/>
          <w:sz w:val="20"/>
          <w:szCs w:val="20"/>
        </w:rPr>
        <w:t xml:space="preserve">Washington, DC 20540 </w:t>
      </w:r>
    </w:p>
    <w:p w:rsidR="00EB5BF5" w:rsidRDefault="00EB5BF5" w:rsidP="00EB5BF5">
      <w:pPr>
        <w:keepNext/>
        <w:keepLines/>
        <w:tabs>
          <w:tab w:val="left" w:pos="1083"/>
        </w:tabs>
        <w:ind w:left="346" w:hanging="346"/>
        <w:rPr>
          <w:rFonts w:ascii="Arial" w:hAnsi="Arial" w:cs="Arial"/>
          <w:sz w:val="20"/>
        </w:rPr>
      </w:pPr>
      <w:r>
        <w:rPr>
          <w:rFonts w:ascii="Arial" w:hAnsi="Arial" w:cs="Arial"/>
          <w:sz w:val="20"/>
        </w:rPr>
        <w:t xml:space="preserve">     Voice</w:t>
      </w:r>
      <w:r w:rsidRPr="009D5B67">
        <w:rPr>
          <w:rFonts w:ascii="Arial" w:hAnsi="Arial" w:cs="Arial"/>
          <w:sz w:val="20"/>
        </w:rPr>
        <w:t xml:space="preserve">: </w:t>
      </w:r>
      <w:r>
        <w:rPr>
          <w:rFonts w:ascii="Arial" w:hAnsi="Arial" w:cs="Arial"/>
          <w:sz w:val="20"/>
        </w:rPr>
        <w:t xml:space="preserve">  </w:t>
      </w:r>
      <w:r w:rsidRPr="009D5B67">
        <w:rPr>
          <w:rFonts w:ascii="Arial" w:hAnsi="Arial" w:cs="Arial"/>
          <w:sz w:val="20"/>
        </w:rPr>
        <w:t>(202)707-0624</w:t>
      </w:r>
    </w:p>
    <w:p w:rsidR="00EB5BF5" w:rsidRPr="009D5B67" w:rsidRDefault="00EB5BF5" w:rsidP="00EB5BF5">
      <w:pPr>
        <w:keepNext/>
        <w:keepLines/>
        <w:tabs>
          <w:tab w:val="left" w:pos="1083"/>
        </w:tabs>
        <w:ind w:left="346" w:hanging="346"/>
        <w:rPr>
          <w:rFonts w:ascii="Arial" w:hAnsi="Arial" w:cs="Arial"/>
          <w:sz w:val="20"/>
        </w:rPr>
      </w:pPr>
      <w:r>
        <w:rPr>
          <w:rFonts w:ascii="Arial" w:hAnsi="Arial" w:cs="Arial"/>
          <w:sz w:val="20"/>
        </w:rPr>
        <w:t xml:space="preserve">     </w:t>
      </w:r>
      <w:r w:rsidRPr="009D5B67">
        <w:rPr>
          <w:rFonts w:ascii="Arial" w:hAnsi="Arial" w:cs="Arial"/>
          <w:sz w:val="20"/>
        </w:rPr>
        <w:t xml:space="preserve">Email: </w:t>
      </w:r>
      <w:r>
        <w:rPr>
          <w:rFonts w:ascii="Arial" w:hAnsi="Arial" w:cs="Arial"/>
          <w:sz w:val="20"/>
        </w:rPr>
        <w:t xml:space="preserve">   </w:t>
      </w:r>
      <w:r w:rsidRPr="009D5B67">
        <w:rPr>
          <w:rFonts w:ascii="Arial" w:hAnsi="Arial" w:cs="Arial"/>
          <w:sz w:val="20"/>
        </w:rPr>
        <w:t xml:space="preserve">dsmole@crs.loc.gov </w:t>
      </w:r>
    </w:p>
    <w:p w:rsidR="00EB5BF5" w:rsidRPr="00764B4F" w:rsidRDefault="00EB5BF5" w:rsidP="00EB5BF5">
      <w:pPr>
        <w:tabs>
          <w:tab w:val="left" w:pos="1425"/>
        </w:tabs>
        <w:spacing w:after="120"/>
        <w:ind w:left="346" w:hanging="346"/>
        <w:rPr>
          <w:rFonts w:ascii="Arial" w:hAnsi="Arial" w:cs="Arial"/>
          <w:noProof/>
          <w:sz w:val="20"/>
        </w:rPr>
      </w:pPr>
    </w:p>
    <w:p w:rsidR="00EB5BF5" w:rsidRPr="007C51EA" w:rsidRDefault="00EB5BF5" w:rsidP="00EB5BF5">
      <w:pPr>
        <w:tabs>
          <w:tab w:val="left" w:pos="7904"/>
        </w:tabs>
        <w:ind w:left="346" w:hanging="346"/>
        <w:rPr>
          <w:rFonts w:ascii="Arial" w:hAnsi="Arial" w:cs="Arial"/>
          <w:sz w:val="20"/>
        </w:rPr>
      </w:pPr>
      <w:r w:rsidRPr="007C51EA">
        <w:rPr>
          <w:rFonts w:ascii="Arial" w:hAnsi="Arial" w:cs="Arial"/>
          <w:sz w:val="20"/>
        </w:rPr>
        <w:t xml:space="preserve">Johan Uvin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U.S. Department of Education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Office of Vocational and Adult Education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400 Maryland Avenue, SW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Washington, DC 20202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7C51EA">
        <w:rPr>
          <w:rFonts w:ascii="Arial" w:hAnsi="Arial" w:cs="Arial"/>
          <w:sz w:val="20"/>
          <w:szCs w:val="20"/>
        </w:rPr>
        <w:t xml:space="preserve">: </w:t>
      </w:r>
      <w:r>
        <w:rPr>
          <w:rFonts w:ascii="Arial" w:hAnsi="Arial" w:cs="Arial"/>
          <w:sz w:val="20"/>
          <w:szCs w:val="20"/>
        </w:rPr>
        <w:t xml:space="preserve">  </w:t>
      </w:r>
      <w:r w:rsidRPr="007C51EA">
        <w:rPr>
          <w:rFonts w:ascii="Arial" w:hAnsi="Arial" w:cs="Arial"/>
          <w:sz w:val="20"/>
          <w:szCs w:val="20"/>
        </w:rPr>
        <w:t xml:space="preserve">(202)245-6332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7C51EA">
        <w:rPr>
          <w:rFonts w:ascii="Arial" w:hAnsi="Arial" w:cs="Arial"/>
          <w:sz w:val="20"/>
          <w:szCs w:val="20"/>
        </w:rPr>
        <w:t xml:space="preserve">Email: </w:t>
      </w:r>
      <w:r>
        <w:rPr>
          <w:rFonts w:ascii="Arial" w:hAnsi="Arial" w:cs="Arial"/>
          <w:sz w:val="20"/>
          <w:szCs w:val="20"/>
        </w:rPr>
        <w:t xml:space="preserve">   </w:t>
      </w:r>
      <w:r w:rsidRPr="007C51EA">
        <w:rPr>
          <w:rFonts w:ascii="Arial" w:hAnsi="Arial" w:cs="Arial"/>
          <w:sz w:val="20"/>
          <w:szCs w:val="20"/>
        </w:rPr>
        <w:t xml:space="preserve">Johan.Uvin @ed.gov </w:t>
      </w:r>
    </w:p>
    <w:p w:rsidR="00EB5BF5" w:rsidRPr="007C51EA" w:rsidRDefault="00EB5BF5" w:rsidP="00EB5BF5">
      <w:pPr>
        <w:pStyle w:val="Default"/>
        <w:pBdr>
          <w:bar w:val="single" w:sz="4" w:color="auto"/>
        </w:pBdr>
        <w:rPr>
          <w:rFonts w:ascii="Arial" w:hAnsi="Arial" w:cs="Arial"/>
          <w:b/>
          <w:bCs/>
          <w:sz w:val="20"/>
          <w:szCs w:val="20"/>
        </w:rPr>
      </w:pP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b/>
          <w:bCs/>
          <w:sz w:val="20"/>
          <w:szCs w:val="20"/>
        </w:rPr>
        <w:t xml:space="preserve">Ex Officio Members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b/>
          <w:bCs/>
          <w:sz w:val="20"/>
          <w:szCs w:val="20"/>
        </w:rPr>
        <w:t xml:space="preserve">U.S. Department of Education, NCES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b/>
          <w:bCs/>
          <w:sz w:val="20"/>
          <w:szCs w:val="20"/>
        </w:rPr>
        <w:t xml:space="preserve">Postsecondary, Adult and Career Education Division (PACE) </w:t>
      </w:r>
    </w:p>
    <w:p w:rsidR="00EB5BF5" w:rsidRPr="007C51EA" w:rsidRDefault="00EB5BF5" w:rsidP="00EB5BF5">
      <w:pPr>
        <w:pStyle w:val="Default"/>
        <w:pBdr>
          <w:bar w:val="single" w:sz="4" w:color="auto"/>
        </w:pBdr>
        <w:rPr>
          <w:rFonts w:ascii="Arial" w:hAnsi="Arial" w:cs="Arial"/>
          <w:sz w:val="20"/>
          <w:szCs w:val="20"/>
        </w:rPr>
      </w:pP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Sharon Boivin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Senior Technical Advisor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U.S. Department of Education, NCES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1990 K Street, NW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Room 9022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Washington, DC 20006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7C51EA">
        <w:rPr>
          <w:rFonts w:ascii="Arial" w:hAnsi="Arial" w:cs="Arial"/>
          <w:sz w:val="20"/>
          <w:szCs w:val="20"/>
        </w:rPr>
        <w:t xml:space="preserve">: </w:t>
      </w:r>
      <w:r>
        <w:rPr>
          <w:rFonts w:ascii="Arial" w:hAnsi="Arial" w:cs="Arial"/>
          <w:sz w:val="20"/>
          <w:szCs w:val="20"/>
        </w:rPr>
        <w:t xml:space="preserve">  </w:t>
      </w:r>
      <w:r w:rsidRPr="007C51EA">
        <w:rPr>
          <w:rFonts w:ascii="Arial" w:hAnsi="Arial" w:cs="Arial"/>
          <w:sz w:val="20"/>
          <w:szCs w:val="20"/>
        </w:rPr>
        <w:t xml:space="preserve">(202)502-7627 </w:t>
      </w:r>
    </w:p>
    <w:p w:rsidR="00EB5BF5" w:rsidRDefault="00EB5BF5" w:rsidP="00EB5BF5">
      <w:pPr>
        <w:pBdr>
          <w:bar w:val="single" w:sz="4" w:color="auto"/>
        </w:pBdr>
        <w:tabs>
          <w:tab w:val="left" w:pos="7904"/>
        </w:tabs>
        <w:spacing w:after="120"/>
        <w:ind w:left="346" w:hanging="346"/>
        <w:rPr>
          <w:rFonts w:ascii="Arial" w:hAnsi="Arial" w:cs="Arial"/>
          <w:sz w:val="20"/>
        </w:rPr>
      </w:pPr>
      <w:r>
        <w:rPr>
          <w:rFonts w:ascii="Arial" w:hAnsi="Arial" w:cs="Arial"/>
          <w:sz w:val="20"/>
        </w:rPr>
        <w:t xml:space="preserve">     </w:t>
      </w:r>
      <w:r w:rsidRPr="007C51EA">
        <w:rPr>
          <w:rFonts w:ascii="Arial" w:hAnsi="Arial" w:cs="Arial"/>
          <w:sz w:val="20"/>
        </w:rPr>
        <w:t xml:space="preserve">Email: </w:t>
      </w:r>
      <w:r>
        <w:rPr>
          <w:rFonts w:ascii="Arial" w:hAnsi="Arial" w:cs="Arial"/>
          <w:sz w:val="20"/>
        </w:rPr>
        <w:t xml:space="preserve">   </w:t>
      </w:r>
      <w:r w:rsidRPr="007C51EA">
        <w:rPr>
          <w:rFonts w:ascii="Arial" w:hAnsi="Arial" w:cs="Arial"/>
          <w:sz w:val="20"/>
        </w:rPr>
        <w:t>sharon.boivin@ed.gov</w:t>
      </w:r>
    </w:p>
    <w:p w:rsidR="00EB5BF5" w:rsidRDefault="00EB5BF5" w:rsidP="00EB5BF5">
      <w:pPr>
        <w:pStyle w:val="Default"/>
        <w:pBdr>
          <w:bar w:val="single" w:sz="4" w:color="auto"/>
        </w:pBdr>
        <w:rPr>
          <w:sz w:val="20"/>
          <w:szCs w:val="20"/>
        </w:rPr>
      </w:pP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Sarah Crissey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U.S. Department of Education, PACE </w:t>
      </w:r>
    </w:p>
    <w:p w:rsidR="00EB5BF5" w:rsidRDefault="00EB5BF5" w:rsidP="00EB5BF5">
      <w:pPr>
        <w:rPr>
          <w:rFonts w:ascii="Arial" w:hAnsi="Arial" w:cs="Arial"/>
          <w:color w:val="000000"/>
          <w:sz w:val="20"/>
        </w:rPr>
      </w:pPr>
      <w:r w:rsidRPr="007D2423">
        <w:rPr>
          <w:rFonts w:ascii="Arial" w:hAnsi="Arial" w:cs="Arial"/>
          <w:color w:val="000000"/>
          <w:sz w:val="20"/>
        </w:rPr>
        <w:t>1990 K Street NW</w:t>
      </w:r>
    </w:p>
    <w:p w:rsidR="00EB5BF5" w:rsidRPr="007D2423" w:rsidRDefault="00EB5BF5" w:rsidP="00EB5BF5">
      <w:pPr>
        <w:rPr>
          <w:rFonts w:ascii="Arial" w:hAnsi="Arial" w:cs="Arial"/>
          <w:color w:val="000000"/>
          <w:sz w:val="20"/>
        </w:rPr>
      </w:pPr>
      <w:r w:rsidRPr="007D2423">
        <w:rPr>
          <w:rFonts w:ascii="Arial" w:hAnsi="Arial" w:cs="Arial"/>
          <w:color w:val="000000"/>
          <w:sz w:val="20"/>
        </w:rPr>
        <w:t xml:space="preserve">Washington, DC 20006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7C51EA">
        <w:rPr>
          <w:rFonts w:ascii="Arial" w:hAnsi="Arial" w:cs="Arial"/>
          <w:sz w:val="20"/>
          <w:szCs w:val="20"/>
        </w:rPr>
        <w:t xml:space="preserve">: </w:t>
      </w:r>
      <w:r>
        <w:rPr>
          <w:rFonts w:ascii="Arial" w:hAnsi="Arial" w:cs="Arial"/>
          <w:sz w:val="20"/>
          <w:szCs w:val="20"/>
        </w:rPr>
        <w:t xml:space="preserve"> (202)502-7395</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7C51EA">
        <w:rPr>
          <w:rFonts w:ascii="Arial" w:hAnsi="Arial" w:cs="Arial"/>
          <w:sz w:val="20"/>
          <w:szCs w:val="20"/>
        </w:rPr>
        <w:t xml:space="preserve">Email: </w:t>
      </w:r>
      <w:r>
        <w:rPr>
          <w:rFonts w:ascii="Arial" w:hAnsi="Arial" w:cs="Arial"/>
          <w:sz w:val="20"/>
          <w:szCs w:val="20"/>
        </w:rPr>
        <w:t xml:space="preserve">  </w:t>
      </w:r>
      <w:r w:rsidRPr="007D2423">
        <w:rPr>
          <w:rFonts w:ascii="Arial" w:hAnsi="Arial" w:cs="Arial"/>
          <w:sz w:val="20"/>
          <w:szCs w:val="20"/>
        </w:rPr>
        <w:t>sarah.crissey@ed.gov</w:t>
      </w:r>
    </w:p>
    <w:p w:rsidR="00EB5BF5"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Lisa Hudson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U.S. Department of Education, NCES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1990 K Street, NW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Room 8104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Washington, DC 20006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7C51EA">
        <w:rPr>
          <w:rFonts w:ascii="Arial" w:hAnsi="Arial" w:cs="Arial"/>
          <w:sz w:val="20"/>
          <w:szCs w:val="20"/>
        </w:rPr>
        <w:t xml:space="preserve">: </w:t>
      </w:r>
      <w:r>
        <w:rPr>
          <w:rFonts w:ascii="Arial" w:hAnsi="Arial" w:cs="Arial"/>
          <w:sz w:val="20"/>
          <w:szCs w:val="20"/>
        </w:rPr>
        <w:t xml:space="preserve">  </w:t>
      </w:r>
      <w:r w:rsidRPr="007C51EA">
        <w:rPr>
          <w:rFonts w:ascii="Arial" w:hAnsi="Arial" w:cs="Arial"/>
          <w:sz w:val="20"/>
          <w:szCs w:val="20"/>
        </w:rPr>
        <w:t xml:space="preserve">(202)502-7358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7C51EA">
        <w:rPr>
          <w:rFonts w:ascii="Arial" w:hAnsi="Arial" w:cs="Arial"/>
          <w:sz w:val="20"/>
          <w:szCs w:val="20"/>
        </w:rPr>
        <w:t xml:space="preserve">Email: </w:t>
      </w:r>
      <w:r>
        <w:rPr>
          <w:rFonts w:ascii="Arial" w:hAnsi="Arial" w:cs="Arial"/>
          <w:sz w:val="20"/>
          <w:szCs w:val="20"/>
        </w:rPr>
        <w:t xml:space="preserve">   </w:t>
      </w:r>
      <w:r w:rsidRPr="007C51EA">
        <w:rPr>
          <w:rFonts w:ascii="Arial" w:hAnsi="Arial" w:cs="Arial"/>
          <w:sz w:val="20"/>
          <w:szCs w:val="20"/>
        </w:rPr>
        <w:t xml:space="preserve">lisa.hudson@ed.gov </w:t>
      </w:r>
    </w:p>
    <w:p w:rsidR="00EB5BF5" w:rsidRDefault="00EB5BF5" w:rsidP="00EB5BF5">
      <w:pPr>
        <w:pStyle w:val="Default"/>
        <w:pBdr>
          <w:bar w:val="single" w:sz="4" w:color="auto"/>
        </w:pBdr>
        <w:rPr>
          <w:rFonts w:ascii="Arial" w:hAnsi="Arial" w:cs="Arial"/>
          <w:sz w:val="20"/>
          <w:szCs w:val="20"/>
        </w:rPr>
      </w:pP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Tracy Hunt-White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NPSAS Project Officer; BPS:04/09 Project Officer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U.S. Department of Education, NCES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1990 K Street, NW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Room 8113B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Washington, DC 20006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7C51EA">
        <w:rPr>
          <w:rFonts w:ascii="Arial" w:hAnsi="Arial" w:cs="Arial"/>
          <w:sz w:val="20"/>
          <w:szCs w:val="20"/>
        </w:rPr>
        <w:t xml:space="preserve">: </w:t>
      </w:r>
      <w:r>
        <w:rPr>
          <w:rFonts w:ascii="Arial" w:hAnsi="Arial" w:cs="Arial"/>
          <w:sz w:val="20"/>
          <w:szCs w:val="20"/>
        </w:rPr>
        <w:t xml:space="preserve">  </w:t>
      </w:r>
      <w:r w:rsidRPr="007C51EA">
        <w:rPr>
          <w:rFonts w:ascii="Arial" w:hAnsi="Arial" w:cs="Arial"/>
          <w:sz w:val="20"/>
          <w:szCs w:val="20"/>
        </w:rPr>
        <w:t xml:space="preserve">(202)502-7438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7C51EA">
        <w:rPr>
          <w:rFonts w:ascii="Arial" w:hAnsi="Arial" w:cs="Arial"/>
          <w:sz w:val="20"/>
          <w:szCs w:val="20"/>
        </w:rPr>
        <w:t xml:space="preserve">Email: </w:t>
      </w:r>
      <w:r>
        <w:rPr>
          <w:rFonts w:ascii="Arial" w:hAnsi="Arial" w:cs="Arial"/>
          <w:sz w:val="20"/>
          <w:szCs w:val="20"/>
        </w:rPr>
        <w:t xml:space="preserve">  </w:t>
      </w:r>
      <w:r w:rsidRPr="007C51EA">
        <w:rPr>
          <w:rFonts w:ascii="Arial" w:hAnsi="Arial" w:cs="Arial"/>
          <w:sz w:val="20"/>
          <w:szCs w:val="20"/>
        </w:rPr>
        <w:t xml:space="preserve">tracy.hunt-white@ed.gov </w:t>
      </w:r>
    </w:p>
    <w:p w:rsidR="00EB5BF5" w:rsidRDefault="00EB5BF5" w:rsidP="00EB5BF5">
      <w:pPr>
        <w:pStyle w:val="Default"/>
        <w:pBdr>
          <w:bar w:val="single" w:sz="4" w:color="auto"/>
        </w:pBdr>
        <w:rPr>
          <w:rFonts w:ascii="Arial" w:hAnsi="Arial" w:cs="Arial"/>
          <w:sz w:val="20"/>
          <w:szCs w:val="20"/>
        </w:rPr>
      </w:pP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lastRenderedPageBreak/>
        <w:t xml:space="preserve">Elise Miller </w:t>
      </w:r>
    </w:p>
    <w:p w:rsidR="00EB5BF5" w:rsidRPr="00951A5A" w:rsidRDefault="00EB5BF5" w:rsidP="00EB5BF5">
      <w:pPr>
        <w:pStyle w:val="Default"/>
        <w:pBdr>
          <w:bar w:val="single" w:sz="4" w:color="auto"/>
        </w:pBdr>
        <w:rPr>
          <w:rFonts w:ascii="Arial" w:hAnsi="Arial" w:cs="Arial"/>
          <w:sz w:val="20"/>
          <w:szCs w:val="20"/>
        </w:rPr>
      </w:pPr>
      <w:r w:rsidRPr="00951A5A">
        <w:rPr>
          <w:rFonts w:ascii="Arial" w:hAnsi="Arial" w:cs="Arial"/>
          <w:sz w:val="20"/>
          <w:szCs w:val="20"/>
        </w:rPr>
        <w:t xml:space="preserve">IPEDS Program Director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U.S. Department of Education, NCES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1990 K Street, NW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Room 8113A </w:t>
      </w:r>
    </w:p>
    <w:p w:rsidR="00EB5BF5" w:rsidRPr="007C51EA" w:rsidRDefault="00EB5BF5" w:rsidP="00EB5BF5">
      <w:pPr>
        <w:pStyle w:val="Default"/>
        <w:pBdr>
          <w:bar w:val="single" w:sz="4" w:color="auto"/>
        </w:pBdr>
        <w:rPr>
          <w:rFonts w:ascii="Arial" w:hAnsi="Arial" w:cs="Arial"/>
          <w:sz w:val="20"/>
          <w:szCs w:val="20"/>
        </w:rPr>
      </w:pPr>
      <w:r w:rsidRPr="007C51EA">
        <w:rPr>
          <w:rFonts w:ascii="Arial" w:hAnsi="Arial" w:cs="Arial"/>
          <w:sz w:val="20"/>
          <w:szCs w:val="20"/>
        </w:rPr>
        <w:t xml:space="preserve">Washington, DC 20006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7C51EA">
        <w:rPr>
          <w:rFonts w:ascii="Arial" w:hAnsi="Arial" w:cs="Arial"/>
          <w:sz w:val="20"/>
          <w:szCs w:val="20"/>
        </w:rPr>
        <w:t xml:space="preserve">: </w:t>
      </w:r>
      <w:r>
        <w:rPr>
          <w:rFonts w:ascii="Arial" w:hAnsi="Arial" w:cs="Arial"/>
          <w:sz w:val="20"/>
          <w:szCs w:val="20"/>
        </w:rPr>
        <w:t xml:space="preserve">  </w:t>
      </w:r>
      <w:r w:rsidRPr="007C51EA">
        <w:rPr>
          <w:rFonts w:ascii="Arial" w:hAnsi="Arial" w:cs="Arial"/>
          <w:sz w:val="20"/>
          <w:szCs w:val="20"/>
        </w:rPr>
        <w:t xml:space="preserve">(202)502-7318 </w:t>
      </w:r>
    </w:p>
    <w:p w:rsidR="00EB5BF5" w:rsidRPr="007C51EA"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7C51EA">
        <w:rPr>
          <w:rFonts w:ascii="Arial" w:hAnsi="Arial" w:cs="Arial"/>
          <w:sz w:val="20"/>
          <w:szCs w:val="20"/>
        </w:rPr>
        <w:t xml:space="preserve">Email: </w:t>
      </w:r>
      <w:r>
        <w:rPr>
          <w:rFonts w:ascii="Arial" w:hAnsi="Arial" w:cs="Arial"/>
          <w:sz w:val="20"/>
          <w:szCs w:val="20"/>
        </w:rPr>
        <w:t xml:space="preserve">   </w:t>
      </w:r>
      <w:r w:rsidRPr="007C51EA">
        <w:rPr>
          <w:rFonts w:ascii="Arial" w:hAnsi="Arial" w:cs="Arial"/>
          <w:sz w:val="20"/>
          <w:szCs w:val="20"/>
        </w:rPr>
        <w:t xml:space="preserve">Elise.Miller@ed.gov </w:t>
      </w:r>
    </w:p>
    <w:p w:rsidR="00EB5BF5" w:rsidRDefault="00EB5BF5" w:rsidP="00EB5BF5">
      <w:pPr>
        <w:pStyle w:val="Default"/>
        <w:pBdr>
          <w:bar w:val="single" w:sz="4" w:color="auto"/>
        </w:pBdr>
        <w:rPr>
          <w:rFonts w:ascii="Arial" w:hAnsi="Arial" w:cs="Arial"/>
          <w:sz w:val="20"/>
          <w:szCs w:val="20"/>
        </w:rPr>
      </w:pP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Sean Simone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Associate Research Scientist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U.S. Department of Education, NCES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1990 K Street, NW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Room 8125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Washington, DC 20006 </w:t>
      </w:r>
    </w:p>
    <w:p w:rsidR="00EB5BF5" w:rsidRPr="00935A16"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935A16">
        <w:rPr>
          <w:rFonts w:ascii="Arial" w:hAnsi="Arial" w:cs="Arial"/>
          <w:sz w:val="20"/>
          <w:szCs w:val="20"/>
        </w:rPr>
        <w:t xml:space="preserve">: </w:t>
      </w:r>
      <w:r>
        <w:rPr>
          <w:rFonts w:ascii="Arial" w:hAnsi="Arial" w:cs="Arial"/>
          <w:sz w:val="20"/>
          <w:szCs w:val="20"/>
        </w:rPr>
        <w:t xml:space="preserve">  </w:t>
      </w:r>
      <w:r w:rsidRPr="00935A16">
        <w:rPr>
          <w:rFonts w:ascii="Arial" w:hAnsi="Arial" w:cs="Arial"/>
          <w:sz w:val="20"/>
          <w:szCs w:val="20"/>
        </w:rPr>
        <w:t xml:space="preserve">(202)502-7367 </w:t>
      </w:r>
    </w:p>
    <w:p w:rsidR="00EB5BF5" w:rsidRPr="00935A16"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935A16">
        <w:rPr>
          <w:rFonts w:ascii="Arial" w:hAnsi="Arial" w:cs="Arial"/>
          <w:sz w:val="20"/>
          <w:szCs w:val="20"/>
        </w:rPr>
        <w:t xml:space="preserve">Email: </w:t>
      </w:r>
      <w:r>
        <w:rPr>
          <w:rFonts w:ascii="Arial" w:hAnsi="Arial" w:cs="Arial"/>
          <w:sz w:val="20"/>
          <w:szCs w:val="20"/>
        </w:rPr>
        <w:t xml:space="preserve">   </w:t>
      </w:r>
      <w:r w:rsidRPr="00935A16">
        <w:rPr>
          <w:rFonts w:ascii="Arial" w:hAnsi="Arial" w:cs="Arial"/>
          <w:sz w:val="20"/>
          <w:szCs w:val="20"/>
        </w:rPr>
        <w:t xml:space="preserve">sean.simone@ed.gov </w:t>
      </w:r>
    </w:p>
    <w:p w:rsidR="00EB5BF5" w:rsidRDefault="00EB5BF5" w:rsidP="00EB5BF5">
      <w:pPr>
        <w:pStyle w:val="Default"/>
        <w:pBdr>
          <w:bar w:val="single" w:sz="4" w:color="auto"/>
        </w:pBdr>
        <w:rPr>
          <w:rFonts w:ascii="Arial" w:hAnsi="Arial" w:cs="Arial"/>
          <w:sz w:val="20"/>
          <w:szCs w:val="20"/>
        </w:rPr>
      </w:pP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Ted Socha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B&amp;B Project Officer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U.S. Department of Education, NCES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1990 K Street, NW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Room 8130 </w:t>
      </w:r>
    </w:p>
    <w:p w:rsidR="00EB5BF5" w:rsidRPr="00935A16" w:rsidRDefault="00EB5BF5" w:rsidP="00EB5BF5">
      <w:pPr>
        <w:pStyle w:val="Default"/>
        <w:pBdr>
          <w:bar w:val="single" w:sz="4" w:color="auto"/>
        </w:pBdr>
        <w:rPr>
          <w:rFonts w:ascii="Arial" w:hAnsi="Arial" w:cs="Arial"/>
          <w:sz w:val="20"/>
          <w:szCs w:val="20"/>
        </w:rPr>
      </w:pPr>
      <w:r w:rsidRPr="00935A16">
        <w:rPr>
          <w:rFonts w:ascii="Arial" w:hAnsi="Arial" w:cs="Arial"/>
          <w:sz w:val="20"/>
          <w:szCs w:val="20"/>
        </w:rPr>
        <w:t xml:space="preserve">Washington, DC 20006 </w:t>
      </w:r>
    </w:p>
    <w:p w:rsidR="00EB5BF5" w:rsidRPr="00935A16"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935A16">
        <w:rPr>
          <w:rFonts w:ascii="Arial" w:hAnsi="Arial" w:cs="Arial"/>
          <w:sz w:val="20"/>
          <w:szCs w:val="20"/>
        </w:rPr>
        <w:t xml:space="preserve">: </w:t>
      </w:r>
      <w:r>
        <w:rPr>
          <w:rFonts w:ascii="Arial" w:hAnsi="Arial" w:cs="Arial"/>
          <w:sz w:val="20"/>
          <w:szCs w:val="20"/>
        </w:rPr>
        <w:t xml:space="preserve">  </w:t>
      </w:r>
      <w:r w:rsidRPr="00935A16">
        <w:rPr>
          <w:rFonts w:ascii="Arial" w:hAnsi="Arial" w:cs="Arial"/>
          <w:sz w:val="20"/>
          <w:szCs w:val="20"/>
        </w:rPr>
        <w:t xml:space="preserve">(202)502-7383 </w:t>
      </w:r>
    </w:p>
    <w:p w:rsidR="00EB5BF5" w:rsidRDefault="00EB5BF5" w:rsidP="00EB5BF5">
      <w:pPr>
        <w:pBdr>
          <w:bar w:val="single" w:sz="4" w:color="auto"/>
        </w:pBdr>
        <w:tabs>
          <w:tab w:val="left" w:pos="7904"/>
        </w:tabs>
        <w:spacing w:after="120"/>
        <w:ind w:left="346" w:hanging="346"/>
        <w:rPr>
          <w:rFonts w:ascii="Arial" w:hAnsi="Arial" w:cs="Arial"/>
          <w:sz w:val="20"/>
        </w:rPr>
      </w:pPr>
      <w:r>
        <w:rPr>
          <w:rFonts w:ascii="Arial" w:hAnsi="Arial" w:cs="Arial"/>
          <w:sz w:val="20"/>
        </w:rPr>
        <w:t xml:space="preserve">     </w:t>
      </w:r>
      <w:r w:rsidRPr="00935A16">
        <w:rPr>
          <w:rFonts w:ascii="Arial" w:hAnsi="Arial" w:cs="Arial"/>
          <w:sz w:val="20"/>
        </w:rPr>
        <w:t xml:space="preserve">Email: </w:t>
      </w:r>
      <w:r>
        <w:rPr>
          <w:rFonts w:ascii="Arial" w:hAnsi="Arial" w:cs="Arial"/>
          <w:sz w:val="20"/>
        </w:rPr>
        <w:t xml:space="preserve">   </w:t>
      </w:r>
      <w:r w:rsidRPr="002116F6">
        <w:rPr>
          <w:rFonts w:ascii="Arial" w:hAnsi="Arial" w:cs="Arial"/>
          <w:sz w:val="20"/>
        </w:rPr>
        <w:t>Ted.Socha@ed.gov</w:t>
      </w:r>
    </w:p>
    <w:p w:rsidR="00EB5BF5" w:rsidRDefault="00EB5BF5" w:rsidP="00EB5BF5">
      <w:pPr>
        <w:pStyle w:val="Default"/>
        <w:pBdr>
          <w:bar w:val="single" w:sz="4" w:color="auto"/>
        </w:pBdr>
        <w:rPr>
          <w:rFonts w:ascii="Arial" w:hAnsi="Arial" w:cs="Arial"/>
          <w:sz w:val="20"/>
          <w:szCs w:val="20"/>
        </w:rPr>
      </w:pP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Matthew Soldner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Associate Research Scientist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U.S. Department of Education, NCES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1990 K Street, NW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Room 8121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Washington, DC 20006 </w:t>
      </w:r>
    </w:p>
    <w:p w:rsidR="00EB5BF5" w:rsidRPr="002116F6"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2116F6">
        <w:rPr>
          <w:rFonts w:ascii="Arial" w:hAnsi="Arial" w:cs="Arial"/>
          <w:sz w:val="20"/>
          <w:szCs w:val="20"/>
        </w:rPr>
        <w:t xml:space="preserve">: </w:t>
      </w:r>
      <w:r>
        <w:rPr>
          <w:rFonts w:ascii="Arial" w:hAnsi="Arial" w:cs="Arial"/>
          <w:sz w:val="20"/>
          <w:szCs w:val="20"/>
        </w:rPr>
        <w:t xml:space="preserve">  </w:t>
      </w:r>
      <w:r w:rsidRPr="002116F6">
        <w:rPr>
          <w:rFonts w:ascii="Arial" w:hAnsi="Arial" w:cs="Arial"/>
          <w:sz w:val="20"/>
          <w:szCs w:val="20"/>
        </w:rPr>
        <w:t xml:space="preserve">(202)219-7025 </w:t>
      </w:r>
    </w:p>
    <w:p w:rsidR="00EB5BF5" w:rsidRPr="002116F6"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w:t>
      </w:r>
      <w:r w:rsidRPr="002116F6">
        <w:rPr>
          <w:rFonts w:ascii="Arial" w:hAnsi="Arial" w:cs="Arial"/>
          <w:sz w:val="20"/>
          <w:szCs w:val="20"/>
        </w:rPr>
        <w:t xml:space="preserve">Email: </w:t>
      </w:r>
      <w:r>
        <w:rPr>
          <w:rFonts w:ascii="Arial" w:hAnsi="Arial" w:cs="Arial"/>
          <w:sz w:val="20"/>
          <w:szCs w:val="20"/>
        </w:rPr>
        <w:t xml:space="preserve">   </w:t>
      </w:r>
      <w:r w:rsidRPr="002116F6">
        <w:rPr>
          <w:rFonts w:ascii="Arial" w:hAnsi="Arial" w:cs="Arial"/>
          <w:sz w:val="20"/>
          <w:szCs w:val="20"/>
        </w:rPr>
        <w:t xml:space="preserve">Matthew.Soldner@ed.gov </w:t>
      </w:r>
    </w:p>
    <w:p w:rsidR="00EB5BF5" w:rsidRPr="002116F6" w:rsidRDefault="00EB5BF5" w:rsidP="00EB5BF5">
      <w:pPr>
        <w:pStyle w:val="Default"/>
        <w:pBdr>
          <w:bar w:val="single" w:sz="4" w:color="auto"/>
        </w:pBdr>
        <w:rPr>
          <w:rFonts w:ascii="Arial" w:hAnsi="Arial" w:cs="Arial"/>
          <w:sz w:val="20"/>
          <w:szCs w:val="20"/>
        </w:rPr>
      </w:pP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Tom Weko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Associate Commissioner, Postsecondary, Adult and Career Education Division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U.S. Department of Education, NCES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1990 K Street, NW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Room 8099 </w:t>
      </w:r>
    </w:p>
    <w:p w:rsidR="00EB5BF5" w:rsidRPr="002116F6" w:rsidRDefault="00EB5BF5" w:rsidP="00EB5BF5">
      <w:pPr>
        <w:pStyle w:val="Default"/>
        <w:pBdr>
          <w:bar w:val="single" w:sz="4" w:color="auto"/>
        </w:pBdr>
        <w:rPr>
          <w:rFonts w:ascii="Arial" w:hAnsi="Arial" w:cs="Arial"/>
          <w:sz w:val="20"/>
          <w:szCs w:val="20"/>
        </w:rPr>
      </w:pPr>
      <w:r w:rsidRPr="002116F6">
        <w:rPr>
          <w:rFonts w:ascii="Arial" w:hAnsi="Arial" w:cs="Arial"/>
          <w:sz w:val="20"/>
          <w:szCs w:val="20"/>
        </w:rPr>
        <w:t xml:space="preserve">Washington, DC 20006 </w:t>
      </w:r>
    </w:p>
    <w:p w:rsidR="00EB5BF5" w:rsidRPr="002116F6" w:rsidRDefault="00EB5BF5" w:rsidP="00EB5BF5">
      <w:pPr>
        <w:pStyle w:val="Default"/>
        <w:pBdr>
          <w:bar w:val="single" w:sz="4" w:color="auto"/>
        </w:pBdr>
        <w:rPr>
          <w:rFonts w:ascii="Arial" w:hAnsi="Arial" w:cs="Arial"/>
          <w:sz w:val="20"/>
          <w:szCs w:val="20"/>
        </w:rPr>
      </w:pPr>
      <w:r>
        <w:rPr>
          <w:rFonts w:ascii="Arial" w:hAnsi="Arial" w:cs="Arial"/>
          <w:sz w:val="20"/>
          <w:szCs w:val="20"/>
        </w:rPr>
        <w:t xml:space="preserve">     Voice</w:t>
      </w:r>
      <w:r w:rsidRPr="002116F6">
        <w:rPr>
          <w:rFonts w:ascii="Arial" w:hAnsi="Arial" w:cs="Arial"/>
          <w:sz w:val="20"/>
          <w:szCs w:val="20"/>
        </w:rPr>
        <w:t xml:space="preserve">: </w:t>
      </w:r>
      <w:r>
        <w:rPr>
          <w:rFonts w:ascii="Arial" w:hAnsi="Arial" w:cs="Arial"/>
          <w:sz w:val="20"/>
          <w:szCs w:val="20"/>
        </w:rPr>
        <w:t xml:space="preserve">  </w:t>
      </w:r>
      <w:r w:rsidRPr="002116F6">
        <w:rPr>
          <w:rFonts w:ascii="Arial" w:hAnsi="Arial" w:cs="Arial"/>
          <w:sz w:val="20"/>
          <w:szCs w:val="20"/>
        </w:rPr>
        <w:t xml:space="preserve">(202)502-7643 </w:t>
      </w:r>
    </w:p>
    <w:p w:rsidR="00EB5BF5" w:rsidRPr="002116F6" w:rsidRDefault="00EB5BF5" w:rsidP="00EB5BF5">
      <w:pPr>
        <w:pBdr>
          <w:bar w:val="single" w:sz="4" w:color="auto"/>
        </w:pBdr>
        <w:tabs>
          <w:tab w:val="left" w:pos="7904"/>
        </w:tabs>
        <w:spacing w:after="120"/>
        <w:ind w:left="346" w:hanging="346"/>
        <w:rPr>
          <w:rFonts w:ascii="Arial" w:hAnsi="Arial" w:cs="Arial"/>
          <w:noProof/>
          <w:sz w:val="22"/>
          <w:szCs w:val="22"/>
        </w:rPr>
      </w:pPr>
      <w:r>
        <w:rPr>
          <w:rFonts w:ascii="Arial" w:hAnsi="Arial" w:cs="Arial"/>
          <w:sz w:val="20"/>
        </w:rPr>
        <w:t xml:space="preserve">     </w:t>
      </w:r>
      <w:r w:rsidRPr="002116F6">
        <w:rPr>
          <w:rFonts w:ascii="Arial" w:hAnsi="Arial" w:cs="Arial"/>
          <w:sz w:val="20"/>
        </w:rPr>
        <w:t xml:space="preserve">Email: </w:t>
      </w:r>
      <w:r>
        <w:rPr>
          <w:rFonts w:ascii="Arial" w:hAnsi="Arial" w:cs="Arial"/>
          <w:sz w:val="20"/>
        </w:rPr>
        <w:t xml:space="preserve">   </w:t>
      </w:r>
      <w:r w:rsidRPr="002116F6">
        <w:rPr>
          <w:rFonts w:ascii="Arial" w:hAnsi="Arial" w:cs="Arial"/>
          <w:sz w:val="20"/>
        </w:rPr>
        <w:t>tom.weko@ed.gov</w:t>
      </w:r>
    </w:p>
    <w:bookmarkEnd w:id="4"/>
    <w:p w:rsidR="000B41B6" w:rsidRDefault="000B41B6" w:rsidP="00EB5BF5">
      <w:pPr>
        <w:pStyle w:val="BodyTextFirstIndent"/>
        <w:sectPr w:rsidR="000B41B6" w:rsidSect="00EB5BF5">
          <w:headerReference w:type="even" r:id="rId30"/>
          <w:headerReference w:type="default" r:id="rId31"/>
          <w:type w:val="continuous"/>
          <w:pgSz w:w="12240" w:h="15840" w:code="1"/>
          <w:pgMar w:top="1440" w:right="1440" w:bottom="1440" w:left="1440" w:header="720" w:footer="638" w:gutter="0"/>
          <w:cols w:num="2" w:sep="1" w:space="720"/>
          <w:titlePg/>
        </w:sectPr>
      </w:pPr>
    </w:p>
    <w:p w:rsidR="000B41B6" w:rsidRPr="00F627FD" w:rsidRDefault="000B41B6" w:rsidP="000B41B6">
      <w:pPr>
        <w:pStyle w:val="AppendixTitle"/>
      </w:pPr>
      <w:r w:rsidRPr="00F627FD">
        <w:lastRenderedPageBreak/>
        <w:t>App</w:t>
      </w:r>
      <w:r w:rsidRPr="00F627FD">
        <w:rPr>
          <w:rStyle w:val="AppendixTitleChar"/>
        </w:rPr>
        <w:t xml:space="preserve">endix D </w:t>
      </w:r>
      <w:r w:rsidRPr="00F627FD">
        <w:rPr>
          <w:rStyle w:val="AppendixTitleChar"/>
        </w:rPr>
        <w:br/>
      </w:r>
      <w:r>
        <w:rPr>
          <w:rStyle w:val="AppendixTitleChar"/>
          <w:szCs w:val="24"/>
        </w:rPr>
        <w:t xml:space="preserve">Data Security Language </w:t>
      </w:r>
      <w:r w:rsidRPr="00F627FD">
        <w:rPr>
          <w:rStyle w:val="AppendixTitleChar"/>
          <w:szCs w:val="24"/>
        </w:rPr>
        <w:t>for Vendor Contracts</w:t>
      </w:r>
    </w:p>
    <w:p w:rsidR="000B41B6" w:rsidRDefault="000B41B6" w:rsidP="000B41B6">
      <w:pPr>
        <w:pStyle w:val="Header"/>
        <w:jc w:val="both"/>
        <w:rPr>
          <w:color w:val="000000"/>
          <w:u w:val="single"/>
        </w:rPr>
      </w:pPr>
    </w:p>
    <w:p w:rsidR="000B41B6" w:rsidRPr="008D1670" w:rsidRDefault="000B41B6" w:rsidP="000B41B6"/>
    <w:p w:rsidR="000B41B6" w:rsidRPr="008D1670" w:rsidRDefault="000B41B6" w:rsidP="000B41B6"/>
    <w:p w:rsidR="000B41B6" w:rsidRPr="008D1670" w:rsidRDefault="000B41B6" w:rsidP="000B41B6"/>
    <w:p w:rsidR="000B41B6" w:rsidRPr="008D1670" w:rsidRDefault="000B41B6" w:rsidP="000B41B6"/>
    <w:p w:rsidR="000B41B6" w:rsidRDefault="000B41B6" w:rsidP="000B41B6"/>
    <w:p w:rsidR="000B41B6" w:rsidRDefault="000B41B6" w:rsidP="000B41B6">
      <w:pPr>
        <w:sectPr w:rsidR="000B41B6" w:rsidSect="000B41B6">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cols w:space="720"/>
          <w:titlePg/>
          <w:docGrid w:linePitch="360"/>
        </w:sectPr>
      </w:pPr>
    </w:p>
    <w:p w:rsidR="000B41B6" w:rsidRPr="00F56C0C" w:rsidRDefault="000B41B6" w:rsidP="000B41B6">
      <w:pPr>
        <w:rPr>
          <w:u w:val="single"/>
        </w:rPr>
      </w:pPr>
      <w:r>
        <w:lastRenderedPageBreak/>
        <w:br w:type="page"/>
      </w:r>
      <w:r w:rsidRPr="00F56C0C">
        <w:rPr>
          <w:u w:val="single"/>
        </w:rPr>
        <w:lastRenderedPageBreak/>
        <w:t>Data Security Requirements</w:t>
      </w:r>
    </w:p>
    <w:p w:rsidR="000B41B6" w:rsidRPr="00F56C0C" w:rsidRDefault="000B41B6" w:rsidP="000B41B6">
      <w:pPr>
        <w:pStyle w:val="Header"/>
        <w:rPr>
          <w:u w:val="single"/>
        </w:rPr>
      </w:pPr>
    </w:p>
    <w:p w:rsidR="000B41B6" w:rsidRPr="00F56C0C" w:rsidRDefault="000B41B6" w:rsidP="000B41B6">
      <w:pPr>
        <w:pStyle w:val="Header"/>
        <w:numPr>
          <w:ilvl w:val="1"/>
          <w:numId w:val="1"/>
        </w:numPr>
        <w:tabs>
          <w:tab w:val="clear" w:pos="4680"/>
          <w:tab w:val="clear" w:pos="9360"/>
        </w:tabs>
      </w:pPr>
      <w:r w:rsidRPr="00F56C0C">
        <w:t>Contractor shall use data supplied to them by Company for the specific purpose included in the corresponding Statements of Work only.</w:t>
      </w:r>
    </w:p>
    <w:p w:rsidR="000B41B6" w:rsidRPr="00F56C0C" w:rsidRDefault="000B41B6" w:rsidP="000B41B6">
      <w:pPr>
        <w:pStyle w:val="Header"/>
        <w:numPr>
          <w:ilvl w:val="1"/>
          <w:numId w:val="1"/>
        </w:numPr>
        <w:tabs>
          <w:tab w:val="clear" w:pos="4680"/>
          <w:tab w:val="clear" w:pos="9360"/>
        </w:tabs>
      </w:pPr>
      <w:r w:rsidRPr="00F56C0C">
        <w:t>Contractor will protect all data supplied to them by Company as specifically stated in Exhibit C, attached.</w:t>
      </w:r>
    </w:p>
    <w:p w:rsidR="000B41B6" w:rsidRPr="00F56C0C" w:rsidRDefault="000B41B6" w:rsidP="000B41B6">
      <w:pPr>
        <w:pStyle w:val="Header"/>
        <w:numPr>
          <w:ilvl w:val="1"/>
          <w:numId w:val="1"/>
        </w:numPr>
        <w:tabs>
          <w:tab w:val="clear" w:pos="4680"/>
          <w:tab w:val="clear" w:pos="9360"/>
        </w:tabs>
      </w:pPr>
      <w:r w:rsidRPr="00F56C0C">
        <w:t>Unless otherwise agreed to, Contractor will promptly and properly destroy data supplied to them by Company upon the Statement of Work completion date.</w:t>
      </w:r>
    </w:p>
    <w:p w:rsidR="000B41B6" w:rsidRPr="00F56C0C" w:rsidRDefault="000B41B6" w:rsidP="000B41B6"/>
    <w:p w:rsidR="000B41B6" w:rsidRPr="00F56C0C" w:rsidRDefault="000B41B6" w:rsidP="000B41B6"/>
    <w:p w:rsidR="000B41B6" w:rsidRPr="00F56C0C" w:rsidRDefault="000B41B6" w:rsidP="000B41B6">
      <w:pPr>
        <w:jc w:val="center"/>
        <w:rPr>
          <w:b/>
        </w:rPr>
      </w:pPr>
      <w:r w:rsidRPr="00F56C0C">
        <w:rPr>
          <w:b/>
        </w:rPr>
        <w:t>EXHIBIT C</w:t>
      </w:r>
    </w:p>
    <w:p w:rsidR="000B41B6" w:rsidRPr="00F56C0C" w:rsidRDefault="000B41B6" w:rsidP="000B41B6">
      <w:pPr>
        <w:jc w:val="center"/>
        <w:rPr>
          <w:b/>
        </w:rPr>
      </w:pPr>
      <w:r w:rsidRPr="00F56C0C">
        <w:rPr>
          <w:b/>
        </w:rPr>
        <w:t>COMPANY INFORMATION SECURITY REQUIREMENTS</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Definitions.</w:t>
      </w:r>
    </w:p>
    <w:p w:rsidR="000B41B6" w:rsidRPr="00F56C0C" w:rsidRDefault="000B41B6" w:rsidP="000B41B6">
      <w:pPr>
        <w:spacing w:before="120"/>
        <w:ind w:left="720"/>
      </w:pPr>
      <w:r w:rsidRPr="00F56C0C">
        <w:t>“Business Contact Information” is defined as name, job title, department name, company name, business telephone, business fax number, and business email address.</w:t>
      </w:r>
    </w:p>
    <w:p w:rsidR="000B41B6" w:rsidRPr="00F56C0C" w:rsidRDefault="000B41B6" w:rsidP="000B41B6">
      <w:pPr>
        <w:tabs>
          <w:tab w:val="left" w:pos="720"/>
        </w:tabs>
        <w:spacing w:before="120"/>
        <w:ind w:left="720"/>
      </w:pPr>
      <w:r w:rsidRPr="00F56C0C">
        <w:t>“COMPANY Confidential Information” as defined in the Agreement.</w:t>
      </w:r>
    </w:p>
    <w:p w:rsidR="000B41B6" w:rsidRPr="00F56C0C" w:rsidRDefault="000B41B6" w:rsidP="000B41B6">
      <w:pPr>
        <w:tabs>
          <w:tab w:val="left" w:pos="720"/>
        </w:tabs>
        <w:spacing w:before="120"/>
        <w:ind w:left="720"/>
      </w:pPr>
      <w:r w:rsidRPr="00F56C0C">
        <w:t xml:space="preserve"> “Information Processing System(s)” is defined as the individual and collective electronic, mechanical, or software components of CONTRACTOR operations that store and/or process COMPANY Confidential Information.</w:t>
      </w:r>
    </w:p>
    <w:p w:rsidR="000B41B6" w:rsidRPr="00F56C0C" w:rsidRDefault="000B41B6" w:rsidP="000B41B6">
      <w:pPr>
        <w:spacing w:before="120"/>
        <w:ind w:left="720"/>
      </w:pPr>
      <w:r w:rsidRPr="00F56C0C">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rsidR="000B41B6" w:rsidRPr="00F56C0C" w:rsidRDefault="000B41B6" w:rsidP="000B41B6">
      <w:pPr>
        <w:spacing w:before="120"/>
        <w:ind w:left="720"/>
      </w:pPr>
      <w:r w:rsidRPr="00F56C0C">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rsidR="000B41B6" w:rsidRPr="00F56C0C" w:rsidRDefault="000B41B6" w:rsidP="000B41B6">
      <w:pPr>
        <w:spacing w:before="120"/>
        <w:ind w:left="720"/>
      </w:pPr>
      <w:r w:rsidRPr="00F56C0C">
        <w:t>“Industry best practice” is defined by the information security guidelines prepared by the PCI Security Standards Council and documented in the PCI DSS requirements as well as standards and guidelines prepared by the</w:t>
      </w:r>
      <w:r w:rsidRPr="00F56C0C">
        <w:rPr>
          <w:lang/>
        </w:rPr>
        <w:t xml:space="preserve"> Federal Financial Institutions Examination Council (FFIEC)</w:t>
      </w:r>
      <w:r w:rsidRPr="00F56C0C">
        <w:t xml:space="preserve"> </w:t>
      </w:r>
    </w:p>
    <w:p w:rsidR="000B41B6" w:rsidRPr="00F56C0C" w:rsidRDefault="000B41B6" w:rsidP="000B41B6">
      <w:pPr>
        <w:numPr>
          <w:ilvl w:val="0"/>
          <w:numId w:val="2"/>
        </w:numPr>
        <w:tabs>
          <w:tab w:val="clear" w:pos="90"/>
        </w:tabs>
        <w:spacing w:before="240"/>
        <w:ind w:left="720" w:hanging="720"/>
        <w:outlineLvl w:val="0"/>
      </w:pPr>
      <w:r w:rsidRPr="00CC111C">
        <w:rPr>
          <w:u w:val="single"/>
        </w:rPr>
        <w:t>Security and Confidentiality</w:t>
      </w:r>
      <w:r w:rsidRPr="00F56C0C">
        <w:t>.</w:t>
      </w:r>
    </w:p>
    <w:p w:rsidR="000B41B6" w:rsidRPr="00F56C0C" w:rsidRDefault="000B41B6" w:rsidP="000B41B6">
      <w:pPr>
        <w:spacing w:before="120"/>
        <w:ind w:left="720"/>
      </w:pPr>
      <w:r w:rsidRPr="00F56C0C">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Security Policy.</w:t>
      </w:r>
    </w:p>
    <w:p w:rsidR="000B41B6" w:rsidRPr="00F56C0C" w:rsidRDefault="000B41B6" w:rsidP="000B41B6">
      <w:pPr>
        <w:numPr>
          <w:ilvl w:val="1"/>
          <w:numId w:val="2"/>
        </w:numPr>
        <w:tabs>
          <w:tab w:val="clear" w:pos="810"/>
        </w:tabs>
        <w:spacing w:before="120"/>
        <w:ind w:left="1440" w:hanging="720"/>
      </w:pPr>
      <w:r w:rsidRPr="00F56C0C">
        <w:rPr>
          <w:u w:val="single"/>
        </w:rPr>
        <w:lastRenderedPageBreak/>
        <w:t>Formal Security Policy.</w:t>
      </w:r>
      <w:r w:rsidRPr="00F56C0C">
        <w:t xml:space="preserve">  Consistent with the requirement of this Attachment, CONTRACTOR will create an information security policy that is approved by CONTRACTOR’s management, published and communicated </w:t>
      </w:r>
      <w:r>
        <w:t xml:space="preserve">to all CONTRACTOR’s employees. </w:t>
      </w:r>
      <w:r w:rsidRPr="00F56C0C">
        <w:t>Such information security policy may be reviewed by COMPANY at CONTRACTOR’s place of business pursuant to confidentiality obligations.</w:t>
      </w:r>
    </w:p>
    <w:p w:rsidR="000B41B6" w:rsidRPr="00F56C0C" w:rsidRDefault="000B41B6" w:rsidP="000B41B6">
      <w:pPr>
        <w:numPr>
          <w:ilvl w:val="1"/>
          <w:numId w:val="2"/>
        </w:numPr>
        <w:tabs>
          <w:tab w:val="clear" w:pos="810"/>
        </w:tabs>
        <w:spacing w:before="120"/>
        <w:ind w:left="1440" w:hanging="720"/>
      </w:pPr>
      <w:r w:rsidRPr="00F56C0C">
        <w:rPr>
          <w:u w:val="single"/>
        </w:rPr>
        <w:t>Security Policy Review.</w:t>
      </w:r>
      <w:r w:rsidRPr="00F56C0C">
        <w:t xml:space="preserve">  CONTRACTOR will review the information security policy at planned intervals or if significant changes occur to ensure its continuing suitability, adequacy, and effectiveness.</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Asset Management.</w:t>
      </w:r>
    </w:p>
    <w:p w:rsidR="000B41B6" w:rsidRPr="00F56C0C" w:rsidRDefault="000B41B6" w:rsidP="000B41B6">
      <w:pPr>
        <w:numPr>
          <w:ilvl w:val="1"/>
          <w:numId w:val="2"/>
        </w:numPr>
        <w:tabs>
          <w:tab w:val="clear" w:pos="810"/>
        </w:tabs>
        <w:spacing w:before="120"/>
        <w:ind w:left="1440" w:hanging="720"/>
      </w:pPr>
      <w:r w:rsidRPr="00F56C0C">
        <w:rPr>
          <w:u w:val="single"/>
        </w:rPr>
        <w:t>Asset Inventory.</w:t>
      </w:r>
      <w:r w:rsidRPr="00F56C0C">
        <w:t xml:space="preserve">  CONTRACTOR shall have the ability to identify the location of all CONTRACTOR Information Processing Systems and media containing COMPANY Confidential Information.</w:t>
      </w:r>
    </w:p>
    <w:p w:rsidR="000B41B6" w:rsidRPr="00F56C0C" w:rsidRDefault="000B41B6" w:rsidP="000B41B6">
      <w:pPr>
        <w:numPr>
          <w:ilvl w:val="1"/>
          <w:numId w:val="2"/>
        </w:numPr>
        <w:tabs>
          <w:tab w:val="clear" w:pos="810"/>
        </w:tabs>
        <w:spacing w:before="120"/>
        <w:ind w:left="1440" w:hanging="720"/>
      </w:pPr>
      <w:r w:rsidRPr="00F56C0C">
        <w:rPr>
          <w:u w:val="single"/>
        </w:rPr>
        <w:t>Acceptable Use.</w:t>
      </w:r>
      <w:r w:rsidRPr="00F56C0C">
        <w:t xml:space="preserve">  CONTRACTOR will implement rules for the acceptable use of information and assets which is no less restrictive than industry best practice and consistent with the requirements of this Attachment.</w:t>
      </w:r>
    </w:p>
    <w:p w:rsidR="000B41B6" w:rsidRPr="00F56C0C" w:rsidRDefault="000B41B6" w:rsidP="000B41B6">
      <w:pPr>
        <w:numPr>
          <w:ilvl w:val="1"/>
          <w:numId w:val="2"/>
        </w:numPr>
        <w:tabs>
          <w:tab w:val="clear" w:pos="810"/>
        </w:tabs>
        <w:spacing w:before="120"/>
        <w:ind w:left="1440" w:hanging="720"/>
      </w:pPr>
      <w:r w:rsidRPr="00F56C0C">
        <w:rPr>
          <w:u w:val="single"/>
        </w:rPr>
        <w:t>Equipment Use While on COMPANY Premises.</w:t>
      </w:r>
      <w:r w:rsidRPr="00F56C0C">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rsidR="000B41B6" w:rsidRPr="00F56C0C" w:rsidRDefault="000B41B6" w:rsidP="000B41B6">
      <w:pPr>
        <w:numPr>
          <w:ilvl w:val="1"/>
          <w:numId w:val="2"/>
        </w:numPr>
        <w:tabs>
          <w:tab w:val="clear" w:pos="810"/>
        </w:tabs>
        <w:spacing w:before="120"/>
        <w:ind w:left="1440" w:hanging="720"/>
      </w:pPr>
      <w:r w:rsidRPr="00F56C0C">
        <w:rPr>
          <w:u w:val="single"/>
        </w:rPr>
        <w:t>Portable Devices.</w:t>
      </w:r>
      <w:r w:rsidRPr="00F56C0C">
        <w:t xml:space="preserve">  COMPANY Confidential Information, with the exception of Business Contact Information, may not be stored on portable devices including, but not limited to, laptops, external hard drives, Personal Digital Assistants, MP3 devices, and USB devices.</w:t>
      </w:r>
    </w:p>
    <w:p w:rsidR="000B41B6" w:rsidRPr="00F56C0C" w:rsidRDefault="000B41B6" w:rsidP="000B41B6">
      <w:pPr>
        <w:numPr>
          <w:ilvl w:val="1"/>
          <w:numId w:val="2"/>
        </w:numPr>
        <w:tabs>
          <w:tab w:val="clear" w:pos="810"/>
        </w:tabs>
        <w:spacing w:before="120"/>
        <w:ind w:left="1440" w:hanging="720"/>
      </w:pPr>
      <w:r w:rsidRPr="00F56C0C">
        <w:rPr>
          <w:u w:val="single"/>
        </w:rPr>
        <w:t>Personally-owned Equipment.</w:t>
      </w:r>
      <w:r w:rsidRPr="00F56C0C">
        <w:t xml:space="preserve">  COMPANY Confidential Information, with the exception of Business Contact Information, may not be stored on personally</w:t>
      </w:r>
      <w:r w:rsidRPr="00F56C0C">
        <w:noBreakHyphen/>
        <w:t>owned equipment.</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Human Resources Security.</w:t>
      </w:r>
    </w:p>
    <w:p w:rsidR="000B41B6" w:rsidRPr="00F56C0C" w:rsidRDefault="000B41B6" w:rsidP="000B41B6">
      <w:pPr>
        <w:numPr>
          <w:ilvl w:val="1"/>
          <w:numId w:val="2"/>
        </w:numPr>
        <w:tabs>
          <w:tab w:val="clear" w:pos="810"/>
        </w:tabs>
        <w:spacing w:before="120"/>
        <w:ind w:left="1440" w:hanging="720"/>
      </w:pPr>
      <w:r w:rsidRPr="00F56C0C">
        <w:rPr>
          <w:u w:val="single"/>
        </w:rPr>
        <w:t>Security Awareness Training.</w:t>
      </w:r>
      <w:r w:rsidRPr="00F56C0C">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rsidR="000B41B6" w:rsidRPr="00F56C0C" w:rsidRDefault="000B41B6" w:rsidP="000B41B6">
      <w:pPr>
        <w:numPr>
          <w:ilvl w:val="1"/>
          <w:numId w:val="2"/>
        </w:numPr>
        <w:tabs>
          <w:tab w:val="clear" w:pos="810"/>
        </w:tabs>
        <w:spacing w:before="120"/>
        <w:ind w:left="1440" w:hanging="720"/>
      </w:pPr>
      <w:r w:rsidRPr="00F56C0C">
        <w:rPr>
          <w:u w:val="single"/>
        </w:rPr>
        <w:t>Removal of access Rights.</w:t>
      </w:r>
      <w:r w:rsidRPr="00F56C0C">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rsidR="000B41B6" w:rsidRPr="00F56C0C" w:rsidRDefault="000B41B6" w:rsidP="000B41B6">
      <w:pPr>
        <w:numPr>
          <w:ilvl w:val="0"/>
          <w:numId w:val="2"/>
        </w:numPr>
        <w:tabs>
          <w:tab w:val="clear" w:pos="90"/>
        </w:tabs>
        <w:spacing w:before="240"/>
        <w:ind w:left="720" w:hanging="720"/>
        <w:outlineLvl w:val="0"/>
      </w:pPr>
      <w:r w:rsidRPr="00F56C0C">
        <w:rPr>
          <w:u w:val="single"/>
        </w:rPr>
        <w:t>Physical and Environmental Security.</w:t>
      </w:r>
    </w:p>
    <w:p w:rsidR="000B41B6" w:rsidRPr="00F56C0C" w:rsidRDefault="000B41B6" w:rsidP="000B41B6">
      <w:pPr>
        <w:numPr>
          <w:ilvl w:val="1"/>
          <w:numId w:val="2"/>
        </w:numPr>
        <w:tabs>
          <w:tab w:val="clear" w:pos="810"/>
        </w:tabs>
        <w:spacing w:before="120"/>
        <w:ind w:left="1440" w:hanging="720"/>
      </w:pPr>
      <w:r w:rsidRPr="00F56C0C">
        <w:rPr>
          <w:u w:val="single"/>
        </w:rPr>
        <w:t>Secure Areas.</w:t>
      </w:r>
      <w:r w:rsidRPr="00F56C0C">
        <w:t xml:space="preserve">  CONTRACTOR will secure all areas, including loading docks, holding areas, telecommunications areas, cabling areas and off-site areas that </w:t>
      </w:r>
      <w:r w:rsidRPr="00F56C0C">
        <w:lastRenderedPageBreak/>
        <w:t>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rsidR="000B41B6" w:rsidRPr="00F56C0C" w:rsidRDefault="000B41B6" w:rsidP="000B41B6">
      <w:pPr>
        <w:numPr>
          <w:ilvl w:val="2"/>
          <w:numId w:val="2"/>
        </w:numPr>
        <w:tabs>
          <w:tab w:val="clear" w:pos="1530"/>
        </w:tabs>
        <w:spacing w:before="120"/>
        <w:ind w:left="2160" w:hanging="720"/>
      </w:pPr>
      <w:r w:rsidRPr="00F56C0C">
        <w:t>Access will be controlled and restricted by use of a defined security perimeter, appropriate security barriers, entry controls and authentication controls.  A record of all accesses will be securely maintained.</w:t>
      </w:r>
    </w:p>
    <w:p w:rsidR="000B41B6" w:rsidRPr="00F56C0C" w:rsidRDefault="000B41B6" w:rsidP="000B41B6">
      <w:pPr>
        <w:numPr>
          <w:ilvl w:val="2"/>
          <w:numId w:val="2"/>
        </w:numPr>
        <w:tabs>
          <w:tab w:val="clear" w:pos="1530"/>
        </w:tabs>
        <w:spacing w:before="120"/>
        <w:ind w:left="2160" w:hanging="720"/>
      </w:pPr>
      <w:r w:rsidRPr="00F56C0C">
        <w:t xml:space="preserve">All personnel will be required to wear some form of visible identification to identify them as employees, contractors, visitors, et cetera.  </w:t>
      </w:r>
    </w:p>
    <w:p w:rsidR="000B41B6" w:rsidRPr="00F56C0C" w:rsidRDefault="000B41B6" w:rsidP="000B41B6">
      <w:pPr>
        <w:numPr>
          <w:ilvl w:val="2"/>
          <w:numId w:val="2"/>
        </w:numPr>
        <w:tabs>
          <w:tab w:val="clear" w:pos="1530"/>
        </w:tabs>
        <w:spacing w:before="120"/>
        <w:ind w:left="2160" w:hanging="720"/>
      </w:pPr>
      <w:r w:rsidRPr="00F56C0C">
        <w:t>Visitors to secure areas will be supervised, or cleared for non-escorted accessed via an</w:t>
      </w:r>
      <w:r>
        <w:t xml:space="preserve"> appropriate background check. </w:t>
      </w:r>
      <w:r w:rsidRPr="00F56C0C">
        <w:t>Their date and time of entry and departure will be recorded.</w:t>
      </w:r>
    </w:p>
    <w:p w:rsidR="000B41B6" w:rsidRPr="00F56C0C" w:rsidRDefault="000B41B6" w:rsidP="000B41B6">
      <w:pPr>
        <w:numPr>
          <w:ilvl w:val="1"/>
          <w:numId w:val="2"/>
        </w:numPr>
        <w:tabs>
          <w:tab w:val="clear" w:pos="810"/>
        </w:tabs>
        <w:spacing w:before="120"/>
        <w:ind w:left="1440" w:hanging="720"/>
      </w:pPr>
      <w:r w:rsidRPr="00F56C0C">
        <w:rPr>
          <w:u w:val="single"/>
        </w:rPr>
        <w:t>Environmental Security.</w:t>
      </w:r>
      <w:r w:rsidRPr="00F56C0C">
        <w:t xml:space="preserve">  CONTRACTOR will protect equipment from power failures and other disruptions caused by failures in supporting utilities.</w:t>
      </w:r>
    </w:p>
    <w:p w:rsidR="000B41B6" w:rsidRPr="00F56C0C" w:rsidRDefault="000B41B6" w:rsidP="000B41B6">
      <w:pPr>
        <w:numPr>
          <w:ilvl w:val="0"/>
          <w:numId w:val="2"/>
        </w:numPr>
        <w:tabs>
          <w:tab w:val="clear" w:pos="90"/>
        </w:tabs>
        <w:spacing w:before="240"/>
        <w:ind w:left="720" w:hanging="720"/>
        <w:outlineLvl w:val="0"/>
      </w:pPr>
      <w:r w:rsidRPr="00F56C0C">
        <w:rPr>
          <w:u w:val="single"/>
        </w:rPr>
        <w:t>Communications and Operations Management.</w:t>
      </w:r>
    </w:p>
    <w:p w:rsidR="000B41B6" w:rsidRPr="00F56C0C" w:rsidRDefault="000B41B6" w:rsidP="000B41B6">
      <w:pPr>
        <w:numPr>
          <w:ilvl w:val="1"/>
          <w:numId w:val="2"/>
        </w:numPr>
        <w:tabs>
          <w:tab w:val="clear" w:pos="810"/>
        </w:tabs>
        <w:spacing w:before="120"/>
        <w:ind w:left="1440" w:hanging="720"/>
      </w:pPr>
      <w:r w:rsidRPr="00F56C0C">
        <w:rPr>
          <w:u w:val="single"/>
        </w:rPr>
        <w:t>Protections Against Malicious Code.</w:t>
      </w:r>
      <w:r w:rsidRPr="00F56C0C">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rsidR="000B41B6" w:rsidRPr="00F56C0C" w:rsidRDefault="000B41B6" w:rsidP="000B41B6">
      <w:pPr>
        <w:numPr>
          <w:ilvl w:val="1"/>
          <w:numId w:val="2"/>
        </w:numPr>
        <w:tabs>
          <w:tab w:val="clear" w:pos="810"/>
        </w:tabs>
        <w:spacing w:before="120"/>
        <w:ind w:left="1440" w:hanging="720"/>
      </w:pPr>
      <w:r w:rsidRPr="00F56C0C">
        <w:rPr>
          <w:u w:val="single"/>
        </w:rPr>
        <w:t>Back-ups.</w:t>
      </w:r>
      <w:r w:rsidRPr="00F56C0C">
        <w:t xml:space="preserve">  CONTRACTOR will perform appropriate back-ups of CONTRACTOR Information Processing Systems and media containing COMPANY Confidential Information as required in order to ensure services and service levels described in this Statement of Work.</w:t>
      </w:r>
    </w:p>
    <w:p w:rsidR="000B41B6" w:rsidRPr="00F56C0C" w:rsidRDefault="000B41B6" w:rsidP="000B41B6">
      <w:pPr>
        <w:numPr>
          <w:ilvl w:val="1"/>
          <w:numId w:val="2"/>
        </w:numPr>
        <w:tabs>
          <w:tab w:val="clear" w:pos="810"/>
        </w:tabs>
        <w:spacing w:before="120"/>
        <w:ind w:left="1440" w:hanging="720"/>
      </w:pPr>
      <w:r w:rsidRPr="00F56C0C">
        <w:rPr>
          <w:u w:val="single"/>
        </w:rPr>
        <w:t>Media and Information Handling</w:t>
      </w:r>
      <w:r w:rsidRPr="00F56C0C">
        <w:t>.  CONTRACTOR will protect against unauthorized access or misuse of COMPANY Confidential Information contained on media by use of a media control management program and provide a copy of the program to COMPANY.</w:t>
      </w:r>
    </w:p>
    <w:p w:rsidR="000B41B6" w:rsidRPr="00F56C0C" w:rsidRDefault="000B41B6" w:rsidP="000B41B6">
      <w:pPr>
        <w:numPr>
          <w:ilvl w:val="2"/>
          <w:numId w:val="2"/>
        </w:numPr>
        <w:spacing w:before="120"/>
      </w:pPr>
      <w:r w:rsidRPr="00F56C0C">
        <w:t>COMPANY input and result code data can be stored as Audit Data in a SQLServer table.  All Audit Data on this SQLServer table can only be accessed for up to 180 days.  After 180 days the Audit Data in the SQLServer table is automatically destroyed.</w:t>
      </w:r>
    </w:p>
    <w:p w:rsidR="000B41B6" w:rsidRPr="00F56C0C" w:rsidRDefault="000B41B6" w:rsidP="000B41B6">
      <w:pPr>
        <w:keepNext/>
        <w:keepLines/>
        <w:numPr>
          <w:ilvl w:val="1"/>
          <w:numId w:val="2"/>
        </w:numPr>
        <w:tabs>
          <w:tab w:val="clear" w:pos="810"/>
        </w:tabs>
        <w:spacing w:before="120"/>
        <w:ind w:left="1440" w:hanging="720"/>
      </w:pPr>
      <w:r w:rsidRPr="00F56C0C">
        <w:rPr>
          <w:u w:val="single"/>
        </w:rPr>
        <w:t>Media and Information Disposal</w:t>
      </w:r>
      <w:r w:rsidRPr="00F56C0C">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rsidR="000B41B6" w:rsidRPr="00F56C0C" w:rsidRDefault="000B41B6" w:rsidP="000B41B6">
      <w:pPr>
        <w:numPr>
          <w:ilvl w:val="2"/>
          <w:numId w:val="2"/>
        </w:numPr>
        <w:tabs>
          <w:tab w:val="clear" w:pos="1530"/>
        </w:tabs>
        <w:spacing w:before="120"/>
        <w:ind w:left="2160" w:hanging="720"/>
      </w:pPr>
      <w:r w:rsidRPr="00F56C0C">
        <w:t>Disposing of COMPANY Confidential Information on mediaso that it is rendered unreadable or undecipherable, such as by burning, shredding, pulverizing or overwriting in compliance with DoD Standard 5220.22-M.</w:t>
      </w:r>
    </w:p>
    <w:p w:rsidR="000B41B6" w:rsidRPr="00F56C0C" w:rsidRDefault="000B41B6" w:rsidP="000B41B6">
      <w:pPr>
        <w:numPr>
          <w:ilvl w:val="2"/>
          <w:numId w:val="2"/>
        </w:numPr>
        <w:tabs>
          <w:tab w:val="clear" w:pos="1530"/>
        </w:tabs>
        <w:spacing w:before="120"/>
        <w:ind w:left="2160" w:hanging="720"/>
      </w:pPr>
      <w:r w:rsidRPr="00F56C0C">
        <w:t>Maintaining a secured disposal log that provides an audit trail of disposal activities.</w:t>
      </w:r>
    </w:p>
    <w:p w:rsidR="000B41B6" w:rsidRPr="00F56C0C" w:rsidRDefault="000B41B6" w:rsidP="000B41B6">
      <w:pPr>
        <w:numPr>
          <w:ilvl w:val="2"/>
          <w:numId w:val="2"/>
        </w:numPr>
        <w:tabs>
          <w:tab w:val="clear" w:pos="1530"/>
        </w:tabs>
        <w:spacing w:before="120"/>
        <w:ind w:left="2160" w:hanging="720"/>
      </w:pPr>
      <w:r w:rsidRPr="00F56C0C">
        <w:lastRenderedPageBreak/>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rsidR="000B41B6" w:rsidRPr="00F56C0C" w:rsidRDefault="000B41B6" w:rsidP="000B41B6">
      <w:pPr>
        <w:numPr>
          <w:ilvl w:val="2"/>
          <w:numId w:val="2"/>
        </w:numPr>
        <w:tabs>
          <w:tab w:val="clear" w:pos="1530"/>
        </w:tabs>
        <w:spacing w:before="120"/>
        <w:ind w:left="2160" w:hanging="720"/>
      </w:pPr>
      <w:r w:rsidRPr="00F56C0C">
        <w:t>Providing a Certificate of Destruction to COMPANY certifying that all COMPANY Confidential Information was purged.  The certificate will be provided to COMPANY within ten (10) business days after the information was purged.</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Exchange of Information.</w:t>
      </w:r>
      <w:r w:rsidRPr="00F56C0C">
        <w:t xml:space="preserve">  To protect confidentiality and integrity of COMPANY Confidential Information in transit, CONTRACTOR will:</w:t>
      </w:r>
    </w:p>
    <w:p w:rsidR="000B41B6" w:rsidRPr="00F56C0C" w:rsidRDefault="000B41B6" w:rsidP="000B41B6">
      <w:pPr>
        <w:numPr>
          <w:ilvl w:val="2"/>
          <w:numId w:val="2"/>
        </w:numPr>
        <w:tabs>
          <w:tab w:val="clear" w:pos="1530"/>
        </w:tabs>
        <w:spacing w:before="120"/>
        <w:ind w:left="2160" w:hanging="720"/>
      </w:pPr>
      <w:r w:rsidRPr="00F56C0C">
        <w:t>Perform an inventory, analysis and risk assessment of all data exchange channels (including but not limited to FTP, HTTP, HTTPS, SMTP, modem, and fax) to identify and mitigate risks to COMPANY Confidential Information from these channels.</w:t>
      </w:r>
    </w:p>
    <w:p w:rsidR="000B41B6" w:rsidRPr="00F56C0C" w:rsidRDefault="000B41B6" w:rsidP="000B41B6">
      <w:pPr>
        <w:numPr>
          <w:ilvl w:val="2"/>
          <w:numId w:val="2"/>
        </w:numPr>
        <w:tabs>
          <w:tab w:val="clear" w:pos="1530"/>
        </w:tabs>
        <w:spacing w:before="120"/>
        <w:ind w:left="2160" w:hanging="720"/>
      </w:pPr>
      <w:r w:rsidRPr="00F56C0C">
        <w:t>Monitor and inspect all data exchange channels to detect unauthorized information releases.</w:t>
      </w:r>
    </w:p>
    <w:p w:rsidR="000B41B6" w:rsidRPr="00F56C0C" w:rsidRDefault="000B41B6" w:rsidP="000B41B6">
      <w:pPr>
        <w:numPr>
          <w:ilvl w:val="2"/>
          <w:numId w:val="2"/>
        </w:numPr>
        <w:tabs>
          <w:tab w:val="clear" w:pos="1530"/>
        </w:tabs>
        <w:spacing w:before="120"/>
        <w:ind w:left="2160" w:hanging="720"/>
      </w:pPr>
      <w:r w:rsidRPr="00F56C0C">
        <w:t>Ensure that appropriate security controls using approved data exchange channels are employed when exchanging COMPANY Confidential Information.</w:t>
      </w:r>
    </w:p>
    <w:p w:rsidR="000B41B6" w:rsidRPr="00F56C0C" w:rsidRDefault="000B41B6" w:rsidP="000B41B6">
      <w:pPr>
        <w:numPr>
          <w:ilvl w:val="2"/>
          <w:numId w:val="2"/>
        </w:numPr>
        <w:tabs>
          <w:tab w:val="clear" w:pos="1530"/>
        </w:tabs>
        <w:spacing w:before="120"/>
        <w:ind w:left="2160" w:hanging="720"/>
      </w:pPr>
      <w:r w:rsidRPr="00F56C0C">
        <w:t>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(minimum standard NIST’s FIPS 140-2) CD-ROM sent via courier service with a tracking number.</w:t>
      </w:r>
    </w:p>
    <w:p w:rsidR="000B41B6" w:rsidRPr="00F56C0C" w:rsidRDefault="000B41B6" w:rsidP="000B41B6">
      <w:pPr>
        <w:numPr>
          <w:ilvl w:val="2"/>
          <w:numId w:val="2"/>
        </w:numPr>
        <w:tabs>
          <w:tab w:val="clear" w:pos="1530"/>
        </w:tabs>
        <w:spacing w:before="120"/>
        <w:ind w:left="2160" w:hanging="720"/>
      </w:pPr>
      <w:r w:rsidRPr="00F56C0C">
        <w:t xml:space="preserve">Ensure that information (including persistent cookies) about COMPANY customers, members or employees is not harvested by CONTRACTOR web pages except for purposes of this Agreement.  </w:t>
      </w:r>
    </w:p>
    <w:p w:rsidR="000B41B6" w:rsidRPr="00F56C0C" w:rsidRDefault="000B41B6" w:rsidP="000B41B6">
      <w:pPr>
        <w:numPr>
          <w:ilvl w:val="1"/>
          <w:numId w:val="2"/>
        </w:numPr>
        <w:tabs>
          <w:tab w:val="clear" w:pos="810"/>
        </w:tabs>
        <w:spacing w:before="120"/>
        <w:ind w:left="1440" w:hanging="720"/>
      </w:pPr>
      <w:r w:rsidRPr="00F56C0C">
        <w:rPr>
          <w:u w:val="single"/>
        </w:rPr>
        <w:t>Monitoring.</w:t>
      </w:r>
      <w:r w:rsidRPr="00F56C0C">
        <w:t xml:space="preserve">  To protect against unauthorized access or misuse of COMPANY Confidential Information residing on CONTRACTOR Information Processing Systems, CONTRACTOR will:</w:t>
      </w:r>
    </w:p>
    <w:p w:rsidR="000B41B6" w:rsidRPr="00F56C0C" w:rsidRDefault="000B41B6" w:rsidP="000B41B6">
      <w:pPr>
        <w:numPr>
          <w:ilvl w:val="2"/>
          <w:numId w:val="2"/>
        </w:numPr>
        <w:tabs>
          <w:tab w:val="clear" w:pos="1530"/>
        </w:tabs>
        <w:spacing w:before="120"/>
        <w:ind w:left="2160" w:hanging="720"/>
      </w:pPr>
      <w:r w:rsidRPr="00F56C0C">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rsidR="000B41B6" w:rsidRPr="00F56C0C" w:rsidRDefault="000B41B6" w:rsidP="000B41B6">
      <w:pPr>
        <w:numPr>
          <w:ilvl w:val="2"/>
          <w:numId w:val="2"/>
        </w:numPr>
        <w:tabs>
          <w:tab w:val="clear" w:pos="1530"/>
        </w:tabs>
        <w:spacing w:before="120"/>
        <w:ind w:left="2160" w:hanging="720"/>
      </w:pPr>
      <w:r w:rsidRPr="00F56C0C">
        <w:lastRenderedPageBreak/>
        <w:t>Perform frequent reviews of logs and take necessary actions to protect against unauthorized access or misuse of COMPANY Confidential Information.</w:t>
      </w:r>
    </w:p>
    <w:p w:rsidR="000B41B6" w:rsidRPr="00F56C0C" w:rsidRDefault="000B41B6" w:rsidP="000B41B6">
      <w:pPr>
        <w:numPr>
          <w:ilvl w:val="2"/>
          <w:numId w:val="2"/>
        </w:numPr>
        <w:tabs>
          <w:tab w:val="clear" w:pos="1530"/>
        </w:tabs>
        <w:spacing w:before="120"/>
        <w:ind w:left="2160" w:hanging="720"/>
      </w:pPr>
      <w:r w:rsidRPr="00F56C0C">
        <w:t>At COMPANY’s request, make logs available to COMPANY to assist in investigations of security breaches.</w:t>
      </w:r>
    </w:p>
    <w:p w:rsidR="000B41B6" w:rsidRPr="00F56C0C" w:rsidRDefault="000B41B6" w:rsidP="000B41B6">
      <w:pPr>
        <w:numPr>
          <w:ilvl w:val="2"/>
          <w:numId w:val="2"/>
        </w:numPr>
        <w:tabs>
          <w:tab w:val="clear" w:pos="1530"/>
        </w:tabs>
        <w:spacing w:before="120"/>
        <w:ind w:left="2160" w:hanging="720"/>
      </w:pPr>
      <w:r w:rsidRPr="00F56C0C">
        <w:t>Comply with all relevant legal requirements applicable to monitoring and logging activities.</w:t>
      </w:r>
    </w:p>
    <w:p w:rsidR="000B41B6" w:rsidRPr="00F56C0C" w:rsidRDefault="000B41B6" w:rsidP="000B41B6">
      <w:pPr>
        <w:numPr>
          <w:ilvl w:val="2"/>
          <w:numId w:val="2"/>
        </w:numPr>
        <w:tabs>
          <w:tab w:val="clear" w:pos="1530"/>
        </w:tabs>
        <w:spacing w:before="120"/>
        <w:ind w:left="2160" w:hanging="720"/>
      </w:pPr>
      <w:r w:rsidRPr="00F56C0C">
        <w:t>Ensure that the clocks of all relevant information processing systems are synchronized using a national or international time source.</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Access Control.</w:t>
      </w:r>
    </w:p>
    <w:p w:rsidR="000B41B6" w:rsidRPr="00F56C0C" w:rsidRDefault="000B41B6" w:rsidP="000B41B6">
      <w:pPr>
        <w:numPr>
          <w:ilvl w:val="1"/>
          <w:numId w:val="2"/>
        </w:numPr>
        <w:tabs>
          <w:tab w:val="clear" w:pos="810"/>
        </w:tabs>
        <w:spacing w:before="120"/>
        <w:ind w:left="1440" w:hanging="720"/>
      </w:pPr>
      <w:r w:rsidRPr="00F56C0C">
        <w:rPr>
          <w:u w:val="single"/>
        </w:rPr>
        <w:t>User access Management.</w:t>
      </w:r>
      <w:r w:rsidRPr="00F56C0C">
        <w:t xml:space="preserve">  To protect against unauthorized access or misuse of COMPANY Confidential Information residing on CONTRACTOR Information Processing Systems, CONTRACTOR will:</w:t>
      </w:r>
    </w:p>
    <w:p w:rsidR="000B41B6" w:rsidRPr="00F56C0C" w:rsidRDefault="000B41B6" w:rsidP="000B41B6">
      <w:pPr>
        <w:numPr>
          <w:ilvl w:val="2"/>
          <w:numId w:val="2"/>
        </w:numPr>
        <w:tabs>
          <w:tab w:val="clear" w:pos="1530"/>
        </w:tabs>
        <w:spacing w:before="120"/>
        <w:ind w:left="2160" w:hanging="720"/>
      </w:pPr>
      <w:r w:rsidRPr="00F56C0C">
        <w:t>Employ a formal user registration and de-registration procedure for granting and revoking access and access rights to all CONTRACTOR Information Processing Systems.</w:t>
      </w:r>
    </w:p>
    <w:p w:rsidR="000B41B6" w:rsidRPr="00F56C0C" w:rsidRDefault="000B41B6" w:rsidP="000B41B6">
      <w:pPr>
        <w:numPr>
          <w:ilvl w:val="2"/>
          <w:numId w:val="2"/>
        </w:numPr>
        <w:tabs>
          <w:tab w:val="clear" w:pos="1530"/>
        </w:tabs>
        <w:spacing w:before="120"/>
        <w:ind w:left="2160" w:hanging="720"/>
      </w:pPr>
      <w:r w:rsidRPr="00F56C0C">
        <w:t>Employ a formal password management process.</w:t>
      </w:r>
    </w:p>
    <w:p w:rsidR="000B41B6" w:rsidRPr="00F56C0C" w:rsidRDefault="000B41B6" w:rsidP="000B41B6">
      <w:pPr>
        <w:numPr>
          <w:ilvl w:val="2"/>
          <w:numId w:val="2"/>
        </w:numPr>
        <w:tabs>
          <w:tab w:val="clear" w:pos="1530"/>
        </w:tabs>
        <w:spacing w:before="120"/>
        <w:ind w:left="2160" w:hanging="720"/>
      </w:pPr>
      <w:r w:rsidRPr="00F56C0C">
        <w:t>Perform recurring reviews of users’ access and access rights to ensure that they are appropriate for the users’ role.</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User Responsibilities.</w:t>
      </w:r>
      <w:r w:rsidRPr="00F56C0C">
        <w:t xml:space="preserve">  To protect against unauthorized access or misuse of COMPANY Confidential Information residing on CONTRACTOR Information Processing Systems, CONTRACTOR will:</w:t>
      </w:r>
    </w:p>
    <w:p w:rsidR="000B41B6" w:rsidRPr="00F56C0C" w:rsidRDefault="000B41B6" w:rsidP="000B41B6">
      <w:pPr>
        <w:numPr>
          <w:ilvl w:val="2"/>
          <w:numId w:val="2"/>
        </w:numPr>
        <w:tabs>
          <w:tab w:val="clear" w:pos="1530"/>
        </w:tabs>
        <w:spacing w:before="120"/>
        <w:ind w:left="2160" w:hanging="720"/>
      </w:pPr>
      <w:r w:rsidRPr="00F56C0C">
        <w:t>Ensure that CONTRACTOR Information Processing Systems users follow current security practices in the selection and use of strong passwords.</w:t>
      </w:r>
    </w:p>
    <w:p w:rsidR="000B41B6" w:rsidRPr="00F56C0C" w:rsidRDefault="000B41B6" w:rsidP="000B41B6">
      <w:pPr>
        <w:numPr>
          <w:ilvl w:val="2"/>
          <w:numId w:val="2"/>
        </w:numPr>
        <w:tabs>
          <w:tab w:val="clear" w:pos="1530"/>
        </w:tabs>
        <w:spacing w:before="120"/>
        <w:ind w:left="2160" w:hanging="720"/>
      </w:pPr>
      <w:r w:rsidRPr="00F56C0C">
        <w:t>Ensure that unattended equipment has appropriate protection to prohibit access and use by unauthorized individuals.</w:t>
      </w:r>
    </w:p>
    <w:p w:rsidR="000B41B6" w:rsidRPr="00F56C0C" w:rsidRDefault="000B41B6" w:rsidP="000B41B6">
      <w:pPr>
        <w:numPr>
          <w:ilvl w:val="2"/>
          <w:numId w:val="2"/>
        </w:numPr>
        <w:tabs>
          <w:tab w:val="clear" w:pos="1530"/>
        </w:tabs>
        <w:spacing w:before="120"/>
        <w:ind w:left="2160" w:hanging="720"/>
      </w:pPr>
      <w:r w:rsidRPr="00F56C0C">
        <w:t>Ensure that COMPANY Confidential Information contained at workstations, including but not limited to paper and on display screens is protected from unauthorized access.</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Network access Control.</w:t>
      </w:r>
      <w:r w:rsidRPr="00F56C0C">
        <w:t xml:space="preserve">  access to internal, external, and public network services that allow access to CONTRACTOR Information Processing Systems shall be controlled.  </w:t>
      </w:r>
      <w:r w:rsidRPr="00F56C0C">
        <w:rPr>
          <w:caps/>
        </w:rPr>
        <w:t>CONTRACTOR</w:t>
      </w:r>
      <w:r w:rsidRPr="00F56C0C">
        <w:t xml:space="preserve"> will:</w:t>
      </w:r>
    </w:p>
    <w:p w:rsidR="000B41B6" w:rsidRPr="00F56C0C" w:rsidRDefault="000B41B6" w:rsidP="000B41B6">
      <w:pPr>
        <w:numPr>
          <w:ilvl w:val="2"/>
          <w:numId w:val="2"/>
        </w:numPr>
        <w:tabs>
          <w:tab w:val="clear" w:pos="1530"/>
        </w:tabs>
        <w:spacing w:before="120"/>
        <w:ind w:left="2160" w:hanging="720"/>
        <w:rPr>
          <w:u w:val="single"/>
        </w:rPr>
      </w:pPr>
      <w:r w:rsidRPr="00F56C0C">
        <w:t>Ensure that current industry best practice standard authentication mechanisms for network users and equipment are in place and updated as necessary.</w:t>
      </w:r>
    </w:p>
    <w:p w:rsidR="000B41B6" w:rsidRPr="00F56C0C" w:rsidRDefault="000B41B6" w:rsidP="000B41B6">
      <w:pPr>
        <w:numPr>
          <w:ilvl w:val="2"/>
          <w:numId w:val="2"/>
        </w:numPr>
        <w:tabs>
          <w:tab w:val="clear" w:pos="1530"/>
        </w:tabs>
        <w:spacing w:before="120"/>
        <w:ind w:left="2160" w:hanging="720"/>
        <w:rPr>
          <w:u w:val="single"/>
        </w:rPr>
      </w:pPr>
      <w:r w:rsidRPr="00F56C0C">
        <w:t>Ensure electronic perimeter controls are in place to protect CONTRACTOR Information Processing Systems from unauthorized access.</w:t>
      </w:r>
    </w:p>
    <w:p w:rsidR="000B41B6" w:rsidRPr="00F56C0C" w:rsidRDefault="000B41B6" w:rsidP="000B41B6">
      <w:pPr>
        <w:numPr>
          <w:ilvl w:val="2"/>
          <w:numId w:val="2"/>
        </w:numPr>
        <w:tabs>
          <w:tab w:val="clear" w:pos="1530"/>
        </w:tabs>
        <w:spacing w:before="120"/>
        <w:ind w:left="2160" w:hanging="720"/>
      </w:pPr>
      <w:r w:rsidRPr="00F56C0C">
        <w:t>Ensure authentication methods are used to control access by remote users.</w:t>
      </w:r>
    </w:p>
    <w:p w:rsidR="000B41B6" w:rsidRPr="00F56C0C" w:rsidRDefault="000B41B6" w:rsidP="000B41B6">
      <w:pPr>
        <w:numPr>
          <w:ilvl w:val="2"/>
          <w:numId w:val="2"/>
        </w:numPr>
        <w:tabs>
          <w:tab w:val="clear" w:pos="1530"/>
        </w:tabs>
        <w:spacing w:before="120"/>
        <w:ind w:left="2160" w:hanging="720"/>
      </w:pPr>
      <w:r w:rsidRPr="00F56C0C">
        <w:lastRenderedPageBreak/>
        <w:t>Ensure physical and logical access to diagnostic and configuration ports is controlled.</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Operating System access Control.</w:t>
      </w:r>
      <w:r w:rsidRPr="00F56C0C">
        <w:t xml:space="preserve"> To protect against unauthorized access or misuse of COMPANY Confidential Information residing on CONTRACTOR Information Processing Systems, CONTRACTOR will:</w:t>
      </w:r>
    </w:p>
    <w:p w:rsidR="000B41B6" w:rsidRPr="00F56C0C" w:rsidRDefault="000B41B6" w:rsidP="000B41B6">
      <w:pPr>
        <w:numPr>
          <w:ilvl w:val="2"/>
          <w:numId w:val="2"/>
        </w:numPr>
        <w:tabs>
          <w:tab w:val="clear" w:pos="1530"/>
        </w:tabs>
        <w:spacing w:before="120"/>
        <w:ind w:left="2160" w:hanging="720"/>
      </w:pPr>
      <w:r w:rsidRPr="00F56C0C">
        <w:t>Ensure that access to operating systems is controlled by a secure log-on procedure.</w:t>
      </w:r>
    </w:p>
    <w:p w:rsidR="000B41B6" w:rsidRPr="00F56C0C" w:rsidRDefault="000B41B6" w:rsidP="000B41B6">
      <w:pPr>
        <w:numPr>
          <w:ilvl w:val="2"/>
          <w:numId w:val="2"/>
        </w:numPr>
        <w:tabs>
          <w:tab w:val="clear" w:pos="1530"/>
        </w:tabs>
        <w:spacing w:before="120"/>
        <w:ind w:left="2160" w:hanging="720"/>
      </w:pPr>
      <w:r w:rsidRPr="00F56C0C">
        <w:t>Ensure that CONTRACTOR Information Processing System users have a unique identifier (user ID).</w:t>
      </w:r>
    </w:p>
    <w:p w:rsidR="000B41B6" w:rsidRPr="00F56C0C" w:rsidRDefault="000B41B6" w:rsidP="000B41B6">
      <w:pPr>
        <w:numPr>
          <w:ilvl w:val="2"/>
          <w:numId w:val="2"/>
        </w:numPr>
        <w:tabs>
          <w:tab w:val="clear" w:pos="1530"/>
        </w:tabs>
        <w:spacing w:before="120"/>
        <w:ind w:left="2160" w:hanging="720"/>
      </w:pPr>
      <w:r w:rsidRPr="00F56C0C">
        <w:t>Ensure that the use of utility programs that are capable of overriding system and application controls are highly restricted and tightly controlled.</w:t>
      </w:r>
    </w:p>
    <w:p w:rsidR="000B41B6" w:rsidRPr="00F56C0C" w:rsidRDefault="000B41B6" w:rsidP="000B41B6">
      <w:pPr>
        <w:numPr>
          <w:ilvl w:val="2"/>
          <w:numId w:val="2"/>
        </w:numPr>
        <w:tabs>
          <w:tab w:val="clear" w:pos="1530"/>
        </w:tabs>
        <w:spacing w:before="120"/>
        <w:ind w:left="2160" w:hanging="720"/>
      </w:pPr>
      <w:r w:rsidRPr="00F56C0C">
        <w:t>Ensure that inactive sessions are shut down when technically possible after a defined period of inactivity.</w:t>
      </w:r>
    </w:p>
    <w:p w:rsidR="000B41B6" w:rsidRPr="00F56C0C" w:rsidRDefault="000B41B6" w:rsidP="000B41B6">
      <w:pPr>
        <w:numPr>
          <w:ilvl w:val="2"/>
          <w:numId w:val="2"/>
        </w:numPr>
        <w:tabs>
          <w:tab w:val="clear" w:pos="1530"/>
        </w:tabs>
        <w:spacing w:before="120"/>
        <w:ind w:left="2160" w:hanging="720"/>
      </w:pPr>
      <w:r w:rsidRPr="00F56C0C">
        <w:t>Employ restrictions on connection times when technically possible to provide additional security for high risk applications.</w:t>
      </w:r>
    </w:p>
    <w:p w:rsidR="000B41B6" w:rsidRPr="00F56C0C" w:rsidRDefault="000B41B6" w:rsidP="000B41B6">
      <w:pPr>
        <w:numPr>
          <w:ilvl w:val="1"/>
          <w:numId w:val="2"/>
        </w:numPr>
        <w:tabs>
          <w:tab w:val="clear" w:pos="810"/>
        </w:tabs>
        <w:spacing w:before="120"/>
        <w:ind w:left="1440" w:hanging="720"/>
      </w:pPr>
      <w:r w:rsidRPr="00F56C0C">
        <w:rPr>
          <w:u w:val="single"/>
        </w:rPr>
        <w:t>Mobile Computing and Remote Working.</w:t>
      </w:r>
      <w:r w:rsidRPr="00F56C0C">
        <w:t xml:space="preserve">  To protect COMPANY Confidential Information residing on CONTRACTOR Information Processing Systems from the risks inherent in mobile computing and remote working, CONTRACTOR will:</w:t>
      </w:r>
    </w:p>
    <w:p w:rsidR="000B41B6" w:rsidRPr="00F56C0C" w:rsidRDefault="000B41B6" w:rsidP="000B41B6">
      <w:pPr>
        <w:numPr>
          <w:ilvl w:val="2"/>
          <w:numId w:val="2"/>
        </w:numPr>
        <w:tabs>
          <w:tab w:val="clear" w:pos="1530"/>
        </w:tabs>
        <w:spacing w:before="120"/>
        <w:ind w:left="2160" w:hanging="720"/>
      </w:pPr>
      <w:r w:rsidRPr="00F56C0C">
        <w:t>Perform a risk assessment to identify and mitigate risks to COMPANY Confidential Information from residing on mobile computing and remote access systems.</w:t>
      </w:r>
    </w:p>
    <w:p w:rsidR="000B41B6" w:rsidRPr="00F56C0C" w:rsidRDefault="000B41B6" w:rsidP="000B41B6">
      <w:pPr>
        <w:numPr>
          <w:ilvl w:val="2"/>
          <w:numId w:val="2"/>
        </w:numPr>
        <w:tabs>
          <w:tab w:val="clear" w:pos="1530"/>
        </w:tabs>
        <w:spacing w:before="120"/>
        <w:ind w:left="2160" w:hanging="720"/>
      </w:pPr>
      <w:r w:rsidRPr="00F56C0C">
        <w:t>Develop a policy, operational plans and procedures for managing mobile computing and remote access systems to ensure that COMPANY Confidential Information does not reside on or are used on these systems.</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Information Systems Acquisition, Development and Maintenance.</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Security of System Files.</w:t>
      </w:r>
      <w:r w:rsidRPr="00F56C0C">
        <w:t xml:space="preserve">  To protect CONTRACTOR Information Processing Systems and system files containing COMPANY Confidential Information, CONTRACTOR will ensure that access to source code is restricted to authorized users who have a direct need to know.</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Security in Development and Support Processes</w:t>
      </w:r>
      <w:r w:rsidRPr="00F56C0C">
        <w:t>. To protect CONTRACTOR Information Processing Systems and system files containing COMPANY Confidential Information, CONTRACTOR will:</w:t>
      </w:r>
    </w:p>
    <w:p w:rsidR="000B41B6" w:rsidRPr="00F56C0C" w:rsidRDefault="000B41B6" w:rsidP="000B41B6">
      <w:pPr>
        <w:numPr>
          <w:ilvl w:val="2"/>
          <w:numId w:val="2"/>
        </w:numPr>
        <w:tabs>
          <w:tab w:val="clear" w:pos="1530"/>
        </w:tabs>
        <w:spacing w:before="120"/>
        <w:ind w:left="2160" w:hanging="720"/>
      </w:pPr>
      <w:r w:rsidRPr="00F56C0C">
        <w:t>Ensure that the implementation of changes is controlled by the use of formal change control procedures.</w:t>
      </w:r>
    </w:p>
    <w:p w:rsidR="000B41B6" w:rsidRPr="00F56C0C" w:rsidRDefault="000B41B6" w:rsidP="000B41B6">
      <w:pPr>
        <w:numPr>
          <w:ilvl w:val="2"/>
          <w:numId w:val="2"/>
        </w:numPr>
        <w:tabs>
          <w:tab w:val="clear" w:pos="1530"/>
        </w:tabs>
        <w:spacing w:before="120"/>
        <w:ind w:left="2160" w:hanging="720"/>
      </w:pPr>
      <w:r w:rsidRPr="00F56C0C">
        <w:t>Employ industry best practice security controls to minimize information leakage.</w:t>
      </w:r>
    </w:p>
    <w:p w:rsidR="000B41B6" w:rsidRPr="00F56C0C" w:rsidRDefault="000B41B6" w:rsidP="000B41B6">
      <w:pPr>
        <w:numPr>
          <w:ilvl w:val="2"/>
          <w:numId w:val="2"/>
        </w:numPr>
        <w:tabs>
          <w:tab w:val="clear" w:pos="1530"/>
        </w:tabs>
        <w:spacing w:before="120"/>
        <w:ind w:left="2160" w:hanging="720"/>
      </w:pPr>
      <w:r w:rsidRPr="00F56C0C">
        <w:t>Employ oversight quality controls and security management of outsourced software development.</w:t>
      </w:r>
    </w:p>
    <w:p w:rsidR="000B41B6" w:rsidRPr="00F56C0C" w:rsidRDefault="000B41B6" w:rsidP="000B41B6">
      <w:pPr>
        <w:numPr>
          <w:ilvl w:val="0"/>
          <w:numId w:val="2"/>
        </w:numPr>
        <w:tabs>
          <w:tab w:val="clear" w:pos="90"/>
        </w:tabs>
        <w:spacing w:before="240"/>
        <w:ind w:left="720" w:hanging="720"/>
        <w:outlineLvl w:val="0"/>
      </w:pPr>
      <w:r w:rsidRPr="00F56C0C">
        <w:rPr>
          <w:u w:val="single"/>
        </w:rPr>
        <w:lastRenderedPageBreak/>
        <w:t>Information Security Incident Management.</w:t>
      </w:r>
    </w:p>
    <w:p w:rsidR="000B41B6" w:rsidRPr="00F56C0C" w:rsidRDefault="000B41B6" w:rsidP="000B41B6">
      <w:pPr>
        <w:ind w:left="720"/>
        <w:rPr>
          <w:u w:val="single"/>
        </w:rPr>
      </w:pPr>
    </w:p>
    <w:p w:rsidR="000B41B6" w:rsidRPr="00F56C0C" w:rsidRDefault="000B41B6" w:rsidP="000B41B6">
      <w:pPr>
        <w:ind w:left="720"/>
      </w:pPr>
      <w:r w:rsidRPr="00F56C0C">
        <w:rPr>
          <w:u w:val="single"/>
        </w:rPr>
        <w:t>Reporting Information Security Events and Weaknesses.</w:t>
      </w:r>
      <w:r w:rsidRPr="00F56C0C">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provide all requested information about the event.  For purposes of this obligation, “compromise” includes suspected or known incidents without limitation: (i)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rsidR="000B41B6" w:rsidRPr="00F56C0C" w:rsidRDefault="000B41B6" w:rsidP="000B41B6">
      <w:pPr>
        <w:numPr>
          <w:ilvl w:val="1"/>
          <w:numId w:val="2"/>
        </w:numPr>
        <w:tabs>
          <w:tab w:val="clear" w:pos="810"/>
        </w:tabs>
        <w:spacing w:before="120"/>
        <w:ind w:left="1440" w:hanging="720"/>
        <w:rPr>
          <w:u w:val="single"/>
        </w:rPr>
      </w:pPr>
      <w:r w:rsidRPr="00F56C0C">
        <w:t>Information Security Events and Security Breaches:  Contractor shall</w:t>
      </w:r>
    </w:p>
    <w:p w:rsidR="000B41B6" w:rsidRPr="00F56C0C" w:rsidRDefault="000B41B6" w:rsidP="000B41B6">
      <w:pPr>
        <w:numPr>
          <w:ilvl w:val="2"/>
          <w:numId w:val="2"/>
        </w:numPr>
        <w:tabs>
          <w:tab w:val="clear" w:pos="1530"/>
        </w:tabs>
        <w:spacing w:before="120"/>
        <w:ind w:left="2160" w:hanging="720"/>
      </w:pPr>
      <w:r w:rsidRPr="00F56C0C">
        <w:t>Implement a process to ensure that Information Security Events and Security Breaches are reported through appropriate management channels as quickly as possible.</w:t>
      </w:r>
    </w:p>
    <w:p w:rsidR="000B41B6" w:rsidRPr="00F56C0C" w:rsidRDefault="000B41B6" w:rsidP="000B41B6">
      <w:pPr>
        <w:numPr>
          <w:ilvl w:val="2"/>
          <w:numId w:val="2"/>
        </w:numPr>
        <w:tabs>
          <w:tab w:val="clear" w:pos="1530"/>
        </w:tabs>
        <w:spacing w:before="120"/>
        <w:ind w:left="2160" w:hanging="720"/>
      </w:pPr>
      <w:r w:rsidRPr="00F56C0C">
        <w:t>Train all employees of information systems and services how to report any observed or suspected Information Security Events and Security Breaches.</w:t>
      </w:r>
    </w:p>
    <w:p w:rsidR="000B41B6" w:rsidRPr="00F56C0C" w:rsidRDefault="000B41B6" w:rsidP="000B41B6">
      <w:pPr>
        <w:numPr>
          <w:ilvl w:val="2"/>
          <w:numId w:val="2"/>
        </w:numPr>
        <w:tabs>
          <w:tab w:val="clear" w:pos="1530"/>
        </w:tabs>
        <w:spacing w:before="120"/>
        <w:ind w:left="2160" w:hanging="720"/>
      </w:pPr>
      <w:r w:rsidRPr="00F56C0C">
        <w:t>Notify COMPANY by email (JDavis</w:t>
      </w:r>
      <w:hyperlink r:id="rId38" w:history="1"/>
      <w:r w:rsidRPr="00F56C0C">
        <w:t>@RTI.org or by phone (800-334</w:t>
      </w:r>
      <w:r w:rsidRPr="00F56C0C">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Business Continuity Management.</w:t>
      </w:r>
    </w:p>
    <w:p w:rsidR="000B41B6" w:rsidRPr="00F56C0C" w:rsidRDefault="000B41B6" w:rsidP="000B41B6">
      <w:pPr>
        <w:numPr>
          <w:ilvl w:val="1"/>
          <w:numId w:val="2"/>
        </w:numPr>
        <w:tabs>
          <w:tab w:val="clear" w:pos="810"/>
        </w:tabs>
        <w:spacing w:before="120"/>
        <w:ind w:left="1440" w:hanging="720"/>
        <w:rPr>
          <w:u w:val="single"/>
        </w:rPr>
      </w:pPr>
      <w:r w:rsidRPr="00F56C0C">
        <w:rPr>
          <w:u w:val="single"/>
        </w:rPr>
        <w:t>Business Continuity Management Program.</w:t>
      </w:r>
      <w:r w:rsidRPr="00F56C0C">
        <w:t xml:space="preserve">  In order to ensure services and service levels described in this agreement, CONTRACTOR will:</w:t>
      </w:r>
    </w:p>
    <w:p w:rsidR="000B41B6" w:rsidRPr="00F56C0C" w:rsidRDefault="000B41B6" w:rsidP="000B41B6">
      <w:pPr>
        <w:numPr>
          <w:ilvl w:val="2"/>
          <w:numId w:val="2"/>
        </w:numPr>
        <w:tabs>
          <w:tab w:val="clear" w:pos="1530"/>
        </w:tabs>
        <w:spacing w:before="120"/>
        <w:ind w:left="2160" w:hanging="720"/>
      </w:pPr>
      <w:r w:rsidRPr="00F56C0C">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rsidR="000B41B6" w:rsidRPr="00F56C0C" w:rsidRDefault="000B41B6" w:rsidP="000B41B6">
      <w:pPr>
        <w:numPr>
          <w:ilvl w:val="2"/>
          <w:numId w:val="2"/>
        </w:numPr>
        <w:tabs>
          <w:tab w:val="clear" w:pos="1530"/>
        </w:tabs>
        <w:spacing w:before="120"/>
        <w:ind w:left="2160" w:hanging="720"/>
      </w:pPr>
      <w:r w:rsidRPr="00F56C0C">
        <w:t>Identify events that can cause interruptions to business processes, along with the probability and impact of such interruptions and their consequences for information security.</w:t>
      </w:r>
    </w:p>
    <w:p w:rsidR="000B41B6" w:rsidRPr="00F56C0C" w:rsidRDefault="000B41B6" w:rsidP="000B41B6">
      <w:pPr>
        <w:numPr>
          <w:ilvl w:val="2"/>
          <w:numId w:val="2"/>
        </w:numPr>
        <w:tabs>
          <w:tab w:val="clear" w:pos="1530"/>
        </w:tabs>
        <w:spacing w:before="120"/>
        <w:ind w:left="2160" w:hanging="720"/>
      </w:pPr>
      <w:r w:rsidRPr="00F56C0C">
        <w:t xml:space="preserve">Develop and implement plans to maintain or restore operations and ensure availability of information at the required level and in the required time </w:t>
      </w:r>
      <w:r w:rsidRPr="00F56C0C">
        <w:lastRenderedPageBreak/>
        <w:t>scales following interruption to, or failure of, critical business processes and provide COMPANY a copy of the same.</w:t>
      </w:r>
    </w:p>
    <w:p w:rsidR="000B41B6" w:rsidRPr="00F56C0C" w:rsidRDefault="000B41B6" w:rsidP="000B41B6">
      <w:pPr>
        <w:numPr>
          <w:ilvl w:val="2"/>
          <w:numId w:val="2"/>
        </w:numPr>
        <w:tabs>
          <w:tab w:val="clear" w:pos="1530"/>
        </w:tabs>
        <w:spacing w:before="120"/>
        <w:ind w:left="2160" w:hanging="720"/>
      </w:pPr>
      <w:r w:rsidRPr="00F56C0C">
        <w:t>Test and update Business Continuity Plans regularly to ensure that they are up</w:t>
      </w:r>
      <w:r w:rsidRPr="00F56C0C">
        <w:noBreakHyphen/>
        <w:t>to-date and effective.</w:t>
      </w:r>
    </w:p>
    <w:p w:rsidR="000B41B6" w:rsidRPr="00F56C0C" w:rsidRDefault="000B41B6" w:rsidP="000B41B6">
      <w:pPr>
        <w:numPr>
          <w:ilvl w:val="0"/>
          <w:numId w:val="2"/>
        </w:numPr>
        <w:tabs>
          <w:tab w:val="clear" w:pos="90"/>
        </w:tabs>
        <w:spacing w:before="240"/>
        <w:ind w:left="720" w:hanging="720"/>
        <w:outlineLvl w:val="0"/>
        <w:rPr>
          <w:u w:val="single"/>
        </w:rPr>
      </w:pPr>
      <w:r w:rsidRPr="00F56C0C">
        <w:rPr>
          <w:u w:val="single"/>
        </w:rPr>
        <w:t xml:space="preserve">Security Assessments. </w:t>
      </w:r>
    </w:p>
    <w:p w:rsidR="000B41B6" w:rsidRPr="00F56C0C" w:rsidRDefault="000B41B6" w:rsidP="000B41B6">
      <w:pPr>
        <w:numPr>
          <w:ilvl w:val="1"/>
          <w:numId w:val="2"/>
        </w:numPr>
        <w:tabs>
          <w:tab w:val="clear" w:pos="810"/>
        </w:tabs>
        <w:spacing w:before="120"/>
        <w:ind w:left="1440" w:hanging="720"/>
      </w:pPr>
      <w:r w:rsidRPr="00F56C0C">
        <w:rPr>
          <w:u w:val="single"/>
        </w:rPr>
        <w:t>Initial and Recurring Security Assessments.</w:t>
      </w:r>
      <w:r w:rsidRPr="00F56C0C">
        <w:t xml:space="preserve"> CONTRACTOR will permit COMPANY representatives to perform an on-site physical and logical Security Assessment of CONTRACTOR’s data processing and business facilities prior to the release of COMPANY Confidential Information and each year thereafter.  Security Assessments will be performed during regular business hours, at a date and time agreed to by both parties, and will not require online access to CONTRACTOR’s Information Processing Systems.</w:t>
      </w:r>
    </w:p>
    <w:p w:rsidR="000B41B6" w:rsidRPr="00F56C0C" w:rsidRDefault="000B41B6" w:rsidP="000B41B6">
      <w:pPr>
        <w:numPr>
          <w:ilvl w:val="1"/>
          <w:numId w:val="2"/>
        </w:numPr>
        <w:tabs>
          <w:tab w:val="clear" w:pos="810"/>
        </w:tabs>
        <w:spacing w:before="120"/>
        <w:ind w:left="1440" w:hanging="720"/>
      </w:pPr>
      <w:r w:rsidRPr="00F56C0C">
        <w:rPr>
          <w:u w:val="single"/>
        </w:rPr>
        <w:t>Security Assessments Following Information Security Events and Security Breaches.</w:t>
      </w:r>
      <w:r w:rsidRPr="00F56C0C">
        <w:t xml:space="preserve">  Following the occurrence of an Information Security Event or Security Breach, CONTRACTOR will permit COMPANY representatives to perform an on-site physical and logical Security Assessment of CONTRACTOR’s data processing and business facilities to assess the impact of the event or breach even if a Security Assessment has been completed within the year.</w:t>
      </w:r>
    </w:p>
    <w:p w:rsidR="000B41B6" w:rsidRPr="00F56C0C" w:rsidRDefault="000B41B6" w:rsidP="000B41B6">
      <w:pPr>
        <w:numPr>
          <w:ilvl w:val="1"/>
          <w:numId w:val="2"/>
        </w:numPr>
        <w:tabs>
          <w:tab w:val="clear" w:pos="810"/>
        </w:tabs>
        <w:spacing w:before="120"/>
        <w:ind w:left="1440" w:hanging="720"/>
      </w:pPr>
      <w:r w:rsidRPr="00F56C0C">
        <w:rPr>
          <w:u w:val="single"/>
        </w:rPr>
        <w:t>Security Assessment Findings.</w:t>
      </w:r>
      <w:r w:rsidRPr="00F56C0C">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provisions within this Agreement.</w:t>
      </w:r>
    </w:p>
    <w:p w:rsidR="000B41B6" w:rsidRPr="00F56C0C" w:rsidRDefault="000B41B6" w:rsidP="000B41B6"/>
    <w:p w:rsidR="000B41B6" w:rsidRPr="00F56C0C" w:rsidRDefault="000B41B6" w:rsidP="000B41B6"/>
    <w:p w:rsidR="000B41B6" w:rsidRPr="00F56C0C" w:rsidRDefault="000B41B6" w:rsidP="000B41B6"/>
    <w:p w:rsidR="000B41B6" w:rsidRPr="00F56C0C" w:rsidRDefault="000B41B6" w:rsidP="000B41B6"/>
    <w:p w:rsidR="00826D0B" w:rsidRDefault="00826D0B" w:rsidP="00EB5BF5">
      <w:pPr>
        <w:pStyle w:val="BodyTextFirstIndent"/>
        <w:sectPr w:rsidR="00826D0B" w:rsidSect="000B41B6">
          <w:headerReference w:type="even" r:id="rId39"/>
          <w:headerReference w:type="default" r:id="rId40"/>
          <w:footerReference w:type="even" r:id="rId41"/>
          <w:footerReference w:type="default" r:id="rId42"/>
          <w:headerReference w:type="first" r:id="rId43"/>
          <w:footerReference w:type="first" r:id="rId44"/>
          <w:pgSz w:w="12240" w:h="15840" w:code="1"/>
          <w:pgMar w:top="1440" w:right="1440" w:bottom="1440" w:left="1440" w:header="720" w:footer="720" w:gutter="0"/>
          <w:pgNumType w:start="2"/>
          <w:cols w:space="720"/>
          <w:titlePg/>
          <w:docGrid w:linePitch="360"/>
        </w:sectPr>
      </w:pPr>
    </w:p>
    <w:p w:rsidR="00826D0B" w:rsidRPr="00826D0B" w:rsidRDefault="00826D0B" w:rsidP="00826D0B">
      <w:pPr>
        <w:pStyle w:val="AppendixTitle"/>
      </w:pPr>
      <w:r w:rsidRPr="00826D0B">
        <w:lastRenderedPageBreak/>
        <w:t>App</w:t>
      </w:r>
      <w:r w:rsidRPr="00826D0B">
        <w:rPr>
          <w:rStyle w:val="AppendixTitleChar"/>
        </w:rPr>
        <w:t xml:space="preserve">endix E </w:t>
      </w:r>
      <w:r w:rsidRPr="00826D0B">
        <w:rPr>
          <w:rStyle w:val="AppendixTitleChar"/>
        </w:rPr>
        <w:br/>
      </w:r>
      <w:r w:rsidRPr="00826D0B">
        <w:rPr>
          <w:rStyle w:val="AppendixTitleChar"/>
          <w:szCs w:val="24"/>
        </w:rPr>
        <w:t>Confidentiality</w:t>
      </w:r>
    </w:p>
    <w:p w:rsidR="00826D0B" w:rsidRPr="00F12AB8" w:rsidRDefault="00826D0B" w:rsidP="00826D0B">
      <w:pPr>
        <w:sectPr w:rsidR="00826D0B" w:rsidRPr="00F12AB8" w:rsidSect="00826D0B">
          <w:headerReference w:type="even" r:id="rId45"/>
          <w:headerReference w:type="default" r:id="rId46"/>
          <w:footerReference w:type="even" r:id="rId47"/>
          <w:footerReference w:type="default" r:id="rId48"/>
          <w:headerReference w:type="first" r:id="rId49"/>
          <w:footerReference w:type="first" r:id="rId50"/>
          <w:pgSz w:w="12240" w:h="15840" w:code="1"/>
          <w:pgMar w:top="1440" w:right="1440" w:bottom="1440" w:left="1440" w:header="720" w:footer="720" w:gutter="0"/>
          <w:pgNumType w:start="1"/>
          <w:cols w:sep="1" w:space="720"/>
          <w:titlePg/>
        </w:sectPr>
      </w:pPr>
    </w:p>
    <w:p w:rsidR="00826D0B" w:rsidRDefault="00826D0B" w:rsidP="00826D0B">
      <w:pPr>
        <w:jc w:val="center"/>
        <w:sectPr w:rsidR="00826D0B" w:rsidSect="00826D0B">
          <w:type w:val="continuous"/>
          <w:pgSz w:w="12240" w:h="15840" w:code="1"/>
          <w:pgMar w:top="1440" w:right="1440" w:bottom="1440" w:left="1440" w:header="720" w:footer="720" w:gutter="0"/>
          <w:cols w:num="2" w:sep="1" w:space="432"/>
          <w:titlePg/>
          <w:docGrid w:linePitch="360"/>
        </w:sectPr>
      </w:pPr>
      <w:r>
        <w:lastRenderedPageBreak/>
        <w:br w:type="page"/>
      </w:r>
    </w:p>
    <w:p w:rsidR="00826D0B" w:rsidRPr="00593DDF" w:rsidRDefault="00826D0B" w:rsidP="00826D0B">
      <w:pPr>
        <w:jc w:val="center"/>
        <w:rPr>
          <w:rFonts w:ascii="Verdana" w:hAnsi="Verdana"/>
          <w:b/>
          <w:bCs/>
        </w:rPr>
      </w:pPr>
      <w:r w:rsidRPr="00593DDF">
        <w:rPr>
          <w:rFonts w:ascii="Verdana" w:hAnsi="Verdana"/>
          <w:b/>
          <w:bCs/>
        </w:rPr>
        <w:lastRenderedPageBreak/>
        <w:t>CONFIDENTIALITY AGREEMENT</w:t>
      </w:r>
    </w:p>
    <w:p w:rsidR="00826D0B" w:rsidRPr="00593DDF" w:rsidRDefault="00826D0B" w:rsidP="00826D0B">
      <w:pPr>
        <w:jc w:val="center"/>
        <w:rPr>
          <w:rFonts w:ascii="Verdana" w:hAnsi="Verdana"/>
          <w:b/>
          <w:sz w:val="20"/>
        </w:rPr>
      </w:pPr>
      <w:r w:rsidRPr="00593DDF">
        <w:rPr>
          <w:rFonts w:ascii="Tahoma" w:hAnsi="Tahoma" w:cs="Tahoma"/>
          <w:b/>
          <w:sz w:val="22"/>
          <w:szCs w:val="22"/>
        </w:rPr>
        <w:t>2011-12 National Postsecondary Student Aid Study (NPSAS:12)</w:t>
      </w:r>
      <w:r w:rsidRPr="00593DDF">
        <w:rPr>
          <w:rFonts w:ascii="Verdana" w:hAnsi="Verdana"/>
          <w:b/>
          <w:sz w:val="20"/>
        </w:rPr>
        <w:t xml:space="preserve"> </w:t>
      </w:r>
    </w:p>
    <w:p w:rsidR="00826D0B" w:rsidRPr="00593DDF" w:rsidRDefault="00826D0B" w:rsidP="00826D0B">
      <w:pPr>
        <w:autoSpaceDE w:val="0"/>
        <w:autoSpaceDN w:val="0"/>
        <w:adjustRightInd w:val="0"/>
        <w:jc w:val="center"/>
        <w:rPr>
          <w:rFonts w:ascii="Verdana" w:hAnsi="Verdana"/>
          <w:b/>
          <w:sz w:val="20"/>
        </w:rPr>
      </w:pPr>
      <w:r w:rsidRPr="00593DDF">
        <w:rPr>
          <w:rFonts w:ascii="Verdana" w:hAnsi="Verdana"/>
          <w:b/>
          <w:sz w:val="20"/>
        </w:rPr>
        <w:t xml:space="preserve">(RTI Under Contract No. </w:t>
      </w:r>
      <w:r w:rsidRPr="00593DDF">
        <w:rPr>
          <w:rFonts w:ascii="Verdana" w:hAnsi="Verdana" w:cs="TimesNewRomanPSMT"/>
          <w:b/>
          <w:bCs/>
          <w:sz w:val="20"/>
        </w:rPr>
        <w:t>ED-IES-09-C-0039</w:t>
      </w:r>
      <w:r w:rsidRPr="00593DDF">
        <w:rPr>
          <w:rFonts w:ascii="Verdana" w:hAnsi="Verdana"/>
          <w:b/>
          <w:sz w:val="20"/>
        </w:rPr>
        <w:t>)</w:t>
      </w:r>
    </w:p>
    <w:p w:rsidR="00826D0B" w:rsidRDefault="00826D0B" w:rsidP="00826D0B">
      <w:pPr>
        <w:autoSpaceDE w:val="0"/>
        <w:autoSpaceDN w:val="0"/>
        <w:adjustRightInd w:val="0"/>
        <w:spacing w:before="120"/>
        <w:rPr>
          <w:rFonts w:ascii="Arial" w:hAnsi="Arial"/>
          <w:sz w:val="19"/>
          <w:u w:val="single"/>
        </w:rPr>
      </w:pPr>
    </w:p>
    <w:p w:rsidR="00826D0B" w:rsidRPr="00593DDF" w:rsidRDefault="00826D0B" w:rsidP="00826D0B">
      <w:pPr>
        <w:autoSpaceDE w:val="0"/>
        <w:autoSpaceDN w:val="0"/>
        <w:adjustRightInd w:val="0"/>
        <w:spacing w:before="120"/>
        <w:rPr>
          <w:rFonts w:ascii="Arial" w:hAnsi="Arial"/>
          <w:sz w:val="19"/>
        </w:rPr>
      </w:pPr>
      <w:r w:rsidRPr="00593DDF">
        <w:rPr>
          <w:rFonts w:ascii="Arial" w:hAnsi="Arial"/>
          <w:sz w:val="19"/>
          <w:u w:val="single"/>
        </w:rPr>
        <w:t>Safeguards for Individuals Against Invasion of Privacy</w:t>
      </w:r>
      <w:r w:rsidRPr="00593DDF">
        <w:rPr>
          <w:rFonts w:ascii="Arial" w:hAnsi="Arial"/>
          <w:sz w:val="19"/>
        </w:rPr>
        <w:t xml:space="preserve">:  </w:t>
      </w:r>
      <w:r w:rsidRPr="00593DDF">
        <w:rPr>
          <w:rFonts w:ascii="Arial" w:hAnsi="Arial"/>
          <w:color w:val="000000"/>
          <w:sz w:val="20"/>
        </w:rPr>
        <w:t>In accordance with the Privacy Act of 1974 (5 United States Code 552a),</w:t>
      </w:r>
      <w:r w:rsidRPr="00593DDF">
        <w:rPr>
          <w:rFonts w:ascii="Arial" w:hAnsi="Arial"/>
        </w:rPr>
        <w:t xml:space="preserve"> </w:t>
      </w:r>
      <w:r w:rsidRPr="00593DDF">
        <w:rPr>
          <w:rFonts w:ascii="Arial" w:hAnsi="Arial"/>
          <w:color w:val="000000"/>
          <w:sz w:val="20"/>
        </w:rPr>
        <w:t>the Education Sciences Reform Act of 2002 (Public Law 107-279), the Federal Statistical Confidentiality Order of 1997,</w:t>
      </w:r>
      <w:r w:rsidRPr="00593DDF">
        <w:rPr>
          <w:rFonts w:ascii="Arial" w:hAnsi="Arial"/>
        </w:rPr>
        <w:t xml:space="preserve"> </w:t>
      </w:r>
      <w:r w:rsidRPr="00593DDF">
        <w:rPr>
          <w:rFonts w:ascii="Arial" w:hAnsi="Arial"/>
          <w:color w:val="000000"/>
          <w:sz w:val="20"/>
        </w:rPr>
        <w:t>the E-Government Act of 2002</w:t>
      </w:r>
      <w:r w:rsidRPr="00593DDF">
        <w:rPr>
          <w:rFonts w:ascii="Arial" w:hAnsi="Arial"/>
        </w:rPr>
        <w:t xml:space="preserve"> </w:t>
      </w:r>
      <w:r w:rsidRPr="00593DDF">
        <w:rPr>
          <w:rFonts w:ascii="Arial" w:hAnsi="Arial"/>
          <w:color w:val="000000"/>
          <w:sz w:val="20"/>
        </w:rPr>
        <w:t>(Public Law</w:t>
      </w:r>
      <w:r w:rsidRPr="00593DDF">
        <w:rPr>
          <w:rFonts w:ascii="Arial" w:hAnsi="Arial"/>
        </w:rPr>
        <w:t xml:space="preserve"> </w:t>
      </w:r>
      <w:r w:rsidRPr="00593DDF">
        <w:rPr>
          <w:rFonts w:ascii="Arial" w:hAnsi="Arial"/>
          <w:color w:val="000000"/>
          <w:sz w:val="20"/>
        </w:rPr>
        <w:t xml:space="preserve">107-347), the Computer Security Act of 1987, </w:t>
      </w:r>
      <w:r>
        <w:rPr>
          <w:rFonts w:ascii="Arial" w:hAnsi="Arial"/>
          <w:color w:val="000000"/>
          <w:sz w:val="20"/>
        </w:rPr>
        <w:t xml:space="preserve">and </w:t>
      </w:r>
      <w:r w:rsidRPr="00593DDF">
        <w:rPr>
          <w:rFonts w:ascii="Arial" w:hAnsi="Arial"/>
          <w:color w:val="000000"/>
          <w:sz w:val="20"/>
        </w:rPr>
        <w:t xml:space="preserve">the National Center for Education </w:t>
      </w:r>
      <w:r w:rsidRPr="00593DDF">
        <w:rPr>
          <w:rFonts w:ascii="Arial" w:hAnsi="Arial"/>
          <w:sz w:val="19"/>
        </w:rPr>
        <w:t xml:space="preserve">Statistics’ (NCES’) </w:t>
      </w:r>
      <w:r w:rsidRPr="00593DDF">
        <w:rPr>
          <w:rFonts w:ascii="Arial" w:hAnsi="Arial"/>
          <w:i/>
          <w:sz w:val="19"/>
        </w:rPr>
        <w:t>Restricted Use Data Procedures Manual</w:t>
      </w:r>
      <w:r w:rsidRPr="00593DDF">
        <w:rPr>
          <w:rFonts w:ascii="Arial" w:hAnsi="Arial"/>
          <w:sz w:val="19"/>
        </w:rPr>
        <w:t xml:space="preserve">, RTI International (RTI) and all its subcontractors are required to comply with the applicable provisions of the legislation, regulations, and guidelines and to undertake all necessary safeguards for individuals against invasions of privacy. </w:t>
      </w:r>
    </w:p>
    <w:p w:rsidR="00826D0B" w:rsidRPr="00593DDF" w:rsidRDefault="00826D0B" w:rsidP="00826D0B">
      <w:pPr>
        <w:spacing w:before="120" w:line="200" w:lineRule="atLeast"/>
        <w:rPr>
          <w:rFonts w:ascii="Arial" w:hAnsi="Arial"/>
          <w:sz w:val="19"/>
        </w:rPr>
      </w:pPr>
      <w:r w:rsidRPr="00593DDF">
        <w:rPr>
          <w:rFonts w:ascii="Arial" w:hAnsi="Arial"/>
          <w:sz w:val="19"/>
        </w:rPr>
        <w:t xml:space="preserve">To provide this assurance and these safeguards in performance of work on this project, all staff, consultants, and agents of RTI, and its subcontractors who have any access to study data, shall be bound by the following assurance.  </w:t>
      </w:r>
    </w:p>
    <w:p w:rsidR="00826D0B" w:rsidRPr="00593DDF" w:rsidRDefault="00826D0B" w:rsidP="00826D0B">
      <w:pPr>
        <w:spacing w:before="120"/>
        <w:jc w:val="center"/>
        <w:rPr>
          <w:rFonts w:ascii="Arial" w:hAnsi="Arial" w:cs="Arial"/>
          <w:sz w:val="19"/>
          <w:szCs w:val="19"/>
          <w:u w:val="single"/>
        </w:rPr>
      </w:pPr>
      <w:r w:rsidRPr="00593DDF">
        <w:rPr>
          <w:rFonts w:ascii="Arial" w:hAnsi="Arial" w:cs="Arial"/>
          <w:sz w:val="19"/>
          <w:szCs w:val="19"/>
          <w:u w:val="single"/>
        </w:rPr>
        <w:t>Assurance of Confidentiality</w:t>
      </w:r>
    </w:p>
    <w:p w:rsidR="00826D0B"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sz w:val="19"/>
        </w:rPr>
      </w:pPr>
      <w:r w:rsidRPr="00593DDF">
        <w:rPr>
          <w:rFonts w:ascii="Arial" w:hAnsi="Arial"/>
          <w:sz w:val="19"/>
        </w:rPr>
        <w:t>1.</w:t>
      </w:r>
      <w:r w:rsidRPr="00593DDF">
        <w:rPr>
          <w:rFonts w:ascii="Arial" w:hAnsi="Arial"/>
          <w:sz w:val="19"/>
        </w:rPr>
        <w:tab/>
        <w:t xml:space="preserve">In accordance with all applicable legislation, regulations, and guidelines, RTI assures all respondents that </w:t>
      </w:r>
      <w:r w:rsidRPr="00B27E0C">
        <w:rPr>
          <w:rFonts w:ascii="Arial" w:hAnsi="Arial"/>
          <w:sz w:val="19"/>
        </w:rPr>
        <w:t>their responses may be used only for statistical purposes and may not be disclosed, or used, in identifiable form for any other purpose except as required by law [Education Sciences Reform Act of 2002 (ESRA 2002), 20 U.S. Code, § 9573].</w:t>
      </w:r>
    </w:p>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cs="Arial"/>
          <w:sz w:val="19"/>
          <w:szCs w:val="18"/>
        </w:rPr>
      </w:pPr>
      <w:r w:rsidRPr="00593DDF">
        <w:rPr>
          <w:rFonts w:ascii="Arial" w:hAnsi="Arial" w:cs="Arial"/>
          <w:sz w:val="19"/>
          <w:szCs w:val="18"/>
        </w:rPr>
        <w:t>2.</w:t>
      </w:r>
      <w:r w:rsidRPr="00593DDF">
        <w:rPr>
          <w:rFonts w:ascii="Arial" w:hAnsi="Arial" w:cs="Arial"/>
          <w:sz w:val="19"/>
          <w:szCs w:val="18"/>
        </w:rPr>
        <w:tab/>
        <w:t xml:space="preserve">The following safeguards will be implemented to assure that confidentiality is protected </w:t>
      </w:r>
      <w:r w:rsidRPr="00B27E0C">
        <w:rPr>
          <w:rFonts w:ascii="Arial" w:hAnsi="Arial" w:cs="Arial"/>
          <w:sz w:val="19"/>
          <w:szCs w:val="18"/>
        </w:rPr>
        <w:t xml:space="preserve">as allowable by law (20 U.S.C. § 9573) </w:t>
      </w:r>
      <w:r w:rsidRPr="00593DDF">
        <w:rPr>
          <w:rFonts w:ascii="Arial" w:hAnsi="Arial" w:cs="Arial"/>
          <w:sz w:val="19"/>
          <w:szCs w:val="18"/>
        </w:rPr>
        <w:t>by all employees, consultants, agents, and representatives of RTI and all subcontractors and that physical security of the records is provided:</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 xml:space="preserve">All staff with access to data will take an oath of nondisclosure and sign an affidavit to that effect.  </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At each site where these items are processed or maintained, all confidential records that will permit identification of individuals shall be kept in a safe, locked room when not in use or personally attended by project staff.</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When confidential records are not locked, admittance to the room or area in which they reside shall be restricted to staff sworn to confidentiality on this project.</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All electronic data shall be maintained in secure and protected data files, and personally identifying information shall be maintained on separate files from statistical data collected under this contract.</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All data files on network or multi-user systems shall be under strict control of a database manager with access restricted to project staff sworn to confidentiality, and then only on a need-to-know basis.</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All data files on single-user computers shall be password protected and all such machines will be locked and maintained in a locked room when not attended by project staff sworn to confidentiality.</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External electronically stored data files (e.g., tapes on diskettes) shall be maintained in a locked storage device in a locked room when not attended by project staff sworn to confidentiality.</w:t>
      </w:r>
    </w:p>
    <w:p w:rsidR="00826D0B" w:rsidRPr="00593DDF" w:rsidRDefault="00826D0B" w:rsidP="00826D0B">
      <w:pPr>
        <w:numPr>
          <w:ilvl w:val="0"/>
          <w:numId w:val="3"/>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 xml:space="preserve">Any data released to the general public shall be appropriately masked or perturbated such that linkages to individually identifying information are </w:t>
      </w:r>
      <w:r w:rsidRPr="00B27E0C">
        <w:rPr>
          <w:rFonts w:ascii="Arial" w:hAnsi="Arial"/>
          <w:sz w:val="19"/>
        </w:rPr>
        <w:t xml:space="preserve">protected to avoid </w:t>
      </w:r>
      <w:r w:rsidRPr="00593DDF">
        <w:rPr>
          <w:rFonts w:ascii="Arial" w:hAnsi="Arial"/>
          <w:sz w:val="19"/>
        </w:rPr>
        <w:t xml:space="preserve">individual identification </w:t>
      </w:r>
      <w:r>
        <w:rPr>
          <w:rFonts w:ascii="Arial" w:hAnsi="Arial"/>
          <w:sz w:val="19"/>
        </w:rPr>
        <w:t>in disclosed data</w:t>
      </w:r>
      <w:r w:rsidRPr="00593DDF">
        <w:rPr>
          <w:rFonts w:ascii="Arial" w:hAnsi="Arial"/>
          <w:sz w:val="19"/>
        </w:rPr>
        <w:t>.</w:t>
      </w:r>
    </w:p>
    <w:p w:rsidR="00826D0B" w:rsidRPr="00593DDF" w:rsidRDefault="00826D0B" w:rsidP="00826D0B">
      <w:pPr>
        <w:numPr>
          <w:ilvl w:val="0"/>
          <w:numId w:val="3"/>
        </w:numPr>
        <w:tabs>
          <w:tab w:val="left" w:pos="-720"/>
          <w:tab w:val="left" w:pos="0"/>
          <w:tab w:val="left" w:pos="286"/>
          <w:tab w:val="left" w:pos="583"/>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Data or copies of data may not leave the authorized site for any reason.</w:t>
      </w:r>
    </w:p>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hAnsi="Arial"/>
          <w:sz w:val="19"/>
        </w:rPr>
      </w:pPr>
      <w:r w:rsidRPr="00593DDF">
        <w:rPr>
          <w:rFonts w:ascii="Arial" w:hAnsi="Arial"/>
          <w:sz w:val="19"/>
        </w:rPr>
        <w:t>3.</w:t>
      </w:r>
      <w:r w:rsidRPr="00593DDF">
        <w:rPr>
          <w:rFonts w:ascii="Arial" w:hAnsi="Arial"/>
          <w:sz w:val="19"/>
        </w:rPr>
        <w:tab/>
        <w:t>Staff, consultants, agents, or RTI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826D0B" w:rsidRDefault="00826D0B" w:rsidP="00F278C9">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rPr>
          <w:rFonts w:ascii="Arial" w:hAnsi="Arial"/>
          <w:sz w:val="19"/>
        </w:rPr>
      </w:pPr>
      <w:r w:rsidRPr="00593DDF">
        <w:rPr>
          <w:rFonts w:ascii="Arial" w:hAnsi="Arial"/>
          <w:sz w:val="19"/>
        </w:rPr>
        <w:t xml:space="preserve">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RTI or one of its subcontractors, consultants, agents, or representatives, I understand that I am prohibited by law from disclosing any such confidential information to anyone other than staff, consultant, agents, or representatives of RTI, its subcontractors, or agents, and NCES.  I understand that any willful and knowing individual disclosure or allowance of disclosure in violation of the applicable legislation, regulations, and guidelines is punishable by law and would subject the violator to possible fine or imprisonment. </w:t>
      </w:r>
    </w:p>
    <w:tbl>
      <w:tblPr>
        <w:tblW w:w="0" w:type="auto"/>
        <w:tblLook w:val="04A0"/>
      </w:tblPr>
      <w:tblGrid>
        <w:gridCol w:w="5058"/>
        <w:gridCol w:w="270"/>
        <w:gridCol w:w="2520"/>
        <w:gridCol w:w="270"/>
        <w:gridCol w:w="2034"/>
      </w:tblGrid>
      <w:tr w:rsidR="00826D0B" w:rsidRPr="00466692" w:rsidTr="00826D0B">
        <w:tc>
          <w:tcPr>
            <w:tcW w:w="5058" w:type="dxa"/>
            <w:tcBorders>
              <w:bottom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ind w:left="346" w:hanging="346"/>
              <w:rPr>
                <w:rFonts w:ascii="Arial" w:hAnsi="Arial"/>
                <w:sz w:val="19"/>
              </w:rPr>
            </w:pPr>
          </w:p>
        </w:tc>
        <w:tc>
          <w:tcPr>
            <w:tcW w:w="270" w:type="dxa"/>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right"/>
              <w:rPr>
                <w:rFonts w:ascii="Arial" w:hAnsi="Arial"/>
                <w:sz w:val="19"/>
              </w:rPr>
            </w:pPr>
          </w:p>
        </w:tc>
        <w:tc>
          <w:tcPr>
            <w:tcW w:w="2520" w:type="dxa"/>
            <w:tcBorders>
              <w:bottom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hAnsi="Arial"/>
                <w:sz w:val="19"/>
              </w:rPr>
            </w:pPr>
          </w:p>
        </w:tc>
        <w:tc>
          <w:tcPr>
            <w:tcW w:w="270" w:type="dxa"/>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hAnsi="Arial"/>
                <w:sz w:val="19"/>
              </w:rPr>
            </w:pPr>
          </w:p>
        </w:tc>
        <w:tc>
          <w:tcPr>
            <w:tcW w:w="2034" w:type="dxa"/>
            <w:tcBorders>
              <w:bottom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hAnsi="Arial"/>
                <w:sz w:val="19"/>
              </w:rPr>
            </w:pPr>
          </w:p>
        </w:tc>
      </w:tr>
      <w:tr w:rsidR="00826D0B" w:rsidRPr="00466692" w:rsidTr="00F278C9">
        <w:trPr>
          <w:trHeight w:val="449"/>
        </w:trPr>
        <w:tc>
          <w:tcPr>
            <w:tcW w:w="5058" w:type="dxa"/>
            <w:tcBorders>
              <w:top w:val="single" w:sz="4" w:space="0" w:color="auto"/>
            </w:tcBorders>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240" w:line="200" w:lineRule="atLeast"/>
              <w:ind w:left="346" w:hanging="346"/>
              <w:rPr>
                <w:rFonts w:ascii="Arial" w:hAnsi="Arial"/>
                <w:sz w:val="18"/>
                <w:szCs w:val="18"/>
              </w:rPr>
            </w:pPr>
            <w:r w:rsidRPr="00466692">
              <w:rPr>
                <w:rFonts w:ascii="Arial" w:hAnsi="Arial"/>
                <w:sz w:val="18"/>
                <w:szCs w:val="18"/>
              </w:rPr>
              <w:t>(Signature)</w:t>
            </w:r>
          </w:p>
        </w:tc>
        <w:tc>
          <w:tcPr>
            <w:tcW w:w="270" w:type="dxa"/>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p>
        </w:tc>
        <w:tc>
          <w:tcPr>
            <w:tcW w:w="2520" w:type="dxa"/>
            <w:tcBorders>
              <w:top w:val="single" w:sz="4" w:space="0" w:color="auto"/>
            </w:tcBorders>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r w:rsidRPr="00466692">
              <w:rPr>
                <w:rFonts w:ascii="Arial" w:hAnsi="Arial"/>
                <w:sz w:val="18"/>
                <w:szCs w:val="18"/>
              </w:rPr>
              <w:t>(RTI Employee ID Number)</w:t>
            </w:r>
          </w:p>
        </w:tc>
        <w:tc>
          <w:tcPr>
            <w:tcW w:w="270" w:type="dxa"/>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p>
        </w:tc>
        <w:tc>
          <w:tcPr>
            <w:tcW w:w="2034" w:type="dxa"/>
            <w:tcBorders>
              <w:top w:val="single" w:sz="4" w:space="0" w:color="auto"/>
            </w:tcBorders>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hAnsi="Arial"/>
                <w:sz w:val="18"/>
                <w:szCs w:val="18"/>
              </w:rPr>
            </w:pPr>
            <w:r w:rsidRPr="00466692">
              <w:rPr>
                <w:rFonts w:ascii="Arial" w:hAnsi="Arial"/>
                <w:sz w:val="18"/>
                <w:szCs w:val="18"/>
              </w:rPr>
              <w:t>(Date)</w:t>
            </w:r>
          </w:p>
        </w:tc>
      </w:tr>
      <w:tr w:rsidR="00826D0B" w:rsidRPr="00466692" w:rsidTr="00826D0B">
        <w:tc>
          <w:tcPr>
            <w:tcW w:w="5058" w:type="dxa"/>
            <w:tcBorders>
              <w:bottom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hAnsi="Arial"/>
                <w:sz w:val="18"/>
                <w:szCs w:val="18"/>
              </w:rPr>
            </w:pPr>
          </w:p>
        </w:tc>
        <w:tc>
          <w:tcPr>
            <w:tcW w:w="270" w:type="dxa"/>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c>
          <w:tcPr>
            <w:tcW w:w="2520" w:type="dxa"/>
            <w:tcBorders>
              <w:bottom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c>
          <w:tcPr>
            <w:tcW w:w="270" w:type="dxa"/>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c>
          <w:tcPr>
            <w:tcW w:w="2034" w:type="dxa"/>
            <w:tcBorders>
              <w:bottom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hAnsi="Arial"/>
                <w:sz w:val="18"/>
                <w:szCs w:val="18"/>
              </w:rPr>
            </w:pPr>
          </w:p>
        </w:tc>
      </w:tr>
      <w:tr w:rsidR="00826D0B" w:rsidRPr="00466692" w:rsidTr="00826D0B">
        <w:tc>
          <w:tcPr>
            <w:tcW w:w="5058" w:type="dxa"/>
            <w:tcBorders>
              <w:top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hAnsi="Arial"/>
                <w:sz w:val="18"/>
                <w:szCs w:val="18"/>
              </w:rPr>
            </w:pPr>
            <w:r w:rsidRPr="00466692">
              <w:rPr>
                <w:rFonts w:ascii="Arial" w:hAnsi="Arial"/>
                <w:sz w:val="18"/>
                <w:szCs w:val="18"/>
              </w:rPr>
              <w:t>(Signature)</w:t>
            </w:r>
          </w:p>
        </w:tc>
        <w:tc>
          <w:tcPr>
            <w:tcW w:w="270" w:type="dxa"/>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p>
        </w:tc>
        <w:tc>
          <w:tcPr>
            <w:tcW w:w="2520" w:type="dxa"/>
            <w:tcBorders>
              <w:top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r w:rsidRPr="00466692">
              <w:rPr>
                <w:rFonts w:ascii="Arial" w:hAnsi="Arial"/>
                <w:sz w:val="18"/>
                <w:szCs w:val="18"/>
              </w:rPr>
              <w:t>(RTI Employee ID Number)</w:t>
            </w:r>
          </w:p>
        </w:tc>
        <w:tc>
          <w:tcPr>
            <w:tcW w:w="270" w:type="dxa"/>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p>
        </w:tc>
        <w:tc>
          <w:tcPr>
            <w:tcW w:w="2034" w:type="dxa"/>
            <w:tcBorders>
              <w:top w:val="single" w:sz="4" w:space="0" w:color="auto"/>
            </w:tcBorders>
            <w:vAlign w:val="bottom"/>
          </w:tcPr>
          <w:p w:rsidR="00826D0B" w:rsidRPr="00466692"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hAnsi="Arial"/>
                <w:sz w:val="18"/>
                <w:szCs w:val="18"/>
              </w:rPr>
            </w:pPr>
            <w:r w:rsidRPr="00466692">
              <w:rPr>
                <w:rFonts w:ascii="Arial" w:hAnsi="Arial"/>
                <w:sz w:val="18"/>
                <w:szCs w:val="18"/>
              </w:rPr>
              <w:t>(Date)</w:t>
            </w:r>
          </w:p>
        </w:tc>
      </w:tr>
    </w:tbl>
    <w:p w:rsidR="00826D0B"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rFonts w:ascii="Arial" w:hAnsi="Arial"/>
          <w:b/>
          <w:sz w:val="20"/>
        </w:rPr>
      </w:pPr>
      <w:r w:rsidRPr="00593DDF">
        <w:rPr>
          <w:rFonts w:ascii="Arial" w:hAnsi="Arial"/>
          <w:b/>
          <w:sz w:val="20"/>
        </w:rPr>
        <w:br w:type="page"/>
      </w:r>
    </w:p>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rFonts w:ascii="Verdana" w:hAnsi="Verdana"/>
          <w:b/>
        </w:rPr>
      </w:pPr>
      <w:r w:rsidRPr="00593DDF">
        <w:rPr>
          <w:rFonts w:ascii="Verdana" w:hAnsi="Verdana"/>
          <w:b/>
        </w:rPr>
        <w:t xml:space="preserve">AFFIDAVIT OF NONDISCLOSURE </w:t>
      </w:r>
    </w:p>
    <w:p w:rsidR="00826D0B" w:rsidRPr="00593DDF" w:rsidRDefault="00826D0B" w:rsidP="00826D0B">
      <w:pPr>
        <w:jc w:val="center"/>
        <w:rPr>
          <w:rFonts w:ascii="Verdana" w:hAnsi="Verdana"/>
          <w:b/>
          <w:sz w:val="20"/>
        </w:rPr>
      </w:pPr>
      <w:r w:rsidRPr="00593DDF">
        <w:rPr>
          <w:rFonts w:ascii="Tahoma" w:hAnsi="Tahoma" w:cs="Tahoma"/>
          <w:b/>
          <w:sz w:val="22"/>
          <w:szCs w:val="22"/>
        </w:rPr>
        <w:t>2011-12 National Postsecondary Student Aid Study (NPSAS:12)</w:t>
      </w:r>
    </w:p>
    <w:p w:rsidR="00826D0B" w:rsidRDefault="00826D0B" w:rsidP="00826D0B">
      <w:pPr>
        <w:spacing w:after="360"/>
        <w:jc w:val="center"/>
        <w:rPr>
          <w:rFonts w:ascii="Verdana" w:hAnsi="Verdana"/>
          <w:b/>
          <w:sz w:val="20"/>
        </w:rPr>
      </w:pPr>
      <w:r w:rsidRPr="00593DDF">
        <w:rPr>
          <w:rFonts w:ascii="Verdana" w:hAnsi="Verdana"/>
          <w:b/>
          <w:sz w:val="20"/>
        </w:rPr>
        <w:t xml:space="preserve">(RTI Under Contract No. </w:t>
      </w:r>
      <w:r w:rsidRPr="00593DDF">
        <w:rPr>
          <w:rFonts w:ascii="Verdana" w:hAnsi="Verdana" w:cs="TimesNewRomanPSMT"/>
          <w:b/>
          <w:bCs/>
          <w:sz w:val="20"/>
        </w:rPr>
        <w:t>ED-IES-09-C-0039</w:t>
      </w:r>
      <w:r w:rsidRPr="00593DDF">
        <w:rPr>
          <w:rFonts w:ascii="Verdana" w:hAnsi="Verdana"/>
          <w:b/>
          <w:sz w:val="20"/>
        </w:rPr>
        <w:t>)</w:t>
      </w:r>
    </w:p>
    <w:p w:rsidR="00826D0B" w:rsidRPr="00593DDF" w:rsidRDefault="00826D0B" w:rsidP="00826D0B">
      <w:pPr>
        <w:spacing w:after="240"/>
        <w:jc w:val="cente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4428"/>
      </w:tblGrid>
      <w:tr w:rsidR="00826D0B" w:rsidRPr="00593DDF" w:rsidTr="00826D0B">
        <w:tblPrEx>
          <w:tblCellMar>
            <w:top w:w="0" w:type="dxa"/>
            <w:bottom w:w="0" w:type="dxa"/>
          </w:tblCellMar>
        </w:tblPrEx>
        <w:tc>
          <w:tcPr>
            <w:tcW w:w="5148" w:type="dxa"/>
            <w:tcBorders>
              <w:top w:val="single" w:sz="4" w:space="0" w:color="auto"/>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2"/>
                <w:vertAlign w:val="superscript"/>
              </w:rPr>
            </w:pPr>
            <w:r w:rsidRPr="00593DDF">
              <w:rPr>
                <w:rFonts w:ascii="Arial" w:hAnsi="Arial"/>
                <w:sz w:val="20"/>
                <w:vertAlign w:val="superscript"/>
              </w:rPr>
              <w:t>(Name</w:t>
            </w:r>
            <w:r w:rsidRPr="00593DDF">
              <w:rPr>
                <w:rFonts w:ascii="Arial" w:hAnsi="Arial"/>
                <w:sz w:val="22"/>
                <w:vertAlign w:val="superscript"/>
              </w:rPr>
              <w:t>)</w:t>
            </w: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top w:val="nil"/>
              <w:left w:val="nil"/>
              <w:bottom w:val="single" w:sz="4" w:space="0" w:color="auto"/>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b/>
                <w:sz w:val="20"/>
              </w:rPr>
            </w:pPr>
            <w:r w:rsidRPr="00593DDF">
              <w:rPr>
                <w:rFonts w:ascii="Arial" w:hAnsi="Arial"/>
                <w:sz w:val="20"/>
                <w:vertAlign w:val="superscript"/>
              </w:rPr>
              <w:t>(Job Title)</w:t>
            </w: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top w:val="nil"/>
              <w:left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0"/>
                <w:highlight w:val="yellow"/>
                <w:vertAlign w:val="superscript"/>
              </w:rPr>
            </w:pPr>
            <w:r w:rsidRPr="00593DDF">
              <w:rPr>
                <w:rFonts w:ascii="Arial" w:hAnsi="Arial"/>
                <w:sz w:val="20"/>
                <w:vertAlign w:val="superscript"/>
              </w:rPr>
              <w:t>(Date of Assignment to NPSAS:12 Project)</w:t>
            </w: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top w:val="nil"/>
              <w:left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0"/>
                <w:vertAlign w:val="superscript"/>
              </w:rPr>
            </w:pPr>
            <w:r w:rsidRPr="00593DDF">
              <w:rPr>
                <w:rFonts w:ascii="Arial" w:hAnsi="Arial"/>
                <w:sz w:val="20"/>
                <w:vertAlign w:val="superscript"/>
              </w:rPr>
              <w:t>(Organization, State, or Local Agency or Instrumentality)</w:t>
            </w: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826D0B" w:rsidRPr="00593DDF" w:rsidTr="00826D0B">
        <w:tblPrEx>
          <w:tblCellMar>
            <w:top w:w="0" w:type="dxa"/>
            <w:bottom w:w="0" w:type="dxa"/>
          </w:tblCellMar>
        </w:tblPrEx>
        <w:tc>
          <w:tcPr>
            <w:tcW w:w="5148" w:type="dxa"/>
            <w:tcBorders>
              <w:top w:val="nil"/>
              <w:left w:val="nil"/>
              <w:bottom w:val="single" w:sz="4" w:space="0" w:color="auto"/>
              <w:right w:val="nil"/>
            </w:tcBorders>
          </w:tcPr>
          <w:p w:rsidR="00826D0B" w:rsidRPr="00593DDF" w:rsidRDefault="00826D0B" w:rsidP="00826D0B">
            <w:pPr>
              <w:rPr>
                <w:rFonts w:ascii="Arial" w:hAnsi="Arial" w:cs="Arial"/>
                <w:sz w:val="20"/>
                <w:szCs w:val="16"/>
              </w:rPr>
            </w:pP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16"/>
              </w:rPr>
            </w:pPr>
          </w:p>
        </w:tc>
      </w:tr>
      <w:tr w:rsidR="00826D0B" w:rsidRPr="00593DDF" w:rsidTr="00826D0B">
        <w:tblPrEx>
          <w:tblCellMar>
            <w:top w:w="0" w:type="dxa"/>
            <w:bottom w:w="0" w:type="dxa"/>
          </w:tblCellMar>
        </w:tblPrEx>
        <w:tc>
          <w:tcPr>
            <w:tcW w:w="5148" w:type="dxa"/>
            <w:tcBorders>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0"/>
                <w:vertAlign w:val="superscript"/>
              </w:rPr>
            </w:pPr>
            <w:r w:rsidRPr="00593DDF">
              <w:rPr>
                <w:rFonts w:ascii="Arial" w:hAnsi="Arial"/>
                <w:sz w:val="20"/>
                <w:vertAlign w:val="superscript"/>
              </w:rPr>
              <w:t>(Address)</w:t>
            </w:r>
          </w:p>
        </w:tc>
        <w:tc>
          <w:tcPr>
            <w:tcW w:w="4428" w:type="dxa"/>
            <w:tcBorders>
              <w:top w:val="nil"/>
              <w:left w:val="nil"/>
              <w:bottom w:val="nil"/>
              <w:right w:val="nil"/>
            </w:tcBorders>
          </w:tcPr>
          <w:p w:rsidR="00826D0B" w:rsidRPr="00593DDF" w:rsidRDefault="00826D0B" w:rsidP="00826D0B">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bl>
    <w:p w:rsidR="00826D0B" w:rsidRPr="00593DDF" w:rsidRDefault="00826D0B" w:rsidP="00826D0B">
      <w:pPr>
        <w:spacing w:before="120"/>
        <w:rPr>
          <w:rFonts w:ascii="Arial" w:hAnsi="Arial"/>
          <w:sz w:val="20"/>
        </w:rPr>
      </w:pPr>
    </w:p>
    <w:p w:rsidR="00826D0B" w:rsidRPr="00593DDF" w:rsidRDefault="00826D0B" w:rsidP="00826D0B">
      <w:pPr>
        <w:spacing w:before="120"/>
        <w:rPr>
          <w:rFonts w:ascii="Arial" w:hAnsi="Arial"/>
          <w:sz w:val="20"/>
        </w:rPr>
      </w:pPr>
      <w:r w:rsidRPr="00593DDF">
        <w:rPr>
          <w:rFonts w:ascii="Arial" w:hAnsi="Arial"/>
          <w:sz w:val="20"/>
        </w:rPr>
        <w:t xml:space="preserve">I, </w:t>
      </w:r>
      <w:r w:rsidRPr="00593DDF">
        <w:rPr>
          <w:rFonts w:ascii="Arial" w:hAnsi="Arial"/>
          <w:b/>
          <w:sz w:val="20"/>
        </w:rPr>
        <w:t>_________________________________</w:t>
      </w:r>
      <w:r w:rsidRPr="00593DDF">
        <w:rPr>
          <w:rFonts w:ascii="Arial" w:hAnsi="Arial"/>
          <w:sz w:val="20"/>
        </w:rPr>
        <w:t xml:space="preserve">, do solemnly swear (or affirm) that when given access to any </w:t>
      </w:r>
      <w:r w:rsidRPr="00593DDF">
        <w:rPr>
          <w:rFonts w:ascii="Arial" w:hAnsi="Arial" w:cs="Arial"/>
          <w:b/>
          <w:sz w:val="20"/>
        </w:rPr>
        <w:t xml:space="preserve">2011-12 National Postsecondary Student Aid Study (NPSAS:12) </w:t>
      </w:r>
      <w:r w:rsidRPr="00593DDF">
        <w:rPr>
          <w:rFonts w:ascii="Arial" w:hAnsi="Arial"/>
          <w:sz w:val="20"/>
        </w:rPr>
        <w:t>project-related data bases or files containing individually identifiable information, I will not:</w:t>
      </w:r>
    </w:p>
    <w:p w:rsidR="00826D0B" w:rsidRPr="00593DDF" w:rsidRDefault="00826D0B" w:rsidP="00826D0B">
      <w:pPr>
        <w:numPr>
          <w:ilvl w:val="0"/>
          <w:numId w:val="4"/>
        </w:num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ind w:left="446" w:hanging="446"/>
        <w:rPr>
          <w:rFonts w:ascii="Arial" w:hAnsi="Arial"/>
          <w:sz w:val="20"/>
        </w:rPr>
      </w:pPr>
      <w:r w:rsidRPr="00593DDF">
        <w:rPr>
          <w:rFonts w:ascii="Arial" w:hAnsi="Arial"/>
          <w:color w:val="000000"/>
          <w:sz w:val="20"/>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826D0B" w:rsidRPr="00593DDF" w:rsidRDefault="00826D0B" w:rsidP="00826D0B">
      <w:pPr>
        <w:numPr>
          <w:ilvl w:val="0"/>
          <w:numId w:val="4"/>
        </w:num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ind w:left="446" w:hanging="446"/>
        <w:rPr>
          <w:rFonts w:ascii="Arial" w:hAnsi="Arial"/>
          <w:sz w:val="20"/>
        </w:rPr>
      </w:pPr>
      <w:r w:rsidRPr="00593DDF">
        <w:rPr>
          <w:rFonts w:ascii="Arial" w:hAnsi="Arial"/>
          <w:sz w:val="20"/>
        </w:rPr>
        <w:t>make any disclosure or publication whereby a sample unit or survey respondent could be identified or the data furnished by or related to any particular person under this section could be identified; or</w:t>
      </w:r>
    </w:p>
    <w:p w:rsidR="00826D0B" w:rsidRPr="00593DDF" w:rsidRDefault="00826D0B" w:rsidP="00826D0B">
      <w:pPr>
        <w:numPr>
          <w:ilvl w:val="0"/>
          <w:numId w:val="4"/>
        </w:num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ind w:left="446" w:hanging="446"/>
        <w:rPr>
          <w:rFonts w:ascii="Arial" w:hAnsi="Arial"/>
          <w:sz w:val="20"/>
        </w:rPr>
      </w:pPr>
      <w:r w:rsidRPr="00593DDF">
        <w:rPr>
          <w:rFonts w:ascii="Arial" w:hAnsi="Arial"/>
          <w:sz w:val="20"/>
        </w:rPr>
        <w:t xml:space="preserve">permit anyone other than the individuals authorized by the Commissioner of the National Center for Education Statistics to examine the individual reports.  </w:t>
      </w:r>
    </w:p>
    <w:p w:rsidR="00826D0B" w:rsidRPr="00593DDF" w:rsidRDefault="00826D0B" w:rsidP="00826D0B">
      <w:p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rPr>
          <w:rFonts w:ascii="Arial" w:hAnsi="Arial"/>
          <w:sz w:val="20"/>
        </w:rPr>
      </w:pPr>
    </w:p>
    <w:p w:rsidR="00826D0B" w:rsidRPr="00593DDF" w:rsidRDefault="00826D0B" w:rsidP="00826D0B">
      <w:pPr>
        <w:tabs>
          <w:tab w:val="left" w:pos="-720"/>
          <w:tab w:val="left" w:pos="0"/>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0"/>
        <w:ind w:left="446" w:hanging="446"/>
        <w:rPr>
          <w:rFonts w:ascii="Arial" w:hAnsi="Arial"/>
          <w:sz w:val="20"/>
        </w:rPr>
      </w:pPr>
      <w:r w:rsidRPr="00593DDF">
        <w:rPr>
          <w:rFonts w:ascii="Arial" w:hAnsi="Arial"/>
          <w:sz w:val="20"/>
        </w:rPr>
        <w:t>__________________________________</w:t>
      </w:r>
    </w:p>
    <w:p w:rsidR="00826D0B" w:rsidRPr="00593DDF" w:rsidRDefault="00826D0B" w:rsidP="00826D0B">
      <w:pPr>
        <w:spacing w:before="100" w:line="230" w:lineRule="atLeast"/>
        <w:rPr>
          <w:rFonts w:ascii="Arial" w:hAnsi="Arial"/>
          <w:sz w:val="20"/>
        </w:rPr>
      </w:pPr>
      <w:r w:rsidRPr="00593DDF">
        <w:rPr>
          <w:rFonts w:ascii="Arial" w:hAnsi="Arial"/>
          <w:sz w:val="20"/>
        </w:rPr>
        <w:t>(Signature)</w:t>
      </w:r>
    </w:p>
    <w:p w:rsidR="00826D0B" w:rsidRPr="00593DDF" w:rsidRDefault="00826D0B" w:rsidP="00826D0B">
      <w:pPr>
        <w:pBdr>
          <w:bottom w:val="single" w:sz="12" w:space="1" w:color="auto"/>
        </w:pBdr>
        <w:spacing w:before="240" w:line="230" w:lineRule="atLeast"/>
        <w:rPr>
          <w:rFonts w:ascii="Arial" w:hAnsi="Arial"/>
          <w:sz w:val="20"/>
        </w:rPr>
      </w:pPr>
      <w:r w:rsidRPr="00593DDF">
        <w:rPr>
          <w:rFonts w:ascii="Arial" w:hAnsi="Arial"/>
          <w:sz w:val="20"/>
        </w:rPr>
        <w:t xml:space="preserve">(The penalty for unlawful disclosure is a fine of not more than $250,000 [under 18 U.S.C. 3571] or imprisonment for not more than 5 years [under 18 U.S.C. 3559], or both.  The word "swear" should be stricken out wherever it appears when a person elects to affirm the affidavit rather than to swear to it.) </w:t>
      </w:r>
    </w:p>
    <w:p w:rsidR="00826D0B" w:rsidRPr="00593DDF" w:rsidRDefault="00826D0B" w:rsidP="00826D0B">
      <w:pPr>
        <w:spacing w:line="230" w:lineRule="atLeast"/>
        <w:rPr>
          <w:rFonts w:ascii="Arial" w:hAnsi="Arial"/>
          <w:sz w:val="20"/>
        </w:rPr>
      </w:pPr>
    </w:p>
    <w:p w:rsidR="00826D0B" w:rsidRPr="00593DDF" w:rsidRDefault="00826D0B" w:rsidP="00826D0B">
      <w:pPr>
        <w:spacing w:before="120" w:line="230" w:lineRule="atLeast"/>
        <w:rPr>
          <w:rFonts w:ascii="Arial" w:hAnsi="Arial"/>
          <w:sz w:val="20"/>
        </w:rPr>
      </w:pPr>
      <w:r w:rsidRPr="00593DDF">
        <w:rPr>
          <w:rFonts w:ascii="Arial" w:hAnsi="Arial"/>
          <w:sz w:val="20"/>
        </w:rPr>
        <w:t>State of _________________________</w:t>
      </w:r>
    </w:p>
    <w:p w:rsidR="00826D0B" w:rsidRPr="00593DDF" w:rsidRDefault="00826D0B" w:rsidP="00826D0B">
      <w:pPr>
        <w:spacing w:before="240" w:line="230" w:lineRule="atLeast"/>
        <w:rPr>
          <w:rFonts w:ascii="Arial" w:hAnsi="Arial"/>
          <w:sz w:val="20"/>
        </w:rPr>
      </w:pPr>
      <w:r w:rsidRPr="00593DDF">
        <w:rPr>
          <w:rFonts w:ascii="Arial" w:hAnsi="Arial"/>
          <w:sz w:val="20"/>
        </w:rPr>
        <w:t>County of ________________________</w:t>
      </w:r>
    </w:p>
    <w:p w:rsidR="00826D0B" w:rsidRPr="00593DDF" w:rsidRDefault="00826D0B" w:rsidP="00826D0B">
      <w:pPr>
        <w:spacing w:before="240" w:line="300" w:lineRule="atLeast"/>
        <w:rPr>
          <w:rFonts w:ascii="Arial" w:hAnsi="Arial"/>
          <w:sz w:val="20"/>
        </w:rPr>
      </w:pPr>
      <w:r w:rsidRPr="00593DDF">
        <w:rPr>
          <w:rFonts w:ascii="Arial" w:hAnsi="Arial"/>
          <w:sz w:val="20"/>
        </w:rPr>
        <w:t xml:space="preserve">Subscribed and sworn/affirmed before me, </w:t>
      </w:r>
      <w:r w:rsidRPr="00593DDF">
        <w:rPr>
          <w:rFonts w:ascii="Arial" w:hAnsi="Arial"/>
          <w:b/>
          <w:sz w:val="20"/>
        </w:rPr>
        <w:t>_____________________________</w:t>
      </w:r>
      <w:r w:rsidRPr="00593DDF">
        <w:rPr>
          <w:rFonts w:ascii="Arial" w:hAnsi="Arial"/>
          <w:sz w:val="20"/>
        </w:rPr>
        <w:t xml:space="preserve">, a Notary Public in and for </w:t>
      </w:r>
      <w:r w:rsidRPr="00593DDF">
        <w:rPr>
          <w:rFonts w:ascii="Arial" w:hAnsi="Arial"/>
          <w:b/>
          <w:sz w:val="20"/>
        </w:rPr>
        <w:t>________________________</w:t>
      </w:r>
      <w:r w:rsidRPr="00593DDF">
        <w:rPr>
          <w:rFonts w:ascii="Arial" w:hAnsi="Arial"/>
          <w:sz w:val="20"/>
        </w:rPr>
        <w:t xml:space="preserve">County, State of </w:t>
      </w:r>
      <w:r w:rsidRPr="00593DDF">
        <w:rPr>
          <w:rFonts w:ascii="Arial" w:hAnsi="Arial"/>
          <w:b/>
          <w:sz w:val="20"/>
        </w:rPr>
        <w:t>____________________________,</w:t>
      </w:r>
      <w:r w:rsidRPr="00593DDF">
        <w:rPr>
          <w:rFonts w:ascii="Arial" w:hAnsi="Arial"/>
          <w:sz w:val="20"/>
        </w:rPr>
        <w:t xml:space="preserve"> on this date, </w:t>
      </w:r>
      <w:r w:rsidRPr="00593DDF">
        <w:rPr>
          <w:rFonts w:ascii="Arial" w:hAnsi="Arial"/>
          <w:b/>
          <w:sz w:val="20"/>
        </w:rPr>
        <w:t>_______________</w:t>
      </w:r>
      <w:r w:rsidRPr="00593DDF">
        <w:rPr>
          <w:rFonts w:ascii="Arial" w:hAnsi="Arial"/>
          <w:sz w:val="20"/>
        </w:rPr>
        <w:t>.</w:t>
      </w:r>
    </w:p>
    <w:p w:rsidR="00826D0B" w:rsidRPr="00593DDF" w:rsidRDefault="00826D0B" w:rsidP="00826D0B">
      <w:pPr>
        <w:spacing w:before="100" w:line="230" w:lineRule="atLeast"/>
        <w:jc w:val="right"/>
        <w:rPr>
          <w:rFonts w:ascii="Arial" w:hAnsi="Arial"/>
          <w:sz w:val="20"/>
        </w:rPr>
      </w:pPr>
      <w:r w:rsidRPr="00593DDF">
        <w:rPr>
          <w:rFonts w:ascii="Arial" w:hAnsi="Arial"/>
          <w:sz w:val="20"/>
        </w:rPr>
        <w:t>___________________________________________</w:t>
      </w:r>
    </w:p>
    <w:p w:rsidR="00826D0B" w:rsidRPr="00593DDF" w:rsidRDefault="00826D0B" w:rsidP="00826D0B">
      <w:pPr>
        <w:spacing w:before="100" w:line="230" w:lineRule="atLeast"/>
        <w:ind w:left="5760" w:firstLine="720"/>
        <w:rPr>
          <w:rFonts w:ascii="Arial" w:hAnsi="Arial"/>
          <w:sz w:val="20"/>
        </w:rPr>
      </w:pPr>
      <w:r w:rsidRPr="00593DDF">
        <w:rPr>
          <w:rFonts w:ascii="Arial" w:hAnsi="Arial"/>
          <w:sz w:val="20"/>
        </w:rPr>
        <w:t>Notary Public</w:t>
      </w:r>
    </w:p>
    <w:p w:rsidR="00826D0B" w:rsidRPr="00593DDF" w:rsidRDefault="00826D0B" w:rsidP="00826D0B">
      <w:pPr>
        <w:spacing w:before="120"/>
        <w:rPr>
          <w:rFonts w:ascii="Arial" w:hAnsi="Arial"/>
          <w:sz w:val="20"/>
        </w:rPr>
      </w:pPr>
      <w:r w:rsidRPr="00593DDF">
        <w:rPr>
          <w:rFonts w:ascii="Arial" w:hAnsi="Arial"/>
          <w:sz w:val="20"/>
        </w:rPr>
        <w:t xml:space="preserve">My commission expires: </w:t>
      </w:r>
      <w:r w:rsidRPr="00593DDF">
        <w:rPr>
          <w:rFonts w:ascii="Arial" w:hAnsi="Arial"/>
          <w:b/>
          <w:sz w:val="20"/>
        </w:rPr>
        <w:t>______________________________.</w:t>
      </w:r>
    </w:p>
    <w:p w:rsidR="00826D0B" w:rsidRDefault="00826D0B" w:rsidP="00826D0B">
      <w:pPr>
        <w:jc w:val="center"/>
      </w:pPr>
    </w:p>
    <w:p w:rsidR="00F278C9" w:rsidRDefault="00F278C9" w:rsidP="00826D0B">
      <w:pPr>
        <w:jc w:val="center"/>
        <w:sectPr w:rsidR="00F278C9" w:rsidSect="004939C8">
          <w:headerReference w:type="first" r:id="rId51"/>
          <w:footerReference w:type="first" r:id="rId52"/>
          <w:pgSz w:w="12240" w:h="15840" w:code="1"/>
          <w:pgMar w:top="720" w:right="1008" w:bottom="720" w:left="1008" w:header="374" w:footer="288" w:gutter="0"/>
          <w:cols w:sep="1" w:space="720"/>
          <w:titlePg/>
          <w:docGrid w:linePitch="360"/>
        </w:sectPr>
      </w:pPr>
    </w:p>
    <w:p w:rsidR="00385740" w:rsidRPr="00F12AB8" w:rsidRDefault="00385740" w:rsidP="00385740">
      <w:pPr>
        <w:pStyle w:val="AppendixTitle"/>
      </w:pPr>
      <w:bookmarkStart w:id="7" w:name="_Toc146530947"/>
      <w:bookmarkStart w:id="8" w:name="_Toc152499747"/>
      <w:r w:rsidRPr="00F12AB8">
        <w:lastRenderedPageBreak/>
        <w:t xml:space="preserve">Appendix </w:t>
      </w:r>
      <w:r>
        <w:t>F</w:t>
      </w:r>
      <w:r w:rsidRPr="00F12AB8">
        <w:br/>
        <w:t xml:space="preserve">Endorsing Associations for </w:t>
      </w:r>
      <w:bookmarkEnd w:id="7"/>
      <w:bookmarkEnd w:id="8"/>
      <w:r>
        <w:t>NPSAS:12</w:t>
      </w:r>
    </w:p>
    <w:p w:rsidR="00385740" w:rsidRPr="00F12AB8" w:rsidRDefault="00385740" w:rsidP="00385740">
      <w:pPr>
        <w:pStyle w:val="Title"/>
        <w:tabs>
          <w:tab w:val="left" w:pos="720"/>
          <w:tab w:val="left" w:pos="1440"/>
          <w:tab w:val="left" w:pos="2160"/>
          <w:tab w:val="right" w:leader="dot" w:pos="9360"/>
        </w:tabs>
        <w:spacing w:before="120"/>
        <w:rPr>
          <w:rFonts w:ascii="Times New Roman" w:hAnsi="Times New Roman"/>
          <w:b w:val="0"/>
          <w:sz w:val="24"/>
          <w:szCs w:val="24"/>
        </w:rPr>
      </w:pPr>
    </w:p>
    <w:p w:rsidR="00385740" w:rsidRPr="00F12AB8" w:rsidRDefault="00385740" w:rsidP="00385740">
      <w:pPr>
        <w:spacing w:before="120"/>
        <w:jc w:val="center"/>
        <w:rPr>
          <w:b/>
          <w:sz w:val="28"/>
          <w:szCs w:val="28"/>
        </w:rPr>
        <w:sectPr w:rsidR="00385740" w:rsidRPr="00F12AB8" w:rsidSect="00CF7C70">
          <w:headerReference w:type="even" r:id="rId53"/>
          <w:headerReference w:type="default" r:id="rId54"/>
          <w:footerReference w:type="even" r:id="rId55"/>
          <w:footerReference w:type="default" r:id="rId56"/>
          <w:headerReference w:type="first" r:id="rId57"/>
          <w:footerReference w:type="first" r:id="rId58"/>
          <w:pgSz w:w="12240" w:h="15840" w:code="1"/>
          <w:pgMar w:top="1440" w:right="1440" w:bottom="1440" w:left="1440" w:header="720" w:footer="483" w:gutter="0"/>
          <w:pgNumType w:start="1"/>
          <w:cols w:space="720"/>
          <w:titlePg/>
        </w:sectPr>
      </w:pPr>
      <w:r>
        <w:rPr>
          <w:b/>
          <w:sz w:val="28"/>
          <w:szCs w:val="28"/>
        </w:rPr>
        <w:br w:type="page"/>
      </w:r>
    </w:p>
    <w:p w:rsidR="00385740" w:rsidRPr="00A94AE5" w:rsidRDefault="00385740" w:rsidP="00385740">
      <w:pPr>
        <w:pStyle w:val="Bodynoindent"/>
        <w:rPr>
          <w:rFonts w:ascii="Arial" w:hAnsi="Arial" w:cs="Arial"/>
          <w:b/>
          <w:bCs/>
        </w:rPr>
      </w:pPr>
      <w:r w:rsidRPr="00A94AE5">
        <w:rPr>
          <w:rFonts w:ascii="Arial" w:hAnsi="Arial" w:cs="Arial"/>
          <w:b/>
          <w:bCs/>
        </w:rPr>
        <w:lastRenderedPageBreak/>
        <w:t>Endorsing Associations</w:t>
      </w:r>
    </w:p>
    <w:p w:rsidR="00385740" w:rsidRDefault="00385740" w:rsidP="00385740">
      <w:pPr>
        <w:spacing w:before="120"/>
        <w:ind w:left="720"/>
      </w:pPr>
    </w:p>
    <w:p w:rsidR="00385740" w:rsidRDefault="00385740" w:rsidP="00385740">
      <w:pPr>
        <w:spacing w:before="120"/>
        <w:ind w:left="720"/>
        <w:rPr>
          <w:rStyle w:val="BodynoindentChar"/>
          <w:rFonts w:eastAsia="Times"/>
        </w:rPr>
      </w:pPr>
      <w:r w:rsidRPr="00C71F0F">
        <w:t>American Association</w:t>
      </w:r>
      <w:r w:rsidRPr="001A7935">
        <w:rPr>
          <w:rStyle w:val="BodynoindentChar"/>
          <w:rFonts w:eastAsia="Times"/>
        </w:rPr>
        <w:t xml:space="preserve"> of Collegiate Registrars and Admissions Officers</w:t>
      </w:r>
    </w:p>
    <w:p w:rsidR="00385740" w:rsidRDefault="00385740" w:rsidP="00385740">
      <w:pPr>
        <w:spacing w:before="120"/>
        <w:ind w:left="720"/>
        <w:rPr>
          <w:rStyle w:val="BodynoindentChar"/>
          <w:rFonts w:eastAsia="Times"/>
        </w:rPr>
      </w:pPr>
      <w:r w:rsidRPr="001A7935">
        <w:rPr>
          <w:rStyle w:val="BodynoindentChar"/>
          <w:rFonts w:eastAsia="Times"/>
        </w:rPr>
        <w:t>American Association of Community Colleges</w:t>
      </w:r>
    </w:p>
    <w:p w:rsidR="00385740" w:rsidRDefault="00385740" w:rsidP="00385740">
      <w:pPr>
        <w:spacing w:before="120"/>
        <w:ind w:left="720"/>
        <w:rPr>
          <w:rStyle w:val="BodynoindentChar"/>
          <w:rFonts w:eastAsia="Times"/>
        </w:rPr>
      </w:pPr>
      <w:r w:rsidRPr="001A7935">
        <w:rPr>
          <w:rStyle w:val="BodynoindentChar"/>
          <w:rFonts w:eastAsia="Times"/>
        </w:rPr>
        <w:t>American Association of State Colleges and Universities</w:t>
      </w:r>
    </w:p>
    <w:p w:rsidR="00385740" w:rsidRDefault="00385740" w:rsidP="00385740">
      <w:pPr>
        <w:spacing w:before="120"/>
        <w:ind w:left="720"/>
        <w:rPr>
          <w:rStyle w:val="BodynoindentChar"/>
          <w:rFonts w:eastAsia="Times"/>
        </w:rPr>
      </w:pPr>
      <w:r w:rsidRPr="001A7935">
        <w:rPr>
          <w:rStyle w:val="BodynoindentChar"/>
          <w:rFonts w:eastAsia="Times"/>
        </w:rPr>
        <w:t>American Council on Education</w:t>
      </w:r>
    </w:p>
    <w:p w:rsidR="00385740" w:rsidRDefault="00385740" w:rsidP="00385740">
      <w:pPr>
        <w:spacing w:before="120"/>
        <w:ind w:left="720"/>
        <w:rPr>
          <w:rStyle w:val="BodynoindentChar"/>
          <w:rFonts w:eastAsia="Times"/>
        </w:rPr>
      </w:pPr>
      <w:r w:rsidRPr="001A7935">
        <w:rPr>
          <w:rStyle w:val="BodynoindentChar"/>
          <w:rFonts w:eastAsia="Times"/>
        </w:rPr>
        <w:t>Association for Institutional Research</w:t>
      </w:r>
    </w:p>
    <w:p w:rsidR="00385740" w:rsidRDefault="00385740" w:rsidP="00385740">
      <w:pPr>
        <w:spacing w:before="120"/>
        <w:ind w:left="720"/>
        <w:rPr>
          <w:rStyle w:val="BodynoindentChar"/>
          <w:rFonts w:eastAsia="Times"/>
        </w:rPr>
      </w:pPr>
      <w:r w:rsidRPr="001A7935">
        <w:rPr>
          <w:rStyle w:val="BodynoindentChar"/>
          <w:rFonts w:eastAsia="Times"/>
        </w:rPr>
        <w:t>Association of American Colleges and Universities</w:t>
      </w:r>
    </w:p>
    <w:p w:rsidR="00385740" w:rsidRDefault="00385740" w:rsidP="00385740">
      <w:pPr>
        <w:spacing w:before="120"/>
        <w:ind w:left="720"/>
        <w:rPr>
          <w:rStyle w:val="BodynoindentChar"/>
          <w:rFonts w:eastAsia="Times"/>
        </w:rPr>
      </w:pPr>
      <w:r w:rsidRPr="001A7935">
        <w:rPr>
          <w:rStyle w:val="BodynoindentChar"/>
          <w:rFonts w:eastAsia="Times"/>
        </w:rPr>
        <w:t>Association of Catholic Colleges and Universities</w:t>
      </w:r>
    </w:p>
    <w:p w:rsidR="00385740" w:rsidRDefault="00385740" w:rsidP="00385740">
      <w:pPr>
        <w:spacing w:before="120"/>
        <w:ind w:left="720"/>
        <w:rPr>
          <w:rStyle w:val="BodynoindentChar"/>
          <w:rFonts w:eastAsia="Times"/>
        </w:rPr>
      </w:pPr>
      <w:r>
        <w:rPr>
          <w:rStyle w:val="BodynoindentChar"/>
          <w:rFonts w:eastAsia="Times"/>
        </w:rPr>
        <w:t>Association of Private Sector Colleges and Universities</w:t>
      </w:r>
    </w:p>
    <w:p w:rsidR="00385740" w:rsidRDefault="00385740" w:rsidP="00385740">
      <w:pPr>
        <w:spacing w:before="120"/>
        <w:ind w:left="720"/>
        <w:rPr>
          <w:rStyle w:val="BodynoindentChar"/>
          <w:rFonts w:eastAsia="Times"/>
        </w:rPr>
      </w:pPr>
      <w:r w:rsidRPr="001A7935">
        <w:rPr>
          <w:rStyle w:val="BodynoindentChar"/>
          <w:rFonts w:eastAsia="Times"/>
        </w:rPr>
        <w:t xml:space="preserve">Association of </w:t>
      </w:r>
      <w:r>
        <w:rPr>
          <w:rStyle w:val="BodynoindentChar"/>
          <w:rFonts w:eastAsia="Times"/>
        </w:rPr>
        <w:t>Public and Land-grant Universities</w:t>
      </w:r>
    </w:p>
    <w:p w:rsidR="00385740" w:rsidRDefault="00385740" w:rsidP="00385740">
      <w:pPr>
        <w:spacing w:before="120"/>
        <w:ind w:left="720"/>
        <w:rPr>
          <w:rStyle w:val="BodynoindentChar"/>
          <w:rFonts w:eastAsia="Times"/>
        </w:rPr>
      </w:pPr>
      <w:r>
        <w:rPr>
          <w:rStyle w:val="BodynoindentChar"/>
          <w:rFonts w:eastAsia="Times"/>
        </w:rPr>
        <w:t xml:space="preserve">Association of </w:t>
      </w:r>
      <w:r w:rsidRPr="001A7935">
        <w:rPr>
          <w:rStyle w:val="BodynoindentChar"/>
          <w:rFonts w:eastAsia="Times"/>
        </w:rPr>
        <w:t>Schools of Allied Health Professions</w:t>
      </w:r>
    </w:p>
    <w:p w:rsidR="00385740" w:rsidRDefault="00385740" w:rsidP="00385740">
      <w:pPr>
        <w:spacing w:before="120"/>
        <w:ind w:left="720"/>
        <w:rPr>
          <w:rStyle w:val="BodynoindentChar"/>
          <w:rFonts w:eastAsia="Times"/>
        </w:rPr>
      </w:pPr>
      <w:r w:rsidRPr="001A7935">
        <w:rPr>
          <w:rStyle w:val="BodynoindentChar"/>
          <w:rFonts w:eastAsia="Times"/>
        </w:rPr>
        <w:t>The Carnegie Foundation for the Advancement of Teaching</w:t>
      </w:r>
    </w:p>
    <w:p w:rsidR="00385740" w:rsidRDefault="00385740" w:rsidP="00385740">
      <w:pPr>
        <w:spacing w:before="120"/>
        <w:ind w:left="720"/>
        <w:rPr>
          <w:rStyle w:val="BodynoindentChar"/>
          <w:rFonts w:eastAsia="Times"/>
        </w:rPr>
      </w:pPr>
      <w:r w:rsidRPr="001A7935">
        <w:rPr>
          <w:rStyle w:val="BodynoindentChar"/>
          <w:rFonts w:eastAsia="Times"/>
        </w:rPr>
        <w:t>The College Board</w:t>
      </w:r>
    </w:p>
    <w:p w:rsidR="00385740" w:rsidRDefault="00385740" w:rsidP="00385740">
      <w:pPr>
        <w:spacing w:before="120"/>
        <w:ind w:left="720"/>
        <w:rPr>
          <w:rStyle w:val="BodynoindentChar"/>
          <w:rFonts w:eastAsia="Times"/>
        </w:rPr>
      </w:pPr>
      <w:r w:rsidRPr="001A7935">
        <w:rPr>
          <w:rStyle w:val="BodynoindentChar"/>
          <w:rFonts w:eastAsia="Times"/>
        </w:rPr>
        <w:t>Council of Graduate Schools</w:t>
      </w:r>
    </w:p>
    <w:p w:rsidR="00385740" w:rsidRDefault="00385740" w:rsidP="00385740">
      <w:pPr>
        <w:spacing w:before="120"/>
        <w:ind w:left="720"/>
        <w:rPr>
          <w:rStyle w:val="BodynoindentChar"/>
          <w:rFonts w:eastAsia="Times"/>
        </w:rPr>
      </w:pPr>
      <w:r w:rsidRPr="001A7935">
        <w:rPr>
          <w:rStyle w:val="BodynoindentChar"/>
          <w:rFonts w:eastAsia="Times"/>
        </w:rPr>
        <w:t>The Council of Independent Colleges</w:t>
      </w:r>
    </w:p>
    <w:p w:rsidR="00385740" w:rsidRDefault="00385740" w:rsidP="00385740">
      <w:pPr>
        <w:spacing w:before="120"/>
        <w:ind w:left="720"/>
        <w:rPr>
          <w:rStyle w:val="BodynoindentChar"/>
          <w:rFonts w:eastAsia="Times"/>
        </w:rPr>
      </w:pPr>
      <w:r w:rsidRPr="001A7935">
        <w:rPr>
          <w:rStyle w:val="BodynoindentChar"/>
          <w:rFonts w:eastAsia="Times"/>
        </w:rPr>
        <w:t>Hispanic Association of Colleges and Universities</w:t>
      </w:r>
    </w:p>
    <w:p w:rsidR="00385740" w:rsidRDefault="00385740" w:rsidP="00385740">
      <w:pPr>
        <w:spacing w:before="120"/>
        <w:ind w:left="720"/>
        <w:rPr>
          <w:rStyle w:val="BodynoindentChar"/>
          <w:rFonts w:eastAsia="Times"/>
        </w:rPr>
      </w:pPr>
      <w:r w:rsidRPr="001A7935">
        <w:rPr>
          <w:rStyle w:val="BodynoindentChar"/>
          <w:rFonts w:eastAsia="Times"/>
        </w:rPr>
        <w:t>Midwestern Higher Education Compact</w:t>
      </w:r>
    </w:p>
    <w:p w:rsidR="00385740" w:rsidRDefault="00385740" w:rsidP="00385740">
      <w:pPr>
        <w:spacing w:before="120"/>
        <w:ind w:left="720"/>
        <w:rPr>
          <w:rStyle w:val="BodynoindentChar"/>
          <w:rFonts w:eastAsia="Times"/>
        </w:rPr>
      </w:pPr>
      <w:r w:rsidRPr="001A7935">
        <w:rPr>
          <w:rStyle w:val="BodynoindentChar"/>
          <w:rFonts w:eastAsia="Times"/>
        </w:rPr>
        <w:t>National Accrediting Commission of Cosmetology Arts and Sciences</w:t>
      </w:r>
    </w:p>
    <w:p w:rsidR="00385740" w:rsidRDefault="00385740" w:rsidP="00385740">
      <w:pPr>
        <w:spacing w:before="120"/>
        <w:ind w:left="720"/>
        <w:rPr>
          <w:rStyle w:val="BodynoindentChar"/>
          <w:rFonts w:eastAsia="Times"/>
        </w:rPr>
      </w:pPr>
      <w:r w:rsidRPr="001A7935">
        <w:rPr>
          <w:rStyle w:val="BodynoindentChar"/>
          <w:rFonts w:eastAsia="Times"/>
        </w:rPr>
        <w:t>National Association of College and University Business Officers</w:t>
      </w:r>
    </w:p>
    <w:p w:rsidR="00385740" w:rsidRDefault="00385740" w:rsidP="00385740">
      <w:pPr>
        <w:spacing w:before="120"/>
        <w:ind w:left="720"/>
        <w:rPr>
          <w:rStyle w:val="BodynoindentChar"/>
          <w:rFonts w:eastAsia="Times"/>
        </w:rPr>
      </w:pPr>
      <w:r w:rsidRPr="001A7935">
        <w:rPr>
          <w:rStyle w:val="BodynoindentChar"/>
          <w:rFonts w:eastAsia="Times"/>
        </w:rPr>
        <w:t>National Association for Equal Opportunity in Higher Education</w:t>
      </w:r>
    </w:p>
    <w:p w:rsidR="00385740" w:rsidRDefault="00385740" w:rsidP="00385740">
      <w:pPr>
        <w:spacing w:before="120"/>
        <w:ind w:left="720"/>
        <w:rPr>
          <w:rStyle w:val="BodynoindentChar"/>
          <w:rFonts w:eastAsia="Times"/>
        </w:rPr>
      </w:pPr>
      <w:r w:rsidRPr="001A7935">
        <w:rPr>
          <w:rStyle w:val="BodynoindentChar"/>
          <w:rFonts w:eastAsia="Times"/>
        </w:rPr>
        <w:t>National Association of Independent Colleges and Universities</w:t>
      </w:r>
    </w:p>
    <w:p w:rsidR="00385740" w:rsidRDefault="00385740" w:rsidP="00385740">
      <w:pPr>
        <w:spacing w:before="120"/>
        <w:ind w:left="720"/>
        <w:rPr>
          <w:rStyle w:val="BodynoindentChar"/>
          <w:rFonts w:eastAsia="Times"/>
        </w:rPr>
      </w:pPr>
      <w:r w:rsidRPr="001A7935">
        <w:rPr>
          <w:rStyle w:val="BodynoindentChar"/>
          <w:rFonts w:eastAsia="Times"/>
        </w:rPr>
        <w:t>National Association of Student Financial Aid Administrators</w:t>
      </w:r>
    </w:p>
    <w:p w:rsidR="00385740" w:rsidRDefault="00385740" w:rsidP="00385740">
      <w:pPr>
        <w:spacing w:before="120"/>
        <w:ind w:left="720"/>
        <w:rPr>
          <w:rStyle w:val="BodynoindentChar"/>
          <w:rFonts w:eastAsia="Times"/>
        </w:rPr>
      </w:pPr>
      <w:r w:rsidRPr="001A7935">
        <w:rPr>
          <w:rStyle w:val="BodynoindentChar"/>
          <w:rFonts w:eastAsia="Times"/>
        </w:rPr>
        <w:t>New England Board of Higher Education</w:t>
      </w:r>
    </w:p>
    <w:p w:rsidR="00385740" w:rsidRDefault="00385740" w:rsidP="00385740">
      <w:pPr>
        <w:spacing w:before="120"/>
        <w:ind w:left="720"/>
        <w:rPr>
          <w:rStyle w:val="BodynoindentChar"/>
          <w:rFonts w:eastAsia="Times"/>
        </w:rPr>
      </w:pPr>
      <w:r w:rsidRPr="001A7935">
        <w:rPr>
          <w:rStyle w:val="BodynoindentChar"/>
          <w:rFonts w:eastAsia="Times"/>
        </w:rPr>
        <w:t>Southern Regional Education Board</w:t>
      </w:r>
    </w:p>
    <w:p w:rsidR="00385740" w:rsidRDefault="00385740" w:rsidP="00385740">
      <w:pPr>
        <w:spacing w:before="120"/>
        <w:ind w:left="720"/>
        <w:rPr>
          <w:rStyle w:val="BodynoindentChar"/>
          <w:rFonts w:eastAsia="Times"/>
        </w:rPr>
      </w:pPr>
      <w:r w:rsidRPr="001A7935">
        <w:rPr>
          <w:rStyle w:val="BodynoindentChar"/>
          <w:rFonts w:eastAsia="Times"/>
        </w:rPr>
        <w:t>State Higher Education Executive Officers</w:t>
      </w:r>
    </w:p>
    <w:p w:rsidR="00385740" w:rsidRDefault="00385740" w:rsidP="00385740">
      <w:pPr>
        <w:spacing w:before="120"/>
        <w:ind w:left="720"/>
        <w:rPr>
          <w:rStyle w:val="BodynoindentChar"/>
          <w:rFonts w:eastAsia="Times"/>
        </w:rPr>
      </w:pPr>
      <w:r w:rsidRPr="001A7935">
        <w:rPr>
          <w:rStyle w:val="BodynoindentChar"/>
          <w:rFonts w:eastAsia="Times"/>
        </w:rPr>
        <w:t>The United Negro College Fund</w:t>
      </w:r>
    </w:p>
    <w:p w:rsidR="00385740" w:rsidRDefault="00385740" w:rsidP="00385740">
      <w:pPr>
        <w:spacing w:before="120"/>
        <w:ind w:left="720"/>
      </w:pPr>
      <w:r w:rsidRPr="001A7935">
        <w:rPr>
          <w:rStyle w:val="BodynoindentChar"/>
          <w:rFonts w:eastAsia="Times"/>
        </w:rPr>
        <w:t xml:space="preserve">Western Interstate Commission for </w:t>
      </w:r>
      <w:r w:rsidRPr="00C71F0F">
        <w:t>Higher Education</w:t>
      </w:r>
    </w:p>
    <w:p w:rsidR="00385740" w:rsidRDefault="00385740" w:rsidP="00385740"/>
    <w:p w:rsidR="00385740" w:rsidRPr="00F12AB8" w:rsidRDefault="00385740" w:rsidP="00385740"/>
    <w:p w:rsidR="00EB5BF5" w:rsidRPr="00EB5BF5" w:rsidRDefault="00EB5BF5" w:rsidP="00F278C9">
      <w:pPr>
        <w:pStyle w:val="BodyTextFirstIndent"/>
        <w:ind w:firstLine="0"/>
      </w:pPr>
    </w:p>
    <w:sectPr w:rsidR="00EB5BF5" w:rsidRPr="00EB5BF5" w:rsidSect="00CF7C70">
      <w:headerReference w:type="even" r:id="rId59"/>
      <w:headerReference w:type="default" r:id="rId60"/>
      <w:footerReference w:type="even" r:id="rId61"/>
      <w:footerReference w:type="default" r:id="rId62"/>
      <w:type w:val="oddPage"/>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FC5" w:rsidRDefault="00E26FC5" w:rsidP="001F0663">
      <w:r>
        <w:separator/>
      </w:r>
    </w:p>
  </w:endnote>
  <w:endnote w:type="continuationSeparator" w:id="0">
    <w:p w:rsidR="00E26FC5" w:rsidRDefault="00E26FC5" w:rsidP="001F0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BD1B82" w:rsidRDefault="00826D0B" w:rsidP="000D659B">
    <w:pPr>
      <w:pStyle w:val="NCESevenfooter"/>
    </w:pPr>
    <w:r>
      <w:t>A-</w:t>
    </w:r>
    <w:r>
      <w:rPr>
        <w:rStyle w:val="PageNumber"/>
      </w:rPr>
      <w:fldChar w:fldCharType="begin"/>
    </w:r>
    <w:r>
      <w:rPr>
        <w:rStyle w:val="PageNumber"/>
      </w:rPr>
      <w:instrText xml:space="preserve"> PAGE </w:instrText>
    </w:r>
    <w:r>
      <w:rPr>
        <w:rStyle w:val="PageNumber"/>
      </w:rPr>
      <w:fldChar w:fldCharType="separate"/>
    </w:r>
    <w:r w:rsidR="00E151B5">
      <w:rPr>
        <w:rStyle w:val="PageNumber"/>
        <w:noProof/>
      </w:rPr>
      <w:t>20</w:t>
    </w:r>
    <w:r>
      <w:rPr>
        <w:rStyle w:val="PageNumber"/>
      </w:rPr>
      <w:fldChar w:fldCharType="end"/>
    </w:r>
    <w:r>
      <w:rPr>
        <w:rStyle w:val="PageNumber"/>
      </w:rPr>
      <w:tab/>
    </w:r>
    <w:r>
      <w:t xml:space="preserve">NPSAS:12 </w:t>
    </w:r>
    <w:r w:rsidRPr="00E84DB5">
      <w:t>Supporting Statement Request</w:t>
    </w:r>
    <w:r>
      <w:t xml:space="preserve"> </w:t>
    </w:r>
    <w:r w:rsidRPr="00E84DB5">
      <w:t>for OMB Review</w:t>
    </w:r>
  </w:p>
  <w:p w:rsidR="00826D0B" w:rsidRPr="000D659B" w:rsidRDefault="00826D0B" w:rsidP="000D659B">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1D50F8" w:rsidRDefault="00826D0B" w:rsidP="00EB5BF5">
    <w:pPr>
      <w:pStyle w:val="NCESoddfooter"/>
      <w:tabs>
        <w:tab w:val="clear" w:pos="4320"/>
      </w:tabs>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oddfooter"/>
      <w:tabs>
        <w:tab w:val="clear" w:pos="4320"/>
        <w:tab w:val="clear" w:pos="9360"/>
        <w:tab w:val="right" w:pos="8640"/>
      </w:tabs>
      <w:jc w:val="left"/>
    </w:pPr>
    <w:r>
      <w:t>D-</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10</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for OMB Review (SF83</w:t>
    </w:r>
    <w:r>
      <w:t>i</w:t>
    </w:r>
    <w:r w:rsidRPr="00E84DB5">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0C2608" w:rsidRDefault="00826D0B" w:rsidP="00826D0B">
    <w:pPr>
      <w:pStyle w:val="NCESoddfooter"/>
      <w:tabs>
        <w:tab w:val="clear" w:pos="4320"/>
        <w:tab w:val="clear" w:pos="9360"/>
        <w:tab w:val="right" w:pos="8640"/>
      </w:tabs>
      <w:jc w:val="left"/>
    </w:pPr>
    <w:r>
      <w:t xml:space="preserve">NPSAS:12 </w:t>
    </w:r>
    <w:r w:rsidRPr="00E84DB5">
      <w:t>Supporting Statement Request</w:t>
    </w:r>
    <w:r>
      <w:t xml:space="preserve"> </w:t>
    </w:r>
    <w:r w:rsidRPr="00E84DB5">
      <w:t>for OMB Review (SF83</w:t>
    </w:r>
    <w:r>
      <w:t>i</w:t>
    </w:r>
    <w:r w:rsidRPr="00E84DB5">
      <w:t>)</w:t>
    </w:r>
    <w:r w:rsidRPr="000C2608">
      <w:t xml:space="preserve"> </w:t>
    </w:r>
    <w:r>
      <w:tab/>
      <w:t>D-</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9</w:t>
    </w:r>
    <w:r>
      <w:rPr>
        <w:rStyle w:val="PageNumber"/>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865531" w:rsidRDefault="00826D0B" w:rsidP="00826D0B">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oddfooter"/>
      <w:tabs>
        <w:tab w:val="clear" w:pos="4320"/>
      </w:tabs>
      <w:jc w:val="left"/>
    </w:pPr>
    <w:r>
      <w:t>D-</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10</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for OMB Review</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0C2608" w:rsidRDefault="00826D0B" w:rsidP="00826D0B">
    <w:pPr>
      <w:pStyle w:val="NCESoddfooter"/>
      <w:tabs>
        <w:tab w:val="clear" w:pos="4320"/>
      </w:tabs>
      <w:jc w:val="left"/>
    </w:pPr>
    <w:r>
      <w:t xml:space="preserve">NPSAS:12 </w:t>
    </w:r>
    <w:r w:rsidRPr="00E84DB5">
      <w:t>Supporting Statement Request</w:t>
    </w:r>
    <w:r>
      <w:t xml:space="preserve"> </w:t>
    </w:r>
    <w:r w:rsidRPr="00E84DB5">
      <w:t>for OMB Review</w:t>
    </w:r>
    <w:r w:rsidRPr="000C2608">
      <w:t xml:space="preserve"> </w:t>
    </w:r>
    <w:r>
      <w:tab/>
      <w:t>D-</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9</w:t>
    </w:r>
    <w:r>
      <w:rPr>
        <w:rStyle w:val="PageNumber"/>
        <w:szCs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260ABB" w:rsidRDefault="00826D0B" w:rsidP="00826D0B">
    <w:pPr>
      <w:pStyle w:val="NCESoddfooter"/>
      <w:tabs>
        <w:tab w:val="clear" w:pos="4320"/>
      </w:tabs>
      <w:jc w:val="left"/>
    </w:pPr>
    <w:r>
      <w:t>D-</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2</w:t>
    </w:r>
    <w:r>
      <w:rPr>
        <w:rStyle w:val="PageNumber"/>
        <w:szCs w:val="20"/>
      </w:rPr>
      <w:fldChar w:fldCharType="end"/>
    </w:r>
    <w:r>
      <w:rPr>
        <w:rStyle w:val="PageNumber"/>
        <w:szCs w:val="20"/>
      </w:rPr>
      <w:tab/>
    </w:r>
    <w:r>
      <w:t xml:space="preserve">NPSAS:12 </w:t>
    </w:r>
    <w:r w:rsidRPr="00E84DB5">
      <w:t>Supporting Statement Request</w:t>
    </w:r>
    <w:r>
      <w:t xml:space="preserve"> </w:t>
    </w:r>
    <w:r w:rsidRPr="00E84DB5">
      <w:t>for OMB Review</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evenfooter"/>
      <w:jc w:val="left"/>
    </w:pPr>
    <w:r>
      <w:t>E-</w:t>
    </w:r>
    <w:fldSimple w:instr=" PAGE   \* MERGEFORMAT ">
      <w:r w:rsidR="00E151B5">
        <w:rPr>
          <w:noProof/>
        </w:rPr>
        <w:t>2</w:t>
      </w:r>
    </w:fldSimple>
    <w:r>
      <w:tab/>
      <w:t xml:space="preserve">NPSAS:12 </w:t>
    </w:r>
    <w:r w:rsidRPr="00E84DB5">
      <w:t>Supporting Statement Request</w:t>
    </w:r>
    <w:r>
      <w:t xml:space="preserve"> </w:t>
    </w:r>
    <w:r w:rsidRPr="00E84DB5">
      <w:t>for OMB Review</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oddfooter"/>
      <w:tabs>
        <w:tab w:val="clear" w:pos="4320"/>
      </w:tabs>
    </w:pPr>
    <w:r>
      <w:t xml:space="preserve">NPSAS:12 </w:t>
    </w:r>
    <w:r w:rsidRPr="00E84DB5">
      <w:t>Supporting Statement Request</w:t>
    </w:r>
    <w:r>
      <w:t xml:space="preserve"> </w:t>
    </w:r>
    <w:r w:rsidRPr="00E84DB5">
      <w:t>for OMB Review (SF83</w:t>
    </w:r>
    <w:r>
      <w:t>i</w:t>
    </w:r>
    <w:r w:rsidRPr="00E84DB5">
      <w:t>)</w:t>
    </w:r>
    <w:r>
      <w:tab/>
      <w:t>B-</w:t>
    </w:r>
    <w:fldSimple w:instr=" PAGE   \* MERGEFORMAT ">
      <w:r w:rsidR="00F278C9">
        <w:rPr>
          <w:noProof/>
        </w:rPr>
        <w:t>5</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4939C8" w:rsidRDefault="00826D0B" w:rsidP="004939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1F0663">
    <w:pPr>
      <w:pStyle w:val="NCESoddfooter"/>
      <w:rPr>
        <w:rStyle w:val="PageNumber"/>
        <w:szCs w:val="20"/>
      </w:rPr>
    </w:pPr>
    <w:r>
      <w:t xml:space="preserve">NPSAS:12 Full-scale </w:t>
    </w:r>
    <w:r w:rsidRPr="00E84DB5">
      <w:t>Supporting Statement Request</w:t>
    </w:r>
    <w:r>
      <w:t xml:space="preserve"> </w:t>
    </w:r>
    <w:r w:rsidRPr="00E84DB5">
      <w:t>for OMB Review</w:t>
    </w:r>
    <w:r w:rsidRPr="002F6E82">
      <w:tab/>
    </w:r>
    <w:r>
      <w:t>A-</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21</w:t>
    </w:r>
    <w:r>
      <w:rPr>
        <w:rStyle w:val="PageNumber"/>
        <w:szCs w:val="20"/>
      </w:rPr>
      <w:fldChar w:fldCharType="end"/>
    </w:r>
  </w:p>
  <w:p w:rsidR="00826D0B" w:rsidRDefault="00826D0B" w:rsidP="001F0663">
    <w:pPr>
      <w:pStyle w:val="NCESoddfooter"/>
      <w:jc w:val="center"/>
    </w:pPr>
  </w:p>
  <w:p w:rsidR="00826D0B" w:rsidRDefault="00826D0B">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C8" w:rsidRPr="00F278C9" w:rsidRDefault="004939C8" w:rsidP="00F278C9">
    <w:pPr>
      <w:pStyle w:val="NCESoddfooter"/>
      <w:tabs>
        <w:tab w:val="clear" w:pos="4320"/>
      </w:tabs>
      <w:jc w:val="left"/>
      <w:rPr>
        <w:sz w:val="16"/>
      </w:rPr>
    </w:pPr>
    <w:r>
      <w:t xml:space="preserve">NPSAS:12 </w:t>
    </w:r>
    <w:r w:rsidRPr="00E84DB5">
      <w:t>Supporting Statement Request</w:t>
    </w:r>
    <w:r>
      <w:t xml:space="preserve"> </w:t>
    </w:r>
    <w:r w:rsidRPr="00E84DB5">
      <w:t>for OMB Review</w:t>
    </w:r>
    <w:r w:rsidRPr="000C2608">
      <w:t xml:space="preserve"> </w:t>
    </w:r>
    <w:r>
      <w:tab/>
      <w:t>E-</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3</w:t>
    </w:r>
    <w:r>
      <w:rPr>
        <w:rStyle w:val="PageNumber"/>
        <w:szCs w:val="20"/>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40" w:rsidRPr="00BD1B82" w:rsidRDefault="00385740" w:rsidP="00CF7C70">
    <w:pPr>
      <w:pStyle w:val="NCESevenfooter"/>
    </w:pPr>
    <w:r>
      <w:t>F-</w:t>
    </w:r>
    <w:r>
      <w:rPr>
        <w:rStyle w:val="PageNumber"/>
      </w:rPr>
      <w:fldChar w:fldCharType="begin"/>
    </w:r>
    <w:r>
      <w:rPr>
        <w:rStyle w:val="PageNumber"/>
      </w:rPr>
      <w:instrText xml:space="preserve"> PAGE </w:instrText>
    </w:r>
    <w:r>
      <w:rPr>
        <w:rStyle w:val="PageNumber"/>
      </w:rPr>
      <w:fldChar w:fldCharType="separate"/>
    </w:r>
    <w:r w:rsidR="00E151B5">
      <w:rPr>
        <w:rStyle w:val="PageNumber"/>
        <w:noProof/>
      </w:rPr>
      <w:t>2</w:t>
    </w:r>
    <w:r>
      <w:rPr>
        <w:rStyle w:val="PageNumber"/>
      </w:rPr>
      <w:fldChar w:fldCharType="end"/>
    </w:r>
    <w:r>
      <w:rPr>
        <w:rStyle w:val="PageNumber"/>
      </w:rPr>
      <w:tab/>
    </w:r>
    <w:r>
      <w:t xml:space="preserve">NPSAS:12 </w:t>
    </w:r>
    <w:r w:rsidRPr="00E84DB5">
      <w:t>Supporting Statement Request</w:t>
    </w:r>
    <w:r>
      <w:t xml:space="preserve"> </w:t>
    </w:r>
    <w:r w:rsidRPr="00E84DB5">
      <w:t>for OMB Review</w:t>
    </w:r>
  </w:p>
  <w:p w:rsidR="00385740" w:rsidRDefault="00385740">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40" w:rsidRDefault="00385740">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40" w:rsidRDefault="00385740">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70" w:rsidRPr="00314C6C" w:rsidRDefault="00CF7C70" w:rsidP="00CF7C70">
    <w:pPr>
      <w:pStyle w:val="NCESevenfooter"/>
    </w:pPr>
    <w:r>
      <w:t>G-</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sidRPr="00E84DB5">
      <w:t>Supporting Statement Request</w:t>
    </w:r>
    <w:r>
      <w:t xml:space="preserve"> </w:t>
    </w:r>
    <w:r w:rsidRPr="00E84DB5">
      <w:t>for OMB Review (SF83</w:t>
    </w:r>
    <w:r>
      <w:t>i</w:t>
    </w:r>
    <w:r w:rsidRPr="00E84DB5">
      <w:t>)</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70" w:rsidRDefault="00CF7C70" w:rsidP="00CF7C70">
    <w:pPr>
      <w:pStyle w:val="NCESoddfooter"/>
    </w:pPr>
    <w:r>
      <w:t xml:space="preserve">NPSAS:12 Full-scale </w:t>
    </w:r>
    <w:r w:rsidRPr="00E84DB5">
      <w:t>Supporting Statement Request</w:t>
    </w:r>
    <w:r>
      <w:t xml:space="preserve"> </w:t>
    </w:r>
    <w:r w:rsidRPr="00E84DB5">
      <w:t xml:space="preserve">for OMB Review </w:t>
    </w:r>
    <w:r w:rsidRPr="002F6E82">
      <w:tab/>
    </w:r>
    <w:r w:rsidR="00385740">
      <w:t>F</w:t>
    </w:r>
    <w:r>
      <w:t>-</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3</w:t>
    </w:r>
    <w:r>
      <w:rPr>
        <w:rStyle w:val="PageNumber"/>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sidR="00E151B5">
      <w:rPr>
        <w:rStyle w:val="PageNumber"/>
        <w:noProof/>
      </w:rPr>
      <w:t>2</w:t>
    </w:r>
    <w:r>
      <w:rPr>
        <w:rStyle w:val="PageNumber"/>
      </w:rPr>
      <w:fldChar w:fldCharType="end"/>
    </w:r>
    <w:r>
      <w:rPr>
        <w:rStyle w:val="PageNumber"/>
      </w:rPr>
      <w:tab/>
    </w:r>
    <w:r>
      <w:t xml:space="preserve">NPSAS:12 </w:t>
    </w:r>
    <w:r w:rsidRPr="00E84DB5">
      <w:t>Supporting Statement Request</w:t>
    </w:r>
    <w:r>
      <w:t xml:space="preserve"> </w:t>
    </w:r>
    <w:r w:rsidRPr="00E84DB5">
      <w:t>for OMB Review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150F07" w:rsidRDefault="00826D0B" w:rsidP="006B6D7E">
    <w:pPr>
      <w:pStyle w:val="NCESoddfooter"/>
    </w:pPr>
    <w:r>
      <w:t xml:space="preserve">NPSAS:12 </w:t>
    </w:r>
    <w:r w:rsidRPr="00E84DB5">
      <w:t>Supporting Statement Request</w:t>
    </w:r>
    <w:r>
      <w:t xml:space="preserve"> </w:t>
    </w:r>
    <w:r w:rsidRPr="00E84DB5">
      <w:t>for OMB Review</w:t>
    </w:r>
    <w:r w:rsidRPr="002F6E82">
      <w:tab/>
    </w:r>
    <w:r>
      <w:t>B-</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5</w:t>
    </w:r>
    <w:r>
      <w:rPr>
        <w:rStyle w:val="PageNumber"/>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8E4" w:rsidRDefault="009508E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6B6D7E">
    <w:pPr>
      <w:pStyle w:val="NCESevenfooter"/>
    </w:pPr>
    <w:r>
      <w:t>B-</w:t>
    </w:r>
    <w:r>
      <w:rPr>
        <w:rStyle w:val="PageNumber"/>
      </w:rPr>
      <w:fldChar w:fldCharType="begin"/>
    </w:r>
    <w:r>
      <w:rPr>
        <w:rStyle w:val="PageNumber"/>
      </w:rPr>
      <w:instrText xml:space="preserve"> PAGE </w:instrText>
    </w:r>
    <w:r>
      <w:rPr>
        <w:rStyle w:val="PageNumber"/>
      </w:rPr>
      <w:fldChar w:fldCharType="separate"/>
    </w:r>
    <w:r w:rsidR="00E151B5">
      <w:rPr>
        <w:rStyle w:val="PageNumber"/>
        <w:noProof/>
      </w:rPr>
      <w:t>6</w:t>
    </w:r>
    <w:r>
      <w:rPr>
        <w:rStyle w:val="PageNumber"/>
      </w:rPr>
      <w:fldChar w:fldCharType="end"/>
    </w:r>
    <w:r>
      <w:rPr>
        <w:rStyle w:val="PageNumber"/>
      </w:rPr>
      <w:tab/>
    </w:r>
    <w:r>
      <w:t xml:space="preserve">NPSAS:12 </w:t>
    </w:r>
    <w:r w:rsidRPr="00E84DB5">
      <w:t>Supporting Statement Request</w:t>
    </w:r>
    <w:r>
      <w:t xml:space="preserve"> </w:t>
    </w:r>
    <w:r w:rsidRPr="00E84DB5">
      <w:t>for OMB Review</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150F07" w:rsidRDefault="00826D0B" w:rsidP="006B6D7E">
    <w:pPr>
      <w:pStyle w:val="NCESoddfooter"/>
    </w:pPr>
    <w:r>
      <w:t xml:space="preserve">NPSAS:12 </w:t>
    </w:r>
    <w:r w:rsidRPr="00E84DB5">
      <w:t>Supporting Statement Request</w:t>
    </w:r>
    <w:r>
      <w:t xml:space="preserve"> </w:t>
    </w:r>
    <w:r w:rsidRPr="00E84DB5">
      <w:t>for OMB Review</w:t>
    </w:r>
    <w:r w:rsidRPr="002F6E82">
      <w:tab/>
    </w:r>
    <w:r>
      <w:t>B-</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5</w:t>
    </w:r>
    <w:r>
      <w:rPr>
        <w:rStyle w:val="PageNumber"/>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1D50F8" w:rsidRDefault="00826D0B" w:rsidP="00EB5BF5">
    <w:pPr>
      <w:pStyle w:val="NCESoddfooter"/>
      <w:tabs>
        <w:tab w:val="clear" w:pos="4320"/>
      </w:tabs>
      <w:jc w:val="left"/>
    </w:pPr>
    <w:r>
      <w:t>C-</w:t>
    </w:r>
    <w:r>
      <w:rPr>
        <w:rStyle w:val="PageNumber"/>
      </w:rPr>
      <w:fldChar w:fldCharType="begin"/>
    </w:r>
    <w:r>
      <w:rPr>
        <w:rStyle w:val="PageNumber"/>
      </w:rPr>
      <w:instrText xml:space="preserve"> PAGE </w:instrText>
    </w:r>
    <w:r>
      <w:rPr>
        <w:rStyle w:val="PageNumber"/>
      </w:rPr>
      <w:fldChar w:fldCharType="separate"/>
    </w:r>
    <w:r w:rsidR="00E151B5">
      <w:rPr>
        <w:rStyle w:val="PageNumber"/>
        <w:noProof/>
      </w:rPr>
      <w:t>4</w:t>
    </w:r>
    <w:r>
      <w:rPr>
        <w:rStyle w:val="PageNumber"/>
      </w:rPr>
      <w:fldChar w:fldCharType="end"/>
    </w:r>
    <w:r>
      <w:rPr>
        <w:rStyle w:val="PageNumber"/>
      </w:rPr>
      <w:tab/>
    </w:r>
    <w:r>
      <w:t xml:space="preserve">NPSAS:12 Full-scale </w:t>
    </w:r>
    <w:r w:rsidRPr="00E84DB5">
      <w:t>Supporting Statement Request</w:t>
    </w:r>
    <w:r>
      <w:t xml:space="preserve"> </w:t>
    </w:r>
    <w:r w:rsidRPr="00E84DB5">
      <w:t>for OMB Review</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EB5BF5">
    <w:pPr>
      <w:pStyle w:val="NCESoddfooter"/>
      <w:jc w:val="center"/>
      <w:rPr>
        <w:rStyle w:val="PageNumber"/>
        <w:szCs w:val="20"/>
      </w:rPr>
    </w:pPr>
    <w:r>
      <w:t xml:space="preserve">NPSAS:12 Full-scale </w:t>
    </w:r>
    <w:r w:rsidRPr="00E84DB5">
      <w:t>Supporting Statement Request</w:t>
    </w:r>
    <w:r>
      <w:t xml:space="preserve"> </w:t>
    </w:r>
    <w:r w:rsidRPr="00E84DB5">
      <w:t>for OMB Review</w:t>
    </w:r>
    <w:r w:rsidRPr="002F6E82">
      <w:tab/>
    </w:r>
    <w:r>
      <w:t>C-</w:t>
    </w:r>
    <w:r>
      <w:rPr>
        <w:rStyle w:val="PageNumber"/>
        <w:szCs w:val="20"/>
      </w:rPr>
      <w:fldChar w:fldCharType="begin"/>
    </w:r>
    <w:r>
      <w:rPr>
        <w:rStyle w:val="PageNumber"/>
        <w:szCs w:val="20"/>
      </w:rPr>
      <w:instrText xml:space="preserve"> PAGE </w:instrText>
    </w:r>
    <w:r>
      <w:rPr>
        <w:rStyle w:val="PageNumber"/>
        <w:szCs w:val="20"/>
      </w:rPr>
      <w:fldChar w:fldCharType="separate"/>
    </w:r>
    <w:r w:rsidR="00E151B5">
      <w:rPr>
        <w:rStyle w:val="PageNumber"/>
        <w:noProof/>
        <w:szCs w:val="20"/>
      </w:rPr>
      <w:t>3</w:t>
    </w:r>
    <w:r>
      <w:rPr>
        <w:rStyle w:val="PageNumber"/>
        <w:szCs w:val="20"/>
      </w:rPr>
      <w:fldChar w:fldCharType="end"/>
    </w:r>
  </w:p>
  <w:p w:rsidR="00826D0B" w:rsidRDefault="00826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FC5" w:rsidRDefault="00E26FC5" w:rsidP="001F0663">
      <w:r>
        <w:separator/>
      </w:r>
    </w:p>
  </w:footnote>
  <w:footnote w:type="continuationSeparator" w:id="0">
    <w:p w:rsidR="00E26FC5" w:rsidRDefault="00E26FC5" w:rsidP="001F0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2F6723">
    <w:pPr>
      <w:pStyle w:val="NCESheaderodd"/>
      <w:spacing w:after="0" w:afterAutospacing="0"/>
      <w:jc w:val="left"/>
    </w:pPr>
    <w:r w:rsidRPr="00C823B0">
      <w:t>Appendix</w:t>
    </w:r>
    <w:r>
      <w:t xml:space="preserve"> A. Studies Addressing Issues Relevant to NCES’</w:t>
    </w:r>
  </w:p>
  <w:p w:rsidR="00826D0B" w:rsidRDefault="00826D0B" w:rsidP="002F6723">
    <w:pPr>
      <w:pStyle w:val="NCESheaderodd"/>
      <w:spacing w:after="0" w:afterAutospacing="0"/>
      <w:jc w:val="left"/>
    </w:pPr>
    <w:r>
      <w:t>Postsecondary Longitudinal and Sample Surveys Studies Program</w:t>
    </w:r>
  </w:p>
  <w:p w:rsidR="00826D0B" w:rsidRDefault="00826D0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0B41B6" w:rsidRDefault="00826D0B" w:rsidP="00EB5BF5">
    <w:pPr>
      <w:pStyle w:val="NCESheaderodd"/>
    </w:pPr>
    <w:r w:rsidRPr="000B41B6">
      <w:t>App</w:t>
    </w:r>
    <w:r w:rsidRPr="000B41B6">
      <w:rPr>
        <w:rStyle w:val="AppendixTitleChar"/>
        <w:b w:val="0"/>
        <w:sz w:val="18"/>
        <w:szCs w:val="18"/>
      </w:rPr>
      <w:t xml:space="preserve">endix </w:t>
    </w:r>
    <w:r w:rsidR="009508E4">
      <w:rPr>
        <w:rStyle w:val="AppendixTitleChar"/>
        <w:b w:val="0"/>
        <w:sz w:val="18"/>
        <w:szCs w:val="18"/>
      </w:rPr>
      <w:t>C</w:t>
    </w:r>
    <w:r w:rsidRPr="000B41B6">
      <w:rPr>
        <w:rStyle w:val="AppendixTitleChar"/>
        <w:b w:val="0"/>
        <w:sz w:val="18"/>
        <w:szCs w:val="18"/>
      </w:rPr>
      <w:t>. Technical Review Panel Contact List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0B41B6" w:rsidRDefault="00826D0B" w:rsidP="00EB5BF5">
    <w:pPr>
      <w:pStyle w:val="NCESheaderodd"/>
    </w:pPr>
    <w:r w:rsidRPr="000B41B6">
      <w:t>App</w:t>
    </w:r>
    <w:r w:rsidRPr="000B41B6">
      <w:rPr>
        <w:rStyle w:val="AppendixTitleChar"/>
        <w:b w:val="0"/>
        <w:sz w:val="18"/>
        <w:szCs w:val="18"/>
      </w:rPr>
      <w:t>endix C. Technical Review Panel Contact List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0B41B6" w:rsidRDefault="00826D0B" w:rsidP="00EB5BF5">
    <w:pPr>
      <w:pStyle w:val="NCESheaderodd"/>
      <w:jc w:val="left"/>
    </w:pPr>
    <w:r w:rsidRPr="000B41B6">
      <w:t>App</w:t>
    </w:r>
    <w:r w:rsidRPr="000B41B6">
      <w:rPr>
        <w:rStyle w:val="AppendixTitleChar"/>
        <w:b w:val="0"/>
        <w:sz w:val="18"/>
        <w:szCs w:val="18"/>
      </w:rPr>
      <w:t>endix C. Technical Review Panel Contact List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8C19B0" w:rsidRDefault="00826D0B" w:rsidP="00EB5BF5">
    <w:pPr>
      <w:pStyle w:val="NCESheaderodd"/>
    </w:pPr>
    <w:r w:rsidRPr="00F12AB8">
      <w:t xml:space="preserve">Appendix </w:t>
    </w:r>
    <w:r>
      <w:t>C. Technical Review Panel Contact List</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odd"/>
      <w:jc w:val="left"/>
    </w:pPr>
    <w:r w:rsidRPr="00C823B0">
      <w:t xml:space="preserve">Appendix </w:t>
    </w:r>
    <w:r>
      <w:t>D. Data Security Language for Vendor Contracts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odd"/>
    </w:pPr>
    <w:r w:rsidRPr="00C823B0">
      <w:t xml:space="preserve">Appendix </w:t>
    </w:r>
    <w:r>
      <w:t>D. Data Security Language for Vendor Contracts</w:t>
    </w:r>
  </w:p>
  <w:p w:rsidR="00826D0B" w:rsidRPr="000C2608" w:rsidRDefault="00826D0B" w:rsidP="00826D0B">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odd"/>
      <w:jc w:val="left"/>
    </w:pPr>
    <w:r w:rsidRPr="00C823B0">
      <w:t xml:space="preserve">Appendix </w:t>
    </w:r>
    <w:r>
      <w:t>D. Data Security Language for Vendor Contracts</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odd"/>
    </w:pPr>
    <w:r w:rsidRPr="00C823B0">
      <w:t xml:space="preserve">Appendix </w:t>
    </w:r>
    <w:r>
      <w:t>D. Data Security Language for Vendor Contracts</w:t>
    </w:r>
  </w:p>
  <w:p w:rsidR="00826D0B" w:rsidRPr="000C2608" w:rsidRDefault="00826D0B" w:rsidP="00826D0B">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odd"/>
      <w:jc w:val="left"/>
    </w:pPr>
    <w:r w:rsidRPr="00C823B0">
      <w:t xml:space="preserve">Appendix </w:t>
    </w:r>
    <w:r>
      <w:t>D. Data Security Language for Vendor Contracts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EA" w:rsidRDefault="00CA64EA" w:rsidP="00CA64EA">
    <w:pPr>
      <w:pStyle w:val="NCESheaderodd"/>
      <w:spacing w:after="0" w:afterAutospacing="0"/>
    </w:pPr>
    <w:r w:rsidRPr="00C823B0">
      <w:t>Appendix</w:t>
    </w:r>
    <w:r>
      <w:t xml:space="preserve"> A. Studies Addressing Issues Relevant to NCES’</w:t>
    </w:r>
  </w:p>
  <w:p w:rsidR="00826D0B" w:rsidRPr="00534482" w:rsidRDefault="00CA64EA" w:rsidP="00CA64EA">
    <w:pPr>
      <w:pStyle w:val="NCESheaderodd"/>
      <w:spacing w:after="0" w:afterAutospacing="0"/>
    </w:pPr>
    <w:r>
      <w:t xml:space="preserve"> Postsecondary Longitudinal and Sample Surveys Studies Program</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even"/>
    </w:pPr>
    <w:r>
      <w:t>Appendix E. Confidentiality</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826D0B">
    <w:pPr>
      <w:pStyle w:val="NCESheaderodd"/>
    </w:pPr>
    <w:r>
      <w:t>Appendix B. Technical Review Panel</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8C9" w:rsidRDefault="00F278C9" w:rsidP="00F278C9">
    <w:pPr>
      <w:pStyle w:val="NCESheadereven"/>
      <w:jc w:val="right"/>
    </w:pPr>
    <w:r>
      <w:t>Appendix E. Confidentiality</w:t>
    </w:r>
  </w:p>
  <w:p w:rsidR="00F278C9" w:rsidRPr="00F278C9" w:rsidRDefault="00F278C9" w:rsidP="00F278C9">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40" w:rsidRDefault="00385740" w:rsidP="00CF7C70">
    <w:pPr>
      <w:pStyle w:val="NCESheaderodd"/>
      <w:jc w:val="left"/>
    </w:pPr>
    <w:r w:rsidRPr="00F12AB8">
      <w:t xml:space="preserve">Appendix </w:t>
    </w:r>
    <w:r>
      <w:t xml:space="preserve">F. </w:t>
    </w:r>
    <w:r w:rsidRPr="00F12AB8">
      <w:t xml:space="preserve">Endorsing Associations for </w:t>
    </w:r>
    <w:r>
      <w:t>NPSAS:12</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40" w:rsidRDefault="00385740">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740" w:rsidRDefault="00385740">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70" w:rsidRPr="00795225" w:rsidRDefault="00CF7C70" w:rsidP="00CF7C70">
    <w:pPr>
      <w:pStyle w:val="NCESheadereven"/>
    </w:pPr>
    <w:r w:rsidRPr="00C823B0">
      <w:t xml:space="preserve">Appendix </w:t>
    </w:r>
    <w:r>
      <w:t xml:space="preserve">G. </w:t>
    </w:r>
    <w:r w:rsidRPr="00CB7731">
      <w:t>Linkages to Extant Data Sources</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70" w:rsidRPr="008C19B0" w:rsidRDefault="00CF7C70" w:rsidP="00CF7C70">
    <w:pPr>
      <w:pStyle w:val="NCESheaderodd"/>
    </w:pPr>
    <w:r w:rsidRPr="00F12AB8">
      <w:t xml:space="preserve">Appendix </w:t>
    </w:r>
    <w:r w:rsidR="00385740">
      <w:t>F</w:t>
    </w:r>
    <w:r>
      <w:t xml:space="preserve">. </w:t>
    </w:r>
    <w:r w:rsidRPr="00F12AB8">
      <w:t xml:space="preserve">Endorsing Associations for </w:t>
    </w:r>
    <w:r>
      <w:t>NPSAS:12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795225" w:rsidRDefault="00826D0B" w:rsidP="006B6D7E">
    <w:pPr>
      <w:pStyle w:val="NCESheaderodd"/>
      <w:jc w:val="left"/>
    </w:pPr>
    <w:r w:rsidRPr="00C823B0">
      <w:t xml:space="preserve">Appendix </w:t>
    </w:r>
    <w:r>
      <w:t xml:space="preserve">B. </w:t>
    </w:r>
    <w:r w:rsidRPr="00CB7731">
      <w:t xml:space="preserve">Linkages to </w:t>
    </w:r>
    <w:r w:rsidR="00CA64EA">
      <w:t>Administrative</w:t>
    </w:r>
    <w:r w:rsidRPr="00CB7731">
      <w:t xml:space="preserve"> Data Sources</w:t>
    </w:r>
  </w:p>
  <w:p w:rsidR="00826D0B" w:rsidRDefault="00826D0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EA" w:rsidRPr="00CA64EA" w:rsidRDefault="00CA64EA" w:rsidP="00CA64E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rsidP="00EB5BF5">
    <w:pPr>
      <w:pStyle w:val="NCESheaderodd"/>
      <w:spacing w:after="0" w:afterAutospacing="0"/>
      <w:jc w:val="left"/>
    </w:pPr>
    <w:r w:rsidRPr="00C823B0">
      <w:t xml:space="preserve">Appendix </w:t>
    </w:r>
    <w:r>
      <w:t xml:space="preserve">B. </w:t>
    </w:r>
    <w:r w:rsidRPr="00CB7731">
      <w:t xml:space="preserve">Linkages to </w:t>
    </w:r>
    <w:r>
      <w:t xml:space="preserve">Administrative </w:t>
    </w:r>
    <w:r w:rsidRPr="00CB7731">
      <w:t>Data Sources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EA" w:rsidRPr="00795225" w:rsidRDefault="00CA64EA" w:rsidP="00534482">
    <w:pPr>
      <w:pStyle w:val="NCESheaderodd"/>
    </w:pPr>
    <w:r w:rsidRPr="00C823B0">
      <w:t xml:space="preserve">Appendix </w:t>
    </w:r>
    <w:r>
      <w:t xml:space="preserve">B. </w:t>
    </w:r>
    <w:r w:rsidRPr="00CB7731">
      <w:t xml:space="preserve">Linkages to </w:t>
    </w:r>
    <w:r>
      <w:t>Administrative</w:t>
    </w:r>
    <w:r w:rsidRPr="00CB7731">
      <w:t xml:space="preserve"> Data Sources</w:t>
    </w:r>
  </w:p>
  <w:p w:rsidR="00CA64EA" w:rsidRPr="00534482" w:rsidRDefault="00CA64EA" w:rsidP="0053448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Pr="000B41B6" w:rsidRDefault="00826D0B" w:rsidP="00EB5BF5">
    <w:pPr>
      <w:pStyle w:val="NCESheaderodd"/>
      <w:jc w:val="left"/>
    </w:pPr>
    <w:r w:rsidRPr="000B41B6">
      <w:t>App</w:t>
    </w:r>
    <w:r w:rsidRPr="000B41B6">
      <w:rPr>
        <w:rStyle w:val="AppendixTitleChar"/>
        <w:b w:val="0"/>
        <w:sz w:val="18"/>
        <w:szCs w:val="18"/>
      </w:rPr>
      <w:t>endix C. Technical Review Panel Contact List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0B" w:rsidRDefault="00826D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tentative="1">
      <w:start w:val="1"/>
      <w:numFmt w:val="lowerLetter"/>
      <w:lvlText w:val="%5."/>
      <w:lvlJc w:val="left"/>
      <w:pPr>
        <w:tabs>
          <w:tab w:val="num" w:pos="2970"/>
        </w:tabs>
        <w:ind w:left="2970" w:hanging="360"/>
      </w:pPr>
      <w:rPr>
        <w:rFonts w:cs="Times New Roman"/>
      </w:rPr>
    </w:lvl>
    <w:lvl w:ilvl="5" w:tentative="1">
      <w:start w:val="1"/>
      <w:numFmt w:val="lowerRoman"/>
      <w:lvlText w:val="%6."/>
      <w:lvlJc w:val="right"/>
      <w:pPr>
        <w:tabs>
          <w:tab w:val="num" w:pos="3690"/>
        </w:tabs>
        <w:ind w:left="3690" w:hanging="180"/>
      </w:pPr>
      <w:rPr>
        <w:rFonts w:cs="Times New Roman"/>
      </w:rPr>
    </w:lvl>
    <w:lvl w:ilvl="6" w:tentative="1">
      <w:start w:val="1"/>
      <w:numFmt w:val="decimal"/>
      <w:lvlText w:val="%7."/>
      <w:lvlJc w:val="left"/>
      <w:pPr>
        <w:tabs>
          <w:tab w:val="num" w:pos="4410"/>
        </w:tabs>
        <w:ind w:left="4410" w:hanging="360"/>
      </w:pPr>
      <w:rPr>
        <w:rFonts w:cs="Times New Roman"/>
      </w:rPr>
    </w:lvl>
    <w:lvl w:ilvl="7" w:tentative="1">
      <w:start w:val="1"/>
      <w:numFmt w:val="lowerLetter"/>
      <w:lvlText w:val="%8."/>
      <w:lvlJc w:val="left"/>
      <w:pPr>
        <w:tabs>
          <w:tab w:val="num" w:pos="5130"/>
        </w:tabs>
        <w:ind w:left="5130" w:hanging="360"/>
      </w:pPr>
      <w:rPr>
        <w:rFonts w:cs="Times New Roman"/>
      </w:rPr>
    </w:lvl>
    <w:lvl w:ilvl="8" w:tentative="1">
      <w:start w:val="1"/>
      <w:numFmt w:val="lowerRoman"/>
      <w:lvlText w:val="%9."/>
      <w:lvlJc w:val="right"/>
      <w:pPr>
        <w:tabs>
          <w:tab w:val="num" w:pos="5850"/>
        </w:tabs>
        <w:ind w:left="5850" w:hanging="180"/>
      </w:pPr>
      <w:rPr>
        <w:rFonts w:cs="Times New Roman"/>
      </w:rPr>
    </w:lvl>
  </w:abstractNum>
  <w:abstractNum w:abstractNumId="1">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2">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56B0F42"/>
    <w:multiLevelType w:val="multilevel"/>
    <w:tmpl w:val="29029EE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defaultTabStop w:val="720"/>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370641"/>
    <w:rsid w:val="00003731"/>
    <w:rsid w:val="00052F09"/>
    <w:rsid w:val="00061DE6"/>
    <w:rsid w:val="000B41B6"/>
    <w:rsid w:val="000B48CD"/>
    <w:rsid w:val="000D1358"/>
    <w:rsid w:val="000D285D"/>
    <w:rsid w:val="000D659B"/>
    <w:rsid w:val="00144C6A"/>
    <w:rsid w:val="001920B2"/>
    <w:rsid w:val="001A4E5F"/>
    <w:rsid w:val="001B17E1"/>
    <w:rsid w:val="001F0663"/>
    <w:rsid w:val="00255B24"/>
    <w:rsid w:val="00292E4C"/>
    <w:rsid w:val="002A4E6F"/>
    <w:rsid w:val="002F6723"/>
    <w:rsid w:val="0034550C"/>
    <w:rsid w:val="00370641"/>
    <w:rsid w:val="00385740"/>
    <w:rsid w:val="00391D64"/>
    <w:rsid w:val="00456DF7"/>
    <w:rsid w:val="004939C8"/>
    <w:rsid w:val="00523288"/>
    <w:rsid w:val="00534482"/>
    <w:rsid w:val="005C0786"/>
    <w:rsid w:val="005D34AD"/>
    <w:rsid w:val="005E38E1"/>
    <w:rsid w:val="00612C00"/>
    <w:rsid w:val="00625501"/>
    <w:rsid w:val="0064728E"/>
    <w:rsid w:val="006708DF"/>
    <w:rsid w:val="006722F4"/>
    <w:rsid w:val="0067470B"/>
    <w:rsid w:val="006B6D7E"/>
    <w:rsid w:val="006E52F5"/>
    <w:rsid w:val="006F43E7"/>
    <w:rsid w:val="0070769B"/>
    <w:rsid w:val="00772667"/>
    <w:rsid w:val="007D2831"/>
    <w:rsid w:val="007D4B09"/>
    <w:rsid w:val="00812E6E"/>
    <w:rsid w:val="00826D0B"/>
    <w:rsid w:val="008D3A9B"/>
    <w:rsid w:val="009508E4"/>
    <w:rsid w:val="009E5A45"/>
    <w:rsid w:val="00A678EA"/>
    <w:rsid w:val="00AD671A"/>
    <w:rsid w:val="00AE285E"/>
    <w:rsid w:val="00B123D1"/>
    <w:rsid w:val="00B232CA"/>
    <w:rsid w:val="00B34B16"/>
    <w:rsid w:val="00BA5DEA"/>
    <w:rsid w:val="00BC32D7"/>
    <w:rsid w:val="00BD1C3A"/>
    <w:rsid w:val="00C20279"/>
    <w:rsid w:val="00C52097"/>
    <w:rsid w:val="00C9632F"/>
    <w:rsid w:val="00CA64EA"/>
    <w:rsid w:val="00CC5F26"/>
    <w:rsid w:val="00CC603A"/>
    <w:rsid w:val="00CF3038"/>
    <w:rsid w:val="00CF7C70"/>
    <w:rsid w:val="00E151B5"/>
    <w:rsid w:val="00E26FC5"/>
    <w:rsid w:val="00E70574"/>
    <w:rsid w:val="00EB5BF5"/>
    <w:rsid w:val="00EC182D"/>
    <w:rsid w:val="00F0601D"/>
    <w:rsid w:val="00F278C9"/>
    <w:rsid w:val="00F43A31"/>
    <w:rsid w:val="00F5032B"/>
    <w:rsid w:val="00FB439F"/>
    <w:rsid w:val="00FC3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First Indent"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eastAsia="Times New Roman" w:hAnsi="Arial"/>
      <w:b/>
      <w:kern w:val="28"/>
      <w:sz w:val="28"/>
    </w:rPr>
  </w:style>
  <w:style w:type="paragraph" w:styleId="Heading2">
    <w:name w:val="heading 2"/>
    <w:basedOn w:val="Normal"/>
    <w:next w:val="Normal"/>
    <w:qFormat/>
    <w:pPr>
      <w:keepNext/>
      <w:pBdr>
        <w:bottom w:val="single" w:sz="6" w:space="1" w:color="auto"/>
      </w:pBdr>
      <w:spacing w:before="240" w:after="60"/>
      <w:outlineLvl w:val="1"/>
    </w:pPr>
    <w:rPr>
      <w:rFonts w:ascii="Arial" w:eastAsia="Times New Roman" w:hAnsi="Arial"/>
      <w:b/>
      <w:i/>
      <w:sz w:val="20"/>
    </w:rPr>
  </w:style>
  <w:style w:type="paragraph" w:styleId="Heading3">
    <w:name w:val="heading 3"/>
    <w:basedOn w:val="Normal"/>
    <w:next w:val="Normal"/>
    <w:qFormat/>
    <w:pPr>
      <w:keepNext/>
      <w:jc w:val="center"/>
      <w:outlineLvl w:val="2"/>
    </w:pPr>
    <w:rPr>
      <w:b/>
      <w:bCs/>
      <w:i/>
      <w:iCs/>
      <w:sz w:val="28"/>
    </w:rPr>
  </w:style>
  <w:style w:type="paragraph" w:styleId="Heading4">
    <w:name w:val="heading 4"/>
    <w:basedOn w:val="Normal"/>
    <w:next w:val="Normal"/>
    <w:qFormat/>
    <w:pPr>
      <w:keepNext/>
      <w:outlineLvl w:val="3"/>
    </w:pPr>
    <w:rPr>
      <w:i/>
      <w:iCs/>
      <w:sz w:val="22"/>
      <w:szCs w:val="27"/>
    </w:rPr>
  </w:style>
  <w:style w:type="paragraph" w:styleId="Heading5">
    <w:name w:val="heading 5"/>
    <w:basedOn w:val="Normal"/>
    <w:next w:val="Normal"/>
    <w:qFormat/>
    <w:pPr>
      <w:keepNext/>
      <w:ind w:left="720"/>
      <w:outlineLvl w:val="4"/>
    </w:pPr>
    <w:rPr>
      <w:rFonts w:ascii="Times New Roman" w:hAnsi="Times New Roman"/>
      <w:i/>
      <w:i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ind w:left="720" w:hanging="720"/>
    </w:pPr>
    <w:rPr>
      <w:rFonts w:ascii="Times New Roman" w:eastAsia="Times New Roman" w:hAnsi="Times New Roman"/>
      <w:sz w:val="22"/>
    </w:rPr>
  </w:style>
  <w:style w:type="paragraph" w:styleId="BodyText">
    <w:name w:val="Body Text"/>
    <w:basedOn w:val="Normal"/>
    <w:next w:val="BodyTextFirstIndent"/>
    <w:link w:val="BodyTextChar"/>
    <w:semiHidden/>
    <w:pPr>
      <w:ind w:left="720"/>
    </w:pPr>
    <w:rPr>
      <w:rFonts w:ascii="Times New Roman" w:eastAsia="Times New Roman" w:hAnsi="Times New Roman"/>
      <w:sz w:val="22"/>
    </w:rPr>
  </w:style>
  <w:style w:type="paragraph" w:styleId="BodyTextFirstIndent">
    <w:name w:val="Body Text First Indent"/>
    <w:basedOn w:val="BodyText"/>
    <w:semiHidden/>
    <w:pPr>
      <w:spacing w:after="120"/>
      <w:ind w:left="0" w:firstLine="210"/>
    </w:pPr>
    <w:rPr>
      <w:rFonts w:ascii="Times" w:eastAsia="Times" w:hAnsi="Times"/>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semiHidden/>
    <w:rPr>
      <w:color w:val="0000FF"/>
      <w:u w:val="single"/>
    </w:rPr>
  </w:style>
  <w:style w:type="character" w:styleId="Strong">
    <w:name w:val="Strong"/>
    <w:basedOn w:val="DefaultParagraphFont"/>
    <w:qFormat/>
    <w:rPr>
      <w:b/>
      <w:bCs/>
    </w:rPr>
  </w:style>
  <w:style w:type="paragraph" w:styleId="NormalWeb">
    <w:name w:val="Normal (Web)"/>
    <w:basedOn w:val="Normal"/>
    <w:semiHidden/>
    <w:pPr>
      <w:spacing w:before="100" w:beforeAutospacing="1" w:after="100" w:afterAutospacing="1" w:line="225" w:lineRule="atLeast"/>
    </w:pPr>
    <w:rPr>
      <w:rFonts w:ascii="Verdana" w:eastAsia="Arial Unicode MS" w:hAnsi="Verdana" w:cs="Arial Unicode MS"/>
      <w:sz w:val="17"/>
      <w:szCs w:val="17"/>
    </w:rPr>
  </w:style>
  <w:style w:type="paragraph" w:customStyle="1" w:styleId="pubtitle">
    <w:name w:val="pubtitle"/>
    <w:basedOn w:val="Normal"/>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semiHidden/>
    <w:rPr>
      <w:rFonts w:ascii="Times New Roman" w:hAnsi="Times New Roman"/>
      <w:i/>
      <w:sz w:val="20"/>
    </w:rPr>
  </w:style>
  <w:style w:type="paragraph" w:styleId="BodyTextIndent">
    <w:name w:val="Body Text Indent"/>
    <w:basedOn w:val="Normal"/>
    <w:semiHidden/>
    <w:pPr>
      <w:spacing w:before="240"/>
      <w:ind w:left="432" w:hanging="432"/>
    </w:pPr>
    <w:rPr>
      <w:rFonts w:ascii="Times New Roman" w:hAnsi="Times New Roman"/>
      <w:sz w:val="22"/>
    </w:rPr>
  </w:style>
  <w:style w:type="character" w:styleId="FollowedHyperlink">
    <w:name w:val="FollowedHyperlink"/>
    <w:basedOn w:val="DefaultParagraphFont"/>
    <w:semiHidden/>
    <w:rPr>
      <w:color w:val="800080"/>
      <w:u w:val="single"/>
    </w:rPr>
  </w:style>
  <w:style w:type="paragraph" w:styleId="BodyTextIndent3">
    <w:name w:val="Body Text Indent 3"/>
    <w:basedOn w:val="Normal"/>
    <w:semiHidden/>
    <w:pPr>
      <w:ind w:left="720" w:hanging="720"/>
    </w:pPr>
    <w:rPr>
      <w:rFonts w:ascii="Times New Roman" w:hAnsi="Times New Roman"/>
      <w:sz w:val="22"/>
    </w:rPr>
  </w:style>
  <w:style w:type="paragraph" w:styleId="BodyTextIndent2">
    <w:name w:val="Body Text Indent 2"/>
    <w:basedOn w:val="Normal"/>
    <w:semiHidden/>
    <w:pPr>
      <w:ind w:left="720"/>
    </w:pPr>
    <w:rPr>
      <w:rFonts w:ascii="Arial" w:hAnsi="Arial" w:cs="Arial"/>
      <w:sz w:val="20"/>
    </w:rPr>
  </w:style>
  <w:style w:type="character" w:customStyle="1" w:styleId="termhighlight">
    <w:name w:val="termhighlight"/>
    <w:basedOn w:val="DefaultParagraphFont"/>
  </w:style>
  <w:style w:type="paragraph" w:customStyle="1" w:styleId="AppendixTitle">
    <w:name w:val="Appendix Title"/>
    <w:basedOn w:val="Heading1"/>
    <w:link w:val="AppendixTitleChar"/>
    <w:rsid w:val="001F0663"/>
    <w:pPr>
      <w:pBdr>
        <w:bottom w:val="thinThickSmallGap" w:sz="24" w:space="1" w:color="auto"/>
      </w:pBdr>
      <w:spacing w:before="5000" w:after="120"/>
      <w:jc w:val="right"/>
    </w:pPr>
    <w:rPr>
      <w:rFonts w:cs="Arial"/>
      <w:kern w:val="0"/>
      <w:sz w:val="40"/>
      <w:szCs w:val="28"/>
    </w:rPr>
  </w:style>
  <w:style w:type="character" w:customStyle="1" w:styleId="AppendixTitleChar">
    <w:name w:val="Appendix Title Char"/>
    <w:basedOn w:val="DefaultParagraphFont"/>
    <w:link w:val="AppendixTitle"/>
    <w:locked/>
    <w:rsid w:val="001F0663"/>
    <w:rPr>
      <w:rFonts w:ascii="Arial" w:eastAsia="Times New Roman" w:hAnsi="Arial" w:cs="Arial"/>
      <w:b/>
      <w:sz w:val="40"/>
      <w:szCs w:val="28"/>
    </w:rPr>
  </w:style>
  <w:style w:type="paragraph" w:styleId="Header">
    <w:name w:val="header"/>
    <w:basedOn w:val="Normal"/>
    <w:link w:val="HeaderChar"/>
    <w:unhideWhenUsed/>
    <w:rsid w:val="001F0663"/>
    <w:pPr>
      <w:tabs>
        <w:tab w:val="center" w:pos="4680"/>
        <w:tab w:val="right" w:pos="9360"/>
      </w:tabs>
    </w:pPr>
  </w:style>
  <w:style w:type="character" w:customStyle="1" w:styleId="HeaderChar">
    <w:name w:val="Header Char"/>
    <w:basedOn w:val="DefaultParagraphFont"/>
    <w:link w:val="Header"/>
    <w:uiPriority w:val="99"/>
    <w:semiHidden/>
    <w:rsid w:val="001F0663"/>
    <w:rPr>
      <w:sz w:val="24"/>
    </w:rPr>
  </w:style>
  <w:style w:type="paragraph" w:styleId="Footer">
    <w:name w:val="footer"/>
    <w:basedOn w:val="Normal"/>
    <w:link w:val="FooterChar"/>
    <w:unhideWhenUsed/>
    <w:rsid w:val="001F0663"/>
    <w:pPr>
      <w:tabs>
        <w:tab w:val="center" w:pos="4680"/>
        <w:tab w:val="right" w:pos="9360"/>
      </w:tabs>
    </w:pPr>
  </w:style>
  <w:style w:type="character" w:customStyle="1" w:styleId="FooterChar">
    <w:name w:val="Footer Char"/>
    <w:basedOn w:val="DefaultParagraphFont"/>
    <w:link w:val="Footer"/>
    <w:rsid w:val="001F0663"/>
    <w:rPr>
      <w:sz w:val="24"/>
    </w:rPr>
  </w:style>
  <w:style w:type="paragraph" w:styleId="BalloonText">
    <w:name w:val="Balloon Text"/>
    <w:basedOn w:val="Normal"/>
    <w:link w:val="BalloonTextChar"/>
    <w:uiPriority w:val="99"/>
    <w:semiHidden/>
    <w:unhideWhenUsed/>
    <w:rsid w:val="001F0663"/>
    <w:rPr>
      <w:rFonts w:ascii="Tahoma" w:hAnsi="Tahoma" w:cs="Tahoma"/>
      <w:sz w:val="16"/>
      <w:szCs w:val="16"/>
    </w:rPr>
  </w:style>
  <w:style w:type="character" w:customStyle="1" w:styleId="BalloonTextChar">
    <w:name w:val="Balloon Text Char"/>
    <w:basedOn w:val="DefaultParagraphFont"/>
    <w:link w:val="BalloonText"/>
    <w:uiPriority w:val="99"/>
    <w:semiHidden/>
    <w:rsid w:val="001F0663"/>
    <w:rPr>
      <w:rFonts w:ascii="Tahoma" w:hAnsi="Tahoma" w:cs="Tahoma"/>
      <w:sz w:val="16"/>
      <w:szCs w:val="16"/>
    </w:rPr>
  </w:style>
  <w:style w:type="character" w:styleId="PageNumber">
    <w:name w:val="page number"/>
    <w:aliases w:val="pn"/>
    <w:basedOn w:val="DefaultParagraphFont"/>
    <w:rsid w:val="001F0663"/>
    <w:rPr>
      <w:rFonts w:ascii="Arial" w:hAnsi="Arial" w:cs="Times New Roman"/>
      <w:sz w:val="18"/>
    </w:rPr>
  </w:style>
  <w:style w:type="paragraph" w:customStyle="1" w:styleId="NCESoddfooter">
    <w:name w:val="NCES odd footer"/>
    <w:basedOn w:val="Normal"/>
    <w:link w:val="NCESoddfooterChar"/>
    <w:rsid w:val="001F0663"/>
    <w:pPr>
      <w:tabs>
        <w:tab w:val="center" w:pos="4320"/>
        <w:tab w:val="right" w:pos="9360"/>
      </w:tabs>
      <w:jc w:val="right"/>
    </w:pPr>
    <w:rPr>
      <w:rFonts w:ascii="Arial" w:eastAsia="Times New Roman" w:hAnsi="Arial"/>
      <w:smallCaps/>
      <w:sz w:val="18"/>
      <w:szCs w:val="22"/>
    </w:rPr>
  </w:style>
  <w:style w:type="character" w:customStyle="1" w:styleId="NCESoddfooterChar">
    <w:name w:val="NCES odd footer Char"/>
    <w:basedOn w:val="DefaultParagraphFont"/>
    <w:link w:val="NCESoddfooter"/>
    <w:locked/>
    <w:rsid w:val="001F0663"/>
    <w:rPr>
      <w:rFonts w:ascii="Arial" w:eastAsia="Times New Roman" w:hAnsi="Arial"/>
      <w:smallCaps/>
      <w:sz w:val="18"/>
      <w:szCs w:val="22"/>
    </w:rPr>
  </w:style>
  <w:style w:type="paragraph" w:customStyle="1" w:styleId="NCESheaderodd">
    <w:name w:val="NCES header odd"/>
    <w:basedOn w:val="Normal"/>
    <w:link w:val="NCESheaderoddChar"/>
    <w:rsid w:val="001F0663"/>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1F0663"/>
    <w:rPr>
      <w:rFonts w:ascii="Arial" w:eastAsia="Times New Roman" w:hAnsi="Arial"/>
      <w:smallCaps/>
      <w:noProof/>
      <w:sz w:val="18"/>
      <w:szCs w:val="18"/>
    </w:rPr>
  </w:style>
  <w:style w:type="paragraph" w:customStyle="1" w:styleId="NCESevenfooter">
    <w:name w:val="NCES even footer"/>
    <w:basedOn w:val="NCESoddfooter"/>
    <w:link w:val="NCESevenfooterChar"/>
    <w:uiPriority w:val="99"/>
    <w:rsid w:val="000D659B"/>
    <w:pPr>
      <w:tabs>
        <w:tab w:val="clear" w:pos="4320"/>
      </w:tabs>
    </w:pPr>
    <w:rPr>
      <w:szCs w:val="20"/>
    </w:rPr>
  </w:style>
  <w:style w:type="character" w:customStyle="1" w:styleId="NCESevenfooterChar">
    <w:name w:val="NCES even footer Char"/>
    <w:basedOn w:val="NCESoddfooterChar"/>
    <w:link w:val="NCESevenfooter"/>
    <w:uiPriority w:val="99"/>
    <w:locked/>
    <w:rsid w:val="000D659B"/>
  </w:style>
  <w:style w:type="character" w:customStyle="1" w:styleId="BodyTextChar">
    <w:name w:val="Body Text Char"/>
    <w:basedOn w:val="DefaultParagraphFont"/>
    <w:link w:val="BodyText"/>
    <w:semiHidden/>
    <w:locked/>
    <w:rsid w:val="00534482"/>
    <w:rPr>
      <w:rFonts w:ascii="Times New Roman" w:eastAsia="Times New Roman" w:hAnsi="Times New Roman"/>
      <w:sz w:val="22"/>
    </w:rPr>
  </w:style>
  <w:style w:type="paragraph" w:styleId="CommentText">
    <w:name w:val="annotation text"/>
    <w:basedOn w:val="Normal"/>
    <w:link w:val="CommentTextChar"/>
    <w:uiPriority w:val="99"/>
    <w:semiHidden/>
    <w:rsid w:val="00534482"/>
    <w:rPr>
      <w:rFonts w:ascii="Times New Roman" w:eastAsia="Times New Roman" w:hAnsi="Times New Roman"/>
      <w:sz w:val="20"/>
    </w:rPr>
  </w:style>
  <w:style w:type="character" w:customStyle="1" w:styleId="CommentTextChar">
    <w:name w:val="Comment Text Char"/>
    <w:basedOn w:val="DefaultParagraphFont"/>
    <w:link w:val="CommentText"/>
    <w:uiPriority w:val="99"/>
    <w:semiHidden/>
    <w:rsid w:val="00534482"/>
    <w:rPr>
      <w:rFonts w:ascii="Times New Roman" w:eastAsia="Times New Roman" w:hAnsi="Times New Roman"/>
    </w:rPr>
  </w:style>
  <w:style w:type="paragraph" w:customStyle="1" w:styleId="AppH2">
    <w:name w:val="App H2"/>
    <w:basedOn w:val="Heading2"/>
    <w:uiPriority w:val="99"/>
    <w:rsid w:val="00534482"/>
    <w:pPr>
      <w:pBdr>
        <w:bottom w:val="none" w:sz="0" w:space="0" w:color="auto"/>
      </w:pBdr>
      <w:overflowPunct w:val="0"/>
      <w:autoSpaceDE w:val="0"/>
      <w:autoSpaceDN w:val="0"/>
      <w:adjustRightInd w:val="0"/>
      <w:spacing w:after="120"/>
      <w:textAlignment w:val="baseline"/>
    </w:pPr>
    <w:rPr>
      <w:rFonts w:cs="Arial"/>
      <w:bCs/>
      <w:i w:val="0"/>
      <w:iCs/>
      <w:sz w:val="24"/>
      <w:szCs w:val="28"/>
    </w:rPr>
  </w:style>
  <w:style w:type="paragraph" w:customStyle="1" w:styleId="ExhibitTitle">
    <w:name w:val="Exhibit Title"/>
    <w:rsid w:val="00EB5BF5"/>
    <w:pPr>
      <w:keepNext/>
      <w:keepLines/>
      <w:spacing w:after="60"/>
      <w:ind w:left="1440" w:hanging="1440"/>
    </w:pPr>
    <w:rPr>
      <w:rFonts w:ascii="Arial" w:eastAsia="Times New Roman" w:hAnsi="Arial"/>
      <w:b/>
      <w:sz w:val="22"/>
    </w:rPr>
  </w:style>
  <w:style w:type="paragraph" w:customStyle="1" w:styleId="Default">
    <w:name w:val="Default"/>
    <w:rsid w:val="00EB5BF5"/>
    <w:pPr>
      <w:autoSpaceDE w:val="0"/>
      <w:autoSpaceDN w:val="0"/>
      <w:adjustRightInd w:val="0"/>
    </w:pPr>
    <w:rPr>
      <w:rFonts w:ascii="Tahoma" w:eastAsia="Times New Roman" w:hAnsi="Tahoma" w:cs="Tahoma"/>
      <w:color w:val="000000"/>
      <w:sz w:val="24"/>
      <w:szCs w:val="24"/>
    </w:rPr>
  </w:style>
  <w:style w:type="paragraph" w:customStyle="1" w:styleId="NCESheadereven">
    <w:name w:val="NCES  header even"/>
    <w:basedOn w:val="Normal"/>
    <w:rsid w:val="00826D0B"/>
    <w:pPr>
      <w:pBdr>
        <w:bottom w:val="single" w:sz="8" w:space="1" w:color="auto"/>
      </w:pBdr>
    </w:pPr>
    <w:rPr>
      <w:rFonts w:ascii="Arial" w:eastAsia="Times New Roman" w:hAnsi="Arial"/>
      <w:smallCaps/>
      <w:sz w:val="18"/>
    </w:rPr>
  </w:style>
  <w:style w:type="paragraph" w:styleId="Title">
    <w:name w:val="Title"/>
    <w:basedOn w:val="TOCHeading"/>
    <w:link w:val="TitleChar"/>
    <w:qFormat/>
    <w:rsid w:val="00385740"/>
    <w:pPr>
      <w:keepNext w:val="0"/>
      <w:spacing w:before="0" w:after="360"/>
      <w:outlineLvl w:val="0"/>
    </w:pPr>
    <w:rPr>
      <w:rFonts w:ascii="Arial" w:hAnsi="Arial" w:cs="Arial"/>
      <w:bCs w:val="0"/>
      <w:kern w:val="0"/>
      <w:szCs w:val="20"/>
    </w:rPr>
  </w:style>
  <w:style w:type="character" w:customStyle="1" w:styleId="TitleChar">
    <w:name w:val="Title Char"/>
    <w:basedOn w:val="DefaultParagraphFont"/>
    <w:link w:val="Title"/>
    <w:rsid w:val="00385740"/>
    <w:rPr>
      <w:rFonts w:ascii="Arial" w:eastAsia="Times New Roman" w:hAnsi="Arial" w:cs="Arial"/>
      <w:b/>
      <w:sz w:val="32"/>
    </w:rPr>
  </w:style>
  <w:style w:type="paragraph" w:customStyle="1" w:styleId="Bodynoindent">
    <w:name w:val="Body no indent"/>
    <w:basedOn w:val="Normal"/>
    <w:link w:val="BodynoindentChar"/>
    <w:rsid w:val="00385740"/>
    <w:pPr>
      <w:spacing w:before="120" w:after="120"/>
    </w:pPr>
    <w:rPr>
      <w:rFonts w:ascii="Times New Roman" w:eastAsia="Times New Roman" w:hAnsi="Times New Roman"/>
    </w:rPr>
  </w:style>
  <w:style w:type="character" w:customStyle="1" w:styleId="BodynoindentChar">
    <w:name w:val="Body no indent Char"/>
    <w:basedOn w:val="DefaultParagraphFont"/>
    <w:link w:val="Bodynoindent"/>
    <w:rsid w:val="00385740"/>
    <w:rPr>
      <w:rFonts w:ascii="Times New Roman" w:eastAsia="Times New Roman" w:hAnsi="Times New Roman"/>
      <w:sz w:val="24"/>
    </w:rPr>
  </w:style>
  <w:style w:type="paragraph" w:styleId="TOCHeading">
    <w:name w:val="TOC Heading"/>
    <w:basedOn w:val="Heading1"/>
    <w:next w:val="Normal"/>
    <w:uiPriority w:val="39"/>
    <w:semiHidden/>
    <w:unhideWhenUsed/>
    <w:qFormat/>
    <w:rsid w:val="00385740"/>
    <w:pPr>
      <w:outlineLvl w:val="9"/>
    </w:pPr>
    <w:rPr>
      <w:rFonts w:ascii="Cambria" w:hAnsi="Cambria"/>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footer" Target="footer19.xml"/><Relationship Id="rId55" Type="http://schemas.openxmlformats.org/officeDocument/2006/relationships/footer" Target="foot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oter" Target="footer14.xml"/><Relationship Id="rId54" Type="http://schemas.openxmlformats.org/officeDocument/2006/relationships/header" Target="header25.xml"/><Relationship Id="rId62"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4.xml"/><Relationship Id="rId37" Type="http://schemas.openxmlformats.org/officeDocument/2006/relationships/footer" Target="footer13.xml"/><Relationship Id="rId40" Type="http://schemas.openxmlformats.org/officeDocument/2006/relationships/header" Target="header18.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footer" Target="footer2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eader" Target="header2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2.xml"/><Relationship Id="rId43" Type="http://schemas.openxmlformats.org/officeDocument/2006/relationships/header" Target="header19.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theme" Target="theme/theme1.xml"/><Relationship Id="rId8" Type="http://schemas.openxmlformats.org/officeDocument/2006/relationships/hyperlink" Target="http://www.eric.ed.gov" TargetMode="Externa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5.xml"/><Relationship Id="rId38" Type="http://schemas.openxmlformats.org/officeDocument/2006/relationships/hyperlink" Target="mailto:" TargetMode="External"/><Relationship Id="rId46" Type="http://schemas.openxmlformats.org/officeDocument/2006/relationships/header" Target="header21.xml"/><Relationship Id="rId59"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5D61B-30EC-49B3-AC69-6143997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14457</Words>
  <Characters>82411</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CAT-&gt; d 1 long</vt:lpstr>
    </vt:vector>
  </TitlesOfParts>
  <Company>MPR Associates, Inc.</Company>
  <LinksUpToDate>false</LinksUpToDate>
  <CharactersWithSpaces>96675</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8126565</vt:i4>
      </vt:variant>
      <vt:variant>
        <vt:i4>0</vt:i4>
      </vt:variant>
      <vt:variant>
        <vt:i4>0</vt:i4>
      </vt:variant>
      <vt:variant>
        <vt:i4>5</vt:i4>
      </vt:variant>
      <vt:variant>
        <vt:lpwstr>http://www.eric.ed.gov/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CAT-&gt; d 1 long</dc:title>
  <dc:creator>Francesca Tussing</dc:creator>
  <cp:lastModifiedBy>kathy.axt</cp:lastModifiedBy>
  <cp:revision>2</cp:revision>
  <cp:lastPrinted>2004-08-16T13:40:00Z</cp:lastPrinted>
  <dcterms:created xsi:type="dcterms:W3CDTF">2011-11-07T20:00:00Z</dcterms:created>
  <dcterms:modified xsi:type="dcterms:W3CDTF">2011-11-07T20:00:00Z</dcterms:modified>
</cp:coreProperties>
</file>