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41" w:rsidRPr="00A666AE" w:rsidRDefault="00A66D41" w:rsidP="00A66D41">
      <w:pPr>
        <w:jc w:val="center"/>
        <w:rPr>
          <w:rFonts w:ascii="Arial" w:hAnsi="Arial" w:cs="Arial"/>
          <w:b/>
          <w:sz w:val="24"/>
          <w:szCs w:val="24"/>
        </w:rPr>
      </w:pPr>
      <w:r w:rsidRPr="00A666AE">
        <w:rPr>
          <w:rFonts w:ascii="Arial" w:hAnsi="Arial" w:cs="Arial"/>
          <w:b/>
          <w:sz w:val="24"/>
          <w:szCs w:val="24"/>
        </w:rPr>
        <w:t>Non-Substantive Change Request</w:t>
      </w:r>
    </w:p>
    <w:p w:rsidR="00A66D41" w:rsidRPr="00A666AE" w:rsidRDefault="00A66D41" w:rsidP="00A66D41">
      <w:pPr>
        <w:jc w:val="center"/>
        <w:rPr>
          <w:rFonts w:ascii="Arial" w:hAnsi="Arial" w:cs="Arial"/>
          <w:b/>
          <w:sz w:val="24"/>
          <w:szCs w:val="24"/>
        </w:rPr>
      </w:pPr>
      <w:r w:rsidRPr="00A666AE">
        <w:rPr>
          <w:rFonts w:ascii="Arial" w:hAnsi="Arial" w:cs="Arial"/>
          <w:b/>
          <w:sz w:val="24"/>
          <w:szCs w:val="24"/>
        </w:rPr>
        <w:t>Generic Clearance for the Collection of Qualitative Feedback on</w:t>
      </w:r>
    </w:p>
    <w:p w:rsidR="00A66D41" w:rsidRPr="00A666AE" w:rsidRDefault="00A66D41" w:rsidP="00A66D41">
      <w:pPr>
        <w:jc w:val="center"/>
        <w:rPr>
          <w:rFonts w:ascii="Arial" w:hAnsi="Arial" w:cs="Arial"/>
          <w:sz w:val="24"/>
          <w:szCs w:val="24"/>
        </w:rPr>
      </w:pPr>
      <w:r w:rsidRPr="00A666AE">
        <w:rPr>
          <w:rFonts w:ascii="Arial" w:hAnsi="Arial" w:cs="Arial"/>
          <w:b/>
          <w:sz w:val="24"/>
          <w:szCs w:val="24"/>
        </w:rPr>
        <w:t>Agency Service Delivery (GSA) (OMB Control Number 3090-0297)</w:t>
      </w:r>
    </w:p>
    <w:p w:rsidR="00A66D41" w:rsidRPr="00A666AE" w:rsidRDefault="00A66D41" w:rsidP="00A66D41">
      <w:pPr>
        <w:rPr>
          <w:rFonts w:ascii="Arial" w:hAnsi="Arial" w:cs="Arial"/>
          <w:sz w:val="24"/>
          <w:szCs w:val="24"/>
        </w:rPr>
      </w:pPr>
      <w:r w:rsidRPr="00A666AE">
        <w:rPr>
          <w:rFonts w:ascii="Arial" w:hAnsi="Arial" w:cs="Arial"/>
          <w:sz w:val="24"/>
          <w:szCs w:val="24"/>
        </w:rPr>
        <w:t>The General Services Administration (GSA) requests</w:t>
      </w:r>
      <w:r w:rsidR="004123C3" w:rsidRPr="00A666AE">
        <w:rPr>
          <w:rFonts w:ascii="Arial" w:hAnsi="Arial" w:cs="Arial"/>
          <w:sz w:val="24"/>
          <w:szCs w:val="24"/>
        </w:rPr>
        <w:t xml:space="preserve"> 172,411 additional responses and</w:t>
      </w:r>
      <w:r w:rsidRPr="00A666AE">
        <w:rPr>
          <w:rFonts w:ascii="Arial" w:hAnsi="Arial" w:cs="Arial"/>
          <w:sz w:val="24"/>
          <w:szCs w:val="24"/>
        </w:rPr>
        <w:t xml:space="preserve"> </w:t>
      </w:r>
      <w:r w:rsidR="004123C3" w:rsidRPr="00A666AE">
        <w:rPr>
          <w:rFonts w:ascii="Arial" w:hAnsi="Arial" w:cs="Arial"/>
          <w:sz w:val="24"/>
          <w:szCs w:val="24"/>
        </w:rPr>
        <w:t>4,464</w:t>
      </w:r>
      <w:r w:rsidRPr="00A666AE">
        <w:rPr>
          <w:rFonts w:ascii="Arial" w:hAnsi="Arial" w:cs="Arial"/>
          <w:sz w:val="24"/>
          <w:szCs w:val="24"/>
        </w:rPr>
        <w:t xml:space="preserve"> additional burden hours under this generic clearance.  The current period of approval extends through September 2014.  There are insufficient hours to accommodate planned and</w:t>
      </w:r>
      <w:r w:rsidR="004123C3" w:rsidRPr="00A666AE">
        <w:rPr>
          <w:rFonts w:ascii="Arial" w:hAnsi="Arial" w:cs="Arial"/>
          <w:sz w:val="24"/>
          <w:szCs w:val="24"/>
        </w:rPr>
        <w:t xml:space="preserve"> yet-</w:t>
      </w:r>
      <w:r w:rsidRPr="00A666AE">
        <w:rPr>
          <w:rFonts w:ascii="Arial" w:hAnsi="Arial" w:cs="Arial"/>
          <w:sz w:val="24"/>
          <w:szCs w:val="24"/>
        </w:rPr>
        <w:t xml:space="preserve">unknown activities.  Our plans include conducting </w:t>
      </w:r>
      <w:r w:rsidR="004123C3" w:rsidRPr="00A666AE">
        <w:rPr>
          <w:rFonts w:ascii="Arial" w:hAnsi="Arial" w:cs="Arial"/>
          <w:sz w:val="24"/>
          <w:szCs w:val="24"/>
        </w:rPr>
        <w:t xml:space="preserve">a </w:t>
      </w:r>
      <w:r w:rsidRPr="00A666AE">
        <w:rPr>
          <w:rFonts w:ascii="Arial" w:hAnsi="Arial" w:cs="Arial"/>
          <w:sz w:val="24"/>
          <w:szCs w:val="24"/>
        </w:rPr>
        <w:t xml:space="preserve">4Q </w:t>
      </w:r>
      <w:r w:rsidR="004123C3" w:rsidRPr="00A666AE">
        <w:rPr>
          <w:rFonts w:ascii="Arial" w:hAnsi="Arial" w:cs="Arial"/>
          <w:sz w:val="24"/>
          <w:szCs w:val="24"/>
        </w:rPr>
        <w:t>s</w:t>
      </w:r>
      <w:r w:rsidRPr="00A666AE">
        <w:rPr>
          <w:rFonts w:ascii="Arial" w:hAnsi="Arial" w:cs="Arial"/>
          <w:sz w:val="24"/>
          <w:szCs w:val="24"/>
        </w:rPr>
        <w:t>atisfaction</w:t>
      </w:r>
      <w:r w:rsidR="004123C3" w:rsidRPr="00A666AE">
        <w:rPr>
          <w:rFonts w:ascii="Arial" w:hAnsi="Arial" w:cs="Arial"/>
          <w:sz w:val="24"/>
          <w:szCs w:val="24"/>
        </w:rPr>
        <w:t xml:space="preserve"> survey that will require approximately 60,000 responses and 3,000 burden hours. </w:t>
      </w:r>
      <w:r w:rsidRPr="00A666AE">
        <w:rPr>
          <w:rFonts w:ascii="Arial" w:hAnsi="Arial" w:cs="Arial"/>
          <w:sz w:val="24"/>
          <w:szCs w:val="24"/>
        </w:rPr>
        <w:t xml:space="preserve">The additional </w:t>
      </w:r>
      <w:r w:rsidR="004123C3" w:rsidRPr="00A666AE">
        <w:rPr>
          <w:rFonts w:ascii="Arial" w:hAnsi="Arial" w:cs="Arial"/>
          <w:sz w:val="24"/>
          <w:szCs w:val="24"/>
        </w:rPr>
        <w:t>responses and hours request</w:t>
      </w:r>
      <w:r w:rsidRPr="00A666AE">
        <w:rPr>
          <w:rFonts w:ascii="Arial" w:hAnsi="Arial" w:cs="Arial"/>
          <w:sz w:val="24"/>
          <w:szCs w:val="24"/>
        </w:rPr>
        <w:t xml:space="preserve"> </w:t>
      </w:r>
      <w:r w:rsidR="004123C3" w:rsidRPr="00A666AE">
        <w:rPr>
          <w:rFonts w:ascii="Arial" w:hAnsi="Arial" w:cs="Arial"/>
          <w:sz w:val="24"/>
          <w:szCs w:val="24"/>
        </w:rPr>
        <w:t xml:space="preserve">are due to the Agency's increased participation in use of the collection </w:t>
      </w:r>
      <w:r w:rsidRPr="00A666AE">
        <w:rPr>
          <w:rFonts w:ascii="Arial" w:hAnsi="Arial" w:cs="Arial"/>
          <w:sz w:val="24"/>
          <w:szCs w:val="24"/>
        </w:rPr>
        <w:t>and any other as-of-yet unknown activities.</w:t>
      </w:r>
      <w:r w:rsidR="004123C3" w:rsidRPr="00A666AE">
        <w:rPr>
          <w:rFonts w:ascii="Arial" w:hAnsi="Arial" w:cs="Arial"/>
          <w:sz w:val="24"/>
          <w:szCs w:val="24"/>
        </w:rPr>
        <w:t xml:space="preserve"> </w:t>
      </w:r>
      <w:r w:rsidRPr="00A666AE">
        <w:rPr>
          <w:rFonts w:ascii="Arial" w:hAnsi="Arial" w:cs="Arial"/>
          <w:sz w:val="24"/>
          <w:szCs w:val="24"/>
        </w:rPr>
        <w:t xml:space="preserve">  GSA plans to formally resubmit this generic clearance for extension prior to its expiration.  This submission will include a request for burden hours sufficient to cover activities anticipated over a three-year period.</w:t>
      </w:r>
      <w:bookmarkStart w:id="0" w:name="_GoBack"/>
      <w:bookmarkEnd w:id="0"/>
    </w:p>
    <w:sectPr w:rsidR="00A66D41" w:rsidRPr="00A666AE" w:rsidSect="00BB7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6D41"/>
    <w:rsid w:val="000D084E"/>
    <w:rsid w:val="004123C3"/>
    <w:rsid w:val="00A666AE"/>
    <w:rsid w:val="00A66D41"/>
    <w:rsid w:val="00C35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HadaNFlowers</dc:creator>
  <cp:keywords/>
  <dc:description/>
  <cp:lastModifiedBy>HadaNFlowers</cp:lastModifiedBy>
  <cp:revision>4</cp:revision>
  <dcterms:created xsi:type="dcterms:W3CDTF">2011-11-21T20:23:00Z</dcterms:created>
  <dcterms:modified xsi:type="dcterms:W3CDTF">2011-11-21T20:43:00Z</dcterms:modified>
</cp:coreProperties>
</file>