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1A0" w:rsidRPr="009D01A0" w:rsidRDefault="009D01A0" w:rsidP="005A4E91">
      <w:pPr>
        <w:jc w:val="center"/>
        <w:rPr>
          <w:b/>
          <w:szCs w:val="24"/>
        </w:rPr>
      </w:pPr>
      <w:bookmarkStart w:id="0" w:name="_GoBack"/>
      <w:bookmarkEnd w:id="0"/>
      <w:r w:rsidRPr="009D01A0">
        <w:rPr>
          <w:b/>
          <w:szCs w:val="24"/>
        </w:rPr>
        <w:t>Paperwork Reduction Act Submission</w:t>
      </w:r>
    </w:p>
    <w:p w:rsidR="009D01A0" w:rsidRPr="009D01A0" w:rsidRDefault="009D01A0" w:rsidP="009D01A0">
      <w:pPr>
        <w:jc w:val="center"/>
        <w:rPr>
          <w:b/>
          <w:szCs w:val="24"/>
        </w:rPr>
      </w:pPr>
      <w:r w:rsidRPr="009D01A0">
        <w:rPr>
          <w:b/>
          <w:szCs w:val="24"/>
        </w:rPr>
        <w:t>Lender Transcript of Account</w:t>
      </w:r>
    </w:p>
    <w:p w:rsidR="009D01A0" w:rsidRPr="009D01A0" w:rsidRDefault="009D01A0" w:rsidP="005A4E91">
      <w:pPr>
        <w:jc w:val="center"/>
        <w:rPr>
          <w:b/>
          <w:szCs w:val="24"/>
        </w:rPr>
      </w:pPr>
      <w:r>
        <w:rPr>
          <w:b/>
          <w:szCs w:val="24"/>
        </w:rPr>
        <w:t>(OMB Control #3245-0132</w:t>
      </w:r>
      <w:r w:rsidR="00AF0C55">
        <w:rPr>
          <w:b/>
          <w:szCs w:val="24"/>
        </w:rPr>
        <w:t>)</w:t>
      </w:r>
    </w:p>
    <w:p w:rsidR="009D01A0" w:rsidRPr="009D01A0" w:rsidRDefault="009D01A0" w:rsidP="005A4E91">
      <w:pPr>
        <w:jc w:val="center"/>
        <w:rPr>
          <w:b/>
          <w:szCs w:val="24"/>
        </w:rPr>
      </w:pPr>
    </w:p>
    <w:p w:rsidR="004571E3" w:rsidRPr="009D01A0" w:rsidRDefault="009D01A0" w:rsidP="009D01A0">
      <w:pPr>
        <w:pStyle w:val="Heading1"/>
        <w:numPr>
          <w:ilvl w:val="0"/>
          <w:numId w:val="0"/>
        </w:numPr>
        <w:rPr>
          <w:u w:val="single"/>
        </w:rPr>
      </w:pPr>
      <w:r w:rsidRPr="009D01A0">
        <w:rPr>
          <w:u w:val="single"/>
        </w:rPr>
        <w:t>JUSTIFICATION</w:t>
      </w:r>
    </w:p>
    <w:p w:rsidR="004571E3" w:rsidRPr="009D01A0" w:rsidRDefault="004571E3">
      <w:pPr>
        <w:rPr>
          <w:b/>
        </w:rPr>
      </w:pPr>
    </w:p>
    <w:p w:rsidR="000F532A" w:rsidRPr="009D01A0" w:rsidRDefault="009D01A0" w:rsidP="000F532A">
      <w:pPr>
        <w:tabs>
          <w:tab w:val="left" w:pos="0"/>
        </w:tabs>
        <w:rPr>
          <w:b/>
        </w:rPr>
      </w:pPr>
      <w:r w:rsidRPr="009D01A0">
        <w:rPr>
          <w:b/>
        </w:rPr>
        <w:tab/>
      </w:r>
      <w:r w:rsidR="00A105E2" w:rsidRPr="009D01A0">
        <w:rPr>
          <w:b/>
        </w:rPr>
        <w:t xml:space="preserve">1. </w:t>
      </w:r>
      <w:r w:rsidRPr="009D01A0">
        <w:rPr>
          <w:b/>
        </w:rPr>
        <w:t xml:space="preserve"> </w:t>
      </w:r>
      <w:r w:rsidR="00A105E2" w:rsidRPr="009D01A0">
        <w:rPr>
          <w:b/>
        </w:rPr>
        <w:t xml:space="preserve"> Circumstances necessitating the collection of information.</w:t>
      </w:r>
    </w:p>
    <w:p w:rsidR="000F532A" w:rsidRPr="009D01A0" w:rsidRDefault="000F532A" w:rsidP="009D01A0">
      <w:pPr>
        <w:tabs>
          <w:tab w:val="left" w:pos="0"/>
        </w:tabs>
        <w:rPr>
          <w:i/>
          <w:sz w:val="20"/>
        </w:rPr>
      </w:pPr>
      <w:r w:rsidRPr="009D01A0">
        <w:rPr>
          <w:i/>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105E2" w:rsidRDefault="00A105E2" w:rsidP="00A105E2"/>
    <w:p w:rsidR="008F78F9" w:rsidRDefault="00126F32" w:rsidP="009D01A0">
      <w:r>
        <w:t xml:space="preserve">Section 7(a) of the </w:t>
      </w:r>
      <w:r w:rsidR="004571E3">
        <w:t>Small Business Act, as amended, provides authority for the Small Business Administration to guarant</w:t>
      </w:r>
      <w:r w:rsidR="00F832D8">
        <w:t>ee</w:t>
      </w:r>
      <w:r w:rsidR="004571E3">
        <w:t xml:space="preserve"> loans </w:t>
      </w:r>
      <w:r w:rsidR="00F832D8">
        <w:t xml:space="preserve">made </w:t>
      </w:r>
      <w:r w:rsidR="004571E3">
        <w:t>to small business</w:t>
      </w:r>
      <w:r>
        <w:t xml:space="preserve">es </w:t>
      </w:r>
      <w:r w:rsidR="00F832D8">
        <w:t xml:space="preserve">by </w:t>
      </w:r>
      <w:r w:rsidR="004571E3">
        <w:t xml:space="preserve">participating </w:t>
      </w:r>
      <w:r>
        <w:t>lending institutions.</w:t>
      </w:r>
      <w:r w:rsidR="00FF0348">
        <w:t xml:space="preserve"> </w:t>
      </w:r>
      <w:r>
        <w:t>T</w:t>
      </w:r>
      <w:r w:rsidR="004571E3">
        <w:t>he Loan Guaranty Agreement (SBA Form 750)</w:t>
      </w:r>
      <w:r>
        <w:t xml:space="preserve">, signed by </w:t>
      </w:r>
      <w:r w:rsidR="00F832D8">
        <w:t>each</w:t>
      </w:r>
      <w:r>
        <w:t xml:space="preserve"> participating lender </w:t>
      </w:r>
      <w:r w:rsidR="004571E3">
        <w:t xml:space="preserve">and 13 CFR 120.520 specify that upon default of an SBA guaranteed loan, lender may demand that SBA purchase the guaranteed percentage of the outstanding balance.  </w:t>
      </w:r>
      <w:r w:rsidR="00434F2B">
        <w:t xml:space="preserve"> T</w:t>
      </w:r>
      <w:r w:rsidR="004571E3">
        <w:t xml:space="preserve">he </w:t>
      </w:r>
      <w:r>
        <w:t xml:space="preserve">Guaranty </w:t>
      </w:r>
      <w:r w:rsidR="004571E3">
        <w:t xml:space="preserve">Agreement </w:t>
      </w:r>
      <w:r w:rsidR="00434F2B">
        <w:t xml:space="preserve">also requires </w:t>
      </w:r>
      <w:r w:rsidR="004571E3">
        <w:t>lenders to furnish the SBA with a certified transcript of loan account</w:t>
      </w:r>
      <w:r w:rsidR="00434F2B">
        <w:t>, along with its request for guarantee purchase</w:t>
      </w:r>
      <w:r w:rsidR="004571E3">
        <w:t>.  The SBA Form 1149, “Lender</w:t>
      </w:r>
      <w:r w:rsidR="00F832D8">
        <w:t>’s</w:t>
      </w:r>
      <w:r w:rsidR="004571E3">
        <w:t xml:space="preserve"> Transcript of Account,” was designed </w:t>
      </w:r>
      <w:r w:rsidR="00434F2B">
        <w:t xml:space="preserve">to give lenders </w:t>
      </w:r>
      <w:r w:rsidR="004571E3">
        <w:t xml:space="preserve">a uniform means to certify the loan account when requesting SBA to purchase </w:t>
      </w:r>
      <w:r w:rsidR="00373411">
        <w:t>its</w:t>
      </w:r>
      <w:r w:rsidR="004571E3">
        <w:t xml:space="preserve"> </w:t>
      </w:r>
      <w:r w:rsidR="006C7F90">
        <w:t xml:space="preserve">guaranteed </w:t>
      </w:r>
      <w:r w:rsidR="004571E3">
        <w:t xml:space="preserve">share of the </w:t>
      </w:r>
      <w:r w:rsidR="006C7F90">
        <w:t>loan</w:t>
      </w:r>
      <w:r w:rsidR="00076776">
        <w:t>.</w:t>
      </w:r>
    </w:p>
    <w:p w:rsidR="008F78F9" w:rsidRDefault="008F78F9" w:rsidP="009D01A0"/>
    <w:p w:rsidR="004571E3" w:rsidRDefault="00277A2D" w:rsidP="009D01A0">
      <w:r>
        <w:t xml:space="preserve">A </w:t>
      </w:r>
      <w:r w:rsidR="00B97396">
        <w:t>minor change</w:t>
      </w:r>
      <w:r w:rsidR="00A92746">
        <w:t xml:space="preserve"> </w:t>
      </w:r>
      <w:r>
        <w:t>was</w:t>
      </w:r>
      <w:r w:rsidR="00B97396">
        <w:t xml:space="preserve"> made to this form</w:t>
      </w:r>
      <w:r>
        <w:t xml:space="preserve"> </w:t>
      </w:r>
      <w:r w:rsidR="007D1887">
        <w:t xml:space="preserve">to add </w:t>
      </w:r>
      <w:r>
        <w:t xml:space="preserve">a new column </w:t>
      </w:r>
      <w:r w:rsidR="007D1887">
        <w:t>for reporting deferment actions</w:t>
      </w:r>
      <w:r w:rsidR="009D52D2">
        <w:t xml:space="preserve"> with “B” for “beginning of deferment period” and “E” for “end of deferment period.”</w:t>
      </w:r>
      <w:r w:rsidR="007D1887">
        <w:t xml:space="preserve"> </w:t>
      </w:r>
      <w:r w:rsidR="008F78F9">
        <w:t xml:space="preserve">  The instructions were </w:t>
      </w:r>
      <w:r w:rsidR="00F832D8">
        <w:t>also</w:t>
      </w:r>
      <w:r w:rsidR="008F78F9">
        <w:t xml:space="preserve"> updated to reflect this change.</w:t>
      </w:r>
    </w:p>
    <w:p w:rsidR="009D01A0" w:rsidRDefault="009D01A0" w:rsidP="009D01A0">
      <w:r>
        <w:tab/>
      </w:r>
    </w:p>
    <w:p w:rsidR="000F532A" w:rsidRPr="009D01A0" w:rsidRDefault="009D01A0" w:rsidP="00A105E2">
      <w:pPr>
        <w:rPr>
          <w:b/>
        </w:rPr>
      </w:pPr>
      <w:r>
        <w:tab/>
      </w:r>
      <w:r w:rsidRPr="009D01A0">
        <w:rPr>
          <w:b/>
        </w:rPr>
        <w:t xml:space="preserve">2.   </w:t>
      </w:r>
      <w:r w:rsidR="00A105E2" w:rsidRPr="009D01A0">
        <w:rPr>
          <w:b/>
        </w:rPr>
        <w:t>How, by whom and for what p</w:t>
      </w:r>
      <w:r w:rsidR="006C0897">
        <w:rPr>
          <w:b/>
        </w:rPr>
        <w:t>urpose information will be used.</w:t>
      </w:r>
    </w:p>
    <w:p w:rsidR="000F532A" w:rsidRPr="009D01A0" w:rsidRDefault="000F532A" w:rsidP="009D01A0">
      <w:pPr>
        <w:rPr>
          <w:i/>
          <w:sz w:val="20"/>
        </w:rPr>
      </w:pPr>
      <w:r w:rsidRPr="009D01A0">
        <w:rPr>
          <w:i/>
          <w:sz w:val="20"/>
        </w:rPr>
        <w:t>Indicate how, by whom, and for what purpose the information is to be used.  Except for a new collection, indicate the actual use the agency has made of the information received from the current collection.</w:t>
      </w:r>
    </w:p>
    <w:p w:rsidR="00A105E2" w:rsidRDefault="00A105E2" w:rsidP="00A105E2"/>
    <w:p w:rsidR="004571E3" w:rsidRDefault="004571E3" w:rsidP="009D01A0">
      <w:r>
        <w:t xml:space="preserve">The </w:t>
      </w:r>
      <w:r w:rsidR="00434F2B">
        <w:t xml:space="preserve">information collected on the </w:t>
      </w:r>
      <w:r>
        <w:t xml:space="preserve">SBA Form 1149 is </w:t>
      </w:r>
      <w:r w:rsidR="00434F2B">
        <w:t xml:space="preserve">provided </w:t>
      </w:r>
      <w:r>
        <w:t xml:space="preserve">by the </w:t>
      </w:r>
      <w:r w:rsidR="00CC143E">
        <w:t xml:space="preserve">lender as part </w:t>
      </w:r>
      <w:r w:rsidR="002434A1">
        <w:t>of its</w:t>
      </w:r>
      <w:r w:rsidR="00376A8D">
        <w:t xml:space="preserve"> </w:t>
      </w:r>
      <w:r w:rsidR="00126F32">
        <w:t>request</w:t>
      </w:r>
      <w:r w:rsidR="00376A8D">
        <w:t xml:space="preserve"> for</w:t>
      </w:r>
      <w:r w:rsidR="007B4C89">
        <w:t xml:space="preserve"> </w:t>
      </w:r>
      <w:r w:rsidR="00CC143E">
        <w:t xml:space="preserve">purchase </w:t>
      </w:r>
      <w:r w:rsidR="00376A8D">
        <w:t>of the</w:t>
      </w:r>
      <w:r w:rsidR="00126F32">
        <w:t xml:space="preserve"> </w:t>
      </w:r>
      <w:r w:rsidR="00CC143E">
        <w:t xml:space="preserve">guaranty on a defaulted 7(a) loan.  The form breaks down </w:t>
      </w:r>
      <w:r>
        <w:t>the</w:t>
      </w:r>
      <w:r w:rsidR="00CC143E">
        <w:t xml:space="preserve"> application of payments received into principal and interest.  </w:t>
      </w:r>
      <w:r w:rsidR="00625958">
        <w:t xml:space="preserve">The </w:t>
      </w:r>
      <w:r w:rsidR="00376A8D">
        <w:t xml:space="preserve">information includes </w:t>
      </w:r>
      <w:r w:rsidR="005E4A53">
        <w:t>payment deferments and</w:t>
      </w:r>
      <w:r w:rsidR="00CC143E">
        <w:t xml:space="preserve"> interest rate changes for loans with </w:t>
      </w:r>
      <w:r>
        <w:t>a fluctuating</w:t>
      </w:r>
      <w:r w:rsidR="00CC143E">
        <w:t xml:space="preserve"> rate of </w:t>
      </w:r>
      <w:r w:rsidR="00376A8D">
        <w:t xml:space="preserve">interest, </w:t>
      </w:r>
      <w:r w:rsidR="00CC143E">
        <w:t xml:space="preserve">and the </w:t>
      </w:r>
      <w:r>
        <w:t xml:space="preserve">rate in </w:t>
      </w:r>
      <w:r w:rsidR="00376A8D">
        <w:t>e</w:t>
      </w:r>
      <w:r>
        <w:t xml:space="preserve">ffect at the time of default.  </w:t>
      </w:r>
      <w:r w:rsidR="00126F32">
        <w:t>SBA uses t</w:t>
      </w:r>
      <w:r>
        <w:t xml:space="preserve">he information to </w:t>
      </w:r>
      <w:r w:rsidR="00CC143E">
        <w:t xml:space="preserve">assist in </w:t>
      </w:r>
      <w:r>
        <w:t>determin</w:t>
      </w:r>
      <w:r w:rsidR="00CC143E">
        <w:t>ing</w:t>
      </w:r>
      <w:r>
        <w:t xml:space="preserve"> the date the loan went into default</w:t>
      </w:r>
      <w:r w:rsidR="00376A8D">
        <w:t xml:space="preserve"> and to assess how much interest is payable to the lender.  The information is also used to determine </w:t>
      </w:r>
      <w:r>
        <w:t xml:space="preserve">whether the loan was </w:t>
      </w:r>
      <w:r w:rsidR="00376A8D">
        <w:t xml:space="preserve">properly </w:t>
      </w:r>
      <w:r>
        <w:t>disbursed and serviced</w:t>
      </w:r>
      <w:r w:rsidR="00376A8D">
        <w:t>,</w:t>
      </w:r>
      <w:r w:rsidR="006A2C0D">
        <w:t xml:space="preserve"> and </w:t>
      </w:r>
      <w:r w:rsidR="007B4C89">
        <w:t>whether</w:t>
      </w:r>
      <w:r w:rsidR="006A2C0D">
        <w:t xml:space="preserve"> payments </w:t>
      </w:r>
      <w:r w:rsidR="00594EFC">
        <w:t>were applied</w:t>
      </w:r>
      <w:r w:rsidR="006A2C0D">
        <w:t xml:space="preserve"> to principal and interest</w:t>
      </w:r>
      <w:r>
        <w:t xml:space="preserve"> in compliance with the Loan Guaranty </w:t>
      </w:r>
      <w:r w:rsidR="00594EFC">
        <w:t>Agreement, and</w:t>
      </w:r>
      <w:r>
        <w:t xml:space="preserve"> the terms and conditions of the loan</w:t>
      </w:r>
      <w:r w:rsidR="008911F1">
        <w:t xml:space="preserve"> authorization</w:t>
      </w:r>
      <w:r>
        <w:t>.</w:t>
      </w:r>
      <w:r w:rsidR="006A2C0D">
        <w:t xml:space="preserve">  </w:t>
      </w:r>
      <w:r w:rsidR="00F832D8">
        <w:t xml:space="preserve">SBA </w:t>
      </w:r>
      <w:r w:rsidR="00376A8D">
        <w:t xml:space="preserve">Form 1149 </w:t>
      </w:r>
      <w:r w:rsidR="006A2C0D">
        <w:t>is an optional form</w:t>
      </w:r>
      <w:r w:rsidR="00376A8D">
        <w:t>;</w:t>
      </w:r>
      <w:r w:rsidR="006A2C0D">
        <w:t xml:space="preserve"> however</w:t>
      </w:r>
      <w:r w:rsidR="00376A8D">
        <w:t xml:space="preserve">, because </w:t>
      </w:r>
      <w:r w:rsidR="006A2C0D">
        <w:t xml:space="preserve">most </w:t>
      </w:r>
      <w:r w:rsidR="00E1774B">
        <w:t>f</w:t>
      </w:r>
      <w:r w:rsidR="006A2C0D">
        <w:t>inancial institutions do not have recordkeeping systems that detail the required information</w:t>
      </w:r>
      <w:r w:rsidR="00376A8D">
        <w:t xml:space="preserve">, </w:t>
      </w:r>
      <w:r w:rsidR="006A2C0D">
        <w:t xml:space="preserve">they use </w:t>
      </w:r>
      <w:r w:rsidR="00F832D8">
        <w:t>SBA</w:t>
      </w:r>
      <w:r w:rsidR="00376A8D">
        <w:t xml:space="preserve"> Form </w:t>
      </w:r>
      <w:smartTag w:uri="urn:schemas-microsoft-com:office:smarttags" w:element="metricconverter">
        <w:smartTagPr>
          <w:attr w:name="ProductID" w:val="1149 in"/>
        </w:smartTagPr>
        <w:r w:rsidR="006A2C0D">
          <w:t>1149 in</w:t>
        </w:r>
      </w:smartTag>
      <w:r w:rsidR="006A2C0D">
        <w:t xml:space="preserve"> order to expedite the processing of their guaranty purchase request.</w:t>
      </w:r>
    </w:p>
    <w:p w:rsidR="004571E3" w:rsidRDefault="004571E3">
      <w:pPr>
        <w:ind w:left="720"/>
      </w:pPr>
    </w:p>
    <w:p w:rsidR="00A105E2" w:rsidRPr="009D01A0" w:rsidRDefault="009D01A0" w:rsidP="00A105E2">
      <w:pPr>
        <w:rPr>
          <w:b/>
        </w:rPr>
      </w:pPr>
      <w:r>
        <w:tab/>
      </w:r>
      <w:r w:rsidR="00A105E2" w:rsidRPr="009D01A0">
        <w:rPr>
          <w:b/>
        </w:rPr>
        <w:t>3.</w:t>
      </w:r>
      <w:r>
        <w:rPr>
          <w:b/>
        </w:rPr>
        <w:t xml:space="preserve"> </w:t>
      </w:r>
      <w:r w:rsidR="006C0897">
        <w:rPr>
          <w:b/>
        </w:rPr>
        <w:t xml:space="preserve"> </w:t>
      </w:r>
      <w:r w:rsidR="00A105E2" w:rsidRPr="009D01A0">
        <w:rPr>
          <w:b/>
        </w:rPr>
        <w:t xml:space="preserve"> Tech</w:t>
      </w:r>
      <w:r w:rsidR="006C0897">
        <w:rPr>
          <w:b/>
        </w:rPr>
        <w:t>nological collection techniques.</w:t>
      </w:r>
    </w:p>
    <w:p w:rsidR="000F532A" w:rsidRPr="006C0897" w:rsidRDefault="000F532A" w:rsidP="009D01A0">
      <w:pPr>
        <w:rPr>
          <w:i/>
          <w:sz w:val="20"/>
        </w:rPr>
      </w:pPr>
      <w:r w:rsidRPr="006C0897">
        <w:rPr>
          <w:i/>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A105E2" w:rsidRDefault="00A105E2" w:rsidP="00A105E2"/>
    <w:p w:rsidR="004571E3" w:rsidRDefault="00EF0F88" w:rsidP="009D01A0">
      <w:r w:rsidRPr="00F65F6C">
        <w:t xml:space="preserve">In an effort to comply with the requirements of the Government Paperwork Elimination Act (GPEA), the President’s Management Initiative on E-Gov and related statutes or Executive Orders, the Agency is moving towards a complete electronic collection, transmission and analysis environment for the business loan process.  When electronic transmission is fully implemented, it is possible that this form can be electronically transmitted. </w:t>
      </w:r>
      <w:r w:rsidR="00E7159A">
        <w:t xml:space="preserve"> </w:t>
      </w:r>
      <w:r w:rsidRPr="00F65F6C">
        <w:t xml:space="preserve">Currently, lenders mail the </w:t>
      </w:r>
      <w:r w:rsidR="002E55FC">
        <w:t>form</w:t>
      </w:r>
      <w:r w:rsidRPr="00F65F6C">
        <w:t xml:space="preserve"> to SBA rather than transmit it electronically.  </w:t>
      </w:r>
      <w:r w:rsidR="00067EB8">
        <w:t xml:space="preserve">  </w:t>
      </w:r>
    </w:p>
    <w:p w:rsidR="008F78F9" w:rsidRDefault="006C0897" w:rsidP="00590DBE">
      <w:pPr>
        <w:tabs>
          <w:tab w:val="left" w:pos="0"/>
        </w:tabs>
        <w:ind w:left="270" w:hanging="270"/>
      </w:pPr>
      <w:r>
        <w:tab/>
      </w:r>
    </w:p>
    <w:p w:rsidR="00CF02CE" w:rsidRDefault="00CF02CE" w:rsidP="00590DBE">
      <w:pPr>
        <w:tabs>
          <w:tab w:val="left" w:pos="0"/>
        </w:tabs>
        <w:ind w:left="270" w:hanging="270"/>
      </w:pPr>
    </w:p>
    <w:p w:rsidR="00CF02CE" w:rsidRDefault="00CF02CE" w:rsidP="00590DBE">
      <w:pPr>
        <w:tabs>
          <w:tab w:val="left" w:pos="0"/>
        </w:tabs>
        <w:ind w:left="270" w:hanging="270"/>
      </w:pPr>
    </w:p>
    <w:p w:rsidR="00CF02CE" w:rsidRDefault="00CF02CE" w:rsidP="00590DBE">
      <w:pPr>
        <w:tabs>
          <w:tab w:val="left" w:pos="0"/>
        </w:tabs>
        <w:ind w:left="270" w:hanging="270"/>
      </w:pPr>
    </w:p>
    <w:p w:rsidR="00CF02CE" w:rsidRDefault="00CF02CE" w:rsidP="00590DBE">
      <w:pPr>
        <w:tabs>
          <w:tab w:val="left" w:pos="0"/>
        </w:tabs>
        <w:ind w:left="270" w:hanging="270"/>
      </w:pPr>
    </w:p>
    <w:p w:rsidR="00590DBE" w:rsidRPr="006C0897" w:rsidRDefault="008F78F9" w:rsidP="00590DBE">
      <w:pPr>
        <w:tabs>
          <w:tab w:val="left" w:pos="0"/>
        </w:tabs>
        <w:ind w:left="270" w:hanging="270"/>
        <w:rPr>
          <w:b/>
        </w:rPr>
      </w:pPr>
      <w:r>
        <w:tab/>
      </w:r>
      <w:r w:rsidR="006C0897">
        <w:tab/>
      </w:r>
      <w:r w:rsidR="00A105E2" w:rsidRPr="006C0897">
        <w:rPr>
          <w:b/>
        </w:rPr>
        <w:t>4.</w:t>
      </w:r>
      <w:r w:rsidR="006C0897" w:rsidRPr="006C0897">
        <w:rPr>
          <w:b/>
        </w:rPr>
        <w:t xml:space="preserve">   </w:t>
      </w:r>
      <w:r w:rsidR="006C0897">
        <w:rPr>
          <w:b/>
        </w:rPr>
        <w:t>Avoidance of duplication.</w:t>
      </w:r>
    </w:p>
    <w:p w:rsidR="00533F8D" w:rsidRPr="006C0897" w:rsidRDefault="00533F8D" w:rsidP="006C0897">
      <w:pPr>
        <w:rPr>
          <w:i/>
          <w:sz w:val="20"/>
        </w:rPr>
      </w:pPr>
      <w:r w:rsidRPr="006C0897">
        <w:rPr>
          <w:i/>
          <w:sz w:val="20"/>
        </w:rPr>
        <w:t>Describe efforts to identify duplication.  Show specifically why any similar information already available cannot be used or modified for use for the purposes described in item 2 above.</w:t>
      </w:r>
    </w:p>
    <w:p w:rsidR="00A105E2" w:rsidRDefault="00A105E2" w:rsidP="00A105E2"/>
    <w:p w:rsidR="00ED1D1D" w:rsidRDefault="009F644B" w:rsidP="006C0897">
      <w:r>
        <w:t xml:space="preserve">Only </w:t>
      </w:r>
      <w:r w:rsidR="00187EC6">
        <w:t>t</w:t>
      </w:r>
      <w:r w:rsidR="00ED1D1D">
        <w:t xml:space="preserve">he </w:t>
      </w:r>
      <w:r w:rsidR="0004696D">
        <w:t xml:space="preserve">minimal </w:t>
      </w:r>
      <w:r w:rsidR="00ED1D1D">
        <w:t>identifying information collected on this form is available to SBA from other sources</w:t>
      </w:r>
      <w:r>
        <w:t xml:space="preserve">.  </w:t>
      </w:r>
      <w:r w:rsidR="0004696D">
        <w:t xml:space="preserve">SBA does not collect </w:t>
      </w:r>
      <w:r w:rsidR="00ED1D1D">
        <w:t xml:space="preserve">the majority of the information </w:t>
      </w:r>
      <w:r w:rsidR="0004696D">
        <w:t xml:space="preserve">until a lender </w:t>
      </w:r>
      <w:r w:rsidR="00562D48">
        <w:t xml:space="preserve">submits a </w:t>
      </w:r>
      <w:r w:rsidR="0004696D">
        <w:t xml:space="preserve">request </w:t>
      </w:r>
      <w:r w:rsidR="00562D48">
        <w:t xml:space="preserve">for </w:t>
      </w:r>
      <w:r w:rsidR="0004696D">
        <w:t xml:space="preserve">purchase </w:t>
      </w:r>
      <w:r w:rsidR="00562D48">
        <w:t xml:space="preserve">of </w:t>
      </w:r>
      <w:r w:rsidR="0004696D">
        <w:t>the guaranteed portion of a loan</w:t>
      </w:r>
      <w:r>
        <w:t xml:space="preserve">.  Until that time, any available information will not have the </w:t>
      </w:r>
      <w:r w:rsidR="00ED1D1D">
        <w:t xml:space="preserve">same relevance and utility to the Agency’s purchase review process. </w:t>
      </w:r>
    </w:p>
    <w:p w:rsidR="00ED1D1D" w:rsidRPr="00653925" w:rsidRDefault="00ED1D1D" w:rsidP="00867A21">
      <w:pPr>
        <w:ind w:left="270"/>
        <w:rPr>
          <w:b/>
          <w:u w:val="single"/>
        </w:rPr>
      </w:pPr>
    </w:p>
    <w:p w:rsidR="00A105E2" w:rsidRPr="00653925" w:rsidRDefault="00653925" w:rsidP="00A105E2">
      <w:pPr>
        <w:rPr>
          <w:b/>
        </w:rPr>
      </w:pPr>
      <w:r w:rsidRPr="00653925">
        <w:rPr>
          <w:b/>
        </w:rPr>
        <w:tab/>
      </w:r>
      <w:r w:rsidR="00ED1D1D" w:rsidRPr="00653925">
        <w:rPr>
          <w:b/>
        </w:rPr>
        <w:t>5</w:t>
      </w:r>
      <w:r w:rsidR="00A105E2" w:rsidRPr="00653925">
        <w:rPr>
          <w:b/>
        </w:rPr>
        <w:t>.</w:t>
      </w:r>
      <w:r w:rsidRPr="00653925">
        <w:rPr>
          <w:b/>
        </w:rPr>
        <w:t xml:space="preserve">  </w:t>
      </w:r>
      <w:r w:rsidR="00590DBE" w:rsidRPr="00653925">
        <w:rPr>
          <w:b/>
        </w:rPr>
        <w:t xml:space="preserve"> Impact on small businesses or other small entities.</w:t>
      </w:r>
    </w:p>
    <w:p w:rsidR="006F61AE" w:rsidRPr="00653925" w:rsidRDefault="006F61AE" w:rsidP="00653925">
      <w:pPr>
        <w:rPr>
          <w:i/>
          <w:sz w:val="20"/>
        </w:rPr>
      </w:pPr>
      <w:r w:rsidRPr="00653925">
        <w:rPr>
          <w:i/>
          <w:sz w:val="20"/>
        </w:rPr>
        <w:t>If the collection of information impacts small businesses or other small entities (Item 5 of OMB Form 83-I), describe any methods used to minimize burden.</w:t>
      </w:r>
    </w:p>
    <w:p w:rsidR="006F61AE" w:rsidRDefault="006F61AE" w:rsidP="00A105E2"/>
    <w:p w:rsidR="00B83D54" w:rsidRDefault="00867A21" w:rsidP="00653925">
      <w:r>
        <w:t>T</w:t>
      </w:r>
      <w:r w:rsidR="00B83D54">
        <w:t>here will be no significant impact</w:t>
      </w:r>
      <w:r>
        <w:t xml:space="preserve"> on small businesses or other small entities. </w:t>
      </w:r>
      <w:r w:rsidR="006A2C0D">
        <w:t>Th</w:t>
      </w:r>
      <w:r w:rsidR="001A01B6">
        <w:t xml:space="preserve">is information collection is provided </w:t>
      </w:r>
      <w:r w:rsidR="006A2C0D">
        <w:t xml:space="preserve">by the lending institution submitting </w:t>
      </w:r>
      <w:r w:rsidR="001A01B6">
        <w:t xml:space="preserve">a </w:t>
      </w:r>
      <w:r w:rsidR="006A2C0D">
        <w:t>purchase request</w:t>
      </w:r>
      <w:r w:rsidR="00E1774B">
        <w:t>,</w:t>
      </w:r>
      <w:r w:rsidR="006A2C0D">
        <w:t xml:space="preserve"> not small businesses. </w:t>
      </w:r>
      <w:r>
        <w:t xml:space="preserve"> </w:t>
      </w:r>
      <w:r w:rsidR="00594EFC">
        <w:t>SBA minimizes the impact by reviewing the information requested from time to time and simplifying the information requested.</w:t>
      </w:r>
      <w:r w:rsidR="00B83D54">
        <w:t xml:space="preserve">  The </w:t>
      </w:r>
      <w:r w:rsidR="00417C30">
        <w:t>information requested is the</w:t>
      </w:r>
      <w:r w:rsidR="00B83D54">
        <w:t xml:space="preserve"> minimum necessary to determine that the loan amortized in compliance with SBA’s rules and that SBA is paying the correct amount when it purchases its guarantee.  </w:t>
      </w:r>
    </w:p>
    <w:p w:rsidR="006F61AE" w:rsidRPr="00653925" w:rsidRDefault="006F61AE" w:rsidP="00A105E2">
      <w:pPr>
        <w:rPr>
          <w:b/>
        </w:rPr>
      </w:pPr>
    </w:p>
    <w:p w:rsidR="00A105E2" w:rsidRPr="00653925" w:rsidRDefault="00653925" w:rsidP="00A105E2">
      <w:pPr>
        <w:rPr>
          <w:b/>
        </w:rPr>
      </w:pPr>
      <w:r w:rsidRPr="00653925">
        <w:rPr>
          <w:b/>
        </w:rPr>
        <w:tab/>
      </w:r>
      <w:r w:rsidR="00A105E2" w:rsidRPr="00653925">
        <w:rPr>
          <w:b/>
        </w:rPr>
        <w:t>6.</w:t>
      </w:r>
      <w:r w:rsidRPr="00653925">
        <w:rPr>
          <w:b/>
        </w:rPr>
        <w:t xml:space="preserve">   </w:t>
      </w:r>
      <w:r w:rsidR="00590DBE" w:rsidRPr="00653925">
        <w:rPr>
          <w:b/>
        </w:rPr>
        <w:t>Consequences if collection of information is not conducted.</w:t>
      </w:r>
    </w:p>
    <w:p w:rsidR="006F61AE" w:rsidRPr="00653925" w:rsidRDefault="006F61AE" w:rsidP="00653925">
      <w:pPr>
        <w:ind w:left="90"/>
        <w:rPr>
          <w:i/>
          <w:sz w:val="20"/>
        </w:rPr>
      </w:pPr>
      <w:r w:rsidRPr="00653925">
        <w:rPr>
          <w:i/>
          <w:sz w:val="20"/>
        </w:rPr>
        <w:t>Describe the consequence to the Federal program or policy activities if the collection is not conducted or is conducted less frequently, as well as any technical or legal obstacles to reducing burden.</w:t>
      </w:r>
    </w:p>
    <w:p w:rsidR="006F61AE" w:rsidRDefault="006F61AE" w:rsidP="006F61AE"/>
    <w:p w:rsidR="004571E3" w:rsidRDefault="00607DA9" w:rsidP="00613B9A">
      <w:r w:rsidRPr="00A464A9">
        <w:t xml:space="preserve">Failure to </w:t>
      </w:r>
      <w:r w:rsidR="00594EFC" w:rsidRPr="00A464A9">
        <w:t>collect</w:t>
      </w:r>
      <w:r w:rsidRPr="00A464A9">
        <w:t xml:space="preserve"> this information would affect SBA’s ability to verify that the loan complies with the relevant statutes, rules, or policies</w:t>
      </w:r>
      <w:r w:rsidR="00FC3EEF" w:rsidRPr="00A464A9">
        <w:t xml:space="preserve">.  Non-collection of the information could also result </w:t>
      </w:r>
      <w:r w:rsidRPr="00A464A9">
        <w:t xml:space="preserve">in </w:t>
      </w:r>
      <w:r w:rsidR="00FC3EEF" w:rsidRPr="00A464A9">
        <w:t>the Agency overpaying a</w:t>
      </w:r>
      <w:r w:rsidRPr="00A464A9">
        <w:t xml:space="preserve"> lender</w:t>
      </w:r>
      <w:r w:rsidR="00FC3EEF" w:rsidRPr="00A464A9">
        <w:t xml:space="preserve"> on its guarantee request; such overpayments would </w:t>
      </w:r>
      <w:r w:rsidRPr="00A464A9">
        <w:t xml:space="preserve">likely increase the cost of the program to the Government and future borrowers who must pay guaranty fees to SBA based on the projected cost of the </w:t>
      </w:r>
      <w:r w:rsidR="00900009" w:rsidRPr="00A464A9">
        <w:t xml:space="preserve">loan </w:t>
      </w:r>
      <w:r w:rsidRPr="00A464A9">
        <w:t>program.</w:t>
      </w:r>
    </w:p>
    <w:p w:rsidR="004571E3" w:rsidRPr="00613B9A" w:rsidRDefault="004571E3">
      <w:pPr>
        <w:rPr>
          <w:b/>
        </w:rPr>
      </w:pPr>
    </w:p>
    <w:p w:rsidR="00590DBE" w:rsidRPr="00613B9A" w:rsidRDefault="00613B9A" w:rsidP="00590DBE">
      <w:pPr>
        <w:rPr>
          <w:b/>
          <w:u w:val="single"/>
        </w:rPr>
      </w:pPr>
      <w:r w:rsidRPr="00613B9A">
        <w:rPr>
          <w:b/>
        </w:rPr>
        <w:tab/>
      </w:r>
      <w:r w:rsidR="00A105E2" w:rsidRPr="00613B9A">
        <w:rPr>
          <w:b/>
        </w:rPr>
        <w:t>7.</w:t>
      </w:r>
      <w:r w:rsidRPr="00613B9A">
        <w:rPr>
          <w:b/>
        </w:rPr>
        <w:t xml:space="preserve">  </w:t>
      </w:r>
      <w:r w:rsidR="00590DBE" w:rsidRPr="00613B9A">
        <w:rPr>
          <w:b/>
        </w:rPr>
        <w:t xml:space="preserve"> Existence of special circumstances.</w:t>
      </w:r>
    </w:p>
    <w:p w:rsidR="006F61AE" w:rsidRPr="00613B9A" w:rsidRDefault="006F61AE" w:rsidP="00613B9A">
      <w:pPr>
        <w:rPr>
          <w:i/>
          <w:sz w:val="20"/>
        </w:rPr>
      </w:pPr>
      <w:r w:rsidRPr="00613B9A">
        <w:rPr>
          <w:i/>
          <w:sz w:val="20"/>
        </w:rPr>
        <w:t>Explain any special circumstances that would cause an information collection to be conducted in a manner, etc.</w:t>
      </w:r>
    </w:p>
    <w:p w:rsidR="006F61AE" w:rsidRDefault="006F61AE" w:rsidP="006F61AE"/>
    <w:p w:rsidR="004571E3" w:rsidRDefault="00126F32" w:rsidP="00613B9A">
      <w:r>
        <w:t>No</w:t>
      </w:r>
      <w:r w:rsidR="00DF1708">
        <w:t>n</w:t>
      </w:r>
      <w:r>
        <w:t>e of the special circumstances appl</w:t>
      </w:r>
      <w:r w:rsidR="00F832D8">
        <w:t>y</w:t>
      </w:r>
      <w:r>
        <w:t xml:space="preserve">. </w:t>
      </w:r>
    </w:p>
    <w:p w:rsidR="00473D7A" w:rsidRPr="00F528FC" w:rsidRDefault="00473D7A" w:rsidP="00473D7A">
      <w:pPr>
        <w:ind w:left="270"/>
        <w:rPr>
          <w:b/>
        </w:rPr>
      </w:pPr>
    </w:p>
    <w:p w:rsidR="00590DBE" w:rsidRPr="00F528FC" w:rsidRDefault="00F528FC" w:rsidP="00590DBE">
      <w:pPr>
        <w:tabs>
          <w:tab w:val="left" w:pos="0"/>
        </w:tabs>
        <w:rPr>
          <w:b/>
        </w:rPr>
      </w:pPr>
      <w:r w:rsidRPr="00F528FC">
        <w:rPr>
          <w:b/>
        </w:rPr>
        <w:tab/>
      </w:r>
      <w:r w:rsidR="00A105E2" w:rsidRPr="00F528FC">
        <w:rPr>
          <w:b/>
        </w:rPr>
        <w:t>8.</w:t>
      </w:r>
      <w:r>
        <w:rPr>
          <w:b/>
        </w:rPr>
        <w:t xml:space="preserve">  </w:t>
      </w:r>
      <w:r w:rsidR="00590DBE" w:rsidRPr="00F528FC">
        <w:rPr>
          <w:b/>
        </w:rPr>
        <w:t xml:space="preserve"> Solicitation of public comments.</w:t>
      </w:r>
    </w:p>
    <w:p w:rsidR="006C187C" w:rsidRPr="00F528FC" w:rsidRDefault="006C187C" w:rsidP="00F528FC">
      <w:pPr>
        <w:rPr>
          <w:i/>
          <w:sz w:val="20"/>
        </w:rPr>
      </w:pPr>
      <w:r w:rsidRPr="00F528FC">
        <w:rPr>
          <w:i/>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105E2" w:rsidRDefault="00A105E2" w:rsidP="00A105E2"/>
    <w:p w:rsidR="004571E3" w:rsidRDefault="00B02488" w:rsidP="00F528FC">
      <w:pPr>
        <w:tabs>
          <w:tab w:val="left" w:pos="0"/>
        </w:tabs>
      </w:pPr>
      <w:r>
        <w:t xml:space="preserve">The </w:t>
      </w:r>
      <w:r w:rsidR="00A567BE">
        <w:t>Federal Register Notice for</w:t>
      </w:r>
      <w:r>
        <w:t xml:space="preserve"> comment</w:t>
      </w:r>
      <w:r w:rsidR="00A567BE">
        <w:t xml:space="preserve">s </w:t>
      </w:r>
      <w:r>
        <w:t>was p</w:t>
      </w:r>
      <w:r w:rsidR="004571E3">
        <w:t xml:space="preserve">ublished </w:t>
      </w:r>
      <w:r w:rsidR="00473D7A">
        <w:t xml:space="preserve">on </w:t>
      </w:r>
      <w:r w:rsidR="00A567BE">
        <w:t xml:space="preserve">June </w:t>
      </w:r>
      <w:r w:rsidR="009158BD">
        <w:t>2</w:t>
      </w:r>
      <w:r w:rsidR="00A567BE">
        <w:t xml:space="preserve">1, 2011, at Volume 76, No. 119, pages 36163-36164. The comment period expired August 22, 2011.  </w:t>
      </w:r>
      <w:r w:rsidR="004571E3">
        <w:t xml:space="preserve"> No comments were received.</w:t>
      </w:r>
    </w:p>
    <w:p w:rsidR="005A4E91" w:rsidRDefault="005A4E91" w:rsidP="00590DBE">
      <w:pPr>
        <w:tabs>
          <w:tab w:val="left" w:pos="360"/>
        </w:tabs>
      </w:pPr>
    </w:p>
    <w:p w:rsidR="00590DBE" w:rsidRPr="00F528FC" w:rsidRDefault="00F528FC" w:rsidP="00590DBE">
      <w:pPr>
        <w:tabs>
          <w:tab w:val="left" w:pos="360"/>
        </w:tabs>
        <w:rPr>
          <w:b/>
        </w:rPr>
      </w:pPr>
      <w:r>
        <w:tab/>
      </w:r>
      <w:r>
        <w:tab/>
      </w:r>
      <w:r w:rsidR="00A105E2" w:rsidRPr="00F528FC">
        <w:rPr>
          <w:b/>
        </w:rPr>
        <w:t>9.</w:t>
      </w:r>
      <w:r w:rsidRPr="00F528FC">
        <w:rPr>
          <w:b/>
        </w:rPr>
        <w:t xml:space="preserve">  </w:t>
      </w:r>
      <w:r w:rsidR="00590DBE" w:rsidRPr="00F528FC">
        <w:rPr>
          <w:b/>
        </w:rPr>
        <w:t xml:space="preserve"> Payment or gifts.</w:t>
      </w:r>
    </w:p>
    <w:p w:rsidR="00BC24B6" w:rsidRPr="00F528FC" w:rsidRDefault="00BC24B6" w:rsidP="00F528FC">
      <w:pPr>
        <w:rPr>
          <w:i/>
          <w:sz w:val="20"/>
        </w:rPr>
      </w:pPr>
      <w:r w:rsidRPr="00F528FC">
        <w:rPr>
          <w:i/>
          <w:sz w:val="20"/>
        </w:rPr>
        <w:t>Explain any decision to provide any payment or gift to respondents, other than re</w:t>
      </w:r>
      <w:r w:rsidR="00F528FC">
        <w:rPr>
          <w:i/>
          <w:sz w:val="20"/>
        </w:rPr>
        <w:t>-</w:t>
      </w:r>
      <w:r w:rsidRPr="00F528FC">
        <w:rPr>
          <w:i/>
          <w:sz w:val="20"/>
        </w:rPr>
        <w:t>enumeration of contractors or grantees.</w:t>
      </w:r>
    </w:p>
    <w:p w:rsidR="00BC24B6" w:rsidRDefault="00BC24B6" w:rsidP="00BC24B6">
      <w:pPr>
        <w:ind w:left="270"/>
      </w:pPr>
    </w:p>
    <w:p w:rsidR="004571E3" w:rsidRDefault="00473D7A" w:rsidP="00F528FC">
      <w:r>
        <w:t xml:space="preserve">SBA will not provide any gifts or payments. </w:t>
      </w:r>
    </w:p>
    <w:p w:rsidR="00473D7A" w:rsidRDefault="00473D7A" w:rsidP="00473D7A">
      <w:pPr>
        <w:ind w:left="270"/>
      </w:pPr>
    </w:p>
    <w:p w:rsidR="00CF02CE" w:rsidRDefault="00CF02CE" w:rsidP="00607DA9">
      <w:pPr>
        <w:ind w:hanging="270"/>
      </w:pPr>
    </w:p>
    <w:p w:rsidR="00CF02CE" w:rsidRDefault="00CF02CE" w:rsidP="00607DA9">
      <w:pPr>
        <w:ind w:hanging="270"/>
      </w:pPr>
    </w:p>
    <w:p w:rsidR="00CF02CE" w:rsidRDefault="00CF02CE" w:rsidP="00607DA9">
      <w:pPr>
        <w:ind w:hanging="270"/>
      </w:pPr>
    </w:p>
    <w:p w:rsidR="00CF02CE" w:rsidRDefault="00CF02CE" w:rsidP="00607DA9">
      <w:pPr>
        <w:ind w:hanging="270"/>
      </w:pPr>
    </w:p>
    <w:p w:rsidR="00607DA9" w:rsidRDefault="00F528FC" w:rsidP="00607DA9">
      <w:pPr>
        <w:ind w:hanging="270"/>
        <w:rPr>
          <w:b/>
        </w:rPr>
      </w:pPr>
      <w:r>
        <w:tab/>
      </w:r>
      <w:r>
        <w:tab/>
      </w:r>
      <w:r w:rsidR="00A105E2" w:rsidRPr="00F528FC">
        <w:rPr>
          <w:b/>
        </w:rPr>
        <w:t>10.</w:t>
      </w:r>
      <w:r w:rsidR="00590DBE" w:rsidRPr="00F528FC">
        <w:rPr>
          <w:b/>
        </w:rPr>
        <w:t xml:space="preserve">  Assurance of confidentiality.</w:t>
      </w:r>
    </w:p>
    <w:p w:rsidR="00CD3921" w:rsidRPr="00F528FC" w:rsidRDefault="00BC24B6" w:rsidP="00F528FC">
      <w:pPr>
        <w:rPr>
          <w:i/>
          <w:sz w:val="20"/>
        </w:rPr>
      </w:pPr>
      <w:r w:rsidRPr="00F528FC">
        <w:rPr>
          <w:i/>
          <w:sz w:val="20"/>
        </w:rPr>
        <w:t>Describe any assurance of confidentiality provided to respondents and the basis for the assurance in statute, regulation, or agency policy.</w:t>
      </w:r>
    </w:p>
    <w:p w:rsidR="00150B30" w:rsidRPr="006E0F68" w:rsidRDefault="00607DA9" w:rsidP="00F528FC">
      <w:pPr>
        <w:tabs>
          <w:tab w:val="left" w:pos="0"/>
        </w:tabs>
        <w:autoSpaceDE w:val="0"/>
        <w:autoSpaceDN w:val="0"/>
        <w:adjustRightInd w:val="0"/>
        <w:rPr>
          <w:szCs w:val="24"/>
        </w:rPr>
      </w:pPr>
      <w:r w:rsidRPr="00A464A9">
        <w:rPr>
          <w:szCs w:val="24"/>
        </w:rPr>
        <w:t>SBA protects the information collected to the extent permitted by law</w:t>
      </w:r>
      <w:r w:rsidR="009F7BAB">
        <w:rPr>
          <w:szCs w:val="24"/>
        </w:rPr>
        <w:t>, in</w:t>
      </w:r>
      <w:r w:rsidR="001520CA" w:rsidRPr="00A464A9">
        <w:rPr>
          <w:szCs w:val="24"/>
        </w:rPr>
        <w:t>c</w:t>
      </w:r>
      <w:r w:rsidR="009F7BAB">
        <w:rPr>
          <w:szCs w:val="24"/>
        </w:rPr>
        <w:t>l</w:t>
      </w:r>
      <w:r w:rsidR="001520CA" w:rsidRPr="00A464A9">
        <w:rPr>
          <w:szCs w:val="24"/>
        </w:rPr>
        <w:t>uding the “Freedom of Information Act” (5 U.S.C. 552), “Privacy Act” (5 U.S.C. 555a), the “Right to Financial Privacy Act of 1978” (12 U.S.C. 3401), and other significant executive orders or legislation related to financial assistance from the Federal government.</w:t>
      </w:r>
    </w:p>
    <w:p w:rsidR="00150B30" w:rsidRPr="006E0F68" w:rsidRDefault="00150B30" w:rsidP="00150B30">
      <w:pPr>
        <w:tabs>
          <w:tab w:val="left" w:pos="270"/>
        </w:tabs>
        <w:autoSpaceDE w:val="0"/>
        <w:autoSpaceDN w:val="0"/>
        <w:adjustRightInd w:val="0"/>
        <w:ind w:left="270"/>
        <w:rPr>
          <w:b/>
          <w:bCs/>
          <w:szCs w:val="24"/>
        </w:rPr>
      </w:pPr>
    </w:p>
    <w:p w:rsidR="00590DBE" w:rsidRPr="00F528FC" w:rsidRDefault="00F528FC" w:rsidP="00590DBE">
      <w:pPr>
        <w:ind w:left="-180"/>
        <w:rPr>
          <w:b/>
        </w:rPr>
      </w:pPr>
      <w:r>
        <w:tab/>
      </w:r>
      <w:r>
        <w:tab/>
      </w:r>
      <w:r w:rsidR="00A105E2" w:rsidRPr="00F528FC">
        <w:rPr>
          <w:b/>
        </w:rPr>
        <w:t>11.</w:t>
      </w:r>
      <w:r w:rsidR="00590DBE" w:rsidRPr="00F528FC">
        <w:rPr>
          <w:b/>
        </w:rPr>
        <w:t xml:space="preserve"> Questions o</w:t>
      </w:r>
      <w:r w:rsidR="00CE45B6">
        <w:rPr>
          <w:b/>
        </w:rPr>
        <w:t>f</w:t>
      </w:r>
      <w:r w:rsidR="00590DBE" w:rsidRPr="00F528FC">
        <w:rPr>
          <w:b/>
        </w:rPr>
        <w:t xml:space="preserve"> a sensitive nature.</w:t>
      </w:r>
    </w:p>
    <w:p w:rsidR="00BC24B6" w:rsidRPr="00F66196" w:rsidRDefault="00BC24B6" w:rsidP="00F528FC">
      <w:pPr>
        <w:tabs>
          <w:tab w:val="left" w:pos="90"/>
        </w:tabs>
        <w:rPr>
          <w:i/>
          <w:sz w:val="20"/>
        </w:rPr>
      </w:pPr>
      <w:r w:rsidRPr="00F66196">
        <w:rPr>
          <w:i/>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05E2" w:rsidRDefault="00A105E2" w:rsidP="0064261F">
      <w:pPr>
        <w:ind w:left="180"/>
      </w:pPr>
    </w:p>
    <w:p w:rsidR="004571E3" w:rsidRDefault="004571E3" w:rsidP="00F528FC">
      <w:r>
        <w:t>The collection of data on this form does not contain any questions of a sensitive nature.</w:t>
      </w:r>
    </w:p>
    <w:p w:rsidR="004571E3" w:rsidRDefault="004571E3"/>
    <w:p w:rsidR="00590DBE" w:rsidRPr="00F66196" w:rsidRDefault="00F66196" w:rsidP="00590DBE">
      <w:pPr>
        <w:ind w:left="-180"/>
        <w:rPr>
          <w:b/>
        </w:rPr>
      </w:pPr>
      <w:r>
        <w:tab/>
      </w:r>
      <w:r>
        <w:tab/>
      </w:r>
      <w:r w:rsidR="00294BE2" w:rsidRPr="00F66196">
        <w:rPr>
          <w:b/>
        </w:rPr>
        <w:t>12.</w:t>
      </w:r>
      <w:r w:rsidR="00590DBE" w:rsidRPr="00F66196">
        <w:rPr>
          <w:b/>
        </w:rPr>
        <w:t xml:space="preserve"> Estimates of hourly burden of the collection of information.</w:t>
      </w:r>
    </w:p>
    <w:p w:rsidR="007230CF" w:rsidRPr="00F66196" w:rsidRDefault="007230CF" w:rsidP="00764079">
      <w:pPr>
        <w:tabs>
          <w:tab w:val="left" w:pos="-90"/>
        </w:tabs>
        <w:rPr>
          <w:i/>
          <w:sz w:val="20"/>
        </w:rPr>
      </w:pPr>
      <w:r w:rsidRPr="00F66196">
        <w:rPr>
          <w:i/>
          <w:sz w:val="20"/>
        </w:rPr>
        <w:t>Provide estimates of the hour burden of the collection of information.  Indicate the number of respondents, frequency of response, annual hour burden, and an explanation of how the burden was estimated.</w:t>
      </w:r>
    </w:p>
    <w:p w:rsidR="007230CF" w:rsidRDefault="007230CF" w:rsidP="00764079">
      <w:pPr>
        <w:tabs>
          <w:tab w:val="left" w:pos="-90"/>
        </w:tabs>
      </w:pPr>
    </w:p>
    <w:p w:rsidR="00764079" w:rsidRDefault="009F0983" w:rsidP="00764079">
      <w:pPr>
        <w:tabs>
          <w:tab w:val="left" w:pos="-90"/>
        </w:tabs>
      </w:pPr>
      <w:r>
        <w:t>Following is e</w:t>
      </w:r>
      <w:r w:rsidR="007230CF">
        <w:t xml:space="preserve">stimate of the hour burden </w:t>
      </w:r>
      <w:r w:rsidR="0093127F">
        <w:t>for this</w:t>
      </w:r>
      <w:r w:rsidR="007230CF">
        <w:t xml:space="preserve"> collection of information</w:t>
      </w:r>
      <w:r w:rsidR="0093127F">
        <w:t>.</w:t>
      </w:r>
    </w:p>
    <w:p w:rsidR="00764079" w:rsidRDefault="00764079" w:rsidP="00764079">
      <w:pPr>
        <w:tabs>
          <w:tab w:val="left" w:pos="-90"/>
        </w:tabs>
      </w:pPr>
    </w:p>
    <w:p w:rsidR="004571E3" w:rsidRDefault="004571E3" w:rsidP="00764079">
      <w:pPr>
        <w:tabs>
          <w:tab w:val="left" w:pos="-90"/>
        </w:tabs>
      </w:pPr>
      <w:r>
        <w:t>Number of Respondents:</w:t>
      </w:r>
      <w:r>
        <w:tab/>
      </w:r>
      <w:r w:rsidR="00491754">
        <w:t>3,600</w:t>
      </w:r>
      <w:r w:rsidR="00C163BF">
        <w:t xml:space="preserve"> </w:t>
      </w:r>
      <w:r w:rsidR="00373411">
        <w:t>(projected number of</w:t>
      </w:r>
      <w:r w:rsidR="00900009">
        <w:t xml:space="preserve"> lenders submitting</w:t>
      </w:r>
      <w:r w:rsidR="00373411">
        <w:t xml:space="preserve"> purchase</w:t>
      </w:r>
      <w:r w:rsidR="00900009">
        <w:t xml:space="preserve"> requests</w:t>
      </w:r>
      <w:r w:rsidR="00373411">
        <w:t>)</w:t>
      </w:r>
      <w:r w:rsidR="00C163BF">
        <w:t xml:space="preserve"> </w:t>
      </w:r>
    </w:p>
    <w:p w:rsidR="00CE45B6" w:rsidRDefault="00CE45B6" w:rsidP="00764079">
      <w:pPr>
        <w:tabs>
          <w:tab w:val="left" w:pos="-90"/>
        </w:tabs>
      </w:pPr>
      <w:r>
        <w:t xml:space="preserve">Number of Responses? </w:t>
      </w:r>
      <w:r>
        <w:tab/>
      </w:r>
      <w:r w:rsidR="00491754">
        <w:t xml:space="preserve">18,000 </w:t>
      </w:r>
      <w:r>
        <w:t xml:space="preserve"> </w:t>
      </w:r>
    </w:p>
    <w:p w:rsidR="004571E3" w:rsidRDefault="004571E3" w:rsidP="00764079">
      <w:pPr>
        <w:tabs>
          <w:tab w:val="left" w:pos="-90"/>
        </w:tabs>
      </w:pPr>
      <w:r>
        <w:t>Frequency of Responses:</w:t>
      </w:r>
      <w:r>
        <w:tab/>
      </w:r>
      <w:r w:rsidR="00CE45B6">
        <w:t xml:space="preserve">One </w:t>
      </w:r>
      <w:r>
        <w:t>(per purchase)</w:t>
      </w:r>
    </w:p>
    <w:p w:rsidR="004571E3" w:rsidRDefault="004571E3" w:rsidP="00764079">
      <w:pPr>
        <w:tabs>
          <w:tab w:val="left" w:pos="-90"/>
        </w:tabs>
      </w:pPr>
      <w:r>
        <w:t>Annual Hour Burden:</w:t>
      </w:r>
      <w:r>
        <w:tab/>
      </w:r>
      <w:r w:rsidR="009F7BAB">
        <w:t>2</w:t>
      </w:r>
      <w:r w:rsidR="00EF57BB">
        <w:t xml:space="preserve"> hour</w:t>
      </w:r>
      <w:r w:rsidR="009F7BAB">
        <w:t>s</w:t>
      </w:r>
      <w:r w:rsidR="00EF57BB">
        <w:t xml:space="preserve"> to complete </w:t>
      </w:r>
      <w:r w:rsidR="00E10C09">
        <w:t>x</w:t>
      </w:r>
      <w:r w:rsidR="00EF57BB">
        <w:t xml:space="preserve"> </w:t>
      </w:r>
      <w:r w:rsidR="00491754">
        <w:t>18,0</w:t>
      </w:r>
      <w:r w:rsidR="00C163BF">
        <w:t>00</w:t>
      </w:r>
      <w:r w:rsidR="00EF57BB">
        <w:t xml:space="preserve"> = </w:t>
      </w:r>
      <w:r w:rsidR="009F7BAB">
        <w:t>36</w:t>
      </w:r>
      <w:r w:rsidR="00491754">
        <w:t>,000</w:t>
      </w:r>
      <w:r w:rsidR="00EF57BB">
        <w:t xml:space="preserve"> hours</w:t>
      </w:r>
    </w:p>
    <w:p w:rsidR="004571E3" w:rsidRDefault="004571E3" w:rsidP="00764079">
      <w:pPr>
        <w:tabs>
          <w:tab w:val="left" w:pos="-90"/>
        </w:tabs>
      </w:pPr>
    </w:p>
    <w:p w:rsidR="004571E3" w:rsidRDefault="004571E3" w:rsidP="00764079">
      <w:pPr>
        <w:tabs>
          <w:tab w:val="left" w:pos="-90"/>
        </w:tabs>
      </w:pPr>
      <w:r>
        <w:t xml:space="preserve">Each </w:t>
      </w:r>
      <w:r w:rsidR="00373411">
        <w:t xml:space="preserve">7(a) </w:t>
      </w:r>
      <w:r>
        <w:t xml:space="preserve">lender requesting SBA to purchase its guaranty is required to submit a Form 1149.  Therefore, for the </w:t>
      </w:r>
      <w:r w:rsidR="00C163BF">
        <w:t xml:space="preserve">estimated </w:t>
      </w:r>
      <w:r w:rsidR="00491754">
        <w:t>18,000</w:t>
      </w:r>
      <w:r>
        <w:t xml:space="preserve"> purchases, there </w:t>
      </w:r>
      <w:r w:rsidR="00473D7A">
        <w:t xml:space="preserve">are </w:t>
      </w:r>
      <w:r w:rsidR="00491754">
        <w:t>18,000</w:t>
      </w:r>
      <w:r>
        <w:t xml:space="preserve"> </w:t>
      </w:r>
      <w:r w:rsidR="000624EF">
        <w:t>transcripts</w:t>
      </w:r>
      <w:r>
        <w:t xml:space="preserve"> of accounts.</w:t>
      </w:r>
    </w:p>
    <w:p w:rsidR="004571E3" w:rsidRDefault="004571E3" w:rsidP="00764079">
      <w:pPr>
        <w:tabs>
          <w:tab w:val="left" w:pos="-90"/>
        </w:tabs>
      </w:pPr>
    </w:p>
    <w:p w:rsidR="007C2440" w:rsidRPr="00764079" w:rsidRDefault="00764079" w:rsidP="007C2440">
      <w:pPr>
        <w:ind w:hanging="270"/>
        <w:rPr>
          <w:b/>
        </w:rPr>
      </w:pPr>
      <w:r>
        <w:tab/>
      </w:r>
      <w:r>
        <w:tab/>
      </w:r>
      <w:r w:rsidR="007C2440" w:rsidRPr="00764079">
        <w:rPr>
          <w:b/>
        </w:rPr>
        <w:t>13.  Estimate Of Total Annual Cost</w:t>
      </w:r>
      <w:r w:rsidR="003F0659" w:rsidRPr="00764079">
        <w:rPr>
          <w:b/>
        </w:rPr>
        <w:t>.</w:t>
      </w:r>
    </w:p>
    <w:p w:rsidR="00877C4C" w:rsidRPr="00764079" w:rsidRDefault="00877C4C" w:rsidP="00764079">
      <w:pPr>
        <w:rPr>
          <w:i/>
        </w:rPr>
      </w:pPr>
      <w:r w:rsidRPr="00764079">
        <w:rPr>
          <w:i/>
        </w:rPr>
        <w:t>Provide an estimate for the total annual cost burden to respondents or recordkeepers resulting from the collection of information.</w:t>
      </w:r>
    </w:p>
    <w:p w:rsidR="007C2440" w:rsidRDefault="007C2440" w:rsidP="007C2440"/>
    <w:p w:rsidR="006A2C0D" w:rsidRDefault="006A2C0D" w:rsidP="006A2C0D">
      <w:pPr>
        <w:tabs>
          <w:tab w:val="left" w:pos="-90"/>
        </w:tabs>
      </w:pPr>
      <w:r>
        <w:t xml:space="preserve">The annualized cost to respondents is approximately </w:t>
      </w:r>
      <w:r w:rsidR="00491754">
        <w:t>18,000</w:t>
      </w:r>
      <w:r>
        <w:t xml:space="preserve"> x $</w:t>
      </w:r>
      <w:r w:rsidR="006518C6">
        <w:t>35</w:t>
      </w:r>
      <w:r>
        <w:t>.</w:t>
      </w:r>
      <w:r w:rsidR="006518C6">
        <w:t>88</w:t>
      </w:r>
      <w:r>
        <w:t xml:space="preserve">/hour (equivalent to a </w:t>
      </w:r>
    </w:p>
    <w:p w:rsidR="006A2C0D" w:rsidRDefault="006A2C0D" w:rsidP="006A2C0D">
      <w:pPr>
        <w:tabs>
          <w:tab w:val="left" w:pos="-90"/>
        </w:tabs>
      </w:pPr>
      <w:r>
        <w:t xml:space="preserve">GS 12) x </w:t>
      </w:r>
      <w:r w:rsidR="00060734">
        <w:t>2</w:t>
      </w:r>
      <w:r>
        <w:t xml:space="preserve"> hour</w:t>
      </w:r>
      <w:r w:rsidR="003C75EC">
        <w:t>s</w:t>
      </w:r>
      <w:r>
        <w:t xml:space="preserve"> = $</w:t>
      </w:r>
      <w:r w:rsidR="007A0C6E">
        <w:t>1,291,680</w:t>
      </w:r>
      <w:r>
        <w:t>.</w:t>
      </w:r>
    </w:p>
    <w:p w:rsidR="006A2C0D" w:rsidRDefault="006A2C0D" w:rsidP="006A2C0D">
      <w:pPr>
        <w:ind w:left="180"/>
      </w:pPr>
    </w:p>
    <w:p w:rsidR="006A2C0D" w:rsidRDefault="006A2C0D" w:rsidP="006A2C0D">
      <w:r>
        <w:t xml:space="preserve">It is estimated that approximately </w:t>
      </w:r>
      <w:r w:rsidR="006E071D">
        <w:t>18,000</w:t>
      </w:r>
      <w:r>
        <w:t xml:space="preserve"> transcript of accounts will need to be completed per year as part of the guaranty purchase process.  Lenders spend approximately </w:t>
      </w:r>
      <w:r w:rsidR="00060734">
        <w:t>two hours</w:t>
      </w:r>
      <w:r>
        <w:t xml:space="preserve"> completing the form.  The average salary of a lender loan officer is estimated to be equivalent to a GS 12, which is $</w:t>
      </w:r>
      <w:r w:rsidR="006518C6">
        <w:t>35.88</w:t>
      </w:r>
      <w:r>
        <w:t xml:space="preserve"> per hour.</w:t>
      </w:r>
    </w:p>
    <w:p w:rsidR="002E6467" w:rsidRDefault="002E6467" w:rsidP="000D7045">
      <w:pPr>
        <w:tabs>
          <w:tab w:val="left" w:pos="-270"/>
        </w:tabs>
        <w:ind w:hanging="270"/>
      </w:pPr>
    </w:p>
    <w:p w:rsidR="004571E3" w:rsidRPr="00764079" w:rsidRDefault="002E6467" w:rsidP="000D7045">
      <w:pPr>
        <w:tabs>
          <w:tab w:val="left" w:pos="-270"/>
        </w:tabs>
        <w:ind w:hanging="270"/>
        <w:rPr>
          <w:b/>
        </w:rPr>
      </w:pPr>
      <w:r>
        <w:rPr>
          <w:b/>
        </w:rPr>
        <w:tab/>
      </w:r>
      <w:r>
        <w:rPr>
          <w:b/>
        </w:rPr>
        <w:tab/>
      </w:r>
      <w:r w:rsidR="00294BE2" w:rsidRPr="00764079">
        <w:rPr>
          <w:b/>
        </w:rPr>
        <w:t>14.</w:t>
      </w:r>
      <w:r w:rsidR="004571E3" w:rsidRPr="00764079">
        <w:rPr>
          <w:b/>
        </w:rPr>
        <w:t xml:space="preserve"> Estimated annualized costs to the Federal government.</w:t>
      </w:r>
    </w:p>
    <w:p w:rsidR="004571E3" w:rsidRPr="00764079" w:rsidRDefault="004571E3" w:rsidP="000D7045">
      <w:pPr>
        <w:ind w:left="90"/>
        <w:rPr>
          <w:i/>
          <w:noProof/>
          <w:sz w:val="20"/>
        </w:rPr>
      </w:pPr>
      <w:r w:rsidRPr="00764079">
        <w:rPr>
          <w:i/>
          <w:noProof/>
          <w:sz w:val="2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94BE2" w:rsidRDefault="00294BE2" w:rsidP="000D7045">
      <w:pPr>
        <w:ind w:hanging="90"/>
      </w:pPr>
    </w:p>
    <w:p w:rsidR="004571E3" w:rsidRDefault="003D7F3F" w:rsidP="000D7045">
      <w:pPr>
        <w:ind w:left="90"/>
      </w:pPr>
      <w:r>
        <w:t xml:space="preserve">It is estimated that approximately </w:t>
      </w:r>
      <w:r w:rsidR="00B95984" w:rsidRPr="003C75EC">
        <w:t>18,000</w:t>
      </w:r>
      <w:r w:rsidR="00607DA9" w:rsidRPr="003C75EC">
        <w:t xml:space="preserve"> transcript</w:t>
      </w:r>
      <w:r w:rsidR="00500B49" w:rsidRPr="003C75EC">
        <w:t>s</w:t>
      </w:r>
      <w:r w:rsidR="00607DA9" w:rsidRPr="003C75EC">
        <w:t xml:space="preserve"> of account</w:t>
      </w:r>
      <w:r>
        <w:t xml:space="preserve"> will need to be </w:t>
      </w:r>
      <w:r w:rsidR="003C75EC">
        <w:t>reviewed</w:t>
      </w:r>
      <w:r>
        <w:t xml:space="preserve"> per year as part of the guaranty purchase process.</w:t>
      </w:r>
      <w:r w:rsidR="004571E3">
        <w:t xml:space="preserve"> The average time it takes </w:t>
      </w:r>
      <w:r w:rsidR="003C75EC">
        <w:t>SBA’s purchase centers</w:t>
      </w:r>
      <w:r>
        <w:t xml:space="preserve"> </w:t>
      </w:r>
      <w:r w:rsidR="004571E3">
        <w:t>to review the form is approximately one</w:t>
      </w:r>
      <w:r w:rsidR="00500B49">
        <w:t>-</w:t>
      </w:r>
      <w:r w:rsidR="004627B6">
        <w:t>half</w:t>
      </w:r>
      <w:r w:rsidR="004571E3">
        <w:t xml:space="preserve"> hour</w:t>
      </w:r>
      <w:r w:rsidR="00473D7A">
        <w:t>.</w:t>
      </w:r>
      <w:r w:rsidR="005C007A">
        <w:t xml:space="preserve"> </w:t>
      </w:r>
      <w:r w:rsidR="004571E3">
        <w:t xml:space="preserve">The average salary of the reviewing official is </w:t>
      </w:r>
      <w:r w:rsidR="005C007A">
        <w:t>a GS</w:t>
      </w:r>
      <w:r w:rsidR="003F0659">
        <w:t xml:space="preserve"> 1</w:t>
      </w:r>
      <w:r w:rsidR="005C007A">
        <w:t xml:space="preserve">2 at </w:t>
      </w:r>
      <w:r w:rsidR="004571E3">
        <w:t>$</w:t>
      </w:r>
      <w:r w:rsidR="00E92388">
        <w:t>35.88</w:t>
      </w:r>
      <w:r w:rsidR="004571E3">
        <w:t xml:space="preserve"> per hour:</w:t>
      </w:r>
    </w:p>
    <w:p w:rsidR="004571E3" w:rsidRDefault="004571E3" w:rsidP="000D7045">
      <w:pPr>
        <w:ind w:hanging="90"/>
      </w:pPr>
    </w:p>
    <w:p w:rsidR="004571E3" w:rsidRDefault="004571E3" w:rsidP="000D7045">
      <w:pPr>
        <w:ind w:left="90"/>
      </w:pPr>
      <w:r>
        <w:t>$</w:t>
      </w:r>
      <w:r w:rsidR="00E92388">
        <w:t>35.88</w:t>
      </w:r>
      <w:r>
        <w:t xml:space="preserve"> per hour x </w:t>
      </w:r>
      <w:r w:rsidR="003C75EC">
        <w:t>0</w:t>
      </w:r>
      <w:r w:rsidR="004627B6">
        <w:t>.</w:t>
      </w:r>
      <w:r w:rsidR="00B95984">
        <w:t>5</w:t>
      </w:r>
      <w:r w:rsidR="004237FF">
        <w:t>0</w:t>
      </w:r>
      <w:r w:rsidR="00741463">
        <w:t xml:space="preserve"> hour to review x </w:t>
      </w:r>
      <w:r w:rsidR="00B95984">
        <w:t>18,000</w:t>
      </w:r>
      <w:r w:rsidR="00E73F71">
        <w:t xml:space="preserve"> forms</w:t>
      </w:r>
      <w:r w:rsidR="003F0659">
        <w:t xml:space="preserve"> =</w:t>
      </w:r>
      <w:r w:rsidR="00E73F71">
        <w:t xml:space="preserve"> $</w:t>
      </w:r>
      <w:r w:rsidR="007A0C6E">
        <w:t>322,920</w:t>
      </w:r>
    </w:p>
    <w:p w:rsidR="004571E3" w:rsidRDefault="004571E3">
      <w:pPr>
        <w:ind w:left="720"/>
      </w:pPr>
    </w:p>
    <w:p w:rsidR="00CF02CE" w:rsidRDefault="00CF02CE">
      <w:pPr>
        <w:ind w:left="720"/>
      </w:pPr>
    </w:p>
    <w:p w:rsidR="00CF02CE" w:rsidRDefault="00CF02CE">
      <w:pPr>
        <w:ind w:left="720"/>
      </w:pPr>
    </w:p>
    <w:p w:rsidR="00CF02CE" w:rsidRDefault="00CF02CE">
      <w:pPr>
        <w:ind w:left="720"/>
      </w:pPr>
    </w:p>
    <w:p w:rsidR="004571E3" w:rsidRPr="00764079" w:rsidRDefault="00764079" w:rsidP="004571E3">
      <w:pPr>
        <w:ind w:left="-270"/>
        <w:rPr>
          <w:b/>
        </w:rPr>
      </w:pPr>
      <w:r>
        <w:tab/>
      </w:r>
      <w:r>
        <w:tab/>
      </w:r>
      <w:r w:rsidR="00294BE2" w:rsidRPr="00764079">
        <w:rPr>
          <w:b/>
        </w:rPr>
        <w:t>15.</w:t>
      </w:r>
      <w:r w:rsidR="004571E3" w:rsidRPr="00764079">
        <w:rPr>
          <w:b/>
        </w:rPr>
        <w:t xml:space="preserve"> Explanation of program changes in Items 13 or 14 on Form 83-I.</w:t>
      </w:r>
    </w:p>
    <w:p w:rsidR="004571E3" w:rsidRPr="00764079" w:rsidRDefault="004571E3" w:rsidP="000059F1">
      <w:pPr>
        <w:tabs>
          <w:tab w:val="left" w:pos="90"/>
        </w:tabs>
        <w:ind w:left="90"/>
        <w:rPr>
          <w:i/>
          <w:sz w:val="20"/>
        </w:rPr>
      </w:pPr>
      <w:r w:rsidRPr="00764079">
        <w:rPr>
          <w:i/>
          <w:sz w:val="20"/>
        </w:rPr>
        <w:t>Explain reasons for any program changes or adjustments reported in Items 13 or 14 of the OMB Form 83-I.</w:t>
      </w:r>
    </w:p>
    <w:p w:rsidR="00294BE2" w:rsidRDefault="00294BE2" w:rsidP="00294BE2"/>
    <w:p w:rsidR="00473D7A" w:rsidRDefault="003B3484" w:rsidP="00473D7A">
      <w:pPr>
        <w:ind w:left="90"/>
      </w:pPr>
      <w:r>
        <w:t xml:space="preserve">The burden item has </w:t>
      </w:r>
      <w:r w:rsidR="007A2D16">
        <w:t>increased from that</w:t>
      </w:r>
      <w:r>
        <w:t xml:space="preserve"> noted in the last PRA submission</w:t>
      </w:r>
      <w:r w:rsidR="007A2D16">
        <w:t xml:space="preserve"> since t</w:t>
      </w:r>
      <w:r>
        <w:t xml:space="preserve">he volume of regular 7(a) purchases </w:t>
      </w:r>
      <w:r w:rsidR="00E92388">
        <w:t xml:space="preserve">has </w:t>
      </w:r>
      <w:r w:rsidR="007A2D16">
        <w:t>gone up substantially</w:t>
      </w:r>
      <w:r w:rsidR="002C0395">
        <w:t xml:space="preserve"> and the estimated time for completion of the form has increased from one hour to two hours to reflect a more realistic </w:t>
      </w:r>
      <w:r w:rsidR="00D01E30">
        <w:t xml:space="preserve">completion </w:t>
      </w:r>
      <w:r w:rsidR="002C0395">
        <w:t>time</w:t>
      </w:r>
      <w:r>
        <w:t>.</w:t>
      </w:r>
    </w:p>
    <w:p w:rsidR="003B3484" w:rsidRDefault="003B3484" w:rsidP="00473D7A">
      <w:pPr>
        <w:ind w:left="90"/>
      </w:pPr>
    </w:p>
    <w:p w:rsidR="004571E3" w:rsidRPr="00764079" w:rsidRDefault="00764079" w:rsidP="004571E3">
      <w:pPr>
        <w:ind w:left="-270"/>
        <w:rPr>
          <w:b/>
          <w:u w:val="single"/>
        </w:rPr>
      </w:pPr>
      <w:r>
        <w:tab/>
      </w:r>
      <w:r>
        <w:tab/>
      </w:r>
      <w:r w:rsidR="00294BE2" w:rsidRPr="00764079">
        <w:rPr>
          <w:b/>
        </w:rPr>
        <w:t>16.</w:t>
      </w:r>
      <w:r w:rsidR="004571E3" w:rsidRPr="00764079">
        <w:rPr>
          <w:b/>
        </w:rPr>
        <w:t xml:space="preserve"> Collection of information whose results will be published.</w:t>
      </w:r>
    </w:p>
    <w:p w:rsidR="004571E3" w:rsidRPr="00764079" w:rsidRDefault="004571E3" w:rsidP="00B73C1C">
      <w:pPr>
        <w:ind w:left="90"/>
        <w:rPr>
          <w:i/>
          <w:sz w:val="20"/>
        </w:rPr>
      </w:pPr>
      <w:r w:rsidRPr="00764079">
        <w:rPr>
          <w:i/>
          <w:sz w:val="20"/>
        </w:rPr>
        <w:t>For collection of information whose results will be published, outline plans for tabulation and publication.  Address complex analytical techniques.  Provide time schedules for the entire project.</w:t>
      </w:r>
    </w:p>
    <w:p w:rsidR="00294BE2" w:rsidRDefault="00294BE2" w:rsidP="00294BE2"/>
    <w:p w:rsidR="004571E3" w:rsidRDefault="002751A6" w:rsidP="00B73C1C">
      <w:pPr>
        <w:ind w:left="90"/>
      </w:pPr>
      <w:r>
        <w:t>Not applicable.</w:t>
      </w:r>
      <w:r w:rsidR="004571E3">
        <w:t xml:space="preserve">  The results of this collection of information will not be published for statistical uses.</w:t>
      </w:r>
    </w:p>
    <w:p w:rsidR="003B3D37" w:rsidRDefault="003B3D37" w:rsidP="004571E3">
      <w:pPr>
        <w:ind w:left="-270"/>
      </w:pPr>
    </w:p>
    <w:p w:rsidR="004571E3" w:rsidRPr="00764079" w:rsidRDefault="00764079" w:rsidP="004571E3">
      <w:pPr>
        <w:ind w:left="-270"/>
        <w:rPr>
          <w:b/>
        </w:rPr>
      </w:pPr>
      <w:r>
        <w:tab/>
      </w:r>
      <w:r>
        <w:tab/>
      </w:r>
      <w:r w:rsidR="00294BE2" w:rsidRPr="00764079">
        <w:rPr>
          <w:b/>
        </w:rPr>
        <w:t>17.</w:t>
      </w:r>
      <w:r w:rsidR="004571E3" w:rsidRPr="00764079">
        <w:rPr>
          <w:b/>
        </w:rPr>
        <w:t xml:space="preserve"> Expiration date for collection of information.</w:t>
      </w:r>
    </w:p>
    <w:p w:rsidR="004571E3" w:rsidRPr="00764079" w:rsidRDefault="004571E3" w:rsidP="00B73C1C">
      <w:pPr>
        <w:ind w:left="90"/>
        <w:rPr>
          <w:i/>
          <w:noProof/>
          <w:sz w:val="20"/>
        </w:rPr>
      </w:pPr>
      <w:r w:rsidRPr="00764079">
        <w:rPr>
          <w:i/>
          <w:noProof/>
          <w:sz w:val="20"/>
        </w:rPr>
        <w:t>If seeking approval to not display the expiration date for OMB approval of the information collection, explain the reasons why the display would be inappropriate.</w:t>
      </w:r>
    </w:p>
    <w:p w:rsidR="00294BE2" w:rsidRDefault="00294BE2" w:rsidP="00294BE2"/>
    <w:p w:rsidR="004571E3" w:rsidRDefault="004571E3" w:rsidP="00B73C1C">
      <w:pPr>
        <w:ind w:left="90"/>
      </w:pPr>
      <w:r>
        <w:t>N</w:t>
      </w:r>
      <w:r w:rsidR="002751A6">
        <w:t xml:space="preserve">ot applicable.  </w:t>
      </w:r>
    </w:p>
    <w:p w:rsidR="004571E3" w:rsidRDefault="004571E3"/>
    <w:p w:rsidR="004571E3" w:rsidRPr="00764079" w:rsidRDefault="00764079" w:rsidP="004571E3">
      <w:pPr>
        <w:ind w:left="-270"/>
        <w:rPr>
          <w:b/>
          <w:u w:val="single"/>
        </w:rPr>
      </w:pPr>
      <w:r>
        <w:tab/>
      </w:r>
      <w:r>
        <w:tab/>
      </w:r>
      <w:r w:rsidRPr="00764079">
        <w:rPr>
          <w:b/>
        </w:rPr>
        <w:t>1</w:t>
      </w:r>
      <w:r w:rsidR="00294BE2" w:rsidRPr="00764079">
        <w:rPr>
          <w:b/>
        </w:rPr>
        <w:t>8.</w:t>
      </w:r>
      <w:r w:rsidR="004571E3" w:rsidRPr="00764079">
        <w:rPr>
          <w:b/>
        </w:rPr>
        <w:t xml:space="preserve"> Exceptions to certifications in Block 19 on OMB form 83-I.</w:t>
      </w:r>
    </w:p>
    <w:p w:rsidR="004571E3" w:rsidRPr="00764079" w:rsidRDefault="004571E3" w:rsidP="00B73C1C">
      <w:pPr>
        <w:ind w:left="90"/>
        <w:rPr>
          <w:i/>
          <w:sz w:val="20"/>
        </w:rPr>
      </w:pPr>
      <w:r w:rsidRPr="00764079">
        <w:rPr>
          <w:i/>
          <w:sz w:val="20"/>
        </w:rPr>
        <w:t>Explain each exception to the certification statement identified in Item 19, “Certification for Paperwork Reduction Act Submission,” of OMB Form 83-I.</w:t>
      </w:r>
    </w:p>
    <w:p w:rsidR="00294BE2" w:rsidRDefault="00294BE2" w:rsidP="00294BE2"/>
    <w:p w:rsidR="004571E3" w:rsidRDefault="004571E3" w:rsidP="00B73C1C">
      <w:pPr>
        <w:ind w:left="90"/>
      </w:pPr>
      <w:r>
        <w:t>No</w:t>
      </w:r>
      <w:r w:rsidR="002751A6">
        <w:t>t applicable.</w:t>
      </w:r>
    </w:p>
    <w:p w:rsidR="004571E3" w:rsidRDefault="004571E3"/>
    <w:p w:rsidR="003B3D37" w:rsidRDefault="00294BE2" w:rsidP="003B3D37">
      <w:pPr>
        <w:pStyle w:val="Heading1"/>
        <w:numPr>
          <w:ilvl w:val="0"/>
          <w:numId w:val="0"/>
        </w:numPr>
        <w:ind w:left="-270"/>
      </w:pPr>
      <w:r>
        <w:t xml:space="preserve">B.  </w:t>
      </w:r>
      <w:r w:rsidR="004571E3">
        <w:t>Collection of Information Employing Statistical Methods</w:t>
      </w:r>
    </w:p>
    <w:p w:rsidR="00B73C1C" w:rsidRPr="00764079" w:rsidRDefault="00B73C1C" w:rsidP="003B3D37">
      <w:pPr>
        <w:pStyle w:val="Heading1"/>
        <w:numPr>
          <w:ilvl w:val="0"/>
          <w:numId w:val="0"/>
        </w:numPr>
        <w:ind w:left="90"/>
        <w:rPr>
          <w:b w:val="0"/>
          <w:i/>
          <w:sz w:val="20"/>
        </w:rPr>
      </w:pPr>
      <w:r w:rsidRPr="00764079">
        <w:rPr>
          <w:b w:val="0"/>
          <w:i/>
          <w:sz w:val="20"/>
        </w:rPr>
        <w:t xml:space="preserve">Describe (including a numerical estimate) the potential respondent universe and any sampling or other respondent selection method to be used. </w:t>
      </w:r>
    </w:p>
    <w:p w:rsidR="00294BE2" w:rsidRDefault="00294BE2" w:rsidP="00294BE2">
      <w:pPr>
        <w:pStyle w:val="Heading1"/>
        <w:numPr>
          <w:ilvl w:val="0"/>
          <w:numId w:val="0"/>
        </w:numPr>
      </w:pPr>
    </w:p>
    <w:p w:rsidR="004571E3" w:rsidRPr="00294BE2" w:rsidRDefault="004571E3" w:rsidP="00B73C1C">
      <w:pPr>
        <w:pStyle w:val="Heading1"/>
        <w:numPr>
          <w:ilvl w:val="0"/>
          <w:numId w:val="0"/>
        </w:numPr>
        <w:ind w:left="90"/>
        <w:rPr>
          <w:b w:val="0"/>
        </w:rPr>
      </w:pPr>
      <w:r w:rsidRPr="00294BE2">
        <w:rPr>
          <w:b w:val="0"/>
        </w:rPr>
        <w:t>This collection of information does not employ statistical methods.</w:t>
      </w:r>
    </w:p>
    <w:sectPr w:rsidR="004571E3" w:rsidRPr="00294BE2" w:rsidSect="008F78F9">
      <w:footerReference w:type="even" r:id="rId8"/>
      <w:footerReference w:type="default" r:id="rId9"/>
      <w:pgSz w:w="12240" w:h="15840"/>
      <w:pgMar w:top="720" w:right="720" w:bottom="720" w:left="7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4A9" w:rsidRDefault="00A464A9">
      <w:r>
        <w:separator/>
      </w:r>
    </w:p>
  </w:endnote>
  <w:endnote w:type="continuationSeparator" w:id="0">
    <w:p w:rsidR="00A464A9" w:rsidRDefault="00A464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A9" w:rsidRDefault="00CA2C09" w:rsidP="00AA49CE">
    <w:pPr>
      <w:pStyle w:val="Footer"/>
      <w:framePr w:wrap="around" w:vAnchor="text" w:hAnchor="margin" w:xAlign="center" w:y="1"/>
      <w:rPr>
        <w:rStyle w:val="PageNumber"/>
      </w:rPr>
    </w:pPr>
    <w:r>
      <w:rPr>
        <w:rStyle w:val="PageNumber"/>
      </w:rPr>
      <w:fldChar w:fldCharType="begin"/>
    </w:r>
    <w:r w:rsidR="00A464A9">
      <w:rPr>
        <w:rStyle w:val="PageNumber"/>
      </w:rPr>
      <w:instrText xml:space="preserve">PAGE  </w:instrText>
    </w:r>
    <w:r>
      <w:rPr>
        <w:rStyle w:val="PageNumber"/>
      </w:rPr>
      <w:fldChar w:fldCharType="end"/>
    </w:r>
  </w:p>
  <w:p w:rsidR="00A464A9" w:rsidRDefault="00A464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A9" w:rsidRDefault="00CA2C09" w:rsidP="00AA49CE">
    <w:pPr>
      <w:pStyle w:val="Footer"/>
      <w:framePr w:wrap="around" w:vAnchor="text" w:hAnchor="margin" w:xAlign="center" w:y="1"/>
      <w:rPr>
        <w:rStyle w:val="PageNumber"/>
      </w:rPr>
    </w:pPr>
    <w:r>
      <w:rPr>
        <w:rStyle w:val="PageNumber"/>
      </w:rPr>
      <w:fldChar w:fldCharType="begin"/>
    </w:r>
    <w:r w:rsidR="00A464A9">
      <w:rPr>
        <w:rStyle w:val="PageNumber"/>
      </w:rPr>
      <w:instrText xml:space="preserve">PAGE  </w:instrText>
    </w:r>
    <w:r>
      <w:rPr>
        <w:rStyle w:val="PageNumber"/>
      </w:rPr>
      <w:fldChar w:fldCharType="separate"/>
    </w:r>
    <w:r w:rsidR="009158BD">
      <w:rPr>
        <w:rStyle w:val="PageNumber"/>
        <w:noProof/>
      </w:rPr>
      <w:t>2</w:t>
    </w:r>
    <w:r>
      <w:rPr>
        <w:rStyle w:val="PageNumber"/>
      </w:rPr>
      <w:fldChar w:fldCharType="end"/>
    </w:r>
  </w:p>
  <w:p w:rsidR="00A464A9" w:rsidRDefault="00A46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4A9" w:rsidRDefault="00A464A9">
      <w:r>
        <w:separator/>
      </w:r>
    </w:p>
  </w:footnote>
  <w:footnote w:type="continuationSeparator" w:id="0">
    <w:p w:rsidR="00A464A9" w:rsidRDefault="00A464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E0E16"/>
    <w:multiLevelType w:val="singleLevel"/>
    <w:tmpl w:val="42063C24"/>
    <w:lvl w:ilvl="0">
      <w:start w:val="1"/>
      <w:numFmt w:val="upperLetter"/>
      <w:pStyle w:val="Heading1"/>
      <w:lvlText w:val="%1."/>
      <w:lvlJc w:val="left"/>
      <w:pPr>
        <w:tabs>
          <w:tab w:val="num" w:pos="720"/>
        </w:tabs>
        <w:ind w:left="720" w:hanging="720"/>
      </w:pPr>
      <w:rPr>
        <w:rFonts w:hint="default"/>
      </w:rPr>
    </w:lvl>
  </w:abstractNum>
  <w:abstractNum w:abstractNumId="1">
    <w:nsid w:val="1B6245B5"/>
    <w:multiLevelType w:val="hybridMultilevel"/>
    <w:tmpl w:val="E8A0C61A"/>
    <w:lvl w:ilvl="0" w:tplc="B622DCB2">
      <w:start w:val="1"/>
      <w:numFmt w:val="none"/>
      <w:lvlText w:val="2."/>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494CB1"/>
    <w:multiLevelType w:val="singleLevel"/>
    <w:tmpl w:val="C9E04400"/>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05E2"/>
    <w:rsid w:val="000059F1"/>
    <w:rsid w:val="0004696D"/>
    <w:rsid w:val="00060734"/>
    <w:rsid w:val="000615F6"/>
    <w:rsid w:val="000624EF"/>
    <w:rsid w:val="00067EB8"/>
    <w:rsid w:val="00073B34"/>
    <w:rsid w:val="00076776"/>
    <w:rsid w:val="0007759B"/>
    <w:rsid w:val="000A0372"/>
    <w:rsid w:val="000B2B9D"/>
    <w:rsid w:val="000D7045"/>
    <w:rsid w:val="000F532A"/>
    <w:rsid w:val="00102B89"/>
    <w:rsid w:val="00103BAA"/>
    <w:rsid w:val="00112866"/>
    <w:rsid w:val="00117118"/>
    <w:rsid w:val="00126F32"/>
    <w:rsid w:val="00150B30"/>
    <w:rsid w:val="001520CA"/>
    <w:rsid w:val="00174BEF"/>
    <w:rsid w:val="00187EC6"/>
    <w:rsid w:val="001A01B6"/>
    <w:rsid w:val="001B7A76"/>
    <w:rsid w:val="00210F3B"/>
    <w:rsid w:val="00214C38"/>
    <w:rsid w:val="00232EDC"/>
    <w:rsid w:val="00234557"/>
    <w:rsid w:val="002434A1"/>
    <w:rsid w:val="00256CCE"/>
    <w:rsid w:val="002751A6"/>
    <w:rsid w:val="00277A2D"/>
    <w:rsid w:val="00294BE2"/>
    <w:rsid w:val="002C0395"/>
    <w:rsid w:val="002E00BC"/>
    <w:rsid w:val="002E55FC"/>
    <w:rsid w:val="002E6467"/>
    <w:rsid w:val="002E78B2"/>
    <w:rsid w:val="002F176F"/>
    <w:rsid w:val="002F54E4"/>
    <w:rsid w:val="00333452"/>
    <w:rsid w:val="00373411"/>
    <w:rsid w:val="00376A8D"/>
    <w:rsid w:val="003B3484"/>
    <w:rsid w:val="003B3D37"/>
    <w:rsid w:val="003C75EC"/>
    <w:rsid w:val="003D7F3F"/>
    <w:rsid w:val="003F0659"/>
    <w:rsid w:val="003F2DCF"/>
    <w:rsid w:val="004043C6"/>
    <w:rsid w:val="00417C30"/>
    <w:rsid w:val="004237FF"/>
    <w:rsid w:val="00431981"/>
    <w:rsid w:val="00434F2B"/>
    <w:rsid w:val="004506B9"/>
    <w:rsid w:val="004543E7"/>
    <w:rsid w:val="004571E3"/>
    <w:rsid w:val="004627B6"/>
    <w:rsid w:val="00473D7A"/>
    <w:rsid w:val="00491754"/>
    <w:rsid w:val="00500B49"/>
    <w:rsid w:val="00533F8D"/>
    <w:rsid w:val="0056237F"/>
    <w:rsid w:val="00562D48"/>
    <w:rsid w:val="00564717"/>
    <w:rsid w:val="005866A1"/>
    <w:rsid w:val="00587E63"/>
    <w:rsid w:val="00590DBE"/>
    <w:rsid w:val="00594EFC"/>
    <w:rsid w:val="005A4E91"/>
    <w:rsid w:val="005C007A"/>
    <w:rsid w:val="005D0D85"/>
    <w:rsid w:val="005D4C79"/>
    <w:rsid w:val="005E1CE3"/>
    <w:rsid w:val="005E2915"/>
    <w:rsid w:val="005E39A3"/>
    <w:rsid w:val="005E4A53"/>
    <w:rsid w:val="00607DA9"/>
    <w:rsid w:val="00613B9A"/>
    <w:rsid w:val="00625958"/>
    <w:rsid w:val="00627D20"/>
    <w:rsid w:val="0064261F"/>
    <w:rsid w:val="006518C6"/>
    <w:rsid w:val="00653925"/>
    <w:rsid w:val="00656515"/>
    <w:rsid w:val="006601EB"/>
    <w:rsid w:val="0067326F"/>
    <w:rsid w:val="006860CC"/>
    <w:rsid w:val="00691E06"/>
    <w:rsid w:val="006A2C0D"/>
    <w:rsid w:val="006B4E90"/>
    <w:rsid w:val="006C0897"/>
    <w:rsid w:val="006C187C"/>
    <w:rsid w:val="006C7F90"/>
    <w:rsid w:val="006E071D"/>
    <w:rsid w:val="006F2D92"/>
    <w:rsid w:val="006F61AE"/>
    <w:rsid w:val="00713A6C"/>
    <w:rsid w:val="007230CF"/>
    <w:rsid w:val="00741463"/>
    <w:rsid w:val="00764079"/>
    <w:rsid w:val="007A0C6E"/>
    <w:rsid w:val="007A2D16"/>
    <w:rsid w:val="007A3277"/>
    <w:rsid w:val="007A3A2D"/>
    <w:rsid w:val="007A54AD"/>
    <w:rsid w:val="007B4C89"/>
    <w:rsid w:val="007C2440"/>
    <w:rsid w:val="007D1887"/>
    <w:rsid w:val="007F72DB"/>
    <w:rsid w:val="00852F59"/>
    <w:rsid w:val="00867A21"/>
    <w:rsid w:val="00877C4C"/>
    <w:rsid w:val="008911F1"/>
    <w:rsid w:val="008A3FB3"/>
    <w:rsid w:val="008B562B"/>
    <w:rsid w:val="008E0A2B"/>
    <w:rsid w:val="008F78F9"/>
    <w:rsid w:val="00900009"/>
    <w:rsid w:val="009158BD"/>
    <w:rsid w:val="00915ED3"/>
    <w:rsid w:val="0092013C"/>
    <w:rsid w:val="0093127F"/>
    <w:rsid w:val="00962D77"/>
    <w:rsid w:val="00982F70"/>
    <w:rsid w:val="00983D1C"/>
    <w:rsid w:val="009A015C"/>
    <w:rsid w:val="009D01A0"/>
    <w:rsid w:val="009D52D2"/>
    <w:rsid w:val="009D5F44"/>
    <w:rsid w:val="009E38B9"/>
    <w:rsid w:val="009F0983"/>
    <w:rsid w:val="009F644B"/>
    <w:rsid w:val="009F70C7"/>
    <w:rsid w:val="009F7BAB"/>
    <w:rsid w:val="00A04488"/>
    <w:rsid w:val="00A07D85"/>
    <w:rsid w:val="00A100AC"/>
    <w:rsid w:val="00A105E2"/>
    <w:rsid w:val="00A11546"/>
    <w:rsid w:val="00A2347D"/>
    <w:rsid w:val="00A308DD"/>
    <w:rsid w:val="00A322EC"/>
    <w:rsid w:val="00A464A9"/>
    <w:rsid w:val="00A567BE"/>
    <w:rsid w:val="00A92746"/>
    <w:rsid w:val="00AA49CE"/>
    <w:rsid w:val="00AF0C55"/>
    <w:rsid w:val="00B02488"/>
    <w:rsid w:val="00B41B02"/>
    <w:rsid w:val="00B73C1C"/>
    <w:rsid w:val="00B83D54"/>
    <w:rsid w:val="00B95984"/>
    <w:rsid w:val="00B97396"/>
    <w:rsid w:val="00BC24B6"/>
    <w:rsid w:val="00C02EE6"/>
    <w:rsid w:val="00C0413B"/>
    <w:rsid w:val="00C163BF"/>
    <w:rsid w:val="00C20D53"/>
    <w:rsid w:val="00C55C2A"/>
    <w:rsid w:val="00C5642A"/>
    <w:rsid w:val="00C615B7"/>
    <w:rsid w:val="00C76B5D"/>
    <w:rsid w:val="00C87148"/>
    <w:rsid w:val="00C909E2"/>
    <w:rsid w:val="00CA2C09"/>
    <w:rsid w:val="00CC0D52"/>
    <w:rsid w:val="00CC143E"/>
    <w:rsid w:val="00CC35B4"/>
    <w:rsid w:val="00CC5777"/>
    <w:rsid w:val="00CD3921"/>
    <w:rsid w:val="00CE45B6"/>
    <w:rsid w:val="00CF02CE"/>
    <w:rsid w:val="00D01E30"/>
    <w:rsid w:val="00D43AED"/>
    <w:rsid w:val="00D633E6"/>
    <w:rsid w:val="00D7267A"/>
    <w:rsid w:val="00DA2320"/>
    <w:rsid w:val="00DA5DEA"/>
    <w:rsid w:val="00DF1708"/>
    <w:rsid w:val="00E07478"/>
    <w:rsid w:val="00E10C09"/>
    <w:rsid w:val="00E1774B"/>
    <w:rsid w:val="00E21E9D"/>
    <w:rsid w:val="00E26595"/>
    <w:rsid w:val="00E7159A"/>
    <w:rsid w:val="00E73F71"/>
    <w:rsid w:val="00E92388"/>
    <w:rsid w:val="00EA24FD"/>
    <w:rsid w:val="00ED07B7"/>
    <w:rsid w:val="00ED1D1D"/>
    <w:rsid w:val="00EF0F88"/>
    <w:rsid w:val="00EF57BB"/>
    <w:rsid w:val="00F528FC"/>
    <w:rsid w:val="00F5506E"/>
    <w:rsid w:val="00F65F6C"/>
    <w:rsid w:val="00F66196"/>
    <w:rsid w:val="00F832D8"/>
    <w:rsid w:val="00F954F7"/>
    <w:rsid w:val="00FB394D"/>
    <w:rsid w:val="00FC3EEF"/>
    <w:rsid w:val="00FF0348"/>
    <w:rsid w:val="00FF4C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EDC"/>
    <w:rPr>
      <w:sz w:val="24"/>
    </w:rPr>
  </w:style>
  <w:style w:type="paragraph" w:styleId="Heading1">
    <w:name w:val="heading 1"/>
    <w:basedOn w:val="Normal"/>
    <w:next w:val="Normal"/>
    <w:qFormat/>
    <w:rsid w:val="00232EDC"/>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35B4"/>
    <w:rPr>
      <w:rFonts w:ascii="Tahoma" w:hAnsi="Tahoma" w:cs="Tahoma"/>
      <w:sz w:val="16"/>
      <w:szCs w:val="16"/>
    </w:rPr>
  </w:style>
  <w:style w:type="paragraph" w:styleId="Footer">
    <w:name w:val="footer"/>
    <w:basedOn w:val="Normal"/>
    <w:rsid w:val="00AA49CE"/>
    <w:pPr>
      <w:tabs>
        <w:tab w:val="center" w:pos="4320"/>
        <w:tab w:val="right" w:pos="8640"/>
      </w:tabs>
    </w:pPr>
  </w:style>
  <w:style w:type="character" w:styleId="PageNumber">
    <w:name w:val="page number"/>
    <w:basedOn w:val="DefaultParagraphFont"/>
    <w:rsid w:val="00AA49CE"/>
  </w:style>
  <w:style w:type="character" w:styleId="CommentReference">
    <w:name w:val="annotation reference"/>
    <w:semiHidden/>
    <w:rsid w:val="00126F32"/>
    <w:rPr>
      <w:sz w:val="16"/>
      <w:szCs w:val="16"/>
    </w:rPr>
  </w:style>
  <w:style w:type="paragraph" w:styleId="CommentText">
    <w:name w:val="annotation text"/>
    <w:basedOn w:val="Normal"/>
    <w:semiHidden/>
    <w:rsid w:val="00126F32"/>
    <w:rPr>
      <w:sz w:val="20"/>
    </w:rPr>
  </w:style>
  <w:style w:type="paragraph" w:styleId="CommentSubject">
    <w:name w:val="annotation subject"/>
    <w:basedOn w:val="CommentText"/>
    <w:next w:val="CommentText"/>
    <w:semiHidden/>
    <w:rsid w:val="00126F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52F8-ED95-49D0-A68A-2171C7CC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1809</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for SBA Form 1149</vt:lpstr>
    </vt:vector>
  </TitlesOfParts>
  <Company>SBA</Company>
  <LinksUpToDate>false</LinksUpToDate>
  <CharactersWithSpaces>11862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1149</dc:title>
  <dc:creator>SBA</dc:creator>
  <cp:lastModifiedBy>CBRICH</cp:lastModifiedBy>
  <cp:revision>3</cp:revision>
  <cp:lastPrinted>2011-11-29T16:10:00Z</cp:lastPrinted>
  <dcterms:created xsi:type="dcterms:W3CDTF">2011-11-30T17:20:00Z</dcterms:created>
  <dcterms:modified xsi:type="dcterms:W3CDTF">2011-11-30T17:28:00Z</dcterms:modified>
</cp:coreProperties>
</file>