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D" w:rsidRPr="0074387B" w:rsidRDefault="007B28CD" w:rsidP="007B28CD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4387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Revision of Estimated Annual Burden Hours</w:t>
      </w:r>
    </w:p>
    <w:tbl>
      <w:tblPr>
        <w:tblW w:w="13238" w:type="dxa"/>
        <w:tblLayout w:type="fixed"/>
        <w:tblLook w:val="04A0"/>
      </w:tblPr>
      <w:tblGrid>
        <w:gridCol w:w="918"/>
        <w:gridCol w:w="4320"/>
        <w:gridCol w:w="810"/>
        <w:gridCol w:w="900"/>
        <w:gridCol w:w="810"/>
        <w:gridCol w:w="810"/>
        <w:gridCol w:w="810"/>
        <w:gridCol w:w="810"/>
        <w:gridCol w:w="990"/>
        <w:gridCol w:w="990"/>
        <w:gridCol w:w="1070"/>
      </w:tblGrid>
      <w:tr w:rsidR="00ED79D9" w:rsidRPr="0074387B" w:rsidTr="0060177A">
        <w:trPr>
          <w:trHeight w:val="540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ED79D9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ED79D9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ED79D9" w:rsidP="00ED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Number of Respondents</w:t>
            </w:r>
            <w:r w:rsidR="00A86603"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ED79D9" w:rsidP="00ED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Responses per Respondent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ED79D9" w:rsidP="00ED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Burden per Response (Hours)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ED79D9" w:rsidP="0032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  <w:r w:rsidR="0032774A"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Annual </w:t>
            </w: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Burden (</w:t>
            </w:r>
            <w:r w:rsidR="0032774A"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ours)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74387B" w:rsidRDefault="0032774A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Change in Burden (H</w:t>
            </w:r>
            <w:r w:rsidR="00ED79D9"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ours)</w:t>
            </w:r>
          </w:p>
        </w:tc>
      </w:tr>
      <w:tr w:rsidR="00A36428" w:rsidRPr="0074387B" w:rsidTr="0060177A">
        <w:trPr>
          <w:trHeight w:val="342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 Number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ED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ED7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09/201</w:t>
            </w:r>
            <w:r w:rsidR="007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428" w:rsidRPr="0074387B" w:rsidRDefault="00A36428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237" w:rsidRPr="0074387B" w:rsidTr="00717E36">
        <w:trPr>
          <w:trHeight w:val="28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301248579"/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1237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1237" w:rsidRPr="0074387B" w:rsidTr="00717E36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Component--Annual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(1</w:t>
            </w:r>
            <w:r w:rsidR="006D6EB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,</w:t>
            </w:r>
            <w:r w:rsidRPr="007438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000)</w:t>
            </w:r>
          </w:p>
        </w:tc>
      </w:tr>
      <w:tr w:rsidR="00C01237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Component--Outpatient Dialysis Center Practices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1237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1237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31,500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31,500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1237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33/60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115,200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118,800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3,600</w:t>
            </w:r>
          </w:p>
        </w:tc>
      </w:tr>
      <w:tr w:rsidR="00C01237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57.109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F3299F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F3299F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01237" w:rsidRPr="0074387B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9,375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F3299F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110,000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F3299F" w:rsidP="00F329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100,625</w:t>
            </w:r>
          </w:p>
        </w:tc>
      </w:tr>
      <w:tr w:rsidR="00C01237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237" w:rsidRPr="0074387B" w:rsidRDefault="00C01237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bookmarkEnd w:id="0"/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57.112</w:t>
            </w: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Streamlined Ventilator-Associated Pneumonia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55F6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360,000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(54,000)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Specialty Care Area (SCA)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57.119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6,600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6D6EB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115,200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28,800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8/60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432,000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(108,000)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DF2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F5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Antimicrobial Use and Resistance (AUR)-Microbiology Data</w:t>
            </w:r>
          </w:p>
          <w:p w:rsidR="00D34D9B" w:rsidRPr="0074387B" w:rsidRDefault="00D34D9B" w:rsidP="009F5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9F5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Antimicrobial Use and Resistance (AUR)-Pharmacy Data</w:t>
            </w:r>
          </w:p>
          <w:p w:rsidR="00D34D9B" w:rsidRPr="0074387B" w:rsidRDefault="00D34D9B" w:rsidP="009F5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8,333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(41,667</w:t>
            </w:r>
            <w:r w:rsidR="00D34D9B" w:rsidRPr="007438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57.127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24,000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24,000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57.128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(240,000)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Vaccination Monthly Monitoring Form–Summary Method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420,000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420,000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Vaccination Monthly Monitoring Form–Patient-Level Method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Component--Annual Facility Survey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(500)</w:t>
            </w:r>
          </w:p>
        </w:tc>
      </w:tr>
      <w:tr w:rsidR="00D34D9B" w:rsidRPr="0074387B" w:rsidTr="00717E3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57.139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7/60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(26</w:t>
            </w:r>
            <w:r w:rsidR="00D34D9B" w:rsidRPr="007438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D34D9B" w:rsidRPr="0074387B" w:rsidTr="00717E3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57.141</w:t>
            </w: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57.142</w:t>
            </w: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9,000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57.143</w:t>
            </w: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57.150</w:t>
            </w: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BD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Component-Annual Facility Survey for LTAC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D34D9B" w:rsidRPr="0074387B" w:rsidTr="0074387B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167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57.151</w:t>
            </w: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Patient Safety Component-Annual Facility Survey for IRF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EB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48,000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48,000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Vaccination History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57.209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Influenza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57.210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Pre-season Survey on Influenza Vaccination Programs for Healthcare Personnel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Post-season Survey on Influenza Vaccination Programs for Healthcare Personnel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F3299F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57.213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Healthcare Personnel Influenza Vaccination Monthly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72,000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72,000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C629F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57.300 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C629F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C629F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Monthly Incident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C629F6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C629F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Adverse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C629F6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57.305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2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3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C012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4D9B" w:rsidRPr="0074387B" w:rsidTr="00376AB3">
        <w:trPr>
          <w:trHeight w:val="285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ED7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Burden (Hours)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D34D9B" w:rsidP="0037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3,914,125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172AFB" w:rsidP="0037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D34D9B"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instrText xml:space="preserve"> =SUM(J3:J50) </w:instrText>
            </w: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74387B"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3,978,175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D9B" w:rsidRPr="0074387B" w:rsidRDefault="0074387B" w:rsidP="0037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43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64,050</w:t>
            </w:r>
          </w:p>
        </w:tc>
      </w:tr>
    </w:tbl>
    <w:p w:rsidR="00DF2192" w:rsidRPr="0074387B" w:rsidRDefault="00514EA4" w:rsidP="00514EA4">
      <w:pPr>
        <w:rPr>
          <w:rFonts w:ascii="Times New Roman" w:hAnsi="Times New Roman" w:cs="Times New Roman"/>
          <w:sz w:val="18"/>
          <w:szCs w:val="18"/>
        </w:rPr>
      </w:pPr>
      <w:r w:rsidRPr="0074387B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†</w:t>
      </w:r>
      <w:r w:rsidRPr="0074387B">
        <w:rPr>
          <w:rFonts w:ascii="Times New Roman" w:eastAsia="Times New Roman" w:hAnsi="Times New Roman" w:cs="Times New Roman"/>
          <w:b/>
          <w:bCs/>
          <w:sz w:val="18"/>
          <w:szCs w:val="18"/>
        </w:rPr>
        <w:t>This is a new form.</w:t>
      </w:r>
    </w:p>
    <w:sectPr w:rsidR="00DF2192" w:rsidRPr="0074387B" w:rsidSect="00C21768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B3" w:rsidRDefault="00376AB3" w:rsidP="00DF2192">
      <w:pPr>
        <w:spacing w:after="0" w:line="240" w:lineRule="auto"/>
      </w:pPr>
      <w:r>
        <w:separator/>
      </w:r>
    </w:p>
  </w:endnote>
  <w:endnote w:type="continuationSeparator" w:id="0">
    <w:p w:rsidR="00376AB3" w:rsidRDefault="00376AB3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B3" w:rsidRPr="0032774A" w:rsidRDefault="00376AB3" w:rsidP="0032774A">
    <w:pPr>
      <w:pStyle w:val="Footer"/>
      <w:rPr>
        <w:szCs w:val="18"/>
      </w:rPr>
    </w:pPr>
    <w:r w:rsidRPr="004A060D">
      <w:rPr>
        <w:rFonts w:ascii="Times New Roman" w:hAnsi="Times New Roman" w:cs="Times New Roman"/>
        <w:sz w:val="16"/>
        <w:szCs w:val="16"/>
      </w:rPr>
      <w:t>Revision of estimated annual burden, in number of hours, by NHSN data collection form.</w:t>
    </w:r>
    <w:r w:rsidRPr="0032774A">
      <w:rPr>
        <w:szCs w:val="18"/>
      </w:rPr>
      <w:ptab w:relativeTo="margin" w:alignment="right" w:leader="none"/>
    </w:r>
    <w:r w:rsidR="00172AFB"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="00172AFB" w:rsidRPr="00514EA4">
      <w:rPr>
        <w:rFonts w:ascii="Book Antiqua" w:hAnsi="Book Antiqua"/>
        <w:sz w:val="18"/>
        <w:szCs w:val="18"/>
      </w:rPr>
      <w:fldChar w:fldCharType="separate"/>
    </w:r>
    <w:r w:rsidR="006D6EBF">
      <w:rPr>
        <w:rFonts w:ascii="Book Antiqua" w:hAnsi="Book Antiqua"/>
        <w:noProof/>
        <w:sz w:val="18"/>
        <w:szCs w:val="18"/>
      </w:rPr>
      <w:t>1</w:t>
    </w:r>
    <w:r w:rsidR="00172AFB" w:rsidRPr="00514EA4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B3" w:rsidRDefault="00376AB3" w:rsidP="00DF2192">
      <w:pPr>
        <w:spacing w:after="0" w:line="240" w:lineRule="auto"/>
      </w:pPr>
      <w:r>
        <w:separator/>
      </w:r>
    </w:p>
  </w:footnote>
  <w:footnote w:type="continuationSeparator" w:id="0">
    <w:p w:rsidR="00376AB3" w:rsidRDefault="00376AB3" w:rsidP="00D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B3" w:rsidRPr="0074387B" w:rsidRDefault="00376AB3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376AB3" w:rsidRPr="0074387B" w:rsidRDefault="00376AB3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OMB Control No. 0920-0666</w:t>
    </w:r>
  </w:p>
  <w:p w:rsidR="00376AB3" w:rsidRPr="0074387B" w:rsidRDefault="00376AB3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Revision Request September 2011</w:t>
    </w:r>
  </w:p>
  <w:p w:rsidR="00376AB3" w:rsidRDefault="00376AB3" w:rsidP="007A0F2D">
    <w:pPr>
      <w:pStyle w:val="Header"/>
      <w:rPr>
        <w:rFonts w:ascii="Book Antiqua" w:hAnsi="Book Antiqu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768"/>
    <w:rsid w:val="00016D61"/>
    <w:rsid w:val="000458DE"/>
    <w:rsid w:val="00080571"/>
    <w:rsid w:val="0009206C"/>
    <w:rsid w:val="001501EA"/>
    <w:rsid w:val="0016775F"/>
    <w:rsid w:val="00172AFB"/>
    <w:rsid w:val="00176559"/>
    <w:rsid w:val="00195C4C"/>
    <w:rsid w:val="001C26C7"/>
    <w:rsid w:val="002A39FA"/>
    <w:rsid w:val="00301413"/>
    <w:rsid w:val="00315DE8"/>
    <w:rsid w:val="0032774A"/>
    <w:rsid w:val="00334531"/>
    <w:rsid w:val="00363842"/>
    <w:rsid w:val="00376AB3"/>
    <w:rsid w:val="003A0684"/>
    <w:rsid w:val="003C1128"/>
    <w:rsid w:val="004363CE"/>
    <w:rsid w:val="0045513D"/>
    <w:rsid w:val="00456701"/>
    <w:rsid w:val="004A060D"/>
    <w:rsid w:val="00514EA4"/>
    <w:rsid w:val="00517B83"/>
    <w:rsid w:val="00524014"/>
    <w:rsid w:val="00591744"/>
    <w:rsid w:val="0060177A"/>
    <w:rsid w:val="00602345"/>
    <w:rsid w:val="0061372D"/>
    <w:rsid w:val="00671B5F"/>
    <w:rsid w:val="00672583"/>
    <w:rsid w:val="00681225"/>
    <w:rsid w:val="006A2DD3"/>
    <w:rsid w:val="006B74F9"/>
    <w:rsid w:val="006C0872"/>
    <w:rsid w:val="006D6EBF"/>
    <w:rsid w:val="00717E36"/>
    <w:rsid w:val="0074045B"/>
    <w:rsid w:val="0074387B"/>
    <w:rsid w:val="007947F9"/>
    <w:rsid w:val="007A0F2D"/>
    <w:rsid w:val="007B28CD"/>
    <w:rsid w:val="00870043"/>
    <w:rsid w:val="008712A0"/>
    <w:rsid w:val="00887597"/>
    <w:rsid w:val="008F72C5"/>
    <w:rsid w:val="0092558B"/>
    <w:rsid w:val="009B4D5E"/>
    <w:rsid w:val="009D40C1"/>
    <w:rsid w:val="009F5B27"/>
    <w:rsid w:val="00A36428"/>
    <w:rsid w:val="00A86603"/>
    <w:rsid w:val="00AA29AE"/>
    <w:rsid w:val="00AD26FD"/>
    <w:rsid w:val="00B85BEE"/>
    <w:rsid w:val="00BD2C26"/>
    <w:rsid w:val="00C01237"/>
    <w:rsid w:val="00C21768"/>
    <w:rsid w:val="00C222E3"/>
    <w:rsid w:val="00C629F6"/>
    <w:rsid w:val="00C92A47"/>
    <w:rsid w:val="00CD32CB"/>
    <w:rsid w:val="00CE4885"/>
    <w:rsid w:val="00D30398"/>
    <w:rsid w:val="00D34D9B"/>
    <w:rsid w:val="00D85A28"/>
    <w:rsid w:val="00DF2192"/>
    <w:rsid w:val="00ED79D9"/>
    <w:rsid w:val="00F3299F"/>
    <w:rsid w:val="00F41DDD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semiHidden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65EE-2D50-4F70-A3DB-D76FFA32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fom7</dc:creator>
  <cp:keywords/>
  <dc:description/>
  <cp:lastModifiedBy>Amy Schneider</cp:lastModifiedBy>
  <cp:revision>22</cp:revision>
  <cp:lastPrinted>2011-08-15T20:06:00Z</cp:lastPrinted>
  <dcterms:created xsi:type="dcterms:W3CDTF">2011-08-15T18:52:00Z</dcterms:created>
  <dcterms:modified xsi:type="dcterms:W3CDTF">2011-09-09T13:07:00Z</dcterms:modified>
</cp:coreProperties>
</file>