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A6" w:rsidRDefault="007F688C" w:rsidP="00460EE5">
      <w:pPr>
        <w:spacing w:after="0" w:line="240" w:lineRule="auto"/>
      </w:pPr>
      <w:r>
        <w:t>Informal</w:t>
      </w:r>
      <w:r w:rsidR="00460EE5">
        <w:t xml:space="preserve"> Focus Groups</w:t>
      </w:r>
      <w:r w:rsidR="00DF1032">
        <w:t xml:space="preserve"> for ADDM Network</w:t>
      </w:r>
    </w:p>
    <w:p w:rsidR="00460EE5" w:rsidRDefault="00395738" w:rsidP="00460EE5">
      <w:pPr>
        <w:spacing w:after="0" w:line="240" w:lineRule="auto"/>
      </w:pPr>
      <w:r>
        <w:t>Autism Society of America Conference</w:t>
      </w:r>
      <w:r w:rsidR="00F4019C">
        <w:br/>
      </w:r>
      <w:r>
        <w:t>July 25-28, 2012</w:t>
      </w:r>
    </w:p>
    <w:p w:rsidR="00460EE5" w:rsidRDefault="00395738" w:rsidP="00460EE5">
      <w:pPr>
        <w:spacing w:after="0" w:line="240" w:lineRule="auto"/>
      </w:pPr>
      <w:r>
        <w:t>San Diego, California</w:t>
      </w:r>
      <w:r w:rsidR="007F688C">
        <w:br/>
      </w:r>
    </w:p>
    <w:p w:rsidR="00460EE5" w:rsidRDefault="00D13EF3" w:rsidP="00460EE5">
      <w:pPr>
        <w:spacing w:after="0" w:line="240" w:lineRule="auto"/>
        <w:jc w:val="center"/>
      </w:pPr>
      <w:r>
        <w:t xml:space="preserve">Moderator’s </w:t>
      </w:r>
      <w:r w:rsidR="00460EE5">
        <w:t>Guide</w:t>
      </w:r>
      <w:r w:rsidR="007F688C">
        <w:br/>
      </w:r>
    </w:p>
    <w:p w:rsidR="00460EE5" w:rsidRPr="00E21B7A" w:rsidRDefault="00460EE5" w:rsidP="00460EE5">
      <w:pPr>
        <w:spacing w:after="0" w:line="240" w:lineRule="auto"/>
        <w:rPr>
          <w:b/>
        </w:rPr>
      </w:pPr>
      <w:r w:rsidRPr="00E21B7A">
        <w:rPr>
          <w:b/>
        </w:rPr>
        <w:t>Introduction</w:t>
      </w:r>
      <w:r w:rsidR="00AC3FD1">
        <w:rPr>
          <w:b/>
        </w:rPr>
        <w:t>/Warm-Up</w:t>
      </w:r>
    </w:p>
    <w:p w:rsidR="00460EE5" w:rsidRDefault="00592B69" w:rsidP="00460EE5">
      <w:pPr>
        <w:rPr>
          <w:i/>
          <w:iCs/>
        </w:rPr>
      </w:pPr>
      <w:r w:rsidRPr="00DA454D">
        <w:rPr>
          <w:i/>
        </w:rPr>
        <w:t xml:space="preserve">Hi, my name is _____________________________.  I am </w:t>
      </w:r>
      <w:r>
        <w:rPr>
          <w:i/>
        </w:rPr>
        <w:t>conducting this Focus Group</w:t>
      </w:r>
      <w:r w:rsidRPr="00DA454D">
        <w:rPr>
          <w:i/>
        </w:rPr>
        <w:t xml:space="preserve"> today on behalf of the Centers for Disease Control and Prevention (CDC).  </w:t>
      </w:r>
      <w:r w:rsidR="00460EE5" w:rsidRPr="00D6557C">
        <w:rPr>
          <w:i/>
          <w:iCs/>
        </w:rPr>
        <w:t xml:space="preserve">Thank you for sharing your time with us. </w:t>
      </w:r>
      <w:r>
        <w:rPr>
          <w:i/>
          <w:iCs/>
        </w:rPr>
        <w:t xml:space="preserve">I </w:t>
      </w:r>
      <w:r w:rsidRPr="00DA454D">
        <w:rPr>
          <w:i/>
        </w:rPr>
        <w:t xml:space="preserve">am here because the CDC would like to </w:t>
      </w:r>
      <w:r w:rsidR="00670BF8">
        <w:rPr>
          <w:i/>
        </w:rPr>
        <w:t>make ADDM Network data more useful for you</w:t>
      </w:r>
      <w:r w:rsidRPr="00DA454D">
        <w:rPr>
          <w:i/>
        </w:rPr>
        <w:t xml:space="preserve">.  </w:t>
      </w:r>
      <w:r w:rsidR="00670BF8">
        <w:rPr>
          <w:i/>
        </w:rPr>
        <w:t xml:space="preserve">Your participation in this focus group is voluntary. You can </w:t>
      </w:r>
      <w:proofErr w:type="gramStart"/>
      <w:r w:rsidR="00670BF8">
        <w:rPr>
          <w:i/>
        </w:rPr>
        <w:t>chose</w:t>
      </w:r>
      <w:proofErr w:type="gramEnd"/>
      <w:r w:rsidR="00670BF8">
        <w:rPr>
          <w:i/>
        </w:rPr>
        <w:t xml:space="preserve"> to end your participation at any time. </w:t>
      </w:r>
      <w:r w:rsidR="00F4019C">
        <w:rPr>
          <w:i/>
          <w:iCs/>
        </w:rPr>
        <w:t xml:space="preserve">Please keep in mind that we are interested in your ideas and opinions—there </w:t>
      </w:r>
      <w:proofErr w:type="gramStart"/>
      <w:r w:rsidR="00F4019C">
        <w:rPr>
          <w:i/>
          <w:iCs/>
        </w:rPr>
        <w:t>are no right</w:t>
      </w:r>
      <w:proofErr w:type="gramEnd"/>
      <w:r w:rsidR="00F4019C">
        <w:rPr>
          <w:i/>
          <w:iCs/>
        </w:rPr>
        <w:t xml:space="preserve"> or wrong answers. We have asked for our discussion to be recorded so that we can concentrate on talking with you. </w:t>
      </w:r>
      <w:r w:rsidR="007F688C">
        <w:rPr>
          <w:i/>
          <w:iCs/>
        </w:rPr>
        <w:t xml:space="preserve">I want to assure you, however, that all of your comments </w:t>
      </w:r>
      <w:r w:rsidR="00670BF8">
        <w:rPr>
          <w:i/>
          <w:iCs/>
        </w:rPr>
        <w:t>will be kept secure</w:t>
      </w:r>
      <w:r w:rsidR="006609AB">
        <w:rPr>
          <w:i/>
          <w:iCs/>
        </w:rPr>
        <w:t xml:space="preserve"> and will be used to </w:t>
      </w:r>
      <w:r w:rsidR="007F688C">
        <w:rPr>
          <w:i/>
          <w:iCs/>
        </w:rPr>
        <w:t>help us improve our health communi</w:t>
      </w:r>
      <w:r w:rsidR="00AC3FD1">
        <w:rPr>
          <w:i/>
          <w:iCs/>
        </w:rPr>
        <w:t xml:space="preserve">cation efforts. </w:t>
      </w:r>
      <w:r w:rsidR="00460EE5" w:rsidRPr="00D6557C">
        <w:rPr>
          <w:i/>
          <w:iCs/>
        </w:rPr>
        <w:t xml:space="preserve">We would like to begin by asking </w:t>
      </w:r>
      <w:r w:rsidR="00C17100">
        <w:rPr>
          <w:i/>
          <w:iCs/>
        </w:rPr>
        <w:t xml:space="preserve">each of you </w:t>
      </w:r>
      <w:r w:rsidR="00460EE5" w:rsidRPr="00D6557C">
        <w:rPr>
          <w:i/>
          <w:iCs/>
        </w:rPr>
        <w:t>some general questions.</w:t>
      </w:r>
      <w:r w:rsidR="00460EE5">
        <w:rPr>
          <w:i/>
          <w:iCs/>
        </w:rPr>
        <w:t xml:space="preserve"> Could we go around the room and have each person answer the question</w:t>
      </w:r>
      <w:r w:rsidR="00BC7024">
        <w:rPr>
          <w:i/>
          <w:iCs/>
        </w:rPr>
        <w:t>s</w:t>
      </w:r>
      <w:r w:rsidR="00460EE5">
        <w:rPr>
          <w:i/>
          <w:iCs/>
        </w:rPr>
        <w:t>…</w:t>
      </w:r>
    </w:p>
    <w:p w:rsidR="00460EE5" w:rsidRPr="007F688C" w:rsidRDefault="00460EE5" w:rsidP="00460EE5">
      <w:pPr>
        <w:rPr>
          <w:iCs/>
        </w:rPr>
      </w:pPr>
      <w:r w:rsidRPr="00460EE5">
        <w:rPr>
          <w:iCs/>
        </w:rPr>
        <w:t>1.</w:t>
      </w:r>
      <w:r>
        <w:rPr>
          <w:iCs/>
        </w:rPr>
        <w:t xml:space="preserve"> What is your role</w:t>
      </w:r>
      <w:r w:rsidR="00C1686B">
        <w:rPr>
          <w:iCs/>
        </w:rPr>
        <w:t xml:space="preserve"> or interest in the autism community</w:t>
      </w:r>
      <w:r w:rsidR="007F688C">
        <w:rPr>
          <w:iCs/>
        </w:rPr>
        <w:t xml:space="preserve"> and what is one thing you want to see or do in San Diego?</w:t>
      </w:r>
    </w:p>
    <w:p w:rsidR="00460EE5" w:rsidRDefault="00C7083A" w:rsidP="00460EE5">
      <w:pPr>
        <w:rPr>
          <w:iCs/>
        </w:rPr>
      </w:pPr>
      <w:proofErr w:type="gramStart"/>
      <w:r w:rsidRPr="00E21B7A">
        <w:rPr>
          <w:b/>
          <w:iCs/>
        </w:rPr>
        <w:t>Current Knowledge</w:t>
      </w:r>
      <w:r w:rsidR="007F688C">
        <w:rPr>
          <w:iCs/>
        </w:rPr>
        <w:br/>
      </w:r>
      <w:r w:rsidR="00A3549D">
        <w:rPr>
          <w:iCs/>
        </w:rPr>
        <w:t>2.</w:t>
      </w:r>
      <w:proofErr w:type="gramEnd"/>
      <w:r w:rsidR="00A3549D">
        <w:rPr>
          <w:iCs/>
        </w:rPr>
        <w:t xml:space="preserve"> When you think about the Centers for Disease Control and Prevention, or CDC,</w:t>
      </w:r>
      <w:r w:rsidR="00460EE5">
        <w:rPr>
          <w:iCs/>
        </w:rPr>
        <w:t xml:space="preserve"> and </w:t>
      </w:r>
      <w:r w:rsidR="00395738">
        <w:rPr>
          <w:iCs/>
        </w:rPr>
        <w:t>autism</w:t>
      </w:r>
      <w:r w:rsidR="00460EE5">
        <w:rPr>
          <w:iCs/>
        </w:rPr>
        <w:t xml:space="preserve"> what is the first thing that comes to mind?</w:t>
      </w:r>
    </w:p>
    <w:p w:rsidR="00460EE5" w:rsidRDefault="006609AB" w:rsidP="006609AB">
      <w:pPr>
        <w:ind w:left="720"/>
        <w:rPr>
          <w:iCs/>
        </w:rPr>
      </w:pPr>
      <w:r>
        <w:rPr>
          <w:iCs/>
        </w:rPr>
        <w:t>[</w:t>
      </w:r>
      <w:r w:rsidRPr="006609AB">
        <w:rPr>
          <w:i/>
          <w:iCs/>
        </w:rPr>
        <w:t>Prompt</w:t>
      </w:r>
      <w:r>
        <w:rPr>
          <w:iCs/>
        </w:rPr>
        <w:t xml:space="preserve">] </w:t>
      </w:r>
      <w:r>
        <w:rPr>
          <w:iCs/>
        </w:rPr>
        <w:br/>
      </w:r>
      <w:r w:rsidR="00460EE5">
        <w:rPr>
          <w:iCs/>
        </w:rPr>
        <w:t xml:space="preserve">Is CDC an agency that you think of when you think about </w:t>
      </w:r>
      <w:r w:rsidR="00395738">
        <w:rPr>
          <w:iCs/>
        </w:rPr>
        <w:t>autism</w:t>
      </w:r>
      <w:r w:rsidR="00460EE5">
        <w:rPr>
          <w:iCs/>
        </w:rPr>
        <w:t>?</w:t>
      </w:r>
    </w:p>
    <w:p w:rsidR="008E68B1" w:rsidRDefault="00460EE5" w:rsidP="00460EE5">
      <w:pPr>
        <w:rPr>
          <w:iCs/>
        </w:rPr>
      </w:pPr>
      <w:r>
        <w:rPr>
          <w:iCs/>
        </w:rPr>
        <w:t>3. Are you familiar with the</w:t>
      </w:r>
      <w:r w:rsidR="008E68B1">
        <w:rPr>
          <w:iCs/>
        </w:rPr>
        <w:t xml:space="preserve"> estimated number of children identified with autism</w:t>
      </w:r>
      <w:r w:rsidR="00E21B7A">
        <w:rPr>
          <w:iCs/>
        </w:rPr>
        <w:t xml:space="preserve"> spectrum disorders, or ASDs</w:t>
      </w:r>
      <w:r w:rsidR="006609AB">
        <w:rPr>
          <w:iCs/>
        </w:rPr>
        <w:t>,</w:t>
      </w:r>
      <w:r>
        <w:rPr>
          <w:iCs/>
        </w:rPr>
        <w:t xml:space="preserve"> the US?</w:t>
      </w:r>
      <w:r w:rsidR="008E68B1">
        <w:rPr>
          <w:iCs/>
        </w:rPr>
        <w:t xml:space="preserve"> This is also referred to as the prevalence of </w:t>
      </w:r>
      <w:r w:rsidR="00E21B7A">
        <w:rPr>
          <w:iCs/>
        </w:rPr>
        <w:t>ASDs</w:t>
      </w:r>
      <w:r w:rsidR="008E68B1">
        <w:rPr>
          <w:iCs/>
        </w:rPr>
        <w:t xml:space="preserve">. </w:t>
      </w:r>
    </w:p>
    <w:p w:rsidR="002C39B9" w:rsidRPr="002C39B9" w:rsidRDefault="006609AB" w:rsidP="006609AB">
      <w:pPr>
        <w:ind w:left="720"/>
        <w:rPr>
          <w:iCs/>
        </w:rPr>
      </w:pPr>
      <w:r>
        <w:rPr>
          <w:iCs/>
        </w:rPr>
        <w:t>[</w:t>
      </w:r>
      <w:r w:rsidRPr="006609AB">
        <w:rPr>
          <w:i/>
          <w:iCs/>
        </w:rPr>
        <w:t>Prompt</w:t>
      </w:r>
      <w:r>
        <w:rPr>
          <w:iCs/>
        </w:rPr>
        <w:t xml:space="preserve">] </w:t>
      </w:r>
      <w:r>
        <w:rPr>
          <w:iCs/>
        </w:rPr>
        <w:br/>
      </w:r>
      <w:r w:rsidR="00460EE5">
        <w:rPr>
          <w:iCs/>
        </w:rPr>
        <w:t>Can anyone tell me what the prevalence is?</w:t>
      </w:r>
      <w:r>
        <w:rPr>
          <w:iCs/>
        </w:rPr>
        <w:br/>
      </w:r>
      <w:r w:rsidR="002C39B9">
        <w:rPr>
          <w:iCs/>
        </w:rPr>
        <w:t>Where did you hear the info</w:t>
      </w:r>
      <w:r w:rsidR="007C47A8">
        <w:rPr>
          <w:iCs/>
        </w:rPr>
        <w:t>rmation</w:t>
      </w:r>
      <w:r w:rsidR="002C39B9">
        <w:rPr>
          <w:iCs/>
        </w:rPr>
        <w:t xml:space="preserve"> about the </w:t>
      </w:r>
      <w:r w:rsidR="00395738">
        <w:rPr>
          <w:iCs/>
        </w:rPr>
        <w:t>1 in 88</w:t>
      </w:r>
      <w:r w:rsidR="002C39B9">
        <w:rPr>
          <w:iCs/>
        </w:rPr>
        <w:t xml:space="preserve"> estimate?</w:t>
      </w:r>
    </w:p>
    <w:p w:rsidR="00460EE5" w:rsidRDefault="00395738" w:rsidP="00460EE5">
      <w:pPr>
        <w:rPr>
          <w:i/>
          <w:iCs/>
        </w:rPr>
      </w:pPr>
      <w:r>
        <w:rPr>
          <w:i/>
          <w:iCs/>
        </w:rPr>
        <w:t xml:space="preserve">CDC estimates that 1 in 88 children </w:t>
      </w:r>
      <w:proofErr w:type="gramStart"/>
      <w:r>
        <w:rPr>
          <w:i/>
          <w:iCs/>
        </w:rPr>
        <w:t>has</w:t>
      </w:r>
      <w:proofErr w:type="gramEnd"/>
      <w:r>
        <w:rPr>
          <w:i/>
          <w:iCs/>
        </w:rPr>
        <w:t xml:space="preserve"> been identified as having an autism spectrum disorder. </w:t>
      </w:r>
      <w:r w:rsidR="007C47A8">
        <w:rPr>
          <w:i/>
          <w:iCs/>
        </w:rPr>
        <w:t>T</w:t>
      </w:r>
      <w:r w:rsidR="00BC7024">
        <w:rPr>
          <w:i/>
          <w:iCs/>
        </w:rPr>
        <w:t xml:space="preserve">his estimate is provided by CDC’s </w:t>
      </w:r>
      <w:r w:rsidR="007C47A8" w:rsidRPr="007C47A8">
        <w:rPr>
          <w:i/>
          <w:iCs/>
        </w:rPr>
        <w:t>Autism and Developmental Disabilities Monitoring (ADDM) Networ</w:t>
      </w:r>
      <w:r w:rsidR="007C47A8">
        <w:rPr>
          <w:i/>
          <w:iCs/>
        </w:rPr>
        <w:t>k.</w:t>
      </w:r>
      <w:r w:rsidR="009C117F" w:rsidRPr="009C117F">
        <w:rPr>
          <w:i/>
          <w:iCs/>
        </w:rPr>
        <w:t xml:space="preserve"> </w:t>
      </w:r>
      <w:r>
        <w:rPr>
          <w:i/>
          <w:iCs/>
        </w:rPr>
        <w:t xml:space="preserve">This estimate is also comparable to those from nationally representative U.S. surveys from the same time period. </w:t>
      </w:r>
    </w:p>
    <w:p w:rsidR="005F1C07" w:rsidRDefault="005F1C07" w:rsidP="00460EE5">
      <w:pPr>
        <w:rPr>
          <w:iCs/>
        </w:rPr>
      </w:pPr>
      <w:r>
        <w:rPr>
          <w:iCs/>
        </w:rPr>
        <w:t>4. Are you familiar with any of the characteristics of children with ASDs?</w:t>
      </w:r>
    </w:p>
    <w:p w:rsidR="005F1C07" w:rsidRDefault="005F1C07" w:rsidP="005F1C07">
      <w:pPr>
        <w:ind w:left="720"/>
        <w:rPr>
          <w:iCs/>
        </w:rPr>
      </w:pPr>
      <w:r>
        <w:rPr>
          <w:iCs/>
        </w:rPr>
        <w:lastRenderedPageBreak/>
        <w:t>[</w:t>
      </w:r>
      <w:r w:rsidRPr="006609AB">
        <w:rPr>
          <w:i/>
          <w:iCs/>
        </w:rPr>
        <w:t>Prompt</w:t>
      </w:r>
      <w:r>
        <w:rPr>
          <w:iCs/>
        </w:rPr>
        <w:t xml:space="preserve">] </w:t>
      </w:r>
      <w:r>
        <w:rPr>
          <w:iCs/>
        </w:rPr>
        <w:br/>
        <w:t>For example, which groups of children are more likely to be identified with ASDs?</w:t>
      </w:r>
      <w:r>
        <w:rPr>
          <w:iCs/>
        </w:rPr>
        <w:br/>
        <w:t>For example, at what age most children are likely to be diagnosed with ASDs?</w:t>
      </w:r>
    </w:p>
    <w:p w:rsidR="002C39B9" w:rsidRDefault="005F1C07" w:rsidP="00460EE5">
      <w:pPr>
        <w:rPr>
          <w:iCs/>
        </w:rPr>
      </w:pPr>
      <w:r>
        <w:rPr>
          <w:iCs/>
        </w:rPr>
        <w:t>5</w:t>
      </w:r>
      <w:r w:rsidR="002C39B9" w:rsidRPr="002C39B9">
        <w:rPr>
          <w:iCs/>
        </w:rPr>
        <w:t>.</w:t>
      </w:r>
      <w:r w:rsidR="002C39B9">
        <w:rPr>
          <w:iCs/>
        </w:rPr>
        <w:t xml:space="preserve"> Has anyone heard of the</w:t>
      </w:r>
      <w:r w:rsidR="007C47A8">
        <w:rPr>
          <w:iCs/>
        </w:rPr>
        <w:t xml:space="preserve"> </w:t>
      </w:r>
      <w:r w:rsidR="009C117F">
        <w:rPr>
          <w:iCs/>
        </w:rPr>
        <w:t>Autism and Develop</w:t>
      </w:r>
      <w:r w:rsidR="00A3549D">
        <w:rPr>
          <w:iCs/>
        </w:rPr>
        <w:t xml:space="preserve">mental Disabilities Monitoring </w:t>
      </w:r>
      <w:r w:rsidR="002C39B9">
        <w:rPr>
          <w:iCs/>
        </w:rPr>
        <w:t>Network</w:t>
      </w:r>
      <w:r w:rsidR="00A3549D">
        <w:rPr>
          <w:iCs/>
        </w:rPr>
        <w:t>, or ADDM Network</w:t>
      </w:r>
      <w:r w:rsidR="002C39B9">
        <w:rPr>
          <w:iCs/>
        </w:rPr>
        <w:t>?</w:t>
      </w:r>
    </w:p>
    <w:p w:rsidR="005A3C65" w:rsidRDefault="006609AB" w:rsidP="006609AB">
      <w:pPr>
        <w:ind w:left="720"/>
        <w:rPr>
          <w:iCs/>
        </w:rPr>
      </w:pPr>
      <w:r>
        <w:rPr>
          <w:iCs/>
        </w:rPr>
        <w:t>[</w:t>
      </w:r>
      <w:r w:rsidRPr="006609AB">
        <w:rPr>
          <w:i/>
          <w:iCs/>
        </w:rPr>
        <w:t>Prompt</w:t>
      </w:r>
      <w:r>
        <w:rPr>
          <w:iCs/>
        </w:rPr>
        <w:t xml:space="preserve">] </w:t>
      </w:r>
      <w:r>
        <w:rPr>
          <w:iCs/>
        </w:rPr>
        <w:br/>
      </w:r>
      <w:r w:rsidR="005A3C65">
        <w:rPr>
          <w:iCs/>
        </w:rPr>
        <w:t xml:space="preserve">What </w:t>
      </w:r>
      <w:r w:rsidR="009C117F">
        <w:rPr>
          <w:iCs/>
        </w:rPr>
        <w:t xml:space="preserve">do you think the purpose of the </w:t>
      </w:r>
      <w:r w:rsidR="00395738">
        <w:rPr>
          <w:iCs/>
        </w:rPr>
        <w:t>ADDM N</w:t>
      </w:r>
      <w:r w:rsidR="009C117F">
        <w:rPr>
          <w:iCs/>
        </w:rPr>
        <w:t>etwork is?</w:t>
      </w:r>
      <w:r>
        <w:rPr>
          <w:iCs/>
        </w:rPr>
        <w:br/>
      </w:r>
      <w:r w:rsidR="009C117F">
        <w:rPr>
          <w:iCs/>
        </w:rPr>
        <w:t>I</w:t>
      </w:r>
      <w:r w:rsidR="005A3C65">
        <w:rPr>
          <w:iCs/>
        </w:rPr>
        <w:t>n your opinion</w:t>
      </w:r>
      <w:r w:rsidR="007C47A8">
        <w:rPr>
          <w:iCs/>
        </w:rPr>
        <w:t>,</w:t>
      </w:r>
      <w:r w:rsidR="005A3C65">
        <w:rPr>
          <w:iCs/>
        </w:rPr>
        <w:t xml:space="preserve"> </w:t>
      </w:r>
      <w:r w:rsidR="009C117F">
        <w:rPr>
          <w:iCs/>
        </w:rPr>
        <w:t xml:space="preserve">is this what the </w:t>
      </w:r>
      <w:r w:rsidR="00395738">
        <w:rPr>
          <w:iCs/>
        </w:rPr>
        <w:t>ADDM N</w:t>
      </w:r>
      <w:r w:rsidR="009C117F">
        <w:rPr>
          <w:iCs/>
        </w:rPr>
        <w:t>etwork should be doing</w:t>
      </w:r>
      <w:r w:rsidR="00C1686B">
        <w:rPr>
          <w:iCs/>
        </w:rPr>
        <w:t>?</w:t>
      </w:r>
    </w:p>
    <w:p w:rsidR="00E21B7A" w:rsidRDefault="0007051F" w:rsidP="00460EE5">
      <w:pPr>
        <w:rPr>
          <w:iCs/>
        </w:rPr>
      </w:pPr>
      <w:r>
        <w:rPr>
          <w:iCs/>
        </w:rPr>
        <w:t>6</w:t>
      </w:r>
      <w:r w:rsidR="00E21B7A">
        <w:rPr>
          <w:iCs/>
        </w:rPr>
        <w:t xml:space="preserve">.  Are you familiar with any studies being conducted in your </w:t>
      </w:r>
      <w:proofErr w:type="gramStart"/>
      <w:r w:rsidR="00E21B7A">
        <w:rPr>
          <w:iCs/>
        </w:rPr>
        <w:t>area that are</w:t>
      </w:r>
      <w:proofErr w:type="gramEnd"/>
      <w:r w:rsidR="00E21B7A">
        <w:rPr>
          <w:iCs/>
        </w:rPr>
        <w:t xml:space="preserve"> related to the ADDM Network?</w:t>
      </w:r>
    </w:p>
    <w:p w:rsidR="00E21B7A" w:rsidRDefault="00C7083A" w:rsidP="00460EE5">
      <w:pPr>
        <w:rPr>
          <w:iCs/>
        </w:rPr>
      </w:pPr>
      <w:r w:rsidRPr="00E21B7A">
        <w:rPr>
          <w:b/>
          <w:iCs/>
        </w:rPr>
        <w:t xml:space="preserve">Information </w:t>
      </w:r>
      <w:r w:rsidR="0062336C">
        <w:rPr>
          <w:b/>
          <w:iCs/>
        </w:rPr>
        <w:t>Needs, Preferences, and Past Uses</w:t>
      </w:r>
      <w:r>
        <w:rPr>
          <w:iCs/>
        </w:rPr>
        <w:br/>
      </w:r>
      <w:r w:rsidR="0007051F">
        <w:rPr>
          <w:iCs/>
        </w:rPr>
        <w:t>7</w:t>
      </w:r>
      <w:r w:rsidR="00C87CBA">
        <w:rPr>
          <w:iCs/>
        </w:rPr>
        <w:t xml:space="preserve">. </w:t>
      </w:r>
      <w:r w:rsidR="00E21B7A">
        <w:rPr>
          <w:iCs/>
        </w:rPr>
        <w:t>What are some of the reasons you would seek out information on the</w:t>
      </w:r>
      <w:r w:rsidR="005F1C07">
        <w:rPr>
          <w:iCs/>
        </w:rPr>
        <w:t xml:space="preserve"> </w:t>
      </w:r>
      <w:r w:rsidR="001A4344">
        <w:rPr>
          <w:iCs/>
        </w:rPr>
        <w:t>estimated number</w:t>
      </w:r>
      <w:r w:rsidR="005F1C07">
        <w:rPr>
          <w:iCs/>
        </w:rPr>
        <w:t xml:space="preserve"> (prevalence) and characteristics of children with ASDs</w:t>
      </w:r>
      <w:r w:rsidR="00E21B7A">
        <w:rPr>
          <w:iCs/>
        </w:rPr>
        <w:t>?</w:t>
      </w:r>
    </w:p>
    <w:p w:rsidR="005A3C65" w:rsidRDefault="0007051F" w:rsidP="00460EE5">
      <w:pPr>
        <w:rPr>
          <w:iCs/>
        </w:rPr>
      </w:pPr>
      <w:r>
        <w:rPr>
          <w:iCs/>
        </w:rPr>
        <w:t>8</w:t>
      </w:r>
      <w:r w:rsidR="005A3C65">
        <w:rPr>
          <w:iCs/>
        </w:rPr>
        <w:t xml:space="preserve">. </w:t>
      </w:r>
      <w:r w:rsidR="005F1C07">
        <w:rPr>
          <w:iCs/>
        </w:rPr>
        <w:t>What does knowing the estimated number (prevalence)</w:t>
      </w:r>
      <w:r w:rsidR="005A3C65">
        <w:rPr>
          <w:iCs/>
        </w:rPr>
        <w:t xml:space="preserve"> </w:t>
      </w:r>
      <w:r w:rsidR="005F1C07">
        <w:rPr>
          <w:iCs/>
        </w:rPr>
        <w:t xml:space="preserve">and characteristics </w:t>
      </w:r>
      <w:r w:rsidR="005A3C65">
        <w:rPr>
          <w:iCs/>
        </w:rPr>
        <w:t xml:space="preserve">of </w:t>
      </w:r>
      <w:r w:rsidR="005F1C07">
        <w:rPr>
          <w:iCs/>
        </w:rPr>
        <w:t xml:space="preserve">children with </w:t>
      </w:r>
      <w:r w:rsidR="00A3549D">
        <w:rPr>
          <w:iCs/>
        </w:rPr>
        <w:t>ASD</w:t>
      </w:r>
      <w:r w:rsidR="005F1C07">
        <w:rPr>
          <w:iCs/>
        </w:rPr>
        <w:t>s</w:t>
      </w:r>
      <w:r w:rsidR="005A3C65">
        <w:rPr>
          <w:iCs/>
        </w:rPr>
        <w:t xml:space="preserve"> do for you</w:t>
      </w:r>
      <w:r w:rsidR="009C117F">
        <w:rPr>
          <w:iCs/>
        </w:rPr>
        <w:t xml:space="preserve">, your </w:t>
      </w:r>
      <w:r w:rsidR="00AC3FD1">
        <w:rPr>
          <w:iCs/>
        </w:rPr>
        <w:t>family</w:t>
      </w:r>
      <w:r w:rsidR="009C117F">
        <w:rPr>
          <w:iCs/>
        </w:rPr>
        <w:t>,</w:t>
      </w:r>
      <w:r w:rsidR="00AC3FD1">
        <w:rPr>
          <w:iCs/>
        </w:rPr>
        <w:t xml:space="preserve"> your work,</w:t>
      </w:r>
      <w:r w:rsidR="009C117F">
        <w:rPr>
          <w:iCs/>
        </w:rPr>
        <w:t xml:space="preserve"> </w:t>
      </w:r>
      <w:r w:rsidR="00C1686B">
        <w:rPr>
          <w:iCs/>
        </w:rPr>
        <w:t>your</w:t>
      </w:r>
      <w:r w:rsidR="009C117F">
        <w:rPr>
          <w:iCs/>
        </w:rPr>
        <w:t xml:space="preserve"> community</w:t>
      </w:r>
      <w:r w:rsidR="00C1686B">
        <w:rPr>
          <w:iCs/>
        </w:rPr>
        <w:t>,</w:t>
      </w:r>
      <w:r w:rsidR="009C117F">
        <w:rPr>
          <w:iCs/>
        </w:rPr>
        <w:t xml:space="preserve"> or others</w:t>
      </w:r>
      <w:r w:rsidR="005A3C65">
        <w:rPr>
          <w:iCs/>
        </w:rPr>
        <w:t>?</w:t>
      </w:r>
    </w:p>
    <w:p w:rsidR="009C117F" w:rsidRDefault="006609AB" w:rsidP="006609AB">
      <w:pPr>
        <w:ind w:left="720"/>
        <w:rPr>
          <w:iCs/>
        </w:rPr>
      </w:pPr>
      <w:r>
        <w:rPr>
          <w:iCs/>
        </w:rPr>
        <w:t>[</w:t>
      </w:r>
      <w:r w:rsidRPr="006609AB">
        <w:rPr>
          <w:i/>
          <w:iCs/>
        </w:rPr>
        <w:t>Prompt</w:t>
      </w:r>
      <w:r>
        <w:rPr>
          <w:iCs/>
        </w:rPr>
        <w:t>]</w:t>
      </w:r>
      <w:r>
        <w:rPr>
          <w:iCs/>
        </w:rPr>
        <w:br/>
      </w:r>
      <w:r w:rsidR="005A3C65">
        <w:rPr>
          <w:iCs/>
        </w:rPr>
        <w:t xml:space="preserve">Does it influence your </w:t>
      </w:r>
      <w:r w:rsidR="00C1686B">
        <w:rPr>
          <w:iCs/>
        </w:rPr>
        <w:t>work</w:t>
      </w:r>
      <w:r w:rsidR="005A3C65">
        <w:rPr>
          <w:iCs/>
        </w:rPr>
        <w:t>?</w:t>
      </w:r>
      <w:r>
        <w:rPr>
          <w:iCs/>
        </w:rPr>
        <w:br/>
      </w:r>
      <w:r w:rsidR="005A3C65">
        <w:rPr>
          <w:iCs/>
        </w:rPr>
        <w:t>Has it changed anything you are doing?</w:t>
      </w:r>
      <w:r>
        <w:rPr>
          <w:iCs/>
        </w:rPr>
        <w:br/>
      </w:r>
      <w:r w:rsidR="005A3C65">
        <w:rPr>
          <w:iCs/>
        </w:rPr>
        <w:t>Has it had an impact on state/ local policy?</w:t>
      </w:r>
      <w:r>
        <w:rPr>
          <w:iCs/>
        </w:rPr>
        <w:br/>
      </w:r>
      <w:r w:rsidR="009C117F">
        <w:rPr>
          <w:iCs/>
        </w:rPr>
        <w:t xml:space="preserve">Has it helped the </w:t>
      </w:r>
      <w:r w:rsidR="00C1686B">
        <w:rPr>
          <w:iCs/>
        </w:rPr>
        <w:t xml:space="preserve">autism </w:t>
      </w:r>
      <w:r w:rsidR="009C117F">
        <w:rPr>
          <w:iCs/>
        </w:rPr>
        <w:t>community?</w:t>
      </w:r>
    </w:p>
    <w:p w:rsidR="005A3C65" w:rsidRDefault="0007051F" w:rsidP="00460EE5">
      <w:pPr>
        <w:rPr>
          <w:iCs/>
        </w:rPr>
      </w:pPr>
      <w:r>
        <w:rPr>
          <w:iCs/>
        </w:rPr>
        <w:t>9</w:t>
      </w:r>
      <w:r w:rsidR="005A3C65">
        <w:rPr>
          <w:iCs/>
        </w:rPr>
        <w:t>.</w:t>
      </w:r>
      <w:r w:rsidR="007F688C">
        <w:rPr>
          <w:iCs/>
        </w:rPr>
        <w:t xml:space="preserve"> </w:t>
      </w:r>
      <w:r w:rsidR="005A3C65">
        <w:rPr>
          <w:iCs/>
        </w:rPr>
        <w:t xml:space="preserve">How can CDC get the most up-to-date and accurate information to you on the </w:t>
      </w:r>
      <w:r w:rsidR="005F1C07">
        <w:rPr>
          <w:iCs/>
        </w:rPr>
        <w:t xml:space="preserve">estimated number (prevalence) and characteristics </w:t>
      </w:r>
      <w:r w:rsidR="005A3C65">
        <w:rPr>
          <w:iCs/>
        </w:rPr>
        <w:t xml:space="preserve">of </w:t>
      </w:r>
      <w:r w:rsidR="005F1C07">
        <w:rPr>
          <w:iCs/>
        </w:rPr>
        <w:t xml:space="preserve">children with </w:t>
      </w:r>
      <w:r w:rsidR="005A3C65">
        <w:rPr>
          <w:iCs/>
        </w:rPr>
        <w:t>ASD</w:t>
      </w:r>
      <w:r w:rsidR="005F1C07">
        <w:rPr>
          <w:iCs/>
        </w:rPr>
        <w:t>s</w:t>
      </w:r>
      <w:r w:rsidR="005A3C65">
        <w:rPr>
          <w:iCs/>
        </w:rPr>
        <w:t>?</w:t>
      </w:r>
    </w:p>
    <w:p w:rsidR="00C17100" w:rsidRDefault="006609AB" w:rsidP="006609AB">
      <w:pPr>
        <w:ind w:left="720"/>
        <w:rPr>
          <w:iCs/>
        </w:rPr>
      </w:pPr>
      <w:r>
        <w:rPr>
          <w:iCs/>
        </w:rPr>
        <w:t>[</w:t>
      </w:r>
      <w:r w:rsidRPr="006609AB">
        <w:rPr>
          <w:i/>
          <w:iCs/>
        </w:rPr>
        <w:t>Prompt</w:t>
      </w:r>
      <w:r>
        <w:rPr>
          <w:iCs/>
        </w:rPr>
        <w:t>]</w:t>
      </w:r>
      <w:r>
        <w:rPr>
          <w:iCs/>
        </w:rPr>
        <w:br/>
      </w:r>
      <w:r w:rsidR="005A3C65">
        <w:rPr>
          <w:iCs/>
        </w:rPr>
        <w:t xml:space="preserve">Are there channels or modes of </w:t>
      </w:r>
      <w:r w:rsidR="007C47A8">
        <w:rPr>
          <w:iCs/>
        </w:rPr>
        <w:t>communication</w:t>
      </w:r>
      <w:r w:rsidR="005A3C65">
        <w:rPr>
          <w:iCs/>
        </w:rPr>
        <w:t xml:space="preserve"> that you </w:t>
      </w:r>
      <w:r w:rsidR="007C47A8">
        <w:rPr>
          <w:iCs/>
        </w:rPr>
        <w:t>prefer</w:t>
      </w:r>
      <w:r w:rsidR="005A3C65">
        <w:rPr>
          <w:iCs/>
        </w:rPr>
        <w:t>?</w:t>
      </w:r>
      <w:r>
        <w:rPr>
          <w:iCs/>
        </w:rPr>
        <w:br/>
      </w:r>
      <w:r w:rsidR="00C17100">
        <w:rPr>
          <w:iCs/>
        </w:rPr>
        <w:t>What do you think is the best mode of communication for this information?</w:t>
      </w:r>
    </w:p>
    <w:p w:rsidR="005A3C65" w:rsidRDefault="0007051F" w:rsidP="007C47A8">
      <w:pPr>
        <w:rPr>
          <w:iCs/>
        </w:rPr>
      </w:pPr>
      <w:r>
        <w:rPr>
          <w:iCs/>
        </w:rPr>
        <w:t>10</w:t>
      </w:r>
      <w:r w:rsidR="007C47A8">
        <w:rPr>
          <w:iCs/>
        </w:rPr>
        <w:t xml:space="preserve">. </w:t>
      </w:r>
      <w:r w:rsidR="005A3C65">
        <w:rPr>
          <w:iCs/>
        </w:rPr>
        <w:t>Do you know if your state</w:t>
      </w:r>
      <w:r w:rsidR="005F1C07">
        <w:rPr>
          <w:iCs/>
        </w:rPr>
        <w:t xml:space="preserve"> collects data on the estimated number (prevalence) and characteristics</w:t>
      </w:r>
      <w:r w:rsidR="005A3C65">
        <w:rPr>
          <w:iCs/>
        </w:rPr>
        <w:t xml:space="preserve"> of</w:t>
      </w:r>
      <w:r w:rsidR="005F1C07">
        <w:rPr>
          <w:iCs/>
        </w:rPr>
        <w:t xml:space="preserve"> children with</w:t>
      </w:r>
      <w:r w:rsidR="005A3C65">
        <w:rPr>
          <w:iCs/>
        </w:rPr>
        <w:t xml:space="preserve"> ASD</w:t>
      </w:r>
      <w:r w:rsidR="005F1C07">
        <w:rPr>
          <w:iCs/>
        </w:rPr>
        <w:t>s</w:t>
      </w:r>
      <w:r w:rsidR="005A3C65">
        <w:rPr>
          <w:iCs/>
        </w:rPr>
        <w:t>?</w:t>
      </w:r>
    </w:p>
    <w:p w:rsidR="005A3C65" w:rsidRDefault="006609AB" w:rsidP="006609AB">
      <w:pPr>
        <w:ind w:left="720"/>
        <w:rPr>
          <w:iCs/>
        </w:rPr>
      </w:pPr>
      <w:r>
        <w:rPr>
          <w:iCs/>
        </w:rPr>
        <w:t>[</w:t>
      </w:r>
      <w:r w:rsidRPr="006609AB">
        <w:rPr>
          <w:i/>
          <w:iCs/>
        </w:rPr>
        <w:t>Prompt</w:t>
      </w:r>
      <w:r>
        <w:rPr>
          <w:iCs/>
        </w:rPr>
        <w:t>]</w:t>
      </w:r>
      <w:r>
        <w:rPr>
          <w:iCs/>
        </w:rPr>
        <w:br/>
      </w:r>
      <w:r w:rsidR="005A3C65">
        <w:rPr>
          <w:iCs/>
        </w:rPr>
        <w:t>Do you use state level data on the prevalence of ASD?</w:t>
      </w:r>
      <w:r>
        <w:rPr>
          <w:iCs/>
        </w:rPr>
        <w:t xml:space="preserve"> </w:t>
      </w:r>
      <w:r>
        <w:rPr>
          <w:iCs/>
        </w:rPr>
        <w:br/>
      </w:r>
      <w:r w:rsidR="00C143EE">
        <w:rPr>
          <w:iCs/>
        </w:rPr>
        <w:t>What additional state level data would be useful?</w:t>
      </w:r>
    </w:p>
    <w:p w:rsidR="007F688C" w:rsidRPr="001F2E7F" w:rsidRDefault="00C7083A" w:rsidP="00E21B7A">
      <w:pPr>
        <w:rPr>
          <w:i/>
          <w:iCs/>
        </w:rPr>
      </w:pPr>
      <w:r>
        <w:rPr>
          <w:b/>
          <w:iCs/>
        </w:rPr>
        <w:t>Evaluation of Current Materials</w:t>
      </w:r>
      <w:r>
        <w:rPr>
          <w:i/>
          <w:iCs/>
        </w:rPr>
        <w:br/>
      </w:r>
      <w:r w:rsidR="007C47A8" w:rsidRPr="007C47A8">
        <w:rPr>
          <w:i/>
          <w:iCs/>
        </w:rPr>
        <w:t xml:space="preserve">Now we </w:t>
      </w:r>
      <w:r w:rsidR="00C1686B">
        <w:rPr>
          <w:i/>
          <w:iCs/>
        </w:rPr>
        <w:t xml:space="preserve">are going to give each of you a copy of </w:t>
      </w:r>
      <w:r w:rsidR="00A3549D">
        <w:rPr>
          <w:i/>
          <w:iCs/>
        </w:rPr>
        <w:t>CDC’s Community Report on ASD</w:t>
      </w:r>
      <w:r w:rsidR="00C1686B">
        <w:rPr>
          <w:i/>
          <w:iCs/>
        </w:rPr>
        <w:t>. Some of you may already be familiar with the Community Report and for some of you this may be your fi</w:t>
      </w:r>
      <w:r>
        <w:rPr>
          <w:i/>
          <w:iCs/>
        </w:rPr>
        <w:t>rst time seeing it. Please take about five minutes to skim it.</w:t>
      </w:r>
      <w:r w:rsidR="003D425A">
        <w:rPr>
          <w:i/>
          <w:iCs/>
        </w:rPr>
        <w:t xml:space="preserve"> </w:t>
      </w:r>
      <w:r>
        <w:rPr>
          <w:i/>
          <w:iCs/>
        </w:rPr>
        <w:t xml:space="preserve">Once you’ve looked over the Community Report, I’d like to talk </w:t>
      </w:r>
      <w:r>
        <w:rPr>
          <w:i/>
          <w:iCs/>
        </w:rPr>
        <w:lastRenderedPageBreak/>
        <w:t xml:space="preserve">with you about your overall reactions. </w:t>
      </w:r>
      <w:r w:rsidR="00F4019C">
        <w:rPr>
          <w:i/>
          <w:iCs/>
        </w:rPr>
        <w:t>[Allow time for participants to look through Community Report</w:t>
      </w:r>
      <w:proofErr w:type="gramStart"/>
      <w:r w:rsidR="00F4019C">
        <w:rPr>
          <w:i/>
          <w:iCs/>
        </w:rPr>
        <w:t>]</w:t>
      </w:r>
      <w:proofErr w:type="gramEnd"/>
      <w:r w:rsidR="001F2E7F">
        <w:rPr>
          <w:i/>
          <w:iCs/>
        </w:rPr>
        <w:br/>
      </w:r>
      <w:r w:rsidR="001F2E7F">
        <w:rPr>
          <w:i/>
          <w:iCs/>
        </w:rPr>
        <w:br/>
      </w:r>
      <w:r w:rsidR="0007051F">
        <w:rPr>
          <w:iCs/>
        </w:rPr>
        <w:t>11</w:t>
      </w:r>
      <w:r w:rsidR="007C47A8">
        <w:rPr>
          <w:iCs/>
        </w:rPr>
        <w:t>. Now</w:t>
      </w:r>
      <w:r w:rsidR="00F4019C">
        <w:rPr>
          <w:iCs/>
        </w:rPr>
        <w:t xml:space="preserve"> let’s talk about the Community </w:t>
      </w:r>
      <w:r w:rsidR="007F688C">
        <w:rPr>
          <w:iCs/>
        </w:rPr>
        <w:t>Report. What’s your general reaction to the Community Report?</w:t>
      </w:r>
    </w:p>
    <w:p w:rsidR="007F688C" w:rsidRDefault="006609AB" w:rsidP="007F688C">
      <w:pPr>
        <w:ind w:left="720"/>
        <w:rPr>
          <w:iCs/>
        </w:rPr>
      </w:pPr>
      <w:r>
        <w:rPr>
          <w:iCs/>
        </w:rPr>
        <w:t>[</w:t>
      </w:r>
      <w:r w:rsidRPr="006609AB">
        <w:rPr>
          <w:i/>
          <w:iCs/>
        </w:rPr>
        <w:t>Prompt</w:t>
      </w:r>
      <w:r>
        <w:rPr>
          <w:iCs/>
        </w:rPr>
        <w:t>]</w:t>
      </w:r>
      <w:r>
        <w:rPr>
          <w:iCs/>
        </w:rPr>
        <w:br/>
      </w:r>
      <w:r w:rsidR="00C7083A">
        <w:rPr>
          <w:iCs/>
        </w:rPr>
        <w:t>Is there anything you especially like about it?</w:t>
      </w:r>
      <w:r w:rsidR="00C7083A">
        <w:rPr>
          <w:iCs/>
        </w:rPr>
        <w:br/>
        <w:t>Is</w:t>
      </w:r>
      <w:r w:rsidR="00AC3FD1">
        <w:rPr>
          <w:iCs/>
        </w:rPr>
        <w:t xml:space="preserve"> there anything you</w:t>
      </w:r>
      <w:r w:rsidR="00C7083A">
        <w:rPr>
          <w:iCs/>
        </w:rPr>
        <w:t xml:space="preserve"> especially dislike a</w:t>
      </w:r>
      <w:r w:rsidR="00AC3FD1">
        <w:rPr>
          <w:iCs/>
        </w:rPr>
        <w:t>bout it?</w:t>
      </w:r>
      <w:r w:rsidR="00AC3FD1">
        <w:rPr>
          <w:iCs/>
        </w:rPr>
        <w:br/>
        <w:t>Is anything confusing?</w:t>
      </w:r>
      <w:r w:rsidR="007F688C">
        <w:rPr>
          <w:iCs/>
        </w:rPr>
        <w:br/>
        <w:t>Are the pictures and colors appealing?</w:t>
      </w:r>
      <w:r w:rsidR="007F688C">
        <w:rPr>
          <w:iCs/>
        </w:rPr>
        <w:br/>
        <w:t>Is the layout organized and easy to follow?</w:t>
      </w:r>
      <w:r w:rsidR="00AC3FD1">
        <w:rPr>
          <w:iCs/>
        </w:rPr>
        <w:br/>
        <w:t>Is there other information you’d like to see included?</w:t>
      </w:r>
      <w:r w:rsidR="00AC3FD1">
        <w:rPr>
          <w:iCs/>
        </w:rPr>
        <w:br/>
        <w:t>Is there another format you would suggest?</w:t>
      </w:r>
    </w:p>
    <w:p w:rsidR="00753B8E" w:rsidRPr="0062336C" w:rsidRDefault="0007051F" w:rsidP="007F688C">
      <w:pPr>
        <w:rPr>
          <w:i/>
          <w:iCs/>
        </w:rPr>
      </w:pPr>
      <w:r>
        <w:rPr>
          <w:iCs/>
        </w:rPr>
        <w:t>12</w:t>
      </w:r>
      <w:r w:rsidR="007F688C">
        <w:rPr>
          <w:iCs/>
        </w:rPr>
        <w:t xml:space="preserve">. </w:t>
      </w:r>
      <w:r w:rsidR="00C7083A">
        <w:rPr>
          <w:iCs/>
        </w:rPr>
        <w:t>Where, when, or how could you see yourself using the Community Report?</w:t>
      </w:r>
      <w:r w:rsidR="00753B8E">
        <w:rPr>
          <w:iCs/>
        </w:rPr>
        <w:br/>
      </w:r>
      <w:r w:rsidR="00753B8E">
        <w:rPr>
          <w:iCs/>
        </w:rPr>
        <w:br/>
      </w:r>
      <w:r w:rsidR="00753B8E">
        <w:rPr>
          <w:i/>
          <w:iCs/>
        </w:rPr>
        <w:t>Please turn to page 18 and 19 of your copy of the Community Report. I would like to talk about your reactions to the state pages. This page on Georgia’s ADDM Network site is just an example. Please take a moment to review it. [Allow time for participants to look over the Georgia state page</w:t>
      </w:r>
      <w:proofErr w:type="gramStart"/>
      <w:r w:rsidR="0062336C">
        <w:rPr>
          <w:i/>
          <w:iCs/>
        </w:rPr>
        <w:t>]</w:t>
      </w:r>
      <w:proofErr w:type="gramEnd"/>
      <w:r w:rsidR="0062336C">
        <w:rPr>
          <w:i/>
          <w:iCs/>
        </w:rPr>
        <w:br/>
      </w:r>
      <w:r w:rsidR="00753B8E">
        <w:rPr>
          <w:i/>
          <w:iCs/>
        </w:rPr>
        <w:br/>
      </w:r>
      <w:r>
        <w:rPr>
          <w:iCs/>
        </w:rPr>
        <w:t>13</w:t>
      </w:r>
      <w:r w:rsidR="00753B8E">
        <w:rPr>
          <w:iCs/>
        </w:rPr>
        <w:t>. Now let’s talk about this example of a state page. What’s your general reaction to the state page?</w:t>
      </w:r>
    </w:p>
    <w:p w:rsidR="0007051F" w:rsidRDefault="0007051F" w:rsidP="007F688C">
      <w:pPr>
        <w:rPr>
          <w:iCs/>
        </w:rPr>
      </w:pPr>
      <w:r>
        <w:rPr>
          <w:iCs/>
        </w:rPr>
        <w:t>14</w:t>
      </w:r>
      <w:r w:rsidR="00753B8E">
        <w:rPr>
          <w:iCs/>
        </w:rPr>
        <w:t xml:space="preserve">. Where, when or how could you see yourself using a </w:t>
      </w:r>
      <w:r w:rsidR="00E8532B">
        <w:rPr>
          <w:iCs/>
        </w:rPr>
        <w:t>state page</w:t>
      </w:r>
      <w:r w:rsidR="00753B8E">
        <w:rPr>
          <w:iCs/>
        </w:rPr>
        <w:t>?</w:t>
      </w:r>
    </w:p>
    <w:p w:rsidR="0007051F" w:rsidRPr="0007051F" w:rsidRDefault="0007051F" w:rsidP="007F688C">
      <w:pPr>
        <w:rPr>
          <w:iCs/>
        </w:rPr>
      </w:pPr>
      <w:r w:rsidRPr="0007051F">
        <w:rPr>
          <w:i/>
          <w:iCs/>
        </w:rPr>
        <w:t>Thank you. That was great feedback.</w:t>
      </w:r>
      <w:r>
        <w:rPr>
          <w:iCs/>
        </w:rPr>
        <w:t xml:space="preserve"> </w:t>
      </w:r>
      <w:r>
        <w:rPr>
          <w:i/>
          <w:iCs/>
        </w:rPr>
        <w:t>Let’</w:t>
      </w:r>
      <w:r w:rsidR="00E8532B">
        <w:rPr>
          <w:i/>
          <w:iCs/>
        </w:rPr>
        <w:t xml:space="preserve">s turn to the Table of Contents </w:t>
      </w:r>
      <w:r>
        <w:rPr>
          <w:i/>
          <w:iCs/>
        </w:rPr>
        <w:t xml:space="preserve">for a moment. It’s on the first page inside the front cover. </w:t>
      </w:r>
      <w:r>
        <w:rPr>
          <w:i/>
          <w:iCs/>
        </w:rPr>
        <w:br/>
      </w:r>
      <w:r>
        <w:rPr>
          <w:iCs/>
        </w:rPr>
        <w:br/>
        <w:t>15. Of all the sections included in the Community Report, which one do you think you would use the most?</w:t>
      </w:r>
    </w:p>
    <w:p w:rsidR="007C47A8" w:rsidRDefault="00753B8E" w:rsidP="007F688C">
      <w:pPr>
        <w:rPr>
          <w:i/>
          <w:iCs/>
        </w:rPr>
      </w:pPr>
      <w:r w:rsidRPr="007C47A8">
        <w:rPr>
          <w:i/>
          <w:iCs/>
        </w:rPr>
        <w:t xml:space="preserve">Now we </w:t>
      </w:r>
      <w:r>
        <w:rPr>
          <w:i/>
          <w:iCs/>
        </w:rPr>
        <w:t xml:space="preserve">are going to give each of </w:t>
      </w:r>
      <w:r w:rsidR="00EB2181">
        <w:rPr>
          <w:i/>
          <w:iCs/>
        </w:rPr>
        <w:t>you a copy of the ADDM Network fact s</w:t>
      </w:r>
      <w:r>
        <w:rPr>
          <w:i/>
          <w:iCs/>
        </w:rPr>
        <w:t>heet</w:t>
      </w:r>
      <w:bookmarkStart w:id="0" w:name="_GoBack"/>
      <w:bookmarkEnd w:id="0"/>
      <w:r>
        <w:rPr>
          <w:i/>
          <w:iCs/>
        </w:rPr>
        <w:t xml:space="preserve">. </w:t>
      </w:r>
      <w:r w:rsidR="00EB2181">
        <w:rPr>
          <w:i/>
          <w:iCs/>
        </w:rPr>
        <w:t xml:space="preserve">Again, some of you may already be familiar with the ADDM Network fact sheet and for some of you this may be your first time seeing it. </w:t>
      </w:r>
      <w:r>
        <w:rPr>
          <w:i/>
          <w:iCs/>
        </w:rPr>
        <w:t>Please take about a minute to read it. Once you’ve looked over the fact sheet, I’d like to talk with you about your overall reactions.</w:t>
      </w:r>
    </w:p>
    <w:p w:rsidR="00753B8E" w:rsidRDefault="0007051F" w:rsidP="00753B8E">
      <w:pPr>
        <w:rPr>
          <w:iCs/>
        </w:rPr>
      </w:pPr>
      <w:r>
        <w:rPr>
          <w:iCs/>
        </w:rPr>
        <w:t>16</w:t>
      </w:r>
      <w:r w:rsidR="00753B8E">
        <w:rPr>
          <w:iCs/>
        </w:rPr>
        <w:t>. Now let’s talk about the ADDM Network fact sheet. What’s your general reaction to the fact sheet?</w:t>
      </w:r>
    </w:p>
    <w:p w:rsidR="00BC7024" w:rsidRDefault="006609AB" w:rsidP="00BC7024">
      <w:pPr>
        <w:ind w:left="720"/>
        <w:rPr>
          <w:iCs/>
        </w:rPr>
      </w:pPr>
      <w:r>
        <w:rPr>
          <w:iCs/>
        </w:rPr>
        <w:t>[</w:t>
      </w:r>
      <w:r w:rsidRPr="006609AB">
        <w:rPr>
          <w:i/>
          <w:iCs/>
        </w:rPr>
        <w:t>Prompt</w:t>
      </w:r>
      <w:r>
        <w:rPr>
          <w:iCs/>
        </w:rPr>
        <w:t>]</w:t>
      </w:r>
      <w:r>
        <w:rPr>
          <w:iCs/>
        </w:rPr>
        <w:br/>
      </w:r>
      <w:r w:rsidR="00BC7024">
        <w:rPr>
          <w:iCs/>
        </w:rPr>
        <w:t>Is there anything you especially like about it?</w:t>
      </w:r>
      <w:r w:rsidR="00BC7024">
        <w:rPr>
          <w:iCs/>
        </w:rPr>
        <w:br/>
        <w:t>Is there anything you especially dislike about it?</w:t>
      </w:r>
      <w:r w:rsidR="00BC7024">
        <w:rPr>
          <w:iCs/>
        </w:rPr>
        <w:br/>
        <w:t>Is anything confusing?</w:t>
      </w:r>
      <w:r w:rsidR="00BC7024">
        <w:rPr>
          <w:iCs/>
        </w:rPr>
        <w:br/>
        <w:t>Are the pictures and colors appealing?</w:t>
      </w:r>
      <w:r w:rsidR="00BC7024">
        <w:rPr>
          <w:iCs/>
        </w:rPr>
        <w:br/>
        <w:t>Is the layout organized and easy to follow?</w:t>
      </w:r>
      <w:r w:rsidR="00BC7024">
        <w:rPr>
          <w:iCs/>
        </w:rPr>
        <w:br/>
      </w:r>
      <w:r w:rsidR="00BC7024">
        <w:rPr>
          <w:iCs/>
        </w:rPr>
        <w:lastRenderedPageBreak/>
        <w:t>Is there other information you’d like to see included?</w:t>
      </w:r>
      <w:r w:rsidR="00BC7024">
        <w:rPr>
          <w:iCs/>
        </w:rPr>
        <w:br/>
        <w:t>Is there another format you would suggest?</w:t>
      </w:r>
    </w:p>
    <w:p w:rsidR="00753B8E" w:rsidRDefault="0007051F" w:rsidP="00753B8E">
      <w:pPr>
        <w:rPr>
          <w:i/>
          <w:iCs/>
        </w:rPr>
      </w:pPr>
      <w:r>
        <w:rPr>
          <w:iCs/>
        </w:rPr>
        <w:t>17</w:t>
      </w:r>
      <w:r w:rsidR="00753B8E">
        <w:rPr>
          <w:iCs/>
        </w:rPr>
        <w:t>. Where, when, or how could you see</w:t>
      </w:r>
      <w:r w:rsidR="00EB2181">
        <w:rPr>
          <w:iCs/>
        </w:rPr>
        <w:t xml:space="preserve"> yourself using the fact sheet?</w:t>
      </w:r>
    </w:p>
    <w:p w:rsidR="007C47A8" w:rsidRPr="007C47A8" w:rsidRDefault="00753B8E" w:rsidP="007C47A8">
      <w:pPr>
        <w:rPr>
          <w:i/>
          <w:iCs/>
        </w:rPr>
      </w:pPr>
      <w:r>
        <w:rPr>
          <w:i/>
          <w:iCs/>
        </w:rPr>
        <w:t>Well</w:t>
      </w:r>
      <w:r w:rsidR="00EB2181">
        <w:rPr>
          <w:i/>
          <w:iCs/>
        </w:rPr>
        <w:t>,</w:t>
      </w:r>
      <w:r>
        <w:rPr>
          <w:i/>
          <w:iCs/>
        </w:rPr>
        <w:t xml:space="preserve"> that is the last of our questio</w:t>
      </w:r>
      <w:r w:rsidR="00EB2181">
        <w:rPr>
          <w:i/>
          <w:iCs/>
        </w:rPr>
        <w:t xml:space="preserve">ns. Do you have any </w:t>
      </w:r>
      <w:r>
        <w:rPr>
          <w:i/>
          <w:iCs/>
        </w:rPr>
        <w:t>final comments</w:t>
      </w:r>
      <w:r w:rsidR="00EB2181">
        <w:rPr>
          <w:i/>
          <w:iCs/>
        </w:rPr>
        <w:t xml:space="preserve"> or questions</w:t>
      </w:r>
      <w:r>
        <w:rPr>
          <w:i/>
          <w:iCs/>
        </w:rPr>
        <w:t xml:space="preserve">? </w:t>
      </w:r>
      <w:proofErr w:type="gramStart"/>
      <w:r w:rsidR="00EB2181">
        <w:rPr>
          <w:i/>
          <w:iCs/>
        </w:rPr>
        <w:t xml:space="preserve">[Pause a moment to give the opportunity </w:t>
      </w:r>
      <w:r w:rsidR="006609AB">
        <w:rPr>
          <w:i/>
          <w:iCs/>
        </w:rPr>
        <w:t xml:space="preserve">for participants to comment/ask </w:t>
      </w:r>
      <w:r w:rsidR="00EB2181">
        <w:rPr>
          <w:i/>
          <w:iCs/>
        </w:rPr>
        <w:t>questions.]</w:t>
      </w:r>
      <w:proofErr w:type="gramEnd"/>
      <w:r w:rsidR="00EB2181">
        <w:rPr>
          <w:i/>
          <w:iCs/>
        </w:rPr>
        <w:t xml:space="preserve"> </w:t>
      </w:r>
      <w:r w:rsidR="007C47A8" w:rsidRPr="007C47A8">
        <w:rPr>
          <w:i/>
          <w:iCs/>
        </w:rPr>
        <w:t>Thank you so much for your participation. We will sur</w:t>
      </w:r>
      <w:r w:rsidR="00F123BD">
        <w:rPr>
          <w:i/>
          <w:iCs/>
        </w:rPr>
        <w:t>ely use your feedback to</w:t>
      </w:r>
      <w:r w:rsidR="007C47A8" w:rsidRPr="007C47A8">
        <w:rPr>
          <w:i/>
          <w:iCs/>
        </w:rPr>
        <w:t xml:space="preserve"> improve</w:t>
      </w:r>
      <w:r w:rsidR="00F123BD">
        <w:rPr>
          <w:i/>
          <w:iCs/>
        </w:rPr>
        <w:t xml:space="preserve"> our health c</w:t>
      </w:r>
      <w:r w:rsidR="006609AB">
        <w:rPr>
          <w:i/>
          <w:iCs/>
        </w:rPr>
        <w:t>ommunication efforts and make CDC’s</w:t>
      </w:r>
      <w:r w:rsidR="00F123BD">
        <w:rPr>
          <w:i/>
          <w:iCs/>
        </w:rPr>
        <w:t xml:space="preserve"> ADDM Network data more useful for you. </w:t>
      </w:r>
      <w:r>
        <w:rPr>
          <w:i/>
          <w:iCs/>
        </w:rPr>
        <w:t>Thanks a</w:t>
      </w:r>
      <w:r w:rsidR="007C47A8" w:rsidRPr="007C47A8">
        <w:rPr>
          <w:i/>
          <w:iCs/>
        </w:rPr>
        <w:t>gain!</w:t>
      </w:r>
    </w:p>
    <w:p w:rsidR="005A3C65" w:rsidRDefault="005A3C65" w:rsidP="00460EE5">
      <w:pPr>
        <w:rPr>
          <w:iCs/>
        </w:rPr>
      </w:pPr>
    </w:p>
    <w:p w:rsidR="005A3C65" w:rsidRPr="002C39B9" w:rsidRDefault="005A3C65" w:rsidP="00460EE5">
      <w:pPr>
        <w:rPr>
          <w:iCs/>
        </w:rPr>
      </w:pPr>
    </w:p>
    <w:p w:rsidR="00460EE5" w:rsidRDefault="00460EE5"/>
    <w:sectPr w:rsidR="00460EE5" w:rsidSect="00592B69">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BF8" w:rsidRDefault="00670BF8" w:rsidP="00592B69">
      <w:pPr>
        <w:spacing w:after="0" w:line="240" w:lineRule="auto"/>
      </w:pPr>
      <w:r>
        <w:separator/>
      </w:r>
    </w:p>
  </w:endnote>
  <w:endnote w:type="continuationSeparator" w:id="0">
    <w:p w:rsidR="00670BF8" w:rsidRDefault="00670BF8" w:rsidP="0059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BF8" w:rsidRPr="00592B69" w:rsidRDefault="00670BF8" w:rsidP="00592B69">
    <w:pPr>
      <w:spacing w:before="100" w:beforeAutospacing="1" w:after="100" w:afterAutospacing="1" w:line="240" w:lineRule="auto"/>
      <w:rPr>
        <w:rFonts w:ascii="Times New Roman" w:eastAsia="Times" w:hAnsi="Times New Roman" w:cs="Times New Roman"/>
        <w:sz w:val="18"/>
        <w:szCs w:val="18"/>
      </w:rPr>
    </w:pPr>
    <w:r w:rsidRPr="00592B69">
      <w:rPr>
        <w:rFonts w:ascii="Times New Roman" w:eastAsia="Times" w:hAnsi="Times New Roman" w:cs="Times New Roman"/>
        <w:sz w:val="18"/>
        <w:szCs w:val="18"/>
      </w:rPr>
      <w:t xml:space="preserve">The public reporting burden of this collection of information is estimated to average </w:t>
    </w:r>
    <w:r>
      <w:rPr>
        <w:rFonts w:ascii="Times New Roman" w:eastAsia="Times" w:hAnsi="Times New Roman" w:cs="Times New Roman"/>
        <w:sz w:val="18"/>
        <w:szCs w:val="18"/>
      </w:rPr>
      <w:t>45</w:t>
    </w:r>
    <w:r w:rsidRPr="00592B69">
      <w:rPr>
        <w:rFonts w:ascii="Times New Roman" w:eastAsia="Times" w:hAnsi="Times New Roman" w:cs="Times New Roman"/>
        <w:sz w:val="18"/>
        <w:szCs w:val="18"/>
      </w:rPr>
      <w:t xml:space="preserve"> minutes</w:t>
    </w:r>
    <w:r w:rsidRPr="00592B69">
      <w:rPr>
        <w:rFonts w:ascii="Times New Roman" w:eastAsia="Times" w:hAnsi="Times New Roman" w:cs="Times New Roman"/>
        <w:b/>
        <w:i/>
        <w:sz w:val="18"/>
        <w:szCs w:val="18"/>
      </w:rPr>
      <w:t xml:space="preserve"> </w:t>
    </w:r>
    <w:r w:rsidRPr="00592B69">
      <w:rPr>
        <w:rFonts w:ascii="Times New Roman" w:eastAsia="Times" w:hAnsi="Times New Roman" w:cs="Times New Roman"/>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592B69">
      <w:rPr>
        <w:rFonts w:ascii="Times New Roman" w:eastAsia="Times" w:hAnsi="Times New Roman" w:cs="Times New Roman"/>
        <w:b/>
        <w:bCs/>
        <w:sz w:val="18"/>
        <w:szCs w:val="18"/>
      </w:rPr>
      <w:t>CDC/ATSDR Reports Clearance Officer; 1600 Clifton Road NE, MS D-74, Atlanta, Georgia 30333 ATTN: PRA (0920-0919)</w:t>
    </w:r>
  </w:p>
  <w:p w:rsidR="00670BF8" w:rsidRDefault="00670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BF8" w:rsidRDefault="00670BF8" w:rsidP="00592B69">
      <w:pPr>
        <w:spacing w:after="0" w:line="240" w:lineRule="auto"/>
      </w:pPr>
      <w:r>
        <w:separator/>
      </w:r>
    </w:p>
  </w:footnote>
  <w:footnote w:type="continuationSeparator" w:id="0">
    <w:p w:rsidR="00670BF8" w:rsidRDefault="00670BF8" w:rsidP="00592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BF8" w:rsidRPr="0029646D" w:rsidRDefault="00670BF8" w:rsidP="00592B69">
    <w:pPr>
      <w:pStyle w:val="NoSpacing"/>
      <w:jc w:val="right"/>
      <w:rPr>
        <w:rFonts w:ascii="Times New Roman" w:hAnsi="Times New Roman" w:cs="Times New Roman"/>
        <w:sz w:val="18"/>
        <w:szCs w:val="18"/>
      </w:rPr>
    </w:pPr>
    <w:r w:rsidRPr="0029646D">
      <w:rPr>
        <w:rFonts w:ascii="Times New Roman" w:hAnsi="Times New Roman" w:cs="Times New Roman"/>
        <w:sz w:val="18"/>
        <w:szCs w:val="18"/>
      </w:rPr>
      <w:t>Form Approved</w:t>
    </w:r>
  </w:p>
  <w:p w:rsidR="00670BF8" w:rsidRPr="0029646D" w:rsidRDefault="00670BF8" w:rsidP="00592B69">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670BF8" w:rsidRPr="0029646D" w:rsidRDefault="00670BF8" w:rsidP="00592B69">
    <w:pPr>
      <w:pStyle w:val="NoSpacing"/>
      <w:jc w:val="right"/>
      <w:rPr>
        <w:rFonts w:ascii="Times New Roman" w:hAnsi="Times New Roman" w:cs="Times New Roman"/>
        <w:sz w:val="18"/>
        <w:szCs w:val="18"/>
      </w:rPr>
    </w:pPr>
    <w:r w:rsidRPr="0029646D">
      <w:rPr>
        <w:rFonts w:ascii="Times New Roman" w:hAnsi="Times New Roman" w:cs="Times New Roman"/>
        <w:sz w:val="18"/>
        <w:szCs w:val="18"/>
      </w:rPr>
      <w:t xml:space="preserve">Exp. Date </w:t>
    </w:r>
    <w:r>
      <w:rPr>
        <w:rFonts w:ascii="Times New Roman" w:hAnsi="Times New Roman" w:cs="Times New Roman"/>
        <w:sz w:val="18"/>
        <w:szCs w:val="18"/>
      </w:rPr>
      <w:t>01/31/2015</w:t>
    </w:r>
  </w:p>
  <w:p w:rsidR="00670BF8" w:rsidRDefault="00670B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1D30"/>
    <w:multiLevelType w:val="hybridMultilevel"/>
    <w:tmpl w:val="D2AEFB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E5"/>
    <w:rsid w:val="0004797A"/>
    <w:rsid w:val="0007051F"/>
    <w:rsid w:val="001A4344"/>
    <w:rsid w:val="001F2E7F"/>
    <w:rsid w:val="002C39B9"/>
    <w:rsid w:val="00327C3D"/>
    <w:rsid w:val="00395738"/>
    <w:rsid w:val="003D425A"/>
    <w:rsid w:val="00460EE5"/>
    <w:rsid w:val="004929B2"/>
    <w:rsid w:val="00517261"/>
    <w:rsid w:val="00592B69"/>
    <w:rsid w:val="005A3C65"/>
    <w:rsid w:val="005F1C07"/>
    <w:rsid w:val="0062336C"/>
    <w:rsid w:val="006609AB"/>
    <w:rsid w:val="00670BF8"/>
    <w:rsid w:val="00682953"/>
    <w:rsid w:val="00753B8E"/>
    <w:rsid w:val="007C47A8"/>
    <w:rsid w:val="007F688C"/>
    <w:rsid w:val="008310F4"/>
    <w:rsid w:val="008E68B1"/>
    <w:rsid w:val="00917EED"/>
    <w:rsid w:val="009C117F"/>
    <w:rsid w:val="00A001B4"/>
    <w:rsid w:val="00A3549D"/>
    <w:rsid w:val="00AC3FD1"/>
    <w:rsid w:val="00BC7024"/>
    <w:rsid w:val="00C143EE"/>
    <w:rsid w:val="00C1686B"/>
    <w:rsid w:val="00C17100"/>
    <w:rsid w:val="00C54C04"/>
    <w:rsid w:val="00C61FA6"/>
    <w:rsid w:val="00C7083A"/>
    <w:rsid w:val="00C87CBA"/>
    <w:rsid w:val="00D13EF3"/>
    <w:rsid w:val="00D50A14"/>
    <w:rsid w:val="00DB17BE"/>
    <w:rsid w:val="00DF1032"/>
    <w:rsid w:val="00E1038F"/>
    <w:rsid w:val="00E21B7A"/>
    <w:rsid w:val="00E8532B"/>
    <w:rsid w:val="00EB2181"/>
    <w:rsid w:val="00F123BD"/>
    <w:rsid w:val="00F14DDF"/>
    <w:rsid w:val="00F2755B"/>
    <w:rsid w:val="00F317ED"/>
    <w:rsid w:val="00F4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29B2"/>
    <w:rPr>
      <w:sz w:val="16"/>
      <w:szCs w:val="16"/>
    </w:rPr>
  </w:style>
  <w:style w:type="paragraph" w:styleId="CommentText">
    <w:name w:val="annotation text"/>
    <w:basedOn w:val="Normal"/>
    <w:link w:val="CommentTextChar"/>
    <w:uiPriority w:val="99"/>
    <w:semiHidden/>
    <w:unhideWhenUsed/>
    <w:rsid w:val="004929B2"/>
    <w:pPr>
      <w:spacing w:line="240" w:lineRule="auto"/>
    </w:pPr>
    <w:rPr>
      <w:sz w:val="20"/>
      <w:szCs w:val="20"/>
    </w:rPr>
  </w:style>
  <w:style w:type="character" w:customStyle="1" w:styleId="CommentTextChar">
    <w:name w:val="Comment Text Char"/>
    <w:basedOn w:val="DefaultParagraphFont"/>
    <w:link w:val="CommentText"/>
    <w:uiPriority w:val="99"/>
    <w:semiHidden/>
    <w:rsid w:val="004929B2"/>
    <w:rPr>
      <w:sz w:val="20"/>
      <w:szCs w:val="20"/>
    </w:rPr>
  </w:style>
  <w:style w:type="paragraph" w:styleId="CommentSubject">
    <w:name w:val="annotation subject"/>
    <w:basedOn w:val="CommentText"/>
    <w:next w:val="CommentText"/>
    <w:link w:val="CommentSubjectChar"/>
    <w:uiPriority w:val="99"/>
    <w:semiHidden/>
    <w:unhideWhenUsed/>
    <w:rsid w:val="004929B2"/>
    <w:rPr>
      <w:b/>
      <w:bCs/>
    </w:rPr>
  </w:style>
  <w:style w:type="character" w:customStyle="1" w:styleId="CommentSubjectChar">
    <w:name w:val="Comment Subject Char"/>
    <w:basedOn w:val="CommentTextChar"/>
    <w:link w:val="CommentSubject"/>
    <w:uiPriority w:val="99"/>
    <w:semiHidden/>
    <w:rsid w:val="004929B2"/>
    <w:rPr>
      <w:b/>
      <w:bCs/>
      <w:sz w:val="20"/>
      <w:szCs w:val="20"/>
    </w:rPr>
  </w:style>
  <w:style w:type="paragraph" w:styleId="BalloonText">
    <w:name w:val="Balloon Text"/>
    <w:basedOn w:val="Normal"/>
    <w:link w:val="BalloonTextChar"/>
    <w:uiPriority w:val="99"/>
    <w:semiHidden/>
    <w:unhideWhenUsed/>
    <w:rsid w:val="00492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9B2"/>
    <w:rPr>
      <w:rFonts w:ascii="Tahoma" w:hAnsi="Tahoma" w:cs="Tahoma"/>
      <w:sz w:val="16"/>
      <w:szCs w:val="16"/>
    </w:rPr>
  </w:style>
  <w:style w:type="paragraph" w:styleId="Header">
    <w:name w:val="header"/>
    <w:basedOn w:val="Normal"/>
    <w:link w:val="HeaderChar"/>
    <w:uiPriority w:val="99"/>
    <w:unhideWhenUsed/>
    <w:rsid w:val="00592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B69"/>
  </w:style>
  <w:style w:type="paragraph" w:styleId="Footer">
    <w:name w:val="footer"/>
    <w:basedOn w:val="Normal"/>
    <w:link w:val="FooterChar"/>
    <w:uiPriority w:val="99"/>
    <w:unhideWhenUsed/>
    <w:rsid w:val="0059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B69"/>
  </w:style>
  <w:style w:type="paragraph" w:styleId="NoSpacing">
    <w:name w:val="No Spacing"/>
    <w:uiPriority w:val="1"/>
    <w:qFormat/>
    <w:rsid w:val="00592B69"/>
    <w:pPr>
      <w:spacing w:after="0" w:line="240" w:lineRule="auto"/>
    </w:pPr>
    <w:rPr>
      <w:rFonts w:ascii="Calibri" w:eastAsia="SimSun"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29B2"/>
    <w:rPr>
      <w:sz w:val="16"/>
      <w:szCs w:val="16"/>
    </w:rPr>
  </w:style>
  <w:style w:type="paragraph" w:styleId="CommentText">
    <w:name w:val="annotation text"/>
    <w:basedOn w:val="Normal"/>
    <w:link w:val="CommentTextChar"/>
    <w:uiPriority w:val="99"/>
    <w:semiHidden/>
    <w:unhideWhenUsed/>
    <w:rsid w:val="004929B2"/>
    <w:pPr>
      <w:spacing w:line="240" w:lineRule="auto"/>
    </w:pPr>
    <w:rPr>
      <w:sz w:val="20"/>
      <w:szCs w:val="20"/>
    </w:rPr>
  </w:style>
  <w:style w:type="character" w:customStyle="1" w:styleId="CommentTextChar">
    <w:name w:val="Comment Text Char"/>
    <w:basedOn w:val="DefaultParagraphFont"/>
    <w:link w:val="CommentText"/>
    <w:uiPriority w:val="99"/>
    <w:semiHidden/>
    <w:rsid w:val="004929B2"/>
    <w:rPr>
      <w:sz w:val="20"/>
      <w:szCs w:val="20"/>
    </w:rPr>
  </w:style>
  <w:style w:type="paragraph" w:styleId="CommentSubject">
    <w:name w:val="annotation subject"/>
    <w:basedOn w:val="CommentText"/>
    <w:next w:val="CommentText"/>
    <w:link w:val="CommentSubjectChar"/>
    <w:uiPriority w:val="99"/>
    <w:semiHidden/>
    <w:unhideWhenUsed/>
    <w:rsid w:val="004929B2"/>
    <w:rPr>
      <w:b/>
      <w:bCs/>
    </w:rPr>
  </w:style>
  <w:style w:type="character" w:customStyle="1" w:styleId="CommentSubjectChar">
    <w:name w:val="Comment Subject Char"/>
    <w:basedOn w:val="CommentTextChar"/>
    <w:link w:val="CommentSubject"/>
    <w:uiPriority w:val="99"/>
    <w:semiHidden/>
    <w:rsid w:val="004929B2"/>
    <w:rPr>
      <w:b/>
      <w:bCs/>
      <w:sz w:val="20"/>
      <w:szCs w:val="20"/>
    </w:rPr>
  </w:style>
  <w:style w:type="paragraph" w:styleId="BalloonText">
    <w:name w:val="Balloon Text"/>
    <w:basedOn w:val="Normal"/>
    <w:link w:val="BalloonTextChar"/>
    <w:uiPriority w:val="99"/>
    <w:semiHidden/>
    <w:unhideWhenUsed/>
    <w:rsid w:val="00492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9B2"/>
    <w:rPr>
      <w:rFonts w:ascii="Tahoma" w:hAnsi="Tahoma" w:cs="Tahoma"/>
      <w:sz w:val="16"/>
      <w:szCs w:val="16"/>
    </w:rPr>
  </w:style>
  <w:style w:type="paragraph" w:styleId="Header">
    <w:name w:val="header"/>
    <w:basedOn w:val="Normal"/>
    <w:link w:val="HeaderChar"/>
    <w:uiPriority w:val="99"/>
    <w:unhideWhenUsed/>
    <w:rsid w:val="00592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B69"/>
  </w:style>
  <w:style w:type="paragraph" w:styleId="Footer">
    <w:name w:val="footer"/>
    <w:basedOn w:val="Normal"/>
    <w:link w:val="FooterChar"/>
    <w:uiPriority w:val="99"/>
    <w:unhideWhenUsed/>
    <w:rsid w:val="0059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B69"/>
  </w:style>
  <w:style w:type="paragraph" w:styleId="NoSpacing">
    <w:name w:val="No Spacing"/>
    <w:uiPriority w:val="1"/>
    <w:qFormat/>
    <w:rsid w:val="00592B69"/>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82AB-6F02-434D-BB6A-9CDBB5E8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gun2</dc:creator>
  <cp:lastModifiedBy>Grant, Dorthina G. (CDC/ONDIEH/NCBDDD)</cp:lastModifiedBy>
  <cp:revision>2</cp:revision>
  <cp:lastPrinted>2012-05-21T17:58:00Z</cp:lastPrinted>
  <dcterms:created xsi:type="dcterms:W3CDTF">2012-06-08T11:16:00Z</dcterms:created>
  <dcterms:modified xsi:type="dcterms:W3CDTF">2012-06-08T11:16:00Z</dcterms:modified>
</cp:coreProperties>
</file>