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224" w:rsidRDefault="00D652FE" w:rsidP="00D652FE">
      <w:pPr>
        <w:rPr>
          <w:rFonts w:cstheme="minorHAnsi"/>
          <w:sz w:val="24"/>
          <w:szCs w:val="24"/>
        </w:rPr>
      </w:pPr>
      <w:r>
        <w:rPr>
          <w:rFonts w:cstheme="minorHAnsi"/>
          <w:noProof/>
          <w:sz w:val="24"/>
          <w:szCs w:val="24"/>
        </w:rPr>
        <w:drawing>
          <wp:inline distT="0" distB="0" distL="0" distR="0">
            <wp:extent cx="5788606" cy="1000125"/>
            <wp:effectExtent l="19050" t="0" r="2594" b="0"/>
            <wp:docPr id="2" name="Picture 1" descr="logoforfor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orform2.png"/>
                    <pic:cNvPicPr/>
                  </pic:nvPicPr>
                  <pic:blipFill>
                    <a:blip r:embed="rId8" cstate="print"/>
                    <a:stretch>
                      <a:fillRect/>
                    </a:stretch>
                  </pic:blipFill>
                  <pic:spPr>
                    <a:xfrm>
                      <a:off x="0" y="0"/>
                      <a:ext cx="5803761" cy="1002743"/>
                    </a:xfrm>
                    <a:prstGeom prst="rect">
                      <a:avLst/>
                    </a:prstGeom>
                  </pic:spPr>
                </pic:pic>
              </a:graphicData>
            </a:graphic>
          </wp:inline>
        </w:drawing>
      </w:r>
    </w:p>
    <w:p w:rsidR="007E4224" w:rsidRPr="00D652FE" w:rsidRDefault="007E4224" w:rsidP="007E4224">
      <w:pPr>
        <w:jc w:val="right"/>
        <w:rPr>
          <w:rFonts w:cstheme="minorHAnsi"/>
          <w:b/>
          <w:color w:val="4C226C"/>
          <w:sz w:val="48"/>
          <w:szCs w:val="48"/>
        </w:rPr>
      </w:pPr>
      <w:r w:rsidRPr="00D652FE">
        <w:rPr>
          <w:rFonts w:cstheme="minorHAnsi"/>
          <w:b/>
          <w:color w:val="4C226C"/>
          <w:sz w:val="48"/>
          <w:szCs w:val="48"/>
        </w:rPr>
        <w:t>_______________________________________</w:t>
      </w:r>
    </w:p>
    <w:p w:rsidR="007E4224" w:rsidRPr="00D652FE" w:rsidRDefault="007E4224" w:rsidP="007E4224">
      <w:pPr>
        <w:jc w:val="right"/>
        <w:rPr>
          <w:rFonts w:cstheme="minorHAnsi"/>
          <w:b/>
          <w:color w:val="4C226C"/>
          <w:sz w:val="48"/>
          <w:szCs w:val="48"/>
        </w:rPr>
      </w:pPr>
    </w:p>
    <w:p w:rsidR="003169DE" w:rsidRPr="00D652FE" w:rsidRDefault="00D652FE" w:rsidP="007E4224">
      <w:pPr>
        <w:jc w:val="right"/>
        <w:rPr>
          <w:rFonts w:cstheme="minorHAnsi"/>
          <w:b/>
          <w:color w:val="4C226C"/>
          <w:sz w:val="48"/>
          <w:szCs w:val="48"/>
        </w:rPr>
      </w:pPr>
      <w:r w:rsidRPr="00D652FE">
        <w:rPr>
          <w:rFonts w:cstheme="minorHAnsi"/>
          <w:b/>
          <w:color w:val="4C226C"/>
          <w:sz w:val="48"/>
          <w:szCs w:val="48"/>
        </w:rPr>
        <w:t>OBSSR</w:t>
      </w:r>
      <w:r w:rsidR="003169DE" w:rsidRPr="00D652FE">
        <w:rPr>
          <w:rFonts w:cstheme="minorHAnsi"/>
          <w:b/>
          <w:color w:val="4C226C"/>
          <w:sz w:val="48"/>
          <w:szCs w:val="48"/>
        </w:rPr>
        <w:t xml:space="preserve"> Card Sort </w:t>
      </w:r>
    </w:p>
    <w:p w:rsidR="003169DE" w:rsidRDefault="003169DE" w:rsidP="007E4224">
      <w:pPr>
        <w:jc w:val="right"/>
        <w:rPr>
          <w:rFonts w:cstheme="minorHAnsi"/>
          <w:b/>
          <w:color w:val="4C226C"/>
          <w:sz w:val="48"/>
          <w:szCs w:val="48"/>
        </w:rPr>
      </w:pPr>
      <w:r w:rsidRPr="00D652FE">
        <w:rPr>
          <w:rFonts w:cstheme="minorHAnsi"/>
          <w:b/>
          <w:color w:val="4C226C"/>
          <w:sz w:val="48"/>
          <w:szCs w:val="48"/>
        </w:rPr>
        <w:t>Screen-by-Screen</w:t>
      </w:r>
    </w:p>
    <w:p w:rsidR="004E183E" w:rsidRPr="004E183E" w:rsidRDefault="004E183E" w:rsidP="007E4224">
      <w:pPr>
        <w:jc w:val="right"/>
        <w:rPr>
          <w:rFonts w:cstheme="minorHAnsi"/>
          <w:b/>
          <w:color w:val="4C226C"/>
          <w:sz w:val="28"/>
          <w:szCs w:val="48"/>
        </w:rPr>
      </w:pPr>
    </w:p>
    <w:p w:rsidR="004E183E" w:rsidRDefault="004E183E" w:rsidP="007E4224">
      <w:pPr>
        <w:jc w:val="right"/>
        <w:rPr>
          <w:rFonts w:cstheme="minorHAnsi"/>
          <w:b/>
          <w:color w:val="4C226C"/>
          <w:sz w:val="28"/>
          <w:szCs w:val="48"/>
        </w:rPr>
      </w:pPr>
      <w:r>
        <w:rPr>
          <w:rFonts w:cstheme="minorHAnsi"/>
          <w:b/>
          <w:color w:val="4C226C"/>
          <w:sz w:val="28"/>
          <w:szCs w:val="48"/>
        </w:rPr>
        <w:t>OMB No.</w:t>
      </w:r>
      <w:r w:rsidR="00EA5FA7">
        <w:rPr>
          <w:rFonts w:cstheme="minorHAnsi"/>
          <w:b/>
          <w:color w:val="4C226C"/>
          <w:sz w:val="28"/>
          <w:szCs w:val="48"/>
        </w:rPr>
        <w:t>:</w:t>
      </w:r>
      <w:r>
        <w:rPr>
          <w:rFonts w:cstheme="minorHAnsi"/>
          <w:b/>
          <w:color w:val="4C226C"/>
          <w:sz w:val="28"/>
          <w:szCs w:val="48"/>
        </w:rPr>
        <w:t xml:space="preserve"> 0925-0648</w:t>
      </w:r>
    </w:p>
    <w:p w:rsidR="004E183E" w:rsidRDefault="004E183E" w:rsidP="007E4224">
      <w:pPr>
        <w:jc w:val="right"/>
        <w:rPr>
          <w:rFonts w:cstheme="minorHAnsi"/>
          <w:b/>
          <w:color w:val="4C226C"/>
          <w:sz w:val="28"/>
          <w:szCs w:val="48"/>
        </w:rPr>
      </w:pPr>
      <w:r>
        <w:rPr>
          <w:rFonts w:cstheme="minorHAnsi"/>
          <w:b/>
          <w:color w:val="4C226C"/>
          <w:sz w:val="28"/>
          <w:szCs w:val="48"/>
        </w:rPr>
        <w:t>Exp. Date: 1/31/2015</w:t>
      </w:r>
    </w:p>
    <w:p w:rsidR="004E183E" w:rsidRDefault="004E183E" w:rsidP="007E4224">
      <w:pPr>
        <w:jc w:val="right"/>
        <w:rPr>
          <w:rFonts w:cstheme="minorHAnsi"/>
          <w:b/>
          <w:color w:val="4C226C"/>
          <w:sz w:val="28"/>
          <w:szCs w:val="48"/>
        </w:rPr>
      </w:pPr>
    </w:p>
    <w:p w:rsidR="004E183E" w:rsidRDefault="004E183E" w:rsidP="007E4224">
      <w:pPr>
        <w:jc w:val="right"/>
        <w:rPr>
          <w:rFonts w:cstheme="minorHAnsi"/>
          <w:b/>
          <w:color w:val="4C226C"/>
          <w:sz w:val="28"/>
          <w:szCs w:val="48"/>
        </w:rPr>
      </w:pPr>
    </w:p>
    <w:p w:rsidR="004E183E" w:rsidRDefault="004E183E" w:rsidP="007E4224">
      <w:pPr>
        <w:jc w:val="right"/>
        <w:rPr>
          <w:rFonts w:cstheme="minorHAnsi"/>
          <w:b/>
          <w:color w:val="4C226C"/>
          <w:sz w:val="28"/>
          <w:szCs w:val="48"/>
        </w:rPr>
      </w:pPr>
    </w:p>
    <w:p w:rsidR="004E183E" w:rsidRDefault="004E183E" w:rsidP="007E4224">
      <w:pPr>
        <w:jc w:val="right"/>
        <w:rPr>
          <w:rFonts w:cstheme="minorHAnsi"/>
          <w:b/>
          <w:color w:val="4C226C"/>
          <w:sz w:val="28"/>
          <w:szCs w:val="48"/>
        </w:rPr>
      </w:pPr>
    </w:p>
    <w:p w:rsidR="004E183E" w:rsidRDefault="004E183E" w:rsidP="007E4224">
      <w:pPr>
        <w:jc w:val="right"/>
        <w:rPr>
          <w:rFonts w:cstheme="minorHAnsi"/>
          <w:b/>
          <w:color w:val="4C226C"/>
          <w:sz w:val="28"/>
          <w:szCs w:val="48"/>
        </w:rPr>
      </w:pPr>
    </w:p>
    <w:p w:rsidR="004E183E" w:rsidRDefault="004E183E" w:rsidP="007E4224">
      <w:pPr>
        <w:jc w:val="right"/>
        <w:rPr>
          <w:rFonts w:cstheme="minorHAnsi"/>
          <w:b/>
          <w:color w:val="4C226C"/>
          <w:sz w:val="28"/>
          <w:szCs w:val="48"/>
        </w:rPr>
      </w:pPr>
    </w:p>
    <w:p w:rsidR="004E183E" w:rsidRDefault="004E183E" w:rsidP="007E4224">
      <w:pPr>
        <w:jc w:val="right"/>
        <w:rPr>
          <w:rFonts w:cstheme="minorHAnsi"/>
          <w:b/>
          <w:color w:val="4C226C"/>
          <w:sz w:val="28"/>
          <w:szCs w:val="48"/>
        </w:rPr>
      </w:pPr>
    </w:p>
    <w:p w:rsidR="004E183E" w:rsidRDefault="004E183E" w:rsidP="007E4224">
      <w:pPr>
        <w:jc w:val="right"/>
        <w:rPr>
          <w:rFonts w:cstheme="minorHAnsi"/>
          <w:b/>
          <w:color w:val="4C226C"/>
          <w:sz w:val="28"/>
          <w:szCs w:val="48"/>
        </w:rPr>
      </w:pPr>
    </w:p>
    <w:p w:rsidR="004E183E" w:rsidRDefault="004E183E" w:rsidP="007E4224">
      <w:pPr>
        <w:jc w:val="right"/>
        <w:rPr>
          <w:rFonts w:cstheme="minorHAnsi"/>
          <w:b/>
          <w:color w:val="4C226C"/>
          <w:sz w:val="28"/>
          <w:szCs w:val="48"/>
        </w:rPr>
      </w:pPr>
    </w:p>
    <w:p w:rsidR="004E183E" w:rsidRDefault="004E183E" w:rsidP="007E4224">
      <w:pPr>
        <w:jc w:val="right"/>
        <w:rPr>
          <w:rFonts w:cstheme="minorHAnsi"/>
          <w:b/>
          <w:color w:val="4C226C"/>
          <w:sz w:val="28"/>
          <w:szCs w:val="48"/>
        </w:rPr>
      </w:pPr>
    </w:p>
    <w:p w:rsidR="004E183E" w:rsidRDefault="004E183E" w:rsidP="007E4224">
      <w:pPr>
        <w:jc w:val="right"/>
        <w:rPr>
          <w:rFonts w:cstheme="minorHAnsi"/>
          <w:b/>
          <w:color w:val="4C226C"/>
          <w:sz w:val="28"/>
          <w:szCs w:val="48"/>
        </w:rPr>
      </w:pPr>
    </w:p>
    <w:p w:rsidR="004E183E" w:rsidRDefault="004E183E" w:rsidP="007E4224">
      <w:pPr>
        <w:jc w:val="right"/>
        <w:rPr>
          <w:rFonts w:cstheme="minorHAnsi"/>
          <w:b/>
          <w:color w:val="4C226C"/>
          <w:sz w:val="28"/>
          <w:szCs w:val="48"/>
        </w:rPr>
      </w:pPr>
    </w:p>
    <w:p w:rsidR="004E183E" w:rsidRDefault="004E183E" w:rsidP="007E4224">
      <w:pPr>
        <w:jc w:val="right"/>
        <w:rPr>
          <w:rFonts w:cstheme="minorHAnsi"/>
          <w:b/>
          <w:color w:val="4C226C"/>
          <w:sz w:val="28"/>
          <w:szCs w:val="48"/>
        </w:rPr>
      </w:pPr>
    </w:p>
    <w:p w:rsidR="004E183E" w:rsidRDefault="004E183E" w:rsidP="007E4224">
      <w:pPr>
        <w:jc w:val="right"/>
        <w:rPr>
          <w:rFonts w:cstheme="minorHAnsi"/>
          <w:b/>
          <w:color w:val="4C226C"/>
          <w:sz w:val="28"/>
          <w:szCs w:val="48"/>
        </w:rPr>
      </w:pPr>
    </w:p>
    <w:p w:rsidR="004E183E" w:rsidRDefault="004E183E" w:rsidP="007E4224">
      <w:pPr>
        <w:jc w:val="right"/>
        <w:rPr>
          <w:rFonts w:cstheme="minorHAnsi"/>
          <w:b/>
          <w:color w:val="4C226C"/>
          <w:sz w:val="28"/>
          <w:szCs w:val="48"/>
        </w:rPr>
      </w:pPr>
    </w:p>
    <w:p w:rsidR="004E183E" w:rsidRDefault="004E183E" w:rsidP="007E4224">
      <w:pPr>
        <w:jc w:val="right"/>
        <w:rPr>
          <w:rFonts w:cstheme="minorHAnsi"/>
          <w:b/>
          <w:color w:val="4C226C"/>
          <w:sz w:val="28"/>
          <w:szCs w:val="48"/>
        </w:rPr>
      </w:pPr>
    </w:p>
    <w:p w:rsidR="003169DE" w:rsidRPr="007E4224" w:rsidRDefault="004E183E" w:rsidP="004E183E">
      <w:pPr>
        <w:jc w:val="center"/>
        <w:rPr>
          <w:rFonts w:cstheme="minorHAnsi"/>
          <w:sz w:val="24"/>
          <w:szCs w:val="24"/>
        </w:rPr>
      </w:pPr>
      <w:r w:rsidRPr="004E183E">
        <w:rPr>
          <w:rFonts w:cstheme="minorHAnsi"/>
          <w:color w:val="4C226C"/>
          <w:szCs w:val="48"/>
        </w:rPr>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w:t>
      </w:r>
      <w:r w:rsidRPr="004E183E">
        <w:rPr>
          <w:rFonts w:cstheme="minorHAnsi"/>
          <w:b/>
          <w:bCs/>
          <w:color w:val="4C226C"/>
          <w:szCs w:val="48"/>
        </w:rPr>
        <w:t>An agency may not conduct or sponsor, and a person is not required to respond to, a collection of information unless it displays a currently valid OMB control number.</w:t>
      </w:r>
      <w:r w:rsidRPr="004E183E">
        <w:rPr>
          <w:rFonts w:cstheme="minorHAnsi"/>
          <w:color w:val="4C226C"/>
          <w:szCs w:val="48"/>
        </w:rPr>
        <w:t>  Send comments regarding this burden estimate or any other aspect of this collection of information, including suggestions for reducing this burden, to: NIH, Project Clearance Branch, 6705 Rockledge Drive, MSC 7974, Bethesda, MD 20892-7974, ATTN: PRA (0925-068</w:t>
      </w:r>
      <w:r w:rsidR="00EA5FA7">
        <w:rPr>
          <w:rFonts w:cstheme="minorHAnsi"/>
          <w:color w:val="4C226C"/>
          <w:szCs w:val="48"/>
        </w:rPr>
        <w:t>4</w:t>
      </w:r>
      <w:r w:rsidRPr="004E183E">
        <w:rPr>
          <w:rFonts w:cstheme="minorHAnsi"/>
          <w:color w:val="4C226C"/>
          <w:szCs w:val="48"/>
        </w:rPr>
        <w:t>).  Do not return the completed form to this address.</w:t>
      </w:r>
    </w:p>
    <w:p w:rsidR="00EA5FA7" w:rsidRDefault="00EA5FA7" w:rsidP="009846E3">
      <w:pPr>
        <w:rPr>
          <w:rFonts w:cstheme="minorHAnsi"/>
          <w:b/>
          <w:color w:val="4C226C"/>
          <w:sz w:val="28"/>
          <w:szCs w:val="28"/>
        </w:rPr>
      </w:pPr>
    </w:p>
    <w:p w:rsidR="00A872FC" w:rsidRPr="00D652FE" w:rsidRDefault="003169DE" w:rsidP="009846E3">
      <w:pPr>
        <w:rPr>
          <w:rFonts w:cstheme="minorHAnsi"/>
          <w:b/>
          <w:color w:val="4C226C"/>
          <w:sz w:val="28"/>
          <w:szCs w:val="28"/>
        </w:rPr>
      </w:pPr>
      <w:r w:rsidRPr="00D652FE">
        <w:rPr>
          <w:rFonts w:cstheme="minorHAnsi"/>
          <w:b/>
          <w:color w:val="4C226C"/>
          <w:sz w:val="28"/>
          <w:szCs w:val="28"/>
        </w:rPr>
        <w:lastRenderedPageBreak/>
        <w:t xml:space="preserve">#1) </w:t>
      </w:r>
      <w:r w:rsidR="00026D26" w:rsidRPr="00D652FE">
        <w:rPr>
          <w:rFonts w:cstheme="minorHAnsi"/>
          <w:b/>
          <w:color w:val="4C226C"/>
          <w:sz w:val="28"/>
          <w:szCs w:val="28"/>
        </w:rPr>
        <w:t>WELCOME</w:t>
      </w:r>
    </w:p>
    <w:p w:rsidR="003169DE" w:rsidRPr="003169DE" w:rsidRDefault="003169DE" w:rsidP="003169DE">
      <w:pPr>
        <w:spacing w:before="100" w:beforeAutospacing="1" w:after="100" w:afterAutospacing="1"/>
        <w:rPr>
          <w:rFonts w:eastAsia="Times New Roman" w:cstheme="minorHAnsi"/>
          <w:sz w:val="24"/>
          <w:szCs w:val="24"/>
        </w:rPr>
      </w:pPr>
      <w:r w:rsidRPr="003169DE">
        <w:rPr>
          <w:rFonts w:eastAsia="Times New Roman" w:cstheme="minorHAnsi"/>
          <w:sz w:val="24"/>
          <w:szCs w:val="24"/>
        </w:rPr>
        <w:t xml:space="preserve">Thanks for be willing to participate in our usability feedback survey!  We greatly appreciate your participation and we thank you in advance for your time.  </w:t>
      </w:r>
    </w:p>
    <w:p w:rsidR="003169DE" w:rsidRPr="007E4224" w:rsidRDefault="003169DE" w:rsidP="003169DE">
      <w:pPr>
        <w:rPr>
          <w:rFonts w:eastAsia="Times New Roman" w:cstheme="minorHAnsi"/>
          <w:sz w:val="24"/>
          <w:szCs w:val="24"/>
        </w:rPr>
      </w:pPr>
      <w:r w:rsidRPr="007E4224">
        <w:rPr>
          <w:rFonts w:eastAsia="Times New Roman" w:cstheme="minorHAnsi"/>
          <w:sz w:val="24"/>
          <w:szCs w:val="24"/>
        </w:rPr>
        <w:t>Your response</w:t>
      </w:r>
      <w:r w:rsidR="002266E3">
        <w:rPr>
          <w:rFonts w:eastAsia="Times New Roman" w:cstheme="minorHAnsi"/>
          <w:sz w:val="24"/>
          <w:szCs w:val="24"/>
        </w:rPr>
        <w:t>s</w:t>
      </w:r>
      <w:r w:rsidRPr="007E4224">
        <w:rPr>
          <w:rFonts w:eastAsia="Times New Roman" w:cstheme="minorHAnsi"/>
          <w:sz w:val="24"/>
          <w:szCs w:val="24"/>
        </w:rPr>
        <w:t xml:space="preserve"> will</w:t>
      </w:r>
      <w:r w:rsidRPr="007E4224">
        <w:rPr>
          <w:rFonts w:eastAsia="Times New Roman" w:cstheme="minorHAnsi"/>
          <w:b/>
          <w:bCs/>
          <w:sz w:val="24"/>
          <w:szCs w:val="24"/>
        </w:rPr>
        <w:t xml:space="preserve"> help us </w:t>
      </w:r>
      <w:r w:rsidR="00F70548">
        <w:rPr>
          <w:rFonts w:eastAsia="Times New Roman" w:cstheme="minorHAnsi"/>
          <w:b/>
          <w:bCs/>
          <w:sz w:val="24"/>
          <w:szCs w:val="24"/>
        </w:rPr>
        <w:t>organize the content of</w:t>
      </w:r>
      <w:r w:rsidRPr="007E4224">
        <w:rPr>
          <w:rFonts w:eastAsia="Times New Roman" w:cstheme="minorHAnsi"/>
          <w:b/>
          <w:bCs/>
          <w:sz w:val="24"/>
          <w:szCs w:val="24"/>
        </w:rPr>
        <w:t xml:space="preserve"> our website. </w:t>
      </w:r>
      <w:r w:rsidRPr="007E4224">
        <w:rPr>
          <w:rFonts w:eastAsia="Times New Roman" w:cstheme="minorHAnsi"/>
          <w:sz w:val="24"/>
          <w:szCs w:val="24"/>
        </w:rPr>
        <w:t>Find out how on the next page...</w:t>
      </w:r>
    </w:p>
    <w:p w:rsidR="003169DE" w:rsidRDefault="003169DE" w:rsidP="003169DE">
      <w:pPr>
        <w:rPr>
          <w:rFonts w:eastAsia="Times New Roman" w:cstheme="minorHAnsi"/>
          <w:sz w:val="24"/>
          <w:szCs w:val="24"/>
        </w:rPr>
      </w:pPr>
    </w:p>
    <w:p w:rsidR="003169DE" w:rsidRPr="007E4224" w:rsidRDefault="003169DE" w:rsidP="003169DE">
      <w:pPr>
        <w:rPr>
          <w:rFonts w:eastAsia="Times New Roman" w:cstheme="minorHAnsi"/>
          <w:sz w:val="24"/>
          <w:szCs w:val="24"/>
        </w:rPr>
      </w:pPr>
    </w:p>
    <w:p w:rsidR="003169DE" w:rsidRPr="00D652FE" w:rsidRDefault="003169DE" w:rsidP="003169DE">
      <w:pPr>
        <w:rPr>
          <w:rFonts w:eastAsia="Times New Roman" w:cstheme="minorHAnsi"/>
          <w:b/>
          <w:color w:val="4C226C"/>
          <w:sz w:val="28"/>
          <w:szCs w:val="28"/>
        </w:rPr>
      </w:pPr>
      <w:r w:rsidRPr="007E4224">
        <w:rPr>
          <w:rFonts w:eastAsia="Times New Roman" w:cstheme="minorHAnsi"/>
          <w:sz w:val="24"/>
          <w:szCs w:val="24"/>
        </w:rPr>
        <w:br w:type="page"/>
      </w:r>
      <w:r w:rsidR="00026D26" w:rsidRPr="00D652FE">
        <w:rPr>
          <w:rFonts w:eastAsia="Times New Roman" w:cstheme="minorHAnsi"/>
          <w:b/>
          <w:color w:val="4C226C"/>
          <w:sz w:val="28"/>
          <w:szCs w:val="28"/>
        </w:rPr>
        <w:lastRenderedPageBreak/>
        <w:t>#2) INSTRUCTIONS</w:t>
      </w:r>
    </w:p>
    <w:p w:rsidR="003169DE" w:rsidRPr="003169DE" w:rsidRDefault="003169DE" w:rsidP="003169DE">
      <w:pPr>
        <w:spacing w:before="100" w:beforeAutospacing="1" w:after="100" w:afterAutospacing="1"/>
        <w:rPr>
          <w:rFonts w:eastAsia="Times New Roman" w:cstheme="minorHAnsi"/>
          <w:sz w:val="24"/>
          <w:szCs w:val="24"/>
        </w:rPr>
      </w:pPr>
      <w:r w:rsidRPr="003169DE">
        <w:rPr>
          <w:rFonts w:eastAsia="Times New Roman" w:cstheme="minorHAnsi"/>
          <w:sz w:val="24"/>
          <w:szCs w:val="24"/>
        </w:rPr>
        <w:t xml:space="preserve">Your task is to </w:t>
      </w:r>
      <w:r w:rsidRPr="003169DE">
        <w:rPr>
          <w:rFonts w:eastAsia="Times New Roman" w:cstheme="minorHAnsi"/>
          <w:b/>
          <w:bCs/>
          <w:sz w:val="24"/>
          <w:szCs w:val="24"/>
        </w:rPr>
        <w:t xml:space="preserve">organize a list of items into groups that </w:t>
      </w:r>
      <w:r w:rsidR="00F70548">
        <w:rPr>
          <w:rFonts w:eastAsia="Times New Roman" w:cstheme="minorHAnsi"/>
          <w:b/>
          <w:bCs/>
          <w:sz w:val="24"/>
          <w:szCs w:val="24"/>
        </w:rPr>
        <w:t>make sense to you</w:t>
      </w:r>
      <w:r w:rsidRPr="003169DE">
        <w:rPr>
          <w:rFonts w:eastAsia="Times New Roman" w:cstheme="minorHAnsi"/>
          <w:sz w:val="24"/>
          <w:szCs w:val="24"/>
        </w:rPr>
        <w:t>.</w:t>
      </w:r>
    </w:p>
    <w:p w:rsidR="003169DE" w:rsidRPr="003169DE" w:rsidRDefault="003169DE" w:rsidP="003169DE">
      <w:pPr>
        <w:spacing w:before="100" w:beforeAutospacing="1" w:after="100" w:afterAutospacing="1"/>
        <w:rPr>
          <w:rFonts w:eastAsia="Times New Roman" w:cstheme="minorHAnsi"/>
          <w:sz w:val="24"/>
          <w:szCs w:val="24"/>
        </w:rPr>
      </w:pPr>
      <w:r w:rsidRPr="003169DE">
        <w:rPr>
          <w:rFonts w:eastAsia="Times New Roman" w:cstheme="minorHAnsi"/>
          <w:sz w:val="24"/>
          <w:szCs w:val="24"/>
        </w:rPr>
        <w:t>On the next screen you'll see the list of items. Grouping them is easy (and maybe a bit of fun)</w:t>
      </w:r>
      <w:r w:rsidR="00F70548">
        <w:rPr>
          <w:rFonts w:eastAsia="Times New Roman" w:cstheme="minorHAnsi"/>
          <w:sz w:val="24"/>
          <w:szCs w:val="24"/>
        </w:rPr>
        <w:t>:</w:t>
      </w:r>
    </w:p>
    <w:p w:rsidR="003169DE" w:rsidRPr="003169DE" w:rsidRDefault="003169DE" w:rsidP="003169DE">
      <w:pPr>
        <w:numPr>
          <w:ilvl w:val="0"/>
          <w:numId w:val="1"/>
        </w:numPr>
        <w:spacing w:before="100" w:beforeAutospacing="1" w:after="100" w:afterAutospacing="1"/>
        <w:rPr>
          <w:rFonts w:eastAsia="Times New Roman" w:cstheme="minorHAnsi"/>
          <w:sz w:val="24"/>
          <w:szCs w:val="24"/>
        </w:rPr>
      </w:pPr>
      <w:r w:rsidRPr="003169DE">
        <w:rPr>
          <w:rFonts w:eastAsia="Times New Roman" w:cstheme="minorHAnsi"/>
          <w:sz w:val="24"/>
          <w:szCs w:val="24"/>
        </w:rPr>
        <w:t>Click on an item from the list on the left</w:t>
      </w:r>
    </w:p>
    <w:p w:rsidR="003169DE" w:rsidRPr="003169DE" w:rsidRDefault="003169DE" w:rsidP="003169DE">
      <w:pPr>
        <w:numPr>
          <w:ilvl w:val="0"/>
          <w:numId w:val="1"/>
        </w:numPr>
        <w:spacing w:before="100" w:beforeAutospacing="1" w:after="100" w:afterAutospacing="1"/>
        <w:rPr>
          <w:rFonts w:eastAsia="Times New Roman" w:cstheme="minorHAnsi"/>
          <w:sz w:val="24"/>
          <w:szCs w:val="24"/>
        </w:rPr>
      </w:pPr>
      <w:r w:rsidRPr="003169DE">
        <w:rPr>
          <w:rFonts w:eastAsia="Times New Roman" w:cstheme="minorHAnsi"/>
          <w:sz w:val="24"/>
          <w:szCs w:val="24"/>
        </w:rPr>
        <w:t>Drag it into the category it most closely matches</w:t>
      </w:r>
    </w:p>
    <w:p w:rsidR="003169DE" w:rsidRPr="003169DE" w:rsidRDefault="003169DE" w:rsidP="003169DE">
      <w:pPr>
        <w:numPr>
          <w:ilvl w:val="0"/>
          <w:numId w:val="1"/>
        </w:numPr>
        <w:spacing w:before="100" w:beforeAutospacing="1" w:after="100" w:afterAutospacing="1"/>
        <w:rPr>
          <w:rFonts w:eastAsia="Times New Roman" w:cstheme="minorHAnsi"/>
          <w:sz w:val="24"/>
          <w:szCs w:val="24"/>
        </w:rPr>
      </w:pPr>
      <w:r w:rsidRPr="003169DE">
        <w:rPr>
          <w:rFonts w:eastAsia="Times New Roman" w:cstheme="minorHAnsi"/>
          <w:sz w:val="24"/>
          <w:szCs w:val="24"/>
        </w:rPr>
        <w:t>Repeat for all of the items</w:t>
      </w:r>
    </w:p>
    <w:p w:rsidR="003169DE" w:rsidRPr="003169DE" w:rsidRDefault="003169DE" w:rsidP="003169DE">
      <w:pPr>
        <w:spacing w:before="100" w:beforeAutospacing="1" w:after="100" w:afterAutospacing="1"/>
        <w:rPr>
          <w:rFonts w:eastAsia="Times New Roman" w:cstheme="minorHAnsi"/>
          <w:sz w:val="24"/>
          <w:szCs w:val="24"/>
        </w:rPr>
      </w:pPr>
      <w:r w:rsidRPr="003169DE">
        <w:rPr>
          <w:rFonts w:eastAsia="Times New Roman" w:cstheme="minorHAnsi"/>
          <w:sz w:val="24"/>
          <w:szCs w:val="24"/>
        </w:rPr>
        <w:t>This is what it will look like:</w:t>
      </w:r>
    </w:p>
    <w:p w:rsidR="003169DE" w:rsidRPr="003169DE" w:rsidRDefault="003169DE" w:rsidP="003169DE">
      <w:pPr>
        <w:rPr>
          <w:rFonts w:eastAsia="Times New Roman" w:cstheme="minorHAnsi"/>
          <w:sz w:val="24"/>
          <w:szCs w:val="24"/>
        </w:rPr>
      </w:pPr>
      <w:r w:rsidRPr="007E4224">
        <w:rPr>
          <w:rFonts w:eastAsia="Times New Roman" w:cstheme="minorHAnsi"/>
          <w:noProof/>
          <w:sz w:val="24"/>
          <w:szCs w:val="24"/>
        </w:rPr>
        <w:drawing>
          <wp:inline distT="0" distB="0" distL="0" distR="0">
            <wp:extent cx="5334000" cy="4448175"/>
            <wp:effectExtent l="0" t="0" r="0" b="0"/>
            <wp:docPr id="1" name="Picture 1" descr="https://apps.optimalworkshop.com/suite/resources/graphics/user-guides/closed-sort-visual-instruc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ps.optimalworkshop.com/suite/resources/graphics/user-guides/closed-sort-visual-instructions.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34000" cy="4448175"/>
                    </a:xfrm>
                    <a:prstGeom prst="rect">
                      <a:avLst/>
                    </a:prstGeom>
                    <a:noFill/>
                    <a:ln>
                      <a:noFill/>
                    </a:ln>
                  </pic:spPr>
                </pic:pic>
              </a:graphicData>
            </a:graphic>
          </wp:inline>
        </w:drawing>
      </w:r>
    </w:p>
    <w:p w:rsidR="003169DE" w:rsidRPr="003169DE" w:rsidRDefault="003169DE" w:rsidP="003169DE">
      <w:pPr>
        <w:rPr>
          <w:rFonts w:eastAsia="Times New Roman" w:cstheme="minorHAnsi"/>
          <w:sz w:val="24"/>
          <w:szCs w:val="24"/>
        </w:rPr>
      </w:pPr>
      <w:r w:rsidRPr="003169DE">
        <w:rPr>
          <w:rFonts w:eastAsia="Times New Roman" w:cstheme="minorHAnsi"/>
          <w:sz w:val="24"/>
          <w:szCs w:val="24"/>
        </w:rPr>
        <w:br/>
        <w:t xml:space="preserve">Remember, there are no wrong answers </w:t>
      </w:r>
      <w:r w:rsidR="00F70548">
        <w:rPr>
          <w:rFonts w:eastAsia="Times New Roman" w:cstheme="minorHAnsi"/>
          <w:sz w:val="24"/>
          <w:szCs w:val="24"/>
        </w:rPr>
        <w:t>because we aren’t testing you. </w:t>
      </w:r>
      <w:r w:rsidRPr="003169DE">
        <w:rPr>
          <w:rFonts w:eastAsia="Times New Roman" w:cstheme="minorHAnsi"/>
          <w:sz w:val="24"/>
          <w:szCs w:val="24"/>
        </w:rPr>
        <w:t xml:space="preserve">We’re just learning from you so we can make our website </w:t>
      </w:r>
      <w:r w:rsidR="00F70548">
        <w:rPr>
          <w:rFonts w:eastAsia="Times New Roman" w:cstheme="minorHAnsi"/>
          <w:sz w:val="24"/>
          <w:szCs w:val="24"/>
        </w:rPr>
        <w:t xml:space="preserve">better and </w:t>
      </w:r>
      <w:r w:rsidRPr="003169DE">
        <w:rPr>
          <w:rFonts w:eastAsia="Times New Roman" w:cstheme="minorHAnsi"/>
          <w:sz w:val="24"/>
          <w:szCs w:val="24"/>
        </w:rPr>
        <w:t xml:space="preserve">easier to use.  </w:t>
      </w:r>
    </w:p>
    <w:p w:rsidR="003169DE" w:rsidRPr="007E4224" w:rsidRDefault="003169DE" w:rsidP="003169DE">
      <w:pPr>
        <w:rPr>
          <w:rFonts w:eastAsia="Times New Roman" w:cstheme="minorHAnsi"/>
          <w:sz w:val="24"/>
          <w:szCs w:val="24"/>
        </w:rPr>
      </w:pPr>
      <w:r w:rsidRPr="003169DE">
        <w:rPr>
          <w:rFonts w:eastAsia="Times New Roman" w:cstheme="minorHAnsi"/>
          <w:sz w:val="24"/>
          <w:szCs w:val="24"/>
        </w:rPr>
        <w:br/>
        <w:t>Easy enough? Time to get started!</w:t>
      </w:r>
    </w:p>
    <w:p w:rsidR="003169DE" w:rsidRPr="007E4224" w:rsidRDefault="003169DE">
      <w:pPr>
        <w:rPr>
          <w:rFonts w:eastAsia="Times New Roman" w:cstheme="minorHAnsi"/>
          <w:sz w:val="24"/>
          <w:szCs w:val="24"/>
        </w:rPr>
      </w:pPr>
      <w:r w:rsidRPr="007E4224">
        <w:rPr>
          <w:rFonts w:eastAsia="Times New Roman" w:cstheme="minorHAnsi"/>
          <w:sz w:val="24"/>
          <w:szCs w:val="24"/>
        </w:rPr>
        <w:br w:type="page"/>
      </w:r>
    </w:p>
    <w:p w:rsidR="003169DE" w:rsidRPr="00D652FE" w:rsidRDefault="003169DE" w:rsidP="003169DE">
      <w:pPr>
        <w:rPr>
          <w:rFonts w:eastAsia="Times New Roman" w:cstheme="minorHAnsi"/>
          <w:b/>
          <w:color w:val="4C226C"/>
          <w:sz w:val="28"/>
          <w:szCs w:val="28"/>
        </w:rPr>
      </w:pPr>
      <w:r w:rsidRPr="00D652FE">
        <w:rPr>
          <w:rFonts w:eastAsia="Times New Roman" w:cstheme="minorHAnsi"/>
          <w:b/>
          <w:color w:val="4C226C"/>
          <w:sz w:val="28"/>
          <w:szCs w:val="28"/>
        </w:rPr>
        <w:lastRenderedPageBreak/>
        <w:t>#3) CARD SORT</w:t>
      </w:r>
      <w:r w:rsidR="00026D26" w:rsidRPr="00D652FE">
        <w:rPr>
          <w:rFonts w:eastAsia="Times New Roman" w:cstheme="minorHAnsi"/>
          <w:b/>
          <w:color w:val="4C226C"/>
          <w:sz w:val="28"/>
          <w:szCs w:val="28"/>
        </w:rPr>
        <w:t xml:space="preserve"> </w:t>
      </w:r>
    </w:p>
    <w:p w:rsidR="003169DE" w:rsidRPr="007E4224" w:rsidRDefault="003169DE" w:rsidP="003169DE">
      <w:pPr>
        <w:rPr>
          <w:rFonts w:eastAsia="Times New Roman" w:cstheme="minorHAnsi"/>
          <w:sz w:val="24"/>
          <w:szCs w:val="24"/>
        </w:rPr>
      </w:pPr>
    </w:p>
    <w:p w:rsidR="003169DE" w:rsidRPr="00026D26" w:rsidRDefault="003169DE" w:rsidP="003169DE">
      <w:pPr>
        <w:rPr>
          <w:rFonts w:eastAsia="Times New Roman" w:cstheme="minorHAnsi"/>
          <w:b/>
          <w:sz w:val="24"/>
          <w:szCs w:val="24"/>
        </w:rPr>
      </w:pPr>
      <w:r w:rsidRPr="00026D26">
        <w:rPr>
          <w:rFonts w:eastAsia="Times New Roman" w:cstheme="minorHAnsi"/>
          <w:b/>
          <w:sz w:val="24"/>
          <w:szCs w:val="24"/>
        </w:rPr>
        <w:t>Categories:</w:t>
      </w:r>
    </w:p>
    <w:p w:rsidR="003169DE" w:rsidRDefault="00D652FE" w:rsidP="003169DE">
      <w:pPr>
        <w:rPr>
          <w:rStyle w:val="label"/>
          <w:rFonts w:cstheme="minorHAnsi"/>
        </w:rPr>
      </w:pPr>
      <w:r>
        <w:rPr>
          <w:rStyle w:val="label"/>
          <w:rFonts w:cstheme="minorHAnsi"/>
        </w:rPr>
        <w:t xml:space="preserve">Funding </w:t>
      </w:r>
    </w:p>
    <w:p w:rsidR="00D652FE" w:rsidRDefault="00D652FE" w:rsidP="003169DE">
      <w:pPr>
        <w:rPr>
          <w:rStyle w:val="label"/>
          <w:rFonts w:cstheme="minorHAnsi"/>
        </w:rPr>
      </w:pPr>
      <w:r>
        <w:rPr>
          <w:rStyle w:val="label"/>
          <w:rFonts w:cstheme="minorHAnsi"/>
        </w:rPr>
        <w:t>Scientific Areas</w:t>
      </w:r>
    </w:p>
    <w:p w:rsidR="00D652FE" w:rsidRDefault="00D652FE" w:rsidP="003169DE">
      <w:pPr>
        <w:rPr>
          <w:rStyle w:val="label"/>
          <w:rFonts w:cstheme="minorHAnsi"/>
        </w:rPr>
      </w:pPr>
      <w:r>
        <w:rPr>
          <w:rStyle w:val="label"/>
          <w:rFonts w:cstheme="minorHAnsi"/>
        </w:rPr>
        <w:t>Education and Training</w:t>
      </w:r>
    </w:p>
    <w:p w:rsidR="00D652FE" w:rsidRDefault="00D652FE" w:rsidP="003169DE">
      <w:pPr>
        <w:rPr>
          <w:rStyle w:val="label"/>
          <w:rFonts w:cstheme="minorHAnsi"/>
        </w:rPr>
      </w:pPr>
      <w:r>
        <w:rPr>
          <w:rStyle w:val="label"/>
          <w:rFonts w:cstheme="minorHAnsi"/>
        </w:rPr>
        <w:t>News</w:t>
      </w:r>
      <w:r w:rsidR="00E231D5">
        <w:rPr>
          <w:rStyle w:val="label"/>
          <w:rFonts w:cstheme="minorHAnsi"/>
        </w:rPr>
        <w:t xml:space="preserve"> and Events</w:t>
      </w:r>
      <w:r>
        <w:rPr>
          <w:rStyle w:val="label"/>
          <w:rFonts w:cstheme="minorHAnsi"/>
        </w:rPr>
        <w:tab/>
      </w:r>
    </w:p>
    <w:p w:rsidR="00D652FE" w:rsidRDefault="00D652FE" w:rsidP="003169DE">
      <w:pPr>
        <w:rPr>
          <w:rStyle w:val="label"/>
          <w:rFonts w:cstheme="minorHAnsi"/>
        </w:rPr>
      </w:pPr>
      <w:r>
        <w:rPr>
          <w:rStyle w:val="label"/>
          <w:rFonts w:cstheme="minorHAnsi"/>
        </w:rPr>
        <w:t>About OBSSR</w:t>
      </w:r>
    </w:p>
    <w:p w:rsidR="00D652FE" w:rsidRPr="003169DE" w:rsidRDefault="00D652FE" w:rsidP="003169DE">
      <w:pPr>
        <w:rPr>
          <w:rFonts w:eastAsia="Times New Roman" w:cstheme="minorHAnsi"/>
          <w:sz w:val="24"/>
          <w:szCs w:val="24"/>
        </w:rPr>
      </w:pPr>
    </w:p>
    <w:p w:rsidR="003169DE" w:rsidRPr="007E4224" w:rsidRDefault="003169DE" w:rsidP="003169DE">
      <w:pPr>
        <w:rPr>
          <w:rFonts w:eastAsia="Times New Roman" w:cstheme="minorHAnsi"/>
          <w:sz w:val="24"/>
          <w:szCs w:val="24"/>
        </w:rPr>
      </w:pPr>
    </w:p>
    <w:p w:rsidR="003169DE" w:rsidRPr="00026D26" w:rsidRDefault="003169DE" w:rsidP="003169DE">
      <w:pPr>
        <w:rPr>
          <w:rFonts w:eastAsia="Times New Roman" w:cstheme="minorHAnsi"/>
          <w:b/>
          <w:sz w:val="24"/>
          <w:szCs w:val="24"/>
        </w:rPr>
      </w:pPr>
      <w:r w:rsidRPr="00026D26">
        <w:rPr>
          <w:rFonts w:eastAsia="Times New Roman" w:cstheme="minorHAnsi"/>
          <w:b/>
          <w:sz w:val="24"/>
          <w:szCs w:val="24"/>
        </w:rPr>
        <w:t>Cards:</w:t>
      </w:r>
    </w:p>
    <w:p w:rsidR="00026D26" w:rsidRDefault="00026D26" w:rsidP="003169DE">
      <w:pPr>
        <w:rPr>
          <w:rFonts w:eastAsia="Times New Roman" w:cstheme="minorHAnsi"/>
          <w:sz w:val="24"/>
          <w:szCs w:val="24"/>
        </w:rPr>
        <w:sectPr w:rsidR="00026D26">
          <w:pgSz w:w="12240" w:h="15840"/>
          <w:pgMar w:top="1440" w:right="1440" w:bottom="1440" w:left="1440" w:header="720" w:footer="720" w:gutter="0"/>
          <w:cols w:space="720"/>
          <w:docGrid w:linePitch="360"/>
        </w:sectPr>
      </w:pPr>
    </w:p>
    <w:p w:rsidR="00D652FE" w:rsidRDefault="00D652FE" w:rsidP="00D652FE">
      <w:pPr>
        <w:rPr>
          <w:rFonts w:eastAsia="Times New Roman" w:cstheme="minorHAnsi"/>
          <w:sz w:val="24"/>
          <w:szCs w:val="24"/>
        </w:rPr>
      </w:pPr>
      <w:r>
        <w:rPr>
          <w:rFonts w:eastAsia="Times New Roman" w:cstheme="minorHAnsi"/>
          <w:sz w:val="24"/>
          <w:szCs w:val="24"/>
        </w:rPr>
        <w:lastRenderedPageBreak/>
        <w:t>Our History</w:t>
      </w:r>
    </w:p>
    <w:p w:rsidR="00D652FE" w:rsidRDefault="00D652FE" w:rsidP="00D652FE">
      <w:pPr>
        <w:rPr>
          <w:rFonts w:eastAsia="Times New Roman" w:cstheme="minorHAnsi"/>
          <w:sz w:val="24"/>
          <w:szCs w:val="24"/>
        </w:rPr>
      </w:pPr>
      <w:r>
        <w:rPr>
          <w:rFonts w:eastAsia="Times New Roman" w:cstheme="minorHAnsi"/>
          <w:sz w:val="24"/>
          <w:szCs w:val="24"/>
        </w:rPr>
        <w:t>Our Mission</w:t>
      </w:r>
    </w:p>
    <w:p w:rsidR="00D652FE" w:rsidRDefault="00D652FE" w:rsidP="00D652FE">
      <w:pPr>
        <w:rPr>
          <w:rFonts w:eastAsia="Times New Roman" w:cstheme="minorHAnsi"/>
          <w:sz w:val="24"/>
          <w:szCs w:val="24"/>
        </w:rPr>
      </w:pPr>
      <w:r>
        <w:rPr>
          <w:rFonts w:eastAsia="Times New Roman" w:cstheme="minorHAnsi"/>
          <w:sz w:val="24"/>
          <w:szCs w:val="24"/>
        </w:rPr>
        <w:t xml:space="preserve"> Strategic Planning</w:t>
      </w:r>
    </w:p>
    <w:p w:rsidR="00D652FE" w:rsidRDefault="00D652FE" w:rsidP="00D652FE">
      <w:pPr>
        <w:rPr>
          <w:rFonts w:eastAsia="Times New Roman" w:cstheme="minorHAnsi"/>
          <w:sz w:val="24"/>
          <w:szCs w:val="24"/>
        </w:rPr>
      </w:pPr>
      <w:r>
        <w:rPr>
          <w:rFonts w:eastAsia="Times New Roman" w:cstheme="minorHAnsi"/>
          <w:sz w:val="24"/>
          <w:szCs w:val="24"/>
        </w:rPr>
        <w:t>BSSR Coordinating Committee</w:t>
      </w:r>
    </w:p>
    <w:p w:rsidR="00D652FE" w:rsidRDefault="00D652FE" w:rsidP="00D652FE">
      <w:pPr>
        <w:rPr>
          <w:rFonts w:eastAsia="Times New Roman" w:cstheme="minorHAnsi"/>
          <w:sz w:val="24"/>
          <w:szCs w:val="24"/>
        </w:rPr>
      </w:pPr>
      <w:r>
        <w:rPr>
          <w:rFonts w:eastAsia="Times New Roman" w:cstheme="minorHAnsi"/>
          <w:sz w:val="24"/>
          <w:szCs w:val="24"/>
        </w:rPr>
        <w:t>Staff Directory</w:t>
      </w:r>
    </w:p>
    <w:p w:rsidR="00D652FE" w:rsidRDefault="00D652FE" w:rsidP="00D652FE">
      <w:pPr>
        <w:rPr>
          <w:rFonts w:eastAsia="Times New Roman" w:cstheme="minorHAnsi"/>
          <w:sz w:val="24"/>
          <w:szCs w:val="24"/>
        </w:rPr>
      </w:pPr>
      <w:r>
        <w:rPr>
          <w:rFonts w:eastAsia="Times New Roman" w:cstheme="minorHAnsi"/>
          <w:sz w:val="24"/>
          <w:szCs w:val="24"/>
        </w:rPr>
        <w:t>Publications</w:t>
      </w:r>
    </w:p>
    <w:p w:rsidR="00D652FE" w:rsidRDefault="00D652FE" w:rsidP="00D652FE">
      <w:pPr>
        <w:rPr>
          <w:rFonts w:eastAsia="Times New Roman" w:cstheme="minorHAnsi"/>
          <w:sz w:val="24"/>
          <w:szCs w:val="24"/>
        </w:rPr>
      </w:pPr>
      <w:r>
        <w:rPr>
          <w:rFonts w:eastAsia="Times New Roman" w:cstheme="minorHAnsi"/>
          <w:sz w:val="24"/>
          <w:szCs w:val="24"/>
        </w:rPr>
        <w:t>Types of funding</w:t>
      </w:r>
    </w:p>
    <w:p w:rsidR="00D652FE" w:rsidRPr="007E4224" w:rsidRDefault="00D652FE" w:rsidP="00D652FE">
      <w:pPr>
        <w:rPr>
          <w:rFonts w:eastAsia="Times New Roman" w:cstheme="minorHAnsi"/>
          <w:sz w:val="24"/>
          <w:szCs w:val="24"/>
        </w:rPr>
      </w:pPr>
      <w:r>
        <w:rPr>
          <w:rFonts w:eastAsia="Times New Roman" w:cstheme="minorHAnsi"/>
          <w:sz w:val="24"/>
          <w:szCs w:val="24"/>
        </w:rPr>
        <w:t>Funding Opportunity Announcements</w:t>
      </w:r>
    </w:p>
    <w:p w:rsidR="003169DE" w:rsidRDefault="00D652FE" w:rsidP="00D652FE">
      <w:pPr>
        <w:rPr>
          <w:rFonts w:eastAsia="Times New Roman" w:cstheme="minorHAnsi"/>
          <w:sz w:val="24"/>
          <w:szCs w:val="24"/>
        </w:rPr>
      </w:pPr>
      <w:r>
        <w:rPr>
          <w:rFonts w:eastAsia="Times New Roman" w:cstheme="minorHAnsi"/>
          <w:sz w:val="24"/>
          <w:szCs w:val="24"/>
        </w:rPr>
        <w:t>Apply for Grants</w:t>
      </w:r>
    </w:p>
    <w:p w:rsidR="003169DE" w:rsidRPr="007E4224" w:rsidRDefault="00D652FE" w:rsidP="00D652FE">
      <w:pPr>
        <w:rPr>
          <w:rFonts w:eastAsia="Times New Roman" w:cstheme="minorHAnsi"/>
          <w:sz w:val="24"/>
          <w:szCs w:val="24"/>
        </w:rPr>
      </w:pPr>
      <w:r>
        <w:rPr>
          <w:rFonts w:eastAsia="Times New Roman" w:cstheme="minorHAnsi"/>
          <w:sz w:val="24"/>
          <w:szCs w:val="24"/>
        </w:rPr>
        <w:t>FAQs</w:t>
      </w:r>
    </w:p>
    <w:p w:rsidR="003169DE" w:rsidRDefault="00D652FE" w:rsidP="00D652FE">
      <w:pPr>
        <w:rPr>
          <w:rFonts w:eastAsia="Times New Roman" w:cstheme="minorHAnsi"/>
          <w:sz w:val="24"/>
          <w:szCs w:val="24"/>
        </w:rPr>
      </w:pPr>
      <w:r>
        <w:rPr>
          <w:rFonts w:eastAsia="Times New Roman" w:cstheme="minorHAnsi"/>
          <w:sz w:val="24"/>
          <w:szCs w:val="24"/>
        </w:rPr>
        <w:t>Guide to Grants Newsletter</w:t>
      </w:r>
      <w:r>
        <w:rPr>
          <w:rFonts w:eastAsia="Times New Roman" w:cstheme="minorHAnsi"/>
          <w:sz w:val="24"/>
          <w:szCs w:val="24"/>
        </w:rPr>
        <w:tab/>
      </w:r>
    </w:p>
    <w:p w:rsidR="00D652FE" w:rsidRPr="007E4224" w:rsidRDefault="00D652FE" w:rsidP="00D652FE">
      <w:pPr>
        <w:rPr>
          <w:rFonts w:eastAsia="Times New Roman" w:cstheme="minorHAnsi"/>
          <w:sz w:val="24"/>
          <w:szCs w:val="24"/>
        </w:rPr>
      </w:pPr>
      <w:r>
        <w:rPr>
          <w:rFonts w:eastAsia="Times New Roman" w:cstheme="minorHAnsi"/>
          <w:sz w:val="24"/>
          <w:szCs w:val="24"/>
        </w:rPr>
        <w:t xml:space="preserve">Biopsychosocial Interaction </w:t>
      </w:r>
    </w:p>
    <w:p w:rsidR="003169DE" w:rsidRDefault="00D652FE" w:rsidP="00D652FE">
      <w:pPr>
        <w:rPr>
          <w:rFonts w:eastAsia="Times New Roman" w:cstheme="minorHAnsi"/>
          <w:sz w:val="24"/>
          <w:szCs w:val="24"/>
        </w:rPr>
      </w:pPr>
      <w:r>
        <w:rPr>
          <w:rFonts w:eastAsia="Times New Roman" w:cstheme="minorHAnsi"/>
          <w:sz w:val="24"/>
          <w:szCs w:val="24"/>
        </w:rPr>
        <w:t>Gene, behavior and environment</w:t>
      </w:r>
    </w:p>
    <w:p w:rsidR="00D652FE" w:rsidRDefault="00D652FE" w:rsidP="00D652FE">
      <w:pPr>
        <w:rPr>
          <w:rFonts w:eastAsia="Times New Roman" w:cstheme="minorHAnsi"/>
          <w:sz w:val="24"/>
          <w:szCs w:val="24"/>
        </w:rPr>
      </w:pPr>
      <w:r>
        <w:rPr>
          <w:rFonts w:eastAsia="Times New Roman" w:cstheme="minorHAnsi"/>
          <w:sz w:val="24"/>
          <w:szCs w:val="24"/>
        </w:rPr>
        <w:lastRenderedPageBreak/>
        <w:t>Health and Behavior</w:t>
      </w:r>
    </w:p>
    <w:p w:rsidR="00D652FE" w:rsidRDefault="00D652FE" w:rsidP="00D652FE">
      <w:pPr>
        <w:rPr>
          <w:rFonts w:eastAsia="Times New Roman" w:cstheme="minorHAnsi"/>
          <w:sz w:val="24"/>
          <w:szCs w:val="24"/>
        </w:rPr>
      </w:pPr>
      <w:r>
        <w:rPr>
          <w:rFonts w:eastAsia="Times New Roman" w:cstheme="minorHAnsi"/>
          <w:sz w:val="24"/>
          <w:szCs w:val="24"/>
        </w:rPr>
        <w:t>Scientific Methodology</w:t>
      </w:r>
    </w:p>
    <w:p w:rsidR="00D652FE" w:rsidRDefault="00D652FE" w:rsidP="00D652FE">
      <w:pPr>
        <w:rPr>
          <w:rFonts w:eastAsia="Times New Roman" w:cstheme="minorHAnsi"/>
          <w:sz w:val="24"/>
          <w:szCs w:val="24"/>
        </w:rPr>
      </w:pPr>
      <w:r>
        <w:rPr>
          <w:rFonts w:eastAsia="Times New Roman" w:cstheme="minorHAnsi"/>
          <w:sz w:val="24"/>
          <w:szCs w:val="24"/>
        </w:rPr>
        <w:t>Social and Cultural Factors</w:t>
      </w:r>
    </w:p>
    <w:p w:rsidR="00647D8A" w:rsidRDefault="00647D8A" w:rsidP="00D652FE">
      <w:pPr>
        <w:rPr>
          <w:rFonts w:eastAsia="Times New Roman" w:cstheme="minorHAnsi"/>
          <w:sz w:val="24"/>
          <w:szCs w:val="24"/>
        </w:rPr>
      </w:pPr>
      <w:r>
        <w:rPr>
          <w:rFonts w:eastAsia="Times New Roman" w:cstheme="minorHAnsi"/>
          <w:sz w:val="24"/>
          <w:szCs w:val="24"/>
        </w:rPr>
        <w:t>Lectures and Seminars</w:t>
      </w:r>
    </w:p>
    <w:p w:rsidR="00647D8A" w:rsidRDefault="00647D8A" w:rsidP="00D652FE">
      <w:pPr>
        <w:rPr>
          <w:rFonts w:eastAsia="Times New Roman" w:cstheme="minorHAnsi"/>
          <w:sz w:val="24"/>
          <w:szCs w:val="24"/>
        </w:rPr>
      </w:pPr>
      <w:r>
        <w:rPr>
          <w:rFonts w:eastAsia="Times New Roman" w:cstheme="minorHAnsi"/>
          <w:sz w:val="24"/>
          <w:szCs w:val="24"/>
        </w:rPr>
        <w:t>Lectures and Seminars</w:t>
      </w:r>
    </w:p>
    <w:p w:rsidR="00647D8A" w:rsidRDefault="00647D8A" w:rsidP="00D652FE">
      <w:pPr>
        <w:rPr>
          <w:rFonts w:eastAsia="Times New Roman" w:cstheme="minorHAnsi"/>
          <w:sz w:val="24"/>
          <w:szCs w:val="24"/>
        </w:rPr>
      </w:pPr>
      <w:r>
        <w:rPr>
          <w:rFonts w:eastAsia="Times New Roman" w:cstheme="minorHAnsi"/>
          <w:sz w:val="24"/>
          <w:szCs w:val="24"/>
        </w:rPr>
        <w:t xml:space="preserve">BSSR News </w:t>
      </w:r>
    </w:p>
    <w:p w:rsidR="00647D8A" w:rsidRDefault="00647D8A" w:rsidP="00D652FE">
      <w:pPr>
        <w:rPr>
          <w:rFonts w:eastAsia="Times New Roman" w:cstheme="minorHAnsi"/>
          <w:sz w:val="24"/>
          <w:szCs w:val="24"/>
        </w:rPr>
      </w:pPr>
      <w:r>
        <w:rPr>
          <w:rFonts w:eastAsia="Times New Roman" w:cstheme="minorHAnsi"/>
          <w:sz w:val="24"/>
          <w:szCs w:val="24"/>
        </w:rPr>
        <w:t>Press Releases</w:t>
      </w:r>
    </w:p>
    <w:p w:rsidR="00647D8A" w:rsidRDefault="00647D8A" w:rsidP="00D652FE">
      <w:pPr>
        <w:rPr>
          <w:rFonts w:eastAsia="Times New Roman" w:cstheme="minorHAnsi"/>
          <w:sz w:val="24"/>
          <w:szCs w:val="24"/>
        </w:rPr>
      </w:pPr>
      <w:r>
        <w:rPr>
          <w:rFonts w:eastAsia="Times New Roman" w:cstheme="minorHAnsi"/>
          <w:sz w:val="24"/>
          <w:szCs w:val="24"/>
        </w:rPr>
        <w:t>Videocast/Podcasts</w:t>
      </w:r>
    </w:p>
    <w:p w:rsidR="00647D8A" w:rsidRDefault="00647D8A" w:rsidP="00D652FE">
      <w:pPr>
        <w:rPr>
          <w:rFonts w:eastAsia="Times New Roman" w:cstheme="minorHAnsi"/>
          <w:sz w:val="24"/>
          <w:szCs w:val="24"/>
        </w:rPr>
      </w:pPr>
      <w:r>
        <w:rPr>
          <w:rFonts w:eastAsia="Times New Roman" w:cstheme="minorHAnsi"/>
          <w:sz w:val="24"/>
          <w:szCs w:val="24"/>
        </w:rPr>
        <w:t>Calendar of Events</w:t>
      </w:r>
    </w:p>
    <w:p w:rsidR="00647D8A" w:rsidRDefault="00647D8A" w:rsidP="00D652FE">
      <w:pPr>
        <w:rPr>
          <w:rFonts w:eastAsia="Times New Roman" w:cstheme="minorHAnsi"/>
          <w:sz w:val="24"/>
          <w:szCs w:val="24"/>
        </w:rPr>
      </w:pPr>
      <w:r>
        <w:rPr>
          <w:rFonts w:eastAsia="Times New Roman" w:cstheme="minorHAnsi"/>
          <w:sz w:val="24"/>
          <w:szCs w:val="24"/>
        </w:rPr>
        <w:t>Archive</w:t>
      </w:r>
    </w:p>
    <w:p w:rsidR="00647D8A" w:rsidRDefault="00647D8A" w:rsidP="00D652FE">
      <w:pPr>
        <w:rPr>
          <w:rFonts w:eastAsia="Times New Roman" w:cstheme="minorHAnsi"/>
          <w:sz w:val="24"/>
          <w:szCs w:val="24"/>
        </w:rPr>
      </w:pPr>
      <w:r>
        <w:rPr>
          <w:rFonts w:eastAsia="Times New Roman" w:cstheme="minorHAnsi"/>
          <w:sz w:val="24"/>
          <w:szCs w:val="24"/>
        </w:rPr>
        <w:t>Publications</w:t>
      </w:r>
    </w:p>
    <w:p w:rsidR="00647D8A" w:rsidRDefault="00647D8A" w:rsidP="00D652FE">
      <w:pPr>
        <w:rPr>
          <w:rFonts w:eastAsia="Times New Roman" w:cstheme="minorHAnsi"/>
          <w:sz w:val="24"/>
          <w:szCs w:val="24"/>
        </w:rPr>
      </w:pPr>
      <w:r>
        <w:rPr>
          <w:rFonts w:eastAsia="Times New Roman" w:cstheme="minorHAnsi"/>
          <w:sz w:val="24"/>
          <w:szCs w:val="24"/>
        </w:rPr>
        <w:t>Archive</w:t>
      </w:r>
    </w:p>
    <w:p w:rsidR="00647D8A" w:rsidRDefault="00647D8A" w:rsidP="00D652FE">
      <w:pPr>
        <w:rPr>
          <w:rFonts w:eastAsia="Times New Roman" w:cstheme="minorHAnsi"/>
          <w:sz w:val="24"/>
          <w:szCs w:val="24"/>
        </w:rPr>
        <w:sectPr w:rsidR="00647D8A" w:rsidSect="00026D26">
          <w:type w:val="continuous"/>
          <w:pgSz w:w="12240" w:h="15840"/>
          <w:pgMar w:top="1440" w:right="1440" w:bottom="1440" w:left="1440" w:header="720" w:footer="720" w:gutter="0"/>
          <w:cols w:num="2" w:space="720"/>
          <w:docGrid w:linePitch="360"/>
        </w:sectPr>
      </w:pPr>
    </w:p>
    <w:p w:rsidR="00647D8A" w:rsidRDefault="00D652FE" w:rsidP="00D652FE">
      <w:pPr>
        <w:rPr>
          <w:rFonts w:eastAsia="Times New Roman" w:cstheme="minorHAnsi"/>
          <w:sz w:val="24"/>
          <w:szCs w:val="24"/>
        </w:rPr>
      </w:pPr>
      <w:r>
        <w:rPr>
          <w:rFonts w:eastAsia="Times New Roman" w:cstheme="minorHAnsi"/>
          <w:sz w:val="24"/>
          <w:szCs w:val="24"/>
        </w:rPr>
        <w:lastRenderedPageBreak/>
        <w:t>Translation</w:t>
      </w:r>
    </w:p>
    <w:p w:rsidR="00647D8A" w:rsidRDefault="00D652FE" w:rsidP="00D652FE">
      <w:pPr>
        <w:rPr>
          <w:rFonts w:eastAsia="Times New Roman" w:cstheme="minorHAnsi"/>
          <w:sz w:val="24"/>
          <w:szCs w:val="24"/>
        </w:rPr>
      </w:pPr>
      <w:r>
        <w:rPr>
          <w:rFonts w:eastAsia="Times New Roman" w:cstheme="minorHAnsi"/>
          <w:sz w:val="24"/>
          <w:szCs w:val="24"/>
        </w:rPr>
        <w:t xml:space="preserve">Educational Programs </w:t>
      </w:r>
    </w:p>
    <w:p w:rsidR="00026D26" w:rsidRDefault="00647D8A" w:rsidP="00D652FE">
      <w:pPr>
        <w:rPr>
          <w:rFonts w:eastAsia="Times New Roman" w:cstheme="minorHAnsi"/>
          <w:sz w:val="24"/>
          <w:szCs w:val="24"/>
        </w:rPr>
      </w:pPr>
      <w:r>
        <w:rPr>
          <w:rFonts w:eastAsia="Times New Roman" w:cstheme="minorHAnsi"/>
          <w:sz w:val="24"/>
          <w:szCs w:val="24"/>
        </w:rPr>
        <w:t xml:space="preserve">Training Institutes </w:t>
      </w:r>
      <w:r w:rsidR="00026D26">
        <w:rPr>
          <w:rFonts w:eastAsia="Times New Roman" w:cstheme="minorHAnsi"/>
          <w:sz w:val="24"/>
          <w:szCs w:val="24"/>
        </w:rPr>
        <w:br w:type="page"/>
      </w:r>
    </w:p>
    <w:p w:rsidR="007E4224" w:rsidRPr="00647D8A" w:rsidRDefault="007E4224" w:rsidP="00647D8A">
      <w:pPr>
        <w:spacing w:before="100" w:beforeAutospacing="1" w:after="100" w:afterAutospacing="1"/>
        <w:rPr>
          <w:rFonts w:eastAsia="Times New Roman" w:cstheme="minorHAnsi"/>
          <w:b/>
          <w:color w:val="4C226C"/>
          <w:sz w:val="28"/>
          <w:szCs w:val="28"/>
        </w:rPr>
      </w:pPr>
      <w:r w:rsidRPr="00647D8A">
        <w:rPr>
          <w:rFonts w:eastAsia="Times New Roman" w:cstheme="minorHAnsi"/>
          <w:b/>
          <w:color w:val="4C226C"/>
          <w:sz w:val="28"/>
          <w:szCs w:val="28"/>
        </w:rPr>
        <w:lastRenderedPageBreak/>
        <w:t>#4) ALMOST FINISHED</w:t>
      </w:r>
    </w:p>
    <w:p w:rsidR="00026D26" w:rsidRDefault="007E4224" w:rsidP="007E4224">
      <w:pPr>
        <w:rPr>
          <w:rFonts w:eastAsia="Times New Roman" w:cstheme="minorHAnsi"/>
          <w:sz w:val="24"/>
          <w:szCs w:val="24"/>
        </w:rPr>
      </w:pPr>
      <w:r w:rsidRPr="007E4224">
        <w:rPr>
          <w:rFonts w:eastAsia="Times New Roman" w:cstheme="minorHAnsi"/>
          <w:sz w:val="24"/>
          <w:szCs w:val="24"/>
        </w:rPr>
        <w:t xml:space="preserve">Were there any items that you had trouble sorting because you weren't sure what they were? If so, which ones?   </w:t>
      </w:r>
    </w:p>
    <w:p w:rsidR="00026D26" w:rsidRDefault="00026D26" w:rsidP="007E4224">
      <w:pPr>
        <w:rPr>
          <w:rFonts w:eastAsia="Times New Roman" w:cstheme="minorHAnsi"/>
          <w:sz w:val="24"/>
          <w:szCs w:val="24"/>
        </w:rPr>
      </w:pPr>
    </w:p>
    <w:p w:rsidR="007E4224" w:rsidRPr="007E4224" w:rsidRDefault="007E4224" w:rsidP="007E4224">
      <w:pPr>
        <w:rPr>
          <w:rFonts w:eastAsia="Times New Roman" w:cstheme="minorHAnsi"/>
          <w:i/>
          <w:sz w:val="24"/>
          <w:szCs w:val="24"/>
        </w:rPr>
      </w:pPr>
      <w:r w:rsidRPr="00026D26">
        <w:rPr>
          <w:rFonts w:eastAsia="Times New Roman" w:cstheme="minorHAnsi"/>
          <w:i/>
          <w:sz w:val="24"/>
          <w:szCs w:val="24"/>
        </w:rPr>
        <w:t>(open text field)</w:t>
      </w:r>
    </w:p>
    <w:p w:rsidR="007E4224" w:rsidRPr="007E4224" w:rsidRDefault="007E4224" w:rsidP="007E4224">
      <w:pPr>
        <w:spacing w:before="100" w:beforeAutospacing="1" w:after="100" w:afterAutospacing="1"/>
        <w:rPr>
          <w:rFonts w:eastAsia="Times New Roman" w:cstheme="minorHAnsi"/>
          <w:sz w:val="24"/>
          <w:szCs w:val="24"/>
        </w:rPr>
      </w:pPr>
    </w:p>
    <w:p w:rsidR="007E4224" w:rsidRPr="00647D8A" w:rsidRDefault="007E4224" w:rsidP="007E4224">
      <w:pPr>
        <w:spacing w:before="100" w:beforeAutospacing="1" w:after="100" w:afterAutospacing="1"/>
        <w:rPr>
          <w:rFonts w:eastAsia="Times New Roman" w:cstheme="minorHAnsi"/>
          <w:b/>
          <w:color w:val="4C226C"/>
          <w:sz w:val="28"/>
          <w:szCs w:val="28"/>
        </w:rPr>
      </w:pPr>
      <w:r w:rsidRPr="00647D8A">
        <w:rPr>
          <w:rFonts w:eastAsia="Times New Roman" w:cstheme="minorHAnsi"/>
          <w:b/>
          <w:color w:val="4C226C"/>
          <w:sz w:val="28"/>
          <w:szCs w:val="28"/>
        </w:rPr>
        <w:t>#5) THANKS</w:t>
      </w:r>
    </w:p>
    <w:p w:rsidR="007E4224" w:rsidRPr="007E4224" w:rsidRDefault="007E4224" w:rsidP="007E4224">
      <w:pPr>
        <w:spacing w:before="100" w:beforeAutospacing="1" w:after="100" w:afterAutospacing="1"/>
        <w:rPr>
          <w:rFonts w:eastAsia="Times New Roman" w:cstheme="minorHAnsi"/>
          <w:sz w:val="24"/>
          <w:szCs w:val="24"/>
        </w:rPr>
      </w:pPr>
      <w:r w:rsidRPr="007E4224">
        <w:rPr>
          <w:rFonts w:eastAsia="Times New Roman" w:cstheme="minorHAnsi"/>
          <w:sz w:val="24"/>
          <w:szCs w:val="24"/>
        </w:rPr>
        <w:t>All done, awesome! Thanks again for your participation.</w:t>
      </w:r>
      <w:r w:rsidR="00F70548">
        <w:rPr>
          <w:rFonts w:eastAsia="Times New Roman" w:cstheme="minorHAnsi"/>
          <w:sz w:val="24"/>
          <w:szCs w:val="24"/>
        </w:rPr>
        <w:t xml:space="preserve"> Your feedback is incredibly help</w:t>
      </w:r>
      <w:r w:rsidRPr="007E4224">
        <w:rPr>
          <w:rFonts w:eastAsia="Times New Roman" w:cstheme="minorHAnsi"/>
          <w:sz w:val="24"/>
          <w:szCs w:val="24"/>
        </w:rPr>
        <w:t>ful.</w:t>
      </w:r>
    </w:p>
    <w:p w:rsidR="003169DE" w:rsidRPr="007E4224" w:rsidRDefault="007E4224" w:rsidP="007E4224">
      <w:pPr>
        <w:spacing w:before="100" w:beforeAutospacing="1" w:after="100" w:afterAutospacing="1"/>
        <w:rPr>
          <w:rFonts w:eastAsia="Times New Roman" w:cstheme="minorHAnsi"/>
          <w:sz w:val="24"/>
          <w:szCs w:val="24"/>
        </w:rPr>
      </w:pPr>
      <w:r w:rsidRPr="007E4224">
        <w:rPr>
          <w:rFonts w:eastAsia="Times New Roman" w:cstheme="minorHAnsi"/>
          <w:sz w:val="24"/>
          <w:szCs w:val="24"/>
        </w:rPr>
        <w:t>You may now close this window or navigate to another web page.</w:t>
      </w:r>
    </w:p>
    <w:sectPr w:rsidR="003169DE" w:rsidRPr="007E4224" w:rsidSect="00026D26">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489" w:rsidRDefault="00273489" w:rsidP="00031D00">
      <w:r>
        <w:separator/>
      </w:r>
    </w:p>
  </w:endnote>
  <w:endnote w:type="continuationSeparator" w:id="0">
    <w:p w:rsidR="00273489" w:rsidRDefault="00273489" w:rsidP="00031D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489" w:rsidRDefault="00273489" w:rsidP="00031D00">
      <w:r>
        <w:separator/>
      </w:r>
    </w:p>
  </w:footnote>
  <w:footnote w:type="continuationSeparator" w:id="0">
    <w:p w:rsidR="00273489" w:rsidRDefault="00273489" w:rsidP="00031D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E09DB"/>
    <w:multiLevelType w:val="multilevel"/>
    <w:tmpl w:val="72D6E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hdrShapeDefaults>
    <o:shapedefaults v:ext="edit" spidmax="15362"/>
  </w:hdrShapeDefaults>
  <w:footnotePr>
    <w:footnote w:id="-1"/>
    <w:footnote w:id="0"/>
  </w:footnotePr>
  <w:endnotePr>
    <w:endnote w:id="-1"/>
    <w:endnote w:id="0"/>
  </w:endnotePr>
  <w:compat/>
  <w:rsids>
    <w:rsidRoot w:val="003169DE"/>
    <w:rsid w:val="00026D26"/>
    <w:rsid w:val="00031D00"/>
    <w:rsid w:val="0009475F"/>
    <w:rsid w:val="000D45E1"/>
    <w:rsid w:val="00123410"/>
    <w:rsid w:val="001B6308"/>
    <w:rsid w:val="00216F28"/>
    <w:rsid w:val="002266E3"/>
    <w:rsid w:val="00273489"/>
    <w:rsid w:val="00286655"/>
    <w:rsid w:val="003169DE"/>
    <w:rsid w:val="00376B0D"/>
    <w:rsid w:val="004E183E"/>
    <w:rsid w:val="00647D8A"/>
    <w:rsid w:val="007E4224"/>
    <w:rsid w:val="00964FAA"/>
    <w:rsid w:val="009846E3"/>
    <w:rsid w:val="00A872FC"/>
    <w:rsid w:val="00BD16F6"/>
    <w:rsid w:val="00C47865"/>
    <w:rsid w:val="00CB4138"/>
    <w:rsid w:val="00D421C5"/>
    <w:rsid w:val="00D635F5"/>
    <w:rsid w:val="00D650BC"/>
    <w:rsid w:val="00D652FE"/>
    <w:rsid w:val="00E17BE0"/>
    <w:rsid w:val="00E231D5"/>
    <w:rsid w:val="00EA5FA7"/>
    <w:rsid w:val="00EE5950"/>
    <w:rsid w:val="00F47597"/>
    <w:rsid w:val="00F70548"/>
    <w:rsid w:val="00FD55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5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69D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3169DE"/>
    <w:rPr>
      <w:b/>
      <w:bCs/>
    </w:rPr>
  </w:style>
  <w:style w:type="paragraph" w:styleId="BalloonText">
    <w:name w:val="Balloon Text"/>
    <w:basedOn w:val="Normal"/>
    <w:link w:val="BalloonTextChar"/>
    <w:uiPriority w:val="99"/>
    <w:semiHidden/>
    <w:unhideWhenUsed/>
    <w:rsid w:val="003169DE"/>
    <w:rPr>
      <w:rFonts w:ascii="Tahoma" w:hAnsi="Tahoma" w:cs="Tahoma"/>
      <w:sz w:val="16"/>
      <w:szCs w:val="16"/>
    </w:rPr>
  </w:style>
  <w:style w:type="character" w:customStyle="1" w:styleId="BalloonTextChar">
    <w:name w:val="Balloon Text Char"/>
    <w:basedOn w:val="DefaultParagraphFont"/>
    <w:link w:val="BalloonText"/>
    <w:uiPriority w:val="99"/>
    <w:semiHidden/>
    <w:rsid w:val="003169DE"/>
    <w:rPr>
      <w:rFonts w:ascii="Tahoma" w:hAnsi="Tahoma" w:cs="Tahoma"/>
      <w:sz w:val="16"/>
      <w:szCs w:val="16"/>
    </w:rPr>
  </w:style>
  <w:style w:type="character" w:customStyle="1" w:styleId="label">
    <w:name w:val="label"/>
    <w:basedOn w:val="DefaultParagraphFont"/>
    <w:rsid w:val="003169DE"/>
  </w:style>
  <w:style w:type="character" w:customStyle="1" w:styleId="questiontextuneditable">
    <w:name w:val="question_text_uneditable"/>
    <w:basedOn w:val="DefaultParagraphFont"/>
    <w:rsid w:val="007E4224"/>
  </w:style>
  <w:style w:type="paragraph" w:styleId="Header">
    <w:name w:val="header"/>
    <w:basedOn w:val="Normal"/>
    <w:link w:val="HeaderChar"/>
    <w:uiPriority w:val="99"/>
    <w:unhideWhenUsed/>
    <w:rsid w:val="00031D00"/>
    <w:pPr>
      <w:tabs>
        <w:tab w:val="center" w:pos="4680"/>
        <w:tab w:val="right" w:pos="9360"/>
      </w:tabs>
    </w:pPr>
  </w:style>
  <w:style w:type="character" w:customStyle="1" w:styleId="HeaderChar">
    <w:name w:val="Header Char"/>
    <w:basedOn w:val="DefaultParagraphFont"/>
    <w:link w:val="Header"/>
    <w:uiPriority w:val="99"/>
    <w:rsid w:val="00031D00"/>
  </w:style>
  <w:style w:type="paragraph" w:styleId="Footer">
    <w:name w:val="footer"/>
    <w:basedOn w:val="Normal"/>
    <w:link w:val="FooterChar"/>
    <w:uiPriority w:val="99"/>
    <w:unhideWhenUsed/>
    <w:rsid w:val="00031D00"/>
    <w:pPr>
      <w:tabs>
        <w:tab w:val="center" w:pos="4680"/>
        <w:tab w:val="right" w:pos="9360"/>
      </w:tabs>
    </w:pPr>
  </w:style>
  <w:style w:type="character" w:customStyle="1" w:styleId="FooterChar">
    <w:name w:val="Footer Char"/>
    <w:basedOn w:val="DefaultParagraphFont"/>
    <w:link w:val="Footer"/>
    <w:uiPriority w:val="99"/>
    <w:rsid w:val="00031D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729052">
      <w:bodyDiv w:val="1"/>
      <w:marLeft w:val="0"/>
      <w:marRight w:val="0"/>
      <w:marTop w:val="0"/>
      <w:marBottom w:val="0"/>
      <w:divBdr>
        <w:top w:val="none" w:sz="0" w:space="0" w:color="auto"/>
        <w:left w:val="none" w:sz="0" w:space="0" w:color="auto"/>
        <w:bottom w:val="none" w:sz="0" w:space="0" w:color="auto"/>
        <w:right w:val="none" w:sz="0" w:space="0" w:color="auto"/>
      </w:divBdr>
      <w:divsChild>
        <w:div w:id="1818454000">
          <w:marLeft w:val="0"/>
          <w:marRight w:val="0"/>
          <w:marTop w:val="0"/>
          <w:marBottom w:val="0"/>
          <w:divBdr>
            <w:top w:val="none" w:sz="0" w:space="0" w:color="auto"/>
            <w:left w:val="none" w:sz="0" w:space="0" w:color="auto"/>
            <w:bottom w:val="none" w:sz="0" w:space="0" w:color="auto"/>
            <w:right w:val="none" w:sz="0" w:space="0" w:color="auto"/>
          </w:divBdr>
        </w:div>
      </w:divsChild>
    </w:div>
    <w:div w:id="1124428641">
      <w:bodyDiv w:val="1"/>
      <w:marLeft w:val="0"/>
      <w:marRight w:val="0"/>
      <w:marTop w:val="0"/>
      <w:marBottom w:val="0"/>
      <w:divBdr>
        <w:top w:val="none" w:sz="0" w:space="0" w:color="auto"/>
        <w:left w:val="none" w:sz="0" w:space="0" w:color="auto"/>
        <w:bottom w:val="none" w:sz="0" w:space="0" w:color="auto"/>
        <w:right w:val="none" w:sz="0" w:space="0" w:color="auto"/>
      </w:divBdr>
    </w:div>
    <w:div w:id="1291010285">
      <w:bodyDiv w:val="1"/>
      <w:marLeft w:val="0"/>
      <w:marRight w:val="0"/>
      <w:marTop w:val="0"/>
      <w:marBottom w:val="0"/>
      <w:divBdr>
        <w:top w:val="none" w:sz="0" w:space="0" w:color="auto"/>
        <w:left w:val="none" w:sz="0" w:space="0" w:color="auto"/>
        <w:bottom w:val="none" w:sz="0" w:space="0" w:color="auto"/>
        <w:right w:val="none" w:sz="0" w:space="0" w:color="auto"/>
      </w:divBdr>
    </w:div>
    <w:div w:id="1379158721">
      <w:bodyDiv w:val="1"/>
      <w:marLeft w:val="0"/>
      <w:marRight w:val="0"/>
      <w:marTop w:val="0"/>
      <w:marBottom w:val="0"/>
      <w:divBdr>
        <w:top w:val="none" w:sz="0" w:space="0" w:color="auto"/>
        <w:left w:val="none" w:sz="0" w:space="0" w:color="auto"/>
        <w:bottom w:val="none" w:sz="0" w:space="0" w:color="auto"/>
        <w:right w:val="none" w:sz="0" w:space="0" w:color="auto"/>
      </w:divBdr>
    </w:div>
    <w:div w:id="1656757902">
      <w:bodyDiv w:val="1"/>
      <w:marLeft w:val="0"/>
      <w:marRight w:val="0"/>
      <w:marTop w:val="0"/>
      <w:marBottom w:val="0"/>
      <w:divBdr>
        <w:top w:val="none" w:sz="0" w:space="0" w:color="auto"/>
        <w:left w:val="none" w:sz="0" w:space="0" w:color="auto"/>
        <w:bottom w:val="none" w:sz="0" w:space="0" w:color="auto"/>
        <w:right w:val="none" w:sz="0" w:space="0" w:color="auto"/>
      </w:divBdr>
      <w:divsChild>
        <w:div w:id="1318222676">
          <w:marLeft w:val="0"/>
          <w:marRight w:val="0"/>
          <w:marTop w:val="0"/>
          <w:marBottom w:val="0"/>
          <w:divBdr>
            <w:top w:val="none" w:sz="0" w:space="0" w:color="auto"/>
            <w:left w:val="none" w:sz="0" w:space="0" w:color="auto"/>
            <w:bottom w:val="none" w:sz="0" w:space="0" w:color="auto"/>
            <w:right w:val="none" w:sz="0" w:space="0" w:color="auto"/>
          </w:divBdr>
        </w:div>
      </w:divsChild>
    </w:div>
    <w:div w:id="2015378099">
      <w:bodyDiv w:val="1"/>
      <w:marLeft w:val="0"/>
      <w:marRight w:val="0"/>
      <w:marTop w:val="0"/>
      <w:marBottom w:val="0"/>
      <w:divBdr>
        <w:top w:val="none" w:sz="0" w:space="0" w:color="auto"/>
        <w:left w:val="none" w:sz="0" w:space="0" w:color="auto"/>
        <w:bottom w:val="none" w:sz="0" w:space="0" w:color="auto"/>
        <w:right w:val="none" w:sz="0" w:space="0" w:color="auto"/>
      </w:divBdr>
      <w:divsChild>
        <w:div w:id="177043749">
          <w:marLeft w:val="0"/>
          <w:marRight w:val="0"/>
          <w:marTop w:val="0"/>
          <w:marBottom w:val="0"/>
          <w:divBdr>
            <w:top w:val="none" w:sz="0" w:space="0" w:color="auto"/>
            <w:left w:val="none" w:sz="0" w:space="0" w:color="auto"/>
            <w:bottom w:val="none" w:sz="0" w:space="0" w:color="auto"/>
            <w:right w:val="none" w:sz="0" w:space="0" w:color="auto"/>
          </w:divBdr>
        </w:div>
        <w:div w:id="551424730">
          <w:marLeft w:val="0"/>
          <w:marRight w:val="0"/>
          <w:marTop w:val="0"/>
          <w:marBottom w:val="0"/>
          <w:divBdr>
            <w:top w:val="none" w:sz="0" w:space="0" w:color="auto"/>
            <w:left w:val="none" w:sz="0" w:space="0" w:color="auto"/>
            <w:bottom w:val="none" w:sz="0" w:space="0" w:color="auto"/>
            <w:right w:val="none" w:sz="0" w:space="0" w:color="auto"/>
          </w:divBdr>
        </w:div>
        <w:div w:id="1125344231">
          <w:marLeft w:val="0"/>
          <w:marRight w:val="0"/>
          <w:marTop w:val="0"/>
          <w:marBottom w:val="0"/>
          <w:divBdr>
            <w:top w:val="none" w:sz="0" w:space="0" w:color="auto"/>
            <w:left w:val="none" w:sz="0" w:space="0" w:color="auto"/>
            <w:bottom w:val="none" w:sz="0" w:space="0" w:color="auto"/>
            <w:right w:val="none" w:sz="0" w:space="0" w:color="auto"/>
          </w:divBdr>
        </w:div>
        <w:div w:id="915169136">
          <w:marLeft w:val="0"/>
          <w:marRight w:val="0"/>
          <w:marTop w:val="0"/>
          <w:marBottom w:val="0"/>
          <w:divBdr>
            <w:top w:val="none" w:sz="0" w:space="0" w:color="auto"/>
            <w:left w:val="none" w:sz="0" w:space="0" w:color="auto"/>
            <w:bottom w:val="none" w:sz="0" w:space="0" w:color="auto"/>
            <w:right w:val="none" w:sz="0" w:space="0" w:color="auto"/>
          </w:divBdr>
        </w:div>
      </w:divsChild>
    </w:div>
    <w:div w:id="2101564471">
      <w:bodyDiv w:val="1"/>
      <w:marLeft w:val="0"/>
      <w:marRight w:val="0"/>
      <w:marTop w:val="0"/>
      <w:marBottom w:val="0"/>
      <w:divBdr>
        <w:top w:val="none" w:sz="0" w:space="0" w:color="auto"/>
        <w:left w:val="none" w:sz="0" w:space="0" w:color="auto"/>
        <w:bottom w:val="none" w:sz="0" w:space="0" w:color="auto"/>
        <w:right w:val="none" w:sz="0" w:space="0" w:color="auto"/>
      </w:divBdr>
      <w:divsChild>
        <w:div w:id="802238190">
          <w:marLeft w:val="0"/>
          <w:marRight w:val="0"/>
          <w:marTop w:val="0"/>
          <w:marBottom w:val="0"/>
          <w:divBdr>
            <w:top w:val="none" w:sz="0" w:space="0" w:color="auto"/>
            <w:left w:val="none" w:sz="0" w:space="0" w:color="auto"/>
            <w:bottom w:val="none" w:sz="0" w:space="0" w:color="auto"/>
            <w:right w:val="none" w:sz="0" w:space="0" w:color="auto"/>
          </w:divBdr>
        </w:div>
      </w:divsChild>
    </w:div>
    <w:div w:id="211951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45A87-2928-4918-B368-93B9CA6F6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2012-05-07T18:27:00Z</dcterms:created>
  <dcterms:modified xsi:type="dcterms:W3CDTF">2012-05-07T18:27:00Z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