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BC" w:rsidRPr="00EC28EE" w:rsidRDefault="00954CBC" w:rsidP="00325B75">
      <w:pPr>
        <w:jc w:val="center"/>
        <w:rPr>
          <w:sz w:val="32"/>
          <w:szCs w:val="32"/>
        </w:rPr>
      </w:pPr>
      <w:r w:rsidRPr="00EC28EE">
        <w:rPr>
          <w:sz w:val="32"/>
          <w:szCs w:val="32"/>
        </w:rPr>
        <w:t>USRT Study</w:t>
      </w:r>
    </w:p>
    <w:p w:rsidR="00954CBC" w:rsidRDefault="00440CE3" w:rsidP="00325B75">
      <w:pPr>
        <w:jc w:val="center"/>
        <w:rPr>
          <w:sz w:val="32"/>
          <w:szCs w:val="32"/>
        </w:rPr>
      </w:pPr>
      <w:r>
        <w:rPr>
          <w:sz w:val="32"/>
          <w:szCs w:val="32"/>
        </w:rPr>
        <w:t>Fourth Survey:</w:t>
      </w:r>
      <w:r w:rsidR="00254A94" w:rsidRPr="00325B75">
        <w:rPr>
          <w:sz w:val="32"/>
          <w:szCs w:val="32"/>
        </w:rPr>
        <w:t xml:space="preserve">  </w:t>
      </w:r>
      <w:r w:rsidR="002B757D">
        <w:rPr>
          <w:sz w:val="32"/>
          <w:szCs w:val="32"/>
        </w:rPr>
        <w:t xml:space="preserve">Procedures for </w:t>
      </w:r>
      <w:bookmarkStart w:id="0" w:name="_GoBack"/>
      <w:bookmarkEnd w:id="0"/>
      <w:r w:rsidR="00254A94" w:rsidRPr="00325B75">
        <w:rPr>
          <w:sz w:val="32"/>
          <w:szCs w:val="32"/>
        </w:rPr>
        <w:t>Key Informant Interviews</w:t>
      </w:r>
    </w:p>
    <w:p w:rsidR="005E66EE" w:rsidRPr="005E66EE" w:rsidRDefault="005E66EE" w:rsidP="00325B75">
      <w:pPr>
        <w:jc w:val="center"/>
      </w:pPr>
      <w:r>
        <w:t>April 4, 2012</w:t>
      </w:r>
    </w:p>
    <w:p w:rsidR="00954CBC" w:rsidRDefault="00954CBC"/>
    <w:p w:rsidR="00954CBC" w:rsidRDefault="00954CBC"/>
    <w:p w:rsidR="007430D6" w:rsidRDefault="008C4D69" w:rsidP="00842E81">
      <w:pPr>
        <w:spacing w:line="360" w:lineRule="auto"/>
      </w:pPr>
      <w:r>
        <w:t xml:space="preserve">At the request of the National Cancer Institute (NCI), the University </w:t>
      </w:r>
      <w:proofErr w:type="gramStart"/>
      <w:r>
        <w:t>of</w:t>
      </w:r>
      <w:proofErr w:type="gramEnd"/>
      <w:r>
        <w:t xml:space="preserve"> Minnesota </w:t>
      </w:r>
      <w:r w:rsidR="00C840B7">
        <w:t xml:space="preserve">(UMN) </w:t>
      </w:r>
      <w:r>
        <w:t xml:space="preserve">developed procedures for conducting key informant interviews with a small sample of </w:t>
      </w:r>
      <w:r w:rsidR="007430D6">
        <w:t>cohort members who previously participated in</w:t>
      </w:r>
      <w:r>
        <w:t xml:space="preserve"> the U.S. Radiologic Technologists</w:t>
      </w:r>
      <w:r w:rsidR="00723F05">
        <w:t xml:space="preserve"> Study</w:t>
      </w:r>
      <w:r w:rsidR="007430D6">
        <w:t xml:space="preserve">. The goal of the interview was </w:t>
      </w:r>
      <w:r>
        <w:t xml:space="preserve">to evaluate selected questions </w:t>
      </w:r>
      <w:r w:rsidR="007430D6">
        <w:t>from the three questionnaire modules (Core questionnaire, Fluoroscopy-</w:t>
      </w:r>
      <w:r w:rsidR="00723F05">
        <w:t>G</w:t>
      </w:r>
      <w:r w:rsidR="007430D6">
        <w:t xml:space="preserve">uided module and Nuclear Medicine module) </w:t>
      </w:r>
      <w:r w:rsidR="00723F05">
        <w:t xml:space="preserve">that are being </w:t>
      </w:r>
      <w:r w:rsidR="007430D6">
        <w:t>developed for a planned fourth survey of the USRT cohort.</w:t>
      </w:r>
      <w:r>
        <w:t xml:space="preserve">  </w:t>
      </w:r>
    </w:p>
    <w:p w:rsidR="007430D6" w:rsidRDefault="007430D6" w:rsidP="00842E81">
      <w:pPr>
        <w:spacing w:line="360" w:lineRule="auto"/>
      </w:pPr>
    </w:p>
    <w:p w:rsidR="00723F05" w:rsidRDefault="00200820" w:rsidP="00A72BE3">
      <w:pPr>
        <w:spacing w:line="360" w:lineRule="auto"/>
      </w:pPr>
      <w:r>
        <w:t xml:space="preserve">Approval was obtained from the UMN IRB </w:t>
      </w:r>
      <w:r w:rsidR="00231C8E">
        <w:t>to conduct</w:t>
      </w:r>
      <w:r>
        <w:t xml:space="preserve"> </w:t>
      </w:r>
      <w:r w:rsidR="00723F05">
        <w:t>key informant interviews</w:t>
      </w:r>
      <w:r w:rsidR="007430D6">
        <w:t xml:space="preserve"> </w:t>
      </w:r>
      <w:r w:rsidR="008C4D69">
        <w:t>focused on evaluating the question</w:t>
      </w:r>
      <w:r w:rsidR="00723F05">
        <w:t xml:space="preserve">s and the format of the instruments </w:t>
      </w:r>
      <w:r w:rsidR="008C4D69">
        <w:t xml:space="preserve">(not collecting data). </w:t>
      </w:r>
      <w:r w:rsidR="00C63384">
        <w:t xml:space="preserve">  After an initial letter of invitation and a phone call from a study interviewer, technologists who agreed to participate were mailed </w:t>
      </w:r>
      <w:r w:rsidR="00723F05">
        <w:t>one of the three questionnaires</w:t>
      </w:r>
      <w:r w:rsidR="008C4D69">
        <w:t xml:space="preserve">.  Participants were </w:t>
      </w:r>
      <w:r w:rsidR="007430D6">
        <w:t>asked</w:t>
      </w:r>
      <w:r w:rsidR="008C4D69">
        <w:t xml:space="preserve"> to </w:t>
      </w:r>
      <w:r w:rsidR="008C4D69" w:rsidRPr="007430D6">
        <w:t>review</w:t>
      </w:r>
      <w:r w:rsidR="008C4D69">
        <w:t xml:space="preserve"> </w:t>
      </w:r>
      <w:r w:rsidR="00723F05">
        <w:t xml:space="preserve">selected </w:t>
      </w:r>
      <w:r w:rsidR="008C4D69">
        <w:t xml:space="preserve">questions </w:t>
      </w:r>
      <w:r w:rsidR="008C4D69" w:rsidRPr="007430D6">
        <w:rPr>
          <w:i/>
        </w:rPr>
        <w:t>as if</w:t>
      </w:r>
      <w:r w:rsidR="008C4D69">
        <w:t xml:space="preserve"> they were going to </w:t>
      </w:r>
      <w:r w:rsidR="00723F05">
        <w:t>fill-out</w:t>
      </w:r>
      <w:r w:rsidR="007430D6">
        <w:t xml:space="preserve"> the questionnaire</w:t>
      </w:r>
      <w:r w:rsidR="00723F05">
        <w:t>,</w:t>
      </w:r>
      <w:r w:rsidR="007430D6">
        <w:t xml:space="preserve"> and </w:t>
      </w:r>
      <w:r w:rsidR="00723F05">
        <w:t xml:space="preserve">later </w:t>
      </w:r>
      <w:r w:rsidR="007430D6">
        <w:t xml:space="preserve">participate in a telephone interview to provide </w:t>
      </w:r>
      <w:r w:rsidR="00723F05">
        <w:t xml:space="preserve">their </w:t>
      </w:r>
      <w:r w:rsidR="007430D6">
        <w:t>feedback and comments on the</w:t>
      </w:r>
      <w:r w:rsidR="00905E57">
        <w:t xml:space="preserve"> questions</w:t>
      </w:r>
      <w:r w:rsidR="008C4D69">
        <w:t xml:space="preserve">.  </w:t>
      </w:r>
      <w:r w:rsidR="00723F05">
        <w:t>A</w:t>
      </w:r>
      <w:r w:rsidR="007430D6">
        <w:t xml:space="preserve"> </w:t>
      </w:r>
      <w:r w:rsidR="00231C8E">
        <w:t xml:space="preserve">week later, </w:t>
      </w:r>
      <w:r w:rsidR="008C4D69">
        <w:t>the</w:t>
      </w:r>
      <w:r w:rsidR="00231C8E">
        <w:t xml:space="preserve"> respondent</w:t>
      </w:r>
      <w:r w:rsidR="00905E57">
        <w:t>s</w:t>
      </w:r>
      <w:r w:rsidR="00231C8E">
        <w:t xml:space="preserve"> </w:t>
      </w:r>
      <w:r w:rsidR="00905E57">
        <w:t>were</w:t>
      </w:r>
      <w:r w:rsidR="008C4D69">
        <w:t xml:space="preserve"> contacted by a UMN interviewer </w:t>
      </w:r>
      <w:r w:rsidR="00905E57">
        <w:t>who</w:t>
      </w:r>
      <w:r w:rsidR="00231C8E">
        <w:t xml:space="preserve"> </w:t>
      </w:r>
      <w:r w:rsidR="00723F05">
        <w:t>conducted</w:t>
      </w:r>
      <w:r w:rsidR="008C4D69">
        <w:t xml:space="preserve"> the</w:t>
      </w:r>
      <w:r w:rsidR="00231C8E">
        <w:t xml:space="preserve"> </w:t>
      </w:r>
      <w:r w:rsidR="008C4D69">
        <w:t xml:space="preserve">key informant debriefing interview.  </w:t>
      </w:r>
    </w:p>
    <w:p w:rsidR="00723F05" w:rsidRDefault="00723F05" w:rsidP="00A72BE3">
      <w:pPr>
        <w:spacing w:line="360" w:lineRule="auto"/>
      </w:pPr>
    </w:p>
    <w:p w:rsidR="00444AF6" w:rsidRDefault="00F57151" w:rsidP="00A72BE3">
      <w:pPr>
        <w:spacing w:line="360" w:lineRule="auto"/>
      </w:pPr>
      <w:r>
        <w:t>Sa</w:t>
      </w:r>
      <w:r w:rsidR="00905E57">
        <w:t>mples of</w:t>
      </w:r>
      <w:r w:rsidR="00444AF6">
        <w:t xml:space="preserve"> fewer than 10</w:t>
      </w:r>
      <w:r w:rsidR="00905E57">
        <w:t xml:space="preserve"> participants</w:t>
      </w:r>
      <w:r w:rsidR="00444AF6">
        <w:t xml:space="preserve"> each</w:t>
      </w:r>
      <w:r w:rsidR="00905E57">
        <w:t xml:space="preserve"> were </w:t>
      </w:r>
      <w:r w:rsidR="00723F05">
        <w:t xml:space="preserve">selected and </w:t>
      </w:r>
      <w:r w:rsidR="00905E57">
        <w:t>contacted to evaluate different subsets of questions from the questionnaire modules</w:t>
      </w:r>
      <w:r w:rsidR="001F6494">
        <w:t xml:space="preserve"> (see below)</w:t>
      </w:r>
      <w:r w:rsidR="00905E57">
        <w:t xml:space="preserve">. </w:t>
      </w:r>
      <w:r w:rsidR="00440CE3">
        <w:t xml:space="preserve">The </w:t>
      </w:r>
      <w:r w:rsidR="00905E57">
        <w:t xml:space="preserve">questions </w:t>
      </w:r>
      <w:r w:rsidR="007430D6">
        <w:t xml:space="preserve">asked </w:t>
      </w:r>
      <w:r w:rsidR="00905E57">
        <w:t xml:space="preserve">in the </w:t>
      </w:r>
      <w:r w:rsidR="00C63384">
        <w:t>debriefing interview</w:t>
      </w:r>
      <w:r w:rsidR="008C4D69">
        <w:t>s</w:t>
      </w:r>
      <w:r w:rsidR="00905E57">
        <w:t xml:space="preserve"> </w:t>
      </w:r>
      <w:r w:rsidR="00C63384">
        <w:t xml:space="preserve">focused on </w:t>
      </w:r>
      <w:r w:rsidR="00C114E8">
        <w:t>comprehension, terminology, response categories, recall, forma</w:t>
      </w:r>
      <w:r w:rsidR="00723F05">
        <w:t xml:space="preserve">tting and layout; </w:t>
      </w:r>
      <w:r w:rsidR="00C63384">
        <w:t>other</w:t>
      </w:r>
      <w:r w:rsidR="00C114E8">
        <w:t xml:space="preserve"> comments volunteered by respondents</w:t>
      </w:r>
      <w:r w:rsidR="00723F05">
        <w:t xml:space="preserve"> were also captured</w:t>
      </w:r>
      <w:r w:rsidR="00C114E8">
        <w:t>.</w:t>
      </w:r>
      <w:r w:rsidR="00444AF6">
        <w:t xml:space="preserve">  </w:t>
      </w:r>
      <w:r>
        <w:t xml:space="preserve">All groups were asked to provide overall impressions/comments.  </w:t>
      </w:r>
      <w:r w:rsidR="00444AF6">
        <w:t xml:space="preserve">The specific </w:t>
      </w:r>
      <w:r w:rsidR="008C1FC5">
        <w:t xml:space="preserve">questions </w:t>
      </w:r>
      <w:r w:rsidR="001F6494">
        <w:t xml:space="preserve">asked of </w:t>
      </w:r>
      <w:r>
        <w:t xml:space="preserve">the </w:t>
      </w:r>
      <w:r w:rsidR="001F6494">
        <w:t>different groups of individuals</w:t>
      </w:r>
      <w:r w:rsidR="008C1FC5">
        <w:t xml:space="preserve"> were</w:t>
      </w:r>
      <w:r w:rsidR="00444AF6">
        <w:t>:</w:t>
      </w:r>
    </w:p>
    <w:p w:rsidR="008C1FC5" w:rsidRDefault="008C1FC5" w:rsidP="00A72BE3">
      <w:pPr>
        <w:spacing w:line="360" w:lineRule="auto"/>
      </w:pPr>
    </w:p>
    <w:p w:rsidR="006860F8" w:rsidRDefault="006860F8" w:rsidP="006860F8">
      <w:pPr>
        <w:pStyle w:val="ListParagraph"/>
        <w:numPr>
          <w:ilvl w:val="0"/>
          <w:numId w:val="15"/>
        </w:numPr>
        <w:spacing w:line="360" w:lineRule="auto"/>
      </w:pPr>
      <w:r>
        <w:rPr>
          <w:b/>
        </w:rPr>
        <w:t xml:space="preserve">Core Module </w:t>
      </w:r>
    </w:p>
    <w:p w:rsidR="006860F8" w:rsidRPr="006860F8" w:rsidRDefault="006860F8" w:rsidP="00F57151">
      <w:pPr>
        <w:pStyle w:val="ListParagraph"/>
        <w:numPr>
          <w:ilvl w:val="1"/>
          <w:numId w:val="15"/>
        </w:numPr>
      </w:pPr>
      <w:r w:rsidRPr="00444AF6">
        <w:rPr>
          <w:color w:val="000000"/>
          <w:lang w:eastAsia="en-US"/>
        </w:rPr>
        <w:t xml:space="preserve">Work </w:t>
      </w:r>
      <w:r w:rsidR="00F57151">
        <w:rPr>
          <w:color w:val="000000"/>
          <w:lang w:eastAsia="en-US"/>
        </w:rPr>
        <w:t>h</w:t>
      </w:r>
      <w:r w:rsidRPr="00444AF6">
        <w:rPr>
          <w:color w:val="000000"/>
          <w:lang w:eastAsia="en-US"/>
        </w:rPr>
        <w:t xml:space="preserve">istory </w:t>
      </w:r>
      <w:r>
        <w:rPr>
          <w:color w:val="000000"/>
          <w:lang w:eastAsia="en-US"/>
        </w:rPr>
        <w:t>(#</w:t>
      </w:r>
      <w:r w:rsidRPr="00444AF6">
        <w:rPr>
          <w:color w:val="000000"/>
          <w:lang w:eastAsia="en-US"/>
        </w:rPr>
        <w:t>7-14</w:t>
      </w:r>
      <w:r>
        <w:rPr>
          <w:color w:val="000000"/>
          <w:lang w:eastAsia="en-US"/>
        </w:rPr>
        <w:t xml:space="preserve">), </w:t>
      </w:r>
      <w:r w:rsidR="00F57151">
        <w:rPr>
          <w:color w:val="000000"/>
          <w:lang w:eastAsia="en-US"/>
        </w:rPr>
        <w:t>b</w:t>
      </w:r>
      <w:r w:rsidRPr="00444AF6">
        <w:rPr>
          <w:color w:val="000000"/>
          <w:lang w:eastAsia="en-US"/>
        </w:rPr>
        <w:t>irth</w:t>
      </w:r>
      <w:r w:rsidR="00C23960">
        <w:rPr>
          <w:color w:val="000000"/>
          <w:lang w:eastAsia="en-US"/>
        </w:rPr>
        <w:t>, infancy, and medical history (</w:t>
      </w:r>
      <w:r>
        <w:rPr>
          <w:color w:val="000000"/>
          <w:lang w:eastAsia="en-US"/>
        </w:rPr>
        <w:t>#28-3</w:t>
      </w:r>
      <w:r w:rsidR="00C23960">
        <w:rPr>
          <w:color w:val="000000"/>
          <w:lang w:eastAsia="en-US"/>
        </w:rPr>
        <w:t>3</w:t>
      </w:r>
      <w:r>
        <w:rPr>
          <w:color w:val="000000"/>
          <w:lang w:eastAsia="en-US"/>
        </w:rPr>
        <w:t xml:space="preserve">), </w:t>
      </w:r>
      <w:r w:rsidR="00F57151">
        <w:rPr>
          <w:color w:val="000000"/>
          <w:lang w:eastAsia="en-US"/>
        </w:rPr>
        <w:t>n</w:t>
      </w:r>
      <w:r>
        <w:rPr>
          <w:color w:val="000000"/>
          <w:lang w:eastAsia="en-US"/>
        </w:rPr>
        <w:t xml:space="preserve">ight </w:t>
      </w:r>
      <w:r w:rsidR="00F57151">
        <w:rPr>
          <w:color w:val="000000"/>
          <w:lang w:eastAsia="en-US"/>
        </w:rPr>
        <w:t>shift w</w:t>
      </w:r>
      <w:r>
        <w:rPr>
          <w:color w:val="000000"/>
          <w:lang w:eastAsia="en-US"/>
        </w:rPr>
        <w:t>ork (#</w:t>
      </w:r>
      <w:r w:rsidRPr="00444AF6">
        <w:rPr>
          <w:color w:val="000000"/>
          <w:lang w:eastAsia="en-US"/>
        </w:rPr>
        <w:t>46-47</w:t>
      </w:r>
      <w:r>
        <w:rPr>
          <w:color w:val="000000"/>
          <w:lang w:eastAsia="en-US"/>
        </w:rPr>
        <w:t>)</w:t>
      </w:r>
    </w:p>
    <w:p w:rsidR="006860F8" w:rsidRPr="00F57151" w:rsidRDefault="00F57151" w:rsidP="00F57151">
      <w:pPr>
        <w:pStyle w:val="ListParagraph"/>
        <w:numPr>
          <w:ilvl w:val="1"/>
          <w:numId w:val="15"/>
        </w:numPr>
      </w:pPr>
      <w:r>
        <w:rPr>
          <w:color w:val="000000"/>
          <w:lang w:eastAsia="en-US"/>
        </w:rPr>
        <w:t>Personal m</w:t>
      </w:r>
      <w:r w:rsidR="006860F8" w:rsidRPr="00444AF6">
        <w:rPr>
          <w:color w:val="000000"/>
          <w:lang w:eastAsia="en-US"/>
        </w:rPr>
        <w:t xml:space="preserve">edical </w:t>
      </w:r>
      <w:r>
        <w:rPr>
          <w:color w:val="000000"/>
          <w:lang w:eastAsia="en-US"/>
        </w:rPr>
        <w:t>radiation</w:t>
      </w:r>
      <w:r w:rsidR="006860F8" w:rsidRPr="00444AF6">
        <w:rPr>
          <w:color w:val="000000"/>
          <w:lang w:eastAsia="en-US"/>
        </w:rPr>
        <w:t xml:space="preserve"> </w:t>
      </w:r>
      <w:r w:rsidR="006860F8">
        <w:rPr>
          <w:color w:val="000000"/>
          <w:lang w:eastAsia="en-US"/>
        </w:rPr>
        <w:t>(#19</w:t>
      </w:r>
      <w:r w:rsidR="006860F8" w:rsidRPr="00444AF6">
        <w:rPr>
          <w:color w:val="000000"/>
          <w:lang w:eastAsia="en-US"/>
        </w:rPr>
        <w:t>-21</w:t>
      </w:r>
      <w:r w:rsidR="006860F8">
        <w:rPr>
          <w:color w:val="000000"/>
          <w:lang w:eastAsia="en-US"/>
        </w:rPr>
        <w:t>)</w:t>
      </w:r>
    </w:p>
    <w:p w:rsidR="00F57151" w:rsidRPr="00F57151" w:rsidRDefault="00F57151" w:rsidP="00F57151">
      <w:pPr>
        <w:pStyle w:val="ListParagraph"/>
        <w:numPr>
          <w:ilvl w:val="1"/>
          <w:numId w:val="15"/>
        </w:numPr>
      </w:pPr>
      <w:r>
        <w:rPr>
          <w:color w:val="000000"/>
          <w:lang w:eastAsia="en-US"/>
        </w:rPr>
        <w:t>Physical activity (#34-35), sleep patterns (#36-40), vitamin use (#41), sunlamp and tanning booth use (#42-43), sun exposure</w:t>
      </w:r>
      <w:r w:rsidR="00C23960">
        <w:rPr>
          <w:color w:val="000000"/>
          <w:lang w:eastAsia="en-US"/>
        </w:rPr>
        <w:t xml:space="preserve"> and protection</w:t>
      </w:r>
      <w:r>
        <w:rPr>
          <w:color w:val="000000"/>
          <w:lang w:eastAsia="en-US"/>
        </w:rPr>
        <w:t xml:space="preserve"> (#44</w:t>
      </w:r>
      <w:r w:rsidR="00C23960">
        <w:rPr>
          <w:color w:val="000000"/>
          <w:lang w:eastAsia="en-US"/>
        </w:rPr>
        <w:t>-45</w:t>
      </w:r>
      <w:r>
        <w:rPr>
          <w:color w:val="000000"/>
          <w:lang w:eastAsia="en-US"/>
        </w:rPr>
        <w:t>)</w:t>
      </w:r>
    </w:p>
    <w:p w:rsidR="00F57151" w:rsidRPr="00F57151" w:rsidRDefault="00F57151" w:rsidP="00F57151">
      <w:pPr>
        <w:pStyle w:val="ListParagraph"/>
        <w:ind w:left="1440"/>
      </w:pPr>
    </w:p>
    <w:p w:rsidR="00F57151" w:rsidRDefault="00F57151" w:rsidP="00F57151">
      <w:pPr>
        <w:pStyle w:val="ListParagraph"/>
        <w:numPr>
          <w:ilvl w:val="0"/>
          <w:numId w:val="15"/>
        </w:numPr>
        <w:suppressAutoHyphens w:val="0"/>
        <w:rPr>
          <w:color w:val="000000"/>
          <w:lang w:eastAsia="en-US"/>
        </w:rPr>
      </w:pPr>
      <w:r w:rsidRPr="00F57151">
        <w:rPr>
          <w:b/>
          <w:color w:val="000000"/>
          <w:lang w:eastAsia="en-US"/>
        </w:rPr>
        <w:t>Nuclear Medicine Procedures Module</w:t>
      </w:r>
      <w:r w:rsidRPr="00F57151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(all questions</w:t>
      </w:r>
      <w:r w:rsidR="00107ABE">
        <w:rPr>
          <w:color w:val="000000"/>
          <w:lang w:eastAsia="en-US"/>
        </w:rPr>
        <w:t xml:space="preserve"> were covered </w:t>
      </w:r>
      <w:r w:rsidR="003B4A0D">
        <w:rPr>
          <w:color w:val="000000"/>
          <w:lang w:eastAsia="en-US"/>
        </w:rPr>
        <w:t>at least in general terms</w:t>
      </w:r>
      <w:r>
        <w:rPr>
          <w:color w:val="000000"/>
          <w:lang w:eastAsia="en-US"/>
        </w:rPr>
        <w:t>)</w:t>
      </w:r>
    </w:p>
    <w:p w:rsidR="00F57151" w:rsidRPr="00F57151" w:rsidRDefault="00F57151" w:rsidP="00F57151">
      <w:pPr>
        <w:suppressAutoHyphens w:val="0"/>
        <w:rPr>
          <w:color w:val="000000"/>
          <w:lang w:eastAsia="en-US"/>
        </w:rPr>
      </w:pPr>
    </w:p>
    <w:p w:rsidR="00F57151" w:rsidRPr="00F57151" w:rsidRDefault="00F57151" w:rsidP="00F57151">
      <w:pPr>
        <w:pStyle w:val="ListParagraph"/>
        <w:numPr>
          <w:ilvl w:val="0"/>
          <w:numId w:val="15"/>
        </w:numPr>
        <w:suppressAutoHyphens w:val="0"/>
        <w:rPr>
          <w:color w:val="000000"/>
          <w:lang w:eastAsia="en-US"/>
        </w:rPr>
      </w:pPr>
      <w:r w:rsidRPr="00F57151">
        <w:rPr>
          <w:b/>
          <w:color w:val="000000"/>
          <w:lang w:eastAsia="en-US"/>
        </w:rPr>
        <w:t>Fluoroscopically-Guided Procedures Module</w:t>
      </w:r>
      <w:r>
        <w:rPr>
          <w:b/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(all questions</w:t>
      </w:r>
      <w:r w:rsidR="00107ABE">
        <w:rPr>
          <w:color w:val="000000"/>
          <w:lang w:eastAsia="en-US"/>
        </w:rPr>
        <w:t xml:space="preserve"> were covered </w:t>
      </w:r>
      <w:r w:rsidR="003B4A0D">
        <w:rPr>
          <w:color w:val="000000"/>
          <w:lang w:eastAsia="en-US"/>
        </w:rPr>
        <w:t>at least in general terms</w:t>
      </w:r>
      <w:r>
        <w:rPr>
          <w:color w:val="000000"/>
          <w:lang w:eastAsia="en-US"/>
        </w:rPr>
        <w:t>)</w:t>
      </w:r>
    </w:p>
    <w:p w:rsidR="00F57151" w:rsidRDefault="00F57151" w:rsidP="00F57151">
      <w:pPr>
        <w:pStyle w:val="ListParagraph"/>
        <w:spacing w:line="360" w:lineRule="auto"/>
      </w:pPr>
    </w:p>
    <w:p w:rsidR="008C1FC5" w:rsidRDefault="00444AF6" w:rsidP="00A72BE3">
      <w:pPr>
        <w:spacing w:line="360" w:lineRule="auto"/>
      </w:pPr>
      <w:r>
        <w:t xml:space="preserve">Copies of the </w:t>
      </w:r>
      <w:r w:rsidR="00905E57">
        <w:t>debriefing interview document</w:t>
      </w:r>
      <w:r>
        <w:t>s</w:t>
      </w:r>
      <w:r w:rsidR="00905E57">
        <w:t xml:space="preserve"> </w:t>
      </w:r>
      <w:r>
        <w:t>are</w:t>
      </w:r>
      <w:r w:rsidR="00905E57">
        <w:t xml:space="preserve"> attached.</w:t>
      </w:r>
      <w:r w:rsidR="00723F05">
        <w:t xml:space="preserve">  </w:t>
      </w:r>
      <w:r w:rsidR="002859E5">
        <w:t xml:space="preserve">The completed interviews were </w:t>
      </w:r>
      <w:r w:rsidR="009A2EF4">
        <w:t>reviewed and summarized by UMN staff</w:t>
      </w:r>
      <w:r w:rsidR="002859E5">
        <w:t>,</w:t>
      </w:r>
      <w:r w:rsidR="009A2EF4">
        <w:t xml:space="preserve"> and recommendations for </w:t>
      </w:r>
      <w:r w:rsidR="00F57151">
        <w:t>revising questions</w:t>
      </w:r>
      <w:r w:rsidR="009A2EF4">
        <w:t xml:space="preserve"> were provided to NCI. </w:t>
      </w:r>
      <w:r w:rsidR="00905E57">
        <w:t xml:space="preserve"> </w:t>
      </w:r>
      <w:r w:rsidR="00581722">
        <w:t xml:space="preserve">See </w:t>
      </w:r>
      <w:r w:rsidR="00581722" w:rsidRPr="001F6494">
        <w:t xml:space="preserve">Attachment </w:t>
      </w:r>
      <w:r w:rsidR="00E3575B" w:rsidRPr="001F6494">
        <w:t>B</w:t>
      </w:r>
      <w:r w:rsidR="00581722">
        <w:t xml:space="preserve"> for </w:t>
      </w:r>
      <w:r w:rsidR="00E3575B">
        <w:t xml:space="preserve">subsequent </w:t>
      </w:r>
      <w:r w:rsidR="00581722">
        <w:t>revisions made to the modules.</w:t>
      </w:r>
    </w:p>
    <w:sectPr w:rsidR="008C1FC5" w:rsidSect="00E3575B">
      <w:headerReference w:type="default" r:id="rId9"/>
      <w:footerReference w:type="default" r:id="rId1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0F8" w:rsidRDefault="006860F8" w:rsidP="00AB114B">
      <w:r>
        <w:separator/>
      </w:r>
    </w:p>
  </w:endnote>
  <w:endnote w:type="continuationSeparator" w:id="0">
    <w:p w:rsidR="006860F8" w:rsidRDefault="006860F8" w:rsidP="00AB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299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0F8" w:rsidRPr="00E81AB0" w:rsidRDefault="00C840B7" w:rsidP="00E81AB0">
        <w:pPr>
          <w:pStyle w:val="Header"/>
          <w:jc w:val="right"/>
          <w:rPr>
            <w:sz w:val="1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757D">
          <w:rPr>
            <w:noProof/>
          </w:rPr>
          <w:t>1</w:t>
        </w:r>
        <w:r>
          <w:rPr>
            <w:noProof/>
          </w:rPr>
          <w:fldChar w:fldCharType="end"/>
        </w:r>
        <w:r w:rsidR="006860F8">
          <w:tab/>
        </w:r>
        <w:r w:rsidR="006860F8" w:rsidRPr="00E81AB0">
          <w:rPr>
            <w:sz w:val="18"/>
          </w:rPr>
          <w:t>U of MN/4-4-12</w:t>
        </w:r>
      </w:p>
      <w:p w:rsidR="006860F8" w:rsidRDefault="002B757D" w:rsidP="00E81AB0">
        <w:pPr>
          <w:pStyle w:val="Footer"/>
          <w:jc w:val="right"/>
        </w:pPr>
      </w:p>
    </w:sdtContent>
  </w:sdt>
  <w:p w:rsidR="006860F8" w:rsidRDefault="006860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0F8" w:rsidRDefault="006860F8" w:rsidP="00AB114B">
      <w:r>
        <w:separator/>
      </w:r>
    </w:p>
  </w:footnote>
  <w:footnote w:type="continuationSeparator" w:id="0">
    <w:p w:rsidR="006860F8" w:rsidRDefault="006860F8" w:rsidP="00AB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F8" w:rsidRDefault="006860F8" w:rsidP="00E3575B">
    <w:pPr>
      <w:pStyle w:val="Header"/>
      <w:jc w:val="center"/>
    </w:pPr>
    <w:r>
      <w:t>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79EE"/>
    <w:multiLevelType w:val="hybridMultilevel"/>
    <w:tmpl w:val="C4E2A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46AC4"/>
    <w:multiLevelType w:val="hybridMultilevel"/>
    <w:tmpl w:val="95681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C5998"/>
    <w:multiLevelType w:val="hybridMultilevel"/>
    <w:tmpl w:val="A7D05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705D9"/>
    <w:multiLevelType w:val="hybridMultilevel"/>
    <w:tmpl w:val="25C8C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70CF5"/>
    <w:multiLevelType w:val="hybridMultilevel"/>
    <w:tmpl w:val="78F4A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485543"/>
    <w:multiLevelType w:val="hybridMultilevel"/>
    <w:tmpl w:val="226C07B8"/>
    <w:lvl w:ilvl="0" w:tplc="2B84E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E3E4F"/>
    <w:multiLevelType w:val="hybridMultilevel"/>
    <w:tmpl w:val="2020E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E4DEB"/>
    <w:multiLevelType w:val="hybridMultilevel"/>
    <w:tmpl w:val="0BA0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D055C"/>
    <w:multiLevelType w:val="hybridMultilevel"/>
    <w:tmpl w:val="9E129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E1562E"/>
    <w:multiLevelType w:val="hybridMultilevel"/>
    <w:tmpl w:val="1644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0948E8"/>
    <w:multiLevelType w:val="hybridMultilevel"/>
    <w:tmpl w:val="40906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EE2A82"/>
    <w:multiLevelType w:val="hybridMultilevel"/>
    <w:tmpl w:val="5630D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F126B1"/>
    <w:multiLevelType w:val="hybridMultilevel"/>
    <w:tmpl w:val="0AC44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12563"/>
    <w:multiLevelType w:val="hybridMultilevel"/>
    <w:tmpl w:val="12B6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CD6908"/>
    <w:multiLevelType w:val="hybridMultilevel"/>
    <w:tmpl w:val="40B6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  <w:num w:numId="11">
    <w:abstractNumId w:val="1"/>
  </w:num>
  <w:num w:numId="12">
    <w:abstractNumId w:val="6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8A4"/>
    <w:rsid w:val="00007177"/>
    <w:rsid w:val="00013699"/>
    <w:rsid w:val="00017F7E"/>
    <w:rsid w:val="00017FC1"/>
    <w:rsid w:val="000301CB"/>
    <w:rsid w:val="00033E84"/>
    <w:rsid w:val="00046B82"/>
    <w:rsid w:val="0007180C"/>
    <w:rsid w:val="0007565E"/>
    <w:rsid w:val="00083BD5"/>
    <w:rsid w:val="00083E38"/>
    <w:rsid w:val="00091C3E"/>
    <w:rsid w:val="0009483F"/>
    <w:rsid w:val="000A115C"/>
    <w:rsid w:val="000A5B21"/>
    <w:rsid w:val="000C6B21"/>
    <w:rsid w:val="000D1B05"/>
    <w:rsid w:val="000D4F61"/>
    <w:rsid w:val="000D758B"/>
    <w:rsid w:val="00107ABE"/>
    <w:rsid w:val="00113B76"/>
    <w:rsid w:val="001166E5"/>
    <w:rsid w:val="001177E9"/>
    <w:rsid w:val="00133A78"/>
    <w:rsid w:val="00150D2F"/>
    <w:rsid w:val="00153003"/>
    <w:rsid w:val="00153C89"/>
    <w:rsid w:val="00175F10"/>
    <w:rsid w:val="00182350"/>
    <w:rsid w:val="00184656"/>
    <w:rsid w:val="00187EAF"/>
    <w:rsid w:val="001A46E9"/>
    <w:rsid w:val="001C5CB6"/>
    <w:rsid w:val="001E2BC6"/>
    <w:rsid w:val="001F2B72"/>
    <w:rsid w:val="001F6494"/>
    <w:rsid w:val="00200820"/>
    <w:rsid w:val="00206774"/>
    <w:rsid w:val="0020773E"/>
    <w:rsid w:val="002177EF"/>
    <w:rsid w:val="00224DDA"/>
    <w:rsid w:val="00225235"/>
    <w:rsid w:val="00231C8E"/>
    <w:rsid w:val="00254A94"/>
    <w:rsid w:val="00257C2D"/>
    <w:rsid w:val="00260F01"/>
    <w:rsid w:val="00284400"/>
    <w:rsid w:val="002859E5"/>
    <w:rsid w:val="00286070"/>
    <w:rsid w:val="002A095E"/>
    <w:rsid w:val="002B757D"/>
    <w:rsid w:val="002D0255"/>
    <w:rsid w:val="002D1BF4"/>
    <w:rsid w:val="002D278F"/>
    <w:rsid w:val="00303182"/>
    <w:rsid w:val="00306027"/>
    <w:rsid w:val="00311C58"/>
    <w:rsid w:val="00325B75"/>
    <w:rsid w:val="00334445"/>
    <w:rsid w:val="003518A0"/>
    <w:rsid w:val="00384E76"/>
    <w:rsid w:val="003905FA"/>
    <w:rsid w:val="003955DF"/>
    <w:rsid w:val="003A7D4A"/>
    <w:rsid w:val="003B4A0D"/>
    <w:rsid w:val="003C3823"/>
    <w:rsid w:val="003D6FA3"/>
    <w:rsid w:val="003E12A6"/>
    <w:rsid w:val="003F0DCB"/>
    <w:rsid w:val="004009CD"/>
    <w:rsid w:val="004019E3"/>
    <w:rsid w:val="00413845"/>
    <w:rsid w:val="004178D3"/>
    <w:rsid w:val="00431987"/>
    <w:rsid w:val="0043516D"/>
    <w:rsid w:val="0043681B"/>
    <w:rsid w:val="00440CE3"/>
    <w:rsid w:val="00444AF6"/>
    <w:rsid w:val="00446492"/>
    <w:rsid w:val="00456B85"/>
    <w:rsid w:val="00465901"/>
    <w:rsid w:val="004728DB"/>
    <w:rsid w:val="00486F9F"/>
    <w:rsid w:val="004A0841"/>
    <w:rsid w:val="004A0AD9"/>
    <w:rsid w:val="004A637B"/>
    <w:rsid w:val="004B1B90"/>
    <w:rsid w:val="004B4F2F"/>
    <w:rsid w:val="004B5BDF"/>
    <w:rsid w:val="004C08A4"/>
    <w:rsid w:val="004E73C5"/>
    <w:rsid w:val="00531F80"/>
    <w:rsid w:val="00547CBB"/>
    <w:rsid w:val="005615A2"/>
    <w:rsid w:val="005809FF"/>
    <w:rsid w:val="00581722"/>
    <w:rsid w:val="00592EDD"/>
    <w:rsid w:val="00595048"/>
    <w:rsid w:val="005A11ED"/>
    <w:rsid w:val="005E66EE"/>
    <w:rsid w:val="005F16CE"/>
    <w:rsid w:val="00604CF5"/>
    <w:rsid w:val="0060606B"/>
    <w:rsid w:val="00611569"/>
    <w:rsid w:val="00624314"/>
    <w:rsid w:val="0062587F"/>
    <w:rsid w:val="00626112"/>
    <w:rsid w:val="00632973"/>
    <w:rsid w:val="0065247F"/>
    <w:rsid w:val="006733A9"/>
    <w:rsid w:val="00673B90"/>
    <w:rsid w:val="0067498F"/>
    <w:rsid w:val="00676828"/>
    <w:rsid w:val="006860F8"/>
    <w:rsid w:val="0069107F"/>
    <w:rsid w:val="00697B66"/>
    <w:rsid w:val="006B37EF"/>
    <w:rsid w:val="006B74FA"/>
    <w:rsid w:val="006C1566"/>
    <w:rsid w:val="006F20C0"/>
    <w:rsid w:val="006F4E00"/>
    <w:rsid w:val="007009D6"/>
    <w:rsid w:val="00713C24"/>
    <w:rsid w:val="00723F05"/>
    <w:rsid w:val="00727E5C"/>
    <w:rsid w:val="00741B0B"/>
    <w:rsid w:val="007430D6"/>
    <w:rsid w:val="00744E93"/>
    <w:rsid w:val="00766375"/>
    <w:rsid w:val="007726C9"/>
    <w:rsid w:val="00782F4A"/>
    <w:rsid w:val="007873AB"/>
    <w:rsid w:val="007877B9"/>
    <w:rsid w:val="00791390"/>
    <w:rsid w:val="007A1C4E"/>
    <w:rsid w:val="007A4A9A"/>
    <w:rsid w:val="007B146A"/>
    <w:rsid w:val="00810C5C"/>
    <w:rsid w:val="00825C81"/>
    <w:rsid w:val="00826BEA"/>
    <w:rsid w:val="008340BE"/>
    <w:rsid w:val="00842E81"/>
    <w:rsid w:val="008534E0"/>
    <w:rsid w:val="00854729"/>
    <w:rsid w:val="008757BA"/>
    <w:rsid w:val="00883526"/>
    <w:rsid w:val="00893DFA"/>
    <w:rsid w:val="008C1FC5"/>
    <w:rsid w:val="008C3346"/>
    <w:rsid w:val="008C4D69"/>
    <w:rsid w:val="008F0707"/>
    <w:rsid w:val="008F7CF4"/>
    <w:rsid w:val="00905E57"/>
    <w:rsid w:val="009346B5"/>
    <w:rsid w:val="00936959"/>
    <w:rsid w:val="00940382"/>
    <w:rsid w:val="00940FC5"/>
    <w:rsid w:val="00951985"/>
    <w:rsid w:val="00954CBC"/>
    <w:rsid w:val="00966404"/>
    <w:rsid w:val="00971DC6"/>
    <w:rsid w:val="009A2EF4"/>
    <w:rsid w:val="009D44CA"/>
    <w:rsid w:val="00A06FCE"/>
    <w:rsid w:val="00A15D0C"/>
    <w:rsid w:val="00A40BAB"/>
    <w:rsid w:val="00A53F5B"/>
    <w:rsid w:val="00A637B8"/>
    <w:rsid w:val="00A72BE3"/>
    <w:rsid w:val="00A74790"/>
    <w:rsid w:val="00A93BEA"/>
    <w:rsid w:val="00A94708"/>
    <w:rsid w:val="00AA452E"/>
    <w:rsid w:val="00AA46AD"/>
    <w:rsid w:val="00AB114B"/>
    <w:rsid w:val="00AB2DC6"/>
    <w:rsid w:val="00AC038A"/>
    <w:rsid w:val="00AE4DDE"/>
    <w:rsid w:val="00AF2224"/>
    <w:rsid w:val="00B12EE0"/>
    <w:rsid w:val="00B1403F"/>
    <w:rsid w:val="00B2301B"/>
    <w:rsid w:val="00B301CB"/>
    <w:rsid w:val="00B31AA8"/>
    <w:rsid w:val="00B37A78"/>
    <w:rsid w:val="00B50920"/>
    <w:rsid w:val="00B52AA4"/>
    <w:rsid w:val="00B559E0"/>
    <w:rsid w:val="00B80860"/>
    <w:rsid w:val="00B835C2"/>
    <w:rsid w:val="00BA156F"/>
    <w:rsid w:val="00BA246B"/>
    <w:rsid w:val="00BA6A6D"/>
    <w:rsid w:val="00BB5C96"/>
    <w:rsid w:val="00BD31AD"/>
    <w:rsid w:val="00BD53AB"/>
    <w:rsid w:val="00BF39C2"/>
    <w:rsid w:val="00C03123"/>
    <w:rsid w:val="00C03936"/>
    <w:rsid w:val="00C114E8"/>
    <w:rsid w:val="00C22B87"/>
    <w:rsid w:val="00C23960"/>
    <w:rsid w:val="00C42BBA"/>
    <w:rsid w:val="00C63384"/>
    <w:rsid w:val="00C801E4"/>
    <w:rsid w:val="00C840B7"/>
    <w:rsid w:val="00C93615"/>
    <w:rsid w:val="00CA5F08"/>
    <w:rsid w:val="00CA6A74"/>
    <w:rsid w:val="00CB2FA2"/>
    <w:rsid w:val="00CD15D5"/>
    <w:rsid w:val="00CD19DB"/>
    <w:rsid w:val="00CD1ADA"/>
    <w:rsid w:val="00CD21E4"/>
    <w:rsid w:val="00D32AFD"/>
    <w:rsid w:val="00D40F81"/>
    <w:rsid w:val="00D4631E"/>
    <w:rsid w:val="00D479FB"/>
    <w:rsid w:val="00D611D1"/>
    <w:rsid w:val="00D628A7"/>
    <w:rsid w:val="00D661D8"/>
    <w:rsid w:val="00D70F62"/>
    <w:rsid w:val="00D718E9"/>
    <w:rsid w:val="00D72FE2"/>
    <w:rsid w:val="00DA7C7F"/>
    <w:rsid w:val="00DB1ABA"/>
    <w:rsid w:val="00DB262C"/>
    <w:rsid w:val="00DC1527"/>
    <w:rsid w:val="00DD2D00"/>
    <w:rsid w:val="00DD5773"/>
    <w:rsid w:val="00DF270B"/>
    <w:rsid w:val="00E14054"/>
    <w:rsid w:val="00E203C5"/>
    <w:rsid w:val="00E25D0C"/>
    <w:rsid w:val="00E3575B"/>
    <w:rsid w:val="00E6209C"/>
    <w:rsid w:val="00E66160"/>
    <w:rsid w:val="00E672A6"/>
    <w:rsid w:val="00E8132B"/>
    <w:rsid w:val="00E817CD"/>
    <w:rsid w:val="00E81AB0"/>
    <w:rsid w:val="00EC28EE"/>
    <w:rsid w:val="00EC6817"/>
    <w:rsid w:val="00EF6F43"/>
    <w:rsid w:val="00F3022B"/>
    <w:rsid w:val="00F57151"/>
    <w:rsid w:val="00F61476"/>
    <w:rsid w:val="00F94424"/>
    <w:rsid w:val="00FB0625"/>
    <w:rsid w:val="00FC14FF"/>
    <w:rsid w:val="00FC3877"/>
    <w:rsid w:val="00FE531C"/>
    <w:rsid w:val="00FE570F"/>
    <w:rsid w:val="00FE5DFF"/>
    <w:rsid w:val="00FE6CAD"/>
    <w:rsid w:val="00FE719A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8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8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2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DF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B1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B1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8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6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68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682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82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28"/>
    <w:rPr>
      <w:rFonts w:ascii="Tahoma" w:eastAsia="Times New Roman" w:hAnsi="Tahoma" w:cs="Tahoma"/>
      <w:sz w:val="16"/>
      <w:szCs w:val="16"/>
      <w:lang w:eastAsia="ar-SA"/>
    </w:rPr>
  </w:style>
  <w:style w:type="paragraph" w:styleId="Revision">
    <w:name w:val="Revision"/>
    <w:hidden/>
    <w:uiPriority w:val="99"/>
    <w:semiHidden/>
    <w:rsid w:val="00DF2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AB1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1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B1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14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FC59B-9145-4E15-BA17-02D54F150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Minnesota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 L Iwan</dc:creator>
  <cp:lastModifiedBy> Vivian Horovitch-Kelley</cp:lastModifiedBy>
  <cp:revision>4</cp:revision>
  <cp:lastPrinted>2012-04-04T20:12:00Z</cp:lastPrinted>
  <dcterms:created xsi:type="dcterms:W3CDTF">2012-04-05T18:58:00Z</dcterms:created>
  <dcterms:modified xsi:type="dcterms:W3CDTF">2012-04-06T14:13:00Z</dcterms:modified>
</cp:coreProperties>
</file>