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F9" w:rsidRDefault="00305D56" w:rsidP="00305D56">
      <w:pPr>
        <w:suppressAutoHyphens/>
        <w:spacing w:line="240" w:lineRule="atLeast"/>
        <w:jc w:val="center"/>
      </w:pPr>
      <w:r>
        <w:rPr>
          <w:rFonts w:ascii="Arial" w:hAnsi="Arial" w:cs="Arial"/>
        </w:rPr>
        <w:t>PRA Disclosure Statement</w:t>
      </w:r>
    </w:p>
    <w:p w:rsidR="009076F1" w:rsidRDefault="00295EF9">
      <w:pPr>
        <w:suppressAutoHyphens/>
        <w:spacing w:line="240" w:lineRule="atLeast"/>
        <w:rPr>
          <w:rFonts w:ascii="Times New Roman" w:hAnsi="Times New Roman" w:cs="Times New Roman"/>
        </w:rPr>
      </w:pPr>
      <w:r>
        <w:rPr>
          <w:rFonts w:ascii="Times New Roman" w:hAnsi="Times New Roman" w:cs="Times New Roman"/>
        </w:rPr>
        <w:t xml:space="preserve">According to the Paperwork Reduction Act of 1995, no persons are required to respond to a collection of information unless it displays a valid OMB control number.  The valid OMB control number for this </w:t>
      </w:r>
      <w:r w:rsidR="00122DC8">
        <w:rPr>
          <w:rFonts w:ascii="Times New Roman" w:hAnsi="Times New Roman" w:cs="Times New Roman"/>
        </w:rPr>
        <w:t xml:space="preserve">information collection is </w:t>
      </w:r>
      <w:r w:rsidR="00E409D1" w:rsidRPr="00E409D1">
        <w:rPr>
          <w:rFonts w:ascii="Times New Roman" w:hAnsi="Times New Roman" w:cs="Times New Roman"/>
          <w:b/>
        </w:rPr>
        <w:t>0938-0921</w:t>
      </w:r>
      <w:r>
        <w:rPr>
          <w:rFonts w:ascii="Times New Roman" w:hAnsi="Times New Roman" w:cs="Times New Roman"/>
        </w:rPr>
        <w:t xml:space="preserve">.  The time required to complete this information collection is estimated to average </w:t>
      </w:r>
    </w:p>
    <w:p w:rsidR="00295EF9" w:rsidRDefault="006276A5">
      <w:pPr>
        <w:suppressAutoHyphens/>
        <w:spacing w:line="240" w:lineRule="atLeast"/>
        <w:rPr>
          <w:rFonts w:ascii="Times New Roman" w:hAnsi="Times New Roman" w:cs="Times New Roman"/>
        </w:rPr>
      </w:pPr>
      <w:r>
        <w:rPr>
          <w:rFonts w:ascii="Times New Roman" w:hAnsi="Times New Roman" w:cs="Times New Roman"/>
          <w:b/>
        </w:rPr>
        <w:t>12</w:t>
      </w:r>
      <w:r w:rsidRPr="00E409D1">
        <w:rPr>
          <w:rFonts w:ascii="Times New Roman" w:hAnsi="Times New Roman" w:cs="Times New Roman"/>
          <w:b/>
        </w:rPr>
        <w:t xml:space="preserve"> </w:t>
      </w:r>
      <w:r w:rsidR="00A61B04" w:rsidRPr="00E409D1">
        <w:rPr>
          <w:rFonts w:ascii="Times New Roman" w:hAnsi="Times New Roman" w:cs="Times New Roman"/>
          <w:b/>
        </w:rPr>
        <w:t>hours</w:t>
      </w:r>
      <w:r w:rsidR="00A61B04">
        <w:rPr>
          <w:rFonts w:ascii="Times New Roman" w:hAnsi="Times New Roman" w:cs="Times New Roman"/>
        </w:rPr>
        <w:t xml:space="preserve"> </w:t>
      </w:r>
      <w:r w:rsidR="00295EF9">
        <w:rPr>
          <w:rFonts w:ascii="Times New Roman" w:hAnsi="Times New Roman" w:cs="Times New Roman"/>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w:t>
      </w:r>
      <w:smartTag w:uri="urn:schemas-microsoft-com:office:smarttags" w:element="Street">
        <w:smartTag w:uri="urn:schemas-microsoft-com:office:smarttags" w:element="address">
          <w:r w:rsidR="00295EF9">
            <w:rPr>
              <w:rFonts w:ascii="Times New Roman" w:hAnsi="Times New Roman" w:cs="Times New Roman"/>
            </w:rPr>
            <w:t>7500 Security Boulevard</w:t>
          </w:r>
        </w:smartTag>
      </w:smartTag>
      <w:r w:rsidR="00295EF9">
        <w:rPr>
          <w:rFonts w:ascii="Times New Roman" w:hAnsi="Times New Roman" w:cs="Times New Roman"/>
        </w:rPr>
        <w:t xml:space="preserve">, Attn: PRA Reports Clearance Officer, </w:t>
      </w:r>
      <w:r w:rsidR="009076F1">
        <w:rPr>
          <w:rFonts w:ascii="Times New Roman" w:hAnsi="Times New Roman" w:cs="Times New Roman"/>
        </w:rPr>
        <w:t xml:space="preserve">Mail Stop C4-26-05, </w:t>
      </w:r>
      <w:proofErr w:type="gramStart"/>
      <w:smartTag w:uri="urn:schemas-microsoft-com:office:smarttags" w:element="place">
        <w:r w:rsidR="009076F1">
          <w:rPr>
            <w:rFonts w:ascii="Times New Roman" w:hAnsi="Times New Roman" w:cs="Times New Roman"/>
          </w:rPr>
          <w:t>Baltim</w:t>
        </w:r>
        <w:r w:rsidR="00295EF9">
          <w:rPr>
            <w:rFonts w:ascii="Times New Roman" w:hAnsi="Times New Roman" w:cs="Times New Roman"/>
          </w:rPr>
          <w:t>ore</w:t>
        </w:r>
        <w:proofErr w:type="gramEnd"/>
        <w:r w:rsidR="00295EF9">
          <w:rPr>
            <w:rFonts w:ascii="Times New Roman" w:hAnsi="Times New Roman" w:cs="Times New Roman"/>
          </w:rPr>
          <w:t xml:space="preserve">, </w:t>
        </w:r>
        <w:smartTag w:uri="urn:schemas-microsoft-com:office:smarttags" w:element="State">
          <w:r w:rsidR="00295EF9">
            <w:rPr>
              <w:rFonts w:ascii="Times New Roman" w:hAnsi="Times New Roman" w:cs="Times New Roman"/>
            </w:rPr>
            <w:t>Maryland</w:t>
          </w:r>
        </w:smartTag>
        <w:r w:rsidR="00295EF9">
          <w:rPr>
            <w:rFonts w:ascii="Times New Roman" w:hAnsi="Times New Roman" w:cs="Times New Roman"/>
          </w:rPr>
          <w:t xml:space="preserve"> </w:t>
        </w:r>
        <w:smartTag w:uri="urn:schemas-microsoft-com:office:smarttags" w:element="PostalCode">
          <w:r w:rsidR="00295EF9">
            <w:rPr>
              <w:rFonts w:ascii="Times New Roman" w:hAnsi="Times New Roman" w:cs="Times New Roman"/>
            </w:rPr>
            <w:t>21244-1850</w:t>
          </w:r>
        </w:smartTag>
      </w:smartTag>
      <w:r w:rsidR="00295EF9">
        <w:rPr>
          <w:rFonts w:ascii="Times New Roman" w:hAnsi="Times New Roman" w:cs="Times New Roman"/>
        </w:rPr>
        <w:t xml:space="preserve">. </w:t>
      </w:r>
    </w:p>
    <w:p w:rsidR="00295EF9" w:rsidRDefault="00295EF9">
      <w:pPr>
        <w:suppressAutoHyphens/>
        <w:spacing w:line="240" w:lineRule="atLeast"/>
        <w:rPr>
          <w:rFonts w:ascii="Times New Roman" w:hAnsi="Times New Roman" w:cs="Times New Roman"/>
        </w:rPr>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p w:rsidR="00295EF9" w:rsidRDefault="00295EF9">
      <w:pPr>
        <w:suppressAutoHyphens/>
        <w:spacing w:line="240" w:lineRule="atLeast"/>
      </w:pPr>
    </w:p>
    <w:sectPr w:rsidR="00295EF9" w:rsidSect="00495F02">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FB5" w:rsidRDefault="00590FB5">
      <w:pPr>
        <w:spacing w:line="20" w:lineRule="exact"/>
        <w:rPr>
          <w:rFonts w:cs="Times New Roman"/>
          <w:szCs w:val="24"/>
        </w:rPr>
      </w:pPr>
    </w:p>
  </w:endnote>
  <w:endnote w:type="continuationSeparator" w:id="0">
    <w:p w:rsidR="00590FB5" w:rsidRDefault="00590FB5">
      <w:r>
        <w:rPr>
          <w:rFonts w:cs="Times New Roman"/>
          <w:szCs w:val="24"/>
        </w:rPr>
        <w:t xml:space="preserve"> </w:t>
      </w:r>
    </w:p>
  </w:endnote>
  <w:endnote w:type="continuationNotice" w:id="1">
    <w:p w:rsidR="00590FB5" w:rsidRDefault="00590FB5">
      <w:r>
        <w:rPr>
          <w:rFonts w:cs="Times New Roman"/>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FB5" w:rsidRDefault="00590FB5">
      <w:r>
        <w:rPr>
          <w:rFonts w:cs="Times New Roman"/>
          <w:szCs w:val="24"/>
        </w:rPr>
        <w:separator/>
      </w:r>
    </w:p>
  </w:footnote>
  <w:footnote w:type="continuationSeparator" w:id="0">
    <w:p w:rsidR="00590FB5" w:rsidRDefault="00590F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76F1"/>
    <w:rsid w:val="00122DC8"/>
    <w:rsid w:val="002371A1"/>
    <w:rsid w:val="00295EF9"/>
    <w:rsid w:val="00305D56"/>
    <w:rsid w:val="00424AA3"/>
    <w:rsid w:val="00495F02"/>
    <w:rsid w:val="00590FB5"/>
    <w:rsid w:val="006276A5"/>
    <w:rsid w:val="00780473"/>
    <w:rsid w:val="00795711"/>
    <w:rsid w:val="009076F1"/>
    <w:rsid w:val="00A61B04"/>
    <w:rsid w:val="00A73F18"/>
    <w:rsid w:val="00AE3B5B"/>
    <w:rsid w:val="00B754F4"/>
    <w:rsid w:val="00BA3B82"/>
    <w:rsid w:val="00BD3B4D"/>
    <w:rsid w:val="00D31C79"/>
    <w:rsid w:val="00E409D1"/>
    <w:rsid w:val="00FC0F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F02"/>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95F02"/>
    <w:rPr>
      <w:rFonts w:cs="Times New Roman"/>
      <w:szCs w:val="24"/>
    </w:rPr>
  </w:style>
  <w:style w:type="character" w:styleId="EndnoteReference">
    <w:name w:val="endnote reference"/>
    <w:basedOn w:val="DefaultParagraphFont"/>
    <w:semiHidden/>
    <w:rsid w:val="00495F02"/>
    <w:rPr>
      <w:vertAlign w:val="superscript"/>
    </w:rPr>
  </w:style>
  <w:style w:type="paragraph" w:styleId="FootnoteText">
    <w:name w:val="footnote text"/>
    <w:basedOn w:val="Normal"/>
    <w:semiHidden/>
    <w:rsid w:val="00495F02"/>
    <w:rPr>
      <w:rFonts w:cs="Times New Roman"/>
      <w:szCs w:val="24"/>
    </w:rPr>
  </w:style>
  <w:style w:type="character" w:styleId="FootnoteReference">
    <w:name w:val="footnote reference"/>
    <w:basedOn w:val="DefaultParagraphFont"/>
    <w:semiHidden/>
    <w:rsid w:val="00495F02"/>
    <w:rPr>
      <w:vertAlign w:val="superscript"/>
    </w:rPr>
  </w:style>
  <w:style w:type="paragraph" w:styleId="TOC1">
    <w:name w:val="toc 1"/>
    <w:basedOn w:val="Normal"/>
    <w:next w:val="Normal"/>
    <w:autoRedefine/>
    <w:semiHidden/>
    <w:rsid w:val="00495F02"/>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495F02"/>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495F02"/>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495F02"/>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495F02"/>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495F02"/>
    <w:pPr>
      <w:tabs>
        <w:tab w:val="right" w:pos="9360"/>
      </w:tabs>
      <w:suppressAutoHyphens/>
      <w:spacing w:line="240" w:lineRule="atLeast"/>
      <w:ind w:left="720" w:hanging="720"/>
    </w:pPr>
  </w:style>
  <w:style w:type="paragraph" w:styleId="TOC7">
    <w:name w:val="toc 7"/>
    <w:basedOn w:val="Normal"/>
    <w:next w:val="Normal"/>
    <w:autoRedefine/>
    <w:semiHidden/>
    <w:rsid w:val="00495F02"/>
    <w:pPr>
      <w:suppressAutoHyphens/>
      <w:spacing w:line="240" w:lineRule="atLeast"/>
      <w:ind w:left="720" w:hanging="720"/>
    </w:pPr>
  </w:style>
  <w:style w:type="paragraph" w:styleId="TOC8">
    <w:name w:val="toc 8"/>
    <w:basedOn w:val="Normal"/>
    <w:next w:val="Normal"/>
    <w:autoRedefine/>
    <w:semiHidden/>
    <w:rsid w:val="00495F02"/>
    <w:pPr>
      <w:tabs>
        <w:tab w:val="right" w:pos="9360"/>
      </w:tabs>
      <w:suppressAutoHyphens/>
      <w:spacing w:line="240" w:lineRule="atLeast"/>
      <w:ind w:left="720" w:hanging="720"/>
    </w:pPr>
  </w:style>
  <w:style w:type="paragraph" w:styleId="TOC9">
    <w:name w:val="toc 9"/>
    <w:basedOn w:val="Normal"/>
    <w:next w:val="Normal"/>
    <w:autoRedefine/>
    <w:semiHidden/>
    <w:rsid w:val="00495F02"/>
    <w:pPr>
      <w:tabs>
        <w:tab w:val="right" w:leader="dot" w:pos="9360"/>
      </w:tabs>
      <w:suppressAutoHyphens/>
      <w:spacing w:line="240" w:lineRule="atLeast"/>
      <w:ind w:left="720" w:hanging="720"/>
    </w:pPr>
  </w:style>
  <w:style w:type="paragraph" w:styleId="Index1">
    <w:name w:val="index 1"/>
    <w:basedOn w:val="Normal"/>
    <w:next w:val="Normal"/>
    <w:autoRedefine/>
    <w:semiHidden/>
    <w:rsid w:val="00495F02"/>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495F02"/>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495F02"/>
    <w:pPr>
      <w:tabs>
        <w:tab w:val="right" w:pos="9360"/>
      </w:tabs>
      <w:suppressAutoHyphens/>
      <w:spacing w:line="240" w:lineRule="atLeast"/>
    </w:pPr>
  </w:style>
  <w:style w:type="paragraph" w:styleId="Caption">
    <w:name w:val="caption"/>
    <w:basedOn w:val="Normal"/>
    <w:next w:val="Normal"/>
    <w:qFormat/>
    <w:rsid w:val="00495F02"/>
    <w:rPr>
      <w:rFonts w:cs="Times New Roman"/>
      <w:szCs w:val="24"/>
    </w:rPr>
  </w:style>
  <w:style w:type="character" w:customStyle="1" w:styleId="EquationCaption">
    <w:name w:val="_Equation Caption"/>
    <w:rsid w:val="00495F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According to the Paperwork Reduction Act of 1995, no persons are required to respond to a collection of information unless it </vt:lpstr>
    </vt:vector>
  </TitlesOfParts>
  <Company>CMS</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no persons are required to respond to a collection of information unless it </dc:title>
  <dc:subject/>
  <dc:creator>HCFA Software Control</dc:creator>
  <cp:keywords/>
  <dc:description/>
  <cp:lastModifiedBy>Harding</cp:lastModifiedBy>
  <cp:revision>2</cp:revision>
  <dcterms:created xsi:type="dcterms:W3CDTF">2011-06-21T13:33:00Z</dcterms:created>
  <dcterms:modified xsi:type="dcterms:W3CDTF">2011-06-21T13:33:00Z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-1266476880</vt:i4>
  </property>
  <property fmtid="{D5CDD505-2E9C-101B-9397-08002B2CF9AE}" pid="3" name="_NewReviewCycle">
    <vt:lpwstr/>
  </property>
  <property fmtid="{D5CDD505-2E9C-101B-9397-08002B2CF9AE}" pid="4" name="_EmailSubject">
    <vt:lpwstr>Welcome to the PRA</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ReviewingToolsShownOnce">
    <vt:lpwstr/>
  </property>
</Properties>
</file>