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Default="00CD63F0" w:rsidP="00CD63F0">
      <w:pPr>
        <w:jc w:val="center"/>
      </w:pPr>
      <w:r>
        <w:t>Justification of Non-material Change (83-C Change Worksheet)</w:t>
      </w:r>
    </w:p>
    <w:p w:rsidR="00CD63F0" w:rsidRDefault="00CD63F0" w:rsidP="00CD63F0">
      <w:pPr>
        <w:jc w:val="center"/>
      </w:pPr>
      <w:r>
        <w:t>0938-0953</w:t>
      </w:r>
    </w:p>
    <w:p w:rsidR="00CD63F0" w:rsidRDefault="00CD63F0"/>
    <w:p w:rsidR="00CD63F0" w:rsidRDefault="00CD63F0">
      <w:r>
        <w:t>CMS is submitting a request for a non-substantive change for the information collection approved under 0938-0953. Specifically, we are submitting the Spanish language versions of forms CMS-10123 and   CMS-10124. The Spanish language versions were not submitted with the original submission because translation services are costly.  The agency wanted to wait until the English language versions of the forms were final before incurring translation costs.</w:t>
      </w:r>
    </w:p>
    <w:sectPr w:rsidR="00CD63F0"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D63F0"/>
    <w:rsid w:val="002505A8"/>
    <w:rsid w:val="0049429E"/>
    <w:rsid w:val="00536EFB"/>
    <w:rsid w:val="007A3F99"/>
    <w:rsid w:val="008C54CE"/>
    <w:rsid w:val="009B02E1"/>
    <w:rsid w:val="00B61456"/>
    <w:rsid w:val="00BA410B"/>
    <w:rsid w:val="00CD63F0"/>
    <w:rsid w:val="00E0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448</Characters>
  <Application>Microsoft Office Word</Application>
  <DocSecurity>0</DocSecurity>
  <Lines>3</Lines>
  <Paragraphs>1</Paragraphs>
  <ScaleCrop>false</ScaleCrop>
  <Company>CMS</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2011-12-14T14:36:00Z</dcterms:created>
  <dcterms:modified xsi:type="dcterms:W3CDTF">2011-12-14T14:39:00Z</dcterms:modified>
</cp:coreProperties>
</file>