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47" w:rsidRDefault="00732447" w:rsidP="00680FC2">
      <w:pPr>
        <w:pStyle w:val="Title"/>
      </w:pPr>
      <w:bookmarkStart w:id="0" w:name="_GoBack"/>
      <w:bookmarkEnd w:id="0"/>
      <w:r>
        <w:rPr>
          <w:noProof/>
        </w:rPr>
        <w:drawing>
          <wp:inline distT="0" distB="0" distL="0" distR="0">
            <wp:extent cx="5943600" cy="1116965"/>
            <wp:effectExtent l="19050" t="0" r="0" b="0"/>
            <wp:docPr id="1" name="Picture 0" descr="QECP_logo_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ECP_logo_horiz.jpg"/>
                    <pic:cNvPicPr/>
                  </pic:nvPicPr>
                  <pic:blipFill>
                    <a:blip r:embed="rId12" cstate="print"/>
                    <a:stretch>
                      <a:fillRect/>
                    </a:stretch>
                  </pic:blipFill>
                  <pic:spPr>
                    <a:xfrm>
                      <a:off x="0" y="0"/>
                      <a:ext cx="5943600" cy="1116965"/>
                    </a:xfrm>
                    <a:prstGeom prst="rect">
                      <a:avLst/>
                    </a:prstGeom>
                  </pic:spPr>
                </pic:pic>
              </a:graphicData>
            </a:graphic>
          </wp:inline>
        </w:drawing>
      </w:r>
    </w:p>
    <w:p w:rsidR="00BD015B" w:rsidRDefault="00E70722" w:rsidP="00803A71">
      <w:pPr>
        <w:pStyle w:val="Title"/>
        <w:spacing w:after="0"/>
      </w:pPr>
      <w:r>
        <w:t>APPENDIX B</w:t>
      </w:r>
      <w:r w:rsidR="004A5483">
        <w:t xml:space="preserve">: </w:t>
      </w:r>
      <w:r w:rsidR="00732447">
        <w:t xml:space="preserve">paper-based </w:t>
      </w:r>
      <w:r w:rsidR="006D3CBC">
        <w:t xml:space="preserve">QE </w:t>
      </w:r>
      <w:r w:rsidR="00FB04FA" w:rsidRPr="00680FC2">
        <w:t>Application Form</w:t>
      </w:r>
    </w:p>
    <w:p w:rsidR="00803A71" w:rsidRPr="00803A71" w:rsidRDefault="00803A71" w:rsidP="00621F09">
      <w:pPr>
        <w:spacing w:before="60"/>
        <w:rPr>
          <w:sz w:val="22"/>
        </w:rPr>
      </w:pPr>
      <w:r w:rsidRPr="00803A71">
        <w:rPr>
          <w:sz w:val="22"/>
        </w:rPr>
        <w:t>According to the Paperwork Reduction Act of 1995, no persons are required to respond to a collection of information unless it displays a valid OMB control number. The valid OMB control number for this information collection is 0938-1144. The time required to complete this information collection is estimated to average 500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803A71" w:rsidRPr="00621F09" w:rsidRDefault="00803A71" w:rsidP="00803A71">
      <w:pPr>
        <w:rPr>
          <w:sz w:val="16"/>
          <w:szCs w:val="16"/>
        </w:rPr>
      </w:pPr>
    </w:p>
    <w:tbl>
      <w:tblPr>
        <w:tblStyle w:val="TableGrid"/>
        <w:tblW w:w="0" w:type="auto"/>
        <w:tblInd w:w="108" w:type="dxa"/>
        <w:tblLook w:val="04A0" w:firstRow="1" w:lastRow="0" w:firstColumn="1" w:lastColumn="0" w:noHBand="0" w:noVBand="1"/>
      </w:tblPr>
      <w:tblGrid>
        <w:gridCol w:w="1980"/>
        <w:gridCol w:w="1890"/>
        <w:gridCol w:w="1487"/>
        <w:gridCol w:w="2010"/>
        <w:gridCol w:w="2101"/>
      </w:tblGrid>
      <w:tr w:rsidR="00E53246" w:rsidTr="00E53246">
        <w:tc>
          <w:tcPr>
            <w:tcW w:w="1980" w:type="dxa"/>
            <w:vAlign w:val="center"/>
          </w:tcPr>
          <w:p w:rsidR="00E53246" w:rsidRDefault="00E53246" w:rsidP="00680FC2">
            <w:pPr>
              <w:pStyle w:val="NCQAHeading2"/>
              <w:jc w:val="left"/>
            </w:pPr>
            <w:r>
              <w:t>Date Application Submitted</w:t>
            </w:r>
          </w:p>
        </w:tc>
        <w:tc>
          <w:tcPr>
            <w:tcW w:w="1890" w:type="dxa"/>
            <w:vAlign w:val="center"/>
          </w:tcPr>
          <w:p w:rsidR="00E53246" w:rsidRDefault="00E53246" w:rsidP="00680FC2">
            <w:pPr>
              <w:jc w:val="left"/>
              <w:rPr>
                <w:b/>
                <w:szCs w:val="24"/>
              </w:rPr>
            </w:pPr>
          </w:p>
        </w:tc>
        <w:tc>
          <w:tcPr>
            <w:tcW w:w="1487" w:type="dxa"/>
            <w:tcBorders>
              <w:top w:val="nil"/>
              <w:bottom w:val="nil"/>
            </w:tcBorders>
            <w:shd w:val="clear" w:color="auto" w:fill="auto"/>
          </w:tcPr>
          <w:p w:rsidR="00E53246" w:rsidRDefault="00E53246" w:rsidP="00680FC2">
            <w:pPr>
              <w:pStyle w:val="NCQAHeading2"/>
              <w:jc w:val="left"/>
            </w:pPr>
          </w:p>
        </w:tc>
        <w:tc>
          <w:tcPr>
            <w:tcW w:w="2010" w:type="dxa"/>
            <w:shd w:val="clear" w:color="auto" w:fill="D9D9D9" w:themeFill="background1" w:themeFillShade="D9"/>
            <w:vAlign w:val="center"/>
          </w:tcPr>
          <w:p w:rsidR="00E53246" w:rsidRDefault="00E53246" w:rsidP="00680FC2">
            <w:pPr>
              <w:pStyle w:val="NCQAHeading2"/>
              <w:jc w:val="left"/>
            </w:pPr>
            <w:r>
              <w:t>Date Application Received by CMS</w:t>
            </w:r>
          </w:p>
        </w:tc>
        <w:tc>
          <w:tcPr>
            <w:tcW w:w="2101" w:type="dxa"/>
            <w:shd w:val="clear" w:color="auto" w:fill="D9D9D9" w:themeFill="background1" w:themeFillShade="D9"/>
          </w:tcPr>
          <w:p w:rsidR="00E53246" w:rsidRDefault="00E53246" w:rsidP="00680FC2">
            <w:pPr>
              <w:jc w:val="left"/>
              <w:rPr>
                <w:b/>
                <w:szCs w:val="24"/>
              </w:rPr>
            </w:pPr>
          </w:p>
        </w:tc>
      </w:tr>
    </w:tbl>
    <w:p w:rsidR="000407D8" w:rsidRDefault="000407D8" w:rsidP="000407D8"/>
    <w:p w:rsidR="000407D8" w:rsidRDefault="004342C4" w:rsidP="000407D8">
      <w:r>
        <w:rPr>
          <w:noProof/>
        </w:rPr>
        <w:pict>
          <v:shapetype id="_x0000_t202" coordsize="21600,21600" o:spt="202" path="m,l,21600r21600,l21600,xe">
            <v:stroke joinstyle="miter"/>
            <v:path gradientshapeok="t" o:connecttype="rect"/>
          </v:shapetype>
          <v:shape id="_x0000_s1029" type="#_x0000_t202" style="position:absolute;left:0;text-align:left;margin-left:-.85pt;margin-top:-1.7pt;width:473.85pt;height:22.6pt;z-index:251616768" fillcolor="#0e1d45">
            <v:textbox>
              <w:txbxContent>
                <w:p w:rsidR="00A872AC" w:rsidRDefault="00A872AC" w:rsidP="000407D8">
                  <w:pPr>
                    <w:pStyle w:val="NCQASectionHeading1"/>
                  </w:pPr>
                  <w:r>
                    <w:t>Section 1: General Information</w:t>
                  </w:r>
                </w:p>
                <w:p w:rsidR="00A872AC" w:rsidRDefault="00A872AC" w:rsidP="000407D8">
                  <w:pPr>
                    <w:jc w:val="center"/>
                    <w:rPr>
                      <w:b/>
                      <w:szCs w:val="24"/>
                    </w:rPr>
                  </w:pPr>
                </w:p>
                <w:p w:rsidR="00A872AC" w:rsidRDefault="00A872AC" w:rsidP="000407D8">
                  <w:pPr>
                    <w:jc w:val="center"/>
                    <w:rPr>
                      <w:b/>
                      <w:szCs w:val="24"/>
                    </w:rPr>
                  </w:pPr>
                </w:p>
                <w:p w:rsidR="00A872AC" w:rsidRPr="00006849" w:rsidRDefault="00A872AC" w:rsidP="000407D8">
                  <w:pPr>
                    <w:jc w:val="center"/>
                  </w:pPr>
                </w:p>
              </w:txbxContent>
            </v:textbox>
          </v:shape>
        </w:pict>
      </w:r>
    </w:p>
    <w:p w:rsidR="000407D8" w:rsidRDefault="000407D8" w:rsidP="000407D8"/>
    <w:p w:rsidR="00680FC2" w:rsidRPr="00680FC2" w:rsidRDefault="00E53246" w:rsidP="000407D8">
      <w:pPr>
        <w:rPr>
          <w:rFonts w:asciiTheme="minorHAnsi" w:hAnsiTheme="minorHAnsi"/>
          <w:color w:val="000000"/>
        </w:rPr>
      </w:pPr>
      <w:r w:rsidRPr="00E53246">
        <w:rPr>
          <w:rFonts w:asciiTheme="minorHAnsi" w:hAnsiTheme="minorHAnsi"/>
          <w:b/>
          <w:color w:val="000000"/>
        </w:rPr>
        <w:t>Instructions:</w:t>
      </w:r>
      <w:r>
        <w:rPr>
          <w:rFonts w:asciiTheme="minorHAnsi" w:hAnsiTheme="minorHAnsi"/>
          <w:color w:val="000000"/>
        </w:rPr>
        <w:t xml:space="preserve"> </w:t>
      </w:r>
      <w:r w:rsidR="00680FC2" w:rsidRPr="00680FC2">
        <w:rPr>
          <w:rFonts w:asciiTheme="minorHAnsi" w:hAnsiTheme="minorHAnsi"/>
          <w:color w:val="000000"/>
        </w:rPr>
        <w:t xml:space="preserve">Please input the prospective applicant’s information. The listed </w:t>
      </w:r>
      <w:r>
        <w:rPr>
          <w:rFonts w:asciiTheme="minorHAnsi" w:hAnsiTheme="minorHAnsi"/>
          <w:color w:val="000000"/>
        </w:rPr>
        <w:t>trade</w:t>
      </w:r>
      <w:r w:rsidR="00680FC2" w:rsidRPr="00680FC2">
        <w:rPr>
          <w:rFonts w:asciiTheme="minorHAnsi" w:hAnsiTheme="minorHAnsi"/>
          <w:color w:val="000000"/>
        </w:rPr>
        <w:t xml:space="preserve"> name and type </w:t>
      </w:r>
      <w:r>
        <w:rPr>
          <w:rFonts w:asciiTheme="minorHAnsi" w:hAnsiTheme="minorHAnsi"/>
          <w:color w:val="000000"/>
        </w:rPr>
        <w:t xml:space="preserve">of applicant </w:t>
      </w:r>
      <w:r w:rsidR="00680FC2" w:rsidRPr="00680FC2">
        <w:rPr>
          <w:rFonts w:asciiTheme="minorHAnsi" w:hAnsiTheme="minorHAnsi"/>
          <w:color w:val="000000"/>
        </w:rPr>
        <w:t xml:space="preserve">should be for the lead applicant. Subcontractors or partners for this effort </w:t>
      </w:r>
      <w:r>
        <w:rPr>
          <w:rFonts w:asciiTheme="minorHAnsi" w:hAnsiTheme="minorHAnsi"/>
          <w:color w:val="000000"/>
        </w:rPr>
        <w:t>should</w:t>
      </w:r>
      <w:r w:rsidR="00680FC2" w:rsidRPr="00680FC2">
        <w:rPr>
          <w:rFonts w:asciiTheme="minorHAnsi" w:hAnsiTheme="minorHAnsi"/>
          <w:color w:val="000000"/>
        </w:rPr>
        <w:t xml:space="preserve"> be listed in the Member Organizations field.</w:t>
      </w:r>
    </w:p>
    <w:p w:rsidR="00680FC2" w:rsidRDefault="00680FC2" w:rsidP="000407D8"/>
    <w:tbl>
      <w:tblPr>
        <w:tblStyle w:val="TableGrid"/>
        <w:tblW w:w="0" w:type="auto"/>
        <w:tblInd w:w="108" w:type="dxa"/>
        <w:tblLook w:val="04A0" w:firstRow="1" w:lastRow="0" w:firstColumn="1" w:lastColumn="0" w:noHBand="0" w:noVBand="1"/>
      </w:tblPr>
      <w:tblGrid>
        <w:gridCol w:w="4410"/>
        <w:gridCol w:w="5040"/>
      </w:tblGrid>
      <w:tr w:rsidR="000407D8" w:rsidTr="000407D8">
        <w:trPr>
          <w:trHeight w:val="647"/>
        </w:trPr>
        <w:tc>
          <w:tcPr>
            <w:tcW w:w="4410" w:type="dxa"/>
            <w:vAlign w:val="center"/>
          </w:tcPr>
          <w:p w:rsidR="000407D8" w:rsidRDefault="00E53246" w:rsidP="000407D8">
            <w:pPr>
              <w:pStyle w:val="NCQAHeading2"/>
            </w:pPr>
            <w:r>
              <w:t xml:space="preserve">Applicant’s </w:t>
            </w:r>
            <w:r w:rsidR="000407D8">
              <w:t>Trade Name/DBA</w:t>
            </w:r>
          </w:p>
        </w:tc>
        <w:tc>
          <w:tcPr>
            <w:tcW w:w="5040" w:type="dxa"/>
          </w:tcPr>
          <w:p w:rsidR="000407D8" w:rsidRDefault="000407D8" w:rsidP="000407D8">
            <w:pPr>
              <w:rPr>
                <w:b/>
                <w:szCs w:val="24"/>
              </w:rPr>
            </w:pPr>
          </w:p>
        </w:tc>
      </w:tr>
      <w:tr w:rsidR="000407D8" w:rsidTr="000407D8">
        <w:trPr>
          <w:trHeight w:val="1790"/>
        </w:trPr>
        <w:tc>
          <w:tcPr>
            <w:tcW w:w="4410" w:type="dxa"/>
            <w:vAlign w:val="center"/>
          </w:tcPr>
          <w:p w:rsidR="000407D8" w:rsidRDefault="004342C4" w:rsidP="000407D8">
            <w:pPr>
              <w:pStyle w:val="NCQAHeading2"/>
            </w:pPr>
            <w:r>
              <w:rPr>
                <w:noProof/>
              </w:rPr>
              <w:pict>
                <v:rect id="_x0000_s1032" alt="Check box for &quot;For Profit Organization.&quot;" style="position:absolute;left:0;text-align:left;margin-left:1.5pt;margin-top:16.95pt;width:10.05pt;height:12.55pt;z-index:251619840;mso-position-horizontal-relative:text;mso-position-vertical-relative:text"/>
              </w:pict>
            </w:r>
            <w:r w:rsidR="000407D8">
              <w:rPr>
                <w:noProof/>
              </w:rPr>
              <w:t>Type of Applicant</w:t>
            </w:r>
          </w:p>
          <w:p w:rsidR="000407D8" w:rsidRPr="00F14EA1" w:rsidRDefault="000407D8" w:rsidP="000407D8">
            <w:pPr>
              <w:spacing w:after="120"/>
              <w:jc w:val="left"/>
              <w:rPr>
                <w:szCs w:val="24"/>
              </w:rPr>
            </w:pPr>
            <w:r>
              <w:rPr>
                <w:b/>
                <w:szCs w:val="24"/>
              </w:rPr>
              <w:t xml:space="preserve">       </w:t>
            </w:r>
            <w:r>
              <w:rPr>
                <w:szCs w:val="24"/>
              </w:rPr>
              <w:t>Profit Organization</w:t>
            </w:r>
          </w:p>
          <w:p w:rsidR="000407D8" w:rsidRDefault="004342C4" w:rsidP="000407D8">
            <w:pPr>
              <w:jc w:val="left"/>
              <w:rPr>
                <w:szCs w:val="24"/>
              </w:rPr>
            </w:pPr>
            <w:r>
              <w:rPr>
                <w:b/>
                <w:noProof/>
                <w:szCs w:val="24"/>
              </w:rPr>
              <w:pict>
                <v:rect id="_x0000_s1033" alt="Check box for &quot;Not for Profit Organization.&quot;" style="position:absolute;margin-left:1.5pt;margin-top:.9pt;width:10.05pt;height:12.55pt;z-index:251620864"/>
              </w:pict>
            </w:r>
            <w:r w:rsidR="000407D8">
              <w:rPr>
                <w:b/>
                <w:szCs w:val="24"/>
              </w:rPr>
              <w:t xml:space="preserve">      </w:t>
            </w:r>
            <w:r w:rsidR="000407D8">
              <w:rPr>
                <w:szCs w:val="24"/>
              </w:rPr>
              <w:t xml:space="preserve"> No</w:t>
            </w:r>
            <w:r w:rsidR="00CD2E34">
              <w:rPr>
                <w:szCs w:val="24"/>
              </w:rPr>
              <w:t>n-</w:t>
            </w:r>
            <w:r w:rsidR="000407D8">
              <w:rPr>
                <w:szCs w:val="24"/>
              </w:rPr>
              <w:t>Profit Organization</w:t>
            </w:r>
          </w:p>
          <w:p w:rsidR="000407D8" w:rsidRPr="001266D1" w:rsidRDefault="004342C4" w:rsidP="00F644A7">
            <w:pPr>
              <w:spacing w:before="120"/>
              <w:jc w:val="left"/>
              <w:rPr>
                <w:szCs w:val="24"/>
              </w:rPr>
            </w:pPr>
            <w:r>
              <w:rPr>
                <w:b/>
                <w:noProof/>
                <w:szCs w:val="24"/>
              </w:rPr>
              <w:pict>
                <v:rect id="_x0000_s1034" alt="Check box for &quot;Other (describe in space to right).&quot;" style="position:absolute;margin-left:.75pt;margin-top:5.9pt;width:10.05pt;height:12.55pt;z-index:251621888"/>
              </w:pict>
            </w:r>
            <w:r w:rsidR="000407D8">
              <w:rPr>
                <w:szCs w:val="24"/>
              </w:rPr>
              <w:t xml:space="preserve">       Other </w:t>
            </w:r>
            <w:r w:rsidR="000407D8">
              <w:rPr>
                <w:i/>
                <w:szCs w:val="24"/>
              </w:rPr>
              <w:t>(d</w:t>
            </w:r>
            <w:r w:rsidR="000407D8" w:rsidRPr="00B60B42">
              <w:rPr>
                <w:i/>
                <w:szCs w:val="24"/>
              </w:rPr>
              <w:t>escribe)</w:t>
            </w:r>
          </w:p>
        </w:tc>
        <w:tc>
          <w:tcPr>
            <w:tcW w:w="5040" w:type="dxa"/>
          </w:tcPr>
          <w:p w:rsidR="000407D8" w:rsidRDefault="000407D8" w:rsidP="000407D8">
            <w:pPr>
              <w:spacing w:before="60"/>
              <w:rPr>
                <w:b/>
                <w:szCs w:val="24"/>
              </w:rPr>
            </w:pPr>
            <w:r>
              <w:rPr>
                <w:b/>
                <w:szCs w:val="24"/>
              </w:rPr>
              <w:t xml:space="preserve">  </w:t>
            </w:r>
          </w:p>
          <w:p w:rsidR="000407D8" w:rsidRDefault="000407D8" w:rsidP="000407D8">
            <w:pPr>
              <w:rPr>
                <w:b/>
                <w:szCs w:val="24"/>
              </w:rPr>
            </w:pPr>
          </w:p>
          <w:p w:rsidR="00CA1AAE" w:rsidRDefault="00CA1AAE" w:rsidP="000407D8">
            <w:pPr>
              <w:rPr>
                <w:b/>
                <w:szCs w:val="24"/>
              </w:rPr>
            </w:pPr>
          </w:p>
          <w:p w:rsidR="00CA1AAE" w:rsidRDefault="00CA1AAE" w:rsidP="00CA1AAE">
            <w:pPr>
              <w:rPr>
                <w:szCs w:val="24"/>
              </w:rPr>
            </w:pPr>
          </w:p>
          <w:p w:rsidR="000407D8" w:rsidRPr="00CA1AAE" w:rsidRDefault="00CA1AAE" w:rsidP="00CA1AAE">
            <w:pPr>
              <w:tabs>
                <w:tab w:val="left" w:pos="1590"/>
              </w:tabs>
              <w:rPr>
                <w:szCs w:val="24"/>
              </w:rPr>
            </w:pPr>
            <w:r>
              <w:rPr>
                <w:szCs w:val="24"/>
              </w:rPr>
              <w:tab/>
            </w:r>
          </w:p>
        </w:tc>
      </w:tr>
      <w:tr w:rsidR="000407D8" w:rsidTr="000407D8">
        <w:trPr>
          <w:trHeight w:val="530"/>
        </w:trPr>
        <w:tc>
          <w:tcPr>
            <w:tcW w:w="4410" w:type="dxa"/>
            <w:vAlign w:val="center"/>
          </w:tcPr>
          <w:p w:rsidR="000407D8" w:rsidRDefault="000407D8" w:rsidP="000407D8">
            <w:pPr>
              <w:pStyle w:val="NCQAHeading2"/>
            </w:pPr>
            <w:r>
              <w:t>Applicant’s Employer ID Number</w:t>
            </w:r>
          </w:p>
        </w:tc>
        <w:tc>
          <w:tcPr>
            <w:tcW w:w="5040" w:type="dxa"/>
          </w:tcPr>
          <w:p w:rsidR="000407D8" w:rsidRDefault="000407D8" w:rsidP="000407D8">
            <w:pPr>
              <w:rPr>
                <w:b/>
                <w:szCs w:val="24"/>
              </w:rPr>
            </w:pPr>
          </w:p>
        </w:tc>
      </w:tr>
      <w:tr w:rsidR="000407D8" w:rsidTr="00940CF6">
        <w:tc>
          <w:tcPr>
            <w:tcW w:w="4410" w:type="dxa"/>
            <w:vAlign w:val="center"/>
          </w:tcPr>
          <w:p w:rsidR="008A4FEE" w:rsidRDefault="008A4FEE" w:rsidP="00ED6C0F">
            <w:pPr>
              <w:pStyle w:val="NCQAHeading2"/>
              <w:jc w:val="left"/>
            </w:pPr>
            <w:r>
              <w:t>Name(s) of Contractor(s) or Member O</w:t>
            </w:r>
            <w:r w:rsidRPr="0077606D">
              <w:t>rganization</w:t>
            </w:r>
            <w:r w:rsidR="00D53707">
              <w:t>(</w:t>
            </w:r>
            <w:r>
              <w:t>s</w:t>
            </w:r>
            <w:r w:rsidR="00D53707">
              <w:t>)</w:t>
            </w:r>
            <w:r>
              <w:t xml:space="preserve">  </w:t>
            </w:r>
          </w:p>
          <w:p w:rsidR="008A4FEE" w:rsidRDefault="008A4FEE" w:rsidP="008A4FEE">
            <w:pPr>
              <w:jc w:val="left"/>
              <w:rPr>
                <w:i/>
                <w:szCs w:val="24"/>
              </w:rPr>
            </w:pPr>
            <w:r w:rsidRPr="00006849">
              <w:rPr>
                <w:i/>
                <w:szCs w:val="24"/>
              </w:rPr>
              <w:t>(</w:t>
            </w:r>
            <w:r w:rsidR="007B34D0">
              <w:rPr>
                <w:i/>
                <w:iCs/>
              </w:rPr>
              <w:t xml:space="preserve">Contact </w:t>
            </w:r>
            <w:hyperlink r:id="rId13" w:history="1">
              <w:r w:rsidR="009836B4">
                <w:rPr>
                  <w:rStyle w:val="Hyperlink"/>
                  <w:i/>
                  <w:iCs/>
                </w:rPr>
                <w:t>support@QEMedicareData.org</w:t>
              </w:r>
            </w:hyperlink>
            <w:r w:rsidR="007B34D0">
              <w:rPr>
                <w:i/>
                <w:iCs/>
              </w:rPr>
              <w:t xml:space="preserve"> to obtain further instructions to submit required contractor or member organization information</w:t>
            </w:r>
            <w:r w:rsidR="00A54239">
              <w:rPr>
                <w:i/>
                <w:szCs w:val="24"/>
              </w:rPr>
              <w:t>)</w:t>
            </w:r>
          </w:p>
          <w:p w:rsidR="000407D8" w:rsidRPr="00006849" w:rsidRDefault="000407D8" w:rsidP="00940CF6">
            <w:pPr>
              <w:jc w:val="left"/>
              <w:rPr>
                <w:i/>
                <w:szCs w:val="24"/>
              </w:rPr>
            </w:pPr>
          </w:p>
        </w:tc>
        <w:tc>
          <w:tcPr>
            <w:tcW w:w="5040" w:type="dxa"/>
          </w:tcPr>
          <w:p w:rsidR="000407D8" w:rsidRDefault="000407D8" w:rsidP="000407D8">
            <w:pPr>
              <w:rPr>
                <w:b/>
                <w:szCs w:val="24"/>
              </w:rPr>
            </w:pPr>
          </w:p>
          <w:p w:rsidR="000407D8" w:rsidRDefault="000407D8" w:rsidP="000407D8">
            <w:pPr>
              <w:rPr>
                <w:b/>
                <w:szCs w:val="24"/>
              </w:rPr>
            </w:pPr>
          </w:p>
          <w:p w:rsidR="000407D8" w:rsidRDefault="000407D8" w:rsidP="000407D8">
            <w:pPr>
              <w:rPr>
                <w:b/>
                <w:szCs w:val="24"/>
              </w:rPr>
            </w:pPr>
          </w:p>
          <w:p w:rsidR="000407D8" w:rsidRDefault="000407D8" w:rsidP="000407D8">
            <w:pPr>
              <w:rPr>
                <w:b/>
                <w:szCs w:val="24"/>
              </w:rPr>
            </w:pPr>
          </w:p>
          <w:p w:rsidR="000407D8" w:rsidRDefault="000407D8" w:rsidP="000407D8">
            <w:pPr>
              <w:rPr>
                <w:b/>
                <w:szCs w:val="24"/>
              </w:rPr>
            </w:pPr>
          </w:p>
          <w:p w:rsidR="000407D8" w:rsidRDefault="000407D8" w:rsidP="000407D8">
            <w:pPr>
              <w:rPr>
                <w:b/>
                <w:szCs w:val="24"/>
              </w:rPr>
            </w:pPr>
          </w:p>
          <w:p w:rsidR="000407D8" w:rsidRDefault="000407D8" w:rsidP="000407D8">
            <w:pPr>
              <w:rPr>
                <w:b/>
                <w:szCs w:val="24"/>
              </w:rPr>
            </w:pPr>
          </w:p>
          <w:p w:rsidR="000407D8" w:rsidRDefault="000407D8" w:rsidP="000407D8">
            <w:pPr>
              <w:rPr>
                <w:b/>
                <w:szCs w:val="24"/>
              </w:rPr>
            </w:pPr>
          </w:p>
          <w:p w:rsidR="000407D8" w:rsidRDefault="000407D8" w:rsidP="000407D8">
            <w:pPr>
              <w:rPr>
                <w:b/>
                <w:szCs w:val="24"/>
              </w:rPr>
            </w:pPr>
          </w:p>
        </w:tc>
      </w:tr>
      <w:tr w:rsidR="000407D8" w:rsidTr="00940CF6">
        <w:trPr>
          <w:trHeight w:val="827"/>
        </w:trPr>
        <w:tc>
          <w:tcPr>
            <w:tcW w:w="4410" w:type="dxa"/>
            <w:vAlign w:val="center"/>
          </w:tcPr>
          <w:p w:rsidR="000407D8" w:rsidRPr="00940CF6" w:rsidRDefault="000407D8" w:rsidP="00940CF6">
            <w:pPr>
              <w:pStyle w:val="NCQAHeading2"/>
              <w:jc w:val="left"/>
            </w:pPr>
            <w:r>
              <w:t>Data Recipient</w:t>
            </w:r>
            <w:r w:rsidR="00CD2E34">
              <w:t>’s Name</w:t>
            </w:r>
            <w:r>
              <w:t xml:space="preserve">  </w:t>
            </w:r>
          </w:p>
        </w:tc>
        <w:tc>
          <w:tcPr>
            <w:tcW w:w="5040" w:type="dxa"/>
          </w:tcPr>
          <w:p w:rsidR="000407D8" w:rsidRDefault="000407D8" w:rsidP="000407D8">
            <w:pPr>
              <w:rPr>
                <w:b/>
                <w:szCs w:val="24"/>
              </w:rPr>
            </w:pPr>
          </w:p>
        </w:tc>
      </w:tr>
    </w:tbl>
    <w:p w:rsidR="00803A71" w:rsidRDefault="00803A71" w:rsidP="000407D8">
      <w:pPr>
        <w:pStyle w:val="NCQAHeading2"/>
        <w:sectPr w:rsidR="00803A71" w:rsidSect="00D97301">
          <w:footerReference w:type="default" r:id="rId14"/>
          <w:pgSz w:w="12240" w:h="15840"/>
          <w:pgMar w:top="432" w:right="1440" w:bottom="1440" w:left="1440" w:header="720" w:footer="576" w:gutter="0"/>
          <w:pgNumType w:start="3"/>
          <w:cols w:space="720"/>
          <w:docGrid w:linePitch="360"/>
        </w:sectPr>
      </w:pPr>
    </w:p>
    <w:tbl>
      <w:tblPr>
        <w:tblStyle w:val="TableGrid"/>
        <w:tblW w:w="0" w:type="auto"/>
        <w:tblInd w:w="108" w:type="dxa"/>
        <w:tblLook w:val="04A0" w:firstRow="1" w:lastRow="0" w:firstColumn="1" w:lastColumn="0" w:noHBand="0" w:noVBand="1"/>
      </w:tblPr>
      <w:tblGrid>
        <w:gridCol w:w="4410"/>
        <w:gridCol w:w="5040"/>
      </w:tblGrid>
      <w:tr w:rsidR="000407D8" w:rsidTr="000407D8">
        <w:trPr>
          <w:trHeight w:val="1403"/>
        </w:trPr>
        <w:tc>
          <w:tcPr>
            <w:tcW w:w="4410" w:type="dxa"/>
            <w:vAlign w:val="center"/>
          </w:tcPr>
          <w:p w:rsidR="000407D8" w:rsidRDefault="004342C4" w:rsidP="000407D8">
            <w:pPr>
              <w:pStyle w:val="NCQAHeading2"/>
            </w:pPr>
            <w:r>
              <w:rPr>
                <w:noProof/>
              </w:rPr>
              <w:lastRenderedPageBreak/>
              <w:pict>
                <v:rect id="_x0000_s1030" alt="Check box for &quot;Regional (specify states).&quot;" style="position:absolute;left:0;text-align:left;margin-left:1.5pt;margin-top:16.95pt;width:10.05pt;height:12.55pt;z-index:251617792;mso-position-horizontal-relative:text;mso-position-vertical-relative:text"/>
              </w:pict>
            </w:r>
            <w:r w:rsidR="000407D8">
              <w:t>Data Requested</w:t>
            </w:r>
          </w:p>
          <w:p w:rsidR="00CC3802" w:rsidRDefault="000407D8">
            <w:pPr>
              <w:spacing w:after="120"/>
              <w:ind w:left="342"/>
              <w:jc w:val="left"/>
              <w:rPr>
                <w:rFonts w:asciiTheme="majorHAnsi" w:eastAsiaTheme="majorEastAsia" w:hAnsiTheme="majorHAnsi" w:cstheme="majorBidi"/>
                <w:color w:val="243F60" w:themeColor="accent1" w:themeShade="7F"/>
                <w:szCs w:val="24"/>
              </w:rPr>
            </w:pPr>
            <w:r w:rsidRPr="001266D1">
              <w:rPr>
                <w:szCs w:val="24"/>
              </w:rPr>
              <w:t xml:space="preserve">Regional </w:t>
            </w:r>
            <w:r w:rsidRPr="001266D1">
              <w:rPr>
                <w:i/>
                <w:szCs w:val="24"/>
              </w:rPr>
              <w:t xml:space="preserve">(specify </w:t>
            </w:r>
            <w:r w:rsidR="00CD2E34">
              <w:rPr>
                <w:i/>
                <w:szCs w:val="24"/>
              </w:rPr>
              <w:t>S</w:t>
            </w:r>
            <w:r>
              <w:rPr>
                <w:i/>
                <w:szCs w:val="24"/>
              </w:rPr>
              <w:t>tates</w:t>
            </w:r>
            <w:r w:rsidRPr="001266D1">
              <w:rPr>
                <w:i/>
                <w:szCs w:val="24"/>
              </w:rPr>
              <w:t>)</w:t>
            </w:r>
          </w:p>
          <w:p w:rsidR="000407D8" w:rsidRPr="001266D1" w:rsidRDefault="004342C4" w:rsidP="000407D8">
            <w:pPr>
              <w:jc w:val="left"/>
              <w:rPr>
                <w:szCs w:val="24"/>
              </w:rPr>
            </w:pPr>
            <w:r>
              <w:rPr>
                <w:b/>
                <w:noProof/>
                <w:szCs w:val="24"/>
              </w:rPr>
              <w:pict>
                <v:rect id="_x0000_s1031" alt="Check box for &quot;National.&quot;" style="position:absolute;margin-left:.75pt;margin-top:1.3pt;width:10.05pt;height:12.55pt;z-index:251618816"/>
              </w:pict>
            </w:r>
            <w:r w:rsidR="000407D8">
              <w:rPr>
                <w:b/>
                <w:szCs w:val="24"/>
              </w:rPr>
              <w:t xml:space="preserve">       </w:t>
            </w:r>
            <w:r w:rsidR="000407D8" w:rsidRPr="001266D1">
              <w:rPr>
                <w:szCs w:val="24"/>
              </w:rPr>
              <w:t>National</w:t>
            </w:r>
          </w:p>
        </w:tc>
        <w:tc>
          <w:tcPr>
            <w:tcW w:w="5040" w:type="dxa"/>
          </w:tcPr>
          <w:p w:rsidR="000407D8" w:rsidRDefault="000407D8" w:rsidP="000407D8">
            <w:pPr>
              <w:spacing w:before="60"/>
              <w:rPr>
                <w:b/>
                <w:szCs w:val="24"/>
              </w:rPr>
            </w:pPr>
            <w:r>
              <w:rPr>
                <w:b/>
                <w:szCs w:val="24"/>
              </w:rPr>
              <w:t xml:space="preserve">  </w:t>
            </w:r>
          </w:p>
          <w:p w:rsidR="000407D8" w:rsidRDefault="000407D8" w:rsidP="000407D8">
            <w:pPr>
              <w:rPr>
                <w:b/>
                <w:szCs w:val="24"/>
              </w:rPr>
            </w:pPr>
          </w:p>
          <w:p w:rsidR="000407D8" w:rsidRDefault="000407D8" w:rsidP="000407D8">
            <w:pPr>
              <w:rPr>
                <w:b/>
                <w:szCs w:val="24"/>
              </w:rPr>
            </w:pPr>
          </w:p>
        </w:tc>
      </w:tr>
    </w:tbl>
    <w:p w:rsidR="00803A71" w:rsidRDefault="00803A71" w:rsidP="000407D8"/>
    <w:p w:rsidR="00774CC1" w:rsidRDefault="00774CC1" w:rsidP="000407D8"/>
    <w:p w:rsidR="000407D8" w:rsidRDefault="004342C4" w:rsidP="000407D8">
      <w:r>
        <w:rPr>
          <w:noProof/>
        </w:rPr>
        <w:pict>
          <v:shape id="_x0000_s1035" type="#_x0000_t202" style="position:absolute;left:0;text-align:left;margin-left:-1.6pt;margin-top:2.4pt;width:473.85pt;height:22.6pt;z-index:251622912" fillcolor="#0e1d45">
            <v:textbox style="mso-next-textbox:#_x0000_s1035">
              <w:txbxContent>
                <w:p w:rsidR="00A872AC" w:rsidRPr="001A5520" w:rsidRDefault="00A872AC" w:rsidP="000407D8">
                  <w:pPr>
                    <w:pStyle w:val="NCQASectionHeading1"/>
                  </w:pPr>
                  <w:r w:rsidRPr="001A5520">
                    <w:t>Section 2: Mailing Address</w:t>
                  </w:r>
                </w:p>
                <w:p w:rsidR="00A872AC" w:rsidRDefault="00A872AC" w:rsidP="000407D8">
                  <w:pPr>
                    <w:jc w:val="center"/>
                    <w:rPr>
                      <w:b/>
                      <w:szCs w:val="24"/>
                    </w:rPr>
                  </w:pPr>
                </w:p>
                <w:p w:rsidR="00A872AC" w:rsidRDefault="00A872AC" w:rsidP="000407D8">
                  <w:pPr>
                    <w:jc w:val="center"/>
                    <w:rPr>
                      <w:b/>
                      <w:szCs w:val="24"/>
                    </w:rPr>
                  </w:pPr>
                </w:p>
                <w:p w:rsidR="00A872AC" w:rsidRPr="00006849" w:rsidRDefault="00A872AC" w:rsidP="000407D8">
                  <w:pPr>
                    <w:jc w:val="center"/>
                  </w:pPr>
                </w:p>
              </w:txbxContent>
            </v:textbox>
          </v:shape>
        </w:pict>
      </w:r>
    </w:p>
    <w:p w:rsidR="000407D8" w:rsidRDefault="000407D8" w:rsidP="000407D8"/>
    <w:p w:rsidR="000407D8" w:rsidRDefault="00E53246" w:rsidP="000407D8">
      <w:pPr>
        <w:rPr>
          <w:rFonts w:asciiTheme="minorHAnsi" w:hAnsiTheme="minorHAnsi"/>
          <w:color w:val="000000"/>
        </w:rPr>
      </w:pPr>
      <w:r w:rsidRPr="00E53246">
        <w:rPr>
          <w:rFonts w:asciiTheme="minorHAnsi" w:hAnsiTheme="minorHAnsi"/>
          <w:b/>
          <w:color w:val="000000"/>
        </w:rPr>
        <w:t>Instructions:</w:t>
      </w:r>
      <w:r>
        <w:rPr>
          <w:rFonts w:asciiTheme="minorHAnsi" w:hAnsiTheme="minorHAnsi"/>
          <w:color w:val="000000"/>
        </w:rPr>
        <w:t xml:space="preserve"> </w:t>
      </w:r>
      <w:r w:rsidR="00680FC2" w:rsidRPr="00680FC2">
        <w:rPr>
          <w:rFonts w:asciiTheme="minorHAnsi" w:hAnsiTheme="minorHAnsi"/>
          <w:color w:val="000000"/>
        </w:rPr>
        <w:t>The mailing address should be an address where mail correspondence about the application or program can be delivered.</w:t>
      </w:r>
    </w:p>
    <w:p w:rsidR="00E53246" w:rsidRPr="00680FC2" w:rsidRDefault="00E53246" w:rsidP="000407D8">
      <w:pPr>
        <w:rPr>
          <w:rFonts w:asciiTheme="minorHAnsi" w:hAnsiTheme="minorHAnsi"/>
        </w:rPr>
      </w:pPr>
    </w:p>
    <w:p w:rsidR="000407D8" w:rsidRDefault="000407D8" w:rsidP="00E53246">
      <w:pPr>
        <w:spacing w:after="120"/>
        <w:rPr>
          <w:b/>
          <w:szCs w:val="24"/>
        </w:rPr>
      </w:pPr>
      <w:r w:rsidRPr="00C75531">
        <w:t>Street Mailing Address</w:t>
      </w:r>
      <w:r>
        <w:rPr>
          <w:b/>
          <w:szCs w:val="24"/>
        </w:rPr>
        <w:t xml:space="preserve"> </w:t>
      </w:r>
      <w:r w:rsidRPr="00F735F7">
        <w:rPr>
          <w:szCs w:val="24"/>
        </w:rPr>
        <w:t>___________________________________________________</w:t>
      </w:r>
      <w:r>
        <w:rPr>
          <w:szCs w:val="24"/>
        </w:rPr>
        <w:t>_______</w:t>
      </w:r>
    </w:p>
    <w:p w:rsidR="000407D8" w:rsidRPr="00393F19" w:rsidRDefault="000407D8" w:rsidP="000407D8">
      <w:pPr>
        <w:spacing w:before="120" w:after="120"/>
        <w:rPr>
          <w:szCs w:val="24"/>
        </w:rPr>
      </w:pPr>
      <w:r w:rsidRPr="00C75531">
        <w:t>Suite/Mail Stop</w:t>
      </w:r>
      <w:r w:rsidRPr="00393F19">
        <w:rPr>
          <w:szCs w:val="24"/>
        </w:rPr>
        <w:t xml:space="preserve"> ________________________________________________________________</w:t>
      </w:r>
    </w:p>
    <w:p w:rsidR="000407D8" w:rsidRPr="00393F19" w:rsidRDefault="000407D8" w:rsidP="000407D8">
      <w:pPr>
        <w:spacing w:before="120" w:after="120"/>
        <w:rPr>
          <w:szCs w:val="24"/>
        </w:rPr>
      </w:pPr>
      <w:r w:rsidRPr="00C75531">
        <w:t>City</w:t>
      </w:r>
      <w:r w:rsidRPr="00393F19">
        <w:rPr>
          <w:szCs w:val="24"/>
        </w:rPr>
        <w:t xml:space="preserve"> __________________________________</w:t>
      </w:r>
      <w:r w:rsidR="00B24ED9" w:rsidRPr="00393F19">
        <w:rPr>
          <w:szCs w:val="24"/>
        </w:rPr>
        <w:t>___</w:t>
      </w:r>
      <w:r w:rsidRPr="00393F19">
        <w:rPr>
          <w:szCs w:val="24"/>
        </w:rPr>
        <w:t xml:space="preserve">  </w:t>
      </w:r>
      <w:r w:rsidRPr="00C75531">
        <w:t>State</w:t>
      </w:r>
      <w:r w:rsidRPr="00393F19">
        <w:rPr>
          <w:szCs w:val="24"/>
        </w:rPr>
        <w:t xml:space="preserve"> ____________   </w:t>
      </w:r>
      <w:r w:rsidRPr="00C75531">
        <w:t>Z</w:t>
      </w:r>
      <w:r w:rsidR="00B24ED9">
        <w:t>IP Code</w:t>
      </w:r>
      <w:r w:rsidRPr="00C75531">
        <w:t xml:space="preserve"> </w:t>
      </w:r>
      <w:r w:rsidRPr="00393F19">
        <w:rPr>
          <w:szCs w:val="24"/>
        </w:rPr>
        <w:t>___________</w:t>
      </w:r>
    </w:p>
    <w:p w:rsidR="000407D8" w:rsidRPr="00393F19" w:rsidRDefault="000407D8" w:rsidP="000407D8">
      <w:pPr>
        <w:spacing w:before="120" w:after="120"/>
        <w:rPr>
          <w:szCs w:val="24"/>
        </w:rPr>
      </w:pPr>
      <w:r w:rsidRPr="00C75531">
        <w:t>Phone</w:t>
      </w:r>
      <w:r w:rsidRPr="00393F19">
        <w:rPr>
          <w:szCs w:val="24"/>
        </w:rPr>
        <w:t xml:space="preserve"> _______________________________________  </w:t>
      </w:r>
      <w:r w:rsidRPr="00C75531">
        <w:t xml:space="preserve">Fax </w:t>
      </w:r>
      <w:r w:rsidRPr="00393F19">
        <w:rPr>
          <w:szCs w:val="24"/>
        </w:rPr>
        <w:t>_____________________________</w:t>
      </w:r>
    </w:p>
    <w:p w:rsidR="000407D8" w:rsidRPr="00393F19" w:rsidRDefault="000407D8" w:rsidP="000407D8">
      <w:pPr>
        <w:spacing w:before="120" w:after="120"/>
        <w:rPr>
          <w:szCs w:val="24"/>
        </w:rPr>
      </w:pPr>
      <w:r w:rsidRPr="00C75531">
        <w:t>Website</w:t>
      </w:r>
      <w:r w:rsidRPr="00393F19">
        <w:rPr>
          <w:szCs w:val="24"/>
        </w:rPr>
        <w:t xml:space="preserve"> ______________________________________________________________________</w:t>
      </w:r>
    </w:p>
    <w:p w:rsidR="000407D8" w:rsidRDefault="000407D8" w:rsidP="000407D8">
      <w:pPr>
        <w:rPr>
          <w:b/>
          <w:szCs w:val="24"/>
        </w:rPr>
      </w:pPr>
    </w:p>
    <w:p w:rsidR="000407D8" w:rsidRDefault="004342C4" w:rsidP="000407D8">
      <w:r>
        <w:rPr>
          <w:noProof/>
        </w:rPr>
        <w:pict>
          <v:shape id="_x0000_s1036" type="#_x0000_t202" style="position:absolute;left:0;text-align:left;margin-left:-1.6pt;margin-top:14pt;width:473.85pt;height:22.6pt;z-index:251623936" fillcolor="#0e1d45">
            <v:textbox style="mso-next-textbox:#_x0000_s1036">
              <w:txbxContent>
                <w:p w:rsidR="00A872AC" w:rsidRDefault="00A872AC" w:rsidP="000407D8">
                  <w:pPr>
                    <w:pStyle w:val="NCQASectionHeading1"/>
                  </w:pPr>
                  <w:r>
                    <w:t>Section 3: Contact Information</w:t>
                  </w:r>
                </w:p>
                <w:p w:rsidR="00A872AC" w:rsidRDefault="00A872AC" w:rsidP="000407D8">
                  <w:pPr>
                    <w:jc w:val="center"/>
                    <w:rPr>
                      <w:b/>
                      <w:szCs w:val="24"/>
                    </w:rPr>
                  </w:pPr>
                </w:p>
                <w:p w:rsidR="00A872AC" w:rsidRDefault="00A872AC" w:rsidP="000407D8">
                  <w:pPr>
                    <w:jc w:val="center"/>
                    <w:rPr>
                      <w:b/>
                      <w:szCs w:val="24"/>
                    </w:rPr>
                  </w:pPr>
                </w:p>
                <w:p w:rsidR="00A872AC" w:rsidRPr="00006849" w:rsidRDefault="00A872AC" w:rsidP="000407D8">
                  <w:pPr>
                    <w:jc w:val="center"/>
                  </w:pPr>
                </w:p>
              </w:txbxContent>
            </v:textbox>
          </v:shape>
        </w:pict>
      </w:r>
    </w:p>
    <w:p w:rsidR="000407D8" w:rsidRDefault="000407D8" w:rsidP="000407D8"/>
    <w:p w:rsidR="000407D8" w:rsidRDefault="000407D8" w:rsidP="000407D8"/>
    <w:p w:rsidR="00680FC2" w:rsidRDefault="00680FC2" w:rsidP="000407D8">
      <w:pPr>
        <w:pStyle w:val="NCQAHeading2"/>
      </w:pPr>
    </w:p>
    <w:p w:rsidR="000407D8" w:rsidRDefault="000407D8" w:rsidP="000407D8">
      <w:pPr>
        <w:pStyle w:val="NCQAHeading2"/>
      </w:pPr>
      <w:r>
        <w:t xml:space="preserve">Chief Executive Officer </w:t>
      </w:r>
      <w:r w:rsidR="00B24ED9">
        <w:t>(or other equivalent executive)</w:t>
      </w:r>
    </w:p>
    <w:p w:rsidR="00534871" w:rsidRPr="00680FC2" w:rsidRDefault="00534871" w:rsidP="00534871">
      <w:pPr>
        <w:pStyle w:val="NCQAHeading2"/>
        <w:rPr>
          <w:rFonts w:asciiTheme="minorHAnsi" w:hAnsiTheme="minorHAnsi"/>
          <w:b w:val="0"/>
          <w:color w:val="000000"/>
        </w:rPr>
      </w:pPr>
      <w:r w:rsidRPr="00E53246">
        <w:rPr>
          <w:rFonts w:asciiTheme="minorHAnsi" w:hAnsiTheme="minorHAnsi"/>
          <w:color w:val="000000"/>
        </w:rPr>
        <w:t>Instructions:</w:t>
      </w:r>
      <w:r>
        <w:rPr>
          <w:rFonts w:asciiTheme="minorHAnsi" w:hAnsiTheme="minorHAnsi"/>
          <w:b w:val="0"/>
          <w:color w:val="000000"/>
        </w:rPr>
        <w:t xml:space="preserve"> </w:t>
      </w:r>
      <w:r w:rsidRPr="00680FC2">
        <w:rPr>
          <w:rFonts w:asciiTheme="minorHAnsi" w:hAnsiTheme="minorHAnsi"/>
          <w:b w:val="0"/>
          <w:color w:val="000000"/>
        </w:rPr>
        <w:t>Please provide the contact information for the CEO, or equivalent executive, who has the authority to oversee the entity’s application and QECP responsibilities.</w:t>
      </w:r>
    </w:p>
    <w:p w:rsidR="00534871" w:rsidRDefault="00534871" w:rsidP="000407D8">
      <w:pPr>
        <w:pStyle w:val="NCQAHeading2"/>
      </w:pPr>
    </w:p>
    <w:p w:rsidR="000407D8" w:rsidRDefault="000407D8" w:rsidP="000407D8">
      <w:pPr>
        <w:spacing w:before="120" w:after="120"/>
      </w:pPr>
      <w:r>
        <w:t xml:space="preserve">Prefix _______ </w:t>
      </w:r>
    </w:p>
    <w:p w:rsidR="000407D8" w:rsidRDefault="000407D8" w:rsidP="000407D8">
      <w:pPr>
        <w:spacing w:before="120" w:after="120"/>
      </w:pPr>
      <w:r>
        <w:t xml:space="preserve">First Name____________________________________________________________________ </w:t>
      </w:r>
    </w:p>
    <w:p w:rsidR="000407D8" w:rsidRDefault="000407D8" w:rsidP="000407D8">
      <w:pPr>
        <w:spacing w:before="120" w:after="120"/>
      </w:pPr>
      <w:r>
        <w:t xml:space="preserve">Middle Initial ______ </w:t>
      </w:r>
    </w:p>
    <w:p w:rsidR="000407D8" w:rsidRDefault="000407D8" w:rsidP="000407D8">
      <w:pPr>
        <w:spacing w:before="120" w:after="120"/>
      </w:pPr>
      <w:r>
        <w:t>Last Name____________________________________________________________________</w:t>
      </w:r>
    </w:p>
    <w:p w:rsidR="000407D8" w:rsidRDefault="000407D8" w:rsidP="000407D8">
      <w:pPr>
        <w:spacing w:before="120" w:after="120"/>
      </w:pPr>
      <w:r>
        <w:t>Degree ____________________</w:t>
      </w:r>
    </w:p>
    <w:p w:rsidR="000407D8" w:rsidRDefault="000407D8" w:rsidP="000407D8">
      <w:pPr>
        <w:spacing w:before="120" w:after="120"/>
      </w:pPr>
      <w:r>
        <w:t>E-mail Address _________________________________________________________________</w:t>
      </w:r>
    </w:p>
    <w:p w:rsidR="000407D8" w:rsidRPr="00F735F7" w:rsidRDefault="00B24ED9" w:rsidP="000407D8">
      <w:pPr>
        <w:spacing w:before="120" w:after="120"/>
      </w:pPr>
      <w:r>
        <w:t xml:space="preserve">Street Mailing </w:t>
      </w:r>
      <w:r w:rsidR="000407D8" w:rsidRPr="00F735F7">
        <w:t>Address ___________________________________________________________</w:t>
      </w:r>
    </w:p>
    <w:p w:rsidR="000407D8" w:rsidRPr="00393F19" w:rsidRDefault="000407D8" w:rsidP="000407D8">
      <w:pPr>
        <w:spacing w:before="120" w:after="120"/>
      </w:pPr>
      <w:r w:rsidRPr="00393F19">
        <w:t>Suite/Mail Stop ________________________________________________________________</w:t>
      </w:r>
    </w:p>
    <w:p w:rsidR="000407D8" w:rsidRPr="00393F19" w:rsidRDefault="000407D8" w:rsidP="000407D8">
      <w:pPr>
        <w:spacing w:before="120" w:after="120"/>
      </w:pPr>
      <w:r w:rsidRPr="00393F19">
        <w:t>City _____________________________________  State ____________   Z</w:t>
      </w:r>
      <w:r w:rsidR="00B24ED9">
        <w:t>IP Code</w:t>
      </w:r>
      <w:r w:rsidRPr="00393F19">
        <w:t xml:space="preserve"> ___________</w:t>
      </w:r>
    </w:p>
    <w:p w:rsidR="000407D8" w:rsidRPr="00393F19" w:rsidRDefault="000407D8" w:rsidP="000407D8">
      <w:pPr>
        <w:spacing w:before="120" w:after="120"/>
      </w:pPr>
      <w:r w:rsidRPr="00393F19">
        <w:t>Phone _______________________________________  Fax _____________________________</w:t>
      </w:r>
    </w:p>
    <w:p w:rsidR="00131FC0" w:rsidRDefault="00131FC0">
      <w:pPr>
        <w:jc w:val="left"/>
        <w:rPr>
          <w:b/>
          <w:szCs w:val="24"/>
        </w:rPr>
      </w:pPr>
      <w:r>
        <w:br w:type="page"/>
      </w:r>
    </w:p>
    <w:p w:rsidR="000407D8" w:rsidRDefault="00F644A7" w:rsidP="000407D8">
      <w:pPr>
        <w:pStyle w:val="NCQAHeading2"/>
      </w:pPr>
      <w:r>
        <w:lastRenderedPageBreak/>
        <w:t>Po</w:t>
      </w:r>
      <w:r w:rsidR="00680FC2">
        <w:t>in</w:t>
      </w:r>
      <w:r>
        <w:t>t of Contact for</w:t>
      </w:r>
      <w:r w:rsidR="000407D8">
        <w:t xml:space="preserve"> Application</w:t>
      </w:r>
    </w:p>
    <w:p w:rsidR="00680FC2" w:rsidRDefault="00E53246" w:rsidP="000407D8">
      <w:pPr>
        <w:pStyle w:val="NCQAHeading2"/>
        <w:rPr>
          <w:rFonts w:asciiTheme="minorHAnsi" w:hAnsiTheme="minorHAnsi"/>
          <w:b w:val="0"/>
          <w:color w:val="000000"/>
        </w:rPr>
      </w:pPr>
      <w:r w:rsidRPr="00E53246">
        <w:rPr>
          <w:rFonts w:asciiTheme="minorHAnsi" w:hAnsiTheme="minorHAnsi"/>
          <w:color w:val="000000"/>
        </w:rPr>
        <w:t>Instructions</w:t>
      </w:r>
      <w:r>
        <w:rPr>
          <w:rFonts w:asciiTheme="minorHAnsi" w:hAnsiTheme="minorHAnsi"/>
          <w:b w:val="0"/>
          <w:color w:val="000000"/>
        </w:rPr>
        <w:t xml:space="preserve">: </w:t>
      </w:r>
      <w:r w:rsidR="00680FC2" w:rsidRPr="00680FC2">
        <w:rPr>
          <w:rFonts w:asciiTheme="minorHAnsi" w:hAnsiTheme="minorHAnsi"/>
          <w:b w:val="0"/>
          <w:color w:val="000000"/>
        </w:rPr>
        <w:t xml:space="preserve">Please provide the contact information for the </w:t>
      </w:r>
      <w:r>
        <w:rPr>
          <w:rFonts w:asciiTheme="minorHAnsi" w:hAnsiTheme="minorHAnsi"/>
          <w:b w:val="0"/>
          <w:color w:val="000000"/>
        </w:rPr>
        <w:t>individual</w:t>
      </w:r>
      <w:r w:rsidR="00680FC2" w:rsidRPr="00680FC2">
        <w:rPr>
          <w:rFonts w:asciiTheme="minorHAnsi" w:hAnsiTheme="minorHAnsi"/>
          <w:b w:val="0"/>
          <w:color w:val="000000"/>
        </w:rPr>
        <w:t xml:space="preserve"> who will be the primary contact for day-to-day application and program correspondence.</w:t>
      </w:r>
    </w:p>
    <w:p w:rsidR="00E53246" w:rsidRPr="00680FC2" w:rsidRDefault="00E53246" w:rsidP="000407D8">
      <w:pPr>
        <w:pStyle w:val="NCQAHeading2"/>
        <w:rPr>
          <w:rFonts w:asciiTheme="minorHAnsi" w:hAnsiTheme="minorHAnsi"/>
          <w:b w:val="0"/>
        </w:rPr>
      </w:pPr>
    </w:p>
    <w:p w:rsidR="000407D8" w:rsidRDefault="000407D8" w:rsidP="00E53246">
      <w:pPr>
        <w:spacing w:after="120"/>
      </w:pPr>
      <w:r>
        <w:t xml:space="preserve">Prefix _______ </w:t>
      </w:r>
    </w:p>
    <w:p w:rsidR="000407D8" w:rsidRDefault="000407D8" w:rsidP="000407D8">
      <w:pPr>
        <w:spacing w:before="120" w:after="120"/>
      </w:pPr>
      <w:r>
        <w:t xml:space="preserve">First Name____________________________________________________________________ </w:t>
      </w:r>
    </w:p>
    <w:p w:rsidR="000407D8" w:rsidRDefault="000407D8" w:rsidP="000407D8">
      <w:pPr>
        <w:spacing w:before="120" w:after="120"/>
      </w:pPr>
      <w:r>
        <w:t xml:space="preserve">Middle Initial ______ </w:t>
      </w:r>
    </w:p>
    <w:p w:rsidR="000407D8" w:rsidRDefault="000407D8" w:rsidP="000407D8">
      <w:pPr>
        <w:spacing w:before="120" w:after="120"/>
      </w:pPr>
      <w:r>
        <w:t>Last Name____________________________________________________________________</w:t>
      </w:r>
    </w:p>
    <w:p w:rsidR="000407D8" w:rsidRDefault="000407D8" w:rsidP="000407D8">
      <w:pPr>
        <w:spacing w:before="120" w:after="120"/>
      </w:pPr>
      <w:r>
        <w:t>Degree ____________________</w:t>
      </w:r>
    </w:p>
    <w:p w:rsidR="000407D8" w:rsidRDefault="000407D8" w:rsidP="000407D8">
      <w:pPr>
        <w:spacing w:before="120" w:after="120"/>
      </w:pPr>
      <w:r>
        <w:t>E-mail Address _________________________________________________________________</w:t>
      </w:r>
    </w:p>
    <w:p w:rsidR="000407D8" w:rsidRDefault="00F644A7" w:rsidP="000407D8">
      <w:pPr>
        <w:spacing w:before="120" w:after="120"/>
        <w:rPr>
          <w:b/>
        </w:rPr>
      </w:pPr>
      <w:r>
        <w:t xml:space="preserve">Street Mailing </w:t>
      </w:r>
      <w:r w:rsidR="000407D8" w:rsidRPr="00393F19">
        <w:t>Address</w:t>
      </w:r>
      <w:r w:rsidR="000407D8">
        <w:rPr>
          <w:b/>
        </w:rPr>
        <w:t xml:space="preserve"> </w:t>
      </w:r>
      <w:r w:rsidR="000407D8" w:rsidRPr="00BE5BA1">
        <w:t>__________________________________________________________</w:t>
      </w:r>
      <w:r w:rsidR="000407D8">
        <w:t>_</w:t>
      </w:r>
    </w:p>
    <w:p w:rsidR="000407D8" w:rsidRPr="00393F19" w:rsidRDefault="000407D8" w:rsidP="000407D8">
      <w:pPr>
        <w:spacing w:before="120" w:after="120"/>
      </w:pPr>
      <w:r w:rsidRPr="00393F19">
        <w:t>Suite/Mail Stop ________________________________________________________________</w:t>
      </w:r>
      <w:r w:rsidR="00F644A7" w:rsidRPr="00393F19">
        <w:t>_</w:t>
      </w:r>
    </w:p>
    <w:p w:rsidR="000407D8" w:rsidRPr="00393F19" w:rsidRDefault="000407D8" w:rsidP="000407D8">
      <w:pPr>
        <w:spacing w:before="120" w:after="120"/>
      </w:pPr>
      <w:r w:rsidRPr="00393F19">
        <w:t xml:space="preserve">City _____________________________________  State ____________   </w:t>
      </w:r>
      <w:r w:rsidR="00F644A7" w:rsidRPr="00393F19">
        <w:t>Z</w:t>
      </w:r>
      <w:r w:rsidR="00F644A7">
        <w:t>IP Code</w:t>
      </w:r>
      <w:r w:rsidR="00F644A7" w:rsidRPr="00393F19">
        <w:t xml:space="preserve"> </w:t>
      </w:r>
      <w:r w:rsidRPr="00393F19">
        <w:t>___________</w:t>
      </w:r>
    </w:p>
    <w:p w:rsidR="00BE132F" w:rsidRPr="00393F19" w:rsidRDefault="000407D8" w:rsidP="000407D8">
      <w:pPr>
        <w:spacing w:before="120" w:after="120"/>
        <w:rPr>
          <w:szCs w:val="24"/>
        </w:rPr>
      </w:pPr>
      <w:r w:rsidRPr="00393F19">
        <w:t>Phone _______________________________________  Fax _____________________________</w:t>
      </w:r>
    </w:p>
    <w:p w:rsidR="00BE132F" w:rsidRDefault="00BE132F" w:rsidP="00BE132F">
      <w:pPr>
        <w:rPr>
          <w:b/>
          <w:szCs w:val="24"/>
        </w:rPr>
      </w:pPr>
    </w:p>
    <w:p w:rsidR="000407D8" w:rsidRDefault="000407D8" w:rsidP="00BE132F"/>
    <w:p w:rsidR="0056110B" w:rsidRDefault="004342C4" w:rsidP="00BE132F">
      <w:r>
        <w:rPr>
          <w:noProof/>
        </w:rPr>
        <w:pict>
          <v:shape id="_x0000_s1028" type="#_x0000_t202" style="position:absolute;left:0;text-align:left;margin-left:-5.1pt;margin-top:3.7pt;width:479.1pt;height:22.6pt;z-index:251615744" fillcolor="#0e1d45">
            <v:textbox style="mso-next-textbox:#_x0000_s1028">
              <w:txbxContent>
                <w:p w:rsidR="00A872AC" w:rsidRDefault="00A872AC" w:rsidP="00BE132F">
                  <w:pPr>
                    <w:jc w:val="center"/>
                    <w:rPr>
                      <w:b/>
                      <w:szCs w:val="24"/>
                    </w:rPr>
                  </w:pPr>
                  <w:r>
                    <w:rPr>
                      <w:b/>
                      <w:szCs w:val="24"/>
                    </w:rPr>
                    <w:t>Section 4: Standards</w:t>
                  </w:r>
                </w:p>
                <w:p w:rsidR="00A872AC" w:rsidRDefault="00A872AC" w:rsidP="00BE132F">
                  <w:pPr>
                    <w:jc w:val="center"/>
                    <w:rPr>
                      <w:b/>
                      <w:szCs w:val="24"/>
                    </w:rPr>
                  </w:pPr>
                </w:p>
                <w:p w:rsidR="00A872AC" w:rsidRDefault="00A872AC" w:rsidP="00BE132F">
                  <w:pPr>
                    <w:jc w:val="center"/>
                    <w:rPr>
                      <w:b/>
                      <w:szCs w:val="24"/>
                    </w:rPr>
                  </w:pPr>
                </w:p>
                <w:p w:rsidR="00A872AC" w:rsidRPr="00006849" w:rsidRDefault="00A872AC" w:rsidP="00BE132F">
                  <w:pPr>
                    <w:jc w:val="center"/>
                  </w:pPr>
                </w:p>
              </w:txbxContent>
            </v:textbox>
          </v:shape>
        </w:pict>
      </w:r>
    </w:p>
    <w:p w:rsidR="0056110B" w:rsidRDefault="0056110B" w:rsidP="0056110B"/>
    <w:p w:rsidR="00DB613F" w:rsidRDefault="00E53246" w:rsidP="00E53246">
      <w:r w:rsidRPr="00E53246">
        <w:rPr>
          <w:b/>
        </w:rPr>
        <w:t>Instructions:</w:t>
      </w:r>
      <w:r>
        <w:t xml:space="preserve"> Please</w:t>
      </w:r>
      <w:r w:rsidR="000407D8">
        <w:t xml:space="preserve"> i</w:t>
      </w:r>
      <w:r w:rsidR="000407D8" w:rsidRPr="00355E8A">
        <w:t>ndicate whether the entity is c</w:t>
      </w:r>
      <w:r w:rsidR="000407D8">
        <w:t xml:space="preserve">apable of supplying information </w:t>
      </w:r>
      <w:r w:rsidR="000407D8" w:rsidRPr="00355E8A">
        <w:t xml:space="preserve">with regard to each </w:t>
      </w:r>
      <w:r w:rsidR="00F96C29">
        <w:t>element</w:t>
      </w:r>
      <w:r w:rsidR="000407D8">
        <w:t xml:space="preserve"> by checking the appropriate box (Yes</w:t>
      </w:r>
      <w:r w:rsidR="00C529EF">
        <w:t xml:space="preserve">, </w:t>
      </w:r>
      <w:r w:rsidR="000407D8">
        <w:t>No</w:t>
      </w:r>
      <w:r w:rsidR="00C529EF">
        <w:t>, N/A</w:t>
      </w:r>
      <w:r w:rsidR="000407D8">
        <w:t>)</w:t>
      </w:r>
      <w:r w:rsidR="000407D8" w:rsidRPr="00355E8A">
        <w:t xml:space="preserve">. </w:t>
      </w:r>
      <w:r w:rsidR="00DB613F">
        <w:t>Using pla</w:t>
      </w:r>
      <w:r w:rsidR="00BE5D8A">
        <w:t>i</w:t>
      </w:r>
      <w:r w:rsidR="00DB613F">
        <w:t>n language, please</w:t>
      </w:r>
      <w:r w:rsidR="000407D8">
        <w:t xml:space="preserve"> provide explanation</w:t>
      </w:r>
      <w:r w:rsidR="00DB613F">
        <w:t>s in the “explanation of self-assessment” comment box</w:t>
      </w:r>
      <w:r w:rsidR="000407D8">
        <w:t>.</w:t>
      </w:r>
      <w:r w:rsidR="0056110B" w:rsidRPr="00676C61">
        <w:t xml:space="preserve"> </w:t>
      </w:r>
    </w:p>
    <w:p w:rsidR="00DB613F" w:rsidRDefault="00DB613F" w:rsidP="00E53246"/>
    <w:p w:rsidR="00CC3802" w:rsidRDefault="00E53246" w:rsidP="00E53246">
      <w:r>
        <w:t>Entities</w:t>
      </w:r>
      <w:r w:rsidR="0056110B" w:rsidRPr="00676C61">
        <w:t xml:space="preserve"> </w:t>
      </w:r>
      <w:r w:rsidR="00F96C29">
        <w:t>are</w:t>
      </w:r>
      <w:r w:rsidR="0056110B" w:rsidRPr="00676C61">
        <w:t xml:space="preserve"> </w:t>
      </w:r>
      <w:r w:rsidR="00DB613F">
        <w:t xml:space="preserve">also </w:t>
      </w:r>
      <w:r w:rsidR="0056110B" w:rsidRPr="00676C61">
        <w:t>required to submit supporting documentation</w:t>
      </w:r>
      <w:r w:rsidR="00DB613F">
        <w:t xml:space="preserve"> to support their self-assessment</w:t>
      </w:r>
      <w:r w:rsidR="00BB76C3">
        <w:t xml:space="preserve"> </w:t>
      </w:r>
      <w:r w:rsidR="00BB76C3" w:rsidRPr="00E70722">
        <w:t>and for the purposes of the minimum requirements review and assessment</w:t>
      </w:r>
      <w:r w:rsidR="0056110B" w:rsidRPr="00E70722">
        <w:t>.</w:t>
      </w:r>
      <w:r>
        <w:t xml:space="preserve"> </w:t>
      </w:r>
      <w:r w:rsidR="00DB613F">
        <w:t>Please list the name of the supporting document, its relevance to the element, and the pages</w:t>
      </w:r>
      <w:r w:rsidR="009058E3">
        <w:t xml:space="preserve"> within the document that prove such relevance. </w:t>
      </w:r>
      <w:r w:rsidR="0054034F">
        <w:t>Additional supporting documentation may be listed in Section 6</w:t>
      </w:r>
      <w:r w:rsidR="00C529EF">
        <w:t xml:space="preserve"> of this application form</w:t>
      </w:r>
      <w:r w:rsidR="0054034F">
        <w:t>.</w:t>
      </w:r>
      <w:r w:rsidR="004C39AF">
        <w:t xml:space="preserve"> </w:t>
      </w:r>
      <w:r w:rsidR="004C39AF" w:rsidRPr="00E70722">
        <w:t>Refer to the accompanying QECP Operations Manual for complete program information.</w:t>
      </w:r>
      <w:r w:rsidR="004C39AF">
        <w:t xml:space="preserve"> </w:t>
      </w:r>
    </w:p>
    <w:p w:rsidR="00CC3802" w:rsidRDefault="00CC3802">
      <w:pPr>
        <w:jc w:val="left"/>
      </w:pPr>
    </w:p>
    <w:p w:rsidR="00CC3802" w:rsidRDefault="00CC3802">
      <w:pPr>
        <w:jc w:val="left"/>
      </w:pPr>
    </w:p>
    <w:p w:rsidR="00CC3802" w:rsidRDefault="00CC3802">
      <w:pPr>
        <w:jc w:val="left"/>
      </w:pPr>
    </w:p>
    <w:p w:rsidR="00E53246" w:rsidRDefault="00E53246">
      <w:pPr>
        <w:jc w:val="left"/>
      </w:pPr>
    </w:p>
    <w:p w:rsidR="009058E3" w:rsidRDefault="009058E3" w:rsidP="00CC3802">
      <w:pPr>
        <w:pStyle w:val="Footer"/>
      </w:pPr>
    </w:p>
    <w:p w:rsidR="009058E3" w:rsidRDefault="009058E3" w:rsidP="009058E3">
      <w:pPr>
        <w:pStyle w:val="Footer"/>
        <w:rPr>
          <w:highlight w:val="yellow"/>
        </w:rPr>
      </w:pPr>
      <w:r>
        <w:rPr>
          <w:highlight w:val="yellow"/>
        </w:rPr>
        <w:br w:type="page"/>
      </w:r>
    </w:p>
    <w:p w:rsidR="00FF1F28" w:rsidRPr="00035B44" w:rsidRDefault="00FF1F28" w:rsidP="009058E3">
      <w:pPr>
        <w:pStyle w:val="Footer"/>
        <w:rPr>
          <w:sz w:val="28"/>
          <w:szCs w:val="28"/>
        </w:rPr>
      </w:pPr>
      <w:r w:rsidRPr="00035B44">
        <w:rPr>
          <w:b/>
          <w:caps/>
          <w:sz w:val="28"/>
          <w:szCs w:val="28"/>
        </w:rPr>
        <w:t xml:space="preserve">Standard 1: </w:t>
      </w:r>
      <w:r w:rsidR="00C529EF" w:rsidRPr="00035B44">
        <w:rPr>
          <w:b/>
          <w:caps/>
          <w:sz w:val="28"/>
          <w:szCs w:val="28"/>
        </w:rPr>
        <w:t>applicant profile</w:t>
      </w:r>
    </w:p>
    <w:p w:rsidR="00F96C29" w:rsidRPr="00FF1F28" w:rsidRDefault="00F96C29">
      <w:pPr>
        <w:jc w:val="left"/>
        <w:rPr>
          <w:b/>
          <w:caps/>
        </w:rPr>
      </w:pPr>
    </w:p>
    <w:p w:rsidR="00FF1F28" w:rsidRPr="00680FC2" w:rsidRDefault="00F96C29" w:rsidP="00686B0B">
      <w:pPr>
        <w:rPr>
          <w:rFonts w:asciiTheme="minorHAnsi" w:hAnsiTheme="minorHAnsi"/>
          <w:szCs w:val="24"/>
        </w:rPr>
      </w:pPr>
      <w:r w:rsidRPr="00F96C29">
        <w:rPr>
          <w:rFonts w:asciiTheme="minorHAnsi" w:hAnsiTheme="minorHAnsi"/>
          <w:b/>
          <w:color w:val="000000"/>
          <w:szCs w:val="24"/>
        </w:rPr>
        <w:t>Intent:</w:t>
      </w:r>
      <w:r>
        <w:rPr>
          <w:rFonts w:asciiTheme="minorHAnsi" w:hAnsiTheme="minorHAnsi"/>
          <w:color w:val="000000"/>
          <w:szCs w:val="24"/>
        </w:rPr>
        <w:t xml:space="preserve"> </w:t>
      </w:r>
      <w:r w:rsidR="00680FC2" w:rsidRPr="00680FC2">
        <w:rPr>
          <w:rFonts w:asciiTheme="minorHAnsi" w:hAnsiTheme="minorHAnsi"/>
          <w:color w:val="000000"/>
          <w:szCs w:val="24"/>
        </w:rPr>
        <w:t>A prospective QE must provide information about its organization and structure, the types of providers and suppliers</w:t>
      </w:r>
      <w:r w:rsidR="006D3CBC">
        <w:rPr>
          <w:rFonts w:asciiTheme="minorHAnsi" w:hAnsiTheme="minorHAnsi"/>
          <w:color w:val="000000"/>
          <w:szCs w:val="24"/>
        </w:rPr>
        <w:t xml:space="preserve"> it intends to evaluate</w:t>
      </w:r>
      <w:r w:rsidR="00680FC2" w:rsidRPr="00680FC2">
        <w:rPr>
          <w:rFonts w:asciiTheme="minorHAnsi" w:hAnsiTheme="minorHAnsi"/>
          <w:color w:val="000000"/>
          <w:szCs w:val="24"/>
        </w:rPr>
        <w:t xml:space="preserve">, the geographic areas for which it intends to report data, and its ability to meet financial requirements of the program. </w:t>
      </w:r>
    </w:p>
    <w:p w:rsidR="00680FC2" w:rsidRDefault="00680FC2">
      <w:pPr>
        <w:jc w:val="left"/>
      </w:pPr>
    </w:p>
    <w:tbl>
      <w:tblPr>
        <w:tblStyle w:val="LightList1"/>
        <w:tblW w:w="0" w:type="auto"/>
        <w:jc w:val="center"/>
        <w:tblLayout w:type="fixed"/>
        <w:tblLook w:val="04A0" w:firstRow="1" w:lastRow="0" w:firstColumn="1" w:lastColumn="0" w:noHBand="0" w:noVBand="1"/>
      </w:tblPr>
      <w:tblGrid>
        <w:gridCol w:w="8118"/>
        <w:gridCol w:w="1458"/>
      </w:tblGrid>
      <w:tr w:rsidR="00CC207D" w:rsidRPr="009678DD" w:rsidTr="003C022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CC207D" w:rsidRPr="00CC207D" w:rsidRDefault="00CC207D" w:rsidP="00CC207D">
            <w:pPr>
              <w:jc w:val="left"/>
            </w:pPr>
            <w:r>
              <w:t>Element 1</w:t>
            </w:r>
            <w:r w:rsidRPr="009E1AD9">
              <w:t xml:space="preserve">A: </w:t>
            </w:r>
            <w:r>
              <w:t xml:space="preserve"> Define </w:t>
            </w:r>
            <w:r w:rsidRPr="009E1AD9">
              <w:t>applicant organization</w:t>
            </w:r>
          </w:p>
        </w:tc>
      </w:tr>
      <w:tr w:rsidR="00AD443C" w:rsidRPr="009678DD" w:rsidTr="00AD443C">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AD443C" w:rsidRDefault="00AD443C" w:rsidP="00AD443C">
            <w:pPr>
              <w:jc w:val="left"/>
            </w:pPr>
            <w:r>
              <w:t>Assessment:</w:t>
            </w:r>
          </w:p>
        </w:tc>
        <w:tc>
          <w:tcPr>
            <w:tcW w:w="1458" w:type="dxa"/>
            <w:tcBorders>
              <w:right w:val="single" w:sz="4" w:space="0" w:color="auto"/>
            </w:tcBorders>
            <w:shd w:val="clear" w:color="auto" w:fill="EEECE1" w:themeFill="background2"/>
            <w:vAlign w:val="center"/>
          </w:tcPr>
          <w:p w:rsidR="00AD443C" w:rsidRPr="00AD443C" w:rsidRDefault="00AD443C" w:rsidP="00AD443C">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p>
        </w:tc>
      </w:tr>
      <w:tr w:rsidR="0095341E" w:rsidRPr="009678DD" w:rsidTr="00AC1CC2">
        <w:trPr>
          <w:trHeight w:val="106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D37357" w:rsidRPr="00AC1CC2" w:rsidRDefault="00DB613F" w:rsidP="00D37357">
            <w:pPr>
              <w:jc w:val="left"/>
              <w:rPr>
                <w:b w:val="0"/>
              </w:rPr>
            </w:pPr>
            <w:r w:rsidRPr="00DB613F">
              <w:rPr>
                <w:b w:val="0"/>
                <w:szCs w:val="24"/>
              </w:rPr>
              <w:t>Applicant is a legally recognized “lead” entity, accountable to CMS for the receipt of Medicare data, with clear contractual relationships identified and documented between entities (when applicable) that make it possible for the applicant to meet the QECP standards.</w:t>
            </w:r>
          </w:p>
        </w:tc>
        <w:tc>
          <w:tcPr>
            <w:tcW w:w="1458" w:type="dxa"/>
            <w:tcBorders>
              <w:top w:val="nil"/>
              <w:left w:val="single" w:sz="4" w:space="0" w:color="auto"/>
              <w:bottom w:val="single" w:sz="4" w:space="0" w:color="auto"/>
              <w:right w:val="single" w:sz="4" w:space="0" w:color="auto"/>
            </w:tcBorders>
          </w:tcPr>
          <w:p w:rsidR="007C5A5B" w:rsidRDefault="007C5A5B" w:rsidP="007C5A5B">
            <w:pPr>
              <w:jc w:val="left"/>
              <w:cnfStyle w:val="000000000000" w:firstRow="0" w:lastRow="0" w:firstColumn="0" w:lastColumn="0" w:oddVBand="0" w:evenVBand="0" w:oddHBand="0" w:evenHBand="0" w:firstRowFirstColumn="0" w:firstRowLastColumn="0" w:lastRowFirstColumn="0" w:lastRowLastColumn="0"/>
            </w:pPr>
          </w:p>
          <w:p w:rsidR="00D37357" w:rsidRPr="001266D1" w:rsidRDefault="004342C4" w:rsidP="00D37357">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26" alt="Check box for &quot;National.&quot;" style="position:absolute;margin-left:.75pt;margin-top:18.45pt;width:10.05pt;height:12.55pt;z-index:251613696"/>
              </w:pict>
            </w:r>
            <w:r>
              <w:rPr>
                <w:rFonts w:ascii="Arial" w:eastAsia="Times New Roman" w:hAnsi="Arial"/>
                <w:b/>
                <w:noProof/>
                <w:sz w:val="20"/>
                <w:szCs w:val="20"/>
              </w:rPr>
              <w:pict>
                <v:rect id="_x0000_s1027" alt="Check box for &quot;National.&quot;" style="position:absolute;margin-left:.75pt;margin-top:.75pt;width:10.05pt;height:12.55pt;z-index:251614720"/>
              </w:pict>
            </w:r>
            <w:r w:rsidR="00D37357">
              <w:rPr>
                <w:b/>
                <w:szCs w:val="24"/>
              </w:rPr>
              <w:t xml:space="preserve">       </w:t>
            </w:r>
            <w:r w:rsidR="00D37357">
              <w:rPr>
                <w:szCs w:val="24"/>
              </w:rPr>
              <w:t>Yes</w:t>
            </w:r>
          </w:p>
          <w:p w:rsidR="0095341E" w:rsidRPr="00AC1CC2" w:rsidRDefault="00D37357" w:rsidP="007C5A5B">
            <w:pPr>
              <w:jc w:val="left"/>
              <w:cnfStyle w:val="000000000000" w:firstRow="0" w:lastRow="0" w:firstColumn="0" w:lastColumn="0" w:oddVBand="0" w:evenVBand="0" w:oddHBand="0" w:evenHBand="0" w:firstRowFirstColumn="0" w:firstRowLastColumn="0" w:lastRowFirstColumn="0" w:lastRowLastColumn="0"/>
              <w:rPr>
                <w:szCs w:val="24"/>
              </w:rPr>
            </w:pPr>
            <w:r>
              <w:rPr>
                <w:b/>
                <w:szCs w:val="24"/>
              </w:rPr>
              <w:t xml:space="preserve">       </w:t>
            </w:r>
            <w:r>
              <w:rPr>
                <w:szCs w:val="24"/>
              </w:rPr>
              <w:t>N</w:t>
            </w:r>
            <w:r w:rsidR="00AC1CC2">
              <w:rPr>
                <w:szCs w:val="24"/>
              </w:rPr>
              <w:t>o</w:t>
            </w:r>
          </w:p>
        </w:tc>
      </w:tr>
      <w:tr w:rsidR="00C308EC" w:rsidRPr="009678DD" w:rsidTr="00211941">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C308EC" w:rsidRDefault="00DB613F" w:rsidP="00FF1F28">
            <w:pPr>
              <w:jc w:val="left"/>
            </w:pPr>
            <w:r>
              <w:t>Explanation of Self-assessment</w:t>
            </w:r>
            <w:r w:rsidR="00C308EC">
              <w:t>:</w:t>
            </w:r>
          </w:p>
        </w:tc>
      </w:tr>
      <w:tr w:rsidR="00C308EC" w:rsidRPr="009678DD" w:rsidTr="00A542AF">
        <w:trPr>
          <w:trHeight w:val="212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tcPr>
          <w:p w:rsidR="00721D6E" w:rsidRDefault="00721D6E" w:rsidP="00A542AF">
            <w:pPr>
              <w:jc w:val="left"/>
            </w:pPr>
          </w:p>
          <w:p w:rsidR="00A542AF" w:rsidRDefault="00A542AF" w:rsidP="00A542AF">
            <w:pPr>
              <w:jc w:val="left"/>
            </w:pPr>
          </w:p>
          <w:p w:rsidR="00A542AF" w:rsidRDefault="00A542AF" w:rsidP="00A542AF">
            <w:pPr>
              <w:jc w:val="left"/>
            </w:pPr>
          </w:p>
          <w:p w:rsidR="00A542AF" w:rsidRDefault="00A542AF" w:rsidP="00A542AF">
            <w:pPr>
              <w:jc w:val="left"/>
            </w:pPr>
          </w:p>
          <w:p w:rsidR="00A542AF" w:rsidRDefault="00A542AF" w:rsidP="00A542AF">
            <w:pPr>
              <w:jc w:val="left"/>
            </w:pPr>
          </w:p>
          <w:p w:rsidR="00A542AF" w:rsidRDefault="00A542AF" w:rsidP="00A542AF">
            <w:pPr>
              <w:jc w:val="left"/>
            </w:pPr>
          </w:p>
          <w:p w:rsidR="00A542AF" w:rsidRDefault="00A542AF" w:rsidP="00A542AF">
            <w:pPr>
              <w:jc w:val="left"/>
            </w:pPr>
          </w:p>
          <w:p w:rsidR="00A542AF" w:rsidRDefault="00A542AF" w:rsidP="00A542AF">
            <w:pPr>
              <w:jc w:val="left"/>
            </w:pPr>
          </w:p>
        </w:tc>
      </w:tr>
      <w:tr w:rsidR="00D37357" w:rsidRPr="009678DD" w:rsidTr="00211941">
        <w:trPr>
          <w:cnfStyle w:val="000000100000" w:firstRow="0" w:lastRow="0" w:firstColumn="0" w:lastColumn="0" w:oddVBand="0" w:evenVBand="0" w:oddHBand="1"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D37357" w:rsidRDefault="00B6063B" w:rsidP="0010457D">
            <w:pPr>
              <w:jc w:val="left"/>
            </w:pPr>
            <w:r>
              <w:t>Evidence</w:t>
            </w:r>
            <w:r w:rsidR="00D37357">
              <w:t>:</w:t>
            </w:r>
          </w:p>
        </w:tc>
      </w:tr>
      <w:tr w:rsidR="00D37357" w:rsidRPr="009678DD" w:rsidTr="001D13DE">
        <w:trPr>
          <w:trHeight w:val="1168"/>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000000" w:themeColor="text1"/>
              <w:bottom w:val="single" w:sz="4" w:space="0" w:color="auto"/>
              <w:right w:val="single" w:sz="4" w:space="0" w:color="auto"/>
            </w:tcBorders>
            <w:vAlign w:val="center"/>
          </w:tcPr>
          <w:p w:rsidR="00D37357" w:rsidRPr="00211941" w:rsidRDefault="009058E3" w:rsidP="00D53707">
            <w:pPr>
              <w:jc w:val="left"/>
              <w:rPr>
                <w:b w:val="0"/>
              </w:rPr>
            </w:pPr>
            <w:r w:rsidRPr="009058E3">
              <w:rPr>
                <w:b w:val="0"/>
                <w:szCs w:val="24"/>
              </w:rPr>
              <w:t xml:space="preserve">The applicant’s incorporation, type of organization, and licensure, if applicable. </w:t>
            </w:r>
            <w:r w:rsidR="00E711BC" w:rsidRPr="00E711BC">
              <w:rPr>
                <w:b w:val="0"/>
              </w:rPr>
              <w:t>Contractors or member organizations working with the lead entity in support of their QECP activities</w:t>
            </w:r>
            <w:r w:rsidRPr="009058E3">
              <w:rPr>
                <w:b w:val="0"/>
                <w:szCs w:val="24"/>
              </w:rPr>
              <w:t xml:space="preserve"> must </w:t>
            </w:r>
            <w:r w:rsidR="008A4FEE" w:rsidRPr="00D53707">
              <w:rPr>
                <w:b w:val="0"/>
                <w:szCs w:val="24"/>
              </w:rPr>
              <w:t>also include incorporation, type of organization, and licensure information as well as</w:t>
            </w:r>
            <w:r w:rsidR="008A4FEE">
              <w:rPr>
                <w:szCs w:val="24"/>
              </w:rPr>
              <w:t xml:space="preserve"> </w:t>
            </w:r>
            <w:r w:rsidRPr="009058E3">
              <w:rPr>
                <w:b w:val="0"/>
                <w:szCs w:val="24"/>
              </w:rPr>
              <w:t>evidence of a contractual relationship between the lead and other entities that includes breach of contract liability with potential for collecting damages for failure to perform.</w:t>
            </w:r>
          </w:p>
        </w:tc>
      </w:tr>
      <w:tr w:rsidR="00211941" w:rsidRPr="009678DD" w:rsidTr="00211941">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bottom w:val="single" w:sz="4" w:space="0" w:color="auto"/>
              <w:right w:val="single" w:sz="4" w:space="0" w:color="auto"/>
            </w:tcBorders>
            <w:shd w:val="clear" w:color="auto" w:fill="EEECE1" w:themeFill="background2"/>
            <w:vAlign w:val="center"/>
          </w:tcPr>
          <w:p w:rsidR="00211941" w:rsidRPr="009058E3" w:rsidRDefault="00211941" w:rsidP="00D37357">
            <w:pPr>
              <w:jc w:val="left"/>
              <w:rPr>
                <w:b w:val="0"/>
                <w:szCs w:val="24"/>
              </w:rPr>
            </w:pPr>
            <w:r w:rsidRPr="00211941">
              <w:t>Supporting Documentation:</w:t>
            </w:r>
          </w:p>
        </w:tc>
      </w:tr>
      <w:tr w:rsidR="00211941" w:rsidRPr="009678DD" w:rsidTr="00DC3785">
        <w:trPr>
          <w:trHeight w:val="383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000000" w:themeColor="text1"/>
              <w:bottom w:val="single" w:sz="4" w:space="0" w:color="auto"/>
              <w:right w:val="single" w:sz="4" w:space="0" w:color="auto"/>
            </w:tcBorders>
            <w:vAlign w:val="center"/>
          </w:tcPr>
          <w:p w:rsidR="00211941" w:rsidRPr="00721D6E" w:rsidRDefault="00211941" w:rsidP="00211941">
            <w:pPr>
              <w:jc w:val="left"/>
            </w:pPr>
            <w:r w:rsidRPr="00721D6E">
              <w:t>Document 1</w:t>
            </w:r>
          </w:p>
          <w:p w:rsidR="00211941" w:rsidRPr="00721D6E" w:rsidRDefault="00211941" w:rsidP="00211941">
            <w:pPr>
              <w:jc w:val="left"/>
            </w:pPr>
            <w:r w:rsidRPr="00721D6E">
              <w:rPr>
                <w:b w:val="0"/>
              </w:rPr>
              <w:t>Document Name:</w:t>
            </w:r>
            <w:r w:rsidRPr="00721D6E">
              <w:t xml:space="preserve">   ___________________________________________________________</w:t>
            </w:r>
          </w:p>
          <w:p w:rsidR="00211941" w:rsidRDefault="00211941" w:rsidP="00211941">
            <w:pPr>
              <w:jc w:val="left"/>
              <w:rPr>
                <w:b w:val="0"/>
              </w:rPr>
            </w:pPr>
            <w:r>
              <w:rPr>
                <w:b w:val="0"/>
              </w:rPr>
              <w:t xml:space="preserve">Document Relevance: </w:t>
            </w:r>
            <w:r w:rsidRPr="00721D6E">
              <w:t>________________________________________________________</w:t>
            </w:r>
          </w:p>
          <w:p w:rsidR="00211941" w:rsidRPr="00721D6E" w:rsidRDefault="00211941" w:rsidP="0021194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211941" w:rsidRPr="00721D6E" w:rsidRDefault="00211941" w:rsidP="00211941">
            <w:pPr>
              <w:jc w:val="left"/>
            </w:pPr>
          </w:p>
          <w:p w:rsidR="00211941" w:rsidRPr="00721D6E" w:rsidRDefault="00211941" w:rsidP="00211941">
            <w:pPr>
              <w:jc w:val="left"/>
            </w:pPr>
            <w:r w:rsidRPr="00721D6E">
              <w:t>Document 2</w:t>
            </w:r>
          </w:p>
          <w:p w:rsidR="00211941" w:rsidRPr="00721D6E" w:rsidRDefault="00211941" w:rsidP="00211941">
            <w:pPr>
              <w:jc w:val="left"/>
            </w:pPr>
            <w:r w:rsidRPr="00721D6E">
              <w:rPr>
                <w:b w:val="0"/>
              </w:rPr>
              <w:t>Document Name:</w:t>
            </w:r>
            <w:r w:rsidRPr="00721D6E">
              <w:t xml:space="preserve">   ___________________________________________________________</w:t>
            </w:r>
          </w:p>
          <w:p w:rsidR="00211941" w:rsidRDefault="00211941" w:rsidP="00211941">
            <w:pPr>
              <w:jc w:val="left"/>
              <w:rPr>
                <w:b w:val="0"/>
              </w:rPr>
            </w:pPr>
            <w:r>
              <w:rPr>
                <w:b w:val="0"/>
              </w:rPr>
              <w:t xml:space="preserve">Document Relevance: </w:t>
            </w:r>
            <w:r w:rsidRPr="00721D6E">
              <w:t>________________________________________________________</w:t>
            </w:r>
          </w:p>
          <w:p w:rsidR="00211941" w:rsidRDefault="00211941" w:rsidP="0021194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211941" w:rsidRDefault="00211941" w:rsidP="00211941">
            <w:pPr>
              <w:jc w:val="left"/>
            </w:pPr>
          </w:p>
          <w:p w:rsidR="00211941" w:rsidRPr="00721D6E" w:rsidRDefault="00211941" w:rsidP="00211941">
            <w:pPr>
              <w:jc w:val="left"/>
            </w:pPr>
            <w:r w:rsidRPr="00721D6E">
              <w:t>Document 3</w:t>
            </w:r>
          </w:p>
          <w:p w:rsidR="00211941" w:rsidRPr="00721D6E" w:rsidRDefault="00211941" w:rsidP="00211941">
            <w:pPr>
              <w:jc w:val="left"/>
            </w:pPr>
            <w:r w:rsidRPr="00721D6E">
              <w:rPr>
                <w:b w:val="0"/>
              </w:rPr>
              <w:t>Document Name:</w:t>
            </w:r>
            <w:r w:rsidRPr="00721D6E">
              <w:t xml:space="preserve">   ___________________________________________________________</w:t>
            </w:r>
          </w:p>
          <w:p w:rsidR="00211941" w:rsidRDefault="00211941" w:rsidP="00211941">
            <w:pPr>
              <w:jc w:val="left"/>
              <w:rPr>
                <w:b w:val="0"/>
              </w:rPr>
            </w:pPr>
            <w:r>
              <w:rPr>
                <w:b w:val="0"/>
              </w:rPr>
              <w:t xml:space="preserve">Document Relevance: </w:t>
            </w:r>
            <w:r w:rsidRPr="00721D6E">
              <w:t>________________________________________________________</w:t>
            </w:r>
          </w:p>
          <w:p w:rsidR="00211941" w:rsidRPr="00DC3785" w:rsidRDefault="00211941" w:rsidP="0021194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r w:rsidR="00CC207D" w:rsidRPr="009678DD" w:rsidTr="003C022C">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CC207D" w:rsidRDefault="00CC207D" w:rsidP="00CC207D">
            <w:pPr>
              <w:jc w:val="left"/>
            </w:pPr>
            <w:r w:rsidRPr="009E1AD9">
              <w:t xml:space="preserve">Element </w:t>
            </w:r>
            <w:r>
              <w:t>1B</w:t>
            </w:r>
            <w:r w:rsidRPr="009E1AD9">
              <w:t xml:space="preserve">: Identify the geographic areas that </w:t>
            </w:r>
            <w:r>
              <w:t>a</w:t>
            </w:r>
            <w:r w:rsidRPr="009E1AD9">
              <w:t>pplicant’s reports will cover</w:t>
            </w:r>
          </w:p>
        </w:tc>
      </w:tr>
      <w:tr w:rsidR="00AD443C" w:rsidRPr="009678DD" w:rsidTr="00AD443C">
        <w:trPr>
          <w:trHeight w:val="313"/>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AD443C" w:rsidRDefault="00AD443C" w:rsidP="00AD443C">
            <w:pPr>
              <w:jc w:val="left"/>
            </w:pPr>
            <w:r>
              <w:t>Assessment:</w:t>
            </w:r>
          </w:p>
        </w:tc>
        <w:tc>
          <w:tcPr>
            <w:tcW w:w="1458" w:type="dxa"/>
            <w:tcBorders>
              <w:right w:val="single" w:sz="4" w:space="0" w:color="auto"/>
            </w:tcBorders>
            <w:shd w:val="clear" w:color="auto" w:fill="EEECE1" w:themeFill="background2"/>
            <w:vAlign w:val="center"/>
          </w:tcPr>
          <w:p w:rsidR="00AD443C" w:rsidRPr="00AD443C" w:rsidRDefault="00AD443C" w:rsidP="00AD443C">
            <w:pPr>
              <w:jc w:val="left"/>
              <w:cnfStyle w:val="000000000000" w:firstRow="0" w:lastRow="0" w:firstColumn="0" w:lastColumn="0" w:oddVBand="0" w:evenVBand="0" w:oddHBand="0" w:evenHBand="0" w:firstRowFirstColumn="0" w:firstRowLastColumn="0" w:lastRowFirstColumn="0" w:lastRowLastColumn="0"/>
              <w:rPr>
                <w:b/>
                <w:bCs/>
              </w:rPr>
            </w:pPr>
            <w:r>
              <w:rPr>
                <w:b/>
              </w:rPr>
              <w:t>Self -a</w:t>
            </w:r>
            <w:r w:rsidRPr="00AD443C">
              <w:rPr>
                <w:b/>
              </w:rPr>
              <w:t>ssessment:</w:t>
            </w:r>
          </w:p>
        </w:tc>
      </w:tr>
      <w:tr w:rsidR="00CC207D" w:rsidRPr="009678DD" w:rsidTr="00AC1CC2">
        <w:trPr>
          <w:cnfStyle w:val="000000100000" w:firstRow="0" w:lastRow="0" w:firstColumn="0" w:lastColumn="0" w:oddVBand="0" w:evenVBand="0" w:oddHBand="1" w:evenHBand="0" w:firstRowFirstColumn="0" w:firstRowLastColumn="0" w:lastRowFirstColumn="0" w:lastRowLastColumn="0"/>
          <w:trHeight w:val="97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AC1CC2" w:rsidRPr="00AC1CC2" w:rsidRDefault="00D64A6B" w:rsidP="00744C66">
            <w:pPr>
              <w:jc w:val="left"/>
              <w:rPr>
                <w:b w:val="0"/>
              </w:rPr>
            </w:pPr>
            <w:r w:rsidRPr="00D64A6B">
              <w:rPr>
                <w:b w:val="0"/>
              </w:rPr>
              <w:t>Applicant defines the geographic area in which performance reporting will incorporate the Medicare data.</w:t>
            </w:r>
          </w:p>
        </w:tc>
        <w:tc>
          <w:tcPr>
            <w:tcW w:w="1458" w:type="dxa"/>
            <w:tcBorders>
              <w:top w:val="single" w:sz="4" w:space="0" w:color="auto"/>
              <w:left w:val="single" w:sz="4" w:space="0" w:color="auto"/>
              <w:bottom w:val="single" w:sz="4" w:space="0" w:color="auto"/>
              <w:right w:val="single" w:sz="4" w:space="0" w:color="auto"/>
            </w:tcBorders>
          </w:tcPr>
          <w:p w:rsidR="007C5A5B" w:rsidRDefault="007C5A5B" w:rsidP="007C5A5B">
            <w:pPr>
              <w:jc w:val="left"/>
              <w:cnfStyle w:val="000000100000" w:firstRow="0" w:lastRow="0" w:firstColumn="0" w:lastColumn="0" w:oddVBand="0" w:evenVBand="0" w:oddHBand="1" w:evenHBand="0" w:firstRowFirstColumn="0" w:firstRowLastColumn="0" w:lastRowFirstColumn="0" w:lastRowLastColumn="0"/>
            </w:pPr>
          </w:p>
          <w:p w:rsidR="007C5A5B" w:rsidRPr="001266D1" w:rsidRDefault="004342C4" w:rsidP="007C5A5B">
            <w:pPr>
              <w:spacing w:after="120"/>
              <w:jc w:val="left"/>
              <w:cnfStyle w:val="000000100000" w:firstRow="0" w:lastRow="0" w:firstColumn="0" w:lastColumn="0" w:oddVBand="0" w:evenVBand="0" w:oddHBand="1" w:evenHBand="0" w:firstRowFirstColumn="0" w:firstRowLastColumn="0" w:lastRowFirstColumn="0" w:lastRowLastColumn="0"/>
              <w:rPr>
                <w:szCs w:val="24"/>
              </w:rPr>
            </w:pPr>
            <w:r>
              <w:rPr>
                <w:b/>
                <w:noProof/>
                <w:szCs w:val="24"/>
              </w:rPr>
              <w:pict>
                <v:rect id="_x0000_s1039" alt="Check box for &quot;National.&quot;" style="position:absolute;margin-left:.75pt;margin-top:18.45pt;width:10.05pt;height:12.55pt;z-index:251684352"/>
              </w:pict>
            </w:r>
            <w:r>
              <w:rPr>
                <w:rFonts w:ascii="Arial" w:eastAsia="Times New Roman" w:hAnsi="Arial"/>
                <w:b/>
                <w:noProof/>
                <w:sz w:val="20"/>
                <w:szCs w:val="20"/>
              </w:rPr>
              <w:pict>
                <v:rect id="_x0000_s1040" alt="Check box for &quot;National.&quot;" style="position:absolute;margin-left:.75pt;margin-top:.75pt;width:10.05pt;height:12.55pt;z-index:251685376"/>
              </w:pict>
            </w:r>
            <w:r w:rsidR="007C5A5B">
              <w:rPr>
                <w:b/>
                <w:szCs w:val="24"/>
              </w:rPr>
              <w:t xml:space="preserve">       </w:t>
            </w:r>
            <w:r w:rsidR="007C5A5B">
              <w:rPr>
                <w:szCs w:val="24"/>
              </w:rPr>
              <w:t>Yes</w:t>
            </w:r>
          </w:p>
          <w:p w:rsidR="00CC207D" w:rsidRPr="009678DD" w:rsidRDefault="007C5A5B" w:rsidP="007C5A5B">
            <w:pPr>
              <w:ind w:left="261" w:hanging="261"/>
              <w:jc w:val="left"/>
              <w:cnfStyle w:val="000000100000" w:firstRow="0" w:lastRow="0" w:firstColumn="0" w:lastColumn="0" w:oddVBand="0" w:evenVBand="0" w:oddHBand="1" w:evenHBand="0" w:firstRowFirstColumn="0" w:firstRowLastColumn="0" w:lastRowFirstColumn="0" w:lastRowLastColumn="0"/>
              <w:rPr>
                <w:u w:val="single"/>
              </w:rPr>
            </w:pPr>
            <w:r>
              <w:rPr>
                <w:b/>
                <w:szCs w:val="24"/>
              </w:rPr>
              <w:t xml:space="preserve">       </w:t>
            </w:r>
            <w:r>
              <w:rPr>
                <w:szCs w:val="24"/>
              </w:rPr>
              <w:t>No</w:t>
            </w:r>
          </w:p>
        </w:tc>
      </w:tr>
      <w:tr w:rsidR="00721D6E" w:rsidRPr="009678DD" w:rsidTr="00AC1CC2">
        <w:trPr>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721D6E" w:rsidRPr="00CC207D" w:rsidRDefault="00A542AF" w:rsidP="00AC1CC2">
            <w:pPr>
              <w:jc w:val="left"/>
            </w:pPr>
            <w:r>
              <w:t>Explanation of Self-assessment:</w:t>
            </w:r>
          </w:p>
        </w:tc>
      </w:tr>
      <w:tr w:rsidR="00721D6E" w:rsidRPr="009678DD" w:rsidTr="00D64A6B">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tcPr>
          <w:p w:rsidR="00721D6E" w:rsidRDefault="00721D6E" w:rsidP="00D64A6B">
            <w:pPr>
              <w:jc w:val="left"/>
            </w:pPr>
          </w:p>
          <w:p w:rsidR="00721D6E" w:rsidRDefault="00721D6E" w:rsidP="00D64A6B">
            <w:pPr>
              <w:jc w:val="left"/>
            </w:pPr>
          </w:p>
          <w:p w:rsidR="00721D6E" w:rsidRDefault="00721D6E" w:rsidP="00D64A6B">
            <w:pPr>
              <w:jc w:val="left"/>
            </w:pPr>
          </w:p>
          <w:p w:rsidR="00721D6E" w:rsidRDefault="00721D6E" w:rsidP="00D64A6B">
            <w:pPr>
              <w:jc w:val="left"/>
            </w:pPr>
          </w:p>
          <w:p w:rsidR="00721D6E" w:rsidRDefault="00721D6E" w:rsidP="00D64A6B">
            <w:pPr>
              <w:jc w:val="left"/>
            </w:pPr>
          </w:p>
          <w:p w:rsidR="00721D6E" w:rsidRDefault="00721D6E" w:rsidP="00D64A6B">
            <w:pPr>
              <w:jc w:val="left"/>
            </w:pPr>
          </w:p>
          <w:p w:rsidR="00721D6E" w:rsidRDefault="00721D6E" w:rsidP="00D64A6B">
            <w:pPr>
              <w:jc w:val="left"/>
            </w:pPr>
          </w:p>
          <w:p w:rsidR="00721D6E" w:rsidRPr="00CC207D" w:rsidRDefault="00721D6E" w:rsidP="00D64A6B">
            <w:pPr>
              <w:jc w:val="left"/>
            </w:pPr>
          </w:p>
        </w:tc>
      </w:tr>
      <w:tr w:rsidR="00AC1CC2" w:rsidRPr="009678DD" w:rsidTr="007146DD">
        <w:trPr>
          <w:trHeight w:val="448"/>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C1CC2" w:rsidRDefault="00AC1CC2" w:rsidP="0010457D">
            <w:pPr>
              <w:jc w:val="left"/>
            </w:pPr>
            <w:r w:rsidRPr="00CC207D">
              <w:t>Evidence:</w:t>
            </w:r>
          </w:p>
        </w:tc>
      </w:tr>
      <w:tr w:rsidR="00721D6E" w:rsidRPr="009678DD" w:rsidTr="007146DD">
        <w:trPr>
          <w:cnfStyle w:val="000000100000" w:firstRow="0" w:lastRow="0" w:firstColumn="0" w:lastColumn="0" w:oddVBand="0" w:evenVBand="0" w:oddHBand="1" w:evenHBand="0" w:firstRowFirstColumn="0" w:firstRowLastColumn="0" w:lastRowFirstColumn="0" w:lastRowLastColumn="0"/>
          <w:trHeight w:val="70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6D3CBC" w:rsidRDefault="00503383" w:rsidP="006D3CBC">
            <w:pPr>
              <w:pStyle w:val="ListParagraph"/>
              <w:numPr>
                <w:ilvl w:val="0"/>
                <w:numId w:val="48"/>
              </w:numPr>
              <w:ind w:left="360"/>
              <w:rPr>
                <w:rFonts w:ascii="Calibri" w:eastAsia="Calibri" w:hAnsi="Calibri" w:cs="Times New Roman"/>
                <w:b w:val="0"/>
                <w:bCs w:val="0"/>
                <w:sz w:val="24"/>
              </w:rPr>
            </w:pPr>
            <w:r w:rsidRPr="006D3CBC">
              <w:rPr>
                <w:b w:val="0"/>
              </w:rPr>
              <w:t>Description of geographic area(s) by state for which the applicant requests Medicare data. If a 5% national sample is requested, a justification for the request must be included.</w:t>
            </w:r>
          </w:p>
        </w:tc>
      </w:tr>
      <w:tr w:rsidR="007146DD" w:rsidRPr="009678DD" w:rsidTr="007146DD">
        <w:trPr>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7146DD" w:rsidRPr="00D64A6B" w:rsidRDefault="007146DD" w:rsidP="007146DD">
            <w:pPr>
              <w:jc w:val="left"/>
              <w:rPr>
                <w:b w:val="0"/>
              </w:rPr>
            </w:pPr>
            <w:r w:rsidRPr="00211941">
              <w:t>Supporting Documentation:</w:t>
            </w:r>
          </w:p>
        </w:tc>
      </w:tr>
      <w:tr w:rsidR="007146DD" w:rsidRPr="009678DD" w:rsidTr="007146DD">
        <w:trPr>
          <w:cnfStyle w:val="000000100000" w:firstRow="0" w:lastRow="0" w:firstColumn="0" w:lastColumn="0" w:oddVBand="0" w:evenVBand="0" w:oddHBand="1" w:evenHBand="0" w:firstRowFirstColumn="0" w:firstRowLastColumn="0" w:lastRowFirstColumn="0" w:lastRowLastColumn="0"/>
          <w:trHeight w:val="88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7146DD" w:rsidRPr="00721D6E" w:rsidRDefault="007146DD" w:rsidP="007146DD">
            <w:pPr>
              <w:jc w:val="left"/>
            </w:pPr>
            <w:r w:rsidRPr="00721D6E">
              <w:t>Document 1</w:t>
            </w:r>
          </w:p>
          <w:p w:rsidR="007146DD" w:rsidRPr="00721D6E" w:rsidRDefault="007146DD" w:rsidP="007146DD">
            <w:pPr>
              <w:jc w:val="left"/>
            </w:pPr>
            <w:r w:rsidRPr="00721D6E">
              <w:rPr>
                <w:b w:val="0"/>
              </w:rPr>
              <w:t>Document Name:</w:t>
            </w:r>
            <w:r w:rsidRPr="00721D6E">
              <w:t xml:space="preserve">   ___________________________________________________________</w:t>
            </w:r>
          </w:p>
          <w:p w:rsidR="007146DD" w:rsidRDefault="007146DD" w:rsidP="007146DD">
            <w:pPr>
              <w:jc w:val="left"/>
              <w:rPr>
                <w:b w:val="0"/>
              </w:rPr>
            </w:pPr>
            <w:r>
              <w:rPr>
                <w:b w:val="0"/>
              </w:rPr>
              <w:t xml:space="preserve">Document Relevance: </w:t>
            </w:r>
            <w:r w:rsidRPr="00721D6E">
              <w:t>________________________________________________________</w:t>
            </w:r>
          </w:p>
          <w:p w:rsidR="007146DD" w:rsidRPr="00721D6E" w:rsidRDefault="007146DD" w:rsidP="007146DD">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7146DD" w:rsidRPr="00721D6E" w:rsidRDefault="007146DD" w:rsidP="007146DD">
            <w:pPr>
              <w:jc w:val="left"/>
            </w:pPr>
          </w:p>
          <w:p w:rsidR="007146DD" w:rsidRPr="00721D6E" w:rsidRDefault="007146DD" w:rsidP="007146DD">
            <w:pPr>
              <w:jc w:val="left"/>
            </w:pPr>
            <w:r w:rsidRPr="00721D6E">
              <w:t>Document 2</w:t>
            </w:r>
          </w:p>
          <w:p w:rsidR="007146DD" w:rsidRPr="00721D6E" w:rsidRDefault="007146DD" w:rsidP="007146DD">
            <w:pPr>
              <w:jc w:val="left"/>
            </w:pPr>
            <w:r w:rsidRPr="00721D6E">
              <w:rPr>
                <w:b w:val="0"/>
              </w:rPr>
              <w:t>Document Name:</w:t>
            </w:r>
            <w:r w:rsidRPr="00721D6E">
              <w:t xml:space="preserve">   ___________________________________________________________</w:t>
            </w:r>
          </w:p>
          <w:p w:rsidR="007146DD" w:rsidRDefault="007146DD" w:rsidP="007146DD">
            <w:pPr>
              <w:jc w:val="left"/>
              <w:rPr>
                <w:b w:val="0"/>
              </w:rPr>
            </w:pPr>
            <w:r>
              <w:rPr>
                <w:b w:val="0"/>
              </w:rPr>
              <w:t xml:space="preserve">Document Relevance: </w:t>
            </w:r>
            <w:r w:rsidRPr="00721D6E">
              <w:t>________________________________________________________</w:t>
            </w:r>
          </w:p>
          <w:p w:rsidR="007146DD" w:rsidRDefault="007146DD" w:rsidP="007146DD">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7146DD" w:rsidRDefault="007146DD" w:rsidP="007146DD">
            <w:pPr>
              <w:jc w:val="left"/>
            </w:pPr>
          </w:p>
          <w:p w:rsidR="007146DD" w:rsidRPr="00721D6E" w:rsidRDefault="007146DD" w:rsidP="007146DD">
            <w:pPr>
              <w:jc w:val="left"/>
            </w:pPr>
            <w:r w:rsidRPr="00721D6E">
              <w:t>Document 3</w:t>
            </w:r>
          </w:p>
          <w:p w:rsidR="007146DD" w:rsidRPr="00721D6E" w:rsidRDefault="007146DD" w:rsidP="007146DD">
            <w:pPr>
              <w:jc w:val="left"/>
            </w:pPr>
            <w:r w:rsidRPr="00721D6E">
              <w:rPr>
                <w:b w:val="0"/>
              </w:rPr>
              <w:t>Document Name:</w:t>
            </w:r>
            <w:r w:rsidRPr="00721D6E">
              <w:t xml:space="preserve">   ___________________________________________________________</w:t>
            </w:r>
          </w:p>
          <w:p w:rsidR="007146DD" w:rsidRDefault="007146DD" w:rsidP="007146DD">
            <w:pPr>
              <w:jc w:val="left"/>
              <w:rPr>
                <w:b w:val="0"/>
              </w:rPr>
            </w:pPr>
            <w:r>
              <w:rPr>
                <w:b w:val="0"/>
              </w:rPr>
              <w:t xml:space="preserve">Document Relevance: </w:t>
            </w:r>
            <w:r w:rsidRPr="00721D6E">
              <w:t>________________________________________________________</w:t>
            </w:r>
          </w:p>
          <w:p w:rsidR="007146DD" w:rsidRDefault="007146DD" w:rsidP="007146DD">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7146DD" w:rsidRPr="00D64A6B" w:rsidRDefault="007146DD" w:rsidP="00721D6E">
            <w:pPr>
              <w:jc w:val="left"/>
              <w:rPr>
                <w:b w:val="0"/>
              </w:rPr>
            </w:pPr>
          </w:p>
        </w:tc>
      </w:tr>
      <w:tr w:rsidR="006D3CBC" w:rsidRPr="009678DD" w:rsidTr="006D3CBC">
        <w:trPr>
          <w:trHeight w:val="655"/>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6D3CBC" w:rsidRPr="006D3CBC" w:rsidRDefault="006D3CBC" w:rsidP="006D3CBC">
            <w:pPr>
              <w:pStyle w:val="ListParagraph"/>
              <w:numPr>
                <w:ilvl w:val="0"/>
                <w:numId w:val="48"/>
              </w:numPr>
              <w:ind w:left="360"/>
              <w:rPr>
                <w:b w:val="0"/>
              </w:rPr>
            </w:pPr>
            <w:r w:rsidRPr="006D3CBC">
              <w:rPr>
                <w:b w:val="0"/>
              </w:rPr>
              <w:t>Description of geographic area(s) by state for which the applicant has claims data from another payer source(s).</w:t>
            </w:r>
          </w:p>
        </w:tc>
      </w:tr>
      <w:tr w:rsidR="006D3CBC" w:rsidRPr="009678DD" w:rsidTr="006D3CBC">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6D3CBC" w:rsidRPr="00721D6E" w:rsidRDefault="006D3CBC" w:rsidP="006D3CBC">
            <w:pPr>
              <w:jc w:val="left"/>
            </w:pPr>
            <w:r w:rsidRPr="00211941">
              <w:t>Supporting Documentation:</w:t>
            </w:r>
          </w:p>
        </w:tc>
      </w:tr>
      <w:tr w:rsidR="006D3CBC" w:rsidRPr="009678DD" w:rsidTr="007146DD">
        <w:trPr>
          <w:trHeight w:val="88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DC3785" w:rsidRPr="00DC3785" w:rsidRDefault="00DC3785" w:rsidP="006D3CBC">
            <w:pPr>
              <w:jc w:val="left"/>
              <w:rPr>
                <w:sz w:val="16"/>
                <w:szCs w:val="16"/>
              </w:rPr>
            </w:pPr>
          </w:p>
          <w:p w:rsidR="006D3CBC" w:rsidRPr="00721D6E" w:rsidRDefault="006D3CBC" w:rsidP="006D3CBC">
            <w:pPr>
              <w:jc w:val="left"/>
            </w:pPr>
            <w:r w:rsidRPr="00721D6E">
              <w:t>Document 1</w:t>
            </w:r>
          </w:p>
          <w:p w:rsidR="006D3CBC" w:rsidRPr="00721D6E" w:rsidRDefault="006D3CBC" w:rsidP="006D3CBC">
            <w:pPr>
              <w:jc w:val="left"/>
            </w:pPr>
            <w:r w:rsidRPr="00721D6E">
              <w:rPr>
                <w:b w:val="0"/>
              </w:rPr>
              <w:t>Document Name:</w:t>
            </w:r>
            <w:r w:rsidRPr="00721D6E">
              <w:t xml:space="preserve">   ___________________________________________________________</w:t>
            </w:r>
          </w:p>
          <w:p w:rsidR="006D3CBC" w:rsidRDefault="006D3CBC" w:rsidP="006D3CBC">
            <w:pPr>
              <w:jc w:val="left"/>
              <w:rPr>
                <w:b w:val="0"/>
              </w:rPr>
            </w:pPr>
            <w:r>
              <w:rPr>
                <w:b w:val="0"/>
              </w:rPr>
              <w:t xml:space="preserve">Document Relevance: </w:t>
            </w:r>
            <w:r w:rsidRPr="00721D6E">
              <w:t>________________________________________________________</w:t>
            </w:r>
          </w:p>
          <w:p w:rsidR="006D3CBC" w:rsidRPr="00721D6E" w:rsidRDefault="006D3CBC" w:rsidP="006D3CBC">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6D3CBC" w:rsidRPr="00721D6E" w:rsidRDefault="006D3CBC" w:rsidP="006D3CBC">
            <w:pPr>
              <w:jc w:val="left"/>
            </w:pPr>
          </w:p>
          <w:p w:rsidR="006D3CBC" w:rsidRPr="00721D6E" w:rsidRDefault="006D3CBC" w:rsidP="006D3CBC">
            <w:pPr>
              <w:jc w:val="left"/>
            </w:pPr>
            <w:r w:rsidRPr="00721D6E">
              <w:t>Document 2</w:t>
            </w:r>
          </w:p>
          <w:p w:rsidR="006D3CBC" w:rsidRPr="00721D6E" w:rsidRDefault="006D3CBC" w:rsidP="006D3CBC">
            <w:pPr>
              <w:jc w:val="left"/>
            </w:pPr>
            <w:r w:rsidRPr="00721D6E">
              <w:rPr>
                <w:b w:val="0"/>
              </w:rPr>
              <w:t>Document Name:</w:t>
            </w:r>
            <w:r w:rsidRPr="00721D6E">
              <w:t xml:space="preserve">   ___________________________________________________________</w:t>
            </w:r>
          </w:p>
          <w:p w:rsidR="006D3CBC" w:rsidRDefault="006D3CBC" w:rsidP="006D3CBC">
            <w:pPr>
              <w:jc w:val="left"/>
              <w:rPr>
                <w:b w:val="0"/>
              </w:rPr>
            </w:pPr>
            <w:r>
              <w:rPr>
                <w:b w:val="0"/>
              </w:rPr>
              <w:t xml:space="preserve">Document Relevance: </w:t>
            </w:r>
            <w:r w:rsidRPr="00721D6E">
              <w:t>________________________________________________________</w:t>
            </w:r>
          </w:p>
          <w:p w:rsidR="006D3CBC" w:rsidRDefault="006D3CBC" w:rsidP="006D3CBC">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6D3CBC" w:rsidRDefault="006D3CBC" w:rsidP="006D3CBC">
            <w:pPr>
              <w:jc w:val="left"/>
            </w:pPr>
          </w:p>
          <w:p w:rsidR="006D3CBC" w:rsidRPr="00721D6E" w:rsidRDefault="006D3CBC" w:rsidP="006D3CBC">
            <w:pPr>
              <w:jc w:val="left"/>
            </w:pPr>
            <w:r w:rsidRPr="00721D6E">
              <w:t>Document 3</w:t>
            </w:r>
          </w:p>
          <w:p w:rsidR="006D3CBC" w:rsidRPr="00721D6E" w:rsidRDefault="006D3CBC" w:rsidP="006D3CBC">
            <w:pPr>
              <w:jc w:val="left"/>
            </w:pPr>
            <w:r w:rsidRPr="00721D6E">
              <w:rPr>
                <w:b w:val="0"/>
              </w:rPr>
              <w:t>Document Name:</w:t>
            </w:r>
            <w:r w:rsidRPr="00721D6E">
              <w:t xml:space="preserve">   ___________________________________________________________</w:t>
            </w:r>
          </w:p>
          <w:p w:rsidR="006D3CBC" w:rsidRDefault="006D3CBC" w:rsidP="006D3CBC">
            <w:pPr>
              <w:jc w:val="left"/>
              <w:rPr>
                <w:b w:val="0"/>
              </w:rPr>
            </w:pPr>
            <w:r>
              <w:rPr>
                <w:b w:val="0"/>
              </w:rPr>
              <w:t xml:space="preserve">Document Relevance: </w:t>
            </w:r>
            <w:r w:rsidRPr="00721D6E">
              <w:t>________________________________________________________</w:t>
            </w:r>
          </w:p>
          <w:p w:rsidR="006D3CBC" w:rsidRPr="00721D6E" w:rsidRDefault="006D3CBC" w:rsidP="007146DD">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B71D53" w:rsidRDefault="00B71D53">
      <w:r>
        <w:rPr>
          <w:b/>
          <w:bCs/>
        </w:rPr>
        <w:br w:type="page"/>
      </w:r>
    </w:p>
    <w:tbl>
      <w:tblPr>
        <w:tblStyle w:val="LightList1"/>
        <w:tblW w:w="0" w:type="auto"/>
        <w:jc w:val="center"/>
        <w:tblLayout w:type="fixed"/>
        <w:tblLook w:val="04A0" w:firstRow="1" w:lastRow="0" w:firstColumn="1" w:lastColumn="0" w:noHBand="0" w:noVBand="1"/>
      </w:tblPr>
      <w:tblGrid>
        <w:gridCol w:w="8118"/>
        <w:gridCol w:w="1458"/>
      </w:tblGrid>
      <w:tr w:rsidR="00CC207D" w:rsidRPr="009678DD" w:rsidTr="003C022C">
        <w:trPr>
          <w:cnfStyle w:val="100000000000" w:firstRow="1" w:lastRow="0" w:firstColumn="0" w:lastColumn="0" w:oddVBand="0" w:evenVBand="0" w:oddHBand="0"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CC207D" w:rsidRPr="00CC207D" w:rsidRDefault="00CC207D" w:rsidP="001D13DE">
            <w:pPr>
              <w:jc w:val="left"/>
            </w:pPr>
            <w:r w:rsidRPr="009E1AD9">
              <w:t xml:space="preserve">Element </w:t>
            </w:r>
            <w:r>
              <w:t xml:space="preserve">1C:  </w:t>
            </w:r>
            <w:r w:rsidRPr="009E1AD9">
              <w:t xml:space="preserve">Identify the types of </w:t>
            </w:r>
            <w:r>
              <w:t>providers or s</w:t>
            </w:r>
            <w:r w:rsidRPr="009E1AD9">
              <w:t xml:space="preserve">uppliers </w:t>
            </w:r>
            <w:r>
              <w:t xml:space="preserve"> </w:t>
            </w:r>
            <w:r w:rsidRPr="009E1AD9">
              <w:t xml:space="preserve">whose performance </w:t>
            </w:r>
            <w:r>
              <w:t>the a</w:t>
            </w:r>
            <w:r w:rsidRPr="009E1AD9">
              <w:t xml:space="preserve">pplicant intends to </w:t>
            </w:r>
            <w:r>
              <w:t>assess using</w:t>
            </w:r>
            <w:r w:rsidRPr="009E1AD9">
              <w:t xml:space="preserve"> Medicare data</w:t>
            </w:r>
          </w:p>
        </w:tc>
      </w:tr>
      <w:tr w:rsidR="00AD443C" w:rsidRPr="009678DD" w:rsidTr="00AD443C">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AD443C" w:rsidRDefault="00AD443C" w:rsidP="00AD443C">
            <w:pPr>
              <w:jc w:val="left"/>
            </w:pPr>
            <w:r>
              <w:t>Assessment:</w:t>
            </w:r>
          </w:p>
        </w:tc>
        <w:tc>
          <w:tcPr>
            <w:tcW w:w="1458" w:type="dxa"/>
            <w:tcBorders>
              <w:right w:val="single" w:sz="4" w:space="0" w:color="auto"/>
            </w:tcBorders>
            <w:shd w:val="clear" w:color="auto" w:fill="EEECE1" w:themeFill="background2"/>
            <w:vAlign w:val="center"/>
          </w:tcPr>
          <w:p w:rsidR="00AD443C" w:rsidRPr="00AD443C" w:rsidRDefault="00AD443C" w:rsidP="00AD443C">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p>
        </w:tc>
      </w:tr>
      <w:tr w:rsidR="00CC207D" w:rsidRPr="009678DD" w:rsidTr="00AC1CC2">
        <w:trPr>
          <w:trHeight w:val="97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CC207D" w:rsidRPr="00211941" w:rsidRDefault="00211941" w:rsidP="00D53707">
            <w:pPr>
              <w:jc w:val="left"/>
              <w:rPr>
                <w:b w:val="0"/>
              </w:rPr>
            </w:pPr>
            <w:r w:rsidRPr="00211941">
              <w:rPr>
                <w:b w:val="0"/>
              </w:rPr>
              <w:t>Applicant lists the types of providers and suppliers</w:t>
            </w:r>
            <w:r w:rsidR="006D3CBC">
              <w:rPr>
                <w:b w:val="0"/>
              </w:rPr>
              <w:t xml:space="preserve"> </w:t>
            </w:r>
            <w:r w:rsidR="008A4FEE">
              <w:rPr>
                <w:b w:val="0"/>
              </w:rPr>
              <w:t xml:space="preserve">for </w:t>
            </w:r>
            <w:r w:rsidR="00B012BA">
              <w:rPr>
                <w:b w:val="0"/>
              </w:rPr>
              <w:t xml:space="preserve">which </w:t>
            </w:r>
            <w:r w:rsidR="006D3CBC">
              <w:rPr>
                <w:b w:val="0"/>
              </w:rPr>
              <w:t>it intends to evaluate</w:t>
            </w:r>
            <w:r w:rsidR="008A4FEE">
              <w:rPr>
                <w:b w:val="0"/>
              </w:rPr>
              <w:t xml:space="preserve"> performance</w:t>
            </w:r>
            <w:r w:rsidR="006D3CBC">
              <w:rPr>
                <w:b w:val="0"/>
              </w:rPr>
              <w:t xml:space="preserve"> using</w:t>
            </w:r>
            <w:r w:rsidRPr="00211941">
              <w:rPr>
                <w:b w:val="0"/>
              </w:rPr>
              <w:t xml:space="preserve"> Medicare</w:t>
            </w:r>
            <w:r w:rsidR="00D53707">
              <w:rPr>
                <w:b w:val="0"/>
              </w:rPr>
              <w:t xml:space="preserve"> and other claims</w:t>
            </w:r>
            <w:r w:rsidRPr="00211941">
              <w:rPr>
                <w:b w:val="0"/>
              </w:rPr>
              <w:t xml:space="preserve"> data.</w:t>
            </w:r>
          </w:p>
        </w:tc>
        <w:tc>
          <w:tcPr>
            <w:tcW w:w="1458" w:type="dxa"/>
            <w:tcBorders>
              <w:top w:val="single" w:sz="4" w:space="0" w:color="auto"/>
              <w:left w:val="single" w:sz="4" w:space="0" w:color="auto"/>
              <w:bottom w:val="single" w:sz="4" w:space="0" w:color="auto"/>
              <w:right w:val="single" w:sz="4" w:space="0" w:color="auto"/>
            </w:tcBorders>
            <w:vAlign w:val="center"/>
          </w:tcPr>
          <w:p w:rsidR="007C5A5B" w:rsidRPr="001266D1" w:rsidRDefault="004342C4" w:rsidP="00AC1CC2">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37" alt="Check box for &quot;National.&quot;" style="position:absolute;margin-left:.75pt;margin-top:18.45pt;width:10.05pt;height:12.55pt;z-index:251682304;mso-position-horizontal-relative:text;mso-position-vertical-relative:text"/>
              </w:pict>
            </w:r>
            <w:r>
              <w:rPr>
                <w:rFonts w:ascii="Arial" w:eastAsia="Times New Roman" w:hAnsi="Arial"/>
                <w:b/>
                <w:noProof/>
                <w:sz w:val="20"/>
                <w:szCs w:val="20"/>
              </w:rPr>
              <w:pict>
                <v:rect id="_x0000_s1038" alt="Check box for &quot;National.&quot;" style="position:absolute;margin-left:.75pt;margin-top:.75pt;width:10.05pt;height:12.55pt;z-index:251683328;mso-position-horizontal-relative:text;mso-position-vertical-relative:text"/>
              </w:pict>
            </w:r>
            <w:r w:rsidR="007C5A5B">
              <w:rPr>
                <w:b/>
                <w:szCs w:val="24"/>
              </w:rPr>
              <w:t xml:space="preserve">       </w:t>
            </w:r>
            <w:r w:rsidR="007C5A5B">
              <w:rPr>
                <w:szCs w:val="24"/>
              </w:rPr>
              <w:t>Yes</w:t>
            </w:r>
          </w:p>
          <w:p w:rsidR="00CC207D" w:rsidRPr="007C5A5B" w:rsidRDefault="007C5A5B" w:rsidP="00AC1CC2">
            <w:pPr>
              <w:jc w:val="left"/>
              <w:cnfStyle w:val="000000000000" w:firstRow="0" w:lastRow="0" w:firstColumn="0" w:lastColumn="0" w:oddVBand="0" w:evenVBand="0" w:oddHBand="0" w:evenHBand="0" w:firstRowFirstColumn="0" w:firstRowLastColumn="0" w:lastRowFirstColumn="0" w:lastRowLastColumn="0"/>
            </w:pPr>
            <w:r>
              <w:rPr>
                <w:b/>
                <w:szCs w:val="24"/>
              </w:rPr>
              <w:t xml:space="preserve">       </w:t>
            </w:r>
            <w:r>
              <w:rPr>
                <w:szCs w:val="24"/>
              </w:rPr>
              <w:t>No</w:t>
            </w:r>
          </w:p>
        </w:tc>
      </w:tr>
      <w:tr w:rsidR="00721D6E" w:rsidRPr="009678DD" w:rsidTr="00645731">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721D6E" w:rsidRPr="007C5A5B" w:rsidRDefault="00211941" w:rsidP="00B6063B">
            <w:pPr>
              <w:jc w:val="left"/>
            </w:pPr>
            <w:r>
              <w:t>Explanation of Self-assessment:</w:t>
            </w:r>
          </w:p>
        </w:tc>
      </w:tr>
      <w:tr w:rsidR="00721D6E" w:rsidRPr="009678DD" w:rsidTr="00721D6E">
        <w:trPr>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721D6E" w:rsidRDefault="00721D6E" w:rsidP="007C5A5B">
            <w:pPr>
              <w:jc w:val="left"/>
            </w:pPr>
          </w:p>
          <w:p w:rsidR="00721D6E" w:rsidRDefault="00721D6E" w:rsidP="007C5A5B">
            <w:pPr>
              <w:jc w:val="left"/>
            </w:pPr>
          </w:p>
          <w:p w:rsidR="00721D6E" w:rsidRDefault="00721D6E" w:rsidP="007C5A5B">
            <w:pPr>
              <w:jc w:val="left"/>
            </w:pPr>
          </w:p>
          <w:p w:rsidR="00721D6E" w:rsidRDefault="00721D6E" w:rsidP="007C5A5B">
            <w:pPr>
              <w:jc w:val="left"/>
            </w:pPr>
          </w:p>
          <w:p w:rsidR="00721D6E" w:rsidRDefault="00721D6E" w:rsidP="007C5A5B">
            <w:pPr>
              <w:jc w:val="left"/>
            </w:pPr>
          </w:p>
          <w:p w:rsidR="00721D6E" w:rsidRDefault="00721D6E" w:rsidP="007C5A5B">
            <w:pPr>
              <w:jc w:val="left"/>
            </w:pPr>
          </w:p>
          <w:p w:rsidR="00721D6E" w:rsidRDefault="00721D6E" w:rsidP="007C5A5B">
            <w:pPr>
              <w:jc w:val="left"/>
            </w:pPr>
          </w:p>
          <w:p w:rsidR="00721D6E" w:rsidRPr="007C5A5B" w:rsidRDefault="00721D6E" w:rsidP="007C5A5B">
            <w:pPr>
              <w:jc w:val="left"/>
            </w:pPr>
          </w:p>
        </w:tc>
      </w:tr>
      <w:tr w:rsidR="00AC1CC2" w:rsidRPr="009678DD" w:rsidTr="00645731">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C1CC2" w:rsidRDefault="00AC1CC2" w:rsidP="001D13DE">
            <w:pPr>
              <w:jc w:val="left"/>
            </w:pPr>
            <w:r w:rsidRPr="007C5A5B">
              <w:t>Evidence:</w:t>
            </w:r>
          </w:p>
        </w:tc>
      </w:tr>
      <w:tr w:rsidR="00AC1CC2" w:rsidRPr="009678DD" w:rsidTr="007146DD">
        <w:trPr>
          <w:trHeight w:val="367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000000" w:themeColor="text1"/>
              <w:bottom w:val="single" w:sz="4" w:space="0" w:color="auto"/>
              <w:right w:val="single" w:sz="4" w:space="0" w:color="auto"/>
            </w:tcBorders>
            <w:vAlign w:val="center"/>
          </w:tcPr>
          <w:p w:rsidR="00211941" w:rsidRPr="007146DD" w:rsidRDefault="00211941" w:rsidP="00211941">
            <w:pPr>
              <w:rPr>
                <w:b w:val="0"/>
              </w:rPr>
            </w:pPr>
            <w:r w:rsidRPr="007146DD">
              <w:rPr>
                <w:b w:val="0"/>
              </w:rPr>
              <w:t xml:space="preserve">List of types of providers and suppliers to be covered in each geographic area report that uses Medicare data. The types of providers and suppliers must be those that submit claims, and are paid, for Medicare-covered services and those for which the applicant has at least one additional source of claims data. The following is a list of possible provider types as defined by the Social Security Act: </w:t>
            </w:r>
          </w:p>
          <w:p w:rsidR="00211941" w:rsidRPr="007146DD" w:rsidRDefault="00211941" w:rsidP="00211941">
            <w:pPr>
              <w:pStyle w:val="ListParagraph"/>
              <w:numPr>
                <w:ilvl w:val="4"/>
                <w:numId w:val="15"/>
              </w:numPr>
              <w:ind w:left="1080"/>
              <w:rPr>
                <w:b w:val="0"/>
              </w:rPr>
            </w:pPr>
            <w:r w:rsidRPr="007146DD">
              <w:rPr>
                <w:b w:val="0"/>
              </w:rPr>
              <w:t xml:space="preserve">Physicians </w:t>
            </w:r>
          </w:p>
          <w:p w:rsidR="00211941" w:rsidRPr="007146DD" w:rsidRDefault="00211941" w:rsidP="00211941">
            <w:pPr>
              <w:pStyle w:val="ListParagraph"/>
              <w:numPr>
                <w:ilvl w:val="4"/>
                <w:numId w:val="15"/>
              </w:numPr>
              <w:ind w:left="1080"/>
              <w:rPr>
                <w:b w:val="0"/>
              </w:rPr>
            </w:pPr>
            <w:r w:rsidRPr="007146DD">
              <w:rPr>
                <w:b w:val="0"/>
              </w:rPr>
              <w:t>Other health care practitioners</w:t>
            </w:r>
          </w:p>
          <w:p w:rsidR="00211941" w:rsidRPr="007146DD" w:rsidRDefault="00211941" w:rsidP="00211941">
            <w:pPr>
              <w:pStyle w:val="ListParagraph"/>
              <w:numPr>
                <w:ilvl w:val="4"/>
                <w:numId w:val="15"/>
              </w:numPr>
              <w:ind w:left="1080"/>
              <w:rPr>
                <w:b w:val="0"/>
              </w:rPr>
            </w:pPr>
            <w:r w:rsidRPr="007146DD">
              <w:rPr>
                <w:b w:val="0"/>
              </w:rPr>
              <w:t>Hospitals</w:t>
            </w:r>
          </w:p>
          <w:p w:rsidR="00211941" w:rsidRPr="007146DD" w:rsidRDefault="00211941" w:rsidP="00211941">
            <w:pPr>
              <w:pStyle w:val="ListParagraph"/>
              <w:numPr>
                <w:ilvl w:val="4"/>
                <w:numId w:val="15"/>
              </w:numPr>
              <w:ind w:left="1080"/>
              <w:rPr>
                <w:b w:val="0"/>
              </w:rPr>
            </w:pPr>
            <w:r w:rsidRPr="007146DD">
              <w:rPr>
                <w:b w:val="0"/>
              </w:rPr>
              <w:t>Critical access hospitals</w:t>
            </w:r>
          </w:p>
          <w:p w:rsidR="00211941" w:rsidRPr="007146DD" w:rsidRDefault="00211941" w:rsidP="00211941">
            <w:pPr>
              <w:pStyle w:val="ListParagraph"/>
              <w:numPr>
                <w:ilvl w:val="4"/>
                <w:numId w:val="15"/>
              </w:numPr>
              <w:ind w:left="1080"/>
              <w:rPr>
                <w:b w:val="0"/>
              </w:rPr>
            </w:pPr>
            <w:r w:rsidRPr="007146DD">
              <w:rPr>
                <w:b w:val="0"/>
              </w:rPr>
              <w:t>Skilled nursing facilities</w:t>
            </w:r>
          </w:p>
          <w:p w:rsidR="00211941" w:rsidRPr="007146DD" w:rsidRDefault="00211941" w:rsidP="00211941">
            <w:pPr>
              <w:pStyle w:val="ListParagraph"/>
              <w:numPr>
                <w:ilvl w:val="4"/>
                <w:numId w:val="15"/>
              </w:numPr>
              <w:ind w:left="1080"/>
              <w:rPr>
                <w:b w:val="0"/>
              </w:rPr>
            </w:pPr>
            <w:r w:rsidRPr="007146DD">
              <w:rPr>
                <w:b w:val="0"/>
              </w:rPr>
              <w:t>Comprehensive outpatient rehabilitation facilities</w:t>
            </w:r>
          </w:p>
          <w:p w:rsidR="00211941" w:rsidRPr="007146DD" w:rsidRDefault="00211941" w:rsidP="00211941">
            <w:pPr>
              <w:pStyle w:val="ListParagraph"/>
              <w:numPr>
                <w:ilvl w:val="4"/>
                <w:numId w:val="15"/>
              </w:numPr>
              <w:ind w:left="1080"/>
              <w:rPr>
                <w:b w:val="0"/>
              </w:rPr>
            </w:pPr>
            <w:r w:rsidRPr="007146DD">
              <w:rPr>
                <w:b w:val="0"/>
              </w:rPr>
              <w:t>Home health agencies</w:t>
            </w:r>
          </w:p>
          <w:p w:rsidR="007146DD" w:rsidRPr="007146DD" w:rsidRDefault="00211941" w:rsidP="00211941">
            <w:pPr>
              <w:pStyle w:val="ListParagraph"/>
              <w:numPr>
                <w:ilvl w:val="4"/>
                <w:numId w:val="15"/>
              </w:numPr>
              <w:ind w:left="1080"/>
              <w:jc w:val="left"/>
              <w:rPr>
                <w:b w:val="0"/>
              </w:rPr>
            </w:pPr>
            <w:r w:rsidRPr="007146DD">
              <w:rPr>
                <w:b w:val="0"/>
              </w:rPr>
              <w:t>Hospice programs</w:t>
            </w:r>
          </w:p>
          <w:p w:rsidR="00AC1CC2" w:rsidRPr="007146DD" w:rsidRDefault="00211941" w:rsidP="007146DD">
            <w:pPr>
              <w:pStyle w:val="ListParagraph"/>
              <w:numPr>
                <w:ilvl w:val="4"/>
                <w:numId w:val="15"/>
              </w:numPr>
              <w:ind w:left="1080"/>
              <w:jc w:val="left"/>
              <w:rPr>
                <w:b w:val="0"/>
              </w:rPr>
            </w:pPr>
            <w:r w:rsidRPr="007146DD">
              <w:rPr>
                <w:b w:val="0"/>
              </w:rPr>
              <w:t>Other facilities or entities that furnish items or services</w:t>
            </w:r>
          </w:p>
        </w:tc>
      </w:tr>
      <w:tr w:rsidR="007146DD" w:rsidRPr="009678DD" w:rsidTr="007146DD">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bottom w:val="single" w:sz="4" w:space="0" w:color="auto"/>
              <w:right w:val="single" w:sz="4" w:space="0" w:color="auto"/>
            </w:tcBorders>
            <w:shd w:val="clear" w:color="auto" w:fill="EEECE1" w:themeFill="background2"/>
            <w:vAlign w:val="center"/>
          </w:tcPr>
          <w:p w:rsidR="007146DD" w:rsidRPr="00D64A6B" w:rsidRDefault="007146DD" w:rsidP="00147042">
            <w:pPr>
              <w:jc w:val="left"/>
              <w:rPr>
                <w:b w:val="0"/>
              </w:rPr>
            </w:pPr>
            <w:r w:rsidRPr="00211941">
              <w:t>Supporting Documentation:</w:t>
            </w:r>
          </w:p>
        </w:tc>
      </w:tr>
      <w:tr w:rsidR="007146DD" w:rsidRPr="009678DD" w:rsidTr="00BB0ACB">
        <w:trPr>
          <w:trHeight w:val="13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000000" w:themeColor="text1"/>
              <w:bottom w:val="single" w:sz="4" w:space="0" w:color="auto"/>
              <w:right w:val="single" w:sz="4" w:space="0" w:color="auto"/>
            </w:tcBorders>
          </w:tcPr>
          <w:p w:rsidR="00DC3785" w:rsidRPr="00DC3785" w:rsidRDefault="00DC3785" w:rsidP="00147042">
            <w:pPr>
              <w:jc w:val="left"/>
              <w:rPr>
                <w:sz w:val="16"/>
                <w:szCs w:val="16"/>
              </w:rPr>
            </w:pPr>
          </w:p>
          <w:p w:rsidR="007146DD" w:rsidRPr="00721D6E" w:rsidRDefault="007146DD" w:rsidP="00147042">
            <w:pPr>
              <w:jc w:val="left"/>
            </w:pPr>
            <w:r w:rsidRPr="00721D6E">
              <w:t>Document 1</w:t>
            </w:r>
          </w:p>
          <w:p w:rsidR="007146DD" w:rsidRPr="00721D6E" w:rsidRDefault="007146DD" w:rsidP="00147042">
            <w:pPr>
              <w:jc w:val="left"/>
            </w:pPr>
            <w:r w:rsidRPr="00721D6E">
              <w:rPr>
                <w:b w:val="0"/>
              </w:rPr>
              <w:t>Document Name:</w:t>
            </w:r>
            <w:r w:rsidRPr="00721D6E">
              <w:t xml:space="preserve">   ___________________________________________________________</w:t>
            </w:r>
          </w:p>
          <w:p w:rsidR="007146DD" w:rsidRDefault="007146DD" w:rsidP="00147042">
            <w:pPr>
              <w:jc w:val="left"/>
              <w:rPr>
                <w:b w:val="0"/>
              </w:rPr>
            </w:pPr>
            <w:r>
              <w:rPr>
                <w:b w:val="0"/>
              </w:rPr>
              <w:t xml:space="preserve">Document Relevance: </w:t>
            </w:r>
            <w:r w:rsidRPr="00721D6E">
              <w:t>________________________________________________________</w:t>
            </w:r>
          </w:p>
          <w:p w:rsidR="007146DD" w:rsidRPr="00721D6E" w:rsidRDefault="007146DD"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7146DD" w:rsidRPr="00DC3785" w:rsidRDefault="007146DD" w:rsidP="00147042">
            <w:pPr>
              <w:jc w:val="left"/>
              <w:rPr>
                <w:sz w:val="16"/>
                <w:szCs w:val="16"/>
              </w:rPr>
            </w:pPr>
          </w:p>
          <w:p w:rsidR="007146DD" w:rsidRPr="00721D6E" w:rsidRDefault="007146DD" w:rsidP="00147042">
            <w:pPr>
              <w:jc w:val="left"/>
            </w:pPr>
            <w:r w:rsidRPr="00721D6E">
              <w:t>Document 2</w:t>
            </w:r>
          </w:p>
          <w:p w:rsidR="007146DD" w:rsidRPr="00721D6E" w:rsidRDefault="007146DD" w:rsidP="00147042">
            <w:pPr>
              <w:jc w:val="left"/>
            </w:pPr>
            <w:r w:rsidRPr="00721D6E">
              <w:rPr>
                <w:b w:val="0"/>
              </w:rPr>
              <w:t>Document Name:</w:t>
            </w:r>
            <w:r w:rsidRPr="00721D6E">
              <w:t xml:space="preserve">   ___________________________________________________________</w:t>
            </w:r>
          </w:p>
          <w:p w:rsidR="007146DD" w:rsidRDefault="007146DD" w:rsidP="00147042">
            <w:pPr>
              <w:jc w:val="left"/>
              <w:rPr>
                <w:b w:val="0"/>
              </w:rPr>
            </w:pPr>
            <w:r>
              <w:rPr>
                <w:b w:val="0"/>
              </w:rPr>
              <w:t xml:space="preserve">Document Relevance: </w:t>
            </w:r>
            <w:r w:rsidRPr="00721D6E">
              <w:t>________________________________________________________</w:t>
            </w:r>
          </w:p>
          <w:p w:rsidR="007146DD" w:rsidRDefault="007146DD"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DC3785" w:rsidRDefault="00DC3785" w:rsidP="00147042">
            <w:pPr>
              <w:jc w:val="left"/>
              <w:rPr>
                <w:sz w:val="16"/>
                <w:szCs w:val="16"/>
              </w:rPr>
            </w:pPr>
          </w:p>
          <w:p w:rsidR="00DC3785" w:rsidRDefault="00DC3785" w:rsidP="00147042">
            <w:pPr>
              <w:jc w:val="left"/>
              <w:rPr>
                <w:sz w:val="16"/>
                <w:szCs w:val="16"/>
              </w:rPr>
            </w:pPr>
          </w:p>
          <w:p w:rsidR="00DC3785" w:rsidRDefault="00DC3785" w:rsidP="00147042">
            <w:pPr>
              <w:jc w:val="left"/>
              <w:rPr>
                <w:sz w:val="16"/>
                <w:szCs w:val="16"/>
              </w:rPr>
            </w:pPr>
          </w:p>
          <w:p w:rsidR="00DC3785" w:rsidRPr="00DC3785" w:rsidRDefault="00DC3785" w:rsidP="00147042">
            <w:pPr>
              <w:jc w:val="left"/>
              <w:rPr>
                <w:sz w:val="16"/>
                <w:szCs w:val="16"/>
              </w:rPr>
            </w:pPr>
          </w:p>
          <w:p w:rsidR="007146DD" w:rsidRPr="00721D6E" w:rsidRDefault="007146DD" w:rsidP="00147042">
            <w:pPr>
              <w:jc w:val="left"/>
            </w:pPr>
            <w:r w:rsidRPr="00721D6E">
              <w:t>Document 3</w:t>
            </w:r>
          </w:p>
          <w:p w:rsidR="007146DD" w:rsidRPr="00721D6E" w:rsidRDefault="007146DD" w:rsidP="00147042">
            <w:pPr>
              <w:jc w:val="left"/>
            </w:pPr>
            <w:r w:rsidRPr="00721D6E">
              <w:rPr>
                <w:b w:val="0"/>
              </w:rPr>
              <w:t>Document Name:</w:t>
            </w:r>
            <w:r w:rsidRPr="00721D6E">
              <w:t xml:space="preserve">   ___________________________________________________________</w:t>
            </w:r>
          </w:p>
          <w:p w:rsidR="007146DD" w:rsidRDefault="007146DD" w:rsidP="00147042">
            <w:pPr>
              <w:jc w:val="left"/>
              <w:rPr>
                <w:b w:val="0"/>
              </w:rPr>
            </w:pPr>
            <w:r>
              <w:rPr>
                <w:b w:val="0"/>
              </w:rPr>
              <w:t xml:space="preserve">Document Relevance: </w:t>
            </w:r>
            <w:r w:rsidRPr="00721D6E">
              <w:t>________________________________________________________</w:t>
            </w:r>
          </w:p>
          <w:p w:rsidR="007146DD" w:rsidRPr="00DC3785" w:rsidRDefault="007146DD"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B71D53" w:rsidRDefault="00B71D53">
      <w:r>
        <w:rPr>
          <w:b/>
          <w:bCs/>
        </w:rPr>
        <w:br w:type="page"/>
      </w:r>
    </w:p>
    <w:tbl>
      <w:tblPr>
        <w:tblStyle w:val="LightList1"/>
        <w:tblW w:w="0" w:type="auto"/>
        <w:jc w:val="center"/>
        <w:tblLayout w:type="fixed"/>
        <w:tblLook w:val="04A0" w:firstRow="1" w:lastRow="0" w:firstColumn="1" w:lastColumn="0" w:noHBand="0" w:noVBand="1"/>
      </w:tblPr>
      <w:tblGrid>
        <w:gridCol w:w="8208"/>
        <w:gridCol w:w="1368"/>
      </w:tblGrid>
      <w:tr w:rsidR="007C5A5B" w:rsidRPr="009678DD" w:rsidTr="003C022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7C5A5B" w:rsidRPr="007C5A5B" w:rsidRDefault="007C5A5B" w:rsidP="007C5A5B">
            <w:pPr>
              <w:autoSpaceDE w:val="0"/>
              <w:autoSpaceDN w:val="0"/>
              <w:adjustRightInd w:val="0"/>
              <w:jc w:val="left"/>
            </w:pPr>
            <w:r w:rsidRPr="003C6E24">
              <w:t xml:space="preserve">Element 1D: </w:t>
            </w:r>
            <w:r>
              <w:t xml:space="preserve"> </w:t>
            </w:r>
            <w:r w:rsidRPr="003C6E24">
              <w:t>Show ability to cover the costs of performing the required functions of a qualified entity</w:t>
            </w:r>
          </w:p>
        </w:tc>
      </w:tr>
      <w:tr w:rsidR="00AD443C" w:rsidRPr="009678DD" w:rsidTr="00AD443C">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8208" w:type="dxa"/>
            <w:tcBorders>
              <w:right w:val="single" w:sz="4" w:space="0" w:color="auto"/>
            </w:tcBorders>
            <w:shd w:val="clear" w:color="auto" w:fill="EEECE1" w:themeFill="background2"/>
            <w:vAlign w:val="center"/>
          </w:tcPr>
          <w:p w:rsidR="00AD443C" w:rsidRDefault="00AD443C" w:rsidP="00AD443C">
            <w:pPr>
              <w:jc w:val="left"/>
            </w:pPr>
            <w:r>
              <w:t>Assessment:</w:t>
            </w:r>
          </w:p>
        </w:tc>
        <w:tc>
          <w:tcPr>
            <w:tcW w:w="1368" w:type="dxa"/>
            <w:tcBorders>
              <w:right w:val="single" w:sz="4" w:space="0" w:color="auto"/>
            </w:tcBorders>
            <w:shd w:val="clear" w:color="auto" w:fill="EEECE1" w:themeFill="background2"/>
            <w:vAlign w:val="center"/>
          </w:tcPr>
          <w:p w:rsidR="00AD443C" w:rsidRPr="00AD443C" w:rsidRDefault="00AD443C" w:rsidP="00AD443C">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p>
        </w:tc>
      </w:tr>
      <w:tr w:rsidR="00CC207D" w:rsidRPr="009678DD" w:rsidTr="00AC1CC2">
        <w:trPr>
          <w:trHeight w:val="970"/>
          <w:jc w:val="center"/>
        </w:trPr>
        <w:tc>
          <w:tcPr>
            <w:cnfStyle w:val="001000000000" w:firstRow="0" w:lastRow="0" w:firstColumn="1" w:lastColumn="0" w:oddVBand="0" w:evenVBand="0" w:oddHBand="0" w:evenHBand="0" w:firstRowFirstColumn="0" w:firstRowLastColumn="0" w:lastRowFirstColumn="0" w:lastRowLastColumn="0"/>
            <w:tcW w:w="8208" w:type="dxa"/>
            <w:tcBorders>
              <w:right w:val="single" w:sz="4" w:space="0" w:color="auto"/>
            </w:tcBorders>
            <w:vAlign w:val="center"/>
          </w:tcPr>
          <w:p w:rsidR="00CC207D" w:rsidRPr="003805E3" w:rsidRDefault="003805E3" w:rsidP="00AC1CC2">
            <w:pPr>
              <w:jc w:val="left"/>
              <w:rPr>
                <w:b w:val="0"/>
              </w:rPr>
            </w:pPr>
            <w:r w:rsidRPr="003805E3">
              <w:rPr>
                <w:b w:val="0"/>
              </w:rPr>
              <w:t>Applicant’s business model is projected to cover the cost of public reporting, both the cost of the data and the cost of developing the reports.</w:t>
            </w:r>
          </w:p>
        </w:tc>
        <w:tc>
          <w:tcPr>
            <w:tcW w:w="1368" w:type="dxa"/>
            <w:tcBorders>
              <w:top w:val="single" w:sz="4" w:space="0" w:color="auto"/>
              <w:left w:val="single" w:sz="4" w:space="0" w:color="auto"/>
              <w:bottom w:val="single" w:sz="4" w:space="0" w:color="auto"/>
              <w:right w:val="single" w:sz="4" w:space="0" w:color="auto"/>
            </w:tcBorders>
            <w:vAlign w:val="center"/>
          </w:tcPr>
          <w:p w:rsidR="005723FE" w:rsidRPr="001266D1" w:rsidRDefault="004342C4" w:rsidP="00AC1CC2">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41" alt="Check box for &quot;National.&quot;" style="position:absolute;margin-left:.75pt;margin-top:18.45pt;width:10.05pt;height:12.55pt;z-index:251686400;mso-position-horizontal-relative:text;mso-position-vertical-relative:text"/>
              </w:pict>
            </w:r>
            <w:r>
              <w:rPr>
                <w:rFonts w:ascii="Arial" w:eastAsia="Times New Roman" w:hAnsi="Arial"/>
                <w:b/>
                <w:noProof/>
                <w:sz w:val="20"/>
                <w:szCs w:val="20"/>
              </w:rPr>
              <w:pict>
                <v:rect id="_x0000_s1042" alt="Check box for &quot;National.&quot;" style="position:absolute;margin-left:.75pt;margin-top:.75pt;width:10.05pt;height:12.55pt;z-index:251687424;mso-position-horizontal-relative:text;mso-position-vertical-relative:text"/>
              </w:pict>
            </w:r>
            <w:r w:rsidR="005723FE">
              <w:rPr>
                <w:b/>
                <w:szCs w:val="24"/>
              </w:rPr>
              <w:t xml:space="preserve">       </w:t>
            </w:r>
            <w:r w:rsidR="005723FE">
              <w:rPr>
                <w:szCs w:val="24"/>
              </w:rPr>
              <w:t>Yes</w:t>
            </w:r>
          </w:p>
          <w:p w:rsidR="00CC207D" w:rsidRPr="009678DD" w:rsidRDefault="005723FE" w:rsidP="00AC1CC2">
            <w:pPr>
              <w:ind w:left="261" w:hanging="261"/>
              <w:jc w:val="left"/>
              <w:cnfStyle w:val="000000000000" w:firstRow="0" w:lastRow="0" w:firstColumn="0" w:lastColumn="0" w:oddVBand="0" w:evenVBand="0" w:oddHBand="0" w:evenHBand="0" w:firstRowFirstColumn="0" w:firstRowLastColumn="0" w:lastRowFirstColumn="0" w:lastRowLastColumn="0"/>
              <w:rPr>
                <w:u w:val="single"/>
              </w:rPr>
            </w:pPr>
            <w:r>
              <w:rPr>
                <w:b/>
                <w:szCs w:val="24"/>
              </w:rPr>
              <w:t xml:space="preserve">       </w:t>
            </w:r>
            <w:r>
              <w:rPr>
                <w:szCs w:val="24"/>
              </w:rPr>
              <w:t>No</w:t>
            </w:r>
          </w:p>
        </w:tc>
      </w:tr>
      <w:tr w:rsidR="00F847BF" w:rsidRPr="009678DD" w:rsidTr="00AC1CC2">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F847BF" w:rsidRPr="007C5A5B" w:rsidRDefault="00211941" w:rsidP="00B6063B">
            <w:pPr>
              <w:jc w:val="left"/>
            </w:pPr>
            <w:r>
              <w:t>Explanation of Self-assessment</w:t>
            </w:r>
            <w:r w:rsidR="007146DD">
              <w:t>:</w:t>
            </w:r>
          </w:p>
        </w:tc>
      </w:tr>
      <w:tr w:rsidR="00F847BF" w:rsidRPr="009678DD" w:rsidTr="00F847BF">
        <w:trPr>
          <w:trHeight w:val="40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F847BF" w:rsidRDefault="00F847BF" w:rsidP="005723FE">
            <w:pPr>
              <w:jc w:val="left"/>
            </w:pPr>
          </w:p>
          <w:p w:rsidR="00F847BF" w:rsidRDefault="00F847BF" w:rsidP="005723FE">
            <w:pPr>
              <w:jc w:val="left"/>
            </w:pPr>
          </w:p>
          <w:p w:rsidR="00F847BF" w:rsidRDefault="00F847BF" w:rsidP="005723FE">
            <w:pPr>
              <w:jc w:val="left"/>
            </w:pPr>
          </w:p>
          <w:p w:rsidR="00F847BF" w:rsidRDefault="00F847BF" w:rsidP="005723FE">
            <w:pPr>
              <w:jc w:val="left"/>
            </w:pPr>
          </w:p>
          <w:p w:rsidR="00F847BF" w:rsidRDefault="00F847BF" w:rsidP="005723FE">
            <w:pPr>
              <w:jc w:val="left"/>
            </w:pPr>
          </w:p>
          <w:p w:rsidR="00F847BF" w:rsidRDefault="00F847BF" w:rsidP="005723FE">
            <w:pPr>
              <w:jc w:val="left"/>
            </w:pPr>
          </w:p>
          <w:p w:rsidR="00F847BF" w:rsidRDefault="00F847BF" w:rsidP="005723FE">
            <w:pPr>
              <w:jc w:val="left"/>
            </w:pPr>
          </w:p>
          <w:p w:rsidR="00F847BF" w:rsidRPr="007C5A5B" w:rsidRDefault="00F847BF" w:rsidP="005723FE">
            <w:pPr>
              <w:jc w:val="left"/>
            </w:pPr>
          </w:p>
        </w:tc>
      </w:tr>
      <w:tr w:rsidR="00AC1CC2" w:rsidRPr="009678DD" w:rsidTr="003805E3">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C1CC2" w:rsidRDefault="00AC1CC2" w:rsidP="001D13DE">
            <w:pPr>
              <w:jc w:val="left"/>
            </w:pPr>
            <w:r w:rsidRPr="007C5A5B">
              <w:t>Evidence:</w:t>
            </w:r>
          </w:p>
        </w:tc>
      </w:tr>
      <w:tr w:rsidR="00AC1CC2" w:rsidRPr="009678DD" w:rsidTr="003805E3">
        <w:trPr>
          <w:trHeight w:val="835"/>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vAlign w:val="center"/>
          </w:tcPr>
          <w:p w:rsidR="001D13DE" w:rsidRPr="003805E3" w:rsidRDefault="003805E3" w:rsidP="003805E3">
            <w:pPr>
              <w:jc w:val="left"/>
              <w:rPr>
                <w:b w:val="0"/>
                <w:color w:val="FF0000"/>
              </w:rPr>
            </w:pPr>
            <w:r w:rsidRPr="003805E3">
              <w:rPr>
                <w:b w:val="0"/>
              </w:rPr>
              <w:t>Documentation of a program budget reviewed and, approved, and signed by the applicant’s senior executives. Evidence must come from the applicant, not from a member organization or contractor.</w:t>
            </w:r>
            <w:r w:rsidRPr="003805E3">
              <w:rPr>
                <w:rFonts w:ascii="Arial" w:hAnsi="Arial" w:cs="Arial"/>
                <w:b w:val="0"/>
                <w:color w:val="000000"/>
                <w:sz w:val="20"/>
                <w:szCs w:val="20"/>
              </w:rPr>
              <w:t xml:space="preserve"> </w:t>
            </w:r>
          </w:p>
        </w:tc>
      </w:tr>
      <w:tr w:rsidR="003805E3" w:rsidRPr="009678DD" w:rsidTr="003805E3">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3805E3" w:rsidRPr="00D64A6B" w:rsidRDefault="003805E3" w:rsidP="00147042">
            <w:pPr>
              <w:jc w:val="left"/>
              <w:rPr>
                <w:b w:val="0"/>
              </w:rPr>
            </w:pPr>
            <w:r w:rsidRPr="00211941">
              <w:t>Supporting Documentation:</w:t>
            </w:r>
          </w:p>
        </w:tc>
      </w:tr>
      <w:tr w:rsidR="003805E3" w:rsidRPr="009678DD" w:rsidTr="00147042">
        <w:trPr>
          <w:trHeight w:val="97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3805E3" w:rsidRPr="00721D6E" w:rsidRDefault="003805E3" w:rsidP="00147042">
            <w:pPr>
              <w:jc w:val="left"/>
            </w:pPr>
            <w:r w:rsidRPr="00721D6E">
              <w:t>Document 1</w:t>
            </w:r>
          </w:p>
          <w:p w:rsidR="003805E3" w:rsidRPr="00721D6E" w:rsidRDefault="003805E3" w:rsidP="00147042">
            <w:pPr>
              <w:jc w:val="left"/>
            </w:pPr>
            <w:r w:rsidRPr="00721D6E">
              <w:rPr>
                <w:b w:val="0"/>
              </w:rPr>
              <w:t>Document Name:</w:t>
            </w:r>
            <w:r w:rsidRPr="00721D6E">
              <w:t xml:space="preserve">   ___________________________________________________________</w:t>
            </w:r>
          </w:p>
          <w:p w:rsidR="003805E3" w:rsidRDefault="003805E3" w:rsidP="00147042">
            <w:pPr>
              <w:jc w:val="left"/>
              <w:rPr>
                <w:b w:val="0"/>
              </w:rPr>
            </w:pPr>
            <w:r>
              <w:rPr>
                <w:b w:val="0"/>
              </w:rPr>
              <w:t xml:space="preserve">Document Relevance: </w:t>
            </w:r>
            <w:r w:rsidRPr="00721D6E">
              <w:t>________________________________________________________</w:t>
            </w:r>
          </w:p>
          <w:p w:rsidR="003805E3" w:rsidRPr="00721D6E" w:rsidRDefault="003805E3"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3805E3" w:rsidRPr="00721D6E" w:rsidRDefault="003805E3" w:rsidP="00147042">
            <w:pPr>
              <w:jc w:val="left"/>
            </w:pPr>
          </w:p>
          <w:p w:rsidR="003805E3" w:rsidRPr="00721D6E" w:rsidRDefault="003805E3" w:rsidP="00147042">
            <w:pPr>
              <w:jc w:val="left"/>
            </w:pPr>
            <w:r w:rsidRPr="00721D6E">
              <w:t>Document 2</w:t>
            </w:r>
          </w:p>
          <w:p w:rsidR="003805E3" w:rsidRPr="00721D6E" w:rsidRDefault="003805E3" w:rsidP="00147042">
            <w:pPr>
              <w:jc w:val="left"/>
            </w:pPr>
            <w:r w:rsidRPr="00721D6E">
              <w:rPr>
                <w:b w:val="0"/>
              </w:rPr>
              <w:t>Document Name:</w:t>
            </w:r>
            <w:r w:rsidRPr="00721D6E">
              <w:t xml:space="preserve">   ___________________________________________________________</w:t>
            </w:r>
          </w:p>
          <w:p w:rsidR="003805E3" w:rsidRDefault="003805E3" w:rsidP="00147042">
            <w:pPr>
              <w:jc w:val="left"/>
              <w:rPr>
                <w:b w:val="0"/>
              </w:rPr>
            </w:pPr>
            <w:r>
              <w:rPr>
                <w:b w:val="0"/>
              </w:rPr>
              <w:t xml:space="preserve">Document Relevance: </w:t>
            </w:r>
            <w:r w:rsidRPr="00721D6E">
              <w:t>________________________________________________________</w:t>
            </w:r>
          </w:p>
          <w:p w:rsidR="003805E3" w:rsidRDefault="003805E3"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3805E3" w:rsidRDefault="003805E3" w:rsidP="00147042">
            <w:pPr>
              <w:jc w:val="left"/>
            </w:pPr>
          </w:p>
          <w:p w:rsidR="003805E3" w:rsidRPr="00721D6E" w:rsidRDefault="003805E3" w:rsidP="00147042">
            <w:pPr>
              <w:jc w:val="left"/>
            </w:pPr>
            <w:r w:rsidRPr="00721D6E">
              <w:t>Document 3</w:t>
            </w:r>
          </w:p>
          <w:p w:rsidR="003805E3" w:rsidRPr="00721D6E" w:rsidRDefault="003805E3" w:rsidP="00147042">
            <w:pPr>
              <w:jc w:val="left"/>
            </w:pPr>
            <w:r w:rsidRPr="00721D6E">
              <w:rPr>
                <w:b w:val="0"/>
              </w:rPr>
              <w:t>Document Name:</w:t>
            </w:r>
            <w:r w:rsidRPr="00721D6E">
              <w:t xml:space="preserve">   ___________________________________________________________</w:t>
            </w:r>
          </w:p>
          <w:p w:rsidR="003805E3" w:rsidRDefault="003805E3" w:rsidP="00147042">
            <w:pPr>
              <w:jc w:val="left"/>
              <w:rPr>
                <w:b w:val="0"/>
              </w:rPr>
            </w:pPr>
            <w:r>
              <w:rPr>
                <w:b w:val="0"/>
              </w:rPr>
              <w:t xml:space="preserve">Document Relevance: </w:t>
            </w:r>
            <w:r w:rsidRPr="00721D6E">
              <w:t>________________________________________________________</w:t>
            </w:r>
          </w:p>
          <w:p w:rsidR="003805E3" w:rsidRDefault="003805E3"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3805E3" w:rsidRPr="00D64A6B" w:rsidRDefault="003805E3" w:rsidP="00147042">
            <w:pPr>
              <w:jc w:val="left"/>
              <w:rPr>
                <w:b w:val="0"/>
              </w:rPr>
            </w:pPr>
          </w:p>
        </w:tc>
      </w:tr>
    </w:tbl>
    <w:p w:rsidR="00C9053A" w:rsidRDefault="00C9053A" w:rsidP="00FB04FA"/>
    <w:p w:rsidR="00B3693C" w:rsidRDefault="00B3693C">
      <w:pPr>
        <w:jc w:val="left"/>
        <w:rPr>
          <w:b/>
          <w:caps/>
        </w:rPr>
      </w:pPr>
      <w:r>
        <w:rPr>
          <w:b/>
          <w:caps/>
        </w:rPr>
        <w:br w:type="page"/>
      </w:r>
    </w:p>
    <w:p w:rsidR="007A2037" w:rsidRPr="00035B44" w:rsidRDefault="007A2037" w:rsidP="007A2037">
      <w:pPr>
        <w:jc w:val="left"/>
        <w:rPr>
          <w:b/>
          <w:caps/>
          <w:sz w:val="28"/>
          <w:szCs w:val="28"/>
        </w:rPr>
      </w:pPr>
      <w:r w:rsidRPr="00035B44">
        <w:rPr>
          <w:b/>
          <w:caps/>
          <w:sz w:val="28"/>
          <w:szCs w:val="28"/>
        </w:rPr>
        <w:t>Standard 2: Data Sources</w:t>
      </w:r>
    </w:p>
    <w:p w:rsidR="00035B44" w:rsidRDefault="00035B44" w:rsidP="00686B0B">
      <w:pPr>
        <w:rPr>
          <w:rFonts w:asciiTheme="minorHAnsi" w:hAnsiTheme="minorHAnsi"/>
          <w:szCs w:val="24"/>
        </w:rPr>
      </w:pPr>
    </w:p>
    <w:p w:rsidR="00B3693C" w:rsidRPr="00B3693C" w:rsidRDefault="00035B44" w:rsidP="00686B0B">
      <w:pPr>
        <w:rPr>
          <w:rFonts w:asciiTheme="minorHAnsi" w:hAnsiTheme="minorHAnsi"/>
          <w:b/>
          <w:caps/>
          <w:szCs w:val="24"/>
        </w:rPr>
      </w:pPr>
      <w:r w:rsidRPr="00035B44">
        <w:rPr>
          <w:rFonts w:asciiTheme="minorHAnsi" w:hAnsiTheme="minorHAnsi"/>
          <w:b/>
          <w:szCs w:val="24"/>
        </w:rPr>
        <w:t>Intent:</w:t>
      </w:r>
      <w:r>
        <w:rPr>
          <w:rFonts w:asciiTheme="minorHAnsi" w:hAnsiTheme="minorHAnsi"/>
          <w:szCs w:val="24"/>
        </w:rPr>
        <w:t xml:space="preserve"> </w:t>
      </w:r>
      <w:r w:rsidR="00B3693C" w:rsidRPr="00B3693C">
        <w:rPr>
          <w:rFonts w:asciiTheme="minorHAnsi" w:hAnsiTheme="minorHAnsi"/>
          <w:szCs w:val="24"/>
        </w:rPr>
        <w:t xml:space="preserve">A prospective QE must provide evidence of the ability to combine claims data from other sources to calculate performance reports. </w:t>
      </w:r>
    </w:p>
    <w:p w:rsidR="007A2037" w:rsidRDefault="007A2037" w:rsidP="007A2037">
      <w:pPr>
        <w:jc w:val="left"/>
      </w:pPr>
    </w:p>
    <w:tbl>
      <w:tblPr>
        <w:tblStyle w:val="LightList1"/>
        <w:tblW w:w="0" w:type="auto"/>
        <w:jc w:val="center"/>
        <w:tblLayout w:type="fixed"/>
        <w:tblLook w:val="04A0" w:firstRow="1" w:lastRow="0" w:firstColumn="1" w:lastColumn="0" w:noHBand="0" w:noVBand="1"/>
      </w:tblPr>
      <w:tblGrid>
        <w:gridCol w:w="8118"/>
        <w:gridCol w:w="1458"/>
      </w:tblGrid>
      <w:tr w:rsidR="00F847BF" w:rsidRPr="009678DD" w:rsidTr="003C022C">
        <w:trPr>
          <w:cnfStyle w:val="100000000000" w:firstRow="1" w:lastRow="0" w:firstColumn="0" w:lastColumn="0" w:oddVBand="0" w:evenVBand="0" w:oddHBand="0"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F847BF" w:rsidRPr="00CC207D" w:rsidRDefault="00F847BF" w:rsidP="00F847BF">
            <w:pPr>
              <w:jc w:val="left"/>
            </w:pPr>
            <w:r w:rsidRPr="002016F6">
              <w:t xml:space="preserve">Element 2A: Obtain </w:t>
            </w:r>
            <w:r w:rsidR="001D13DE">
              <w:t xml:space="preserve">claims </w:t>
            </w:r>
            <w:r w:rsidRPr="002016F6">
              <w:t xml:space="preserve">data from at least one other payer source to combine with </w:t>
            </w:r>
            <w:r w:rsidR="00A169E1" w:rsidRPr="002B462B">
              <w:t>Medicare Parts A</w:t>
            </w:r>
            <w:r w:rsidR="00A169E1">
              <w:t xml:space="preserve"> and</w:t>
            </w:r>
            <w:r w:rsidR="00A169E1" w:rsidRPr="002B462B">
              <w:t xml:space="preserve"> B</w:t>
            </w:r>
            <w:r w:rsidR="00A169E1">
              <w:t xml:space="preserve"> claims data,</w:t>
            </w:r>
            <w:r w:rsidR="00A169E1" w:rsidRPr="002B462B">
              <w:t xml:space="preserve"> and </w:t>
            </w:r>
            <w:r w:rsidR="00A169E1">
              <w:t xml:space="preserve">Part </w:t>
            </w:r>
            <w:r w:rsidR="00A169E1" w:rsidRPr="002B462B">
              <w:t xml:space="preserve">D </w:t>
            </w:r>
            <w:r w:rsidR="00A169E1">
              <w:t>drug event</w:t>
            </w:r>
            <w:r w:rsidR="00A169E1" w:rsidRPr="002B462B">
              <w:t xml:space="preserve"> data</w:t>
            </w:r>
          </w:p>
        </w:tc>
      </w:tr>
      <w:tr w:rsidR="00AD443C" w:rsidRPr="009678DD" w:rsidTr="00AD443C">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AD443C" w:rsidRDefault="00AD443C" w:rsidP="00AD443C">
            <w:pPr>
              <w:jc w:val="left"/>
            </w:pPr>
            <w:r>
              <w:t>Assessment:</w:t>
            </w:r>
          </w:p>
        </w:tc>
        <w:tc>
          <w:tcPr>
            <w:tcW w:w="1458" w:type="dxa"/>
            <w:tcBorders>
              <w:right w:val="single" w:sz="4" w:space="0" w:color="auto"/>
            </w:tcBorders>
            <w:shd w:val="clear" w:color="auto" w:fill="EEECE1" w:themeFill="background2"/>
            <w:vAlign w:val="center"/>
          </w:tcPr>
          <w:p w:rsidR="00AD443C" w:rsidRPr="00AD443C" w:rsidRDefault="00AD443C" w:rsidP="00AD443C">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p>
        </w:tc>
      </w:tr>
      <w:tr w:rsidR="00F847BF" w:rsidRPr="009678DD" w:rsidTr="00EC3DB6">
        <w:trPr>
          <w:trHeight w:val="1060"/>
          <w:jc w:val="center"/>
        </w:trPr>
        <w:tc>
          <w:tcPr>
            <w:cnfStyle w:val="001000000000" w:firstRow="0" w:lastRow="0" w:firstColumn="1" w:lastColumn="0" w:oddVBand="0" w:evenVBand="0" w:oddHBand="0" w:evenHBand="0" w:firstRowFirstColumn="0" w:firstRowLastColumn="0" w:lastRowFirstColumn="0" w:lastRowLastColumn="0"/>
            <w:tcW w:w="8118" w:type="dxa"/>
            <w:tcBorders>
              <w:bottom w:val="single" w:sz="4" w:space="0" w:color="auto"/>
              <w:right w:val="single" w:sz="4" w:space="0" w:color="auto"/>
            </w:tcBorders>
            <w:vAlign w:val="center"/>
          </w:tcPr>
          <w:p w:rsidR="00F847BF" w:rsidRPr="00A169E1" w:rsidRDefault="00A169E1" w:rsidP="00F847BF">
            <w:pPr>
              <w:jc w:val="left"/>
              <w:rPr>
                <w:b w:val="0"/>
              </w:rPr>
            </w:pPr>
            <w:r w:rsidRPr="00A169E1">
              <w:rPr>
                <w:b w:val="0"/>
              </w:rPr>
              <w:t>For the geographic areas identified in Element 1B and for providers and suppliers identified in Element 1C, applicant possesses claims data from at least one other source; however, obtaining claims data from two or more sources is preferable.</w:t>
            </w:r>
          </w:p>
        </w:tc>
        <w:tc>
          <w:tcPr>
            <w:tcW w:w="1458" w:type="dxa"/>
            <w:tcBorders>
              <w:top w:val="nil"/>
              <w:left w:val="single" w:sz="4" w:space="0" w:color="auto"/>
              <w:bottom w:val="single" w:sz="4" w:space="0" w:color="auto"/>
              <w:right w:val="single" w:sz="4" w:space="0" w:color="auto"/>
            </w:tcBorders>
          </w:tcPr>
          <w:p w:rsidR="00F847BF" w:rsidRDefault="00F847BF" w:rsidP="00F847BF">
            <w:pPr>
              <w:jc w:val="left"/>
              <w:cnfStyle w:val="000000000000" w:firstRow="0" w:lastRow="0" w:firstColumn="0" w:lastColumn="0" w:oddVBand="0" w:evenVBand="0" w:oddHBand="0" w:evenHBand="0" w:firstRowFirstColumn="0" w:firstRowLastColumn="0" w:lastRowFirstColumn="0" w:lastRowLastColumn="0"/>
            </w:pPr>
          </w:p>
          <w:p w:rsidR="00F847BF" w:rsidRPr="001266D1" w:rsidRDefault="004342C4" w:rsidP="00F847BF">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43" alt="Check box for &quot;National.&quot;" style="position:absolute;margin-left:.75pt;margin-top:18.45pt;width:10.05pt;height:12.55pt;z-index:251689472"/>
              </w:pict>
            </w:r>
            <w:r>
              <w:rPr>
                <w:rFonts w:ascii="Arial" w:eastAsia="Times New Roman" w:hAnsi="Arial"/>
                <w:b/>
                <w:noProof/>
                <w:sz w:val="20"/>
                <w:szCs w:val="20"/>
              </w:rPr>
              <w:pict>
                <v:rect id="_x0000_s1044" alt="Check box for &quot;National.&quot;" style="position:absolute;margin-left:.75pt;margin-top:.75pt;width:10.05pt;height:12.55pt;z-index:251690496"/>
              </w:pict>
            </w:r>
            <w:r w:rsidR="00F847BF">
              <w:rPr>
                <w:b/>
                <w:szCs w:val="24"/>
              </w:rPr>
              <w:t xml:space="preserve">       </w:t>
            </w:r>
            <w:r w:rsidR="00F847BF">
              <w:rPr>
                <w:szCs w:val="24"/>
              </w:rPr>
              <w:t>Yes</w:t>
            </w:r>
          </w:p>
          <w:p w:rsidR="004B3C7C" w:rsidRDefault="00F847BF" w:rsidP="00F847BF">
            <w:pPr>
              <w:jc w:val="left"/>
              <w:cnfStyle w:val="000000000000" w:firstRow="0" w:lastRow="0" w:firstColumn="0" w:lastColumn="0" w:oddVBand="0" w:evenVBand="0" w:oddHBand="0" w:evenHBand="0" w:firstRowFirstColumn="0" w:firstRowLastColumn="0" w:lastRowFirstColumn="0" w:lastRowLastColumn="0"/>
              <w:rPr>
                <w:szCs w:val="24"/>
              </w:rPr>
            </w:pPr>
            <w:r>
              <w:rPr>
                <w:b/>
                <w:szCs w:val="24"/>
              </w:rPr>
              <w:t xml:space="preserve">       </w:t>
            </w:r>
            <w:r>
              <w:rPr>
                <w:szCs w:val="24"/>
              </w:rPr>
              <w:t>No</w:t>
            </w:r>
          </w:p>
          <w:p w:rsidR="004B3C7C" w:rsidRPr="00AC1CC2" w:rsidRDefault="004342C4" w:rsidP="00B012BA">
            <w:pPr>
              <w:spacing w:before="60" w:after="120"/>
              <w:jc w:val="left"/>
              <w:cnfStyle w:val="000000000000" w:firstRow="0" w:lastRow="0" w:firstColumn="0" w:lastColumn="0" w:oddVBand="0" w:evenVBand="0" w:oddHBand="0" w:evenHBand="0" w:firstRowFirstColumn="0" w:firstRowLastColumn="0" w:lastRowFirstColumn="0" w:lastRowLastColumn="0"/>
              <w:rPr>
                <w:szCs w:val="24"/>
              </w:rPr>
            </w:pPr>
            <w:r>
              <w:rPr>
                <w:noProof/>
              </w:rPr>
              <w:pict>
                <v:rect id="_x0000_s1106" alt="Check box for &quot;National.&quot;" style="position:absolute;margin-left:.75pt;margin-top:3.75pt;width:10.05pt;height:12.55pt;z-index:251878912"/>
              </w:pict>
            </w:r>
            <w:r w:rsidR="004B3C7C">
              <w:rPr>
                <w:szCs w:val="24"/>
              </w:rPr>
              <w:t xml:space="preserve">       N/A</w:t>
            </w:r>
          </w:p>
        </w:tc>
      </w:tr>
      <w:tr w:rsidR="00EC3DB6" w:rsidRPr="009678DD" w:rsidTr="008440E9">
        <w:trPr>
          <w:cnfStyle w:val="000000100000" w:firstRow="0" w:lastRow="0" w:firstColumn="0" w:lastColumn="0" w:oddVBand="0" w:evenVBand="0" w:oddHBand="1"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3DB6" w:rsidRDefault="00EE693D" w:rsidP="00E70722">
            <w:r w:rsidRPr="008440E9">
              <w:rPr>
                <w:b w:val="0"/>
                <w:i/>
              </w:rPr>
              <w:t xml:space="preserve">If the applicant does not possess other claims data at the time of application, see </w:t>
            </w:r>
            <w:r w:rsidR="00EC3DB6" w:rsidRPr="008440E9">
              <w:rPr>
                <w:b w:val="0"/>
                <w:i/>
              </w:rPr>
              <w:t xml:space="preserve">the QECP 2012 Operations Manual </w:t>
            </w:r>
            <w:r w:rsidRPr="008440E9">
              <w:rPr>
                <w:b w:val="0"/>
                <w:i/>
              </w:rPr>
              <w:t xml:space="preserve">Section 2.2 and Appendix </w:t>
            </w:r>
            <w:r w:rsidR="00E70722">
              <w:rPr>
                <w:b w:val="0"/>
                <w:i/>
              </w:rPr>
              <w:t>C</w:t>
            </w:r>
            <w:r w:rsidRPr="008440E9">
              <w:rPr>
                <w:b w:val="0"/>
                <w:i/>
              </w:rPr>
              <w:t xml:space="preserve"> for instructions on how to apply for a qualified-conditional certification.</w:t>
            </w:r>
          </w:p>
        </w:tc>
      </w:tr>
      <w:tr w:rsidR="00F847BF" w:rsidRPr="009678DD" w:rsidTr="00EC3DB6">
        <w:trPr>
          <w:trHeight w:val="41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right w:val="single" w:sz="4" w:space="0" w:color="auto"/>
            </w:tcBorders>
            <w:shd w:val="clear" w:color="auto" w:fill="EEECE1" w:themeFill="background2"/>
            <w:vAlign w:val="center"/>
          </w:tcPr>
          <w:p w:rsidR="00F847BF" w:rsidRDefault="00211941" w:rsidP="00F847BF">
            <w:pPr>
              <w:jc w:val="left"/>
            </w:pPr>
            <w:r>
              <w:t>Explanation of Self-assessment</w:t>
            </w:r>
            <w:r w:rsidR="007146DD">
              <w:t>:</w:t>
            </w:r>
          </w:p>
        </w:tc>
      </w:tr>
      <w:tr w:rsidR="00F847BF" w:rsidRPr="009678DD" w:rsidTr="00F847B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F847BF" w:rsidRDefault="00F847BF" w:rsidP="00F847BF">
            <w:pPr>
              <w:jc w:val="left"/>
            </w:pPr>
          </w:p>
          <w:p w:rsidR="00F847BF" w:rsidRDefault="00F847BF" w:rsidP="00F847BF">
            <w:pPr>
              <w:jc w:val="left"/>
            </w:pPr>
          </w:p>
          <w:p w:rsidR="00A169E1" w:rsidRDefault="00A169E1" w:rsidP="00F847BF">
            <w:pPr>
              <w:jc w:val="left"/>
            </w:pPr>
          </w:p>
          <w:p w:rsidR="00F847BF" w:rsidRDefault="00F847BF" w:rsidP="00F847BF">
            <w:pPr>
              <w:jc w:val="left"/>
            </w:pPr>
          </w:p>
          <w:p w:rsidR="00F847BF" w:rsidRDefault="00F847BF" w:rsidP="00F847BF">
            <w:pPr>
              <w:jc w:val="left"/>
            </w:pPr>
          </w:p>
          <w:p w:rsidR="00F847BF" w:rsidRDefault="00F847BF" w:rsidP="00F847BF">
            <w:pPr>
              <w:jc w:val="left"/>
            </w:pPr>
          </w:p>
          <w:p w:rsidR="00F847BF" w:rsidRDefault="00F847BF" w:rsidP="00F847BF">
            <w:pPr>
              <w:jc w:val="left"/>
            </w:pPr>
          </w:p>
          <w:p w:rsidR="00F847BF" w:rsidRDefault="00F847BF" w:rsidP="00F847BF">
            <w:pPr>
              <w:jc w:val="left"/>
            </w:pPr>
          </w:p>
        </w:tc>
      </w:tr>
      <w:tr w:rsidR="00F847BF" w:rsidRPr="009678DD" w:rsidTr="00A169E1">
        <w:trPr>
          <w:trHeight w:val="49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F847BF" w:rsidRDefault="00B6063B" w:rsidP="001D13DE">
            <w:pPr>
              <w:jc w:val="left"/>
            </w:pPr>
            <w:r>
              <w:t>Evidence</w:t>
            </w:r>
            <w:r w:rsidR="00F847BF">
              <w:t>:</w:t>
            </w:r>
          </w:p>
        </w:tc>
      </w:tr>
      <w:tr w:rsidR="00F847BF" w:rsidRPr="009678DD" w:rsidTr="00A169E1">
        <w:trPr>
          <w:cnfStyle w:val="000000100000" w:firstRow="0" w:lastRow="0" w:firstColumn="0" w:lastColumn="0" w:oddVBand="0" w:evenVBand="0" w:oddHBand="1" w:evenHBand="0" w:firstRowFirstColumn="0" w:firstRowLastColumn="0" w:lastRowFirstColumn="0" w:lastRowLastColumn="0"/>
          <w:trHeight w:val="103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bottom w:val="single" w:sz="4" w:space="0" w:color="auto"/>
              <w:right w:val="single" w:sz="4" w:space="0" w:color="auto"/>
            </w:tcBorders>
            <w:vAlign w:val="center"/>
          </w:tcPr>
          <w:p w:rsidR="001D13DE" w:rsidRPr="00A169E1" w:rsidRDefault="00A169E1" w:rsidP="00A169E1">
            <w:pPr>
              <w:jc w:val="left"/>
              <w:rPr>
                <w:b w:val="0"/>
              </w:rPr>
            </w:pPr>
            <w:r w:rsidRPr="00A169E1">
              <w:rPr>
                <w:b w:val="0"/>
              </w:rPr>
              <w:t xml:space="preserve">An attestation from the entities from which the applicant obtains claims data that will be combined with the Medicare data. The attestation should include geographic area and types of providers and suppliers included in the data shared with the prospective QE. </w:t>
            </w:r>
          </w:p>
        </w:tc>
      </w:tr>
      <w:tr w:rsidR="00A169E1" w:rsidRPr="009678DD" w:rsidTr="00A169E1">
        <w:trPr>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bottom w:val="single" w:sz="4" w:space="0" w:color="auto"/>
              <w:right w:val="single" w:sz="4" w:space="0" w:color="auto"/>
            </w:tcBorders>
            <w:shd w:val="clear" w:color="auto" w:fill="EEECE1" w:themeFill="background2"/>
            <w:vAlign w:val="center"/>
          </w:tcPr>
          <w:p w:rsidR="00A169E1" w:rsidRPr="00D64A6B" w:rsidRDefault="00A169E1" w:rsidP="00147042">
            <w:pPr>
              <w:jc w:val="left"/>
              <w:rPr>
                <w:b w:val="0"/>
              </w:rPr>
            </w:pPr>
            <w:r w:rsidRPr="00211941">
              <w:t>Supporting Documentation:</w:t>
            </w:r>
          </w:p>
        </w:tc>
      </w:tr>
      <w:tr w:rsidR="00A169E1" w:rsidRPr="009678DD" w:rsidTr="00147042">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bottom w:val="single" w:sz="4" w:space="0" w:color="auto"/>
              <w:right w:val="single" w:sz="4" w:space="0" w:color="auto"/>
            </w:tcBorders>
          </w:tcPr>
          <w:p w:rsidR="00DC3785" w:rsidRDefault="00DC3785" w:rsidP="00147042">
            <w:pPr>
              <w:jc w:val="left"/>
            </w:pPr>
          </w:p>
          <w:p w:rsidR="00A169E1" w:rsidRPr="00721D6E" w:rsidRDefault="00A169E1" w:rsidP="00147042">
            <w:pPr>
              <w:jc w:val="left"/>
            </w:pPr>
            <w:r w:rsidRPr="00721D6E">
              <w:t>Document 1</w:t>
            </w:r>
          </w:p>
          <w:p w:rsidR="00A169E1" w:rsidRPr="00721D6E" w:rsidRDefault="00A169E1" w:rsidP="00147042">
            <w:pPr>
              <w:jc w:val="left"/>
            </w:pPr>
            <w:r w:rsidRPr="00721D6E">
              <w:rPr>
                <w:b w:val="0"/>
              </w:rPr>
              <w:t>Document Name:</w:t>
            </w:r>
            <w:r w:rsidRPr="00721D6E">
              <w:t xml:space="preserve">   ___________________________________________________________</w:t>
            </w:r>
          </w:p>
          <w:p w:rsidR="00A169E1" w:rsidRDefault="00A169E1" w:rsidP="00147042">
            <w:pPr>
              <w:jc w:val="left"/>
              <w:rPr>
                <w:b w:val="0"/>
              </w:rPr>
            </w:pPr>
            <w:r>
              <w:rPr>
                <w:b w:val="0"/>
              </w:rPr>
              <w:t xml:space="preserve">Document Relevance: </w:t>
            </w:r>
            <w:r w:rsidRPr="00721D6E">
              <w:t>________________________________________________________</w:t>
            </w:r>
          </w:p>
          <w:p w:rsidR="00A169E1" w:rsidRPr="00721D6E" w:rsidRDefault="00A169E1"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169E1" w:rsidRPr="00721D6E" w:rsidRDefault="00A169E1" w:rsidP="00147042">
            <w:pPr>
              <w:jc w:val="left"/>
            </w:pPr>
          </w:p>
          <w:p w:rsidR="00A169E1" w:rsidRPr="00721D6E" w:rsidRDefault="00A169E1" w:rsidP="00147042">
            <w:pPr>
              <w:jc w:val="left"/>
            </w:pPr>
            <w:r w:rsidRPr="00721D6E">
              <w:t>Document 2</w:t>
            </w:r>
          </w:p>
          <w:p w:rsidR="00A169E1" w:rsidRPr="00721D6E" w:rsidRDefault="00A169E1" w:rsidP="00147042">
            <w:pPr>
              <w:jc w:val="left"/>
            </w:pPr>
            <w:r w:rsidRPr="00721D6E">
              <w:rPr>
                <w:b w:val="0"/>
              </w:rPr>
              <w:t>Document Name:</w:t>
            </w:r>
            <w:r w:rsidRPr="00721D6E">
              <w:t xml:space="preserve">   ___________________________________________________________</w:t>
            </w:r>
          </w:p>
          <w:p w:rsidR="00A169E1" w:rsidRDefault="00A169E1" w:rsidP="00147042">
            <w:pPr>
              <w:jc w:val="left"/>
              <w:rPr>
                <w:b w:val="0"/>
              </w:rPr>
            </w:pPr>
            <w:r>
              <w:rPr>
                <w:b w:val="0"/>
              </w:rPr>
              <w:t xml:space="preserve">Document Relevance: </w:t>
            </w:r>
            <w:r w:rsidRPr="00721D6E">
              <w:t>________________________________________________________</w:t>
            </w:r>
          </w:p>
          <w:p w:rsidR="00A169E1" w:rsidRDefault="00A169E1"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169E1" w:rsidRDefault="00A169E1" w:rsidP="00147042">
            <w:pPr>
              <w:jc w:val="left"/>
            </w:pPr>
          </w:p>
          <w:p w:rsidR="00DC3785" w:rsidRDefault="00DC3785" w:rsidP="00147042">
            <w:pPr>
              <w:jc w:val="left"/>
            </w:pPr>
          </w:p>
          <w:p w:rsidR="00DC3785" w:rsidRDefault="00DC3785" w:rsidP="00147042">
            <w:pPr>
              <w:jc w:val="left"/>
            </w:pPr>
          </w:p>
          <w:p w:rsidR="00A169E1" w:rsidRPr="00721D6E" w:rsidRDefault="00A169E1" w:rsidP="00147042">
            <w:pPr>
              <w:jc w:val="left"/>
            </w:pPr>
            <w:r w:rsidRPr="00721D6E">
              <w:t>Document 3</w:t>
            </w:r>
          </w:p>
          <w:p w:rsidR="00A169E1" w:rsidRPr="00721D6E" w:rsidRDefault="00A169E1" w:rsidP="00147042">
            <w:pPr>
              <w:jc w:val="left"/>
            </w:pPr>
            <w:r w:rsidRPr="00721D6E">
              <w:rPr>
                <w:b w:val="0"/>
              </w:rPr>
              <w:t>Document Name:</w:t>
            </w:r>
            <w:r w:rsidRPr="00721D6E">
              <w:t xml:space="preserve">   ___________________________________________________________</w:t>
            </w:r>
          </w:p>
          <w:p w:rsidR="00A169E1" w:rsidRDefault="00A169E1" w:rsidP="00147042">
            <w:pPr>
              <w:jc w:val="left"/>
              <w:rPr>
                <w:b w:val="0"/>
              </w:rPr>
            </w:pPr>
            <w:r>
              <w:rPr>
                <w:b w:val="0"/>
              </w:rPr>
              <w:t xml:space="preserve">Document Relevance: </w:t>
            </w:r>
            <w:r w:rsidRPr="00721D6E">
              <w:t>________________________________________________________</w:t>
            </w:r>
          </w:p>
          <w:p w:rsidR="00A169E1" w:rsidRDefault="00A169E1"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169E1" w:rsidRPr="00D64A6B" w:rsidRDefault="00A169E1" w:rsidP="00147042">
            <w:pPr>
              <w:jc w:val="left"/>
              <w:rPr>
                <w:b w:val="0"/>
              </w:rPr>
            </w:pPr>
          </w:p>
        </w:tc>
      </w:tr>
    </w:tbl>
    <w:p w:rsidR="00DC3785" w:rsidRDefault="00DC3785">
      <w:r>
        <w:rPr>
          <w:b/>
          <w:bCs/>
        </w:rPr>
        <w:br w:type="page"/>
      </w:r>
    </w:p>
    <w:tbl>
      <w:tblPr>
        <w:tblStyle w:val="LightList1"/>
        <w:tblW w:w="0" w:type="auto"/>
        <w:jc w:val="center"/>
        <w:tblLayout w:type="fixed"/>
        <w:tblLook w:val="04A0" w:firstRow="1" w:lastRow="0" w:firstColumn="1" w:lastColumn="0" w:noHBand="0" w:noVBand="1"/>
      </w:tblPr>
      <w:tblGrid>
        <w:gridCol w:w="8118"/>
        <w:gridCol w:w="1458"/>
      </w:tblGrid>
      <w:tr w:rsidR="00F847BF" w:rsidRPr="009678DD" w:rsidTr="003C022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F847BF" w:rsidRDefault="00F847BF" w:rsidP="00F847BF">
            <w:pPr>
              <w:jc w:val="left"/>
            </w:pPr>
            <w:r>
              <w:t xml:space="preserve">Element 2B: Accurately combine Medicare claims data </w:t>
            </w:r>
            <w:r w:rsidRPr="00304436">
              <w:t xml:space="preserve">with claims data from </w:t>
            </w:r>
            <w:r>
              <w:t>other</w:t>
            </w:r>
            <w:r w:rsidRPr="00304436">
              <w:t xml:space="preserve"> payer source</w:t>
            </w:r>
            <w:r>
              <w:t>s</w:t>
            </w:r>
          </w:p>
        </w:tc>
      </w:tr>
      <w:tr w:rsidR="00AD443C" w:rsidRPr="009678DD" w:rsidTr="00AD443C">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AD443C" w:rsidRDefault="00AD443C" w:rsidP="00F847BF">
            <w:pPr>
              <w:jc w:val="left"/>
            </w:pPr>
            <w:r>
              <w:t>Assessment</w:t>
            </w:r>
            <w:r w:rsidR="00F939C9">
              <w:t>s</w:t>
            </w:r>
            <w:r>
              <w:t>:</w:t>
            </w:r>
          </w:p>
        </w:tc>
        <w:tc>
          <w:tcPr>
            <w:tcW w:w="1458" w:type="dxa"/>
            <w:tcBorders>
              <w:right w:val="single" w:sz="4" w:space="0" w:color="auto"/>
            </w:tcBorders>
            <w:shd w:val="clear" w:color="auto" w:fill="EEECE1" w:themeFill="background2"/>
            <w:vAlign w:val="center"/>
          </w:tcPr>
          <w:p w:rsidR="00AD443C" w:rsidRPr="00AD443C" w:rsidRDefault="00AD443C" w:rsidP="00F847BF">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r w:rsidR="00F939C9">
              <w:rPr>
                <w:b/>
              </w:rPr>
              <w:t>s</w:t>
            </w:r>
            <w:r w:rsidRPr="00AD443C">
              <w:rPr>
                <w:b/>
              </w:rPr>
              <w:t>:</w:t>
            </w:r>
          </w:p>
        </w:tc>
      </w:tr>
      <w:tr w:rsidR="00F847BF" w:rsidRPr="009678DD" w:rsidTr="00F847BF">
        <w:trPr>
          <w:trHeight w:val="97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F847BF" w:rsidRPr="00F847BF" w:rsidRDefault="00F847BF" w:rsidP="002651B4">
            <w:pPr>
              <w:ind w:left="360" w:hanging="360"/>
              <w:jc w:val="left"/>
              <w:rPr>
                <w:b w:val="0"/>
              </w:rPr>
            </w:pPr>
            <w:r w:rsidRPr="00F847BF">
              <w:rPr>
                <w:b w:val="0"/>
              </w:rPr>
              <w:t xml:space="preserve">1.  </w:t>
            </w:r>
            <w:r w:rsidR="000F02C2">
              <w:rPr>
                <w:b w:val="0"/>
              </w:rPr>
              <w:t xml:space="preserve">  </w:t>
            </w:r>
            <w:r w:rsidR="00A169E1" w:rsidRPr="00A169E1">
              <w:rPr>
                <w:b w:val="0"/>
              </w:rPr>
              <w:t>Applicant accurately combines Medicare claims data with claims data from at least one other payer source.</w:t>
            </w:r>
          </w:p>
        </w:tc>
        <w:tc>
          <w:tcPr>
            <w:tcW w:w="1458" w:type="dxa"/>
            <w:tcBorders>
              <w:top w:val="single" w:sz="4" w:space="0" w:color="auto"/>
              <w:left w:val="single" w:sz="4" w:space="0" w:color="auto"/>
              <w:bottom w:val="single" w:sz="4" w:space="0" w:color="auto"/>
              <w:right w:val="single" w:sz="4" w:space="0" w:color="auto"/>
            </w:tcBorders>
          </w:tcPr>
          <w:p w:rsidR="00F847BF" w:rsidRPr="001266D1" w:rsidRDefault="004342C4" w:rsidP="004B3C7C">
            <w:pPr>
              <w:spacing w:before="120" w:after="120"/>
              <w:jc w:val="left"/>
              <w:cnfStyle w:val="000000000000" w:firstRow="0" w:lastRow="0" w:firstColumn="0" w:lastColumn="0" w:oddVBand="0" w:evenVBand="0" w:oddHBand="0" w:evenHBand="0" w:firstRowFirstColumn="0" w:firstRowLastColumn="0" w:lastRowFirstColumn="0" w:lastRowLastColumn="0"/>
              <w:rPr>
                <w:szCs w:val="24"/>
              </w:rPr>
            </w:pPr>
            <w:r>
              <w:rPr>
                <w:rFonts w:ascii="Arial" w:eastAsia="Times New Roman" w:hAnsi="Arial"/>
                <w:b/>
                <w:noProof/>
                <w:sz w:val="20"/>
                <w:szCs w:val="20"/>
              </w:rPr>
              <w:pict>
                <v:rect id="_x0000_s1046" alt="Check box for &quot;National.&quot;" style="position:absolute;margin-left:.75pt;margin-top:7.5pt;width:10.05pt;height:12.55pt;z-index:251694592;mso-position-horizontal-relative:text;mso-position-vertical-relative:text"/>
              </w:pict>
            </w:r>
            <w:r w:rsidR="00F847BF">
              <w:rPr>
                <w:b/>
                <w:szCs w:val="24"/>
              </w:rPr>
              <w:t xml:space="preserve">       </w:t>
            </w:r>
            <w:r w:rsidR="00F847BF">
              <w:rPr>
                <w:szCs w:val="24"/>
              </w:rPr>
              <w:t>Yes</w:t>
            </w:r>
          </w:p>
          <w:p w:rsidR="00A169E1" w:rsidRPr="004B3C7C" w:rsidRDefault="004342C4" w:rsidP="004B3C7C">
            <w:pPr>
              <w:spacing w:before="120" w:after="120"/>
              <w:ind w:left="259" w:hanging="259"/>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45" alt="Check box for &quot;National.&quot;" style="position:absolute;left:0;text-align:left;margin-left:.75pt;margin-top:.5pt;width:10.05pt;height:12.55pt;z-index:251693568;mso-position-horizontal-relative:text;mso-position-vertical-relative:text"/>
              </w:pict>
            </w:r>
            <w:r w:rsidR="00F847BF">
              <w:rPr>
                <w:b/>
                <w:szCs w:val="24"/>
              </w:rPr>
              <w:t xml:space="preserve">       </w:t>
            </w:r>
            <w:r w:rsidR="00F847BF">
              <w:rPr>
                <w:szCs w:val="24"/>
              </w:rPr>
              <w:t>No</w:t>
            </w:r>
          </w:p>
        </w:tc>
      </w:tr>
      <w:tr w:rsidR="00F847BF" w:rsidRPr="009678DD" w:rsidTr="00F847BF">
        <w:trPr>
          <w:cnfStyle w:val="000000100000" w:firstRow="0" w:lastRow="0" w:firstColumn="0" w:lastColumn="0" w:oddVBand="0" w:evenVBand="0" w:oddHBand="1" w:evenHBand="0" w:firstRowFirstColumn="0" w:firstRowLastColumn="0" w:lastRowFirstColumn="0" w:lastRowLastColumn="0"/>
          <w:trHeight w:val="97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F847BF" w:rsidRPr="00F847BF" w:rsidRDefault="00F847BF" w:rsidP="000F02C2">
            <w:pPr>
              <w:ind w:left="360" w:hanging="360"/>
              <w:jc w:val="left"/>
              <w:rPr>
                <w:b w:val="0"/>
              </w:rPr>
            </w:pPr>
            <w:r w:rsidRPr="00F847BF">
              <w:rPr>
                <w:b w:val="0"/>
              </w:rPr>
              <w:t xml:space="preserve">2.  </w:t>
            </w:r>
            <w:r w:rsidR="000F02C2">
              <w:rPr>
                <w:b w:val="0"/>
              </w:rPr>
              <w:t xml:space="preserve">  </w:t>
            </w:r>
            <w:r w:rsidR="00A169E1" w:rsidRPr="00A169E1">
              <w:rPr>
                <w:b w:val="0"/>
              </w:rPr>
              <w:t>Applicant demonstrates experience, generally 3 or more years,</w:t>
            </w:r>
            <w:r w:rsidR="00A169E1" w:rsidRPr="00A169E1" w:rsidDel="00B301BE">
              <w:rPr>
                <w:b w:val="0"/>
              </w:rPr>
              <w:t xml:space="preserve"> </w:t>
            </w:r>
            <w:r w:rsidR="00A169E1" w:rsidRPr="00A169E1">
              <w:rPr>
                <w:b w:val="0"/>
              </w:rPr>
              <w:t>accurately combining claims data from different payer sources.</w:t>
            </w:r>
          </w:p>
        </w:tc>
        <w:tc>
          <w:tcPr>
            <w:tcW w:w="1458" w:type="dxa"/>
            <w:tcBorders>
              <w:top w:val="single" w:sz="4" w:space="0" w:color="auto"/>
              <w:left w:val="single" w:sz="4" w:space="0" w:color="auto"/>
              <w:bottom w:val="single" w:sz="4" w:space="0" w:color="auto"/>
              <w:right w:val="single" w:sz="4" w:space="0" w:color="auto"/>
            </w:tcBorders>
          </w:tcPr>
          <w:p w:rsidR="004E6D0A" w:rsidRPr="004E6D0A" w:rsidRDefault="004E6D0A" w:rsidP="004E6D0A">
            <w:pPr>
              <w:jc w:val="left"/>
              <w:cnfStyle w:val="000000100000" w:firstRow="0" w:lastRow="0" w:firstColumn="0" w:lastColumn="0" w:oddVBand="0" w:evenVBand="0" w:oddHBand="1" w:evenHBand="0" w:firstRowFirstColumn="0" w:firstRowLastColumn="0" w:lastRowFirstColumn="0" w:lastRowLastColumn="0"/>
              <w:rPr>
                <w:b/>
                <w:sz w:val="16"/>
                <w:szCs w:val="16"/>
              </w:rPr>
            </w:pPr>
          </w:p>
          <w:p w:rsidR="00F847BF" w:rsidRPr="001266D1" w:rsidRDefault="004342C4" w:rsidP="00F847BF">
            <w:pPr>
              <w:spacing w:after="120"/>
              <w:jc w:val="left"/>
              <w:cnfStyle w:val="000000100000" w:firstRow="0" w:lastRow="0" w:firstColumn="0" w:lastColumn="0" w:oddVBand="0" w:evenVBand="0" w:oddHBand="1" w:evenHBand="0" w:firstRowFirstColumn="0" w:firstRowLastColumn="0" w:lastRowFirstColumn="0" w:lastRowLastColumn="0"/>
              <w:rPr>
                <w:szCs w:val="24"/>
              </w:rPr>
            </w:pPr>
            <w:r>
              <w:rPr>
                <w:b/>
                <w:noProof/>
                <w:szCs w:val="24"/>
              </w:rPr>
              <w:pict>
                <v:rect id="_x0000_s1047" alt="Check box for &quot;National.&quot;" style="position:absolute;margin-left:.75pt;margin-top:18.45pt;width:10.05pt;height:12.55pt;z-index:251702784"/>
              </w:pict>
            </w:r>
            <w:r>
              <w:rPr>
                <w:rFonts w:ascii="Arial" w:eastAsia="Times New Roman" w:hAnsi="Arial"/>
                <w:b/>
                <w:noProof/>
                <w:sz w:val="20"/>
                <w:szCs w:val="20"/>
              </w:rPr>
              <w:pict>
                <v:rect id="_x0000_s1048" alt="Check box for &quot;National.&quot;" style="position:absolute;margin-left:.75pt;margin-top:.75pt;width:10.05pt;height:12.55pt;z-index:251703808"/>
              </w:pict>
            </w:r>
            <w:r w:rsidR="00F847BF">
              <w:rPr>
                <w:b/>
                <w:szCs w:val="24"/>
              </w:rPr>
              <w:t xml:space="preserve">       </w:t>
            </w:r>
            <w:r w:rsidR="00F847BF">
              <w:rPr>
                <w:szCs w:val="24"/>
              </w:rPr>
              <w:t>Yes</w:t>
            </w:r>
          </w:p>
          <w:p w:rsidR="00F847BF" w:rsidRPr="009678DD" w:rsidRDefault="00F847BF" w:rsidP="00F847BF">
            <w:pPr>
              <w:ind w:left="261" w:hanging="261"/>
              <w:jc w:val="left"/>
              <w:cnfStyle w:val="000000100000" w:firstRow="0" w:lastRow="0" w:firstColumn="0" w:lastColumn="0" w:oddVBand="0" w:evenVBand="0" w:oddHBand="1" w:evenHBand="0" w:firstRowFirstColumn="0" w:firstRowLastColumn="0" w:lastRowFirstColumn="0" w:lastRowLastColumn="0"/>
              <w:rPr>
                <w:u w:val="single"/>
              </w:rPr>
            </w:pPr>
            <w:r>
              <w:rPr>
                <w:b/>
                <w:szCs w:val="24"/>
              </w:rPr>
              <w:t xml:space="preserve">       </w:t>
            </w:r>
            <w:r>
              <w:rPr>
                <w:szCs w:val="24"/>
              </w:rPr>
              <w:t>No</w:t>
            </w:r>
          </w:p>
        </w:tc>
      </w:tr>
      <w:tr w:rsidR="00F847BF" w:rsidRPr="009678DD" w:rsidTr="00A169E1">
        <w:trPr>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F847BF" w:rsidRPr="00CC207D" w:rsidRDefault="00211941" w:rsidP="00F847BF">
            <w:pPr>
              <w:jc w:val="left"/>
            </w:pPr>
            <w:r>
              <w:t>Explanation of Self-assessment</w:t>
            </w:r>
            <w:r w:rsidR="00F939C9">
              <w:t>s</w:t>
            </w:r>
            <w:r w:rsidR="007146DD">
              <w:t>:</w:t>
            </w:r>
          </w:p>
        </w:tc>
      </w:tr>
      <w:tr w:rsidR="00F847BF" w:rsidRPr="009678DD" w:rsidTr="00F847BF">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F847BF" w:rsidRDefault="00F847BF" w:rsidP="00F847BF">
            <w:pPr>
              <w:jc w:val="left"/>
            </w:pPr>
          </w:p>
          <w:p w:rsidR="00F847BF" w:rsidRDefault="00F847BF" w:rsidP="00F847BF">
            <w:pPr>
              <w:jc w:val="left"/>
            </w:pPr>
          </w:p>
          <w:p w:rsidR="00F847BF" w:rsidRDefault="00F847BF" w:rsidP="00F847BF">
            <w:pPr>
              <w:jc w:val="left"/>
            </w:pPr>
          </w:p>
          <w:p w:rsidR="00F847BF" w:rsidRDefault="00F847BF" w:rsidP="00F847BF">
            <w:pPr>
              <w:jc w:val="left"/>
            </w:pPr>
          </w:p>
          <w:p w:rsidR="00F847BF" w:rsidRDefault="00F847BF" w:rsidP="00F847BF">
            <w:pPr>
              <w:jc w:val="left"/>
            </w:pPr>
          </w:p>
          <w:p w:rsidR="00F847BF" w:rsidRDefault="00F847BF" w:rsidP="00F847BF">
            <w:pPr>
              <w:jc w:val="left"/>
            </w:pPr>
          </w:p>
          <w:p w:rsidR="00F847BF" w:rsidRDefault="00F847BF" w:rsidP="00F847BF">
            <w:pPr>
              <w:jc w:val="left"/>
            </w:pPr>
          </w:p>
          <w:p w:rsidR="00F847BF" w:rsidRPr="00CC207D" w:rsidRDefault="00F847BF" w:rsidP="00F847BF">
            <w:pPr>
              <w:jc w:val="left"/>
            </w:pPr>
          </w:p>
        </w:tc>
      </w:tr>
      <w:tr w:rsidR="00F847BF" w:rsidRPr="009678DD" w:rsidTr="00A169E1">
        <w:trPr>
          <w:trHeight w:val="41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F847BF" w:rsidRDefault="00AD443C" w:rsidP="00AD443C">
            <w:pPr>
              <w:jc w:val="left"/>
            </w:pPr>
            <w:r>
              <w:t>Evidence</w:t>
            </w:r>
            <w:r w:rsidR="00F847BF" w:rsidRPr="00CC207D">
              <w:t>:</w:t>
            </w:r>
          </w:p>
          <w:p w:rsidR="004E6D0A" w:rsidRPr="004E6D0A" w:rsidRDefault="004E6D0A" w:rsidP="004E6D0A">
            <w:pPr>
              <w:pStyle w:val="ListParagraph"/>
              <w:ind w:left="0"/>
              <w:rPr>
                <w:b w:val="0"/>
                <w:i/>
              </w:rPr>
            </w:pPr>
            <w:r w:rsidRPr="004E6D0A">
              <w:rPr>
                <w:b w:val="0"/>
              </w:rPr>
              <w:t xml:space="preserve">Evidence of experience submitted by the applicant may be the demonstrated experience of the applicant, of the applicant’s contractor, or, if the applicant is a collaborative, of any member organization of the collaborative. </w:t>
            </w:r>
          </w:p>
        </w:tc>
      </w:tr>
      <w:tr w:rsidR="00F847BF" w:rsidRPr="009678DD" w:rsidTr="002B3C72">
        <w:trPr>
          <w:cnfStyle w:val="000000100000" w:firstRow="0" w:lastRow="0" w:firstColumn="0" w:lastColumn="0" w:oddVBand="0" w:evenVBand="0" w:oddHBand="1" w:evenHBand="0" w:firstRowFirstColumn="0" w:firstRowLastColumn="0" w:lastRowFirstColumn="0" w:lastRowLastColumn="0"/>
          <w:trHeight w:val="130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4E6D0A" w:rsidRDefault="004E6D0A" w:rsidP="00F847BF">
            <w:pPr>
              <w:pStyle w:val="ListParagraph"/>
              <w:ind w:left="0"/>
              <w:rPr>
                <w:b w:val="0"/>
              </w:rPr>
            </w:pPr>
          </w:p>
          <w:p w:rsidR="00AD443C" w:rsidRPr="000F02C2" w:rsidRDefault="000F02C2" w:rsidP="000F02C2">
            <w:pPr>
              <w:ind w:left="360" w:hanging="360"/>
              <w:jc w:val="left"/>
              <w:rPr>
                <w:b w:val="0"/>
              </w:rPr>
            </w:pPr>
            <w:r w:rsidRPr="000F02C2">
              <w:rPr>
                <w:b w:val="0"/>
              </w:rPr>
              <w:t>1</w:t>
            </w:r>
            <w:r>
              <w:rPr>
                <w:b w:val="0"/>
              </w:rPr>
              <w:t xml:space="preserve">.    </w:t>
            </w:r>
            <w:r w:rsidR="002B3C72" w:rsidRPr="000F02C2">
              <w:rPr>
                <w:b w:val="0"/>
              </w:rPr>
              <w:t>Documented process for combining claims data from multiple payers for the purposes of performance measurement. At a minimum, this must include the applicant’s method for matching provider and supplier identifiers across different claims data sources.</w:t>
            </w:r>
          </w:p>
        </w:tc>
      </w:tr>
      <w:tr w:rsidR="002B3C72" w:rsidRPr="009678DD" w:rsidTr="002B3C72">
        <w:trPr>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2B3C72" w:rsidRPr="00D64A6B" w:rsidRDefault="002B3C72" w:rsidP="00147042">
            <w:pPr>
              <w:jc w:val="left"/>
              <w:rPr>
                <w:b w:val="0"/>
              </w:rPr>
            </w:pPr>
            <w:r w:rsidRPr="00211941">
              <w:t>Supporting Documentation:</w:t>
            </w:r>
          </w:p>
        </w:tc>
      </w:tr>
      <w:tr w:rsidR="002B3C72" w:rsidRPr="009678DD" w:rsidTr="002B3C72">
        <w:trPr>
          <w:cnfStyle w:val="000000100000" w:firstRow="0" w:lastRow="0" w:firstColumn="0" w:lastColumn="0" w:oddVBand="0" w:evenVBand="0" w:oddHBand="1" w:evenHBand="0" w:firstRowFirstColumn="0" w:firstRowLastColumn="0" w:lastRowFirstColumn="0" w:lastRowLastColumn="0"/>
          <w:trHeight w:val="20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2B3C72" w:rsidRPr="00721D6E" w:rsidRDefault="002B3C72" w:rsidP="00147042">
            <w:pPr>
              <w:jc w:val="left"/>
            </w:pPr>
            <w:r w:rsidRPr="00721D6E">
              <w:t>Document 1</w:t>
            </w:r>
          </w:p>
          <w:p w:rsidR="002B3C72" w:rsidRPr="00721D6E" w:rsidRDefault="002B3C72" w:rsidP="00147042">
            <w:pPr>
              <w:jc w:val="left"/>
            </w:pPr>
            <w:r w:rsidRPr="00721D6E">
              <w:rPr>
                <w:b w:val="0"/>
              </w:rPr>
              <w:t>Document Name:</w:t>
            </w:r>
            <w:r w:rsidRPr="00721D6E">
              <w:t xml:space="preserve">   ___________________________________________________________</w:t>
            </w:r>
          </w:p>
          <w:p w:rsidR="002B3C72" w:rsidRDefault="002B3C72" w:rsidP="00147042">
            <w:pPr>
              <w:jc w:val="left"/>
              <w:rPr>
                <w:b w:val="0"/>
              </w:rPr>
            </w:pPr>
            <w:r>
              <w:rPr>
                <w:b w:val="0"/>
              </w:rPr>
              <w:t xml:space="preserve">Document Relevance: </w:t>
            </w:r>
            <w:r w:rsidRPr="00721D6E">
              <w:t>________________________________________________________</w:t>
            </w:r>
          </w:p>
          <w:p w:rsidR="002B3C72" w:rsidRPr="00721D6E" w:rsidRDefault="002B3C72"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2B3C72" w:rsidRPr="00721D6E" w:rsidRDefault="002B3C72" w:rsidP="00147042">
            <w:pPr>
              <w:jc w:val="left"/>
            </w:pPr>
          </w:p>
          <w:p w:rsidR="002B3C72" w:rsidRPr="00721D6E" w:rsidRDefault="002B3C72" w:rsidP="00147042">
            <w:pPr>
              <w:jc w:val="left"/>
            </w:pPr>
            <w:r w:rsidRPr="00721D6E">
              <w:t>Document 2</w:t>
            </w:r>
          </w:p>
          <w:p w:rsidR="002B3C72" w:rsidRPr="00721D6E" w:rsidRDefault="002B3C72" w:rsidP="00147042">
            <w:pPr>
              <w:jc w:val="left"/>
            </w:pPr>
            <w:r w:rsidRPr="00721D6E">
              <w:rPr>
                <w:b w:val="0"/>
              </w:rPr>
              <w:t>Document Name:</w:t>
            </w:r>
            <w:r w:rsidRPr="00721D6E">
              <w:t xml:space="preserve">   ___________________________________________________________</w:t>
            </w:r>
          </w:p>
          <w:p w:rsidR="002B3C72" w:rsidRDefault="002B3C72" w:rsidP="00147042">
            <w:pPr>
              <w:jc w:val="left"/>
              <w:rPr>
                <w:b w:val="0"/>
              </w:rPr>
            </w:pPr>
            <w:r>
              <w:rPr>
                <w:b w:val="0"/>
              </w:rPr>
              <w:t xml:space="preserve">Document Relevance: </w:t>
            </w:r>
            <w:r w:rsidRPr="00721D6E">
              <w:t>________________________________________________________</w:t>
            </w:r>
          </w:p>
          <w:p w:rsidR="002B3C72" w:rsidRDefault="002B3C72"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2B3C72" w:rsidRDefault="002B3C72" w:rsidP="00147042">
            <w:pPr>
              <w:jc w:val="left"/>
            </w:pPr>
          </w:p>
          <w:p w:rsidR="002B3C72" w:rsidRPr="00721D6E" w:rsidRDefault="002B3C72" w:rsidP="00147042">
            <w:pPr>
              <w:jc w:val="left"/>
            </w:pPr>
            <w:r w:rsidRPr="00721D6E">
              <w:t>Document 3</w:t>
            </w:r>
          </w:p>
          <w:p w:rsidR="002B3C72" w:rsidRPr="00721D6E" w:rsidRDefault="002B3C72" w:rsidP="00147042">
            <w:pPr>
              <w:jc w:val="left"/>
            </w:pPr>
            <w:r w:rsidRPr="00721D6E">
              <w:rPr>
                <w:b w:val="0"/>
              </w:rPr>
              <w:t>Document Name:</w:t>
            </w:r>
            <w:r w:rsidRPr="00721D6E">
              <w:t xml:space="preserve">   ___________________________________________________________</w:t>
            </w:r>
          </w:p>
          <w:p w:rsidR="002B3C72" w:rsidRDefault="002B3C72" w:rsidP="00147042">
            <w:pPr>
              <w:jc w:val="left"/>
              <w:rPr>
                <w:b w:val="0"/>
              </w:rPr>
            </w:pPr>
            <w:r>
              <w:rPr>
                <w:b w:val="0"/>
              </w:rPr>
              <w:t xml:space="preserve">Document Relevance: </w:t>
            </w:r>
            <w:r w:rsidRPr="00721D6E">
              <w:t>________________________________________________________</w:t>
            </w:r>
          </w:p>
          <w:p w:rsidR="002B3C72" w:rsidRDefault="002B3C72"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2B3C72" w:rsidRPr="00D64A6B" w:rsidRDefault="002B3C72" w:rsidP="00147042">
            <w:pPr>
              <w:jc w:val="left"/>
              <w:rPr>
                <w:b w:val="0"/>
              </w:rPr>
            </w:pPr>
          </w:p>
        </w:tc>
      </w:tr>
      <w:tr w:rsidR="002B3C72" w:rsidRPr="009678DD" w:rsidTr="002B3C72">
        <w:trPr>
          <w:trHeight w:val="70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2B3C72" w:rsidRDefault="002B3C72" w:rsidP="000F02C2">
            <w:pPr>
              <w:pStyle w:val="ListParagraph"/>
              <w:ind w:left="360" w:hanging="360"/>
              <w:jc w:val="left"/>
              <w:rPr>
                <w:b w:val="0"/>
              </w:rPr>
            </w:pPr>
            <w:r w:rsidRPr="00F847BF">
              <w:rPr>
                <w:b w:val="0"/>
              </w:rPr>
              <w:t xml:space="preserve">2.  </w:t>
            </w:r>
            <w:r w:rsidR="000F02C2">
              <w:rPr>
                <w:b w:val="0"/>
              </w:rPr>
              <w:t xml:space="preserve">  </w:t>
            </w:r>
            <w:r w:rsidRPr="002B3C72">
              <w:rPr>
                <w:b w:val="0"/>
              </w:rPr>
              <w:t>Document(s) showing 3 years of experience aggregating claims data to produce at least two performance measures.</w:t>
            </w:r>
            <w:r>
              <w:t xml:space="preserve"> </w:t>
            </w:r>
          </w:p>
        </w:tc>
      </w:tr>
      <w:tr w:rsidR="002B3C72" w:rsidRPr="009678DD" w:rsidTr="002B3C72">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2B3C72" w:rsidRPr="00D64A6B" w:rsidRDefault="002B3C72" w:rsidP="00147042">
            <w:pPr>
              <w:jc w:val="left"/>
              <w:rPr>
                <w:b w:val="0"/>
              </w:rPr>
            </w:pPr>
            <w:r w:rsidRPr="00211941">
              <w:t>Supporting Documentation:</w:t>
            </w:r>
          </w:p>
        </w:tc>
      </w:tr>
      <w:tr w:rsidR="002B3C72" w:rsidRPr="009678DD" w:rsidTr="002B3C72">
        <w:trPr>
          <w:trHeight w:val="70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2B3C72" w:rsidRPr="00721D6E" w:rsidRDefault="002B3C72" w:rsidP="00147042">
            <w:pPr>
              <w:jc w:val="left"/>
            </w:pPr>
            <w:r w:rsidRPr="00721D6E">
              <w:t>Document 1</w:t>
            </w:r>
          </w:p>
          <w:p w:rsidR="002B3C72" w:rsidRPr="00721D6E" w:rsidRDefault="002B3C72" w:rsidP="00147042">
            <w:pPr>
              <w:jc w:val="left"/>
            </w:pPr>
            <w:r w:rsidRPr="00721D6E">
              <w:rPr>
                <w:b w:val="0"/>
              </w:rPr>
              <w:t>Document Name:</w:t>
            </w:r>
            <w:r w:rsidRPr="00721D6E">
              <w:t xml:space="preserve">   ___________________________________________________________</w:t>
            </w:r>
          </w:p>
          <w:p w:rsidR="002B3C72" w:rsidRDefault="002B3C72" w:rsidP="00147042">
            <w:pPr>
              <w:jc w:val="left"/>
              <w:rPr>
                <w:b w:val="0"/>
              </w:rPr>
            </w:pPr>
            <w:r>
              <w:rPr>
                <w:b w:val="0"/>
              </w:rPr>
              <w:t xml:space="preserve">Document Relevance: </w:t>
            </w:r>
            <w:r w:rsidRPr="00721D6E">
              <w:t>________________________________________________________</w:t>
            </w:r>
          </w:p>
          <w:p w:rsidR="002B3C72" w:rsidRPr="00721D6E" w:rsidRDefault="002B3C72"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2B3C72" w:rsidRPr="00721D6E" w:rsidRDefault="002B3C72" w:rsidP="00147042">
            <w:pPr>
              <w:jc w:val="left"/>
            </w:pPr>
          </w:p>
          <w:p w:rsidR="002B3C72" w:rsidRPr="00721D6E" w:rsidRDefault="002B3C72" w:rsidP="00147042">
            <w:pPr>
              <w:jc w:val="left"/>
            </w:pPr>
            <w:r w:rsidRPr="00721D6E">
              <w:t>Document 2</w:t>
            </w:r>
          </w:p>
          <w:p w:rsidR="002B3C72" w:rsidRPr="00721D6E" w:rsidRDefault="002B3C72" w:rsidP="00147042">
            <w:pPr>
              <w:jc w:val="left"/>
            </w:pPr>
            <w:r w:rsidRPr="00721D6E">
              <w:rPr>
                <w:b w:val="0"/>
              </w:rPr>
              <w:t>Document Name:</w:t>
            </w:r>
            <w:r w:rsidRPr="00721D6E">
              <w:t xml:space="preserve">   ___________________________________________________________</w:t>
            </w:r>
          </w:p>
          <w:p w:rsidR="002B3C72" w:rsidRDefault="002B3C72" w:rsidP="00147042">
            <w:pPr>
              <w:jc w:val="left"/>
              <w:rPr>
                <w:b w:val="0"/>
              </w:rPr>
            </w:pPr>
            <w:r>
              <w:rPr>
                <w:b w:val="0"/>
              </w:rPr>
              <w:t xml:space="preserve">Document Relevance: </w:t>
            </w:r>
            <w:r w:rsidRPr="00721D6E">
              <w:t>________________________________________________________</w:t>
            </w:r>
          </w:p>
          <w:p w:rsidR="002B3C72" w:rsidRDefault="002B3C72"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2B3C72" w:rsidRDefault="002B3C72" w:rsidP="00147042">
            <w:pPr>
              <w:jc w:val="left"/>
            </w:pPr>
          </w:p>
          <w:p w:rsidR="002B3C72" w:rsidRPr="00721D6E" w:rsidRDefault="002B3C72" w:rsidP="00147042">
            <w:pPr>
              <w:jc w:val="left"/>
            </w:pPr>
            <w:r w:rsidRPr="00721D6E">
              <w:t>Document 3</w:t>
            </w:r>
          </w:p>
          <w:p w:rsidR="002B3C72" w:rsidRPr="00721D6E" w:rsidRDefault="002B3C72" w:rsidP="00147042">
            <w:pPr>
              <w:jc w:val="left"/>
            </w:pPr>
            <w:r w:rsidRPr="00721D6E">
              <w:rPr>
                <w:b w:val="0"/>
              </w:rPr>
              <w:t>Document Name:</w:t>
            </w:r>
            <w:r w:rsidRPr="00721D6E">
              <w:t xml:space="preserve">   ___________________________________________________________</w:t>
            </w:r>
          </w:p>
          <w:p w:rsidR="002B3C72" w:rsidRDefault="002B3C72" w:rsidP="00147042">
            <w:pPr>
              <w:jc w:val="left"/>
              <w:rPr>
                <w:b w:val="0"/>
              </w:rPr>
            </w:pPr>
            <w:r>
              <w:rPr>
                <w:b w:val="0"/>
              </w:rPr>
              <w:t xml:space="preserve">Document Relevance: </w:t>
            </w:r>
            <w:r w:rsidRPr="00721D6E">
              <w:t>________________________________________________________</w:t>
            </w:r>
          </w:p>
          <w:p w:rsidR="002B3C72" w:rsidRDefault="002B3C72" w:rsidP="0014704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2B3C72" w:rsidRPr="00D64A6B" w:rsidRDefault="002B3C72" w:rsidP="00147042">
            <w:pPr>
              <w:jc w:val="left"/>
              <w:rPr>
                <w:b w:val="0"/>
              </w:rPr>
            </w:pPr>
          </w:p>
        </w:tc>
      </w:tr>
    </w:tbl>
    <w:p w:rsidR="00D129D6" w:rsidRDefault="00D129D6" w:rsidP="007A2037">
      <w:pPr>
        <w:jc w:val="left"/>
        <w:rPr>
          <w:b/>
          <w:caps/>
        </w:rPr>
      </w:pPr>
    </w:p>
    <w:p w:rsidR="003740E5" w:rsidRDefault="003740E5">
      <w:pPr>
        <w:jc w:val="left"/>
        <w:rPr>
          <w:b/>
          <w:caps/>
        </w:rPr>
      </w:pPr>
      <w:r>
        <w:rPr>
          <w:b/>
          <w:caps/>
        </w:rPr>
        <w:br w:type="page"/>
      </w:r>
    </w:p>
    <w:p w:rsidR="007A2037" w:rsidRPr="00035B44" w:rsidRDefault="007A2037" w:rsidP="007A2037">
      <w:pPr>
        <w:jc w:val="left"/>
        <w:rPr>
          <w:b/>
          <w:caps/>
          <w:sz w:val="28"/>
          <w:szCs w:val="28"/>
        </w:rPr>
      </w:pPr>
      <w:r w:rsidRPr="00035B44">
        <w:rPr>
          <w:b/>
          <w:caps/>
          <w:sz w:val="28"/>
          <w:szCs w:val="28"/>
        </w:rPr>
        <w:t>Standard 3: Data Security</w:t>
      </w:r>
    </w:p>
    <w:p w:rsidR="00035B44" w:rsidRDefault="00035B44" w:rsidP="00686B0B"/>
    <w:p w:rsidR="00686B0B" w:rsidRPr="00686B0B" w:rsidRDefault="00035B44" w:rsidP="00686B0B">
      <w:pPr>
        <w:rPr>
          <w:b/>
          <w:caps/>
        </w:rPr>
      </w:pPr>
      <w:r w:rsidRPr="00035B44">
        <w:rPr>
          <w:rFonts w:asciiTheme="minorHAnsi" w:hAnsiTheme="minorHAnsi"/>
          <w:b/>
          <w:szCs w:val="24"/>
        </w:rPr>
        <w:t>Intent:</w:t>
      </w:r>
      <w:r>
        <w:rPr>
          <w:rFonts w:asciiTheme="minorHAnsi" w:hAnsiTheme="minorHAnsi"/>
          <w:szCs w:val="24"/>
        </w:rPr>
        <w:t xml:space="preserve"> </w:t>
      </w:r>
      <w:r w:rsidR="00686B0B" w:rsidRPr="00686B0B">
        <w:t>A prospective QE must provide evidence of rigorous data privacy and security policies including enforcement mechanisms.</w:t>
      </w:r>
    </w:p>
    <w:p w:rsidR="007A2037" w:rsidRDefault="007A2037" w:rsidP="007A2037"/>
    <w:tbl>
      <w:tblPr>
        <w:tblStyle w:val="LightList1"/>
        <w:tblW w:w="0" w:type="auto"/>
        <w:jc w:val="center"/>
        <w:tblLayout w:type="fixed"/>
        <w:tblLook w:val="04A0" w:firstRow="1" w:lastRow="0" w:firstColumn="1" w:lastColumn="0" w:noHBand="0" w:noVBand="1"/>
      </w:tblPr>
      <w:tblGrid>
        <w:gridCol w:w="8118"/>
        <w:gridCol w:w="1458"/>
      </w:tblGrid>
      <w:tr w:rsidR="00F847BF" w:rsidRPr="009678DD" w:rsidTr="003C022C">
        <w:trPr>
          <w:cnfStyle w:val="100000000000" w:firstRow="1" w:lastRow="0" w:firstColumn="0" w:lastColumn="0" w:oddVBand="0" w:evenVBand="0" w:oddHBand="0"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F847BF" w:rsidRPr="00CC207D" w:rsidRDefault="00F847BF" w:rsidP="00F847BF">
            <w:pPr>
              <w:jc w:val="left"/>
            </w:pPr>
            <w:r>
              <w:t>Element 3A (Administrative): Show ability to comply with Federal data security and privacy requirements, and document a process to follow those protocols</w:t>
            </w:r>
          </w:p>
        </w:tc>
      </w:tr>
      <w:tr w:rsidR="00AD443C" w:rsidRPr="009678DD" w:rsidTr="00AD443C">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AD443C" w:rsidRDefault="00AD443C" w:rsidP="00AD443C">
            <w:pPr>
              <w:jc w:val="left"/>
            </w:pPr>
            <w:r>
              <w:t>Assessment:</w:t>
            </w:r>
          </w:p>
        </w:tc>
        <w:tc>
          <w:tcPr>
            <w:tcW w:w="1458" w:type="dxa"/>
            <w:tcBorders>
              <w:right w:val="single" w:sz="4" w:space="0" w:color="auto"/>
            </w:tcBorders>
            <w:shd w:val="clear" w:color="auto" w:fill="EEECE1" w:themeFill="background2"/>
            <w:vAlign w:val="center"/>
          </w:tcPr>
          <w:p w:rsidR="00AD443C" w:rsidRPr="00AD443C" w:rsidRDefault="00AD443C" w:rsidP="00AD443C">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p>
        </w:tc>
      </w:tr>
      <w:tr w:rsidR="00F847BF" w:rsidRPr="009678DD" w:rsidTr="00F847BF">
        <w:trPr>
          <w:trHeight w:val="106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147042" w:rsidRPr="00147042" w:rsidRDefault="00147042" w:rsidP="00147042">
            <w:pPr>
              <w:rPr>
                <w:b w:val="0"/>
              </w:rPr>
            </w:pPr>
            <w:r w:rsidRPr="00147042">
              <w:rPr>
                <w:b w:val="0"/>
              </w:rPr>
              <w:t xml:space="preserve">Applicant has established systems and protocols to address the following security elements (as detailed in </w:t>
            </w:r>
            <w:hyperlink r:id="rId15" w:history="1">
              <w:r w:rsidRPr="004B3C7C">
                <w:rPr>
                  <w:rStyle w:val="Hyperlink"/>
                  <w:b w:val="0"/>
                  <w:bCs w:val="0"/>
                </w:rPr>
                <w:t>FIPS 200</w:t>
              </w:r>
            </w:hyperlink>
            <w:r w:rsidRPr="00147042">
              <w:rPr>
                <w:b w:val="0"/>
              </w:rPr>
              <w:t>):</w:t>
            </w:r>
          </w:p>
          <w:p w:rsidR="00147042" w:rsidRPr="00147042" w:rsidRDefault="00147042" w:rsidP="00147042">
            <w:pPr>
              <w:pStyle w:val="Bullets"/>
              <w:rPr>
                <w:b w:val="0"/>
              </w:rPr>
            </w:pPr>
            <w:r w:rsidRPr="00147042">
              <w:rPr>
                <w:b w:val="0"/>
              </w:rPr>
              <w:t>Audit and Accountability</w:t>
            </w:r>
          </w:p>
          <w:p w:rsidR="00147042" w:rsidRPr="00147042" w:rsidRDefault="00147042" w:rsidP="00147042">
            <w:pPr>
              <w:pStyle w:val="Bullets"/>
              <w:rPr>
                <w:b w:val="0"/>
              </w:rPr>
            </w:pPr>
            <w:r w:rsidRPr="00147042">
              <w:rPr>
                <w:b w:val="0"/>
              </w:rPr>
              <w:t>Certification, Accreditation, and Security Assessments</w:t>
            </w:r>
          </w:p>
          <w:p w:rsidR="00147042" w:rsidRPr="00147042" w:rsidRDefault="00147042" w:rsidP="00147042">
            <w:pPr>
              <w:pStyle w:val="Bullets"/>
              <w:rPr>
                <w:b w:val="0"/>
              </w:rPr>
            </w:pPr>
            <w:r w:rsidRPr="00147042">
              <w:rPr>
                <w:b w:val="0"/>
              </w:rPr>
              <w:t>Incident Response, including notifying CMS and beneficiaries of inappropriate data access, violations of applicable Federal and state privacy and security laws and regulations for the preceding 10-year period (or, if the applicant has not been in existence for 10 years, the length of time the applicant has been an organization), and any corrective actions taken to address the issues</w:t>
            </w:r>
          </w:p>
          <w:p w:rsidR="00147042" w:rsidRPr="00147042" w:rsidRDefault="00147042" w:rsidP="00147042">
            <w:pPr>
              <w:pStyle w:val="Bullets"/>
              <w:rPr>
                <w:b w:val="0"/>
              </w:rPr>
            </w:pPr>
            <w:r w:rsidRPr="00147042">
              <w:rPr>
                <w:b w:val="0"/>
              </w:rPr>
              <w:t>Planning</w:t>
            </w:r>
          </w:p>
          <w:p w:rsidR="00147042" w:rsidRPr="00147042" w:rsidRDefault="00147042" w:rsidP="00147042">
            <w:pPr>
              <w:pStyle w:val="Bullets"/>
              <w:rPr>
                <w:b w:val="0"/>
              </w:rPr>
            </w:pPr>
            <w:r w:rsidRPr="00147042">
              <w:rPr>
                <w:b w:val="0"/>
              </w:rPr>
              <w:t>Risk Assessment</w:t>
            </w:r>
          </w:p>
          <w:p w:rsidR="00F847BF" w:rsidRPr="00147042" w:rsidRDefault="00147042" w:rsidP="00147042">
            <w:pPr>
              <w:pStyle w:val="Bullets"/>
            </w:pPr>
            <w:r w:rsidRPr="00147042">
              <w:rPr>
                <w:b w:val="0"/>
              </w:rPr>
              <w:t>Compliance with applicable state laws regarding privacy and security</w:t>
            </w:r>
          </w:p>
        </w:tc>
        <w:tc>
          <w:tcPr>
            <w:tcW w:w="1458" w:type="dxa"/>
            <w:tcBorders>
              <w:top w:val="nil"/>
              <w:left w:val="single" w:sz="4" w:space="0" w:color="auto"/>
              <w:bottom w:val="single" w:sz="4" w:space="0" w:color="auto"/>
              <w:right w:val="single" w:sz="4" w:space="0" w:color="auto"/>
            </w:tcBorders>
          </w:tcPr>
          <w:p w:rsidR="00147042" w:rsidRDefault="00147042" w:rsidP="00147042">
            <w:pPr>
              <w:spacing w:after="120"/>
              <w:jc w:val="left"/>
              <w:cnfStyle w:val="000000000000" w:firstRow="0" w:lastRow="0" w:firstColumn="0" w:lastColumn="0" w:oddVBand="0" w:evenVBand="0" w:oddHBand="0" w:evenHBand="0" w:firstRowFirstColumn="0" w:firstRowLastColumn="0" w:lastRowFirstColumn="0" w:lastRowLastColumn="0"/>
              <w:rPr>
                <w:b/>
                <w:szCs w:val="24"/>
              </w:rPr>
            </w:pPr>
          </w:p>
          <w:p w:rsidR="00147042" w:rsidRDefault="00147042" w:rsidP="00147042">
            <w:pPr>
              <w:spacing w:after="120"/>
              <w:jc w:val="left"/>
              <w:cnfStyle w:val="000000000000" w:firstRow="0" w:lastRow="0" w:firstColumn="0" w:lastColumn="0" w:oddVBand="0" w:evenVBand="0" w:oddHBand="0" w:evenHBand="0" w:firstRowFirstColumn="0" w:firstRowLastColumn="0" w:lastRowFirstColumn="0" w:lastRowLastColumn="0"/>
              <w:rPr>
                <w:b/>
                <w:szCs w:val="24"/>
              </w:rPr>
            </w:pPr>
          </w:p>
          <w:p w:rsidR="00147042" w:rsidRDefault="00147042" w:rsidP="00147042">
            <w:pPr>
              <w:spacing w:after="120"/>
              <w:jc w:val="left"/>
              <w:cnfStyle w:val="000000000000" w:firstRow="0" w:lastRow="0" w:firstColumn="0" w:lastColumn="0" w:oddVBand="0" w:evenVBand="0" w:oddHBand="0" w:evenHBand="0" w:firstRowFirstColumn="0" w:firstRowLastColumn="0" w:lastRowFirstColumn="0" w:lastRowLastColumn="0"/>
              <w:rPr>
                <w:b/>
                <w:szCs w:val="24"/>
              </w:rPr>
            </w:pPr>
          </w:p>
          <w:p w:rsidR="00147042" w:rsidRPr="001266D1" w:rsidRDefault="004342C4" w:rsidP="00147042">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96" alt="Check box for &quot;National.&quot;" style="position:absolute;margin-left:.75pt;margin-top:18.45pt;width:10.05pt;height:12.55pt;z-index:251850240"/>
              </w:pict>
            </w:r>
            <w:r>
              <w:rPr>
                <w:rFonts w:ascii="Arial" w:eastAsia="Times New Roman" w:hAnsi="Arial"/>
                <w:b/>
                <w:noProof/>
                <w:sz w:val="20"/>
                <w:szCs w:val="20"/>
              </w:rPr>
              <w:pict>
                <v:rect id="_x0000_s1097" alt="Check box for &quot;National.&quot;" style="position:absolute;margin-left:.75pt;margin-top:.75pt;width:10.05pt;height:12.55pt;z-index:251851264"/>
              </w:pict>
            </w:r>
            <w:r w:rsidR="00147042">
              <w:rPr>
                <w:b/>
                <w:szCs w:val="24"/>
              </w:rPr>
              <w:t xml:space="preserve">       </w:t>
            </w:r>
            <w:r w:rsidR="00147042">
              <w:rPr>
                <w:szCs w:val="24"/>
              </w:rPr>
              <w:t>Yes</w:t>
            </w:r>
          </w:p>
          <w:p w:rsidR="00F847BF" w:rsidRPr="00AC1CC2" w:rsidRDefault="00147042" w:rsidP="00147042">
            <w:pPr>
              <w:jc w:val="left"/>
              <w:cnfStyle w:val="000000000000" w:firstRow="0" w:lastRow="0" w:firstColumn="0" w:lastColumn="0" w:oddVBand="0" w:evenVBand="0" w:oddHBand="0" w:evenHBand="0" w:firstRowFirstColumn="0" w:firstRowLastColumn="0" w:lastRowFirstColumn="0" w:lastRowLastColumn="0"/>
              <w:rPr>
                <w:szCs w:val="24"/>
              </w:rPr>
            </w:pPr>
            <w:r>
              <w:rPr>
                <w:b/>
                <w:szCs w:val="24"/>
              </w:rPr>
              <w:t xml:space="preserve">       </w:t>
            </w:r>
            <w:r>
              <w:rPr>
                <w:szCs w:val="24"/>
              </w:rPr>
              <w:t>No</w:t>
            </w:r>
          </w:p>
        </w:tc>
      </w:tr>
      <w:tr w:rsidR="00B71D53" w:rsidRPr="009678DD" w:rsidTr="00B71D53">
        <w:trPr>
          <w:cnfStyle w:val="000000100000" w:firstRow="0" w:lastRow="0" w:firstColumn="0" w:lastColumn="0" w:oddVBand="0" w:evenVBand="0" w:oddHBand="1"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B71D53" w:rsidRPr="00B71D53" w:rsidRDefault="00B71D53" w:rsidP="00B71D53">
            <w:pPr>
              <w:jc w:val="left"/>
              <w:rPr>
                <w:b w:val="0"/>
                <w:bCs w:val="0"/>
              </w:rPr>
            </w:pPr>
            <w:r>
              <w:t>Explanation of Self-assessment:</w:t>
            </w:r>
          </w:p>
        </w:tc>
      </w:tr>
      <w:tr w:rsidR="00B71D53" w:rsidRPr="009678DD" w:rsidTr="00B71D53">
        <w:trPr>
          <w:trHeight w:val="241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B71D53" w:rsidRDefault="00B71D53" w:rsidP="00B71D53">
            <w:pPr>
              <w:jc w:val="left"/>
            </w:pPr>
          </w:p>
          <w:p w:rsidR="00B71D53" w:rsidRDefault="00B71D53" w:rsidP="00B71D53">
            <w:pPr>
              <w:jc w:val="left"/>
            </w:pPr>
          </w:p>
          <w:p w:rsidR="00B71D53" w:rsidRDefault="00B71D53" w:rsidP="00B71D53">
            <w:pPr>
              <w:jc w:val="left"/>
            </w:pPr>
          </w:p>
          <w:p w:rsidR="00B71D53" w:rsidRDefault="00B71D53" w:rsidP="00B71D53">
            <w:pPr>
              <w:jc w:val="left"/>
            </w:pPr>
          </w:p>
          <w:p w:rsidR="00B71D53" w:rsidRDefault="00B71D53" w:rsidP="00B71D53">
            <w:pPr>
              <w:jc w:val="left"/>
            </w:pPr>
          </w:p>
          <w:p w:rsidR="00B71D53" w:rsidRDefault="00B71D53" w:rsidP="00B71D53">
            <w:pPr>
              <w:jc w:val="left"/>
            </w:pPr>
          </w:p>
          <w:p w:rsidR="00B71D53" w:rsidRDefault="00B71D53" w:rsidP="00B71D53">
            <w:pPr>
              <w:jc w:val="left"/>
            </w:pPr>
          </w:p>
          <w:p w:rsidR="00B71D53" w:rsidRDefault="00B71D53" w:rsidP="00B71D53">
            <w:pPr>
              <w:jc w:val="left"/>
            </w:pPr>
          </w:p>
        </w:tc>
      </w:tr>
      <w:tr w:rsidR="00B71D53" w:rsidRPr="009678DD" w:rsidTr="00B71D53">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B71D53" w:rsidRDefault="00B71D53" w:rsidP="00147042">
            <w:pPr>
              <w:jc w:val="left"/>
            </w:pPr>
            <w:r>
              <w:t>Evidence:</w:t>
            </w:r>
          </w:p>
          <w:p w:rsidR="00B71D53" w:rsidRPr="00B71D53" w:rsidRDefault="00B71D53" w:rsidP="00B71D53">
            <w:pPr>
              <w:pStyle w:val="ListParagraph"/>
              <w:ind w:left="0"/>
              <w:rPr>
                <w:b w:val="0"/>
                <w:i/>
              </w:rPr>
            </w:pPr>
            <w:r w:rsidRPr="00B71D53">
              <w:rPr>
                <w:b w:val="0"/>
              </w:rPr>
              <w:t>Evidence of experience submitted by the applicant may be the demonstrated experience of the applicant, of the applicant’s contractor, or, if the applicant is a collaborative, of any member organization of the collaborative.</w:t>
            </w:r>
          </w:p>
        </w:tc>
      </w:tr>
      <w:tr w:rsidR="00B71D53" w:rsidRPr="009678DD" w:rsidTr="00B71D53">
        <w:trPr>
          <w:trHeight w:val="106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vAlign w:val="center"/>
          </w:tcPr>
          <w:p w:rsidR="00B71D53" w:rsidRPr="00B71D53" w:rsidRDefault="00B71D53" w:rsidP="00B71D53">
            <w:pPr>
              <w:pStyle w:val="ListParagraph"/>
              <w:numPr>
                <w:ilvl w:val="0"/>
                <w:numId w:val="16"/>
              </w:numPr>
              <w:ind w:left="360"/>
              <w:rPr>
                <w:b w:val="0"/>
              </w:rPr>
            </w:pPr>
            <w:r w:rsidRPr="00B71D53">
              <w:rPr>
                <w:b w:val="0"/>
              </w:rPr>
              <w:t xml:space="preserve">Current NIST Certification and Accreditation for compliance with </w:t>
            </w:r>
            <w:hyperlink r:id="rId16" w:history="1">
              <w:r w:rsidRPr="004B3C7C">
                <w:rPr>
                  <w:rStyle w:val="Hyperlink"/>
                  <w:b w:val="0"/>
                  <w:bCs w:val="0"/>
                </w:rPr>
                <w:t>FIPS 200</w:t>
              </w:r>
            </w:hyperlink>
            <w:r w:rsidRPr="00B71D53">
              <w:rPr>
                <w:b w:val="0"/>
              </w:rPr>
              <w:t xml:space="preserve"> and </w:t>
            </w:r>
            <w:hyperlink r:id="rId17" w:history="1">
              <w:r w:rsidRPr="004B3C7C">
                <w:rPr>
                  <w:rStyle w:val="Hyperlink"/>
                  <w:b w:val="0"/>
                  <w:bCs w:val="0"/>
                </w:rPr>
                <w:t>SP 800-53</w:t>
              </w:r>
            </w:hyperlink>
            <w:r w:rsidRPr="00B71D53">
              <w:rPr>
                <w:b w:val="0"/>
              </w:rPr>
              <w:t xml:space="preserve"> at the moderate impact level. If the applicant has not undergone this Certification and Accreditation process, it must produce documentation of the systems and protocols that meet this same threshold with respect to the security factors listed in Element 3A, which are further described below. If these systems and protocols do not meet the standards of </w:t>
            </w:r>
            <w:hyperlink r:id="rId18" w:history="1">
              <w:r w:rsidRPr="004B3C7C">
                <w:rPr>
                  <w:rStyle w:val="Hyperlink"/>
                  <w:b w:val="0"/>
                  <w:bCs w:val="0"/>
                </w:rPr>
                <w:t>FIPS 200</w:t>
              </w:r>
            </w:hyperlink>
            <w:r w:rsidRPr="00B71D53">
              <w:rPr>
                <w:b w:val="0"/>
              </w:rPr>
              <w:t xml:space="preserve"> and </w:t>
            </w:r>
            <w:hyperlink r:id="rId19" w:history="1">
              <w:r w:rsidRPr="004B3C7C">
                <w:rPr>
                  <w:rStyle w:val="Hyperlink"/>
                  <w:b w:val="0"/>
                  <w:bCs w:val="0"/>
                </w:rPr>
                <w:t>SP 800-53</w:t>
              </w:r>
            </w:hyperlink>
            <w:r w:rsidRPr="00B71D53">
              <w:rPr>
                <w:b w:val="0"/>
              </w:rPr>
              <w:t xml:space="preserve"> or have not yet been fully implemented, the applicant may be granted </w:t>
            </w:r>
            <w:r w:rsidR="008A4FEE">
              <w:rPr>
                <w:b w:val="0"/>
              </w:rPr>
              <w:t xml:space="preserve">an opportunity to submit </w:t>
            </w:r>
            <w:r w:rsidRPr="00B71D53">
              <w:rPr>
                <w:b w:val="0"/>
              </w:rPr>
              <w:t xml:space="preserve">an agreed-upon plan of action and milestones (POA&amp;M) and subsequently </w:t>
            </w:r>
            <w:r w:rsidR="00867447">
              <w:rPr>
                <w:b w:val="0"/>
              </w:rPr>
              <w:t xml:space="preserve">must </w:t>
            </w:r>
            <w:r w:rsidRPr="00B71D53">
              <w:rPr>
                <w:b w:val="0"/>
              </w:rPr>
              <w:t>demonstrate appropriate improvements to meet compliance.</w:t>
            </w:r>
          </w:p>
          <w:p w:rsidR="00B71D53" w:rsidRPr="00B71D53" w:rsidRDefault="00B71D53" w:rsidP="00B71D53">
            <w:pPr>
              <w:pStyle w:val="ListParagraph"/>
              <w:ind w:left="360"/>
              <w:rPr>
                <w:b w:val="0"/>
              </w:rPr>
            </w:pPr>
          </w:p>
          <w:p w:rsidR="00B71D53" w:rsidRPr="00B71D53" w:rsidRDefault="00FC004C" w:rsidP="002651B4">
            <w:pPr>
              <w:pStyle w:val="ListParagraph"/>
              <w:rPr>
                <w:b w:val="0"/>
              </w:rPr>
            </w:pPr>
            <w:r w:rsidRPr="00DC3785">
              <w:rPr>
                <w:rFonts w:cstheme="minorHAnsi"/>
                <w:b w:val="0"/>
                <w:color w:val="000000"/>
              </w:rPr>
              <w:t>Audit and Accountability:</w:t>
            </w:r>
            <w:r w:rsidR="00B71D53" w:rsidRPr="00B71D53">
              <w:rPr>
                <w:rFonts w:cstheme="minorHAnsi"/>
                <w:b w:val="0"/>
                <w:color w:val="000000"/>
              </w:rPr>
              <w:t xml:space="preserve"> Applicant must: (i) create, protect, and retain information system audit records to the extent needed to enable the monitoring, analysis, investigation, and reporting of unlawful, unauthorized, or inappropriate information system activity; and (ii) ensure that the actions of individual information system users may be uniquely traced to those users so they can be held accountable for their actions.</w:t>
            </w:r>
            <w:r w:rsidR="00B71D53" w:rsidRPr="00B71D53">
              <w:rPr>
                <w:b w:val="0"/>
              </w:rPr>
              <w:t xml:space="preserve"> </w:t>
            </w:r>
          </w:p>
          <w:p w:rsidR="00B71D53" w:rsidRPr="00B71D53" w:rsidRDefault="00B71D53" w:rsidP="002651B4">
            <w:pPr>
              <w:pStyle w:val="ListParagraph"/>
              <w:rPr>
                <w:b w:val="0"/>
              </w:rPr>
            </w:pPr>
          </w:p>
          <w:p w:rsidR="00B71D53" w:rsidRPr="00B71D53" w:rsidRDefault="00FC004C" w:rsidP="002651B4">
            <w:pPr>
              <w:pStyle w:val="ListParagraph"/>
              <w:rPr>
                <w:rFonts w:cstheme="minorHAnsi"/>
                <w:b w:val="0"/>
                <w:color w:val="000000"/>
              </w:rPr>
            </w:pPr>
            <w:r w:rsidRPr="00DC3785">
              <w:rPr>
                <w:rFonts w:cstheme="minorHAnsi"/>
                <w:b w:val="0"/>
                <w:color w:val="000000"/>
              </w:rPr>
              <w:t>Certification, Accreditation, and Security Assessments:</w:t>
            </w:r>
            <w:r w:rsidR="00B71D53" w:rsidRPr="00B71D53">
              <w:rPr>
                <w:rFonts w:cstheme="minorHAnsi"/>
                <w:b w:val="0"/>
                <w:color w:val="000000"/>
              </w:rPr>
              <w:t xml:space="preserve"> Applicant must (i) periodically assess the security controls in organizational information systems to determine if the controls are effective in their application; (ii) develop and implement plans of action designed to correct deficiencies and reduce or eliminate vulnerabilities in organizational information systems; (iii) authorize the operation of organizational information systems and any associated information system connections; and (iv) monitor information system security controls on an ongoing basis to ensure the continued effectiveness of the controls.</w:t>
            </w:r>
          </w:p>
          <w:p w:rsidR="00B71D53" w:rsidRPr="00B71D53" w:rsidRDefault="00B71D53" w:rsidP="002651B4">
            <w:pPr>
              <w:pStyle w:val="ListParagraph"/>
              <w:rPr>
                <w:b w:val="0"/>
              </w:rPr>
            </w:pPr>
          </w:p>
          <w:p w:rsidR="00B71D53" w:rsidRPr="00B71D53" w:rsidRDefault="00FC004C" w:rsidP="002651B4">
            <w:pPr>
              <w:pStyle w:val="ListParagraph"/>
              <w:rPr>
                <w:rFonts w:cstheme="minorHAnsi"/>
                <w:b w:val="0"/>
              </w:rPr>
            </w:pPr>
            <w:r w:rsidRPr="00DC3785">
              <w:rPr>
                <w:rFonts w:cstheme="minorHAnsi"/>
                <w:b w:val="0"/>
              </w:rPr>
              <w:t>Incident Response:</w:t>
            </w:r>
            <w:r w:rsidR="00B71D53" w:rsidRPr="00B71D53">
              <w:rPr>
                <w:rFonts w:cstheme="minorHAnsi"/>
                <w:b w:val="0"/>
              </w:rPr>
              <w:t xml:space="preserve"> Applicant must (i) establish an operational incident handling capability for organizational information systems that includes adequate preparation, detection, analysis, containment, recovery, and user response activities; and (ii) track, document, and report incidents to organizational officials and/or authorities.</w:t>
            </w:r>
          </w:p>
          <w:p w:rsidR="00B71D53" w:rsidRPr="00B71D53" w:rsidRDefault="00B71D53" w:rsidP="002651B4">
            <w:pPr>
              <w:pStyle w:val="ListParagraph"/>
              <w:rPr>
                <w:b w:val="0"/>
              </w:rPr>
            </w:pPr>
          </w:p>
          <w:p w:rsidR="00B71D53" w:rsidRPr="00B71D53" w:rsidRDefault="00FC004C" w:rsidP="002651B4">
            <w:pPr>
              <w:pStyle w:val="ListParagraph"/>
              <w:rPr>
                <w:rFonts w:cstheme="minorHAnsi"/>
                <w:b w:val="0"/>
              </w:rPr>
            </w:pPr>
            <w:r w:rsidRPr="00DC3785">
              <w:rPr>
                <w:rFonts w:cstheme="minorHAnsi"/>
                <w:b w:val="0"/>
                <w:color w:val="000000"/>
              </w:rPr>
              <w:t>Planning:</w:t>
            </w:r>
            <w:r w:rsidR="00B71D53" w:rsidRPr="00DC3785">
              <w:rPr>
                <w:rFonts w:cstheme="minorHAnsi"/>
                <w:b w:val="0"/>
                <w:color w:val="000000"/>
              </w:rPr>
              <w:t xml:space="preserve"> </w:t>
            </w:r>
            <w:r w:rsidR="00B71D53" w:rsidRPr="00B71D53">
              <w:rPr>
                <w:rFonts w:cstheme="minorHAnsi"/>
                <w:b w:val="0"/>
                <w:color w:val="000000"/>
              </w:rPr>
              <w:t xml:space="preserve">Applicant </w:t>
            </w:r>
            <w:r w:rsidR="00B71D53" w:rsidRPr="00B71D53">
              <w:rPr>
                <w:rFonts w:cstheme="minorHAnsi"/>
                <w:b w:val="0"/>
              </w:rPr>
              <w:t>must develop, document, periodically update, and implement security plans for organizational information systems that describe the security controls in place or planned for the information systems and the rules of behavior for individuals accessing the information systems.</w:t>
            </w:r>
          </w:p>
          <w:p w:rsidR="00B71D53" w:rsidRPr="00B71D53" w:rsidRDefault="00B71D53" w:rsidP="002651B4">
            <w:pPr>
              <w:pStyle w:val="ListParagraph"/>
              <w:rPr>
                <w:rFonts w:cstheme="minorHAnsi"/>
                <w:b w:val="0"/>
              </w:rPr>
            </w:pPr>
          </w:p>
          <w:p w:rsidR="00B71D53" w:rsidRPr="00B71D53" w:rsidRDefault="00FC004C" w:rsidP="002651B4">
            <w:pPr>
              <w:pStyle w:val="ListParagraph"/>
              <w:rPr>
                <w:b w:val="0"/>
              </w:rPr>
            </w:pPr>
            <w:r w:rsidRPr="00DC3785">
              <w:rPr>
                <w:rFonts w:cstheme="minorHAnsi"/>
                <w:b w:val="0"/>
                <w:color w:val="000000"/>
              </w:rPr>
              <w:t>Risk Assessment:</w:t>
            </w:r>
            <w:r w:rsidR="00B71D53" w:rsidRPr="00B71D53">
              <w:rPr>
                <w:rFonts w:cstheme="minorHAnsi"/>
                <w:b w:val="0"/>
                <w:color w:val="000000"/>
              </w:rPr>
              <w:t xml:space="preserve"> Applicant </w:t>
            </w:r>
            <w:r w:rsidR="00B71D53" w:rsidRPr="00B71D53">
              <w:rPr>
                <w:rFonts w:cstheme="minorHAnsi"/>
                <w:b w:val="0"/>
              </w:rPr>
              <w:t>must periodically assess the risk to organizational operations (including mission, functions, image, or reputation), organizational assets, and individuals, resulting from the operation of organizational information systems and the associated processing, storage, or transmission of organizational information.</w:t>
            </w:r>
          </w:p>
          <w:p w:rsidR="00B71D53" w:rsidRPr="00B71D53" w:rsidRDefault="00B71D53" w:rsidP="002651B4">
            <w:pPr>
              <w:pStyle w:val="ListParagraph"/>
              <w:rPr>
                <w:b w:val="0"/>
              </w:rPr>
            </w:pPr>
          </w:p>
          <w:p w:rsidR="00B71D53" w:rsidRDefault="00FC004C" w:rsidP="002651B4">
            <w:pPr>
              <w:ind w:left="720"/>
              <w:jc w:val="left"/>
              <w:rPr>
                <w:b w:val="0"/>
              </w:rPr>
            </w:pPr>
            <w:r w:rsidRPr="00DC3785">
              <w:rPr>
                <w:b w:val="0"/>
              </w:rPr>
              <w:t>Compliance with applicable state laws regarding privacy and security:</w:t>
            </w:r>
            <w:r w:rsidR="00B71D53" w:rsidRPr="00B71D53">
              <w:rPr>
                <w:b w:val="0"/>
              </w:rPr>
              <w:t xml:space="preserve"> Applicants, regardless of Certification and Accreditation status, must document compliance with applicable state laws regarding privacy and security.</w:t>
            </w:r>
          </w:p>
          <w:p w:rsidR="00B71D53" w:rsidRDefault="00B71D53" w:rsidP="00B71D53">
            <w:pPr>
              <w:ind w:left="360"/>
              <w:jc w:val="left"/>
            </w:pPr>
          </w:p>
        </w:tc>
      </w:tr>
      <w:tr w:rsidR="00B71D53" w:rsidRPr="009678DD" w:rsidTr="00B71D53">
        <w:trPr>
          <w:cnfStyle w:val="000000100000" w:firstRow="0" w:lastRow="0" w:firstColumn="0" w:lastColumn="0" w:oddVBand="0" w:evenVBand="0" w:oddHBand="1"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B71D53" w:rsidRPr="00D64A6B" w:rsidRDefault="00B71D53" w:rsidP="00B71D53">
            <w:pPr>
              <w:jc w:val="left"/>
              <w:rPr>
                <w:b w:val="0"/>
              </w:rPr>
            </w:pPr>
            <w:r w:rsidRPr="00211941">
              <w:t>Supporting Documentation:</w:t>
            </w:r>
          </w:p>
        </w:tc>
      </w:tr>
      <w:tr w:rsidR="00B71D53" w:rsidRPr="009678DD" w:rsidTr="00B71D53">
        <w:trPr>
          <w:trHeight w:val="106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B71D53" w:rsidRPr="00721D6E" w:rsidRDefault="00B71D53" w:rsidP="00B71D53">
            <w:pPr>
              <w:jc w:val="left"/>
            </w:pPr>
            <w:r w:rsidRPr="00721D6E">
              <w:t>Document 1</w:t>
            </w:r>
          </w:p>
          <w:p w:rsidR="00B71D53" w:rsidRPr="00721D6E" w:rsidRDefault="00B71D53" w:rsidP="00B71D53">
            <w:pPr>
              <w:jc w:val="left"/>
            </w:pPr>
            <w:r w:rsidRPr="00721D6E">
              <w:rPr>
                <w:b w:val="0"/>
              </w:rPr>
              <w:t>Document Name:</w:t>
            </w:r>
            <w:r w:rsidRPr="00721D6E">
              <w:t xml:space="preserve">   ___________________________________________________________</w:t>
            </w:r>
          </w:p>
          <w:p w:rsidR="00B71D53" w:rsidRDefault="00B71D53" w:rsidP="00B71D53">
            <w:pPr>
              <w:jc w:val="left"/>
              <w:rPr>
                <w:b w:val="0"/>
              </w:rPr>
            </w:pPr>
            <w:r>
              <w:rPr>
                <w:b w:val="0"/>
              </w:rPr>
              <w:t xml:space="preserve">Document Relevance: </w:t>
            </w:r>
            <w:r w:rsidRPr="00721D6E">
              <w:t>________________________________________________________</w:t>
            </w:r>
          </w:p>
          <w:p w:rsidR="00B71D53" w:rsidRPr="00721D6E" w:rsidRDefault="00B71D53" w:rsidP="00B71D5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B71D53" w:rsidRPr="00721D6E" w:rsidRDefault="00B71D53" w:rsidP="00B71D53">
            <w:pPr>
              <w:jc w:val="left"/>
            </w:pPr>
          </w:p>
          <w:p w:rsidR="00B71D53" w:rsidRPr="00721D6E" w:rsidRDefault="00B71D53" w:rsidP="00B71D53">
            <w:pPr>
              <w:jc w:val="left"/>
            </w:pPr>
            <w:r w:rsidRPr="00721D6E">
              <w:t>Document 2</w:t>
            </w:r>
          </w:p>
          <w:p w:rsidR="00B71D53" w:rsidRPr="00721D6E" w:rsidRDefault="00B71D53" w:rsidP="00B71D53">
            <w:pPr>
              <w:jc w:val="left"/>
            </w:pPr>
            <w:r w:rsidRPr="00721D6E">
              <w:rPr>
                <w:b w:val="0"/>
              </w:rPr>
              <w:t>Document Name:</w:t>
            </w:r>
            <w:r w:rsidRPr="00721D6E">
              <w:t xml:space="preserve">   ___________________________________________________________</w:t>
            </w:r>
          </w:p>
          <w:p w:rsidR="00B71D53" w:rsidRDefault="00B71D53" w:rsidP="00B71D53">
            <w:pPr>
              <w:jc w:val="left"/>
              <w:rPr>
                <w:b w:val="0"/>
              </w:rPr>
            </w:pPr>
            <w:r>
              <w:rPr>
                <w:b w:val="0"/>
              </w:rPr>
              <w:t xml:space="preserve">Document Relevance: </w:t>
            </w:r>
            <w:r w:rsidRPr="00721D6E">
              <w:t>________________________________________________________</w:t>
            </w:r>
          </w:p>
          <w:p w:rsidR="00B71D53" w:rsidRDefault="00B71D53" w:rsidP="00B71D5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B71D53" w:rsidRDefault="00B71D53" w:rsidP="00B71D53">
            <w:pPr>
              <w:jc w:val="left"/>
            </w:pPr>
          </w:p>
          <w:p w:rsidR="00B71D53" w:rsidRPr="00721D6E" w:rsidRDefault="00B71D53" w:rsidP="00B71D53">
            <w:pPr>
              <w:jc w:val="left"/>
            </w:pPr>
            <w:r w:rsidRPr="00721D6E">
              <w:t>Document 3</w:t>
            </w:r>
          </w:p>
          <w:p w:rsidR="00B71D53" w:rsidRPr="00721D6E" w:rsidRDefault="00B71D53" w:rsidP="00B71D53">
            <w:pPr>
              <w:jc w:val="left"/>
            </w:pPr>
            <w:r w:rsidRPr="00721D6E">
              <w:rPr>
                <w:b w:val="0"/>
              </w:rPr>
              <w:t>Document Name:</w:t>
            </w:r>
            <w:r w:rsidRPr="00721D6E">
              <w:t xml:space="preserve">   ___________________________________________________________</w:t>
            </w:r>
          </w:p>
          <w:p w:rsidR="00B71D53" w:rsidRDefault="00B71D53" w:rsidP="00B71D53">
            <w:pPr>
              <w:jc w:val="left"/>
              <w:rPr>
                <w:b w:val="0"/>
              </w:rPr>
            </w:pPr>
            <w:r>
              <w:rPr>
                <w:b w:val="0"/>
              </w:rPr>
              <w:t xml:space="preserve">Document Relevance: </w:t>
            </w:r>
            <w:r w:rsidRPr="00721D6E">
              <w:t>________________________________________________________</w:t>
            </w:r>
          </w:p>
          <w:p w:rsidR="00B71D53" w:rsidRDefault="00B71D53" w:rsidP="00B71D5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B71D53" w:rsidRPr="00D64A6B" w:rsidRDefault="00B71D53" w:rsidP="00B71D53">
            <w:pPr>
              <w:jc w:val="left"/>
              <w:rPr>
                <w:b w:val="0"/>
              </w:rPr>
            </w:pPr>
          </w:p>
        </w:tc>
      </w:tr>
      <w:tr w:rsidR="00B71D53" w:rsidRPr="009678DD" w:rsidTr="00B71D53">
        <w:trPr>
          <w:cnfStyle w:val="000000100000" w:firstRow="0" w:lastRow="0" w:firstColumn="0" w:lastColumn="0" w:oddVBand="0" w:evenVBand="0" w:oddHBand="1" w:evenHBand="0" w:firstRowFirstColumn="0" w:firstRowLastColumn="0" w:lastRowFirstColumn="0" w:lastRowLastColumn="0"/>
          <w:trHeight w:val="106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vAlign w:val="center"/>
          </w:tcPr>
          <w:p w:rsidR="00B71D53" w:rsidRPr="00B71D53" w:rsidRDefault="00B71D53" w:rsidP="00B71D53">
            <w:pPr>
              <w:pStyle w:val="ListParagraph"/>
              <w:numPr>
                <w:ilvl w:val="0"/>
                <w:numId w:val="16"/>
              </w:numPr>
              <w:ind w:left="360"/>
              <w:rPr>
                <w:b w:val="0"/>
              </w:rPr>
            </w:pPr>
            <w:r w:rsidRPr="00B71D53">
              <w:rPr>
                <w:b w:val="0"/>
              </w:rPr>
              <w:t xml:space="preserve">All applicants, regardless of Certification and Accreditation status, must document all breaches of data security or privacy within the past 10 years (or the lifetime of the organization if that is less than 10 years). </w:t>
            </w:r>
          </w:p>
        </w:tc>
      </w:tr>
      <w:tr w:rsidR="00B71D53" w:rsidRPr="009678DD" w:rsidTr="00B71D53">
        <w:trPr>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B71D53" w:rsidRPr="00D64A6B" w:rsidRDefault="00B71D53" w:rsidP="00B71D53">
            <w:pPr>
              <w:jc w:val="left"/>
              <w:rPr>
                <w:b w:val="0"/>
              </w:rPr>
            </w:pPr>
            <w:r w:rsidRPr="00211941">
              <w:t>Supporting Documentation:</w:t>
            </w:r>
          </w:p>
        </w:tc>
      </w:tr>
      <w:tr w:rsidR="00B71D53" w:rsidRPr="009678DD" w:rsidTr="00C518EA">
        <w:trPr>
          <w:cnfStyle w:val="000000100000" w:firstRow="0" w:lastRow="0" w:firstColumn="0" w:lastColumn="0" w:oddVBand="0" w:evenVBand="0" w:oddHBand="1" w:evenHBand="0" w:firstRowFirstColumn="0" w:firstRowLastColumn="0" w:lastRowFirstColumn="0" w:lastRowLastColumn="0"/>
          <w:trHeight w:val="39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B71D53" w:rsidRPr="00721D6E" w:rsidRDefault="00B71D53" w:rsidP="00B71D53">
            <w:pPr>
              <w:jc w:val="left"/>
            </w:pPr>
            <w:r w:rsidRPr="00721D6E">
              <w:t>Document 1</w:t>
            </w:r>
          </w:p>
          <w:p w:rsidR="00B71D53" w:rsidRPr="00721D6E" w:rsidRDefault="00B71D53" w:rsidP="00B71D53">
            <w:pPr>
              <w:jc w:val="left"/>
            </w:pPr>
            <w:r w:rsidRPr="00721D6E">
              <w:rPr>
                <w:b w:val="0"/>
              </w:rPr>
              <w:t>Document Name:</w:t>
            </w:r>
            <w:r w:rsidRPr="00721D6E">
              <w:t xml:space="preserve">   ___________________________________________________________</w:t>
            </w:r>
          </w:p>
          <w:p w:rsidR="00B71D53" w:rsidRDefault="00B71D53" w:rsidP="00B71D53">
            <w:pPr>
              <w:jc w:val="left"/>
              <w:rPr>
                <w:b w:val="0"/>
              </w:rPr>
            </w:pPr>
            <w:r>
              <w:rPr>
                <w:b w:val="0"/>
              </w:rPr>
              <w:t xml:space="preserve">Document Relevance: </w:t>
            </w:r>
            <w:r w:rsidRPr="00721D6E">
              <w:t>________________________________________________________</w:t>
            </w:r>
          </w:p>
          <w:p w:rsidR="00B71D53" w:rsidRPr="00721D6E" w:rsidRDefault="00B71D53" w:rsidP="00B71D5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B71D53" w:rsidRPr="00721D6E" w:rsidRDefault="00B71D53" w:rsidP="00B71D53">
            <w:pPr>
              <w:jc w:val="left"/>
            </w:pPr>
          </w:p>
          <w:p w:rsidR="00B71D53" w:rsidRPr="00721D6E" w:rsidRDefault="00B71D53" w:rsidP="00B71D53">
            <w:pPr>
              <w:jc w:val="left"/>
            </w:pPr>
            <w:r w:rsidRPr="00721D6E">
              <w:t>Document 2</w:t>
            </w:r>
          </w:p>
          <w:p w:rsidR="00B71D53" w:rsidRPr="00721D6E" w:rsidRDefault="00B71D53" w:rsidP="00B71D53">
            <w:pPr>
              <w:jc w:val="left"/>
            </w:pPr>
            <w:r w:rsidRPr="00721D6E">
              <w:rPr>
                <w:b w:val="0"/>
              </w:rPr>
              <w:t>Document Name:</w:t>
            </w:r>
            <w:r w:rsidRPr="00721D6E">
              <w:t xml:space="preserve">   ___________________________________________________________</w:t>
            </w:r>
          </w:p>
          <w:p w:rsidR="00B71D53" w:rsidRDefault="00B71D53" w:rsidP="00B71D53">
            <w:pPr>
              <w:jc w:val="left"/>
              <w:rPr>
                <w:b w:val="0"/>
              </w:rPr>
            </w:pPr>
            <w:r>
              <w:rPr>
                <w:b w:val="0"/>
              </w:rPr>
              <w:t xml:space="preserve">Document Relevance: </w:t>
            </w:r>
            <w:r w:rsidRPr="00721D6E">
              <w:t>________________________________________________________</w:t>
            </w:r>
          </w:p>
          <w:p w:rsidR="00B71D53" w:rsidRDefault="00B71D53" w:rsidP="00B71D5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B71D53" w:rsidRDefault="00B71D53" w:rsidP="00B71D53">
            <w:pPr>
              <w:jc w:val="left"/>
            </w:pPr>
          </w:p>
          <w:p w:rsidR="00B71D53" w:rsidRPr="00721D6E" w:rsidRDefault="00B71D53" w:rsidP="00B71D53">
            <w:pPr>
              <w:jc w:val="left"/>
            </w:pPr>
            <w:r w:rsidRPr="00721D6E">
              <w:t>Document 3</w:t>
            </w:r>
          </w:p>
          <w:p w:rsidR="00B71D53" w:rsidRPr="00721D6E" w:rsidRDefault="00B71D53" w:rsidP="00B71D53">
            <w:pPr>
              <w:jc w:val="left"/>
            </w:pPr>
            <w:r w:rsidRPr="00721D6E">
              <w:rPr>
                <w:b w:val="0"/>
              </w:rPr>
              <w:t>Document Name:</w:t>
            </w:r>
            <w:r w:rsidRPr="00721D6E">
              <w:t xml:space="preserve">   ___________________________________________________________</w:t>
            </w:r>
          </w:p>
          <w:p w:rsidR="00B71D53" w:rsidRDefault="00B71D53" w:rsidP="00B71D53">
            <w:pPr>
              <w:jc w:val="left"/>
              <w:rPr>
                <w:b w:val="0"/>
              </w:rPr>
            </w:pPr>
            <w:r>
              <w:rPr>
                <w:b w:val="0"/>
              </w:rPr>
              <w:t xml:space="preserve">Document Relevance: </w:t>
            </w:r>
            <w:r w:rsidRPr="00721D6E">
              <w:t>________________________________________________________</w:t>
            </w:r>
          </w:p>
          <w:p w:rsidR="00B71D53" w:rsidRPr="00C518EA" w:rsidRDefault="00B71D53" w:rsidP="00B71D5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r w:rsidR="00F847BF" w:rsidRPr="009678DD" w:rsidTr="00B71D53">
        <w:trPr>
          <w:trHeight w:val="88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F847BF" w:rsidRDefault="00B71D53" w:rsidP="000F02C2">
            <w:pPr>
              <w:pStyle w:val="ListParagraph"/>
              <w:ind w:left="360" w:hanging="360"/>
              <w:jc w:val="left"/>
            </w:pPr>
            <w:r>
              <w:rPr>
                <w:b w:val="0"/>
              </w:rPr>
              <w:t xml:space="preserve">3.  </w:t>
            </w:r>
            <w:r w:rsidR="000F02C2">
              <w:rPr>
                <w:b w:val="0"/>
              </w:rPr>
              <w:t xml:space="preserve">  </w:t>
            </w:r>
            <w:r w:rsidRPr="00B71D53">
              <w:rPr>
                <w:b w:val="0"/>
              </w:rPr>
              <w:t>All applicants, regardless of Certification and Accreditation status, must document the protocols and systems that will be implemented for transferring information to providers and suppliers as part of the requests for corrections/appeals process.</w:t>
            </w:r>
          </w:p>
        </w:tc>
      </w:tr>
      <w:tr w:rsidR="00B71D53" w:rsidRPr="009678DD" w:rsidTr="00B71D53">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B71D53" w:rsidRPr="00D64A6B" w:rsidRDefault="00B71D53" w:rsidP="00B71D53">
            <w:pPr>
              <w:jc w:val="left"/>
              <w:rPr>
                <w:b w:val="0"/>
              </w:rPr>
            </w:pPr>
            <w:r w:rsidRPr="00211941">
              <w:t>Supporting Documentation:</w:t>
            </w:r>
          </w:p>
        </w:tc>
      </w:tr>
      <w:tr w:rsidR="00B71D53" w:rsidRPr="009678DD" w:rsidTr="00B71D53">
        <w:trPr>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B71D53" w:rsidRPr="00721D6E" w:rsidRDefault="00B71D53" w:rsidP="00B71D53">
            <w:pPr>
              <w:jc w:val="left"/>
            </w:pPr>
            <w:r w:rsidRPr="00721D6E">
              <w:t>Document 1</w:t>
            </w:r>
          </w:p>
          <w:p w:rsidR="00B71D53" w:rsidRPr="00721D6E" w:rsidRDefault="00B71D53" w:rsidP="00B71D53">
            <w:pPr>
              <w:jc w:val="left"/>
            </w:pPr>
            <w:r w:rsidRPr="00721D6E">
              <w:rPr>
                <w:b w:val="0"/>
              </w:rPr>
              <w:t>Document Name:</w:t>
            </w:r>
            <w:r w:rsidRPr="00721D6E">
              <w:t xml:space="preserve">   ___________________________________________________________</w:t>
            </w:r>
          </w:p>
          <w:p w:rsidR="00B71D53" w:rsidRDefault="00B71D53" w:rsidP="00B71D53">
            <w:pPr>
              <w:jc w:val="left"/>
              <w:rPr>
                <w:b w:val="0"/>
              </w:rPr>
            </w:pPr>
            <w:r>
              <w:rPr>
                <w:b w:val="0"/>
              </w:rPr>
              <w:t xml:space="preserve">Document Relevance: </w:t>
            </w:r>
            <w:r w:rsidRPr="00721D6E">
              <w:t>________________________________________________________</w:t>
            </w:r>
          </w:p>
          <w:p w:rsidR="00B71D53" w:rsidRPr="00721D6E" w:rsidRDefault="00B71D53" w:rsidP="00B71D5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B71D53" w:rsidRPr="00721D6E" w:rsidRDefault="00B71D53" w:rsidP="00B71D53">
            <w:pPr>
              <w:jc w:val="left"/>
            </w:pPr>
          </w:p>
          <w:p w:rsidR="00B71D53" w:rsidRPr="00721D6E" w:rsidRDefault="00B71D53" w:rsidP="00B71D53">
            <w:pPr>
              <w:jc w:val="left"/>
            </w:pPr>
            <w:r w:rsidRPr="00721D6E">
              <w:t>Document 2</w:t>
            </w:r>
          </w:p>
          <w:p w:rsidR="00B71D53" w:rsidRPr="00721D6E" w:rsidRDefault="00B71D53" w:rsidP="00B71D53">
            <w:pPr>
              <w:jc w:val="left"/>
            </w:pPr>
            <w:r w:rsidRPr="00721D6E">
              <w:rPr>
                <w:b w:val="0"/>
              </w:rPr>
              <w:t>Document Name:</w:t>
            </w:r>
            <w:r w:rsidRPr="00721D6E">
              <w:t xml:space="preserve">   ___________________________________________________________</w:t>
            </w:r>
          </w:p>
          <w:p w:rsidR="00B71D53" w:rsidRDefault="00B71D53" w:rsidP="00B71D53">
            <w:pPr>
              <w:jc w:val="left"/>
              <w:rPr>
                <w:b w:val="0"/>
              </w:rPr>
            </w:pPr>
            <w:r>
              <w:rPr>
                <w:b w:val="0"/>
              </w:rPr>
              <w:t xml:space="preserve">Document Relevance: </w:t>
            </w:r>
            <w:r w:rsidRPr="00721D6E">
              <w:t>________________________________________________________</w:t>
            </w:r>
          </w:p>
          <w:p w:rsidR="00B71D53" w:rsidRDefault="00B71D53" w:rsidP="00B71D5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B71D53" w:rsidRDefault="00B71D53" w:rsidP="00B71D53">
            <w:pPr>
              <w:jc w:val="left"/>
            </w:pPr>
          </w:p>
          <w:p w:rsidR="00B71D53" w:rsidRPr="00721D6E" w:rsidRDefault="00B71D53" w:rsidP="00B71D53">
            <w:pPr>
              <w:jc w:val="left"/>
            </w:pPr>
            <w:r w:rsidRPr="00721D6E">
              <w:t>Document 3</w:t>
            </w:r>
          </w:p>
          <w:p w:rsidR="00B71D53" w:rsidRPr="00721D6E" w:rsidRDefault="00B71D53" w:rsidP="00B71D53">
            <w:pPr>
              <w:jc w:val="left"/>
            </w:pPr>
            <w:r w:rsidRPr="00721D6E">
              <w:rPr>
                <w:b w:val="0"/>
              </w:rPr>
              <w:t>Document Name:</w:t>
            </w:r>
            <w:r w:rsidRPr="00721D6E">
              <w:t xml:space="preserve">   ___________________________________________________________</w:t>
            </w:r>
          </w:p>
          <w:p w:rsidR="00B71D53" w:rsidRDefault="00B71D53" w:rsidP="00B71D53">
            <w:pPr>
              <w:jc w:val="left"/>
              <w:rPr>
                <w:b w:val="0"/>
              </w:rPr>
            </w:pPr>
            <w:r>
              <w:rPr>
                <w:b w:val="0"/>
              </w:rPr>
              <w:t xml:space="preserve">Document Relevance: </w:t>
            </w:r>
            <w:r w:rsidRPr="00721D6E">
              <w:t>________________________________________________________</w:t>
            </w:r>
          </w:p>
          <w:p w:rsidR="00B71D53" w:rsidRDefault="00B71D53" w:rsidP="00B71D5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B71D53" w:rsidRPr="00D64A6B" w:rsidRDefault="00B71D53" w:rsidP="00B71D53">
            <w:pPr>
              <w:jc w:val="left"/>
              <w:rPr>
                <w:b w:val="0"/>
              </w:rPr>
            </w:pPr>
          </w:p>
        </w:tc>
      </w:tr>
    </w:tbl>
    <w:p w:rsidR="00B71D53" w:rsidRDefault="00B71D53">
      <w:r>
        <w:rPr>
          <w:b/>
          <w:bCs/>
        </w:rPr>
        <w:br w:type="page"/>
      </w:r>
    </w:p>
    <w:tbl>
      <w:tblPr>
        <w:tblStyle w:val="LightList1"/>
        <w:tblW w:w="0" w:type="auto"/>
        <w:jc w:val="center"/>
        <w:tblLayout w:type="fixed"/>
        <w:tblLook w:val="04A0" w:firstRow="1" w:lastRow="0" w:firstColumn="1" w:lastColumn="0" w:noHBand="0" w:noVBand="1"/>
      </w:tblPr>
      <w:tblGrid>
        <w:gridCol w:w="8118"/>
        <w:gridCol w:w="1458"/>
      </w:tblGrid>
      <w:tr w:rsidR="00F847BF" w:rsidRPr="009678DD" w:rsidTr="003C022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F847BF" w:rsidRDefault="00F65F9F" w:rsidP="00F847BF">
            <w:pPr>
              <w:jc w:val="left"/>
            </w:pPr>
            <w:r>
              <w:t>Element 3B (Technical): Identify system users and prequalification process for access to data</w:t>
            </w:r>
          </w:p>
        </w:tc>
      </w:tr>
      <w:tr w:rsidR="00AD443C" w:rsidRPr="009678DD" w:rsidTr="00AD443C">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AD443C" w:rsidRDefault="00AD443C" w:rsidP="00AD443C">
            <w:pPr>
              <w:jc w:val="left"/>
            </w:pPr>
            <w:r>
              <w:t>Assessment:</w:t>
            </w:r>
          </w:p>
        </w:tc>
        <w:tc>
          <w:tcPr>
            <w:tcW w:w="1458" w:type="dxa"/>
            <w:tcBorders>
              <w:right w:val="single" w:sz="4" w:space="0" w:color="auto"/>
            </w:tcBorders>
            <w:shd w:val="clear" w:color="auto" w:fill="EEECE1" w:themeFill="background2"/>
            <w:vAlign w:val="center"/>
          </w:tcPr>
          <w:p w:rsidR="00AD443C" w:rsidRPr="00AD443C" w:rsidRDefault="00AD443C" w:rsidP="00AD443C">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p>
        </w:tc>
      </w:tr>
      <w:tr w:rsidR="00F65F9F" w:rsidRPr="009678DD" w:rsidTr="003C7001">
        <w:trPr>
          <w:trHeight w:val="97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tcPr>
          <w:p w:rsidR="003C7001" w:rsidRPr="003C7001" w:rsidRDefault="003C7001" w:rsidP="003C7001">
            <w:pPr>
              <w:rPr>
                <w:b w:val="0"/>
              </w:rPr>
            </w:pPr>
            <w:r w:rsidRPr="003C7001">
              <w:rPr>
                <w:b w:val="0"/>
              </w:rPr>
              <w:t xml:space="preserve">Applicant has established systems and protocols to address the following security elements (as detailed in </w:t>
            </w:r>
            <w:hyperlink r:id="rId20" w:history="1">
              <w:r w:rsidRPr="004B3C7C">
                <w:rPr>
                  <w:rStyle w:val="Hyperlink"/>
                  <w:b w:val="0"/>
                  <w:bCs w:val="0"/>
                </w:rPr>
                <w:t>FIPS 200</w:t>
              </w:r>
            </w:hyperlink>
            <w:r w:rsidRPr="003C7001">
              <w:rPr>
                <w:b w:val="0"/>
              </w:rPr>
              <w:t>):</w:t>
            </w:r>
          </w:p>
          <w:p w:rsidR="003C7001" w:rsidRPr="003C7001" w:rsidRDefault="003C7001" w:rsidP="003C7001">
            <w:pPr>
              <w:pStyle w:val="Bullets"/>
              <w:rPr>
                <w:b w:val="0"/>
              </w:rPr>
            </w:pPr>
            <w:r w:rsidRPr="003C7001">
              <w:rPr>
                <w:b w:val="0"/>
              </w:rPr>
              <w:t>Access Control</w:t>
            </w:r>
          </w:p>
          <w:p w:rsidR="003C7001" w:rsidRPr="003C7001" w:rsidRDefault="003C7001" w:rsidP="003C7001">
            <w:pPr>
              <w:pStyle w:val="Bullets"/>
              <w:rPr>
                <w:b w:val="0"/>
              </w:rPr>
            </w:pPr>
            <w:r w:rsidRPr="003C7001">
              <w:rPr>
                <w:rFonts w:cstheme="minorHAnsi"/>
                <w:b w:val="0"/>
                <w:color w:val="000000"/>
              </w:rPr>
              <w:t>Awareness and Training</w:t>
            </w:r>
          </w:p>
          <w:p w:rsidR="003C7001" w:rsidRPr="003C7001" w:rsidRDefault="003C7001" w:rsidP="003C7001">
            <w:pPr>
              <w:pStyle w:val="Bullets"/>
              <w:rPr>
                <w:b w:val="0"/>
              </w:rPr>
            </w:pPr>
            <w:r w:rsidRPr="003C7001">
              <w:rPr>
                <w:rFonts w:cstheme="minorHAnsi"/>
                <w:b w:val="0"/>
              </w:rPr>
              <w:t>Configuration Management</w:t>
            </w:r>
          </w:p>
          <w:p w:rsidR="003C7001" w:rsidRPr="003C7001" w:rsidRDefault="003C7001" w:rsidP="003C7001">
            <w:pPr>
              <w:pStyle w:val="Bullets"/>
              <w:rPr>
                <w:b w:val="0"/>
              </w:rPr>
            </w:pPr>
            <w:r w:rsidRPr="003C7001">
              <w:rPr>
                <w:rFonts w:cstheme="minorHAnsi"/>
                <w:b w:val="0"/>
              </w:rPr>
              <w:t>Identification and Authentication</w:t>
            </w:r>
          </w:p>
          <w:p w:rsidR="00F65F9F" w:rsidRPr="00F65F9F" w:rsidRDefault="003C7001" w:rsidP="003C7001">
            <w:pPr>
              <w:pStyle w:val="Bullets"/>
              <w:rPr>
                <w:b w:val="0"/>
              </w:rPr>
            </w:pPr>
            <w:r w:rsidRPr="003C7001">
              <w:rPr>
                <w:rFonts w:cstheme="minorHAnsi"/>
                <w:b w:val="0"/>
              </w:rPr>
              <w:t>Personnel Security</w:t>
            </w:r>
          </w:p>
        </w:tc>
        <w:tc>
          <w:tcPr>
            <w:tcW w:w="1458" w:type="dxa"/>
            <w:tcBorders>
              <w:top w:val="single" w:sz="4" w:space="0" w:color="auto"/>
              <w:left w:val="single" w:sz="4" w:space="0" w:color="auto"/>
              <w:bottom w:val="single" w:sz="4" w:space="0" w:color="auto"/>
              <w:right w:val="single" w:sz="4" w:space="0" w:color="auto"/>
            </w:tcBorders>
            <w:vAlign w:val="center"/>
          </w:tcPr>
          <w:p w:rsidR="00F65F9F" w:rsidRDefault="00F65F9F" w:rsidP="00F65F9F">
            <w:pPr>
              <w:jc w:val="left"/>
              <w:cnfStyle w:val="000000000000" w:firstRow="0" w:lastRow="0" w:firstColumn="0" w:lastColumn="0" w:oddVBand="0" w:evenVBand="0" w:oddHBand="0" w:evenHBand="0" w:firstRowFirstColumn="0" w:firstRowLastColumn="0" w:lastRowFirstColumn="0" w:lastRowLastColumn="0"/>
            </w:pPr>
          </w:p>
          <w:p w:rsidR="00F65F9F" w:rsidRPr="001266D1" w:rsidRDefault="004342C4" w:rsidP="00F65F9F">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49" alt="Check box for &quot;National.&quot;" style="position:absolute;margin-left:.75pt;margin-top:18.45pt;width:10.05pt;height:12.55pt;z-index:251727360"/>
              </w:pict>
            </w:r>
            <w:r>
              <w:rPr>
                <w:rFonts w:ascii="Arial" w:eastAsia="Times New Roman" w:hAnsi="Arial"/>
                <w:b/>
                <w:noProof/>
                <w:sz w:val="20"/>
                <w:szCs w:val="20"/>
              </w:rPr>
              <w:pict>
                <v:rect id="_x0000_s1050" alt="Check box for &quot;National.&quot;" style="position:absolute;margin-left:.75pt;margin-top:.75pt;width:10.05pt;height:12.55pt;z-index:251728384"/>
              </w:pict>
            </w:r>
            <w:r w:rsidR="00F65F9F">
              <w:rPr>
                <w:b/>
                <w:szCs w:val="24"/>
              </w:rPr>
              <w:t xml:space="preserve">       </w:t>
            </w:r>
            <w:r w:rsidR="00F65F9F">
              <w:rPr>
                <w:szCs w:val="24"/>
              </w:rPr>
              <w:t>Yes</w:t>
            </w:r>
          </w:p>
          <w:p w:rsidR="00F65F9F" w:rsidRDefault="00F65F9F" w:rsidP="00F65F9F">
            <w:pPr>
              <w:jc w:val="left"/>
              <w:cnfStyle w:val="000000000000" w:firstRow="0" w:lastRow="0" w:firstColumn="0" w:lastColumn="0" w:oddVBand="0" w:evenVBand="0" w:oddHBand="0" w:evenHBand="0" w:firstRowFirstColumn="0" w:firstRowLastColumn="0" w:lastRowFirstColumn="0" w:lastRowLastColumn="0"/>
            </w:pPr>
            <w:r>
              <w:rPr>
                <w:b/>
                <w:szCs w:val="24"/>
              </w:rPr>
              <w:t xml:space="preserve">       </w:t>
            </w:r>
            <w:r>
              <w:rPr>
                <w:szCs w:val="24"/>
              </w:rPr>
              <w:t>No</w:t>
            </w:r>
          </w:p>
        </w:tc>
      </w:tr>
      <w:tr w:rsidR="003C7001" w:rsidRPr="009678DD" w:rsidTr="003C7001">
        <w:trPr>
          <w:cnfStyle w:val="000000100000" w:firstRow="0" w:lastRow="0" w:firstColumn="0" w:lastColumn="0" w:oddVBand="0" w:evenVBand="0" w:oddHBand="1" w:evenHBand="0" w:firstRowFirstColumn="0" w:firstRowLastColumn="0" w:lastRowFirstColumn="0" w:lastRowLastColumn="0"/>
          <w:trHeight w:val="565"/>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3C7001" w:rsidRPr="009678DD" w:rsidRDefault="003C7001" w:rsidP="00F65F9F">
            <w:pPr>
              <w:ind w:left="261" w:hanging="261"/>
              <w:jc w:val="left"/>
              <w:rPr>
                <w:u w:val="single"/>
              </w:rPr>
            </w:pPr>
            <w:r>
              <w:t>Explanation of Self-assessment:</w:t>
            </w:r>
          </w:p>
        </w:tc>
      </w:tr>
      <w:tr w:rsidR="003C7001" w:rsidRPr="009678DD" w:rsidTr="003C7001">
        <w:trPr>
          <w:trHeight w:val="97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3C7001" w:rsidRDefault="003C7001" w:rsidP="003C7001">
            <w:pPr>
              <w:jc w:val="left"/>
            </w:pPr>
          </w:p>
          <w:p w:rsidR="003C7001" w:rsidRDefault="003C7001" w:rsidP="003C7001">
            <w:pPr>
              <w:jc w:val="left"/>
            </w:pPr>
          </w:p>
          <w:p w:rsidR="003C7001" w:rsidRDefault="003C7001" w:rsidP="003C7001">
            <w:pPr>
              <w:jc w:val="left"/>
            </w:pPr>
          </w:p>
          <w:p w:rsidR="003C7001" w:rsidRDefault="003C7001" w:rsidP="003C7001">
            <w:pPr>
              <w:jc w:val="left"/>
            </w:pPr>
          </w:p>
          <w:p w:rsidR="003C7001" w:rsidRDefault="003C7001" w:rsidP="003C7001">
            <w:pPr>
              <w:jc w:val="left"/>
            </w:pPr>
          </w:p>
          <w:p w:rsidR="003C7001" w:rsidRDefault="003C7001" w:rsidP="003C7001">
            <w:pPr>
              <w:jc w:val="left"/>
            </w:pPr>
          </w:p>
          <w:p w:rsidR="003C7001" w:rsidRDefault="003C7001" w:rsidP="003C7001">
            <w:pPr>
              <w:jc w:val="left"/>
            </w:pPr>
          </w:p>
          <w:p w:rsidR="003C7001" w:rsidRDefault="003C7001" w:rsidP="003C7001">
            <w:pPr>
              <w:jc w:val="left"/>
            </w:pPr>
          </w:p>
        </w:tc>
      </w:tr>
      <w:tr w:rsidR="003C7001" w:rsidRPr="009678DD" w:rsidTr="003C7001">
        <w:trPr>
          <w:cnfStyle w:val="000000100000" w:firstRow="0" w:lastRow="0" w:firstColumn="0" w:lastColumn="0" w:oddVBand="0" w:evenVBand="0" w:oddHBand="1" w:evenHBand="0" w:firstRowFirstColumn="0" w:firstRowLastColumn="0" w:lastRowFirstColumn="0" w:lastRowLastColumn="0"/>
          <w:trHeight w:val="97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3C7001" w:rsidRDefault="003C7001" w:rsidP="003C7001">
            <w:pPr>
              <w:jc w:val="left"/>
            </w:pPr>
            <w:r>
              <w:t>Evidence:</w:t>
            </w:r>
          </w:p>
          <w:p w:rsidR="003C7001" w:rsidRDefault="003C7001" w:rsidP="003C7001">
            <w:pPr>
              <w:jc w:val="left"/>
            </w:pPr>
            <w:r w:rsidRPr="00B71D53">
              <w:rPr>
                <w:b w:val="0"/>
              </w:rPr>
              <w:t>Evidence of experience submitted by the applicant may be the demonstrated experience of the applicant, of the applicant’s contractor, or, if the applicant is a collaborative, of any member organization of the collaborative.</w:t>
            </w:r>
          </w:p>
        </w:tc>
      </w:tr>
      <w:tr w:rsidR="003C7001" w:rsidRPr="009678DD" w:rsidTr="000835A4">
        <w:trPr>
          <w:trHeight w:val="97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vAlign w:val="center"/>
          </w:tcPr>
          <w:p w:rsidR="003C7001" w:rsidRPr="003C7001" w:rsidRDefault="003C7001" w:rsidP="003C7001">
            <w:pPr>
              <w:rPr>
                <w:b w:val="0"/>
              </w:rPr>
            </w:pPr>
            <w:r w:rsidRPr="003C7001">
              <w:rPr>
                <w:b w:val="0"/>
              </w:rPr>
              <w:t xml:space="preserve">Current NIST Certification and Accreditation for compliance with </w:t>
            </w:r>
            <w:hyperlink r:id="rId21" w:history="1">
              <w:r w:rsidRPr="004B3C7C">
                <w:rPr>
                  <w:rStyle w:val="Hyperlink"/>
                  <w:b w:val="0"/>
                  <w:bCs w:val="0"/>
                </w:rPr>
                <w:t>FIPS 200</w:t>
              </w:r>
            </w:hyperlink>
            <w:r w:rsidRPr="003C7001">
              <w:rPr>
                <w:b w:val="0"/>
              </w:rPr>
              <w:t xml:space="preserve"> and </w:t>
            </w:r>
            <w:hyperlink r:id="rId22" w:history="1">
              <w:r w:rsidRPr="004B3C7C">
                <w:rPr>
                  <w:rStyle w:val="Hyperlink"/>
                  <w:b w:val="0"/>
                  <w:bCs w:val="0"/>
                </w:rPr>
                <w:t>SP 800-53</w:t>
              </w:r>
            </w:hyperlink>
            <w:r w:rsidRPr="003C7001">
              <w:rPr>
                <w:b w:val="0"/>
              </w:rPr>
              <w:t xml:space="preserve"> at the moderate impact level. If the applicant has not undergone this Certification and Accreditation process, it must produce documentation of the systems and protocols in place with respect to the security factors listed in Element 3B, and further described below. If these systems and protocols do not meet the standards of </w:t>
            </w:r>
            <w:hyperlink r:id="rId23" w:history="1">
              <w:r w:rsidRPr="004B3C7C">
                <w:rPr>
                  <w:rStyle w:val="Hyperlink"/>
                  <w:b w:val="0"/>
                  <w:bCs w:val="0"/>
                </w:rPr>
                <w:t>FIPS 200</w:t>
              </w:r>
            </w:hyperlink>
            <w:r w:rsidRPr="003C7001">
              <w:rPr>
                <w:b w:val="0"/>
              </w:rPr>
              <w:t xml:space="preserve"> and </w:t>
            </w:r>
            <w:hyperlink r:id="rId24" w:history="1">
              <w:r w:rsidRPr="004B3C7C">
                <w:rPr>
                  <w:rStyle w:val="Hyperlink"/>
                  <w:b w:val="0"/>
                  <w:bCs w:val="0"/>
                </w:rPr>
                <w:t>SP 800-53</w:t>
              </w:r>
            </w:hyperlink>
            <w:r w:rsidRPr="003C7001">
              <w:rPr>
                <w:b w:val="0"/>
              </w:rPr>
              <w:t xml:space="preserve"> or have not yet been fully implemented, the applicant may be granted </w:t>
            </w:r>
            <w:r w:rsidR="008A4FEE">
              <w:rPr>
                <w:b w:val="0"/>
              </w:rPr>
              <w:t xml:space="preserve">an opportunity to submit </w:t>
            </w:r>
            <w:r w:rsidRPr="003C7001">
              <w:rPr>
                <w:b w:val="0"/>
              </w:rPr>
              <w:t>an agreed-upon plan of action and milestones (POA&amp;M) and subsequently demonstrate appropriate improvements to meet compliance.</w:t>
            </w:r>
          </w:p>
          <w:p w:rsidR="003C7001" w:rsidRPr="003C7001" w:rsidRDefault="003C7001" w:rsidP="003C7001">
            <w:pPr>
              <w:rPr>
                <w:b w:val="0"/>
              </w:rPr>
            </w:pPr>
          </w:p>
          <w:p w:rsidR="003C7001" w:rsidRPr="003C7001" w:rsidRDefault="00FC004C" w:rsidP="002651B4">
            <w:pPr>
              <w:ind w:left="720"/>
              <w:rPr>
                <w:rFonts w:cstheme="minorHAnsi"/>
                <w:b w:val="0"/>
                <w:color w:val="000000"/>
              </w:rPr>
            </w:pPr>
            <w:r w:rsidRPr="00DC3785">
              <w:rPr>
                <w:rFonts w:cstheme="minorHAnsi"/>
                <w:b w:val="0"/>
                <w:color w:val="000000"/>
              </w:rPr>
              <w:t>Access Control:</w:t>
            </w:r>
            <w:r w:rsidR="003C7001" w:rsidRPr="003C7001">
              <w:rPr>
                <w:rFonts w:cstheme="minorHAnsi"/>
                <w:b w:val="0"/>
                <w:color w:val="000000"/>
              </w:rPr>
              <w:t xml:space="preserve"> Applicant must limit information system access to authorized users, processes acting on behalf of authorized users, or devices (including other information systems) and to the types of transactions and functions that authorized users are permitted to exercise.</w:t>
            </w:r>
          </w:p>
          <w:p w:rsidR="003C7001" w:rsidRPr="003C7001" w:rsidRDefault="003C7001" w:rsidP="002651B4">
            <w:pPr>
              <w:ind w:left="720"/>
              <w:rPr>
                <w:rFonts w:cstheme="minorHAnsi"/>
                <w:b w:val="0"/>
                <w:color w:val="000000"/>
              </w:rPr>
            </w:pPr>
          </w:p>
          <w:p w:rsidR="003C7001" w:rsidRPr="003C7001" w:rsidRDefault="00FC004C" w:rsidP="002651B4">
            <w:pPr>
              <w:ind w:left="720"/>
              <w:rPr>
                <w:rFonts w:cstheme="minorHAnsi"/>
                <w:b w:val="0"/>
                <w:color w:val="000000"/>
              </w:rPr>
            </w:pPr>
            <w:r w:rsidRPr="00DC3785">
              <w:rPr>
                <w:rFonts w:cstheme="minorHAnsi"/>
                <w:b w:val="0"/>
                <w:color w:val="000000"/>
              </w:rPr>
              <w:t>Awareness and Training:</w:t>
            </w:r>
            <w:r w:rsidR="003C7001" w:rsidRPr="003C7001">
              <w:rPr>
                <w:rFonts w:cstheme="minorHAnsi"/>
                <w:b w:val="0"/>
                <w:color w:val="000000"/>
              </w:rPr>
              <w:t xml:space="preserve"> Applicant must: (i) ensure that managers and users of organizational information systems are made aware of the security risks associated with their activities and of the applicable laws, Executive Orders, directives, policies, standards, instructions, regulations, or procedures related to the security of organizational information systems; and (ii) ensure that organizational personnel are adequately trained to carry out their assigned information security-related duties and responsibilities.</w:t>
            </w:r>
          </w:p>
          <w:p w:rsidR="003C7001" w:rsidRPr="003C7001" w:rsidRDefault="003C7001" w:rsidP="002651B4">
            <w:pPr>
              <w:ind w:left="720"/>
              <w:rPr>
                <w:rFonts w:cstheme="minorHAnsi"/>
                <w:b w:val="0"/>
                <w:color w:val="000000"/>
              </w:rPr>
            </w:pPr>
          </w:p>
          <w:p w:rsidR="003C7001" w:rsidRPr="003C7001" w:rsidRDefault="00FC004C" w:rsidP="002651B4">
            <w:pPr>
              <w:ind w:left="720"/>
              <w:rPr>
                <w:rFonts w:cstheme="minorHAnsi"/>
                <w:b w:val="0"/>
              </w:rPr>
            </w:pPr>
            <w:r w:rsidRPr="00DC3785">
              <w:rPr>
                <w:rFonts w:cstheme="minorHAnsi"/>
                <w:b w:val="0"/>
              </w:rPr>
              <w:t>Configuration Management:</w:t>
            </w:r>
            <w:r w:rsidR="003C7001" w:rsidRPr="003C7001">
              <w:rPr>
                <w:rFonts w:cstheme="minorHAnsi"/>
                <w:b w:val="0"/>
              </w:rPr>
              <w:t xml:space="preserve"> </w:t>
            </w:r>
            <w:r w:rsidR="003C7001" w:rsidRPr="003C7001">
              <w:rPr>
                <w:rFonts w:cstheme="minorHAnsi"/>
                <w:b w:val="0"/>
                <w:color w:val="000000"/>
              </w:rPr>
              <w:t>Applicant</w:t>
            </w:r>
            <w:r w:rsidR="003C7001" w:rsidRPr="003C7001">
              <w:rPr>
                <w:rFonts w:cstheme="minorHAnsi"/>
                <w:b w:val="0"/>
              </w:rPr>
              <w:t xml:space="preserve"> must: (i) establish and maintain baseline configurations and inventories of organizational information systems (including hardware, software, firmware, and documentation) throughout the respective system development life cycles; and (ii) establish and enforce security configuration settings for information technology products employed in organizational information systems.</w:t>
            </w:r>
          </w:p>
          <w:p w:rsidR="003C7001" w:rsidRPr="003C7001" w:rsidRDefault="003C7001" w:rsidP="002651B4">
            <w:pPr>
              <w:ind w:left="720"/>
              <w:rPr>
                <w:rFonts w:cstheme="minorHAnsi"/>
                <w:b w:val="0"/>
              </w:rPr>
            </w:pPr>
          </w:p>
          <w:p w:rsidR="003C7001" w:rsidRPr="003C7001" w:rsidRDefault="00FC004C" w:rsidP="002651B4">
            <w:pPr>
              <w:ind w:left="720"/>
              <w:rPr>
                <w:rFonts w:cstheme="minorHAnsi"/>
                <w:b w:val="0"/>
              </w:rPr>
            </w:pPr>
            <w:r w:rsidRPr="00DC3785">
              <w:rPr>
                <w:rFonts w:cstheme="minorHAnsi"/>
                <w:b w:val="0"/>
              </w:rPr>
              <w:t>Identification and Authentication:</w:t>
            </w:r>
            <w:r w:rsidR="003C7001" w:rsidRPr="003C7001">
              <w:rPr>
                <w:rFonts w:cstheme="minorHAnsi"/>
                <w:b w:val="0"/>
              </w:rPr>
              <w:t xml:space="preserve"> </w:t>
            </w:r>
            <w:r w:rsidR="003C7001" w:rsidRPr="003C7001">
              <w:rPr>
                <w:rFonts w:cstheme="minorHAnsi"/>
                <w:b w:val="0"/>
                <w:color w:val="000000"/>
              </w:rPr>
              <w:t xml:space="preserve">Applicant </w:t>
            </w:r>
            <w:r w:rsidR="003C7001" w:rsidRPr="003C7001">
              <w:rPr>
                <w:rFonts w:cstheme="minorHAnsi"/>
                <w:b w:val="0"/>
              </w:rPr>
              <w:t>must identify information system users, processes acting on behalf of users, or devices and authenticate (or verify) the identities of those users, processes, or devices, as a prerequisite to allowing access to organizational information systems.</w:t>
            </w:r>
          </w:p>
          <w:p w:rsidR="003C7001" w:rsidRPr="003C7001" w:rsidRDefault="003C7001" w:rsidP="002651B4">
            <w:pPr>
              <w:ind w:left="720"/>
              <w:rPr>
                <w:rFonts w:cstheme="minorHAnsi"/>
                <w:b w:val="0"/>
              </w:rPr>
            </w:pPr>
          </w:p>
          <w:p w:rsidR="003C7001" w:rsidRDefault="00FC004C" w:rsidP="002651B4">
            <w:pPr>
              <w:ind w:left="720"/>
              <w:jc w:val="left"/>
              <w:rPr>
                <w:rFonts w:cstheme="minorHAnsi"/>
                <w:b w:val="0"/>
              </w:rPr>
            </w:pPr>
            <w:r w:rsidRPr="00DC3785">
              <w:rPr>
                <w:rFonts w:cstheme="minorHAnsi"/>
                <w:b w:val="0"/>
              </w:rPr>
              <w:t>Personnel Security:</w:t>
            </w:r>
            <w:r w:rsidR="003C7001" w:rsidRPr="003C7001">
              <w:rPr>
                <w:rFonts w:cstheme="minorHAnsi"/>
                <w:b w:val="0"/>
              </w:rPr>
              <w:t xml:space="preserve"> </w:t>
            </w:r>
            <w:r w:rsidR="003C7001" w:rsidRPr="003C7001">
              <w:rPr>
                <w:rFonts w:cstheme="minorHAnsi"/>
                <w:b w:val="0"/>
                <w:color w:val="000000"/>
              </w:rPr>
              <w:t xml:space="preserve">Applicant </w:t>
            </w:r>
            <w:r w:rsidR="003C7001" w:rsidRPr="003C7001">
              <w:rPr>
                <w:rFonts w:cstheme="minorHAnsi"/>
                <w:b w:val="0"/>
              </w:rPr>
              <w:t>must: (i) ensure that individuals occupying positions of responsibility within organizations (including third-party service providers of services) are trustworthy and meet established security criteria for those positions; (ii) ensure that organizational information and information systems are protected during and after personnel actions such as terminations and transfers; and (iii) employ formal sanctions for personnel failing to comply with organizational security policies and procedures.</w:t>
            </w:r>
          </w:p>
          <w:p w:rsidR="003C7001" w:rsidRDefault="003C7001" w:rsidP="003C7001">
            <w:pPr>
              <w:jc w:val="left"/>
            </w:pPr>
          </w:p>
        </w:tc>
      </w:tr>
      <w:tr w:rsidR="003C7001" w:rsidRPr="009678DD" w:rsidTr="003C7001">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3C7001" w:rsidRPr="00D64A6B" w:rsidRDefault="003C7001" w:rsidP="000835A4">
            <w:pPr>
              <w:jc w:val="left"/>
              <w:rPr>
                <w:b w:val="0"/>
              </w:rPr>
            </w:pPr>
            <w:r w:rsidRPr="00211941">
              <w:t>Supporting Documentation:</w:t>
            </w:r>
          </w:p>
        </w:tc>
      </w:tr>
      <w:tr w:rsidR="003C7001" w:rsidRPr="009678DD" w:rsidTr="00C518EA">
        <w:trPr>
          <w:trHeight w:val="38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tcPr>
          <w:p w:rsidR="003C7001" w:rsidRPr="00721D6E" w:rsidRDefault="003C7001" w:rsidP="000835A4">
            <w:pPr>
              <w:jc w:val="left"/>
            </w:pPr>
            <w:r w:rsidRPr="00721D6E">
              <w:t>Document 1</w:t>
            </w:r>
          </w:p>
          <w:p w:rsidR="003C7001" w:rsidRPr="00721D6E" w:rsidRDefault="003C7001" w:rsidP="000835A4">
            <w:pPr>
              <w:jc w:val="left"/>
            </w:pPr>
            <w:r w:rsidRPr="00721D6E">
              <w:rPr>
                <w:b w:val="0"/>
              </w:rPr>
              <w:t>Document Name:</w:t>
            </w:r>
            <w:r w:rsidRPr="00721D6E">
              <w:t xml:space="preserve">   ___________________________________________________________</w:t>
            </w:r>
          </w:p>
          <w:p w:rsidR="003C7001" w:rsidRDefault="003C7001" w:rsidP="000835A4">
            <w:pPr>
              <w:jc w:val="left"/>
              <w:rPr>
                <w:b w:val="0"/>
              </w:rPr>
            </w:pPr>
            <w:r>
              <w:rPr>
                <w:b w:val="0"/>
              </w:rPr>
              <w:t xml:space="preserve">Document Relevance: </w:t>
            </w:r>
            <w:r w:rsidRPr="00721D6E">
              <w:t>________________________________________________________</w:t>
            </w:r>
          </w:p>
          <w:p w:rsidR="003C7001" w:rsidRPr="00721D6E" w:rsidRDefault="003C7001" w:rsidP="000835A4">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3C7001" w:rsidRPr="00721D6E" w:rsidRDefault="003C7001" w:rsidP="000835A4">
            <w:pPr>
              <w:jc w:val="left"/>
            </w:pPr>
          </w:p>
          <w:p w:rsidR="003C7001" w:rsidRPr="00721D6E" w:rsidRDefault="003C7001" w:rsidP="000835A4">
            <w:pPr>
              <w:jc w:val="left"/>
            </w:pPr>
            <w:r w:rsidRPr="00721D6E">
              <w:t>Document 2</w:t>
            </w:r>
          </w:p>
          <w:p w:rsidR="003C7001" w:rsidRPr="00721D6E" w:rsidRDefault="003C7001" w:rsidP="000835A4">
            <w:pPr>
              <w:jc w:val="left"/>
            </w:pPr>
            <w:r w:rsidRPr="00721D6E">
              <w:rPr>
                <w:b w:val="0"/>
              </w:rPr>
              <w:t>Document Name:</w:t>
            </w:r>
            <w:r w:rsidRPr="00721D6E">
              <w:t xml:space="preserve">   ___________________________________________________________</w:t>
            </w:r>
          </w:p>
          <w:p w:rsidR="003C7001" w:rsidRDefault="003C7001" w:rsidP="000835A4">
            <w:pPr>
              <w:jc w:val="left"/>
              <w:rPr>
                <w:b w:val="0"/>
              </w:rPr>
            </w:pPr>
            <w:r>
              <w:rPr>
                <w:b w:val="0"/>
              </w:rPr>
              <w:t xml:space="preserve">Document Relevance: </w:t>
            </w:r>
            <w:r w:rsidRPr="00721D6E">
              <w:t>________________________________________________________</w:t>
            </w:r>
          </w:p>
          <w:p w:rsidR="003C7001" w:rsidRDefault="003C7001" w:rsidP="000835A4">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3C7001" w:rsidRDefault="003C7001" w:rsidP="000835A4">
            <w:pPr>
              <w:jc w:val="left"/>
            </w:pPr>
          </w:p>
          <w:p w:rsidR="003C7001" w:rsidRPr="00721D6E" w:rsidRDefault="003C7001" w:rsidP="000835A4">
            <w:pPr>
              <w:jc w:val="left"/>
            </w:pPr>
            <w:r w:rsidRPr="00721D6E">
              <w:t>Document 3</w:t>
            </w:r>
          </w:p>
          <w:p w:rsidR="003C7001" w:rsidRPr="00721D6E" w:rsidRDefault="003C7001" w:rsidP="000835A4">
            <w:pPr>
              <w:jc w:val="left"/>
            </w:pPr>
            <w:r w:rsidRPr="00721D6E">
              <w:rPr>
                <w:b w:val="0"/>
              </w:rPr>
              <w:t>Document Name:</w:t>
            </w:r>
            <w:r w:rsidRPr="00721D6E">
              <w:t xml:space="preserve">   ___________________________________________________________</w:t>
            </w:r>
          </w:p>
          <w:p w:rsidR="003C7001" w:rsidRDefault="003C7001" w:rsidP="000835A4">
            <w:pPr>
              <w:jc w:val="left"/>
              <w:rPr>
                <w:b w:val="0"/>
              </w:rPr>
            </w:pPr>
            <w:r>
              <w:rPr>
                <w:b w:val="0"/>
              </w:rPr>
              <w:t xml:space="preserve">Document Relevance: </w:t>
            </w:r>
            <w:r w:rsidRPr="00721D6E">
              <w:t>________________________________________________________</w:t>
            </w:r>
          </w:p>
          <w:p w:rsidR="003C7001" w:rsidRPr="00C518EA" w:rsidRDefault="003C7001" w:rsidP="000835A4">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3C7001" w:rsidRDefault="003C7001">
      <w:r>
        <w:rPr>
          <w:b/>
          <w:bCs/>
        </w:rPr>
        <w:br w:type="page"/>
      </w:r>
    </w:p>
    <w:tbl>
      <w:tblPr>
        <w:tblStyle w:val="LightList1"/>
        <w:tblW w:w="0" w:type="auto"/>
        <w:jc w:val="center"/>
        <w:tblLayout w:type="fixed"/>
        <w:tblLook w:val="04A0" w:firstRow="1" w:lastRow="0" w:firstColumn="1" w:lastColumn="0" w:noHBand="0" w:noVBand="1"/>
      </w:tblPr>
      <w:tblGrid>
        <w:gridCol w:w="8118"/>
        <w:gridCol w:w="1458"/>
      </w:tblGrid>
      <w:tr w:rsidR="003C7001" w:rsidRPr="009678DD" w:rsidTr="003C022C">
        <w:trPr>
          <w:cnfStyle w:val="100000000000" w:firstRow="1" w:lastRow="0" w:firstColumn="0" w:lastColumn="0" w:oddVBand="0" w:evenVBand="0" w:oddHBand="0"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3C7001" w:rsidRPr="007604CB" w:rsidRDefault="003C7001" w:rsidP="00F847BF">
            <w:pPr>
              <w:jc w:val="left"/>
              <w:rPr>
                <w:b w:val="0"/>
              </w:rPr>
            </w:pPr>
            <w:r>
              <w:t>Element 3C (Physical): Identify processes and systems in place to protect the IT physical infrastructure</w:t>
            </w:r>
          </w:p>
        </w:tc>
      </w:tr>
      <w:tr w:rsidR="003C7001" w:rsidRPr="009678DD" w:rsidTr="00AD443C">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3C7001" w:rsidRDefault="003C7001" w:rsidP="00AD443C">
            <w:pPr>
              <w:jc w:val="left"/>
            </w:pPr>
            <w:r>
              <w:t>Assessment:</w:t>
            </w:r>
          </w:p>
        </w:tc>
        <w:tc>
          <w:tcPr>
            <w:tcW w:w="1458" w:type="dxa"/>
            <w:tcBorders>
              <w:right w:val="single" w:sz="4" w:space="0" w:color="auto"/>
            </w:tcBorders>
            <w:shd w:val="clear" w:color="auto" w:fill="EEECE1" w:themeFill="background2"/>
            <w:vAlign w:val="center"/>
          </w:tcPr>
          <w:p w:rsidR="003C7001" w:rsidRPr="00AD443C" w:rsidRDefault="003C7001" w:rsidP="00AD443C">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p>
        </w:tc>
      </w:tr>
      <w:tr w:rsidR="003C7001" w:rsidRPr="009678DD" w:rsidTr="003C7001">
        <w:trPr>
          <w:trHeight w:val="358"/>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auto"/>
            <w:vAlign w:val="center"/>
          </w:tcPr>
          <w:p w:rsidR="003C7001" w:rsidRPr="003C7001" w:rsidRDefault="003C7001" w:rsidP="003C7001">
            <w:pPr>
              <w:rPr>
                <w:b w:val="0"/>
              </w:rPr>
            </w:pPr>
            <w:r w:rsidRPr="003C7001">
              <w:rPr>
                <w:b w:val="0"/>
              </w:rPr>
              <w:t xml:space="preserve">Applicant has established systems and protocols to address the following security elements (as detailed in </w:t>
            </w:r>
            <w:hyperlink r:id="rId25" w:history="1">
              <w:r w:rsidRPr="004B3C7C">
                <w:rPr>
                  <w:rStyle w:val="Hyperlink"/>
                  <w:b w:val="0"/>
                  <w:bCs w:val="0"/>
                </w:rPr>
                <w:t>FIPS 200</w:t>
              </w:r>
            </w:hyperlink>
            <w:r w:rsidRPr="003C7001">
              <w:rPr>
                <w:b w:val="0"/>
              </w:rPr>
              <w:t>):</w:t>
            </w:r>
          </w:p>
          <w:p w:rsidR="003C7001" w:rsidRPr="003C7001" w:rsidRDefault="003C7001" w:rsidP="003C7001">
            <w:pPr>
              <w:pStyle w:val="Bullets"/>
              <w:rPr>
                <w:b w:val="0"/>
              </w:rPr>
            </w:pPr>
            <w:r w:rsidRPr="003C7001">
              <w:rPr>
                <w:b w:val="0"/>
              </w:rPr>
              <w:t>Contingency Planning</w:t>
            </w:r>
          </w:p>
          <w:p w:rsidR="003C7001" w:rsidRPr="003C7001" w:rsidRDefault="003C7001" w:rsidP="003C7001">
            <w:pPr>
              <w:pStyle w:val="Bullets"/>
              <w:rPr>
                <w:b w:val="0"/>
              </w:rPr>
            </w:pPr>
            <w:r w:rsidRPr="003C7001">
              <w:rPr>
                <w:b w:val="0"/>
              </w:rPr>
              <w:t>Maintenance</w:t>
            </w:r>
          </w:p>
          <w:p w:rsidR="003C7001" w:rsidRPr="003C7001" w:rsidRDefault="003C7001" w:rsidP="003C7001">
            <w:pPr>
              <w:pStyle w:val="Bullets"/>
              <w:rPr>
                <w:b w:val="0"/>
              </w:rPr>
            </w:pPr>
            <w:r w:rsidRPr="003C7001">
              <w:rPr>
                <w:b w:val="0"/>
              </w:rPr>
              <w:t>Media Protection</w:t>
            </w:r>
          </w:p>
          <w:p w:rsidR="003C7001" w:rsidRPr="003C7001" w:rsidRDefault="003C7001" w:rsidP="003C7001">
            <w:pPr>
              <w:pStyle w:val="Bullets"/>
              <w:rPr>
                <w:b w:val="0"/>
              </w:rPr>
            </w:pPr>
            <w:r w:rsidRPr="003C7001">
              <w:rPr>
                <w:b w:val="0"/>
              </w:rPr>
              <w:t>Physical and Environmental Protection</w:t>
            </w:r>
          </w:p>
          <w:p w:rsidR="003C7001" w:rsidRPr="003C7001" w:rsidRDefault="003C7001" w:rsidP="003C7001">
            <w:pPr>
              <w:pStyle w:val="Bullets"/>
              <w:rPr>
                <w:b w:val="0"/>
              </w:rPr>
            </w:pPr>
            <w:r w:rsidRPr="003C7001">
              <w:rPr>
                <w:b w:val="0"/>
              </w:rPr>
              <w:t>System and Services Acquisition</w:t>
            </w:r>
          </w:p>
          <w:p w:rsidR="003C7001" w:rsidRPr="003C7001" w:rsidRDefault="003C7001" w:rsidP="003C7001">
            <w:pPr>
              <w:pStyle w:val="Bullets"/>
            </w:pPr>
            <w:r w:rsidRPr="003C7001">
              <w:rPr>
                <w:b w:val="0"/>
              </w:rPr>
              <w:t>System and Communications Protection</w:t>
            </w:r>
          </w:p>
          <w:p w:rsidR="003C7001" w:rsidRDefault="003C7001" w:rsidP="003C7001">
            <w:pPr>
              <w:pStyle w:val="Bullets"/>
            </w:pPr>
            <w:r w:rsidRPr="003C7001">
              <w:rPr>
                <w:b w:val="0"/>
              </w:rPr>
              <w:t>System and Information Integrity</w:t>
            </w:r>
          </w:p>
        </w:tc>
        <w:tc>
          <w:tcPr>
            <w:tcW w:w="1458" w:type="dxa"/>
            <w:tcBorders>
              <w:right w:val="single" w:sz="4" w:space="0" w:color="auto"/>
            </w:tcBorders>
            <w:shd w:val="clear" w:color="auto" w:fill="auto"/>
            <w:vAlign w:val="center"/>
          </w:tcPr>
          <w:p w:rsidR="003C7001" w:rsidRPr="001266D1" w:rsidRDefault="004342C4" w:rsidP="003C7001">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98" alt="Check box for &quot;National.&quot;" style="position:absolute;margin-left:.75pt;margin-top:18.45pt;width:10.05pt;height:12.55pt;z-index:251868672;mso-position-horizontal-relative:text;mso-position-vertical-relative:text"/>
              </w:pict>
            </w:r>
            <w:r>
              <w:rPr>
                <w:rFonts w:ascii="Arial" w:eastAsia="Times New Roman" w:hAnsi="Arial"/>
                <w:b/>
                <w:noProof/>
                <w:sz w:val="20"/>
                <w:szCs w:val="20"/>
              </w:rPr>
              <w:pict>
                <v:rect id="_x0000_s1099" alt="Check box for &quot;National.&quot;" style="position:absolute;margin-left:.75pt;margin-top:.75pt;width:10.05pt;height:12.55pt;z-index:251869696;mso-position-horizontal-relative:text;mso-position-vertical-relative:text"/>
              </w:pict>
            </w:r>
            <w:r w:rsidR="003C7001">
              <w:rPr>
                <w:b/>
                <w:szCs w:val="24"/>
              </w:rPr>
              <w:t xml:space="preserve">       </w:t>
            </w:r>
            <w:r w:rsidR="003C7001">
              <w:rPr>
                <w:szCs w:val="24"/>
              </w:rPr>
              <w:t>Yes</w:t>
            </w:r>
          </w:p>
          <w:p w:rsidR="003C7001" w:rsidRDefault="003C7001" w:rsidP="003C7001">
            <w:pPr>
              <w:jc w:val="left"/>
              <w:cnfStyle w:val="000000000000" w:firstRow="0" w:lastRow="0" w:firstColumn="0" w:lastColumn="0" w:oddVBand="0" w:evenVBand="0" w:oddHBand="0" w:evenHBand="0" w:firstRowFirstColumn="0" w:firstRowLastColumn="0" w:lastRowFirstColumn="0" w:lastRowLastColumn="0"/>
              <w:rPr>
                <w:b/>
              </w:rPr>
            </w:pPr>
            <w:r>
              <w:rPr>
                <w:b/>
                <w:szCs w:val="24"/>
              </w:rPr>
              <w:t xml:space="preserve">       </w:t>
            </w:r>
            <w:r>
              <w:rPr>
                <w:szCs w:val="24"/>
              </w:rPr>
              <w:t>No</w:t>
            </w:r>
          </w:p>
        </w:tc>
      </w:tr>
      <w:tr w:rsidR="00FC39A6" w:rsidRPr="009678DD" w:rsidTr="00FC39A6">
        <w:trPr>
          <w:cnfStyle w:val="000000100000" w:firstRow="0" w:lastRow="0" w:firstColumn="0" w:lastColumn="0" w:oddVBand="0" w:evenVBand="0" w:oddHBand="1" w:evenHBand="0" w:firstRowFirstColumn="0" w:firstRowLastColumn="0" w:lastRowFirstColumn="0" w:lastRowLastColumn="0"/>
          <w:trHeight w:val="97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FC39A6" w:rsidRDefault="00FC39A6" w:rsidP="00FC39A6">
            <w:pPr>
              <w:jc w:val="left"/>
            </w:pPr>
            <w:r>
              <w:t>Evidence:</w:t>
            </w:r>
          </w:p>
          <w:p w:rsidR="00FC39A6" w:rsidRPr="007C5A5B" w:rsidRDefault="00FC39A6" w:rsidP="00FC39A6">
            <w:pPr>
              <w:jc w:val="left"/>
            </w:pPr>
            <w:r w:rsidRPr="00B71D53">
              <w:rPr>
                <w:b w:val="0"/>
              </w:rPr>
              <w:t>Evidence of experience submitted by the applicant may be the demonstrated experience of the applicant, of the applicant’s contractor, or, if the applicant is a collaborative, of any member organization of the collaborative.</w:t>
            </w:r>
          </w:p>
        </w:tc>
      </w:tr>
      <w:tr w:rsidR="00FC39A6" w:rsidRPr="009678DD" w:rsidTr="000835A4">
        <w:trPr>
          <w:trHeight w:val="97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vAlign w:val="center"/>
          </w:tcPr>
          <w:p w:rsidR="00FC39A6" w:rsidRPr="00FC39A6" w:rsidRDefault="00FC39A6" w:rsidP="00FC39A6">
            <w:pPr>
              <w:rPr>
                <w:b w:val="0"/>
              </w:rPr>
            </w:pPr>
            <w:r w:rsidRPr="00FC39A6">
              <w:rPr>
                <w:b w:val="0"/>
              </w:rPr>
              <w:t xml:space="preserve">Current NIST Certification and Accreditation for compliance with </w:t>
            </w:r>
            <w:hyperlink r:id="rId26" w:history="1">
              <w:r w:rsidRPr="004B3C7C">
                <w:rPr>
                  <w:rStyle w:val="Hyperlink"/>
                  <w:b w:val="0"/>
                  <w:bCs w:val="0"/>
                </w:rPr>
                <w:t>FIPS 200</w:t>
              </w:r>
            </w:hyperlink>
            <w:r w:rsidRPr="00FC39A6">
              <w:rPr>
                <w:b w:val="0"/>
              </w:rPr>
              <w:t xml:space="preserve"> and </w:t>
            </w:r>
            <w:hyperlink r:id="rId27" w:history="1">
              <w:r w:rsidRPr="004B3C7C">
                <w:rPr>
                  <w:rStyle w:val="Hyperlink"/>
                  <w:b w:val="0"/>
                  <w:bCs w:val="0"/>
                </w:rPr>
                <w:t>SP 800-53</w:t>
              </w:r>
            </w:hyperlink>
            <w:r w:rsidRPr="00FC39A6">
              <w:rPr>
                <w:b w:val="0"/>
              </w:rPr>
              <w:t xml:space="preserve"> at the moderate impact level. If the applicant has not undergone this Certification and Accreditation process, it must produce documentation of the systems and protocols in place with respect to the security factors listed in Element 3C, and described further below. If these systems and protocols do not meet the standards of </w:t>
            </w:r>
            <w:hyperlink r:id="rId28" w:history="1">
              <w:r w:rsidRPr="004B3C7C">
                <w:rPr>
                  <w:rStyle w:val="Hyperlink"/>
                  <w:b w:val="0"/>
                  <w:bCs w:val="0"/>
                </w:rPr>
                <w:t>FIPS 200</w:t>
              </w:r>
            </w:hyperlink>
            <w:r w:rsidRPr="00FC39A6">
              <w:rPr>
                <w:b w:val="0"/>
              </w:rPr>
              <w:t xml:space="preserve"> and </w:t>
            </w:r>
            <w:hyperlink r:id="rId29" w:history="1">
              <w:r w:rsidRPr="004B3C7C">
                <w:rPr>
                  <w:rStyle w:val="Hyperlink"/>
                  <w:b w:val="0"/>
                  <w:bCs w:val="0"/>
                </w:rPr>
                <w:t>SP 800-53</w:t>
              </w:r>
            </w:hyperlink>
            <w:r w:rsidRPr="00FC39A6">
              <w:rPr>
                <w:b w:val="0"/>
              </w:rPr>
              <w:t xml:space="preserve"> or have not yet been fully implemented, the applicant may be granted </w:t>
            </w:r>
            <w:r w:rsidR="008A4FEE">
              <w:rPr>
                <w:b w:val="0"/>
              </w:rPr>
              <w:t xml:space="preserve">an opportunity to submit </w:t>
            </w:r>
            <w:r w:rsidRPr="00FC39A6">
              <w:rPr>
                <w:b w:val="0"/>
              </w:rPr>
              <w:t>an agreed-upon plan of action and milestones (POA&amp;M) and subsequently demonstrate appropriate improvements to meet compliance.</w:t>
            </w:r>
          </w:p>
          <w:p w:rsidR="00FC39A6" w:rsidRPr="00FC39A6" w:rsidRDefault="00FC39A6" w:rsidP="00FC39A6">
            <w:pPr>
              <w:rPr>
                <w:b w:val="0"/>
              </w:rPr>
            </w:pPr>
          </w:p>
          <w:p w:rsidR="00FC39A6" w:rsidRPr="00FC39A6" w:rsidRDefault="00FC004C" w:rsidP="00225845">
            <w:pPr>
              <w:ind w:left="720"/>
              <w:rPr>
                <w:rFonts w:cstheme="minorHAnsi"/>
                <w:b w:val="0"/>
              </w:rPr>
            </w:pPr>
            <w:r w:rsidRPr="00DC3785">
              <w:rPr>
                <w:rFonts w:cstheme="minorHAnsi"/>
                <w:b w:val="0"/>
              </w:rPr>
              <w:t>Contingency Planning:</w:t>
            </w:r>
            <w:r w:rsidR="00FC39A6" w:rsidRPr="00FC39A6">
              <w:rPr>
                <w:rFonts w:cstheme="minorHAnsi"/>
                <w:b w:val="0"/>
              </w:rPr>
              <w:t xml:space="preserve"> </w:t>
            </w:r>
            <w:r w:rsidR="00FC39A6" w:rsidRPr="00FC39A6">
              <w:rPr>
                <w:rFonts w:cstheme="minorHAnsi"/>
                <w:b w:val="0"/>
                <w:color w:val="000000"/>
              </w:rPr>
              <w:t xml:space="preserve">Applicant </w:t>
            </w:r>
            <w:r w:rsidR="00FC39A6" w:rsidRPr="00FC39A6">
              <w:rPr>
                <w:rFonts w:cstheme="minorHAnsi"/>
                <w:b w:val="0"/>
              </w:rPr>
              <w:t>must establish, maintain, and effectively implement plans for emergency response, backup operations, and post-disaster recovery for organizational information systems to ensure the availability of critical information resources and continuity of operations in emergency situations.</w:t>
            </w:r>
          </w:p>
          <w:p w:rsidR="00FC39A6" w:rsidRPr="00FC39A6" w:rsidRDefault="00FC39A6" w:rsidP="00225845">
            <w:pPr>
              <w:ind w:left="720"/>
              <w:rPr>
                <w:rFonts w:cstheme="minorHAnsi"/>
                <w:b w:val="0"/>
              </w:rPr>
            </w:pPr>
          </w:p>
          <w:p w:rsidR="00FC39A6" w:rsidRPr="00FC39A6" w:rsidRDefault="00FC004C" w:rsidP="00225845">
            <w:pPr>
              <w:ind w:left="720"/>
              <w:rPr>
                <w:rFonts w:cstheme="minorHAnsi"/>
                <w:b w:val="0"/>
              </w:rPr>
            </w:pPr>
            <w:r w:rsidRPr="00DC3785">
              <w:rPr>
                <w:rFonts w:cstheme="minorHAnsi"/>
                <w:b w:val="0"/>
              </w:rPr>
              <w:t>Maintenance:</w:t>
            </w:r>
            <w:r w:rsidR="00FC39A6" w:rsidRPr="00D53707">
              <w:rPr>
                <w:rFonts w:cstheme="minorHAnsi"/>
                <w:b w:val="0"/>
              </w:rPr>
              <w:t xml:space="preserve"> </w:t>
            </w:r>
            <w:r w:rsidR="00FC39A6" w:rsidRPr="00FC39A6">
              <w:rPr>
                <w:rFonts w:cstheme="minorHAnsi"/>
                <w:b w:val="0"/>
                <w:color w:val="000000"/>
              </w:rPr>
              <w:t xml:space="preserve">Applicant </w:t>
            </w:r>
            <w:r w:rsidR="00FC39A6" w:rsidRPr="00FC39A6">
              <w:rPr>
                <w:rFonts w:cstheme="minorHAnsi"/>
                <w:b w:val="0"/>
              </w:rPr>
              <w:t>must: (i) perform periodic and timely maintenance on organizational information systems; and (ii) provide effective controls on the tools, techniques, mechanisms, and personnel used to conduct information system maintenance.</w:t>
            </w:r>
          </w:p>
          <w:p w:rsidR="00FC39A6" w:rsidRPr="00FC39A6" w:rsidRDefault="00FC39A6" w:rsidP="00225845">
            <w:pPr>
              <w:ind w:left="720"/>
              <w:rPr>
                <w:rFonts w:cstheme="minorHAnsi"/>
                <w:b w:val="0"/>
              </w:rPr>
            </w:pPr>
          </w:p>
          <w:p w:rsidR="00FC39A6" w:rsidRPr="00FC39A6" w:rsidRDefault="00FC004C" w:rsidP="00225845">
            <w:pPr>
              <w:ind w:left="720"/>
              <w:rPr>
                <w:b w:val="0"/>
              </w:rPr>
            </w:pPr>
            <w:r w:rsidRPr="00DC3785">
              <w:rPr>
                <w:rFonts w:cstheme="minorHAnsi"/>
                <w:b w:val="0"/>
              </w:rPr>
              <w:t>Media Protection:</w:t>
            </w:r>
            <w:r w:rsidR="00FC39A6" w:rsidRPr="00FC39A6">
              <w:rPr>
                <w:rFonts w:cstheme="minorHAnsi"/>
                <w:b w:val="0"/>
              </w:rPr>
              <w:t xml:space="preserve"> </w:t>
            </w:r>
            <w:r w:rsidR="00FC39A6" w:rsidRPr="00FC39A6">
              <w:rPr>
                <w:rFonts w:cstheme="minorHAnsi"/>
                <w:b w:val="0"/>
                <w:color w:val="000000"/>
              </w:rPr>
              <w:t xml:space="preserve">Applicant </w:t>
            </w:r>
            <w:r w:rsidR="00FC39A6" w:rsidRPr="00FC39A6">
              <w:rPr>
                <w:rFonts w:cstheme="minorHAnsi"/>
                <w:b w:val="0"/>
              </w:rPr>
              <w:t>must: (i) protect information system media, both paper and digital; (ii) limit access to information on information system media to authorized users; and (iii) sanitize or destroy information system media before disposal or release for reuse.</w:t>
            </w:r>
          </w:p>
          <w:p w:rsidR="00FC39A6" w:rsidRPr="00FC39A6" w:rsidRDefault="00FC39A6" w:rsidP="00225845">
            <w:pPr>
              <w:pStyle w:val="ListParagraph"/>
              <w:rPr>
                <w:b w:val="0"/>
              </w:rPr>
            </w:pPr>
          </w:p>
          <w:p w:rsidR="00FC39A6" w:rsidRPr="00FC39A6" w:rsidRDefault="00FC004C" w:rsidP="00225845">
            <w:pPr>
              <w:pStyle w:val="ListParagraph"/>
              <w:rPr>
                <w:rFonts w:cstheme="minorHAnsi"/>
                <w:b w:val="0"/>
              </w:rPr>
            </w:pPr>
            <w:r w:rsidRPr="00DC3785">
              <w:rPr>
                <w:rFonts w:cstheme="minorHAnsi"/>
                <w:b w:val="0"/>
              </w:rPr>
              <w:t>Physical and Environmental Protection:</w:t>
            </w:r>
            <w:r w:rsidR="00FC39A6" w:rsidRPr="00FC39A6">
              <w:rPr>
                <w:rFonts w:cstheme="minorHAnsi"/>
                <w:b w:val="0"/>
              </w:rPr>
              <w:t xml:space="preserve"> </w:t>
            </w:r>
            <w:r w:rsidR="00FC39A6" w:rsidRPr="00FC39A6">
              <w:rPr>
                <w:rFonts w:cstheme="minorHAnsi"/>
                <w:b w:val="0"/>
                <w:color w:val="000000"/>
              </w:rPr>
              <w:t xml:space="preserve">Applicant </w:t>
            </w:r>
            <w:r w:rsidR="00FC39A6" w:rsidRPr="00FC39A6">
              <w:rPr>
                <w:rFonts w:cstheme="minorHAnsi"/>
                <w:b w:val="0"/>
              </w:rPr>
              <w:t>must: (i) limit physical access to information systems, equipment, and the respective operating environments to authorized individuals; (ii) protect the physical plant and support infrastructure for information systems; (iii) provide supporting utilities for information systems; (iv) protect information systems against environmental hazards; and (v) provide  environmental controls in facilities containing information systems.</w:t>
            </w:r>
          </w:p>
          <w:p w:rsidR="00FC39A6" w:rsidRPr="00FC39A6" w:rsidRDefault="00FC39A6" w:rsidP="00225845">
            <w:pPr>
              <w:pStyle w:val="ListParagraph"/>
              <w:rPr>
                <w:rFonts w:cstheme="minorHAnsi"/>
                <w:b w:val="0"/>
              </w:rPr>
            </w:pPr>
          </w:p>
          <w:p w:rsidR="00FC39A6" w:rsidRPr="00FC39A6" w:rsidRDefault="00FC004C" w:rsidP="00225845">
            <w:pPr>
              <w:pStyle w:val="ListParagraph"/>
              <w:rPr>
                <w:rFonts w:cstheme="minorHAnsi"/>
                <w:b w:val="0"/>
              </w:rPr>
            </w:pPr>
            <w:r w:rsidRPr="00DC3785">
              <w:rPr>
                <w:rFonts w:cstheme="minorHAnsi"/>
                <w:b w:val="0"/>
              </w:rPr>
              <w:t>System and Services Acquisition:</w:t>
            </w:r>
            <w:r w:rsidR="00FC39A6" w:rsidRPr="00FC39A6">
              <w:rPr>
                <w:rFonts w:cstheme="minorHAnsi"/>
                <w:b w:val="0"/>
              </w:rPr>
              <w:t xml:space="preserve"> </w:t>
            </w:r>
            <w:r w:rsidR="00FC39A6" w:rsidRPr="00FC39A6">
              <w:rPr>
                <w:rFonts w:cstheme="minorHAnsi"/>
                <w:b w:val="0"/>
                <w:color w:val="000000"/>
              </w:rPr>
              <w:t>Applicant must</w:t>
            </w:r>
            <w:r w:rsidR="00FC39A6" w:rsidRPr="00FC39A6">
              <w:rPr>
                <w:rFonts w:cstheme="minorHAnsi"/>
                <w:b w:val="0"/>
              </w:rPr>
              <w:t>: (i) allocate sufficient resources to adequately protect organizational information systems; (ii) employ system development life cycle processes that incorporate information security considerations; (iii) employ software usage and installation restrictions; and (iv) ensure that third-party providers employ adequate security measures to protect information, applications, and/or services outsourced from the organization.</w:t>
            </w:r>
          </w:p>
          <w:p w:rsidR="00FC39A6" w:rsidRPr="00FC39A6" w:rsidRDefault="00FC39A6" w:rsidP="00225845">
            <w:pPr>
              <w:pStyle w:val="ListParagraph"/>
              <w:rPr>
                <w:rFonts w:cstheme="minorHAnsi"/>
                <w:b w:val="0"/>
              </w:rPr>
            </w:pPr>
          </w:p>
          <w:p w:rsidR="00FC39A6" w:rsidRPr="00FC39A6" w:rsidRDefault="00FC004C" w:rsidP="00225845">
            <w:pPr>
              <w:pStyle w:val="ListParagraph"/>
              <w:rPr>
                <w:rFonts w:cstheme="minorHAnsi"/>
                <w:b w:val="0"/>
              </w:rPr>
            </w:pPr>
            <w:r w:rsidRPr="00DC3785">
              <w:rPr>
                <w:rFonts w:cstheme="minorHAnsi"/>
                <w:b w:val="0"/>
              </w:rPr>
              <w:t>System and Communications Protection:</w:t>
            </w:r>
            <w:r w:rsidR="00FC39A6" w:rsidRPr="00FC39A6">
              <w:rPr>
                <w:rFonts w:cstheme="minorHAnsi"/>
                <w:b w:val="0"/>
              </w:rPr>
              <w:t xml:space="preserve"> </w:t>
            </w:r>
            <w:r w:rsidR="00FC39A6" w:rsidRPr="00FC39A6">
              <w:rPr>
                <w:rFonts w:cstheme="minorHAnsi"/>
                <w:b w:val="0"/>
                <w:color w:val="000000"/>
              </w:rPr>
              <w:t>Applicant must</w:t>
            </w:r>
            <w:r w:rsidR="00FC39A6" w:rsidRPr="00FC39A6">
              <w:rPr>
                <w:rFonts w:cstheme="minorHAnsi"/>
                <w:b w:val="0"/>
              </w:rPr>
              <w:t>: (i) monitor, control, and protect organizational communications (i.e., information transmitted or received by organizational information systems) at the external boundaries and key internal boundaries of the information systems; and (ii) employ architectural designs, software development techniques, and systems engineering principles that promote effective information security within organizational information systems.</w:t>
            </w:r>
          </w:p>
          <w:p w:rsidR="00FC39A6" w:rsidRPr="00FC39A6" w:rsidRDefault="00FC39A6" w:rsidP="00225845">
            <w:pPr>
              <w:pStyle w:val="ListParagraph"/>
              <w:rPr>
                <w:rFonts w:cstheme="minorHAnsi"/>
                <w:b w:val="0"/>
              </w:rPr>
            </w:pPr>
          </w:p>
          <w:p w:rsidR="00FC39A6" w:rsidRPr="00DB25AA" w:rsidRDefault="00FC004C" w:rsidP="00225845">
            <w:pPr>
              <w:spacing w:after="120"/>
              <w:ind w:left="720"/>
              <w:jc w:val="left"/>
              <w:rPr>
                <w:b w:val="0"/>
                <w:noProof/>
                <w:szCs w:val="24"/>
              </w:rPr>
            </w:pPr>
            <w:r w:rsidRPr="00DC3785">
              <w:rPr>
                <w:rFonts w:cstheme="minorHAnsi"/>
                <w:b w:val="0"/>
              </w:rPr>
              <w:t>System and Information Integrity:</w:t>
            </w:r>
            <w:r w:rsidR="00FC39A6" w:rsidRPr="00FC39A6">
              <w:rPr>
                <w:rFonts w:cstheme="minorHAnsi"/>
                <w:b w:val="0"/>
              </w:rPr>
              <w:t xml:space="preserve"> </w:t>
            </w:r>
            <w:r w:rsidR="00FC39A6" w:rsidRPr="00FC39A6">
              <w:rPr>
                <w:rFonts w:cstheme="minorHAnsi"/>
                <w:b w:val="0"/>
                <w:color w:val="000000"/>
              </w:rPr>
              <w:t>Applicant must</w:t>
            </w:r>
            <w:r w:rsidR="00FC39A6" w:rsidRPr="00FC39A6">
              <w:rPr>
                <w:rFonts w:cstheme="minorHAnsi"/>
                <w:b w:val="0"/>
              </w:rPr>
              <w:t>: (i) identify, report, and correct information and information system flaws in a timely manner; (ii) provide protection from malicious code at locations within organizational information systems; and (iii) monitor information system security alerts and advisories and take actions in response.</w:t>
            </w:r>
          </w:p>
        </w:tc>
      </w:tr>
      <w:tr w:rsidR="00FC39A6" w:rsidRPr="009678DD" w:rsidTr="00FC39A6">
        <w:trPr>
          <w:cnfStyle w:val="000000100000" w:firstRow="0" w:lastRow="0" w:firstColumn="0" w:lastColumn="0" w:oddVBand="0" w:evenVBand="0" w:oddHBand="1"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FC39A6" w:rsidRPr="00D64A6B" w:rsidRDefault="00FC39A6" w:rsidP="000835A4">
            <w:pPr>
              <w:jc w:val="left"/>
              <w:rPr>
                <w:b w:val="0"/>
              </w:rPr>
            </w:pPr>
            <w:r w:rsidRPr="00211941">
              <w:t>Supporting Documentation:</w:t>
            </w:r>
          </w:p>
        </w:tc>
      </w:tr>
      <w:tr w:rsidR="00FC39A6" w:rsidRPr="009678DD" w:rsidTr="00C518EA">
        <w:trPr>
          <w:trHeight w:val="38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FC39A6" w:rsidRPr="00721D6E" w:rsidRDefault="00FC39A6" w:rsidP="000835A4">
            <w:pPr>
              <w:jc w:val="left"/>
            </w:pPr>
            <w:r w:rsidRPr="00721D6E">
              <w:t>Document 1</w:t>
            </w:r>
          </w:p>
          <w:p w:rsidR="00FC39A6" w:rsidRPr="00721D6E" w:rsidRDefault="00FC39A6" w:rsidP="000835A4">
            <w:pPr>
              <w:jc w:val="left"/>
            </w:pPr>
            <w:r w:rsidRPr="00721D6E">
              <w:rPr>
                <w:b w:val="0"/>
              </w:rPr>
              <w:t>Document Name:</w:t>
            </w:r>
            <w:r w:rsidRPr="00721D6E">
              <w:t xml:space="preserve">   ___________________________________________________________</w:t>
            </w:r>
          </w:p>
          <w:p w:rsidR="00FC39A6" w:rsidRDefault="00FC39A6" w:rsidP="000835A4">
            <w:pPr>
              <w:jc w:val="left"/>
              <w:rPr>
                <w:b w:val="0"/>
              </w:rPr>
            </w:pPr>
            <w:r>
              <w:rPr>
                <w:b w:val="0"/>
              </w:rPr>
              <w:t xml:space="preserve">Document Relevance: </w:t>
            </w:r>
            <w:r w:rsidRPr="00721D6E">
              <w:t>________________________________________________________</w:t>
            </w:r>
          </w:p>
          <w:p w:rsidR="00FC39A6" w:rsidRPr="00721D6E" w:rsidRDefault="00FC39A6" w:rsidP="000835A4">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FC39A6" w:rsidRPr="00721D6E" w:rsidRDefault="00FC39A6" w:rsidP="000835A4">
            <w:pPr>
              <w:jc w:val="left"/>
            </w:pPr>
          </w:p>
          <w:p w:rsidR="00FC39A6" w:rsidRPr="00721D6E" w:rsidRDefault="00FC39A6" w:rsidP="000835A4">
            <w:pPr>
              <w:jc w:val="left"/>
            </w:pPr>
            <w:r w:rsidRPr="00721D6E">
              <w:t>Document 2</w:t>
            </w:r>
          </w:p>
          <w:p w:rsidR="00FC39A6" w:rsidRPr="00721D6E" w:rsidRDefault="00FC39A6" w:rsidP="000835A4">
            <w:pPr>
              <w:jc w:val="left"/>
            </w:pPr>
            <w:r w:rsidRPr="00721D6E">
              <w:rPr>
                <w:b w:val="0"/>
              </w:rPr>
              <w:t>Document Name:</w:t>
            </w:r>
            <w:r w:rsidRPr="00721D6E">
              <w:t xml:space="preserve">   ___________________________________________________________</w:t>
            </w:r>
          </w:p>
          <w:p w:rsidR="00FC39A6" w:rsidRDefault="00FC39A6" w:rsidP="000835A4">
            <w:pPr>
              <w:jc w:val="left"/>
              <w:rPr>
                <w:b w:val="0"/>
              </w:rPr>
            </w:pPr>
            <w:r>
              <w:rPr>
                <w:b w:val="0"/>
              </w:rPr>
              <w:t xml:space="preserve">Document Relevance: </w:t>
            </w:r>
            <w:r w:rsidRPr="00721D6E">
              <w:t>________________________________________________________</w:t>
            </w:r>
          </w:p>
          <w:p w:rsidR="00FC39A6" w:rsidRDefault="00FC39A6" w:rsidP="000835A4">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FC39A6" w:rsidRDefault="00FC39A6" w:rsidP="000835A4">
            <w:pPr>
              <w:jc w:val="left"/>
            </w:pPr>
          </w:p>
          <w:p w:rsidR="00FC39A6" w:rsidRPr="00721D6E" w:rsidRDefault="00FC39A6" w:rsidP="000835A4">
            <w:pPr>
              <w:jc w:val="left"/>
            </w:pPr>
            <w:r w:rsidRPr="00721D6E">
              <w:t>Document 3</w:t>
            </w:r>
          </w:p>
          <w:p w:rsidR="00FC39A6" w:rsidRPr="00721D6E" w:rsidRDefault="00FC39A6" w:rsidP="000835A4">
            <w:pPr>
              <w:jc w:val="left"/>
            </w:pPr>
            <w:r w:rsidRPr="00721D6E">
              <w:rPr>
                <w:b w:val="0"/>
              </w:rPr>
              <w:t>Document Name:</w:t>
            </w:r>
            <w:r w:rsidRPr="00721D6E">
              <w:t xml:space="preserve">   ___________________________________________________________</w:t>
            </w:r>
          </w:p>
          <w:p w:rsidR="00FC39A6" w:rsidRDefault="00FC39A6" w:rsidP="000835A4">
            <w:pPr>
              <w:jc w:val="left"/>
              <w:rPr>
                <w:b w:val="0"/>
              </w:rPr>
            </w:pPr>
            <w:r>
              <w:rPr>
                <w:b w:val="0"/>
              </w:rPr>
              <w:t xml:space="preserve">Document Relevance: </w:t>
            </w:r>
            <w:r w:rsidRPr="00721D6E">
              <w:t>________________________________________________________</w:t>
            </w:r>
          </w:p>
          <w:p w:rsidR="00FC39A6" w:rsidRPr="00C518EA" w:rsidRDefault="00FC39A6" w:rsidP="000835A4">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AD3CEE" w:rsidRPr="00035B44" w:rsidRDefault="00AD3CEE" w:rsidP="00AD3CEE">
      <w:pPr>
        <w:jc w:val="left"/>
        <w:rPr>
          <w:b/>
          <w:caps/>
          <w:sz w:val="28"/>
          <w:szCs w:val="28"/>
        </w:rPr>
      </w:pPr>
      <w:r>
        <w:br w:type="page"/>
      </w:r>
      <w:r w:rsidRPr="00035B44">
        <w:rPr>
          <w:b/>
          <w:caps/>
          <w:sz w:val="28"/>
          <w:szCs w:val="28"/>
        </w:rPr>
        <w:t>Standard 4: Methodology for measurement and Attribution</w:t>
      </w:r>
    </w:p>
    <w:p w:rsidR="00035B44" w:rsidRDefault="00035B44" w:rsidP="00686B0B"/>
    <w:p w:rsidR="00686B0B" w:rsidRPr="00686B0B" w:rsidRDefault="00035B44" w:rsidP="00686B0B">
      <w:pPr>
        <w:rPr>
          <w:b/>
          <w:caps/>
        </w:rPr>
      </w:pPr>
      <w:r w:rsidRPr="00035B44">
        <w:rPr>
          <w:rFonts w:asciiTheme="minorHAnsi" w:hAnsiTheme="minorHAnsi"/>
          <w:b/>
          <w:szCs w:val="24"/>
        </w:rPr>
        <w:t>Intent:</w:t>
      </w:r>
      <w:r>
        <w:rPr>
          <w:rFonts w:asciiTheme="minorHAnsi" w:hAnsiTheme="minorHAnsi"/>
          <w:szCs w:val="24"/>
        </w:rPr>
        <w:t xml:space="preserve"> </w:t>
      </w:r>
      <w:r w:rsidR="00686B0B" w:rsidRPr="00686B0B">
        <w:t>A prospective QE must provide evidence of its ability to accurately calculate quality and efficiency, effectiveness, or resource use measures from claims data for measures it intends to calculate with Medicare data.</w:t>
      </w:r>
    </w:p>
    <w:p w:rsidR="00AD3CEE" w:rsidRDefault="00AD3CEE" w:rsidP="00AD3CEE">
      <w:pPr>
        <w:jc w:val="left"/>
      </w:pPr>
    </w:p>
    <w:tbl>
      <w:tblPr>
        <w:tblStyle w:val="LightList1"/>
        <w:tblW w:w="0" w:type="auto"/>
        <w:jc w:val="center"/>
        <w:tblLayout w:type="fixed"/>
        <w:tblLook w:val="04A0" w:firstRow="1" w:lastRow="0" w:firstColumn="1" w:lastColumn="0" w:noHBand="0" w:noVBand="1"/>
      </w:tblPr>
      <w:tblGrid>
        <w:gridCol w:w="8118"/>
        <w:gridCol w:w="1458"/>
      </w:tblGrid>
      <w:tr w:rsidR="009A0D83" w:rsidRPr="009678DD" w:rsidTr="003C022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9A0D83" w:rsidRPr="00CC207D" w:rsidRDefault="009A0D83" w:rsidP="00935030">
            <w:pPr>
              <w:jc w:val="left"/>
            </w:pPr>
            <w:r>
              <w:t>Element 4A: Follow measure specifications</w:t>
            </w:r>
          </w:p>
        </w:tc>
      </w:tr>
      <w:tr w:rsidR="00AD443C" w:rsidRPr="009678DD" w:rsidTr="00AD443C">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AD443C" w:rsidRDefault="00AD443C" w:rsidP="00AD443C">
            <w:pPr>
              <w:jc w:val="left"/>
            </w:pPr>
            <w:r>
              <w:t>Assessment:</w:t>
            </w:r>
          </w:p>
        </w:tc>
        <w:tc>
          <w:tcPr>
            <w:tcW w:w="1458" w:type="dxa"/>
            <w:tcBorders>
              <w:right w:val="single" w:sz="4" w:space="0" w:color="auto"/>
            </w:tcBorders>
            <w:shd w:val="clear" w:color="auto" w:fill="EEECE1" w:themeFill="background2"/>
            <w:vAlign w:val="center"/>
          </w:tcPr>
          <w:p w:rsidR="00AD443C" w:rsidRPr="00AD443C" w:rsidRDefault="00AD443C" w:rsidP="00AD443C">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p>
        </w:tc>
      </w:tr>
      <w:tr w:rsidR="009A0D83" w:rsidRPr="009678DD" w:rsidTr="00935030">
        <w:trPr>
          <w:trHeight w:val="106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9A0D83" w:rsidRPr="000835A4" w:rsidRDefault="000835A4" w:rsidP="009A0D83">
            <w:pPr>
              <w:rPr>
                <w:b w:val="0"/>
              </w:rPr>
            </w:pPr>
            <w:r w:rsidRPr="000835A4">
              <w:rPr>
                <w:b w:val="0"/>
              </w:rPr>
              <w:t>Applicant uses measure specifications accurately for selected measures, including numerator and denominator inclusions and exclusions, measured time periods, and specified data sources.</w:t>
            </w:r>
          </w:p>
        </w:tc>
        <w:tc>
          <w:tcPr>
            <w:tcW w:w="1458" w:type="dxa"/>
            <w:tcBorders>
              <w:top w:val="nil"/>
              <w:left w:val="single" w:sz="4" w:space="0" w:color="auto"/>
              <w:bottom w:val="single" w:sz="4" w:space="0" w:color="auto"/>
              <w:right w:val="single" w:sz="4" w:space="0" w:color="auto"/>
            </w:tcBorders>
          </w:tcPr>
          <w:p w:rsidR="009A0D83" w:rsidRDefault="009A0D83" w:rsidP="00935030">
            <w:pPr>
              <w:jc w:val="left"/>
              <w:cnfStyle w:val="000000000000" w:firstRow="0" w:lastRow="0" w:firstColumn="0" w:lastColumn="0" w:oddVBand="0" w:evenVBand="0" w:oddHBand="0" w:evenHBand="0" w:firstRowFirstColumn="0" w:firstRowLastColumn="0" w:lastRowFirstColumn="0" w:lastRowLastColumn="0"/>
            </w:pPr>
          </w:p>
          <w:p w:rsidR="009A0D83" w:rsidRPr="001266D1" w:rsidRDefault="004342C4" w:rsidP="00935030">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51" alt="Check box for &quot;National.&quot;" style="position:absolute;margin-left:.75pt;margin-top:18.45pt;width:10.05pt;height:12.55pt;z-index:251758080"/>
              </w:pict>
            </w:r>
            <w:r>
              <w:rPr>
                <w:rFonts w:ascii="Arial" w:eastAsia="Times New Roman" w:hAnsi="Arial"/>
                <w:b/>
                <w:noProof/>
                <w:sz w:val="20"/>
                <w:szCs w:val="20"/>
              </w:rPr>
              <w:pict>
                <v:rect id="_x0000_s1052" alt="Check box for &quot;National.&quot;" style="position:absolute;margin-left:.75pt;margin-top:.75pt;width:10.05pt;height:12.55pt;z-index:251759104"/>
              </w:pict>
            </w:r>
            <w:r w:rsidR="009A0D83">
              <w:rPr>
                <w:b/>
                <w:szCs w:val="24"/>
              </w:rPr>
              <w:t xml:space="preserve">       </w:t>
            </w:r>
            <w:r w:rsidR="009A0D83">
              <w:rPr>
                <w:szCs w:val="24"/>
              </w:rPr>
              <w:t>Yes</w:t>
            </w:r>
          </w:p>
          <w:p w:rsidR="009A0D83" w:rsidRPr="00AC1CC2" w:rsidRDefault="009A0D83" w:rsidP="00935030">
            <w:pPr>
              <w:jc w:val="left"/>
              <w:cnfStyle w:val="000000000000" w:firstRow="0" w:lastRow="0" w:firstColumn="0" w:lastColumn="0" w:oddVBand="0" w:evenVBand="0" w:oddHBand="0" w:evenHBand="0" w:firstRowFirstColumn="0" w:firstRowLastColumn="0" w:lastRowFirstColumn="0" w:lastRowLastColumn="0"/>
              <w:rPr>
                <w:szCs w:val="24"/>
              </w:rPr>
            </w:pPr>
            <w:r>
              <w:rPr>
                <w:b/>
                <w:szCs w:val="24"/>
              </w:rPr>
              <w:t xml:space="preserve">       </w:t>
            </w:r>
            <w:r>
              <w:rPr>
                <w:szCs w:val="24"/>
              </w:rPr>
              <w:t>No</w:t>
            </w:r>
          </w:p>
        </w:tc>
      </w:tr>
      <w:tr w:rsidR="009A0D83" w:rsidRPr="009678DD" w:rsidTr="0093503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9A0D83" w:rsidRDefault="00211941" w:rsidP="00935030">
            <w:pPr>
              <w:jc w:val="left"/>
            </w:pPr>
            <w:r>
              <w:t>Explanation of Self-assessment</w:t>
            </w:r>
            <w:r w:rsidR="007146DD">
              <w:t>:</w:t>
            </w:r>
          </w:p>
        </w:tc>
      </w:tr>
      <w:tr w:rsidR="009A0D83" w:rsidRPr="009678DD" w:rsidTr="00935030">
        <w:trPr>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9A0D83" w:rsidRDefault="009A0D83" w:rsidP="00935030">
            <w:pPr>
              <w:jc w:val="left"/>
            </w:pPr>
          </w:p>
          <w:p w:rsidR="009A0D83" w:rsidRDefault="009A0D83" w:rsidP="00935030">
            <w:pPr>
              <w:jc w:val="left"/>
            </w:pPr>
          </w:p>
          <w:p w:rsidR="009A0D83" w:rsidRDefault="009A0D83" w:rsidP="00935030">
            <w:pPr>
              <w:jc w:val="left"/>
            </w:pPr>
          </w:p>
          <w:p w:rsidR="009A0D83" w:rsidRDefault="009A0D83" w:rsidP="00935030">
            <w:pPr>
              <w:jc w:val="left"/>
            </w:pPr>
          </w:p>
          <w:p w:rsidR="009A0D83" w:rsidRDefault="009A0D83" w:rsidP="00935030">
            <w:pPr>
              <w:jc w:val="left"/>
            </w:pPr>
          </w:p>
          <w:p w:rsidR="009A0D83" w:rsidRDefault="009A0D83" w:rsidP="00935030">
            <w:pPr>
              <w:jc w:val="left"/>
            </w:pPr>
          </w:p>
          <w:p w:rsidR="009A0D83" w:rsidRDefault="009A0D83" w:rsidP="00935030">
            <w:pPr>
              <w:jc w:val="left"/>
            </w:pPr>
          </w:p>
          <w:p w:rsidR="009A0D83" w:rsidRDefault="009A0D83" w:rsidP="00935030">
            <w:pPr>
              <w:jc w:val="left"/>
            </w:pPr>
          </w:p>
        </w:tc>
      </w:tr>
      <w:tr w:rsidR="009A0D83" w:rsidRPr="009678DD" w:rsidTr="00645731">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9A0D83" w:rsidRDefault="00B6063B" w:rsidP="00AD443C">
            <w:pPr>
              <w:jc w:val="left"/>
            </w:pPr>
            <w:r>
              <w:t>Evidence</w:t>
            </w:r>
            <w:r w:rsidR="009A0D83">
              <w:t>:</w:t>
            </w:r>
          </w:p>
        </w:tc>
      </w:tr>
      <w:tr w:rsidR="009A0D83" w:rsidRPr="009678DD" w:rsidTr="004D2985">
        <w:trPr>
          <w:trHeight w:val="907"/>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000000" w:themeColor="text1"/>
              <w:bottom w:val="single" w:sz="4" w:space="0" w:color="auto"/>
              <w:right w:val="single" w:sz="4" w:space="0" w:color="auto"/>
            </w:tcBorders>
            <w:vAlign w:val="center"/>
          </w:tcPr>
          <w:p w:rsidR="009A0D83" w:rsidRPr="004D2985" w:rsidRDefault="000835A4" w:rsidP="00867447">
            <w:pPr>
              <w:jc w:val="left"/>
              <w:rPr>
                <w:rFonts w:eastAsiaTheme="minorHAnsi" w:cstheme="minorHAnsi"/>
                <w:b w:val="0"/>
              </w:rPr>
            </w:pPr>
            <w:r w:rsidRPr="000835A4">
              <w:rPr>
                <w:rFonts w:eastAsiaTheme="minorHAnsi"/>
                <w:b w:val="0"/>
              </w:rPr>
              <w:t xml:space="preserve">For the measures </w:t>
            </w:r>
            <w:r w:rsidR="00867447">
              <w:rPr>
                <w:rFonts w:eastAsiaTheme="minorHAnsi"/>
                <w:b w:val="0"/>
              </w:rPr>
              <w:t>listed</w:t>
            </w:r>
            <w:r w:rsidR="00867447" w:rsidRPr="000835A4">
              <w:rPr>
                <w:rFonts w:eastAsiaTheme="minorHAnsi"/>
                <w:b w:val="0"/>
              </w:rPr>
              <w:t xml:space="preserve"> </w:t>
            </w:r>
            <w:r w:rsidRPr="000835A4">
              <w:rPr>
                <w:rFonts w:eastAsiaTheme="minorHAnsi"/>
                <w:b w:val="0"/>
              </w:rPr>
              <w:t>in Element</w:t>
            </w:r>
            <w:r w:rsidR="00867447">
              <w:rPr>
                <w:rFonts w:eastAsiaTheme="minorHAnsi"/>
                <w:b w:val="0"/>
              </w:rPr>
              <w:t>s</w:t>
            </w:r>
            <w:r w:rsidRPr="000835A4">
              <w:rPr>
                <w:rFonts w:eastAsiaTheme="minorHAnsi"/>
                <w:b w:val="0"/>
              </w:rPr>
              <w:t xml:space="preserve"> </w:t>
            </w:r>
            <w:r w:rsidR="00867447">
              <w:rPr>
                <w:rFonts w:eastAsiaTheme="minorHAnsi"/>
                <w:b w:val="0"/>
              </w:rPr>
              <w:t>5A and 5</w:t>
            </w:r>
            <w:r w:rsidRPr="000835A4">
              <w:rPr>
                <w:rFonts w:eastAsiaTheme="minorHAnsi"/>
                <w:b w:val="0"/>
              </w:rPr>
              <w:t xml:space="preserve">B, the applicant must supply the measure specifications through a hyperlink to the original specification, a URL, or </w:t>
            </w:r>
            <w:r w:rsidRPr="000835A4">
              <w:rPr>
                <w:rFonts w:eastAsia="Times New Roman" w:cstheme="minorHAnsi"/>
                <w:b w:val="0"/>
              </w:rPr>
              <w:t>a copy of the specifications</w:t>
            </w:r>
            <w:r w:rsidRPr="000835A4">
              <w:rPr>
                <w:rFonts w:eastAsiaTheme="minorHAnsi" w:cstheme="minorHAnsi"/>
                <w:b w:val="0"/>
              </w:rPr>
              <w:t xml:space="preserve">. </w:t>
            </w:r>
          </w:p>
        </w:tc>
      </w:tr>
      <w:tr w:rsidR="000835A4" w:rsidRPr="009678DD" w:rsidTr="004D2985">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bottom w:val="single" w:sz="4" w:space="0" w:color="auto"/>
              <w:right w:val="single" w:sz="4" w:space="0" w:color="auto"/>
            </w:tcBorders>
            <w:shd w:val="clear" w:color="auto" w:fill="EEECE1" w:themeFill="background2"/>
            <w:vAlign w:val="center"/>
          </w:tcPr>
          <w:p w:rsidR="000835A4" w:rsidRPr="00D64A6B" w:rsidRDefault="000835A4" w:rsidP="000835A4">
            <w:pPr>
              <w:jc w:val="left"/>
              <w:rPr>
                <w:b w:val="0"/>
              </w:rPr>
            </w:pPr>
            <w:r w:rsidRPr="00211941">
              <w:t>Supporting Documentation:</w:t>
            </w:r>
          </w:p>
        </w:tc>
      </w:tr>
      <w:tr w:rsidR="000835A4" w:rsidRPr="009678DD" w:rsidTr="00C518EA">
        <w:trPr>
          <w:trHeight w:val="38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000000" w:themeColor="text1"/>
              <w:bottom w:val="single" w:sz="4" w:space="0" w:color="auto"/>
              <w:right w:val="single" w:sz="4" w:space="0" w:color="auto"/>
            </w:tcBorders>
          </w:tcPr>
          <w:p w:rsidR="000835A4" w:rsidRPr="00721D6E" w:rsidRDefault="000835A4" w:rsidP="000835A4">
            <w:pPr>
              <w:jc w:val="left"/>
            </w:pPr>
            <w:r w:rsidRPr="00721D6E">
              <w:t>Document 1</w:t>
            </w:r>
          </w:p>
          <w:p w:rsidR="000835A4" w:rsidRPr="00721D6E" w:rsidRDefault="000835A4" w:rsidP="000835A4">
            <w:pPr>
              <w:jc w:val="left"/>
            </w:pPr>
            <w:r w:rsidRPr="00721D6E">
              <w:rPr>
                <w:b w:val="0"/>
              </w:rPr>
              <w:t>Document Name:</w:t>
            </w:r>
            <w:r w:rsidRPr="00721D6E">
              <w:t xml:space="preserve">   ___________________________________________________________</w:t>
            </w:r>
          </w:p>
          <w:p w:rsidR="000835A4" w:rsidRDefault="000835A4" w:rsidP="000835A4">
            <w:pPr>
              <w:jc w:val="left"/>
              <w:rPr>
                <w:b w:val="0"/>
              </w:rPr>
            </w:pPr>
            <w:r>
              <w:rPr>
                <w:b w:val="0"/>
              </w:rPr>
              <w:t xml:space="preserve">Document Relevance: </w:t>
            </w:r>
            <w:r w:rsidRPr="00721D6E">
              <w:t>________________________________________________________</w:t>
            </w:r>
          </w:p>
          <w:p w:rsidR="000835A4" w:rsidRPr="00721D6E" w:rsidRDefault="000835A4" w:rsidP="000835A4">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835A4" w:rsidRPr="00721D6E" w:rsidRDefault="000835A4" w:rsidP="000835A4">
            <w:pPr>
              <w:jc w:val="left"/>
            </w:pPr>
          </w:p>
          <w:p w:rsidR="000835A4" w:rsidRPr="00721D6E" w:rsidRDefault="000835A4" w:rsidP="000835A4">
            <w:pPr>
              <w:jc w:val="left"/>
            </w:pPr>
            <w:r w:rsidRPr="00721D6E">
              <w:t>Document 2</w:t>
            </w:r>
          </w:p>
          <w:p w:rsidR="000835A4" w:rsidRPr="00721D6E" w:rsidRDefault="000835A4" w:rsidP="000835A4">
            <w:pPr>
              <w:jc w:val="left"/>
            </w:pPr>
            <w:r w:rsidRPr="00721D6E">
              <w:rPr>
                <w:b w:val="0"/>
              </w:rPr>
              <w:t>Document Name:</w:t>
            </w:r>
            <w:r w:rsidRPr="00721D6E">
              <w:t xml:space="preserve">   ___________________________________________________________</w:t>
            </w:r>
          </w:p>
          <w:p w:rsidR="000835A4" w:rsidRDefault="000835A4" w:rsidP="000835A4">
            <w:pPr>
              <w:jc w:val="left"/>
              <w:rPr>
                <w:b w:val="0"/>
              </w:rPr>
            </w:pPr>
            <w:r>
              <w:rPr>
                <w:b w:val="0"/>
              </w:rPr>
              <w:t xml:space="preserve">Document Relevance: </w:t>
            </w:r>
            <w:r w:rsidRPr="00721D6E">
              <w:t>________________________________________________________</w:t>
            </w:r>
          </w:p>
          <w:p w:rsidR="000835A4" w:rsidRDefault="000835A4" w:rsidP="000835A4">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835A4" w:rsidRDefault="000835A4" w:rsidP="000835A4">
            <w:pPr>
              <w:jc w:val="left"/>
            </w:pPr>
          </w:p>
          <w:p w:rsidR="000835A4" w:rsidRPr="00721D6E" w:rsidRDefault="000835A4" w:rsidP="000835A4">
            <w:pPr>
              <w:jc w:val="left"/>
            </w:pPr>
            <w:r w:rsidRPr="00721D6E">
              <w:t>Document 3</w:t>
            </w:r>
          </w:p>
          <w:p w:rsidR="000835A4" w:rsidRPr="00721D6E" w:rsidRDefault="000835A4" w:rsidP="000835A4">
            <w:pPr>
              <w:jc w:val="left"/>
            </w:pPr>
            <w:r w:rsidRPr="00721D6E">
              <w:rPr>
                <w:b w:val="0"/>
              </w:rPr>
              <w:t>Document Name:</w:t>
            </w:r>
            <w:r w:rsidRPr="00721D6E">
              <w:t xml:space="preserve">   ___________________________________________________________</w:t>
            </w:r>
          </w:p>
          <w:p w:rsidR="000835A4" w:rsidRDefault="000835A4" w:rsidP="000835A4">
            <w:pPr>
              <w:jc w:val="left"/>
              <w:rPr>
                <w:b w:val="0"/>
              </w:rPr>
            </w:pPr>
            <w:r>
              <w:rPr>
                <w:b w:val="0"/>
              </w:rPr>
              <w:t xml:space="preserve">Document Relevance: </w:t>
            </w:r>
            <w:r w:rsidRPr="00721D6E">
              <w:t>________________________________________________________</w:t>
            </w:r>
          </w:p>
          <w:p w:rsidR="00645731" w:rsidRPr="004D2985" w:rsidRDefault="000835A4" w:rsidP="000835A4">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645731" w:rsidRDefault="00645731">
      <w:r>
        <w:rPr>
          <w:b/>
          <w:bCs/>
        </w:rPr>
        <w:br w:type="page"/>
      </w:r>
    </w:p>
    <w:tbl>
      <w:tblPr>
        <w:tblStyle w:val="LightList1"/>
        <w:tblW w:w="0" w:type="auto"/>
        <w:jc w:val="center"/>
        <w:tblLayout w:type="fixed"/>
        <w:tblLook w:val="04A0" w:firstRow="1" w:lastRow="0" w:firstColumn="1" w:lastColumn="0" w:noHBand="0" w:noVBand="1"/>
      </w:tblPr>
      <w:tblGrid>
        <w:gridCol w:w="8118"/>
        <w:gridCol w:w="1458"/>
      </w:tblGrid>
      <w:tr w:rsidR="009A0D83" w:rsidRPr="009678DD" w:rsidTr="003C022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9A0D83" w:rsidRDefault="009A0D83" w:rsidP="00935030">
            <w:pPr>
              <w:jc w:val="left"/>
            </w:pPr>
            <w:r>
              <w:t>Element 4B: Use a defined and transparent method for attribution of patients and episodes</w:t>
            </w:r>
          </w:p>
        </w:tc>
      </w:tr>
      <w:tr w:rsidR="00AD443C" w:rsidRPr="009678DD" w:rsidTr="00AD443C">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AD443C" w:rsidRDefault="00AD443C" w:rsidP="00AD443C">
            <w:pPr>
              <w:jc w:val="left"/>
            </w:pPr>
            <w:r>
              <w:t>Assessment</w:t>
            </w:r>
            <w:r w:rsidR="00F939C9">
              <w:t>s</w:t>
            </w:r>
            <w:r>
              <w:t>:</w:t>
            </w:r>
          </w:p>
        </w:tc>
        <w:tc>
          <w:tcPr>
            <w:tcW w:w="1458" w:type="dxa"/>
            <w:tcBorders>
              <w:right w:val="single" w:sz="4" w:space="0" w:color="auto"/>
            </w:tcBorders>
            <w:shd w:val="clear" w:color="auto" w:fill="EEECE1" w:themeFill="background2"/>
            <w:vAlign w:val="center"/>
          </w:tcPr>
          <w:p w:rsidR="00AD443C" w:rsidRPr="00AD443C" w:rsidRDefault="00AD443C" w:rsidP="00AD443C">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r w:rsidR="00880F4E">
              <w:rPr>
                <w:b/>
              </w:rPr>
              <w:t>s</w:t>
            </w:r>
            <w:r w:rsidRPr="00AD443C">
              <w:rPr>
                <w:b/>
              </w:rPr>
              <w:t>:</w:t>
            </w:r>
          </w:p>
        </w:tc>
      </w:tr>
      <w:tr w:rsidR="009A0D83" w:rsidRPr="009678DD" w:rsidTr="00935030">
        <w:trPr>
          <w:trHeight w:val="97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9A0D83" w:rsidRPr="009A0D83" w:rsidRDefault="009A0D83" w:rsidP="000F02C2">
            <w:pPr>
              <w:keepNext/>
              <w:ind w:left="360" w:hanging="360"/>
              <w:jc w:val="left"/>
              <w:rPr>
                <w:b w:val="0"/>
              </w:rPr>
            </w:pPr>
            <w:r w:rsidRPr="009A0D83">
              <w:rPr>
                <w:b w:val="0"/>
              </w:rPr>
              <w:t xml:space="preserve">1.  </w:t>
            </w:r>
            <w:r w:rsidR="000F02C2">
              <w:rPr>
                <w:b w:val="0"/>
              </w:rPr>
              <w:t xml:space="preserve">  </w:t>
            </w:r>
            <w:r w:rsidR="004D2985" w:rsidRPr="004D2985">
              <w:rPr>
                <w:b w:val="0"/>
                <w:szCs w:val="24"/>
              </w:rPr>
              <w:t>Applicant identifies an appropriate method to attribute a particular patient's services or episode to specific providers and suppliers.</w:t>
            </w:r>
          </w:p>
        </w:tc>
        <w:tc>
          <w:tcPr>
            <w:tcW w:w="1458" w:type="dxa"/>
            <w:tcBorders>
              <w:top w:val="single" w:sz="4" w:space="0" w:color="auto"/>
              <w:left w:val="single" w:sz="4" w:space="0" w:color="auto"/>
              <w:bottom w:val="single" w:sz="4" w:space="0" w:color="auto"/>
              <w:right w:val="single" w:sz="4" w:space="0" w:color="auto"/>
            </w:tcBorders>
            <w:vAlign w:val="center"/>
          </w:tcPr>
          <w:p w:rsidR="009A0D83" w:rsidRDefault="009A0D83" w:rsidP="00935030">
            <w:pPr>
              <w:jc w:val="left"/>
              <w:cnfStyle w:val="000000000000" w:firstRow="0" w:lastRow="0" w:firstColumn="0" w:lastColumn="0" w:oddVBand="0" w:evenVBand="0" w:oddHBand="0" w:evenHBand="0" w:firstRowFirstColumn="0" w:firstRowLastColumn="0" w:lastRowFirstColumn="0" w:lastRowLastColumn="0"/>
            </w:pPr>
          </w:p>
          <w:p w:rsidR="009A0D83" w:rsidRPr="001266D1" w:rsidRDefault="004342C4" w:rsidP="00935030">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57" alt="Check box for &quot;National.&quot;" style="position:absolute;margin-left:.75pt;margin-top:18.45pt;width:10.05pt;height:12.55pt;z-index:251772416"/>
              </w:pict>
            </w:r>
            <w:r>
              <w:rPr>
                <w:rFonts w:ascii="Arial" w:eastAsia="Times New Roman" w:hAnsi="Arial"/>
                <w:b/>
                <w:noProof/>
                <w:sz w:val="20"/>
                <w:szCs w:val="20"/>
              </w:rPr>
              <w:pict>
                <v:rect id="_x0000_s1058" alt="Check box for &quot;National.&quot;" style="position:absolute;margin-left:.75pt;margin-top:.75pt;width:10.05pt;height:12.55pt;z-index:251773440"/>
              </w:pict>
            </w:r>
            <w:r w:rsidR="009A0D83">
              <w:rPr>
                <w:b/>
                <w:szCs w:val="24"/>
              </w:rPr>
              <w:t xml:space="preserve">       </w:t>
            </w:r>
            <w:r w:rsidR="009A0D83">
              <w:rPr>
                <w:szCs w:val="24"/>
              </w:rPr>
              <w:t>Yes</w:t>
            </w:r>
          </w:p>
          <w:p w:rsidR="009A0D83" w:rsidRDefault="009A0D83" w:rsidP="00935030">
            <w:pPr>
              <w:jc w:val="left"/>
              <w:cnfStyle w:val="000000000000" w:firstRow="0" w:lastRow="0" w:firstColumn="0" w:lastColumn="0" w:oddVBand="0" w:evenVBand="0" w:oddHBand="0" w:evenHBand="0" w:firstRowFirstColumn="0" w:firstRowLastColumn="0" w:lastRowFirstColumn="0" w:lastRowLastColumn="0"/>
            </w:pPr>
            <w:r>
              <w:rPr>
                <w:b/>
                <w:szCs w:val="24"/>
              </w:rPr>
              <w:t xml:space="preserve">       </w:t>
            </w:r>
            <w:r>
              <w:rPr>
                <w:szCs w:val="24"/>
              </w:rPr>
              <w:t>No</w:t>
            </w:r>
          </w:p>
        </w:tc>
      </w:tr>
      <w:tr w:rsidR="009A0D83" w:rsidRPr="009678DD" w:rsidTr="00935030">
        <w:trPr>
          <w:cnfStyle w:val="000000100000" w:firstRow="0" w:lastRow="0" w:firstColumn="0" w:lastColumn="0" w:oddVBand="0" w:evenVBand="0" w:oddHBand="1" w:evenHBand="0" w:firstRowFirstColumn="0" w:firstRowLastColumn="0" w:lastRowFirstColumn="0" w:lastRowLastColumn="0"/>
          <w:trHeight w:val="97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9A0D83" w:rsidRPr="009A0D83" w:rsidRDefault="009A0D83" w:rsidP="000F02C2">
            <w:pPr>
              <w:ind w:left="360" w:hanging="360"/>
              <w:jc w:val="left"/>
              <w:rPr>
                <w:b w:val="0"/>
              </w:rPr>
            </w:pPr>
            <w:r w:rsidRPr="009A0D83">
              <w:rPr>
                <w:b w:val="0"/>
              </w:rPr>
              <w:t xml:space="preserve">2.  </w:t>
            </w:r>
            <w:r w:rsidR="000F02C2">
              <w:rPr>
                <w:b w:val="0"/>
              </w:rPr>
              <w:t xml:space="preserve">  </w:t>
            </w:r>
            <w:r w:rsidR="004D2985" w:rsidRPr="004D2985">
              <w:rPr>
                <w:b w:val="0"/>
                <w:szCs w:val="24"/>
              </w:rPr>
              <w:t>Applicant demonstrates experience, generally 3 or more years</w:t>
            </w:r>
            <w:r w:rsidR="00B3705F">
              <w:rPr>
                <w:b w:val="0"/>
                <w:szCs w:val="24"/>
              </w:rPr>
              <w:t>,</w:t>
            </w:r>
            <w:r w:rsidR="004D2985" w:rsidRPr="004D2985">
              <w:rPr>
                <w:b w:val="0"/>
                <w:szCs w:val="24"/>
              </w:rPr>
              <w:t xml:space="preserve"> accurately attributing patient's services or episode to specific providers and suppliers.</w:t>
            </w:r>
          </w:p>
        </w:tc>
        <w:tc>
          <w:tcPr>
            <w:tcW w:w="1458" w:type="dxa"/>
            <w:tcBorders>
              <w:top w:val="single" w:sz="4" w:space="0" w:color="auto"/>
              <w:left w:val="single" w:sz="4" w:space="0" w:color="auto"/>
              <w:bottom w:val="single" w:sz="4" w:space="0" w:color="auto"/>
              <w:right w:val="single" w:sz="4" w:space="0" w:color="auto"/>
            </w:tcBorders>
            <w:vAlign w:val="center"/>
          </w:tcPr>
          <w:p w:rsidR="009A0D83" w:rsidRDefault="009A0D83" w:rsidP="00935030">
            <w:pPr>
              <w:jc w:val="left"/>
              <w:cnfStyle w:val="000000100000" w:firstRow="0" w:lastRow="0" w:firstColumn="0" w:lastColumn="0" w:oddVBand="0" w:evenVBand="0" w:oddHBand="1" w:evenHBand="0" w:firstRowFirstColumn="0" w:firstRowLastColumn="0" w:lastRowFirstColumn="0" w:lastRowLastColumn="0"/>
            </w:pPr>
          </w:p>
          <w:p w:rsidR="009A0D83" w:rsidRPr="001266D1" w:rsidRDefault="004342C4" w:rsidP="00935030">
            <w:pPr>
              <w:spacing w:after="120"/>
              <w:jc w:val="left"/>
              <w:cnfStyle w:val="000000100000" w:firstRow="0" w:lastRow="0" w:firstColumn="0" w:lastColumn="0" w:oddVBand="0" w:evenVBand="0" w:oddHBand="1" w:evenHBand="0" w:firstRowFirstColumn="0" w:firstRowLastColumn="0" w:lastRowFirstColumn="0" w:lastRowLastColumn="0"/>
              <w:rPr>
                <w:szCs w:val="24"/>
              </w:rPr>
            </w:pPr>
            <w:r>
              <w:rPr>
                <w:b/>
                <w:noProof/>
                <w:szCs w:val="24"/>
              </w:rPr>
              <w:pict>
                <v:rect id="_x0000_s1055" alt="Check box for &quot;National.&quot;" style="position:absolute;margin-left:.75pt;margin-top:18.45pt;width:10.05pt;height:12.55pt;z-index:251762176"/>
              </w:pict>
            </w:r>
            <w:r>
              <w:rPr>
                <w:rFonts w:ascii="Arial" w:eastAsia="Times New Roman" w:hAnsi="Arial"/>
                <w:b/>
                <w:noProof/>
                <w:sz w:val="20"/>
                <w:szCs w:val="20"/>
              </w:rPr>
              <w:pict>
                <v:rect id="_x0000_s1056" alt="Check box for &quot;National.&quot;" style="position:absolute;margin-left:.75pt;margin-top:.75pt;width:10.05pt;height:12.55pt;z-index:251763200"/>
              </w:pict>
            </w:r>
            <w:r w:rsidR="009A0D83">
              <w:rPr>
                <w:b/>
                <w:szCs w:val="24"/>
              </w:rPr>
              <w:t xml:space="preserve">       </w:t>
            </w:r>
            <w:r w:rsidR="009A0D83">
              <w:rPr>
                <w:szCs w:val="24"/>
              </w:rPr>
              <w:t>Yes</w:t>
            </w:r>
          </w:p>
          <w:p w:rsidR="009A0D83" w:rsidRPr="009678DD" w:rsidRDefault="009A0D83" w:rsidP="00935030">
            <w:pPr>
              <w:ind w:left="261" w:hanging="261"/>
              <w:jc w:val="left"/>
              <w:cnfStyle w:val="000000100000" w:firstRow="0" w:lastRow="0" w:firstColumn="0" w:lastColumn="0" w:oddVBand="0" w:evenVBand="0" w:oddHBand="1" w:evenHBand="0" w:firstRowFirstColumn="0" w:firstRowLastColumn="0" w:lastRowFirstColumn="0" w:lastRowLastColumn="0"/>
              <w:rPr>
                <w:u w:val="single"/>
              </w:rPr>
            </w:pPr>
            <w:r>
              <w:rPr>
                <w:b/>
                <w:szCs w:val="24"/>
              </w:rPr>
              <w:t xml:space="preserve">       </w:t>
            </w:r>
            <w:r>
              <w:rPr>
                <w:szCs w:val="24"/>
              </w:rPr>
              <w:t>No</w:t>
            </w:r>
          </w:p>
        </w:tc>
      </w:tr>
      <w:tr w:rsidR="009A0D83" w:rsidRPr="009678DD" w:rsidTr="004D2985">
        <w:trPr>
          <w:trHeight w:val="50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9A0D83" w:rsidRPr="00CC207D" w:rsidRDefault="00211941" w:rsidP="00935030">
            <w:pPr>
              <w:jc w:val="left"/>
            </w:pPr>
            <w:r>
              <w:t>Explanation of Self-assessment</w:t>
            </w:r>
            <w:r w:rsidR="00880F4E">
              <w:t>s</w:t>
            </w:r>
            <w:r w:rsidR="007146DD">
              <w:t>:</w:t>
            </w:r>
          </w:p>
        </w:tc>
      </w:tr>
      <w:tr w:rsidR="009A0D83" w:rsidRPr="009678DD" w:rsidTr="00935030">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9A0D83" w:rsidRDefault="009A0D83" w:rsidP="00935030">
            <w:pPr>
              <w:jc w:val="left"/>
            </w:pPr>
          </w:p>
          <w:p w:rsidR="009A0D83" w:rsidRDefault="009A0D83" w:rsidP="00935030">
            <w:pPr>
              <w:jc w:val="left"/>
            </w:pPr>
          </w:p>
          <w:p w:rsidR="009A0D83" w:rsidRDefault="009A0D83" w:rsidP="00935030">
            <w:pPr>
              <w:jc w:val="left"/>
            </w:pPr>
          </w:p>
          <w:p w:rsidR="009A0D83" w:rsidRDefault="009A0D83" w:rsidP="00935030">
            <w:pPr>
              <w:jc w:val="left"/>
            </w:pPr>
          </w:p>
          <w:p w:rsidR="009A0D83" w:rsidRDefault="009A0D83" w:rsidP="00935030">
            <w:pPr>
              <w:jc w:val="left"/>
            </w:pPr>
          </w:p>
          <w:p w:rsidR="009A0D83" w:rsidRDefault="009A0D83" w:rsidP="00935030">
            <w:pPr>
              <w:jc w:val="left"/>
            </w:pPr>
          </w:p>
          <w:p w:rsidR="009A0D83" w:rsidRDefault="009A0D83" w:rsidP="00935030">
            <w:pPr>
              <w:jc w:val="left"/>
            </w:pPr>
          </w:p>
          <w:p w:rsidR="009A0D83" w:rsidRPr="00CC207D" w:rsidRDefault="009A0D83" w:rsidP="00935030">
            <w:pPr>
              <w:jc w:val="left"/>
            </w:pPr>
          </w:p>
        </w:tc>
      </w:tr>
      <w:tr w:rsidR="00935030" w:rsidRPr="009678DD" w:rsidTr="004D2985">
        <w:trPr>
          <w:trHeight w:val="457"/>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935030" w:rsidRDefault="00935030" w:rsidP="00AD443C">
            <w:pPr>
              <w:jc w:val="left"/>
            </w:pPr>
            <w:r>
              <w:t>Evidence:</w:t>
            </w:r>
          </w:p>
          <w:p w:rsidR="004D2985" w:rsidRPr="00CC207D" w:rsidRDefault="004D2985" w:rsidP="00AD443C">
            <w:pPr>
              <w:jc w:val="left"/>
            </w:pPr>
            <w:r w:rsidRPr="00B71D53">
              <w:rPr>
                <w:b w:val="0"/>
              </w:rPr>
              <w:t>Evidence of experience submitted by the applicant may be the demonstrated experience of the applicant, of the applicant’s contractor, or, if the applicant is a collaborative, of any member organization of the collaborative.</w:t>
            </w:r>
          </w:p>
        </w:tc>
      </w:tr>
      <w:tr w:rsidR="004D2985" w:rsidRPr="009678DD" w:rsidTr="00935030">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4D2985" w:rsidRPr="004D2985" w:rsidRDefault="004D2985" w:rsidP="004D2985">
            <w:pPr>
              <w:pStyle w:val="ListParagraph"/>
              <w:numPr>
                <w:ilvl w:val="0"/>
                <w:numId w:val="17"/>
              </w:numPr>
              <w:ind w:left="360"/>
              <w:jc w:val="left"/>
              <w:rPr>
                <w:b w:val="0"/>
              </w:rPr>
            </w:pPr>
            <w:r w:rsidRPr="004D2985">
              <w:rPr>
                <w:b w:val="0"/>
              </w:rPr>
              <w:t>Methodology paper or document defining how the applicant attributes patient services or episodes to specific providers or suppliers. If the attribution methods are different for different types of providers and suppliers (or measures), the applicant describes each methodology.</w:t>
            </w:r>
          </w:p>
        </w:tc>
      </w:tr>
      <w:tr w:rsidR="004D2985" w:rsidRPr="009678DD" w:rsidTr="004D2985">
        <w:trPr>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4D2985" w:rsidRPr="00D64A6B" w:rsidRDefault="004D2985" w:rsidP="00F939C9">
            <w:pPr>
              <w:jc w:val="left"/>
              <w:rPr>
                <w:b w:val="0"/>
              </w:rPr>
            </w:pPr>
            <w:r w:rsidRPr="00211941">
              <w:t>Supporting Documentation:</w:t>
            </w:r>
          </w:p>
        </w:tc>
      </w:tr>
      <w:tr w:rsidR="004D2985" w:rsidRPr="009678DD" w:rsidTr="00C518EA">
        <w:trPr>
          <w:cnfStyle w:val="000000100000" w:firstRow="0" w:lastRow="0" w:firstColumn="0" w:lastColumn="0" w:oddVBand="0" w:evenVBand="0" w:oddHBand="1" w:evenHBand="0" w:firstRowFirstColumn="0" w:firstRowLastColumn="0" w:lastRowFirstColumn="0" w:lastRowLastColumn="0"/>
          <w:trHeight w:val="382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4D2985" w:rsidRPr="00721D6E" w:rsidRDefault="004D2985" w:rsidP="00F939C9">
            <w:pPr>
              <w:jc w:val="left"/>
            </w:pPr>
            <w:r w:rsidRPr="00721D6E">
              <w:t>Document 1</w:t>
            </w:r>
          </w:p>
          <w:p w:rsidR="004D2985" w:rsidRPr="00721D6E" w:rsidRDefault="004D2985" w:rsidP="00F939C9">
            <w:pPr>
              <w:jc w:val="left"/>
            </w:pPr>
            <w:r w:rsidRPr="00721D6E">
              <w:rPr>
                <w:b w:val="0"/>
              </w:rPr>
              <w:t>Document Name:</w:t>
            </w:r>
            <w:r w:rsidRPr="00721D6E">
              <w:t xml:space="preserve">   ___________________________________________________________</w:t>
            </w:r>
          </w:p>
          <w:p w:rsidR="004D2985" w:rsidRDefault="004D2985" w:rsidP="00F939C9">
            <w:pPr>
              <w:jc w:val="left"/>
              <w:rPr>
                <w:b w:val="0"/>
              </w:rPr>
            </w:pPr>
            <w:r>
              <w:rPr>
                <w:b w:val="0"/>
              </w:rPr>
              <w:t xml:space="preserve">Document Relevance: </w:t>
            </w:r>
            <w:r w:rsidRPr="00721D6E">
              <w:t>________________________________________________________</w:t>
            </w:r>
          </w:p>
          <w:p w:rsidR="004D2985" w:rsidRPr="00721D6E" w:rsidRDefault="004D2985"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4D2985" w:rsidRPr="00721D6E" w:rsidRDefault="004D2985" w:rsidP="00F939C9">
            <w:pPr>
              <w:jc w:val="left"/>
            </w:pPr>
          </w:p>
          <w:p w:rsidR="004D2985" w:rsidRPr="00721D6E" w:rsidRDefault="004D2985" w:rsidP="00F939C9">
            <w:pPr>
              <w:jc w:val="left"/>
            </w:pPr>
            <w:r w:rsidRPr="00721D6E">
              <w:t>Document 2</w:t>
            </w:r>
          </w:p>
          <w:p w:rsidR="004D2985" w:rsidRPr="00721D6E" w:rsidRDefault="004D2985" w:rsidP="00F939C9">
            <w:pPr>
              <w:jc w:val="left"/>
            </w:pPr>
            <w:r w:rsidRPr="00721D6E">
              <w:rPr>
                <w:b w:val="0"/>
              </w:rPr>
              <w:t>Document Name:</w:t>
            </w:r>
            <w:r w:rsidRPr="00721D6E">
              <w:t xml:space="preserve">   ___________________________________________________________</w:t>
            </w:r>
          </w:p>
          <w:p w:rsidR="004D2985" w:rsidRDefault="004D2985" w:rsidP="00F939C9">
            <w:pPr>
              <w:jc w:val="left"/>
              <w:rPr>
                <w:b w:val="0"/>
              </w:rPr>
            </w:pPr>
            <w:r>
              <w:rPr>
                <w:b w:val="0"/>
              </w:rPr>
              <w:t xml:space="preserve">Document Relevance: </w:t>
            </w:r>
            <w:r w:rsidRPr="00721D6E">
              <w:t>________________________________________________________</w:t>
            </w:r>
          </w:p>
          <w:p w:rsidR="004D2985" w:rsidRDefault="004D2985"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4D2985" w:rsidRDefault="004D2985" w:rsidP="00F939C9">
            <w:pPr>
              <w:jc w:val="left"/>
            </w:pPr>
          </w:p>
          <w:p w:rsidR="004D2985" w:rsidRPr="00721D6E" w:rsidRDefault="004D2985" w:rsidP="00F939C9">
            <w:pPr>
              <w:jc w:val="left"/>
            </w:pPr>
            <w:r w:rsidRPr="00721D6E">
              <w:t>Document 3</w:t>
            </w:r>
          </w:p>
          <w:p w:rsidR="004D2985" w:rsidRPr="00721D6E" w:rsidRDefault="004D2985" w:rsidP="00F939C9">
            <w:pPr>
              <w:jc w:val="left"/>
            </w:pPr>
            <w:r w:rsidRPr="00721D6E">
              <w:rPr>
                <w:b w:val="0"/>
              </w:rPr>
              <w:t>Document Name:</w:t>
            </w:r>
            <w:r w:rsidRPr="00721D6E">
              <w:t xml:space="preserve">   ___________________________________________________________</w:t>
            </w:r>
          </w:p>
          <w:p w:rsidR="004D2985" w:rsidRDefault="004D2985" w:rsidP="00F939C9">
            <w:pPr>
              <w:jc w:val="left"/>
              <w:rPr>
                <w:b w:val="0"/>
              </w:rPr>
            </w:pPr>
            <w:r>
              <w:rPr>
                <w:b w:val="0"/>
              </w:rPr>
              <w:t xml:space="preserve">Document Relevance: </w:t>
            </w:r>
            <w:r w:rsidRPr="00721D6E">
              <w:t>________________________________________________________</w:t>
            </w:r>
          </w:p>
          <w:p w:rsidR="004D2985" w:rsidRPr="00C518EA" w:rsidRDefault="004D2985"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403833" w:rsidRDefault="00403833">
      <w:r>
        <w:rPr>
          <w:b/>
          <w:bCs/>
        </w:rPr>
        <w:br w:type="page"/>
      </w:r>
    </w:p>
    <w:tbl>
      <w:tblPr>
        <w:tblStyle w:val="LightList1"/>
        <w:tblW w:w="0" w:type="auto"/>
        <w:jc w:val="center"/>
        <w:tblLayout w:type="fixed"/>
        <w:tblLook w:val="04A0" w:firstRow="1" w:lastRow="0" w:firstColumn="1" w:lastColumn="0" w:noHBand="0" w:noVBand="1"/>
      </w:tblPr>
      <w:tblGrid>
        <w:gridCol w:w="9576"/>
      </w:tblGrid>
      <w:tr w:rsidR="004D2985" w:rsidRPr="009678DD" w:rsidTr="00935030">
        <w:trPr>
          <w:cnfStyle w:val="100000000000" w:firstRow="1" w:lastRow="0" w:firstColumn="0" w:lastColumn="0" w:oddVBand="0" w:evenVBand="0" w:oddHBand="0"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vAlign w:val="center"/>
          </w:tcPr>
          <w:p w:rsidR="004D2985" w:rsidRPr="00403833" w:rsidRDefault="004D2985" w:rsidP="004D2985">
            <w:pPr>
              <w:pStyle w:val="ListParagraph"/>
              <w:numPr>
                <w:ilvl w:val="0"/>
                <w:numId w:val="17"/>
              </w:numPr>
              <w:ind w:left="360"/>
              <w:rPr>
                <w:b w:val="0"/>
                <w:color w:val="auto"/>
              </w:rPr>
            </w:pPr>
            <w:r w:rsidRPr="00403833">
              <w:rPr>
                <w:b w:val="0"/>
                <w:color w:val="auto"/>
              </w:rPr>
              <w:t>Methodology paper or document describing attribution approaches the applicant has defined and executed over the past 3 years. Note that if the attribution methodology has changed over the past 3 years, the applicant must provide a rationale for the change.</w:t>
            </w:r>
          </w:p>
        </w:tc>
      </w:tr>
      <w:tr w:rsidR="004D2985" w:rsidRPr="009678DD" w:rsidTr="004D2985">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EEECE1" w:themeFill="background2"/>
            <w:vAlign w:val="center"/>
          </w:tcPr>
          <w:p w:rsidR="004D2985" w:rsidRPr="00D64A6B" w:rsidRDefault="004D2985" w:rsidP="00F939C9">
            <w:pPr>
              <w:jc w:val="left"/>
              <w:rPr>
                <w:b w:val="0"/>
              </w:rPr>
            </w:pPr>
            <w:r w:rsidRPr="00211941">
              <w:t>Supporting Documentation:</w:t>
            </w:r>
          </w:p>
        </w:tc>
      </w:tr>
      <w:tr w:rsidR="004D2985" w:rsidRPr="009678DD" w:rsidTr="00C518EA">
        <w:trPr>
          <w:trHeight w:val="385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tcPr>
          <w:p w:rsidR="004D2985" w:rsidRPr="00721D6E" w:rsidRDefault="004D2985" w:rsidP="00F939C9">
            <w:pPr>
              <w:jc w:val="left"/>
            </w:pPr>
            <w:r w:rsidRPr="00721D6E">
              <w:t>Document 1</w:t>
            </w:r>
          </w:p>
          <w:p w:rsidR="004D2985" w:rsidRPr="00721D6E" w:rsidRDefault="004D2985" w:rsidP="00F939C9">
            <w:pPr>
              <w:jc w:val="left"/>
            </w:pPr>
            <w:r w:rsidRPr="00721D6E">
              <w:rPr>
                <w:b w:val="0"/>
              </w:rPr>
              <w:t>Document Name:</w:t>
            </w:r>
            <w:r w:rsidRPr="00721D6E">
              <w:t xml:space="preserve">   ___________________________________________________________</w:t>
            </w:r>
          </w:p>
          <w:p w:rsidR="004D2985" w:rsidRDefault="004D2985" w:rsidP="00F939C9">
            <w:pPr>
              <w:jc w:val="left"/>
              <w:rPr>
                <w:b w:val="0"/>
              </w:rPr>
            </w:pPr>
            <w:r>
              <w:rPr>
                <w:b w:val="0"/>
              </w:rPr>
              <w:t xml:space="preserve">Document Relevance: </w:t>
            </w:r>
            <w:r w:rsidRPr="00721D6E">
              <w:t>________________________________________________________</w:t>
            </w:r>
          </w:p>
          <w:p w:rsidR="004D2985" w:rsidRPr="00721D6E" w:rsidRDefault="004D2985"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4D2985" w:rsidRPr="00721D6E" w:rsidRDefault="004D2985" w:rsidP="00F939C9">
            <w:pPr>
              <w:jc w:val="left"/>
            </w:pPr>
          </w:p>
          <w:p w:rsidR="004D2985" w:rsidRPr="00721D6E" w:rsidRDefault="004D2985" w:rsidP="00F939C9">
            <w:pPr>
              <w:jc w:val="left"/>
            </w:pPr>
            <w:r w:rsidRPr="00721D6E">
              <w:t>Document 2</w:t>
            </w:r>
          </w:p>
          <w:p w:rsidR="004D2985" w:rsidRPr="00721D6E" w:rsidRDefault="004D2985" w:rsidP="00F939C9">
            <w:pPr>
              <w:jc w:val="left"/>
            </w:pPr>
            <w:r w:rsidRPr="00721D6E">
              <w:rPr>
                <w:b w:val="0"/>
              </w:rPr>
              <w:t>Document Name:</w:t>
            </w:r>
            <w:r w:rsidRPr="00721D6E">
              <w:t xml:space="preserve">   ___________________________________________________________</w:t>
            </w:r>
          </w:p>
          <w:p w:rsidR="004D2985" w:rsidRDefault="004D2985" w:rsidP="00F939C9">
            <w:pPr>
              <w:jc w:val="left"/>
              <w:rPr>
                <w:b w:val="0"/>
              </w:rPr>
            </w:pPr>
            <w:r>
              <w:rPr>
                <w:b w:val="0"/>
              </w:rPr>
              <w:t xml:space="preserve">Document Relevance: </w:t>
            </w:r>
            <w:r w:rsidRPr="00721D6E">
              <w:t>________________________________________________________</w:t>
            </w:r>
          </w:p>
          <w:p w:rsidR="004D2985" w:rsidRDefault="004D2985"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4D2985" w:rsidRDefault="004D2985" w:rsidP="00F939C9">
            <w:pPr>
              <w:jc w:val="left"/>
            </w:pPr>
          </w:p>
          <w:p w:rsidR="004D2985" w:rsidRPr="00721D6E" w:rsidRDefault="004D2985" w:rsidP="00F939C9">
            <w:pPr>
              <w:jc w:val="left"/>
            </w:pPr>
            <w:r w:rsidRPr="00721D6E">
              <w:t>Document 3</w:t>
            </w:r>
          </w:p>
          <w:p w:rsidR="004D2985" w:rsidRPr="00721D6E" w:rsidRDefault="004D2985" w:rsidP="00F939C9">
            <w:pPr>
              <w:jc w:val="left"/>
            </w:pPr>
            <w:r w:rsidRPr="00721D6E">
              <w:rPr>
                <w:b w:val="0"/>
              </w:rPr>
              <w:t>Document Name:</w:t>
            </w:r>
            <w:r w:rsidRPr="00721D6E">
              <w:t xml:space="preserve">   ___________________________________________________________</w:t>
            </w:r>
          </w:p>
          <w:p w:rsidR="004D2985" w:rsidRDefault="004D2985" w:rsidP="00F939C9">
            <w:pPr>
              <w:jc w:val="left"/>
              <w:rPr>
                <w:b w:val="0"/>
              </w:rPr>
            </w:pPr>
            <w:r>
              <w:rPr>
                <w:b w:val="0"/>
              </w:rPr>
              <w:t xml:space="preserve">Document Relevance: </w:t>
            </w:r>
            <w:r w:rsidRPr="00721D6E">
              <w:t>________________________________________________________</w:t>
            </w:r>
          </w:p>
          <w:p w:rsidR="004D2985" w:rsidRPr="00C518EA" w:rsidRDefault="004D2985"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ED355C" w:rsidRDefault="00ED355C">
      <w:r>
        <w:rPr>
          <w:b/>
          <w:bCs/>
        </w:rPr>
        <w:br w:type="page"/>
      </w:r>
    </w:p>
    <w:tbl>
      <w:tblPr>
        <w:tblStyle w:val="LightList1"/>
        <w:tblW w:w="0" w:type="auto"/>
        <w:jc w:val="center"/>
        <w:tblLayout w:type="fixed"/>
        <w:tblLook w:val="04A0" w:firstRow="1" w:lastRow="0" w:firstColumn="1" w:lastColumn="0" w:noHBand="0" w:noVBand="1"/>
      </w:tblPr>
      <w:tblGrid>
        <w:gridCol w:w="8118"/>
        <w:gridCol w:w="1458"/>
      </w:tblGrid>
      <w:tr w:rsidR="009A0D83" w:rsidRPr="009678DD" w:rsidTr="003C022C">
        <w:trPr>
          <w:cnfStyle w:val="100000000000" w:firstRow="1" w:lastRow="0" w:firstColumn="0" w:lastColumn="0" w:oddVBand="0" w:evenVBand="0" w:oddHBand="0"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9A0D83" w:rsidRPr="007604CB" w:rsidRDefault="007806FA" w:rsidP="00935030">
            <w:pPr>
              <w:jc w:val="left"/>
              <w:rPr>
                <w:b w:val="0"/>
              </w:rPr>
            </w:pPr>
            <w:r>
              <w:t>Element 4C: Set and follow requirements to establish statistical validity of measure results for quality measures</w:t>
            </w:r>
          </w:p>
        </w:tc>
      </w:tr>
      <w:tr w:rsidR="008517B7" w:rsidRPr="009678DD" w:rsidTr="008517B7">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8517B7" w:rsidRDefault="008517B7" w:rsidP="00CC3802">
            <w:pPr>
              <w:jc w:val="left"/>
            </w:pPr>
            <w:r>
              <w:t>Assessment</w:t>
            </w:r>
            <w:r w:rsidR="00F939C9">
              <w:t>s</w:t>
            </w:r>
            <w:r>
              <w:t>:</w:t>
            </w:r>
          </w:p>
        </w:tc>
        <w:tc>
          <w:tcPr>
            <w:tcW w:w="1458" w:type="dxa"/>
            <w:tcBorders>
              <w:right w:val="single" w:sz="4" w:space="0" w:color="auto"/>
            </w:tcBorders>
            <w:shd w:val="clear" w:color="auto" w:fill="EEECE1" w:themeFill="background2"/>
            <w:vAlign w:val="center"/>
          </w:tcPr>
          <w:p w:rsidR="008517B7" w:rsidRPr="00AD443C" w:rsidRDefault="008517B7" w:rsidP="00CC3802">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r w:rsidR="00880F4E">
              <w:rPr>
                <w:b/>
              </w:rPr>
              <w:t>s</w:t>
            </w:r>
            <w:r w:rsidRPr="00AD443C">
              <w:rPr>
                <w:b/>
              </w:rPr>
              <w:t>:</w:t>
            </w:r>
          </w:p>
        </w:tc>
      </w:tr>
      <w:tr w:rsidR="009A0D83" w:rsidRPr="009678DD" w:rsidTr="00935030">
        <w:trPr>
          <w:trHeight w:val="97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9A0D83" w:rsidRPr="007806FA" w:rsidRDefault="007806FA" w:rsidP="000F02C2">
            <w:pPr>
              <w:ind w:left="360" w:hanging="360"/>
              <w:jc w:val="left"/>
              <w:rPr>
                <w:b w:val="0"/>
              </w:rPr>
            </w:pPr>
            <w:r w:rsidRPr="007806FA">
              <w:rPr>
                <w:b w:val="0"/>
              </w:rPr>
              <w:t xml:space="preserve">1.  </w:t>
            </w:r>
            <w:r w:rsidR="000F02C2">
              <w:rPr>
                <w:b w:val="0"/>
              </w:rPr>
              <w:t xml:space="preserve">  </w:t>
            </w:r>
            <w:r w:rsidR="00B06526" w:rsidRPr="00B06526">
              <w:rPr>
                <w:b w:val="0"/>
              </w:rPr>
              <w:t>For reporting quality measures using Medicare data, applicant uses only measures with at least 30 observations, or the calculated confidence interval is at least 90%, or the measure reliability is at least 0.70.</w:t>
            </w:r>
          </w:p>
        </w:tc>
        <w:tc>
          <w:tcPr>
            <w:tcW w:w="1458" w:type="dxa"/>
            <w:tcBorders>
              <w:top w:val="single" w:sz="4" w:space="0" w:color="auto"/>
              <w:left w:val="single" w:sz="4" w:space="0" w:color="auto"/>
              <w:bottom w:val="single" w:sz="4" w:space="0" w:color="auto"/>
              <w:right w:val="single" w:sz="4" w:space="0" w:color="auto"/>
            </w:tcBorders>
            <w:vAlign w:val="center"/>
          </w:tcPr>
          <w:p w:rsidR="009A0D83" w:rsidRPr="001266D1" w:rsidRDefault="004342C4" w:rsidP="00935030">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53" alt="Check box for &quot;National.&quot;" style="position:absolute;margin-left:.75pt;margin-top:18.45pt;width:10.05pt;height:12.55pt;z-index:251760128;mso-position-horizontal-relative:text;mso-position-vertical-relative:text"/>
              </w:pict>
            </w:r>
            <w:r>
              <w:rPr>
                <w:rFonts w:ascii="Arial" w:eastAsia="Times New Roman" w:hAnsi="Arial"/>
                <w:b/>
                <w:noProof/>
                <w:sz w:val="20"/>
                <w:szCs w:val="20"/>
              </w:rPr>
              <w:pict>
                <v:rect id="_x0000_s1054" alt="Check box for &quot;National.&quot;" style="position:absolute;margin-left:.75pt;margin-top:.75pt;width:10.05pt;height:12.55pt;z-index:251761152;mso-position-horizontal-relative:text;mso-position-vertical-relative:text"/>
              </w:pict>
            </w:r>
            <w:r w:rsidR="009A0D83">
              <w:rPr>
                <w:b/>
                <w:szCs w:val="24"/>
              </w:rPr>
              <w:t xml:space="preserve">       </w:t>
            </w:r>
            <w:r w:rsidR="009A0D83">
              <w:rPr>
                <w:szCs w:val="24"/>
              </w:rPr>
              <w:t>Yes</w:t>
            </w:r>
          </w:p>
          <w:p w:rsidR="009A0D83" w:rsidRPr="007C5A5B" w:rsidRDefault="009A0D83" w:rsidP="00935030">
            <w:pPr>
              <w:jc w:val="left"/>
              <w:cnfStyle w:val="000000000000" w:firstRow="0" w:lastRow="0" w:firstColumn="0" w:lastColumn="0" w:oddVBand="0" w:evenVBand="0" w:oddHBand="0" w:evenHBand="0" w:firstRowFirstColumn="0" w:firstRowLastColumn="0" w:lastRowFirstColumn="0" w:lastRowLastColumn="0"/>
            </w:pPr>
            <w:r>
              <w:rPr>
                <w:b/>
                <w:szCs w:val="24"/>
              </w:rPr>
              <w:t xml:space="preserve">       </w:t>
            </w:r>
            <w:r>
              <w:rPr>
                <w:szCs w:val="24"/>
              </w:rPr>
              <w:t>No</w:t>
            </w:r>
          </w:p>
        </w:tc>
      </w:tr>
      <w:tr w:rsidR="009A0D83" w:rsidRPr="009678DD" w:rsidTr="00935030">
        <w:trPr>
          <w:cnfStyle w:val="000000100000" w:firstRow="0" w:lastRow="0" w:firstColumn="0" w:lastColumn="0" w:oddVBand="0" w:evenVBand="0" w:oddHBand="1" w:evenHBand="0" w:firstRowFirstColumn="0" w:firstRowLastColumn="0" w:lastRowFirstColumn="0" w:lastRowLastColumn="0"/>
          <w:trHeight w:val="97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9A0D83" w:rsidRPr="007806FA" w:rsidRDefault="007806FA" w:rsidP="000F02C2">
            <w:pPr>
              <w:ind w:left="360" w:hanging="360"/>
              <w:jc w:val="left"/>
              <w:rPr>
                <w:b w:val="0"/>
              </w:rPr>
            </w:pPr>
            <w:r w:rsidRPr="007806FA">
              <w:rPr>
                <w:b w:val="0"/>
              </w:rPr>
              <w:t xml:space="preserve">2.  </w:t>
            </w:r>
            <w:r w:rsidR="000F02C2">
              <w:rPr>
                <w:b w:val="0"/>
              </w:rPr>
              <w:t xml:space="preserve">  </w:t>
            </w:r>
            <w:r w:rsidR="00B06526" w:rsidRPr="00B06526">
              <w:rPr>
                <w:b w:val="0"/>
              </w:rPr>
              <w:t>Applicant demonstrates experience, generally 3 or more years, producing measures with statistical validity.</w:t>
            </w:r>
          </w:p>
        </w:tc>
        <w:tc>
          <w:tcPr>
            <w:tcW w:w="1458" w:type="dxa"/>
            <w:tcBorders>
              <w:top w:val="single" w:sz="4" w:space="0" w:color="auto"/>
              <w:left w:val="single" w:sz="4" w:space="0" w:color="auto"/>
              <w:bottom w:val="single" w:sz="4" w:space="0" w:color="auto"/>
              <w:right w:val="single" w:sz="4" w:space="0" w:color="auto"/>
            </w:tcBorders>
            <w:vAlign w:val="center"/>
          </w:tcPr>
          <w:p w:rsidR="009A0D83" w:rsidRDefault="009A0D83" w:rsidP="00935030">
            <w:pPr>
              <w:jc w:val="left"/>
              <w:cnfStyle w:val="000000100000" w:firstRow="0" w:lastRow="0" w:firstColumn="0" w:lastColumn="0" w:oddVBand="0" w:evenVBand="0" w:oddHBand="1" w:evenHBand="0" w:firstRowFirstColumn="0" w:firstRowLastColumn="0" w:lastRowFirstColumn="0" w:lastRowLastColumn="0"/>
            </w:pPr>
          </w:p>
          <w:p w:rsidR="009A0D83" w:rsidRPr="001266D1" w:rsidRDefault="004342C4" w:rsidP="00935030">
            <w:pPr>
              <w:spacing w:after="120"/>
              <w:jc w:val="left"/>
              <w:cnfStyle w:val="000000100000" w:firstRow="0" w:lastRow="0" w:firstColumn="0" w:lastColumn="0" w:oddVBand="0" w:evenVBand="0" w:oddHBand="1" w:evenHBand="0" w:firstRowFirstColumn="0" w:firstRowLastColumn="0" w:lastRowFirstColumn="0" w:lastRowLastColumn="0"/>
              <w:rPr>
                <w:szCs w:val="24"/>
              </w:rPr>
            </w:pPr>
            <w:r>
              <w:rPr>
                <w:b/>
                <w:noProof/>
                <w:szCs w:val="24"/>
              </w:rPr>
              <w:pict>
                <v:rect id="_x0000_s1059" alt="Check box for &quot;National.&quot;" style="position:absolute;margin-left:.75pt;margin-top:18.45pt;width:10.05pt;height:12.55pt;z-index:251780608"/>
              </w:pict>
            </w:r>
            <w:r>
              <w:rPr>
                <w:rFonts w:ascii="Arial" w:eastAsia="Times New Roman" w:hAnsi="Arial"/>
                <w:b/>
                <w:noProof/>
                <w:sz w:val="20"/>
                <w:szCs w:val="20"/>
              </w:rPr>
              <w:pict>
                <v:rect id="_x0000_s1060" alt="Check box for &quot;National.&quot;" style="position:absolute;margin-left:.75pt;margin-top:.75pt;width:10.05pt;height:12.55pt;z-index:251781632"/>
              </w:pict>
            </w:r>
            <w:r w:rsidR="009A0D83">
              <w:rPr>
                <w:b/>
                <w:szCs w:val="24"/>
              </w:rPr>
              <w:t xml:space="preserve">       </w:t>
            </w:r>
            <w:r w:rsidR="009A0D83">
              <w:rPr>
                <w:szCs w:val="24"/>
              </w:rPr>
              <w:t>Yes</w:t>
            </w:r>
          </w:p>
          <w:p w:rsidR="009A0D83" w:rsidRPr="00DB25AA" w:rsidRDefault="009A0D83" w:rsidP="00935030">
            <w:pPr>
              <w:spacing w:after="120"/>
              <w:jc w:val="left"/>
              <w:cnfStyle w:val="000000100000" w:firstRow="0" w:lastRow="0" w:firstColumn="0" w:lastColumn="0" w:oddVBand="0" w:evenVBand="0" w:oddHBand="1" w:evenHBand="0" w:firstRowFirstColumn="0" w:firstRowLastColumn="0" w:lastRowFirstColumn="0" w:lastRowLastColumn="0"/>
              <w:rPr>
                <w:b/>
                <w:noProof/>
                <w:szCs w:val="24"/>
              </w:rPr>
            </w:pPr>
            <w:r>
              <w:rPr>
                <w:b/>
                <w:szCs w:val="24"/>
              </w:rPr>
              <w:t xml:space="preserve">       </w:t>
            </w:r>
            <w:r>
              <w:rPr>
                <w:szCs w:val="24"/>
              </w:rPr>
              <w:t>No</w:t>
            </w:r>
          </w:p>
        </w:tc>
      </w:tr>
      <w:tr w:rsidR="007806FA" w:rsidRPr="00CC207D" w:rsidTr="00F939C9">
        <w:trPr>
          <w:trHeight w:val="538"/>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7806FA" w:rsidRPr="00CC207D" w:rsidRDefault="00211941" w:rsidP="00107BE5">
            <w:pPr>
              <w:jc w:val="left"/>
            </w:pPr>
            <w:r>
              <w:t>Explanation of Self-assessment</w:t>
            </w:r>
            <w:r w:rsidR="00880F4E">
              <w:t>s</w:t>
            </w:r>
            <w:r w:rsidR="007146DD">
              <w:t>:</w:t>
            </w:r>
          </w:p>
        </w:tc>
      </w:tr>
      <w:tr w:rsidR="007806FA" w:rsidRPr="00CC207D" w:rsidTr="00107BE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7806FA" w:rsidRDefault="007806FA" w:rsidP="00107BE5">
            <w:pPr>
              <w:jc w:val="left"/>
            </w:pPr>
          </w:p>
          <w:p w:rsidR="007806FA" w:rsidRDefault="007806FA" w:rsidP="00107BE5">
            <w:pPr>
              <w:jc w:val="left"/>
            </w:pPr>
          </w:p>
          <w:p w:rsidR="007806FA" w:rsidRDefault="007806FA" w:rsidP="00107BE5">
            <w:pPr>
              <w:jc w:val="left"/>
            </w:pPr>
          </w:p>
          <w:p w:rsidR="007806FA" w:rsidRDefault="007806FA" w:rsidP="00107BE5">
            <w:pPr>
              <w:jc w:val="left"/>
            </w:pPr>
          </w:p>
          <w:p w:rsidR="007806FA" w:rsidRDefault="007806FA" w:rsidP="00107BE5">
            <w:pPr>
              <w:jc w:val="left"/>
            </w:pPr>
          </w:p>
          <w:p w:rsidR="007806FA" w:rsidRDefault="007806FA" w:rsidP="00107BE5">
            <w:pPr>
              <w:jc w:val="left"/>
            </w:pPr>
          </w:p>
          <w:p w:rsidR="007806FA" w:rsidRDefault="007806FA" w:rsidP="00107BE5">
            <w:pPr>
              <w:jc w:val="left"/>
            </w:pPr>
          </w:p>
          <w:p w:rsidR="007806FA" w:rsidRPr="00CC207D" w:rsidRDefault="007806FA" w:rsidP="00107BE5">
            <w:pPr>
              <w:jc w:val="left"/>
            </w:pPr>
          </w:p>
        </w:tc>
      </w:tr>
      <w:tr w:rsidR="007806FA" w:rsidRPr="00CC207D" w:rsidTr="00107BE5">
        <w:trPr>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7806FA" w:rsidRDefault="007806FA" w:rsidP="008517B7">
            <w:pPr>
              <w:jc w:val="left"/>
            </w:pPr>
            <w:r>
              <w:t>Evidence:</w:t>
            </w:r>
          </w:p>
          <w:p w:rsidR="00B06526" w:rsidRPr="00B06526" w:rsidRDefault="00B06526" w:rsidP="00B06526">
            <w:pPr>
              <w:pStyle w:val="ListParagraph"/>
              <w:ind w:left="0"/>
              <w:rPr>
                <w:b w:val="0"/>
                <w:i/>
              </w:rPr>
            </w:pPr>
            <w:r w:rsidRPr="00B06526">
              <w:rPr>
                <w:b w:val="0"/>
              </w:rPr>
              <w:t xml:space="preserve">Evidence of experience submitted by the applicant may be the demonstrated experience of the applicant, of the applicant’s contractor, or, if the applicant is a collaborative, of any member organization of the collaborative. </w:t>
            </w:r>
          </w:p>
        </w:tc>
      </w:tr>
      <w:tr w:rsidR="007806FA" w:rsidRPr="00CC207D" w:rsidTr="00107BE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7806FA" w:rsidRPr="004160D2" w:rsidRDefault="004160D2" w:rsidP="004160D2">
            <w:pPr>
              <w:pStyle w:val="ListParagraph"/>
              <w:numPr>
                <w:ilvl w:val="0"/>
                <w:numId w:val="19"/>
              </w:numPr>
              <w:ind w:left="360"/>
              <w:jc w:val="left"/>
              <w:rPr>
                <w:b w:val="0"/>
              </w:rPr>
            </w:pPr>
            <w:r w:rsidRPr="004160D2">
              <w:rPr>
                <w:b w:val="0"/>
              </w:rPr>
              <w:t>Methodology paper or document stating the applicant's minimum requirements for reporting a measure that incorporates any of the received Medicare data. This includes one of the following: minimum sample size (or denominator size) requirements, minimum calculated confidence interval, or minimum reliability score requirements.</w:t>
            </w:r>
          </w:p>
        </w:tc>
      </w:tr>
      <w:tr w:rsidR="004160D2" w:rsidRPr="00CC207D" w:rsidTr="00F939C9">
        <w:trPr>
          <w:trHeight w:val="475"/>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4160D2" w:rsidRPr="00D64A6B" w:rsidRDefault="004160D2" w:rsidP="00F939C9">
            <w:pPr>
              <w:jc w:val="left"/>
              <w:rPr>
                <w:b w:val="0"/>
              </w:rPr>
            </w:pPr>
            <w:r w:rsidRPr="00211941">
              <w:t>Supporting Documentation:</w:t>
            </w:r>
          </w:p>
        </w:tc>
      </w:tr>
      <w:tr w:rsidR="004160D2" w:rsidRPr="00CC207D" w:rsidTr="00F939C9">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4160D2" w:rsidRPr="00721D6E" w:rsidRDefault="004160D2" w:rsidP="00F939C9">
            <w:pPr>
              <w:jc w:val="left"/>
            </w:pPr>
            <w:r w:rsidRPr="00721D6E">
              <w:t>Document 1</w:t>
            </w:r>
          </w:p>
          <w:p w:rsidR="004160D2" w:rsidRPr="00721D6E" w:rsidRDefault="004160D2" w:rsidP="00F939C9">
            <w:pPr>
              <w:jc w:val="left"/>
            </w:pPr>
            <w:r w:rsidRPr="00721D6E">
              <w:rPr>
                <w:b w:val="0"/>
              </w:rPr>
              <w:t>Document Name:</w:t>
            </w:r>
            <w:r w:rsidRPr="00721D6E">
              <w:t xml:space="preserve">   ___________________________________________________________</w:t>
            </w:r>
          </w:p>
          <w:p w:rsidR="004160D2" w:rsidRDefault="004160D2" w:rsidP="00F939C9">
            <w:pPr>
              <w:jc w:val="left"/>
              <w:rPr>
                <w:b w:val="0"/>
              </w:rPr>
            </w:pPr>
            <w:r>
              <w:rPr>
                <w:b w:val="0"/>
              </w:rPr>
              <w:t xml:space="preserve">Document Relevance: </w:t>
            </w:r>
            <w:r w:rsidRPr="00721D6E">
              <w:t>________________________________________________________</w:t>
            </w:r>
          </w:p>
          <w:p w:rsidR="004160D2" w:rsidRPr="00721D6E" w:rsidRDefault="004160D2"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4160D2" w:rsidRPr="00721D6E" w:rsidRDefault="004160D2" w:rsidP="00F939C9">
            <w:pPr>
              <w:jc w:val="left"/>
            </w:pPr>
          </w:p>
          <w:p w:rsidR="004160D2" w:rsidRPr="00721D6E" w:rsidRDefault="004160D2" w:rsidP="00F939C9">
            <w:pPr>
              <w:jc w:val="left"/>
            </w:pPr>
            <w:r w:rsidRPr="00721D6E">
              <w:t>Document 2</w:t>
            </w:r>
          </w:p>
          <w:p w:rsidR="004160D2" w:rsidRPr="00721D6E" w:rsidRDefault="004160D2" w:rsidP="00F939C9">
            <w:pPr>
              <w:jc w:val="left"/>
            </w:pPr>
            <w:r w:rsidRPr="00721D6E">
              <w:rPr>
                <w:b w:val="0"/>
              </w:rPr>
              <w:t>Document Name:</w:t>
            </w:r>
            <w:r w:rsidRPr="00721D6E">
              <w:t xml:space="preserve">   ___________________________________________________________</w:t>
            </w:r>
          </w:p>
          <w:p w:rsidR="004160D2" w:rsidRDefault="004160D2" w:rsidP="00F939C9">
            <w:pPr>
              <w:jc w:val="left"/>
              <w:rPr>
                <w:b w:val="0"/>
              </w:rPr>
            </w:pPr>
            <w:r>
              <w:rPr>
                <w:b w:val="0"/>
              </w:rPr>
              <w:t xml:space="preserve">Document Relevance: </w:t>
            </w:r>
            <w:r w:rsidRPr="00721D6E">
              <w:t>________________________________________________________</w:t>
            </w:r>
          </w:p>
          <w:p w:rsidR="004160D2" w:rsidRDefault="004160D2"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4160D2" w:rsidRDefault="004160D2" w:rsidP="00F939C9">
            <w:pPr>
              <w:jc w:val="left"/>
            </w:pPr>
          </w:p>
          <w:p w:rsidR="004160D2" w:rsidRPr="00721D6E" w:rsidRDefault="004160D2" w:rsidP="00F939C9">
            <w:pPr>
              <w:jc w:val="left"/>
            </w:pPr>
            <w:r w:rsidRPr="00721D6E">
              <w:t>Document 3</w:t>
            </w:r>
          </w:p>
          <w:p w:rsidR="004160D2" w:rsidRPr="00721D6E" w:rsidRDefault="004160D2" w:rsidP="00F939C9">
            <w:pPr>
              <w:jc w:val="left"/>
            </w:pPr>
            <w:r w:rsidRPr="00721D6E">
              <w:rPr>
                <w:b w:val="0"/>
              </w:rPr>
              <w:t>Document Name:</w:t>
            </w:r>
            <w:r w:rsidRPr="00721D6E">
              <w:t xml:space="preserve">   ___________________________________________________________</w:t>
            </w:r>
          </w:p>
          <w:p w:rsidR="004160D2" w:rsidRDefault="004160D2" w:rsidP="00F939C9">
            <w:pPr>
              <w:jc w:val="left"/>
              <w:rPr>
                <w:b w:val="0"/>
              </w:rPr>
            </w:pPr>
            <w:r>
              <w:rPr>
                <w:b w:val="0"/>
              </w:rPr>
              <w:t xml:space="preserve">Document Relevance: </w:t>
            </w:r>
            <w:r w:rsidRPr="00721D6E">
              <w:t>________________________________________________________</w:t>
            </w:r>
          </w:p>
          <w:p w:rsidR="004160D2" w:rsidRDefault="004160D2"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C518EA" w:rsidRPr="00C518EA" w:rsidRDefault="00C518EA" w:rsidP="00F939C9">
            <w:pPr>
              <w:jc w:val="left"/>
            </w:pPr>
          </w:p>
        </w:tc>
      </w:tr>
      <w:tr w:rsidR="004160D2" w:rsidRPr="00CC207D" w:rsidTr="00107BE5">
        <w:trPr>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4160D2" w:rsidRPr="00E46647" w:rsidRDefault="00E46647" w:rsidP="00E46647">
            <w:pPr>
              <w:pStyle w:val="ListParagraph"/>
              <w:numPr>
                <w:ilvl w:val="0"/>
                <w:numId w:val="19"/>
              </w:numPr>
              <w:ind w:left="360"/>
              <w:jc w:val="left"/>
              <w:rPr>
                <w:b w:val="0"/>
                <w:bCs w:val="0"/>
              </w:rPr>
            </w:pPr>
            <w:r w:rsidRPr="00E46647">
              <w:rPr>
                <w:b w:val="0"/>
              </w:rPr>
              <w:t>For each measure for which the applicant intends to incorporate Medicare data, the applicant must submit one of the following: the anticipated sample size, the reliability score, or the confidence interval that will be used in reporting. Evidence supporting these statements must be submitted.</w:t>
            </w:r>
          </w:p>
        </w:tc>
      </w:tr>
      <w:tr w:rsidR="00E46647" w:rsidRPr="00CC207D" w:rsidTr="00E46647">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E46647" w:rsidRPr="00D64A6B" w:rsidRDefault="00E46647" w:rsidP="00F939C9">
            <w:pPr>
              <w:jc w:val="left"/>
              <w:rPr>
                <w:b w:val="0"/>
              </w:rPr>
            </w:pPr>
            <w:r w:rsidRPr="00211941">
              <w:t>Supporting Documentation:</w:t>
            </w:r>
          </w:p>
        </w:tc>
      </w:tr>
      <w:tr w:rsidR="00E46647" w:rsidRPr="00CC207D" w:rsidTr="00C518EA">
        <w:trPr>
          <w:trHeight w:val="38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E46647" w:rsidRPr="00721D6E" w:rsidRDefault="00E46647" w:rsidP="00F939C9">
            <w:pPr>
              <w:jc w:val="left"/>
            </w:pPr>
            <w:r w:rsidRPr="00721D6E">
              <w:t>Document 1</w:t>
            </w:r>
          </w:p>
          <w:p w:rsidR="00E46647" w:rsidRPr="00721D6E" w:rsidRDefault="00E46647" w:rsidP="00F939C9">
            <w:pPr>
              <w:jc w:val="left"/>
            </w:pPr>
            <w:r w:rsidRPr="00721D6E">
              <w:rPr>
                <w:b w:val="0"/>
              </w:rPr>
              <w:t>Document Name:</w:t>
            </w:r>
            <w:r w:rsidRPr="00721D6E">
              <w:t xml:space="preserve">   ___________________________________________________________</w:t>
            </w:r>
          </w:p>
          <w:p w:rsidR="00E46647" w:rsidRDefault="00E46647" w:rsidP="00F939C9">
            <w:pPr>
              <w:jc w:val="left"/>
              <w:rPr>
                <w:b w:val="0"/>
              </w:rPr>
            </w:pPr>
            <w:r>
              <w:rPr>
                <w:b w:val="0"/>
              </w:rPr>
              <w:t xml:space="preserve">Document Relevance: </w:t>
            </w:r>
            <w:r w:rsidRPr="00721D6E">
              <w:t>________________________________________________________</w:t>
            </w:r>
          </w:p>
          <w:p w:rsidR="00E46647" w:rsidRPr="00721D6E" w:rsidRDefault="00E46647"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E46647" w:rsidRPr="00721D6E" w:rsidRDefault="00E46647" w:rsidP="00F939C9">
            <w:pPr>
              <w:jc w:val="left"/>
            </w:pPr>
          </w:p>
          <w:p w:rsidR="00E46647" w:rsidRPr="00721D6E" w:rsidRDefault="00E46647" w:rsidP="00F939C9">
            <w:pPr>
              <w:jc w:val="left"/>
            </w:pPr>
            <w:r w:rsidRPr="00721D6E">
              <w:t>Document 2</w:t>
            </w:r>
          </w:p>
          <w:p w:rsidR="00E46647" w:rsidRPr="00721D6E" w:rsidRDefault="00E46647" w:rsidP="00F939C9">
            <w:pPr>
              <w:jc w:val="left"/>
            </w:pPr>
            <w:r w:rsidRPr="00721D6E">
              <w:rPr>
                <w:b w:val="0"/>
              </w:rPr>
              <w:t>Document Name:</w:t>
            </w:r>
            <w:r w:rsidRPr="00721D6E">
              <w:t xml:space="preserve">   ___________________________________________________________</w:t>
            </w:r>
          </w:p>
          <w:p w:rsidR="00E46647" w:rsidRDefault="00E46647" w:rsidP="00F939C9">
            <w:pPr>
              <w:jc w:val="left"/>
              <w:rPr>
                <w:b w:val="0"/>
              </w:rPr>
            </w:pPr>
            <w:r>
              <w:rPr>
                <w:b w:val="0"/>
              </w:rPr>
              <w:t xml:space="preserve">Document Relevance: </w:t>
            </w:r>
            <w:r w:rsidRPr="00721D6E">
              <w:t>________________________________________________________</w:t>
            </w:r>
          </w:p>
          <w:p w:rsidR="00E46647" w:rsidRDefault="00E46647"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E46647" w:rsidRDefault="00E46647" w:rsidP="00F939C9">
            <w:pPr>
              <w:jc w:val="left"/>
            </w:pPr>
          </w:p>
          <w:p w:rsidR="00E46647" w:rsidRPr="00721D6E" w:rsidRDefault="00E46647" w:rsidP="00F939C9">
            <w:pPr>
              <w:jc w:val="left"/>
            </w:pPr>
            <w:r w:rsidRPr="00721D6E">
              <w:t>Document 3</w:t>
            </w:r>
          </w:p>
          <w:p w:rsidR="00E46647" w:rsidRPr="00721D6E" w:rsidRDefault="00E46647" w:rsidP="00F939C9">
            <w:pPr>
              <w:jc w:val="left"/>
            </w:pPr>
            <w:r w:rsidRPr="00721D6E">
              <w:rPr>
                <w:b w:val="0"/>
              </w:rPr>
              <w:t>Document Name:</w:t>
            </w:r>
            <w:r w:rsidRPr="00721D6E">
              <w:t xml:space="preserve">   ___________________________________________________________</w:t>
            </w:r>
          </w:p>
          <w:p w:rsidR="00E46647" w:rsidRDefault="00E46647" w:rsidP="00F939C9">
            <w:pPr>
              <w:jc w:val="left"/>
              <w:rPr>
                <w:b w:val="0"/>
              </w:rPr>
            </w:pPr>
            <w:r>
              <w:rPr>
                <w:b w:val="0"/>
              </w:rPr>
              <w:t xml:space="preserve">Document Relevance: </w:t>
            </w:r>
            <w:r w:rsidRPr="00721D6E">
              <w:t>________________________________________________________</w:t>
            </w:r>
          </w:p>
          <w:p w:rsidR="00E46647" w:rsidRPr="00C518EA" w:rsidRDefault="00E46647"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r w:rsidR="004160D2" w:rsidRPr="00CC207D" w:rsidTr="00107BE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4160D2" w:rsidRPr="00E46647" w:rsidRDefault="00E46647" w:rsidP="00E46647">
            <w:pPr>
              <w:pStyle w:val="ListParagraph"/>
              <w:numPr>
                <w:ilvl w:val="0"/>
                <w:numId w:val="19"/>
              </w:numPr>
              <w:ind w:left="360"/>
              <w:jc w:val="left"/>
              <w:rPr>
                <w:b w:val="0"/>
                <w:bCs w:val="0"/>
              </w:rPr>
            </w:pPr>
            <w:r w:rsidRPr="00E46647">
              <w:rPr>
                <w:b w:val="0"/>
              </w:rPr>
              <w:t>Document(s) showing the applicant’s requirements for establishing statistical validity, together with examples of how the applicant has applied them over the past 3 years for at least two quality measures for which it intends to incorporate Medicare data. If any of the selected quality measures require the application of distinct or different statistical thresholds, then these must also be submitted.</w:t>
            </w:r>
          </w:p>
        </w:tc>
      </w:tr>
      <w:tr w:rsidR="00E46647" w:rsidRPr="00CC207D" w:rsidTr="00E46647">
        <w:trPr>
          <w:trHeight w:val="50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E46647" w:rsidRPr="00D64A6B" w:rsidRDefault="00E46647" w:rsidP="00F939C9">
            <w:pPr>
              <w:jc w:val="left"/>
              <w:rPr>
                <w:b w:val="0"/>
              </w:rPr>
            </w:pPr>
            <w:r w:rsidRPr="00211941">
              <w:t>Supporting Documentation:</w:t>
            </w:r>
          </w:p>
        </w:tc>
      </w:tr>
      <w:tr w:rsidR="00E46647" w:rsidRPr="00CC207D" w:rsidTr="00C518EA">
        <w:trPr>
          <w:cnfStyle w:val="000000100000" w:firstRow="0" w:lastRow="0" w:firstColumn="0" w:lastColumn="0" w:oddVBand="0" w:evenVBand="0" w:oddHBand="1" w:evenHBand="0" w:firstRowFirstColumn="0" w:firstRowLastColumn="0" w:lastRowFirstColumn="0" w:lastRowLastColumn="0"/>
          <w:trHeight w:val="3868"/>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E46647" w:rsidRPr="00721D6E" w:rsidRDefault="00E46647" w:rsidP="00F939C9">
            <w:pPr>
              <w:jc w:val="left"/>
            </w:pPr>
            <w:r w:rsidRPr="00721D6E">
              <w:t>Document 1</w:t>
            </w:r>
          </w:p>
          <w:p w:rsidR="00E46647" w:rsidRPr="00721D6E" w:rsidRDefault="00E46647" w:rsidP="00F939C9">
            <w:pPr>
              <w:jc w:val="left"/>
            </w:pPr>
            <w:r w:rsidRPr="00721D6E">
              <w:rPr>
                <w:b w:val="0"/>
              </w:rPr>
              <w:t>Document Name:</w:t>
            </w:r>
            <w:r w:rsidRPr="00721D6E">
              <w:t xml:space="preserve">   ___________________________________________________________</w:t>
            </w:r>
          </w:p>
          <w:p w:rsidR="00E46647" w:rsidRDefault="00E46647" w:rsidP="00F939C9">
            <w:pPr>
              <w:jc w:val="left"/>
              <w:rPr>
                <w:b w:val="0"/>
              </w:rPr>
            </w:pPr>
            <w:r>
              <w:rPr>
                <w:b w:val="0"/>
              </w:rPr>
              <w:t xml:space="preserve">Document Relevance: </w:t>
            </w:r>
            <w:r w:rsidRPr="00721D6E">
              <w:t>________________________________________________________</w:t>
            </w:r>
          </w:p>
          <w:p w:rsidR="00E46647" w:rsidRPr="00721D6E" w:rsidRDefault="00E46647"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E46647" w:rsidRPr="00721D6E" w:rsidRDefault="00E46647" w:rsidP="00F939C9">
            <w:pPr>
              <w:jc w:val="left"/>
            </w:pPr>
          </w:p>
          <w:p w:rsidR="00E46647" w:rsidRPr="00721D6E" w:rsidRDefault="00E46647" w:rsidP="00F939C9">
            <w:pPr>
              <w:jc w:val="left"/>
            </w:pPr>
            <w:r w:rsidRPr="00721D6E">
              <w:t>Document 2</w:t>
            </w:r>
          </w:p>
          <w:p w:rsidR="00E46647" w:rsidRPr="00721D6E" w:rsidRDefault="00E46647" w:rsidP="00F939C9">
            <w:pPr>
              <w:jc w:val="left"/>
            </w:pPr>
            <w:r w:rsidRPr="00721D6E">
              <w:rPr>
                <w:b w:val="0"/>
              </w:rPr>
              <w:t>Document Name:</w:t>
            </w:r>
            <w:r w:rsidRPr="00721D6E">
              <w:t xml:space="preserve">   ___________________________________________________________</w:t>
            </w:r>
          </w:p>
          <w:p w:rsidR="00E46647" w:rsidRDefault="00E46647" w:rsidP="00F939C9">
            <w:pPr>
              <w:jc w:val="left"/>
              <w:rPr>
                <w:b w:val="0"/>
              </w:rPr>
            </w:pPr>
            <w:r>
              <w:rPr>
                <w:b w:val="0"/>
              </w:rPr>
              <w:t xml:space="preserve">Document Relevance: </w:t>
            </w:r>
            <w:r w:rsidRPr="00721D6E">
              <w:t>________________________________________________________</w:t>
            </w:r>
          </w:p>
          <w:p w:rsidR="00E46647" w:rsidRDefault="00E46647"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E46647" w:rsidRDefault="00E46647" w:rsidP="00F939C9">
            <w:pPr>
              <w:jc w:val="left"/>
            </w:pPr>
          </w:p>
          <w:p w:rsidR="00E46647" w:rsidRPr="00721D6E" w:rsidRDefault="00E46647" w:rsidP="00F939C9">
            <w:pPr>
              <w:jc w:val="left"/>
            </w:pPr>
            <w:r w:rsidRPr="00721D6E">
              <w:t>Document 3</w:t>
            </w:r>
          </w:p>
          <w:p w:rsidR="00E46647" w:rsidRPr="00721D6E" w:rsidRDefault="00E46647" w:rsidP="00F939C9">
            <w:pPr>
              <w:jc w:val="left"/>
            </w:pPr>
            <w:r w:rsidRPr="00721D6E">
              <w:rPr>
                <w:b w:val="0"/>
              </w:rPr>
              <w:t>Document Name:</w:t>
            </w:r>
            <w:r w:rsidRPr="00721D6E">
              <w:t xml:space="preserve">   ___________________________________________________________</w:t>
            </w:r>
          </w:p>
          <w:p w:rsidR="00E46647" w:rsidRDefault="00E46647" w:rsidP="00F939C9">
            <w:pPr>
              <w:jc w:val="left"/>
              <w:rPr>
                <w:b w:val="0"/>
              </w:rPr>
            </w:pPr>
            <w:r>
              <w:rPr>
                <w:b w:val="0"/>
              </w:rPr>
              <w:t xml:space="preserve">Document Relevance: </w:t>
            </w:r>
            <w:r w:rsidRPr="00721D6E">
              <w:t>________________________________________________________</w:t>
            </w:r>
          </w:p>
          <w:p w:rsidR="00E46647" w:rsidRPr="00C518EA" w:rsidRDefault="00E46647" w:rsidP="00F939C9">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4160D2" w:rsidRDefault="004160D2">
      <w:r>
        <w:rPr>
          <w:b/>
          <w:bCs/>
        </w:rPr>
        <w:br w:type="page"/>
      </w:r>
    </w:p>
    <w:tbl>
      <w:tblPr>
        <w:tblStyle w:val="LightList1"/>
        <w:tblW w:w="0" w:type="auto"/>
        <w:jc w:val="center"/>
        <w:tblLayout w:type="fixed"/>
        <w:tblLook w:val="04A0" w:firstRow="1" w:lastRow="0" w:firstColumn="1" w:lastColumn="0" w:noHBand="0" w:noVBand="1"/>
      </w:tblPr>
      <w:tblGrid>
        <w:gridCol w:w="8118"/>
        <w:gridCol w:w="1458"/>
      </w:tblGrid>
      <w:tr w:rsidR="00477AD1" w:rsidRPr="00CC207D" w:rsidTr="003C022C">
        <w:trPr>
          <w:cnfStyle w:val="100000000000" w:firstRow="1" w:lastRow="0" w:firstColumn="0" w:lastColumn="0" w:oddVBand="0" w:evenVBand="0" w:oddHBand="0"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477AD1" w:rsidRPr="00477AD1" w:rsidRDefault="00477AD1" w:rsidP="00477AD1">
            <w:pPr>
              <w:jc w:val="left"/>
            </w:pPr>
            <w:r>
              <w:t>Element 4D: Set and follow requirements to establish statistical validity of measure results for efficiency, effectiveness, and resource use measures</w:t>
            </w:r>
          </w:p>
        </w:tc>
      </w:tr>
      <w:tr w:rsidR="008517B7" w:rsidRPr="00CC207D" w:rsidTr="00880F4E">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8517B7" w:rsidRDefault="008517B7" w:rsidP="00CC3802">
            <w:pPr>
              <w:jc w:val="left"/>
            </w:pPr>
            <w:r>
              <w:t>Assessment</w:t>
            </w:r>
            <w:r w:rsidR="00F939C9">
              <w:t>s</w:t>
            </w:r>
            <w:r>
              <w:t>:</w:t>
            </w:r>
          </w:p>
        </w:tc>
        <w:tc>
          <w:tcPr>
            <w:tcW w:w="1458" w:type="dxa"/>
            <w:tcBorders>
              <w:right w:val="single" w:sz="4" w:space="0" w:color="auto"/>
            </w:tcBorders>
            <w:shd w:val="clear" w:color="auto" w:fill="EEECE1" w:themeFill="background2"/>
            <w:vAlign w:val="center"/>
          </w:tcPr>
          <w:p w:rsidR="008517B7" w:rsidRPr="00AD443C" w:rsidRDefault="008517B7" w:rsidP="00CC3802">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r w:rsidR="00880F4E">
              <w:rPr>
                <w:b/>
              </w:rPr>
              <w:t>s</w:t>
            </w:r>
            <w:r w:rsidRPr="00AD443C">
              <w:rPr>
                <w:b/>
              </w:rPr>
              <w:t>:</w:t>
            </w:r>
          </w:p>
        </w:tc>
      </w:tr>
      <w:tr w:rsidR="00477AD1" w:rsidRPr="00CC207D" w:rsidTr="00CA35C7">
        <w:trPr>
          <w:trHeight w:val="1123"/>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auto"/>
            <w:vAlign w:val="center"/>
          </w:tcPr>
          <w:p w:rsidR="00477AD1" w:rsidRPr="00F939C9" w:rsidRDefault="00F939C9" w:rsidP="008013E4">
            <w:pPr>
              <w:pStyle w:val="ListParagraph"/>
              <w:numPr>
                <w:ilvl w:val="0"/>
                <w:numId w:val="22"/>
              </w:numPr>
              <w:tabs>
                <w:tab w:val="left" w:pos="360"/>
              </w:tabs>
              <w:spacing w:after="120"/>
              <w:ind w:left="360"/>
              <w:rPr>
                <w:b w:val="0"/>
                <w:i/>
              </w:rPr>
            </w:pPr>
            <w:r w:rsidRPr="00F939C9">
              <w:rPr>
                <w:b w:val="0"/>
              </w:rPr>
              <w:t>For selected efficiency, effectiveness, and resource use measures using Medicare data, applicant uses only measures for which</w:t>
            </w:r>
            <w:r w:rsidR="00F00BD6">
              <w:rPr>
                <w:b w:val="0"/>
              </w:rPr>
              <w:t xml:space="preserve"> reliability and validity is </w:t>
            </w:r>
            <w:r w:rsidR="008013E4">
              <w:rPr>
                <w:b w:val="0"/>
              </w:rPr>
              <w:t>demonstrated</w:t>
            </w:r>
            <w:r w:rsidR="00F00BD6">
              <w:rPr>
                <w:b w:val="0"/>
              </w:rPr>
              <w:t>.</w:t>
            </w:r>
          </w:p>
        </w:tc>
        <w:tc>
          <w:tcPr>
            <w:tcW w:w="1458" w:type="dxa"/>
            <w:tcBorders>
              <w:right w:val="single" w:sz="4" w:space="0" w:color="auto"/>
            </w:tcBorders>
            <w:shd w:val="clear" w:color="auto" w:fill="auto"/>
            <w:vAlign w:val="center"/>
          </w:tcPr>
          <w:p w:rsidR="00477AD1" w:rsidRPr="001266D1" w:rsidRDefault="004342C4" w:rsidP="00477AD1">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107" alt="Check box for &quot;National.&quot;" style="position:absolute;margin-left:.75pt;margin-top:18.45pt;width:10.05pt;height:12.55pt;z-index:251879936;mso-position-horizontal-relative:text;mso-position-vertical-relative:text"/>
              </w:pict>
            </w:r>
            <w:r>
              <w:rPr>
                <w:rFonts w:ascii="Arial" w:eastAsia="Times New Roman" w:hAnsi="Arial"/>
                <w:b/>
                <w:noProof/>
                <w:sz w:val="20"/>
                <w:szCs w:val="20"/>
              </w:rPr>
              <w:pict>
                <v:rect id="_x0000_s1061" alt="Check box for &quot;National.&quot;" style="position:absolute;margin-left:.75pt;margin-top:.75pt;width:10.05pt;height:12.55pt;z-index:251784704;mso-position-horizontal-relative:text;mso-position-vertical-relative:text"/>
              </w:pict>
            </w:r>
            <w:r w:rsidR="00477AD1">
              <w:rPr>
                <w:b/>
                <w:szCs w:val="24"/>
              </w:rPr>
              <w:t xml:space="preserve">       </w:t>
            </w:r>
            <w:r w:rsidR="00477AD1">
              <w:rPr>
                <w:szCs w:val="24"/>
              </w:rPr>
              <w:t>Yes</w:t>
            </w:r>
          </w:p>
          <w:p w:rsidR="00477AD1" w:rsidRDefault="004342C4" w:rsidP="00CA35C7">
            <w:pPr>
              <w:pStyle w:val="ListParagraph"/>
              <w:spacing w:after="120"/>
              <w:ind w:left="0"/>
              <w:contextualSpacing w:val="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108" alt="Check box for &quot;National.&quot;" style="position:absolute;margin-left:.75pt;margin-top:17.65pt;width:10.05pt;height:12.55pt;z-index:251880960;mso-position-horizontal-relative:text;mso-position-vertical-relative:text"/>
              </w:pict>
            </w:r>
            <w:r w:rsidR="00477AD1">
              <w:rPr>
                <w:b/>
                <w:szCs w:val="24"/>
              </w:rPr>
              <w:t xml:space="preserve">       </w:t>
            </w:r>
            <w:r w:rsidR="00477AD1">
              <w:rPr>
                <w:szCs w:val="24"/>
              </w:rPr>
              <w:t>No</w:t>
            </w:r>
          </w:p>
          <w:p w:rsidR="00CA35C7" w:rsidRPr="007806FA" w:rsidRDefault="00CA35C7" w:rsidP="00CA35C7">
            <w:pPr>
              <w:pStyle w:val="ListParagraph"/>
              <w:spacing w:before="120"/>
              <w:ind w:left="0"/>
              <w:jc w:val="left"/>
              <w:cnfStyle w:val="000000000000" w:firstRow="0" w:lastRow="0" w:firstColumn="0" w:lastColumn="0" w:oddVBand="0" w:evenVBand="0" w:oddHBand="0" w:evenHBand="0" w:firstRowFirstColumn="0" w:firstRowLastColumn="0" w:lastRowFirstColumn="0" w:lastRowLastColumn="0"/>
              <w:rPr>
                <w:bCs/>
              </w:rPr>
            </w:pPr>
            <w:r>
              <w:rPr>
                <w:b/>
                <w:szCs w:val="24"/>
              </w:rPr>
              <w:t xml:space="preserve">       </w:t>
            </w:r>
            <w:r>
              <w:rPr>
                <w:szCs w:val="24"/>
              </w:rPr>
              <w:t>N/A</w:t>
            </w:r>
          </w:p>
        </w:tc>
      </w:tr>
      <w:tr w:rsidR="00477AD1" w:rsidRPr="00CC207D" w:rsidTr="00880F4E">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auto"/>
            <w:vAlign w:val="center"/>
          </w:tcPr>
          <w:p w:rsidR="00477AD1" w:rsidRPr="00F939C9" w:rsidRDefault="00F939C9" w:rsidP="00F939C9">
            <w:pPr>
              <w:pStyle w:val="ListParagraph"/>
              <w:numPr>
                <w:ilvl w:val="0"/>
                <w:numId w:val="22"/>
              </w:numPr>
              <w:tabs>
                <w:tab w:val="left" w:pos="360"/>
              </w:tabs>
              <w:spacing w:after="120"/>
              <w:ind w:left="360"/>
              <w:rPr>
                <w:b w:val="0"/>
              </w:rPr>
            </w:pPr>
            <w:r w:rsidRPr="00F939C9">
              <w:rPr>
                <w:b w:val="0"/>
              </w:rPr>
              <w:t xml:space="preserve">For selected efficiency, effectiveness, and resource use measures using Medicare data that specify the use of a standardized payment or pricing approach, the specified standardized payment methodology is used. </w:t>
            </w:r>
          </w:p>
        </w:tc>
        <w:tc>
          <w:tcPr>
            <w:tcW w:w="1458" w:type="dxa"/>
            <w:tcBorders>
              <w:right w:val="single" w:sz="4" w:space="0" w:color="auto"/>
            </w:tcBorders>
            <w:shd w:val="clear" w:color="auto" w:fill="auto"/>
            <w:vAlign w:val="center"/>
          </w:tcPr>
          <w:p w:rsidR="00477AD1" w:rsidRPr="001266D1" w:rsidRDefault="004342C4" w:rsidP="00477AD1">
            <w:pPr>
              <w:spacing w:after="120"/>
              <w:jc w:val="left"/>
              <w:cnfStyle w:val="000000100000" w:firstRow="0" w:lastRow="0" w:firstColumn="0" w:lastColumn="0" w:oddVBand="0" w:evenVBand="0" w:oddHBand="1" w:evenHBand="0" w:firstRowFirstColumn="0" w:firstRowLastColumn="0" w:lastRowFirstColumn="0" w:lastRowLastColumn="0"/>
              <w:rPr>
                <w:szCs w:val="24"/>
              </w:rPr>
            </w:pPr>
            <w:r>
              <w:rPr>
                <w:b/>
                <w:noProof/>
                <w:szCs w:val="24"/>
              </w:rPr>
              <w:pict>
                <v:rect id="_x0000_s1062" alt="Check box for &quot;National.&quot;" style="position:absolute;margin-left:.75pt;margin-top:18.45pt;width:10.05pt;height:12.55pt;z-index:251786752;mso-position-horizontal-relative:text;mso-position-vertical-relative:text"/>
              </w:pict>
            </w:r>
            <w:r>
              <w:rPr>
                <w:rFonts w:ascii="Arial" w:eastAsia="Times New Roman" w:hAnsi="Arial"/>
                <w:b/>
                <w:noProof/>
                <w:sz w:val="20"/>
                <w:szCs w:val="20"/>
              </w:rPr>
              <w:pict>
                <v:rect id="_x0000_s1063" alt="Check box for &quot;National.&quot;" style="position:absolute;margin-left:.75pt;margin-top:.75pt;width:10.05pt;height:12.55pt;z-index:251787776;mso-position-horizontal-relative:text;mso-position-vertical-relative:text"/>
              </w:pict>
            </w:r>
            <w:r w:rsidR="00477AD1">
              <w:rPr>
                <w:b/>
                <w:szCs w:val="24"/>
              </w:rPr>
              <w:t xml:space="preserve">       </w:t>
            </w:r>
            <w:r w:rsidR="00477AD1">
              <w:rPr>
                <w:szCs w:val="24"/>
              </w:rPr>
              <w:t>Yes</w:t>
            </w:r>
          </w:p>
          <w:p w:rsidR="00477AD1" w:rsidRDefault="004342C4" w:rsidP="00477AD1">
            <w:pPr>
              <w:spacing w:after="120"/>
              <w:jc w:val="left"/>
              <w:cnfStyle w:val="000000100000" w:firstRow="0" w:lastRow="0" w:firstColumn="0" w:lastColumn="0" w:oddVBand="0" w:evenVBand="0" w:oddHBand="1" w:evenHBand="0" w:firstRowFirstColumn="0" w:firstRowLastColumn="0" w:lastRowFirstColumn="0" w:lastRowLastColumn="0"/>
              <w:rPr>
                <w:szCs w:val="24"/>
              </w:rPr>
            </w:pPr>
            <w:r>
              <w:rPr>
                <w:b/>
                <w:noProof/>
                <w:szCs w:val="24"/>
              </w:rPr>
              <w:pict>
                <v:rect id="_x0000_s1109" alt="Check box for &quot;National.&quot;" style="position:absolute;margin-left:.75pt;margin-top:18.75pt;width:10.05pt;height:12.55pt;z-index:251881984;mso-position-horizontal-relative:text;mso-position-vertical-relative:text"/>
              </w:pict>
            </w:r>
            <w:r w:rsidR="00477AD1">
              <w:rPr>
                <w:b/>
                <w:szCs w:val="24"/>
              </w:rPr>
              <w:t xml:space="preserve">       </w:t>
            </w:r>
            <w:r w:rsidR="00477AD1">
              <w:rPr>
                <w:szCs w:val="24"/>
              </w:rPr>
              <w:t>No</w:t>
            </w:r>
          </w:p>
          <w:p w:rsidR="00CA35C7" w:rsidRPr="00DB25AA" w:rsidRDefault="00CA35C7" w:rsidP="00477AD1">
            <w:pPr>
              <w:spacing w:after="120"/>
              <w:jc w:val="left"/>
              <w:cnfStyle w:val="000000100000" w:firstRow="0" w:lastRow="0" w:firstColumn="0" w:lastColumn="0" w:oddVBand="0" w:evenVBand="0" w:oddHBand="1" w:evenHBand="0" w:firstRowFirstColumn="0" w:firstRowLastColumn="0" w:lastRowFirstColumn="0" w:lastRowLastColumn="0"/>
              <w:rPr>
                <w:b/>
                <w:noProof/>
                <w:szCs w:val="24"/>
              </w:rPr>
            </w:pPr>
            <w:r>
              <w:rPr>
                <w:b/>
                <w:szCs w:val="24"/>
              </w:rPr>
              <w:t xml:space="preserve">       </w:t>
            </w:r>
            <w:r>
              <w:rPr>
                <w:szCs w:val="24"/>
              </w:rPr>
              <w:t>N/A</w:t>
            </w:r>
          </w:p>
        </w:tc>
      </w:tr>
      <w:tr w:rsidR="00F939C9" w:rsidRPr="00CC207D" w:rsidTr="008013E4">
        <w:trPr>
          <w:trHeight w:val="1132"/>
          <w:jc w:val="center"/>
        </w:trPr>
        <w:tc>
          <w:tcPr>
            <w:cnfStyle w:val="001000000000" w:firstRow="0" w:lastRow="0" w:firstColumn="1" w:lastColumn="0" w:oddVBand="0" w:evenVBand="0" w:oddHBand="0" w:evenHBand="0" w:firstRowFirstColumn="0" w:firstRowLastColumn="0" w:lastRowFirstColumn="0" w:lastRowLastColumn="0"/>
            <w:tcW w:w="8118" w:type="dxa"/>
            <w:tcBorders>
              <w:bottom w:val="single" w:sz="8" w:space="0" w:color="000000" w:themeColor="text1"/>
              <w:right w:val="single" w:sz="4" w:space="0" w:color="auto"/>
            </w:tcBorders>
            <w:shd w:val="clear" w:color="auto" w:fill="auto"/>
            <w:vAlign w:val="center"/>
          </w:tcPr>
          <w:p w:rsidR="00F939C9" w:rsidRPr="00F939C9" w:rsidRDefault="00F939C9" w:rsidP="00F939C9">
            <w:pPr>
              <w:pStyle w:val="ListParagraph"/>
              <w:numPr>
                <w:ilvl w:val="0"/>
                <w:numId w:val="22"/>
              </w:numPr>
              <w:tabs>
                <w:tab w:val="left" w:pos="360"/>
              </w:tabs>
              <w:spacing w:before="120" w:after="120"/>
              <w:ind w:left="360"/>
              <w:rPr>
                <w:b w:val="0"/>
              </w:rPr>
            </w:pPr>
            <w:r w:rsidRPr="00F939C9">
              <w:rPr>
                <w:b w:val="0"/>
              </w:rPr>
              <w:t>Applicant demonstrates experience, generally 3 or more years, producing measures with statistical validity.</w:t>
            </w:r>
          </w:p>
        </w:tc>
        <w:tc>
          <w:tcPr>
            <w:tcW w:w="1458" w:type="dxa"/>
            <w:tcBorders>
              <w:bottom w:val="single" w:sz="8" w:space="0" w:color="000000" w:themeColor="text1"/>
              <w:right w:val="single" w:sz="4" w:space="0" w:color="auto"/>
            </w:tcBorders>
            <w:shd w:val="clear" w:color="auto" w:fill="auto"/>
            <w:vAlign w:val="center"/>
          </w:tcPr>
          <w:p w:rsidR="00F939C9" w:rsidRPr="001266D1" w:rsidRDefault="004342C4" w:rsidP="00F939C9">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100" alt="Check box for &quot;National.&quot;" style="position:absolute;margin-left:.75pt;margin-top:18.45pt;width:10.05pt;height:12.55pt;z-index:251871744;mso-position-horizontal-relative:text;mso-position-vertical-relative:text"/>
              </w:pict>
            </w:r>
            <w:r>
              <w:rPr>
                <w:rFonts w:ascii="Arial" w:eastAsia="Times New Roman" w:hAnsi="Arial"/>
                <w:b/>
                <w:noProof/>
                <w:sz w:val="20"/>
                <w:szCs w:val="20"/>
              </w:rPr>
              <w:pict>
                <v:rect id="_x0000_s1101" alt="Check box for &quot;National.&quot;" style="position:absolute;margin-left:.75pt;margin-top:.75pt;width:10.05pt;height:12.55pt;z-index:251872768;mso-position-horizontal-relative:text;mso-position-vertical-relative:text"/>
              </w:pict>
            </w:r>
            <w:r w:rsidR="00F939C9">
              <w:rPr>
                <w:b/>
                <w:szCs w:val="24"/>
              </w:rPr>
              <w:t xml:space="preserve">       </w:t>
            </w:r>
            <w:r w:rsidR="00F939C9">
              <w:rPr>
                <w:szCs w:val="24"/>
              </w:rPr>
              <w:t>Yes</w:t>
            </w:r>
          </w:p>
          <w:p w:rsidR="00F939C9" w:rsidRDefault="004342C4" w:rsidP="00CA35C7">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noProof/>
              </w:rPr>
              <w:pict>
                <v:rect id="_x0000_s1110" alt="Check box for &quot;National.&quot;" style="position:absolute;margin-left:.75pt;margin-top:18pt;width:10.05pt;height:12.55pt;z-index:251883008;mso-position-horizontal-relative:text;mso-position-vertical-relative:text"/>
              </w:pict>
            </w:r>
            <w:r w:rsidR="00F939C9">
              <w:rPr>
                <w:b/>
                <w:szCs w:val="24"/>
              </w:rPr>
              <w:t xml:space="preserve">       </w:t>
            </w:r>
            <w:r w:rsidR="00F939C9">
              <w:rPr>
                <w:szCs w:val="24"/>
              </w:rPr>
              <w:t>No</w:t>
            </w:r>
          </w:p>
          <w:p w:rsidR="00CA35C7" w:rsidRDefault="00CA35C7" w:rsidP="00F939C9">
            <w:pPr>
              <w:jc w:val="left"/>
              <w:cnfStyle w:val="000000000000" w:firstRow="0" w:lastRow="0" w:firstColumn="0" w:lastColumn="0" w:oddVBand="0" w:evenVBand="0" w:oddHBand="0" w:evenHBand="0" w:firstRowFirstColumn="0" w:firstRowLastColumn="0" w:lastRowFirstColumn="0" w:lastRowLastColumn="0"/>
            </w:pPr>
            <w:r>
              <w:rPr>
                <w:b/>
                <w:szCs w:val="24"/>
              </w:rPr>
              <w:t xml:space="preserve">       </w:t>
            </w:r>
            <w:r>
              <w:rPr>
                <w:szCs w:val="24"/>
              </w:rPr>
              <w:t>N/A</w:t>
            </w:r>
          </w:p>
        </w:tc>
      </w:tr>
      <w:tr w:rsidR="008013E4" w:rsidRPr="00CC207D" w:rsidTr="008013E4">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8013E4" w:rsidRPr="008440E9" w:rsidRDefault="00854C86" w:rsidP="008013E4">
            <w:pPr>
              <w:outlineLvl w:val="1"/>
              <w:rPr>
                <w:b w:val="0"/>
                <w:i/>
              </w:rPr>
            </w:pPr>
            <w:r w:rsidRPr="008440E9">
              <w:rPr>
                <w:b w:val="0"/>
                <w:i/>
              </w:rPr>
              <w:t>Applicants are only required to submit evidence for Element 4D if they select efficiency, effectiveness, or resource use measures to evaluate providers or suppliers.</w:t>
            </w:r>
          </w:p>
          <w:p w:rsidR="008013E4" w:rsidRPr="008013E4" w:rsidRDefault="008013E4" w:rsidP="007806FA">
            <w:pPr>
              <w:pStyle w:val="ListParagraph"/>
              <w:ind w:left="0"/>
              <w:rPr>
                <w:b w:val="0"/>
              </w:rPr>
            </w:pPr>
          </w:p>
        </w:tc>
      </w:tr>
      <w:tr w:rsidR="00477AD1" w:rsidRPr="00CC207D" w:rsidTr="00645731">
        <w:trPr>
          <w:trHeight w:val="457"/>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477AD1" w:rsidRPr="00477AD1" w:rsidRDefault="00211941" w:rsidP="007806FA">
            <w:pPr>
              <w:pStyle w:val="ListParagraph"/>
              <w:ind w:left="0"/>
            </w:pPr>
            <w:r>
              <w:t>Explanation of Self-assessment</w:t>
            </w:r>
            <w:r w:rsidR="00880F4E">
              <w:t>s</w:t>
            </w:r>
            <w:r w:rsidR="007146DD">
              <w:t>:</w:t>
            </w:r>
          </w:p>
        </w:tc>
      </w:tr>
      <w:tr w:rsidR="00477AD1" w:rsidRPr="00CC207D" w:rsidTr="00107BE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477AD1" w:rsidRDefault="00477AD1" w:rsidP="007806FA">
            <w:pPr>
              <w:pStyle w:val="ListParagraph"/>
              <w:ind w:left="0"/>
              <w:rPr>
                <w:b w:val="0"/>
              </w:rPr>
            </w:pPr>
          </w:p>
          <w:p w:rsidR="00616B8C" w:rsidRDefault="00616B8C" w:rsidP="007806FA">
            <w:pPr>
              <w:pStyle w:val="ListParagraph"/>
              <w:ind w:left="0"/>
              <w:rPr>
                <w:b w:val="0"/>
              </w:rPr>
            </w:pPr>
          </w:p>
          <w:p w:rsidR="00616B8C" w:rsidRDefault="00616B8C" w:rsidP="007806FA">
            <w:pPr>
              <w:pStyle w:val="ListParagraph"/>
              <w:ind w:left="0"/>
              <w:rPr>
                <w:b w:val="0"/>
              </w:rPr>
            </w:pPr>
          </w:p>
          <w:p w:rsidR="00616B8C" w:rsidRDefault="00616B8C" w:rsidP="007806FA">
            <w:pPr>
              <w:pStyle w:val="ListParagraph"/>
              <w:ind w:left="0"/>
              <w:rPr>
                <w:b w:val="0"/>
              </w:rPr>
            </w:pPr>
          </w:p>
          <w:p w:rsidR="00B6063B" w:rsidRDefault="00B6063B" w:rsidP="007806FA">
            <w:pPr>
              <w:pStyle w:val="ListParagraph"/>
              <w:ind w:left="0"/>
              <w:rPr>
                <w:b w:val="0"/>
              </w:rPr>
            </w:pPr>
          </w:p>
          <w:p w:rsidR="00B6063B" w:rsidRDefault="00B6063B" w:rsidP="007806FA">
            <w:pPr>
              <w:pStyle w:val="ListParagraph"/>
              <w:ind w:left="0"/>
              <w:rPr>
                <w:b w:val="0"/>
              </w:rPr>
            </w:pPr>
          </w:p>
          <w:p w:rsidR="00B6063B" w:rsidRDefault="00B6063B" w:rsidP="007806FA">
            <w:pPr>
              <w:pStyle w:val="ListParagraph"/>
              <w:ind w:left="0"/>
              <w:rPr>
                <w:b w:val="0"/>
              </w:rPr>
            </w:pPr>
          </w:p>
          <w:p w:rsidR="00477AD1" w:rsidRPr="007806FA" w:rsidRDefault="00477AD1" w:rsidP="007806FA">
            <w:pPr>
              <w:pStyle w:val="ListParagraph"/>
              <w:ind w:left="0"/>
              <w:rPr>
                <w:b w:val="0"/>
              </w:rPr>
            </w:pPr>
          </w:p>
        </w:tc>
      </w:tr>
      <w:tr w:rsidR="00477AD1" w:rsidRPr="00CC207D" w:rsidTr="00477AD1">
        <w:trPr>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477AD1" w:rsidRDefault="00477AD1" w:rsidP="008517B7">
            <w:pPr>
              <w:pStyle w:val="ListParagraph"/>
              <w:ind w:left="0"/>
            </w:pPr>
            <w:r>
              <w:t>Evidence:</w:t>
            </w:r>
          </w:p>
          <w:p w:rsidR="00A36511" w:rsidRPr="00A36511" w:rsidRDefault="00A36511" w:rsidP="008517B7">
            <w:pPr>
              <w:pStyle w:val="ListParagraph"/>
              <w:ind w:left="0"/>
              <w:rPr>
                <w:b w:val="0"/>
                <w:i/>
              </w:rPr>
            </w:pPr>
            <w:r w:rsidRPr="00A36511">
              <w:rPr>
                <w:b w:val="0"/>
              </w:rPr>
              <w:t xml:space="preserve">Evidence of experience submitted by the applicant may be the demonstrated experience of the applicant, of the applicant’s contractor, or, if the applicant is a collaborative, of any member organization of the collaborative. </w:t>
            </w:r>
          </w:p>
        </w:tc>
      </w:tr>
      <w:tr w:rsidR="00477AD1" w:rsidRPr="00CC207D" w:rsidTr="00107BE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8517B7" w:rsidRPr="00A36511" w:rsidRDefault="00A36511" w:rsidP="00A36511">
            <w:pPr>
              <w:pStyle w:val="ListParagraph"/>
              <w:numPr>
                <w:ilvl w:val="0"/>
                <w:numId w:val="23"/>
              </w:numPr>
              <w:ind w:left="360"/>
              <w:jc w:val="left"/>
              <w:rPr>
                <w:b w:val="0"/>
              </w:rPr>
            </w:pPr>
            <w:r w:rsidRPr="00A36511">
              <w:rPr>
                <w:b w:val="0"/>
              </w:rPr>
              <w:t>Methodology paper that states the applicant's minimum requirements for reporting a measure with combined data. This includes the minimum calculated confidence interval or the reliability score.</w:t>
            </w:r>
          </w:p>
        </w:tc>
      </w:tr>
      <w:tr w:rsidR="00A36511" w:rsidRPr="00CC207D" w:rsidTr="00A36511">
        <w:trPr>
          <w:trHeight w:val="32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36511" w:rsidRPr="00D64A6B" w:rsidRDefault="00A36511" w:rsidP="00A36511">
            <w:pPr>
              <w:jc w:val="left"/>
              <w:rPr>
                <w:b w:val="0"/>
              </w:rPr>
            </w:pPr>
            <w:r w:rsidRPr="00211941">
              <w:t>Supporting Documentation:</w:t>
            </w:r>
          </w:p>
        </w:tc>
      </w:tr>
      <w:tr w:rsidR="00A36511" w:rsidRPr="00CC207D" w:rsidTr="00C518EA">
        <w:trPr>
          <w:cnfStyle w:val="000000100000" w:firstRow="0" w:lastRow="0" w:firstColumn="0" w:lastColumn="0" w:oddVBand="0" w:evenVBand="0" w:oddHBand="1" w:evenHBand="0" w:firstRowFirstColumn="0" w:firstRowLastColumn="0" w:lastRowFirstColumn="0" w:lastRowLastColumn="0"/>
          <w:trHeight w:val="11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A36511" w:rsidRPr="00721D6E" w:rsidRDefault="00A36511" w:rsidP="00A36511">
            <w:pPr>
              <w:jc w:val="left"/>
            </w:pPr>
            <w:r w:rsidRPr="00721D6E">
              <w:t>Document 1</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Pr="00721D6E"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36511" w:rsidRPr="00721D6E" w:rsidRDefault="00A36511" w:rsidP="00A36511">
            <w:pPr>
              <w:jc w:val="left"/>
            </w:pPr>
          </w:p>
          <w:p w:rsidR="00A36511" w:rsidRPr="00721D6E" w:rsidRDefault="00A36511" w:rsidP="00A36511">
            <w:pPr>
              <w:jc w:val="left"/>
            </w:pPr>
            <w:r w:rsidRPr="00721D6E">
              <w:t>Document 2</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36511" w:rsidRDefault="00A36511" w:rsidP="00A36511">
            <w:pPr>
              <w:jc w:val="left"/>
            </w:pPr>
          </w:p>
          <w:p w:rsidR="00A36511" w:rsidRPr="00721D6E" w:rsidRDefault="00A36511" w:rsidP="00A36511">
            <w:pPr>
              <w:jc w:val="left"/>
            </w:pPr>
            <w:r w:rsidRPr="00721D6E">
              <w:t>Document 3</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Pr="00C518EA"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r w:rsidR="00A36511" w:rsidRPr="00CC207D" w:rsidTr="00107BE5">
        <w:trPr>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A36511" w:rsidRPr="00A36511" w:rsidRDefault="00A36511" w:rsidP="00A36511">
            <w:pPr>
              <w:pStyle w:val="ListParagraph"/>
              <w:numPr>
                <w:ilvl w:val="0"/>
                <w:numId w:val="23"/>
              </w:numPr>
              <w:ind w:left="360"/>
              <w:jc w:val="left"/>
              <w:rPr>
                <w:b w:val="0"/>
              </w:rPr>
            </w:pPr>
            <w:r w:rsidRPr="00A36511">
              <w:rPr>
                <w:b w:val="0"/>
              </w:rPr>
              <w:t>For each measure for which the QE intends to incorporate Medicare data, the applicant must submit one of the following: the anticipated sample size, the reliability score, or the confidence interval that will be used in reporting. Evidence supporting these statements must be submitted.</w:t>
            </w:r>
          </w:p>
        </w:tc>
      </w:tr>
      <w:tr w:rsidR="00A36511" w:rsidRPr="00CC207D" w:rsidTr="00A36511">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36511" w:rsidRPr="00D64A6B" w:rsidRDefault="00A36511" w:rsidP="00A36511">
            <w:pPr>
              <w:jc w:val="left"/>
              <w:rPr>
                <w:b w:val="0"/>
              </w:rPr>
            </w:pPr>
            <w:r w:rsidRPr="00211941">
              <w:t>Supporting Documentation:</w:t>
            </w:r>
          </w:p>
        </w:tc>
      </w:tr>
      <w:tr w:rsidR="00A36511" w:rsidRPr="00CC207D" w:rsidTr="00C518EA">
        <w:trPr>
          <w:trHeight w:val="38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A36511" w:rsidRPr="00721D6E" w:rsidRDefault="00A36511" w:rsidP="00A36511">
            <w:pPr>
              <w:jc w:val="left"/>
            </w:pPr>
            <w:r w:rsidRPr="00721D6E">
              <w:t>Document 1</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Pr="00721D6E"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36511" w:rsidRPr="00721D6E" w:rsidRDefault="00A36511" w:rsidP="00A36511">
            <w:pPr>
              <w:jc w:val="left"/>
            </w:pPr>
          </w:p>
          <w:p w:rsidR="00A36511" w:rsidRPr="00721D6E" w:rsidRDefault="00A36511" w:rsidP="00A36511">
            <w:pPr>
              <w:jc w:val="left"/>
            </w:pPr>
            <w:r w:rsidRPr="00721D6E">
              <w:t>Document 2</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36511" w:rsidRDefault="00A36511" w:rsidP="00A36511">
            <w:pPr>
              <w:jc w:val="left"/>
            </w:pPr>
          </w:p>
          <w:p w:rsidR="00A36511" w:rsidRPr="00721D6E" w:rsidRDefault="00A36511" w:rsidP="00A36511">
            <w:pPr>
              <w:jc w:val="left"/>
            </w:pPr>
            <w:r w:rsidRPr="00721D6E">
              <w:t>Document 3</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Pr="00C518EA"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r w:rsidR="00A36511" w:rsidRPr="00CC207D" w:rsidTr="00107BE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A36511" w:rsidRPr="00A36511" w:rsidRDefault="00A36511" w:rsidP="00A36511">
            <w:pPr>
              <w:pStyle w:val="ListParagraph"/>
              <w:numPr>
                <w:ilvl w:val="0"/>
                <w:numId w:val="23"/>
              </w:numPr>
              <w:ind w:left="360"/>
              <w:jc w:val="left"/>
              <w:rPr>
                <w:b w:val="0"/>
              </w:rPr>
            </w:pPr>
            <w:r w:rsidRPr="00A36511">
              <w:rPr>
                <w:b w:val="0"/>
              </w:rPr>
              <w:t>Document(s) showing the applicant’s requirements for establishing statistical validity, together with examples of how the applicant has applied them over the past 3 years for each selected type of measure (efficiency, effectiveness, and resource use) for which it intends to incorporate Medicare data. If any of the selected measures require the application of distinct or different statistical thresholds, then these must also be submitted.</w:t>
            </w:r>
          </w:p>
        </w:tc>
      </w:tr>
      <w:tr w:rsidR="00A36511" w:rsidRPr="00CC207D" w:rsidTr="00A36511">
        <w:trPr>
          <w:trHeight w:val="41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36511" w:rsidRPr="00D64A6B" w:rsidRDefault="00A36511" w:rsidP="00A36511">
            <w:pPr>
              <w:jc w:val="left"/>
              <w:rPr>
                <w:b w:val="0"/>
              </w:rPr>
            </w:pPr>
            <w:r w:rsidRPr="00211941">
              <w:t>Supporting Documentation:</w:t>
            </w:r>
          </w:p>
        </w:tc>
      </w:tr>
      <w:tr w:rsidR="00A36511" w:rsidRPr="00CC207D" w:rsidTr="00C518EA">
        <w:trPr>
          <w:cnfStyle w:val="000000100000" w:firstRow="0" w:lastRow="0" w:firstColumn="0" w:lastColumn="0" w:oddVBand="0" w:evenVBand="0" w:oddHBand="1" w:evenHBand="0" w:firstRowFirstColumn="0" w:firstRowLastColumn="0" w:lastRowFirstColumn="0" w:lastRowLastColumn="0"/>
          <w:trHeight w:val="3868"/>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A36511" w:rsidRPr="00721D6E" w:rsidRDefault="00A36511" w:rsidP="00A36511">
            <w:pPr>
              <w:jc w:val="left"/>
            </w:pPr>
            <w:r w:rsidRPr="00721D6E">
              <w:t>Document 1</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Pr="00721D6E"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36511" w:rsidRPr="00721D6E" w:rsidRDefault="00A36511" w:rsidP="00A36511">
            <w:pPr>
              <w:jc w:val="left"/>
            </w:pPr>
          </w:p>
          <w:p w:rsidR="00A36511" w:rsidRPr="00721D6E" w:rsidRDefault="00A36511" w:rsidP="00A36511">
            <w:pPr>
              <w:jc w:val="left"/>
            </w:pPr>
            <w:r w:rsidRPr="00721D6E">
              <w:t>Document 2</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36511" w:rsidRDefault="00A36511" w:rsidP="00A36511">
            <w:pPr>
              <w:jc w:val="left"/>
            </w:pPr>
          </w:p>
          <w:p w:rsidR="00A36511" w:rsidRPr="00721D6E" w:rsidRDefault="00A36511" w:rsidP="00A36511">
            <w:pPr>
              <w:jc w:val="left"/>
            </w:pPr>
            <w:r w:rsidRPr="00721D6E">
              <w:t>Document 3</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Pr="00C518EA"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403833" w:rsidRDefault="00403833">
      <w:r>
        <w:rPr>
          <w:b/>
          <w:bCs/>
        </w:rPr>
        <w:br w:type="page"/>
      </w:r>
    </w:p>
    <w:tbl>
      <w:tblPr>
        <w:tblStyle w:val="LightList1"/>
        <w:tblW w:w="0" w:type="auto"/>
        <w:jc w:val="center"/>
        <w:tblLayout w:type="fixed"/>
        <w:tblLook w:val="04A0" w:firstRow="1" w:lastRow="0" w:firstColumn="1" w:lastColumn="0" w:noHBand="0" w:noVBand="1"/>
      </w:tblPr>
      <w:tblGrid>
        <w:gridCol w:w="9576"/>
      </w:tblGrid>
      <w:tr w:rsidR="00A36511" w:rsidRPr="00CC207D" w:rsidTr="00A36511">
        <w:trPr>
          <w:cnfStyle w:val="100000000000" w:firstRow="1" w:lastRow="0" w:firstColumn="0" w:lastColumn="0" w:oddVBand="0" w:evenVBand="0" w:oddHBand="0"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vAlign w:val="center"/>
          </w:tcPr>
          <w:p w:rsidR="00A36511" w:rsidRPr="00403833" w:rsidRDefault="00A36511" w:rsidP="00A36511">
            <w:pPr>
              <w:pStyle w:val="ListParagraph"/>
              <w:numPr>
                <w:ilvl w:val="0"/>
                <w:numId w:val="26"/>
              </w:numPr>
              <w:tabs>
                <w:tab w:val="clear" w:pos="720"/>
                <w:tab w:val="num" w:pos="360"/>
              </w:tabs>
              <w:rPr>
                <w:b w:val="0"/>
                <w:color w:val="auto"/>
              </w:rPr>
            </w:pPr>
            <w:r w:rsidRPr="00403833">
              <w:rPr>
                <w:b w:val="0"/>
                <w:color w:val="auto"/>
              </w:rPr>
              <w:t xml:space="preserve">Description of standard payment methodology for applicable measures. </w:t>
            </w:r>
          </w:p>
        </w:tc>
      </w:tr>
      <w:tr w:rsidR="00A36511" w:rsidRPr="00CC207D" w:rsidTr="00A36511">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EEECE1" w:themeFill="background2"/>
            <w:vAlign w:val="center"/>
          </w:tcPr>
          <w:p w:rsidR="00A36511" w:rsidRPr="00403833" w:rsidRDefault="00A36511" w:rsidP="00A36511">
            <w:pPr>
              <w:jc w:val="left"/>
              <w:rPr>
                <w:b w:val="0"/>
              </w:rPr>
            </w:pPr>
            <w:r w:rsidRPr="00403833">
              <w:t>Supporting Documentation:</w:t>
            </w:r>
          </w:p>
        </w:tc>
      </w:tr>
      <w:tr w:rsidR="00A36511" w:rsidRPr="00CC207D" w:rsidTr="00C518EA">
        <w:trPr>
          <w:trHeight w:val="385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tcPr>
          <w:p w:rsidR="00A36511" w:rsidRPr="00721D6E" w:rsidRDefault="00A36511" w:rsidP="00A36511">
            <w:pPr>
              <w:jc w:val="left"/>
            </w:pPr>
            <w:r w:rsidRPr="00721D6E">
              <w:t>Document 1</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Pr="00721D6E"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36511" w:rsidRPr="00721D6E" w:rsidRDefault="00A36511" w:rsidP="00A36511">
            <w:pPr>
              <w:jc w:val="left"/>
            </w:pPr>
          </w:p>
          <w:p w:rsidR="00A36511" w:rsidRPr="00721D6E" w:rsidRDefault="00A36511" w:rsidP="00A36511">
            <w:pPr>
              <w:jc w:val="left"/>
            </w:pPr>
            <w:r w:rsidRPr="00721D6E">
              <w:t>Document 2</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36511" w:rsidRDefault="00A36511" w:rsidP="00A36511">
            <w:pPr>
              <w:jc w:val="left"/>
            </w:pPr>
          </w:p>
          <w:p w:rsidR="00A36511" w:rsidRPr="00721D6E" w:rsidRDefault="00A36511" w:rsidP="00A36511">
            <w:pPr>
              <w:jc w:val="left"/>
            </w:pPr>
            <w:r w:rsidRPr="00721D6E">
              <w:t>Document 3</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Pr="00C518EA"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A36511" w:rsidRDefault="00A36511">
      <w:r>
        <w:rPr>
          <w:b/>
          <w:bCs/>
        </w:rPr>
        <w:br w:type="page"/>
      </w:r>
    </w:p>
    <w:tbl>
      <w:tblPr>
        <w:tblStyle w:val="LightList1"/>
        <w:tblW w:w="0" w:type="auto"/>
        <w:jc w:val="center"/>
        <w:tblLayout w:type="fixed"/>
        <w:tblLook w:val="04A0" w:firstRow="1" w:lastRow="0" w:firstColumn="1" w:lastColumn="0" w:noHBand="0" w:noVBand="1"/>
      </w:tblPr>
      <w:tblGrid>
        <w:gridCol w:w="8118"/>
        <w:gridCol w:w="1458"/>
      </w:tblGrid>
      <w:tr w:rsidR="00477AD1" w:rsidRPr="00CC207D" w:rsidTr="003C022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477AD1" w:rsidRPr="007806FA" w:rsidRDefault="00107BE5" w:rsidP="007806FA">
            <w:pPr>
              <w:pStyle w:val="ListParagraph"/>
              <w:ind w:left="0"/>
              <w:rPr>
                <w:b w:val="0"/>
              </w:rPr>
            </w:pPr>
            <w:r>
              <w:t>Element 4E: Use appropriate methods to employ risk adjustment</w:t>
            </w:r>
          </w:p>
        </w:tc>
      </w:tr>
      <w:tr w:rsidR="008517B7" w:rsidRPr="00CC207D" w:rsidTr="00A3651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8517B7" w:rsidRDefault="008517B7" w:rsidP="00CC3802">
            <w:pPr>
              <w:jc w:val="left"/>
            </w:pPr>
            <w:r>
              <w:t>Assessment</w:t>
            </w:r>
            <w:r w:rsidR="00A36511">
              <w:t>s</w:t>
            </w:r>
            <w:r>
              <w:t>:</w:t>
            </w:r>
          </w:p>
        </w:tc>
        <w:tc>
          <w:tcPr>
            <w:tcW w:w="1458" w:type="dxa"/>
            <w:tcBorders>
              <w:right w:val="single" w:sz="4" w:space="0" w:color="auto"/>
            </w:tcBorders>
            <w:shd w:val="clear" w:color="auto" w:fill="EEECE1" w:themeFill="background2"/>
            <w:vAlign w:val="center"/>
          </w:tcPr>
          <w:p w:rsidR="008517B7" w:rsidRPr="00AD443C" w:rsidRDefault="008517B7" w:rsidP="00CC3802">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r w:rsidR="00A36511">
              <w:rPr>
                <w:b/>
              </w:rPr>
              <w:t>s</w:t>
            </w:r>
            <w:r w:rsidRPr="00AD443C">
              <w:rPr>
                <w:b/>
              </w:rPr>
              <w:t>:</w:t>
            </w:r>
          </w:p>
        </w:tc>
      </w:tr>
      <w:tr w:rsidR="00477AD1" w:rsidRPr="00CC207D" w:rsidTr="00A36511">
        <w:trPr>
          <w:trHeight w:val="25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auto"/>
            <w:vAlign w:val="center"/>
          </w:tcPr>
          <w:p w:rsidR="00477AD1" w:rsidRPr="002D221F" w:rsidRDefault="002D221F" w:rsidP="000F02C2">
            <w:pPr>
              <w:ind w:left="360" w:hanging="360"/>
              <w:jc w:val="left"/>
              <w:rPr>
                <w:b w:val="0"/>
              </w:rPr>
            </w:pPr>
            <w:r w:rsidRPr="002D221F">
              <w:rPr>
                <w:b w:val="0"/>
              </w:rPr>
              <w:t xml:space="preserve">1.  </w:t>
            </w:r>
            <w:r w:rsidR="000F02C2">
              <w:rPr>
                <w:b w:val="0"/>
              </w:rPr>
              <w:t xml:space="preserve">  </w:t>
            </w:r>
            <w:r w:rsidR="00A36511" w:rsidRPr="00A36511">
              <w:rPr>
                <w:rFonts w:eastAsiaTheme="minorHAnsi"/>
                <w:b w:val="0"/>
              </w:rPr>
              <w:t>Applicant provides a rationale for using, or not using, a risk adjustment method for each selected measure. Furthermore, the applicant provides a description of the risk adjustment method for each applicable measure.</w:t>
            </w:r>
          </w:p>
        </w:tc>
        <w:tc>
          <w:tcPr>
            <w:tcW w:w="1458" w:type="dxa"/>
            <w:tcBorders>
              <w:right w:val="single" w:sz="4" w:space="0" w:color="auto"/>
            </w:tcBorders>
            <w:shd w:val="clear" w:color="auto" w:fill="auto"/>
            <w:vAlign w:val="center"/>
          </w:tcPr>
          <w:p w:rsidR="002D221F" w:rsidRPr="001266D1" w:rsidRDefault="004342C4" w:rsidP="00645731">
            <w:pPr>
              <w:spacing w:before="120" w:after="120"/>
              <w:jc w:val="left"/>
              <w:cnfStyle w:val="000000000000" w:firstRow="0" w:lastRow="0" w:firstColumn="0" w:lastColumn="0" w:oddVBand="0" w:evenVBand="0" w:oddHBand="0" w:evenHBand="0" w:firstRowFirstColumn="0" w:firstRowLastColumn="0" w:lastRowFirstColumn="0" w:lastRowLastColumn="0"/>
              <w:rPr>
                <w:szCs w:val="24"/>
              </w:rPr>
            </w:pPr>
            <w:r>
              <w:rPr>
                <w:rFonts w:ascii="Arial" w:eastAsia="Times New Roman" w:hAnsi="Arial"/>
                <w:b/>
                <w:noProof/>
                <w:sz w:val="20"/>
                <w:szCs w:val="20"/>
              </w:rPr>
              <w:pict>
                <v:rect id="_x0000_s1065" alt="Check box for &quot;National.&quot;" style="position:absolute;margin-left:.75pt;margin-top:5.25pt;width:10.05pt;height:12.55pt;z-index:251790848;mso-position-horizontal-relative:text;mso-position-vertical-relative:text"/>
              </w:pict>
            </w:r>
            <w:r w:rsidR="002D221F">
              <w:rPr>
                <w:b/>
                <w:szCs w:val="24"/>
              </w:rPr>
              <w:t xml:space="preserve">       </w:t>
            </w:r>
            <w:r w:rsidR="002D221F">
              <w:rPr>
                <w:szCs w:val="24"/>
              </w:rPr>
              <w:t>Yes</w:t>
            </w:r>
          </w:p>
          <w:p w:rsidR="00477AD1" w:rsidRDefault="004342C4" w:rsidP="00645731">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64" alt="Check box for &quot;National.&quot;" style="position:absolute;left:0;text-align:left;margin-left:.75pt;margin-top:-.25pt;width:10.05pt;height:12.55pt;z-index:251789824;mso-position-horizontal-relative:text;mso-position-vertical-relative:text"/>
              </w:pict>
            </w:r>
            <w:r w:rsidR="002D221F">
              <w:rPr>
                <w:b/>
                <w:szCs w:val="24"/>
              </w:rPr>
              <w:t xml:space="preserve">      </w:t>
            </w:r>
            <w:r w:rsidR="002D221F">
              <w:rPr>
                <w:szCs w:val="24"/>
              </w:rPr>
              <w:t>No</w:t>
            </w:r>
          </w:p>
          <w:p w:rsidR="008818C1" w:rsidRPr="008818C1" w:rsidRDefault="004342C4" w:rsidP="008818C1">
            <w:pPr>
              <w:pStyle w:val="ListParagraph"/>
              <w:spacing w:after="120"/>
              <w:ind w:left="0"/>
              <w:cnfStyle w:val="000000000000" w:firstRow="0" w:lastRow="0" w:firstColumn="0" w:lastColumn="0" w:oddVBand="0" w:evenVBand="0" w:oddHBand="0" w:evenHBand="0" w:firstRowFirstColumn="0" w:firstRowLastColumn="0" w:lastRowFirstColumn="0" w:lastRowLastColumn="0"/>
              <w:rPr>
                <w:bCs/>
                <w:sz w:val="16"/>
                <w:szCs w:val="16"/>
              </w:rPr>
            </w:pPr>
            <w:r>
              <w:rPr>
                <w:rFonts w:ascii="Arial" w:eastAsia="Times New Roman" w:hAnsi="Arial"/>
                <w:b/>
                <w:noProof/>
                <w:sz w:val="16"/>
                <w:szCs w:val="16"/>
              </w:rPr>
              <w:pict>
                <v:rect id="_x0000_s1111" alt="Check box for &quot;National.&quot;" style="position:absolute;left:0;text-align:left;margin-left:.25pt;margin-top:10.25pt;width:10.05pt;height:12.55pt;z-index:251884032;mso-position-horizontal-relative:text;mso-position-vertical-relative:text"/>
              </w:pict>
            </w:r>
            <w:r w:rsidR="008818C1" w:rsidRPr="008818C1">
              <w:rPr>
                <w:bCs/>
                <w:sz w:val="16"/>
                <w:szCs w:val="16"/>
              </w:rPr>
              <w:t xml:space="preserve">       </w:t>
            </w:r>
          </w:p>
          <w:p w:rsidR="008818C1" w:rsidRPr="007806FA" w:rsidRDefault="008818C1" w:rsidP="008818C1">
            <w:pPr>
              <w:pStyle w:val="ListParagraph"/>
              <w:spacing w:after="120"/>
              <w:ind w:left="0"/>
              <w:cnfStyle w:val="000000000000" w:firstRow="0" w:lastRow="0" w:firstColumn="0" w:lastColumn="0" w:oddVBand="0" w:evenVBand="0" w:oddHBand="0" w:evenHBand="0" w:firstRowFirstColumn="0" w:firstRowLastColumn="0" w:lastRowFirstColumn="0" w:lastRowLastColumn="0"/>
              <w:rPr>
                <w:bCs/>
              </w:rPr>
            </w:pPr>
            <w:r>
              <w:rPr>
                <w:bCs/>
              </w:rPr>
              <w:t xml:space="preserve">      N/A</w:t>
            </w:r>
          </w:p>
        </w:tc>
      </w:tr>
      <w:tr w:rsidR="002D221F" w:rsidRPr="00CC207D" w:rsidTr="008013E4">
        <w:trPr>
          <w:cnfStyle w:val="000000100000" w:firstRow="0" w:lastRow="0" w:firstColumn="0" w:lastColumn="0" w:oddVBand="0" w:evenVBand="0" w:oddHBand="1" w:evenHBand="0" w:firstRowFirstColumn="0" w:firstRowLastColumn="0" w:lastRowFirstColumn="0" w:lastRowLastColumn="0"/>
          <w:trHeight w:val="718"/>
          <w:jc w:val="center"/>
        </w:trPr>
        <w:tc>
          <w:tcPr>
            <w:cnfStyle w:val="001000000000" w:firstRow="0" w:lastRow="0" w:firstColumn="1" w:lastColumn="0" w:oddVBand="0" w:evenVBand="0" w:oddHBand="0" w:evenHBand="0" w:firstRowFirstColumn="0" w:firstRowLastColumn="0" w:lastRowFirstColumn="0" w:lastRowLastColumn="0"/>
            <w:tcW w:w="8118" w:type="dxa"/>
            <w:tcBorders>
              <w:bottom w:val="single" w:sz="4" w:space="0" w:color="auto"/>
              <w:right w:val="single" w:sz="4" w:space="0" w:color="auto"/>
            </w:tcBorders>
            <w:shd w:val="clear" w:color="auto" w:fill="auto"/>
            <w:vAlign w:val="center"/>
          </w:tcPr>
          <w:p w:rsidR="002D221F" w:rsidRPr="002D221F" w:rsidRDefault="002D221F" w:rsidP="000F02C2">
            <w:pPr>
              <w:ind w:left="360" w:hanging="360"/>
              <w:jc w:val="left"/>
              <w:rPr>
                <w:b w:val="0"/>
              </w:rPr>
            </w:pPr>
            <w:r w:rsidRPr="002D221F">
              <w:rPr>
                <w:b w:val="0"/>
              </w:rPr>
              <w:t xml:space="preserve">2.  </w:t>
            </w:r>
            <w:r w:rsidR="000F02C2">
              <w:rPr>
                <w:b w:val="0"/>
              </w:rPr>
              <w:t xml:space="preserve">  </w:t>
            </w:r>
            <w:r w:rsidR="00A36511" w:rsidRPr="00A36511">
              <w:rPr>
                <w:b w:val="0"/>
              </w:rPr>
              <w:t>Applicant demonstrates experience, generally 3 or more years, applying risk adjustment if any of the selected measures require a risk adjustment approach.</w:t>
            </w:r>
          </w:p>
        </w:tc>
        <w:tc>
          <w:tcPr>
            <w:tcW w:w="1458" w:type="dxa"/>
            <w:tcBorders>
              <w:bottom w:val="single" w:sz="4" w:space="0" w:color="auto"/>
              <w:right w:val="single" w:sz="4" w:space="0" w:color="auto"/>
            </w:tcBorders>
            <w:shd w:val="clear" w:color="auto" w:fill="auto"/>
            <w:vAlign w:val="center"/>
          </w:tcPr>
          <w:p w:rsidR="008818C1" w:rsidRPr="001266D1" w:rsidRDefault="004342C4" w:rsidP="008818C1">
            <w:pPr>
              <w:spacing w:before="120" w:after="120"/>
              <w:jc w:val="left"/>
              <w:cnfStyle w:val="000000100000" w:firstRow="0" w:lastRow="0" w:firstColumn="0" w:lastColumn="0" w:oddVBand="0" w:evenVBand="0" w:oddHBand="1" w:evenHBand="0" w:firstRowFirstColumn="0" w:firstRowLastColumn="0" w:lastRowFirstColumn="0" w:lastRowLastColumn="0"/>
              <w:rPr>
                <w:szCs w:val="24"/>
              </w:rPr>
            </w:pPr>
            <w:r>
              <w:rPr>
                <w:b/>
                <w:noProof/>
                <w:szCs w:val="24"/>
              </w:rPr>
              <w:pict>
                <v:rect id="_x0000_s1113" alt="Check box for &quot;National.&quot;" style="position:absolute;margin-left:.25pt;margin-top:5.55pt;width:10.05pt;height:12.55pt;z-index:251887104;mso-position-horizontal-relative:text;mso-position-vertical-relative:text"/>
              </w:pict>
            </w:r>
            <w:r w:rsidR="008818C1">
              <w:rPr>
                <w:b/>
                <w:szCs w:val="24"/>
              </w:rPr>
              <w:t xml:space="preserve">      </w:t>
            </w:r>
            <w:r w:rsidR="008818C1">
              <w:rPr>
                <w:szCs w:val="24"/>
              </w:rPr>
              <w:t>Yes</w:t>
            </w:r>
          </w:p>
          <w:p w:rsidR="008818C1" w:rsidRDefault="004342C4" w:rsidP="008818C1">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szCs w:val="24"/>
              </w:rPr>
            </w:pPr>
            <w:r>
              <w:rPr>
                <w:rFonts w:ascii="Arial" w:eastAsia="Times New Roman" w:hAnsi="Arial"/>
                <w:b/>
                <w:noProof/>
                <w:sz w:val="16"/>
                <w:szCs w:val="16"/>
              </w:rPr>
              <w:pict>
                <v:rect id="_x0000_s1114" alt="Check box for &quot;National.&quot;" style="position:absolute;left:0;text-align:left;margin-left:.25pt;margin-top:1.55pt;width:10.05pt;height:12.55pt;z-index:251888128;mso-position-horizontal-relative:text;mso-position-vertical-relative:text"/>
              </w:pict>
            </w:r>
            <w:r w:rsidR="008818C1">
              <w:rPr>
                <w:b/>
                <w:szCs w:val="24"/>
              </w:rPr>
              <w:t xml:space="preserve">      </w:t>
            </w:r>
            <w:r w:rsidR="008818C1">
              <w:rPr>
                <w:szCs w:val="24"/>
              </w:rPr>
              <w:t>No</w:t>
            </w:r>
          </w:p>
          <w:p w:rsidR="008818C1" w:rsidRPr="008818C1" w:rsidRDefault="008818C1" w:rsidP="008818C1">
            <w:pPr>
              <w:pStyle w:val="ListParagraph"/>
              <w:spacing w:after="120"/>
              <w:ind w:left="0"/>
              <w:cnfStyle w:val="000000100000" w:firstRow="0" w:lastRow="0" w:firstColumn="0" w:lastColumn="0" w:oddVBand="0" w:evenVBand="0" w:oddHBand="1" w:evenHBand="0" w:firstRowFirstColumn="0" w:firstRowLastColumn="0" w:lastRowFirstColumn="0" w:lastRowLastColumn="0"/>
              <w:rPr>
                <w:bCs/>
                <w:sz w:val="16"/>
                <w:szCs w:val="16"/>
              </w:rPr>
            </w:pPr>
            <w:r w:rsidRPr="008818C1">
              <w:rPr>
                <w:bCs/>
                <w:sz w:val="16"/>
                <w:szCs w:val="16"/>
              </w:rPr>
              <w:t xml:space="preserve">       </w:t>
            </w:r>
          </w:p>
          <w:p w:rsidR="008818C1" w:rsidRPr="007806FA" w:rsidRDefault="008818C1" w:rsidP="008818C1">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bCs/>
              </w:rPr>
            </w:pPr>
            <w:r>
              <w:rPr>
                <w:bCs/>
              </w:rPr>
              <w:t xml:space="preserve">      N/A</w:t>
            </w:r>
            <w:r w:rsidR="004342C4">
              <w:rPr>
                <w:b/>
                <w:noProof/>
                <w:szCs w:val="24"/>
              </w:rPr>
              <w:pict>
                <v:rect id="_x0000_s1112" alt="Check box for &quot;National.&quot;" style="position:absolute;left:0;text-align:left;margin-left:.25pt;margin-top:2pt;width:10.05pt;height:12.55pt;z-index:251885056;mso-position-horizontal-relative:text;mso-position-vertical-relative:text"/>
              </w:pict>
            </w:r>
          </w:p>
        </w:tc>
      </w:tr>
      <w:tr w:rsidR="008013E4" w:rsidRPr="00CC207D" w:rsidTr="008013E4">
        <w:trPr>
          <w:trHeight w:val="448"/>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13E4" w:rsidRPr="008440E9" w:rsidRDefault="00854C86" w:rsidP="008013E4">
            <w:pPr>
              <w:rPr>
                <w:b w:val="0"/>
                <w:i/>
              </w:rPr>
            </w:pPr>
            <w:r w:rsidRPr="008440E9">
              <w:rPr>
                <w:b w:val="0"/>
                <w:i/>
              </w:rPr>
              <w:t>Applicants are only required to submit evidence for Element 4E if they select a measure</w:t>
            </w:r>
            <w:r w:rsidR="008013E4" w:rsidRPr="008440E9">
              <w:rPr>
                <w:b w:val="0"/>
                <w:i/>
              </w:rPr>
              <w:t>(s)</w:t>
            </w:r>
            <w:r w:rsidRPr="008440E9">
              <w:rPr>
                <w:b w:val="0"/>
                <w:i/>
              </w:rPr>
              <w:t xml:space="preserve"> that specifies a risk adjustment method.</w:t>
            </w:r>
          </w:p>
          <w:p w:rsidR="008013E4" w:rsidRPr="008013E4" w:rsidRDefault="008013E4" w:rsidP="007806FA">
            <w:pPr>
              <w:pStyle w:val="ListParagraph"/>
              <w:ind w:left="0"/>
              <w:rPr>
                <w:b w:val="0"/>
              </w:rPr>
            </w:pPr>
          </w:p>
        </w:tc>
      </w:tr>
      <w:tr w:rsidR="00477AD1" w:rsidRPr="00CC207D" w:rsidTr="008013E4">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right w:val="single" w:sz="4" w:space="0" w:color="auto"/>
            </w:tcBorders>
            <w:shd w:val="clear" w:color="auto" w:fill="EEECE1" w:themeFill="background2"/>
            <w:vAlign w:val="center"/>
          </w:tcPr>
          <w:p w:rsidR="00477AD1" w:rsidRPr="007806FA" w:rsidRDefault="00211941" w:rsidP="007806FA">
            <w:pPr>
              <w:pStyle w:val="ListParagraph"/>
              <w:ind w:left="0"/>
              <w:rPr>
                <w:b w:val="0"/>
              </w:rPr>
            </w:pPr>
            <w:r>
              <w:t>Explanation of Self-assessment</w:t>
            </w:r>
            <w:r w:rsidR="00A36511">
              <w:t>s</w:t>
            </w:r>
            <w:r w:rsidR="007146DD">
              <w:t>:</w:t>
            </w:r>
          </w:p>
        </w:tc>
      </w:tr>
      <w:tr w:rsidR="00477AD1" w:rsidRPr="00CC207D" w:rsidTr="00107BE5">
        <w:trPr>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477AD1" w:rsidRDefault="00477AD1" w:rsidP="007806FA">
            <w:pPr>
              <w:pStyle w:val="ListParagraph"/>
              <w:ind w:left="0"/>
              <w:rPr>
                <w:b w:val="0"/>
              </w:rPr>
            </w:pPr>
          </w:p>
          <w:p w:rsidR="002D221F" w:rsidRDefault="002D221F" w:rsidP="007806FA">
            <w:pPr>
              <w:pStyle w:val="ListParagraph"/>
              <w:ind w:left="0"/>
              <w:rPr>
                <w:b w:val="0"/>
              </w:rPr>
            </w:pPr>
          </w:p>
          <w:p w:rsidR="00B6063B" w:rsidRDefault="00B6063B" w:rsidP="007806FA">
            <w:pPr>
              <w:pStyle w:val="ListParagraph"/>
              <w:ind w:left="0"/>
              <w:rPr>
                <w:b w:val="0"/>
              </w:rPr>
            </w:pPr>
          </w:p>
          <w:p w:rsidR="00B6063B" w:rsidRDefault="00B6063B" w:rsidP="007806FA">
            <w:pPr>
              <w:pStyle w:val="ListParagraph"/>
              <w:ind w:left="0"/>
              <w:rPr>
                <w:b w:val="0"/>
              </w:rPr>
            </w:pPr>
          </w:p>
          <w:p w:rsidR="00B6063B" w:rsidRDefault="00B6063B" w:rsidP="007806FA">
            <w:pPr>
              <w:pStyle w:val="ListParagraph"/>
              <w:ind w:left="0"/>
              <w:rPr>
                <w:b w:val="0"/>
              </w:rPr>
            </w:pPr>
          </w:p>
          <w:p w:rsidR="00B6063B" w:rsidRDefault="00B6063B" w:rsidP="007806FA">
            <w:pPr>
              <w:pStyle w:val="ListParagraph"/>
              <w:ind w:left="0"/>
              <w:rPr>
                <w:b w:val="0"/>
              </w:rPr>
            </w:pPr>
          </w:p>
          <w:p w:rsidR="00B6063B" w:rsidRDefault="00B6063B" w:rsidP="007806FA">
            <w:pPr>
              <w:pStyle w:val="ListParagraph"/>
              <w:ind w:left="0"/>
              <w:rPr>
                <w:b w:val="0"/>
              </w:rPr>
            </w:pPr>
          </w:p>
          <w:p w:rsidR="002D221F" w:rsidRPr="007806FA" w:rsidRDefault="002D221F" w:rsidP="007806FA">
            <w:pPr>
              <w:pStyle w:val="ListParagraph"/>
              <w:ind w:left="0"/>
              <w:rPr>
                <w:b w:val="0"/>
              </w:rPr>
            </w:pPr>
          </w:p>
        </w:tc>
      </w:tr>
      <w:tr w:rsidR="00477AD1" w:rsidRPr="00CC207D" w:rsidTr="002D221F">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477AD1" w:rsidRDefault="002D221F" w:rsidP="008517B7">
            <w:pPr>
              <w:pStyle w:val="ListParagraph"/>
              <w:ind w:left="0"/>
            </w:pPr>
            <w:r>
              <w:t>Evidence:</w:t>
            </w:r>
          </w:p>
          <w:p w:rsidR="00A36511" w:rsidRPr="00A36511" w:rsidRDefault="00A36511" w:rsidP="008517B7">
            <w:pPr>
              <w:pStyle w:val="ListParagraph"/>
              <w:ind w:left="0"/>
              <w:rPr>
                <w:b w:val="0"/>
                <w:i/>
              </w:rPr>
            </w:pPr>
            <w:r w:rsidRPr="00A36511">
              <w:rPr>
                <w:b w:val="0"/>
              </w:rPr>
              <w:t xml:space="preserve">Evidence of experience submitted by the applicant may be the demonstrated experience of the applicant, of the applicant’s contractor, or, if the applicant is a collaborative, of any member organization of the collaborative. </w:t>
            </w:r>
          </w:p>
        </w:tc>
      </w:tr>
      <w:tr w:rsidR="00477AD1" w:rsidRPr="00CC207D" w:rsidTr="00107BE5">
        <w:trPr>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A36511" w:rsidRPr="00A36511" w:rsidRDefault="002D221F" w:rsidP="008C3209">
            <w:pPr>
              <w:ind w:left="360" w:hanging="360"/>
              <w:jc w:val="left"/>
              <w:rPr>
                <w:b w:val="0"/>
              </w:rPr>
            </w:pPr>
            <w:r w:rsidRPr="00A36511">
              <w:rPr>
                <w:b w:val="0"/>
              </w:rPr>
              <w:t xml:space="preserve">1. </w:t>
            </w:r>
            <w:r w:rsidR="008C3209">
              <w:rPr>
                <w:b w:val="0"/>
              </w:rPr>
              <w:t xml:space="preserve">   </w:t>
            </w:r>
            <w:r w:rsidR="00A36511" w:rsidRPr="00A36511">
              <w:rPr>
                <w:b w:val="0"/>
              </w:rPr>
              <w:t>Methodology paper indicating for each measure for which the applicant intends to use Medicare data:</w:t>
            </w:r>
          </w:p>
          <w:p w:rsidR="00A36511" w:rsidRPr="00A36511" w:rsidRDefault="00A36511" w:rsidP="00A36511">
            <w:pPr>
              <w:pStyle w:val="ListParagraph"/>
              <w:numPr>
                <w:ilvl w:val="4"/>
                <w:numId w:val="27"/>
              </w:numPr>
              <w:ind w:left="1080"/>
              <w:rPr>
                <w:b w:val="0"/>
              </w:rPr>
            </w:pPr>
            <w:r w:rsidRPr="00A36511">
              <w:rPr>
                <w:b w:val="0"/>
              </w:rPr>
              <w:t>How the applicant has determined whether risk adjustment is necessary</w:t>
            </w:r>
          </w:p>
          <w:p w:rsidR="00A36511" w:rsidRPr="00A36511" w:rsidRDefault="00A36511" w:rsidP="00A36511">
            <w:pPr>
              <w:pStyle w:val="ListParagraph"/>
              <w:numPr>
                <w:ilvl w:val="4"/>
                <w:numId w:val="27"/>
              </w:numPr>
              <w:ind w:left="1080"/>
              <w:jc w:val="left"/>
              <w:rPr>
                <w:b w:val="0"/>
              </w:rPr>
            </w:pPr>
            <w:r w:rsidRPr="00A36511">
              <w:rPr>
                <w:b w:val="0"/>
              </w:rPr>
              <w:t>The explicit methodology to be used for risk adjustment, including any case-mix or severity adjustment</w:t>
            </w:r>
          </w:p>
          <w:p w:rsidR="008517B7" w:rsidRPr="007806FA" w:rsidRDefault="00A36511" w:rsidP="00A36511">
            <w:pPr>
              <w:pStyle w:val="ListParagraph"/>
              <w:numPr>
                <w:ilvl w:val="4"/>
                <w:numId w:val="27"/>
              </w:numPr>
              <w:ind w:left="1080"/>
              <w:jc w:val="left"/>
              <w:rPr>
                <w:b w:val="0"/>
              </w:rPr>
            </w:pPr>
            <w:r w:rsidRPr="00A36511">
              <w:rPr>
                <w:b w:val="0"/>
              </w:rPr>
              <w:t>A justification if the applicant determines that risk adjustment is not necessary</w:t>
            </w:r>
          </w:p>
        </w:tc>
      </w:tr>
      <w:tr w:rsidR="00A36511" w:rsidRPr="00CC207D" w:rsidTr="00C45A86">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36511" w:rsidRPr="00D64A6B" w:rsidRDefault="00A36511" w:rsidP="00A36511">
            <w:pPr>
              <w:jc w:val="left"/>
              <w:rPr>
                <w:b w:val="0"/>
              </w:rPr>
            </w:pPr>
            <w:r w:rsidRPr="00211941">
              <w:t>Supporting Documentation:</w:t>
            </w:r>
          </w:p>
        </w:tc>
      </w:tr>
      <w:tr w:rsidR="00A36511" w:rsidRPr="00CC207D" w:rsidTr="00C518EA">
        <w:trPr>
          <w:trHeight w:val="151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A36511" w:rsidRPr="00721D6E" w:rsidRDefault="00A36511" w:rsidP="00A36511">
            <w:pPr>
              <w:jc w:val="left"/>
            </w:pPr>
            <w:r w:rsidRPr="00721D6E">
              <w:t>Document 1</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Pr="00721D6E"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36511" w:rsidRPr="00721D6E" w:rsidRDefault="00A36511" w:rsidP="00A36511">
            <w:pPr>
              <w:jc w:val="left"/>
            </w:pPr>
          </w:p>
          <w:p w:rsidR="00A36511" w:rsidRPr="00721D6E" w:rsidRDefault="00A36511" w:rsidP="00A36511">
            <w:pPr>
              <w:jc w:val="left"/>
            </w:pPr>
            <w:r w:rsidRPr="00721D6E">
              <w:t>Document 2</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36511" w:rsidRDefault="00A36511" w:rsidP="00A36511">
            <w:pPr>
              <w:jc w:val="left"/>
            </w:pPr>
          </w:p>
          <w:p w:rsidR="00A36511" w:rsidRPr="00721D6E" w:rsidRDefault="00A36511" w:rsidP="00A36511">
            <w:pPr>
              <w:jc w:val="left"/>
            </w:pPr>
            <w:r w:rsidRPr="00721D6E">
              <w:t>Document 3</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Pr="00C518EA"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r w:rsidR="00A36511" w:rsidRPr="00CC207D" w:rsidTr="00107BE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A36511" w:rsidRPr="00C45A86" w:rsidRDefault="00C45A86" w:rsidP="008C3209">
            <w:pPr>
              <w:pStyle w:val="ListParagraph"/>
              <w:numPr>
                <w:ilvl w:val="0"/>
                <w:numId w:val="29"/>
              </w:numPr>
              <w:ind w:left="360"/>
              <w:jc w:val="left"/>
              <w:rPr>
                <w:b w:val="0"/>
              </w:rPr>
            </w:pPr>
            <w:r w:rsidRPr="00C45A86">
              <w:rPr>
                <w:b w:val="0"/>
              </w:rPr>
              <w:t>Document(s) showing consideration of risk adjustment, use of risk adjustment methodologies, and/or justification for not using risk adjustment over the past 3 years</w:t>
            </w:r>
            <w:r>
              <w:rPr>
                <w:b w:val="0"/>
              </w:rPr>
              <w:t>.</w:t>
            </w:r>
          </w:p>
        </w:tc>
      </w:tr>
      <w:tr w:rsidR="00A36511" w:rsidRPr="00CC207D" w:rsidTr="00C45A86">
        <w:trPr>
          <w:trHeight w:val="41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36511" w:rsidRPr="00D64A6B" w:rsidRDefault="00A36511" w:rsidP="00A36511">
            <w:pPr>
              <w:jc w:val="left"/>
              <w:rPr>
                <w:b w:val="0"/>
              </w:rPr>
            </w:pPr>
            <w:r w:rsidRPr="00211941">
              <w:t>Supporting Documentation:</w:t>
            </w:r>
          </w:p>
        </w:tc>
      </w:tr>
      <w:tr w:rsidR="00A36511" w:rsidRPr="00CC207D" w:rsidTr="00C518EA">
        <w:trPr>
          <w:cnfStyle w:val="000000100000" w:firstRow="0" w:lastRow="0" w:firstColumn="0" w:lastColumn="0" w:oddVBand="0" w:evenVBand="0" w:oddHBand="1" w:evenHBand="0" w:firstRowFirstColumn="0" w:firstRowLastColumn="0" w:lastRowFirstColumn="0" w:lastRowLastColumn="0"/>
          <w:trHeight w:val="38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A36511" w:rsidRPr="00721D6E" w:rsidRDefault="00A36511" w:rsidP="00A36511">
            <w:pPr>
              <w:jc w:val="left"/>
            </w:pPr>
            <w:r w:rsidRPr="00721D6E">
              <w:t>Document 1</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Pr="00721D6E"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36511" w:rsidRPr="00721D6E" w:rsidRDefault="00A36511" w:rsidP="00A36511">
            <w:pPr>
              <w:jc w:val="left"/>
            </w:pPr>
          </w:p>
          <w:p w:rsidR="00A36511" w:rsidRPr="00721D6E" w:rsidRDefault="00A36511" w:rsidP="00A36511">
            <w:pPr>
              <w:jc w:val="left"/>
            </w:pPr>
            <w:r w:rsidRPr="00721D6E">
              <w:t>Document 2</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36511" w:rsidRDefault="00A36511" w:rsidP="00A36511">
            <w:pPr>
              <w:jc w:val="left"/>
            </w:pPr>
          </w:p>
          <w:p w:rsidR="00A36511" w:rsidRPr="00721D6E" w:rsidRDefault="00A36511" w:rsidP="00A36511">
            <w:pPr>
              <w:jc w:val="left"/>
            </w:pPr>
            <w:r w:rsidRPr="00721D6E">
              <w:t>Document 3</w:t>
            </w:r>
          </w:p>
          <w:p w:rsidR="00A36511" w:rsidRPr="00721D6E" w:rsidRDefault="00A36511" w:rsidP="00A36511">
            <w:pPr>
              <w:jc w:val="left"/>
            </w:pPr>
            <w:r w:rsidRPr="00721D6E">
              <w:rPr>
                <w:b w:val="0"/>
              </w:rPr>
              <w:t>Document Name:</w:t>
            </w:r>
            <w:r w:rsidRPr="00721D6E">
              <w:t xml:space="preserve">   ___________________________________________________________</w:t>
            </w:r>
          </w:p>
          <w:p w:rsidR="00A36511" w:rsidRDefault="00A36511" w:rsidP="00A36511">
            <w:pPr>
              <w:jc w:val="left"/>
              <w:rPr>
                <w:b w:val="0"/>
              </w:rPr>
            </w:pPr>
            <w:r>
              <w:rPr>
                <w:b w:val="0"/>
              </w:rPr>
              <w:t xml:space="preserve">Document Relevance: </w:t>
            </w:r>
            <w:r w:rsidRPr="00721D6E">
              <w:t>________________________________________________________</w:t>
            </w:r>
          </w:p>
          <w:p w:rsidR="00A36511" w:rsidRPr="00C518EA" w:rsidRDefault="00A36511" w:rsidP="00A36511">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A36511" w:rsidRDefault="00A36511">
      <w:r>
        <w:rPr>
          <w:b/>
          <w:bCs/>
        </w:rPr>
        <w:br w:type="page"/>
      </w:r>
    </w:p>
    <w:tbl>
      <w:tblPr>
        <w:tblStyle w:val="LightList1"/>
        <w:tblW w:w="0" w:type="auto"/>
        <w:jc w:val="center"/>
        <w:tblLayout w:type="fixed"/>
        <w:tblLook w:val="04A0" w:firstRow="1" w:lastRow="0" w:firstColumn="1" w:lastColumn="0" w:noHBand="0" w:noVBand="1"/>
      </w:tblPr>
      <w:tblGrid>
        <w:gridCol w:w="8028"/>
        <w:gridCol w:w="1548"/>
      </w:tblGrid>
      <w:tr w:rsidR="002D221F" w:rsidRPr="00CC207D" w:rsidTr="003C022C">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2D221F" w:rsidRPr="007806FA" w:rsidRDefault="002D221F" w:rsidP="007806FA">
            <w:pPr>
              <w:pStyle w:val="ListParagraph"/>
              <w:ind w:left="0"/>
              <w:rPr>
                <w:b w:val="0"/>
              </w:rPr>
            </w:pPr>
            <w:r>
              <w:t>Element 4F: Use appropriate methods to handle outliers</w:t>
            </w:r>
          </w:p>
        </w:tc>
      </w:tr>
      <w:tr w:rsidR="008517B7" w:rsidRPr="00CC207D" w:rsidTr="00C45A86">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8028" w:type="dxa"/>
            <w:tcBorders>
              <w:right w:val="single" w:sz="4" w:space="0" w:color="auto"/>
            </w:tcBorders>
            <w:shd w:val="clear" w:color="auto" w:fill="EEECE1" w:themeFill="background2"/>
            <w:vAlign w:val="center"/>
          </w:tcPr>
          <w:p w:rsidR="008517B7" w:rsidRDefault="008517B7" w:rsidP="00CC3802">
            <w:pPr>
              <w:jc w:val="left"/>
            </w:pPr>
            <w:r>
              <w:t>Assessment</w:t>
            </w:r>
            <w:r w:rsidR="00C45A86">
              <w:t>s</w:t>
            </w:r>
            <w:r>
              <w:t>:</w:t>
            </w:r>
          </w:p>
        </w:tc>
        <w:tc>
          <w:tcPr>
            <w:tcW w:w="1548" w:type="dxa"/>
            <w:tcBorders>
              <w:right w:val="single" w:sz="4" w:space="0" w:color="auto"/>
            </w:tcBorders>
            <w:shd w:val="clear" w:color="auto" w:fill="EEECE1" w:themeFill="background2"/>
            <w:vAlign w:val="center"/>
          </w:tcPr>
          <w:p w:rsidR="008517B7" w:rsidRPr="00AD443C" w:rsidRDefault="008517B7" w:rsidP="00CC3802">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r w:rsidR="00C45A86">
              <w:rPr>
                <w:b/>
              </w:rPr>
              <w:t>s</w:t>
            </w:r>
            <w:r w:rsidRPr="00AD443C">
              <w:rPr>
                <w:b/>
              </w:rPr>
              <w:t>:</w:t>
            </w:r>
          </w:p>
        </w:tc>
      </w:tr>
      <w:tr w:rsidR="002D221F" w:rsidRPr="00CC207D" w:rsidTr="00C45A86">
        <w:trPr>
          <w:trHeight w:val="727"/>
          <w:jc w:val="center"/>
        </w:trPr>
        <w:tc>
          <w:tcPr>
            <w:cnfStyle w:val="001000000000" w:firstRow="0" w:lastRow="0" w:firstColumn="1" w:lastColumn="0" w:oddVBand="0" w:evenVBand="0" w:oddHBand="0" w:evenHBand="0" w:firstRowFirstColumn="0" w:firstRowLastColumn="0" w:lastRowFirstColumn="0" w:lastRowLastColumn="0"/>
            <w:tcW w:w="8028" w:type="dxa"/>
            <w:tcBorders>
              <w:right w:val="single" w:sz="4" w:space="0" w:color="auto"/>
            </w:tcBorders>
            <w:shd w:val="clear" w:color="auto" w:fill="auto"/>
            <w:vAlign w:val="center"/>
          </w:tcPr>
          <w:p w:rsidR="002D221F" w:rsidRPr="00CE0333" w:rsidRDefault="00CE0333" w:rsidP="008C3209">
            <w:pPr>
              <w:pStyle w:val="ListParagraph"/>
              <w:ind w:left="360" w:hanging="360"/>
              <w:jc w:val="left"/>
              <w:rPr>
                <w:b w:val="0"/>
              </w:rPr>
            </w:pPr>
            <w:r w:rsidRPr="00CE0333">
              <w:rPr>
                <w:b w:val="0"/>
              </w:rPr>
              <w:t xml:space="preserve">1.  </w:t>
            </w:r>
            <w:r w:rsidR="008C3209">
              <w:rPr>
                <w:b w:val="0"/>
              </w:rPr>
              <w:t xml:space="preserve">  </w:t>
            </w:r>
            <w:r w:rsidR="00C45A86" w:rsidRPr="00C45A86">
              <w:rPr>
                <w:rFonts w:eastAsiaTheme="minorHAnsi"/>
                <w:b w:val="0"/>
              </w:rPr>
              <w:t>Applicant describes its outlier method (i.e., how to identify and account for outliers) for each selected measure as applicable.</w:t>
            </w:r>
          </w:p>
        </w:tc>
        <w:tc>
          <w:tcPr>
            <w:tcW w:w="1548" w:type="dxa"/>
            <w:tcBorders>
              <w:right w:val="single" w:sz="4" w:space="0" w:color="auto"/>
            </w:tcBorders>
            <w:shd w:val="clear" w:color="auto" w:fill="auto"/>
            <w:vAlign w:val="center"/>
          </w:tcPr>
          <w:p w:rsidR="00CE0333" w:rsidRPr="001266D1" w:rsidRDefault="004342C4" w:rsidP="00645731">
            <w:pPr>
              <w:spacing w:before="120" w:after="120"/>
              <w:jc w:val="left"/>
              <w:cnfStyle w:val="000000000000" w:firstRow="0" w:lastRow="0" w:firstColumn="0" w:lastColumn="0" w:oddVBand="0" w:evenVBand="0" w:oddHBand="0" w:evenHBand="0" w:firstRowFirstColumn="0" w:firstRowLastColumn="0" w:lastRowFirstColumn="0" w:lastRowLastColumn="0"/>
              <w:rPr>
                <w:szCs w:val="24"/>
              </w:rPr>
            </w:pPr>
            <w:r>
              <w:rPr>
                <w:rFonts w:ascii="Arial" w:eastAsia="Times New Roman" w:hAnsi="Arial"/>
                <w:b/>
                <w:noProof/>
                <w:sz w:val="20"/>
                <w:szCs w:val="20"/>
              </w:rPr>
              <w:pict>
                <v:rect id="_x0000_s1067" alt="Check box for &quot;National.&quot;" style="position:absolute;margin-left:.75pt;margin-top:6.6pt;width:10.05pt;height:12.55pt;z-index:251796992;mso-position-horizontal-relative:text;mso-position-vertical-relative:text"/>
              </w:pict>
            </w:r>
            <w:r w:rsidR="00CE0333">
              <w:rPr>
                <w:b/>
                <w:szCs w:val="24"/>
              </w:rPr>
              <w:t xml:space="preserve">       </w:t>
            </w:r>
            <w:r w:rsidR="00CE0333">
              <w:rPr>
                <w:szCs w:val="24"/>
              </w:rPr>
              <w:t>Yes</w:t>
            </w:r>
          </w:p>
          <w:p w:rsidR="002D221F" w:rsidRPr="007806FA" w:rsidRDefault="004342C4" w:rsidP="00645731">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bCs/>
              </w:rPr>
            </w:pPr>
            <w:r>
              <w:rPr>
                <w:b/>
                <w:noProof/>
                <w:szCs w:val="24"/>
              </w:rPr>
              <w:pict>
                <v:rect id="_x0000_s1066" alt="Check box for &quot;National.&quot;" style="position:absolute;left:0;text-align:left;margin-left:.75pt;margin-top:.5pt;width:10.05pt;height:12.55pt;z-index:251795968;mso-position-horizontal-relative:text;mso-position-vertical-relative:text"/>
              </w:pict>
            </w:r>
            <w:r w:rsidR="00CE0333">
              <w:rPr>
                <w:b/>
                <w:szCs w:val="24"/>
              </w:rPr>
              <w:t xml:space="preserve">       </w:t>
            </w:r>
            <w:r w:rsidR="00CE0333">
              <w:rPr>
                <w:szCs w:val="24"/>
              </w:rPr>
              <w:t>No</w:t>
            </w:r>
          </w:p>
        </w:tc>
      </w:tr>
      <w:tr w:rsidR="00CE0333" w:rsidRPr="00CC207D" w:rsidTr="00C45A86">
        <w:trPr>
          <w:cnfStyle w:val="000000100000" w:firstRow="0" w:lastRow="0" w:firstColumn="0" w:lastColumn="0" w:oddVBand="0" w:evenVBand="0" w:oddHBand="1" w:evenHBand="0" w:firstRowFirstColumn="0" w:firstRowLastColumn="0" w:lastRowFirstColumn="0" w:lastRowLastColumn="0"/>
          <w:trHeight w:val="772"/>
          <w:jc w:val="center"/>
        </w:trPr>
        <w:tc>
          <w:tcPr>
            <w:cnfStyle w:val="001000000000" w:firstRow="0" w:lastRow="0" w:firstColumn="1" w:lastColumn="0" w:oddVBand="0" w:evenVBand="0" w:oddHBand="0" w:evenHBand="0" w:firstRowFirstColumn="0" w:firstRowLastColumn="0" w:lastRowFirstColumn="0" w:lastRowLastColumn="0"/>
            <w:tcW w:w="8028" w:type="dxa"/>
            <w:tcBorders>
              <w:right w:val="single" w:sz="4" w:space="0" w:color="auto"/>
            </w:tcBorders>
            <w:shd w:val="clear" w:color="auto" w:fill="auto"/>
            <w:vAlign w:val="center"/>
          </w:tcPr>
          <w:p w:rsidR="00CE0333" w:rsidRPr="00CE0333" w:rsidRDefault="00CE0333" w:rsidP="008C3209">
            <w:pPr>
              <w:ind w:left="360" w:hanging="360"/>
              <w:jc w:val="left"/>
              <w:rPr>
                <w:b w:val="0"/>
              </w:rPr>
            </w:pPr>
            <w:r w:rsidRPr="00CE0333">
              <w:rPr>
                <w:b w:val="0"/>
              </w:rPr>
              <w:t xml:space="preserve">2.  </w:t>
            </w:r>
            <w:r w:rsidR="008C3209">
              <w:rPr>
                <w:b w:val="0"/>
              </w:rPr>
              <w:t xml:space="preserve">  </w:t>
            </w:r>
            <w:r w:rsidR="00C45A86" w:rsidRPr="00C45A86">
              <w:rPr>
                <w:b w:val="0"/>
              </w:rPr>
              <w:t xml:space="preserve">Applicant demonstrates experience, generally 3 or more years, applying relevant outlier methods, </w:t>
            </w:r>
            <w:r w:rsidR="00C45A86" w:rsidRPr="00C45A86">
              <w:rPr>
                <w:rFonts w:eastAsiaTheme="minorHAnsi"/>
                <w:b w:val="0"/>
              </w:rPr>
              <w:t>as applicable</w:t>
            </w:r>
            <w:r w:rsidR="00C45A86" w:rsidRPr="00C45A86">
              <w:rPr>
                <w:b w:val="0"/>
              </w:rPr>
              <w:t>.</w:t>
            </w:r>
          </w:p>
        </w:tc>
        <w:tc>
          <w:tcPr>
            <w:tcW w:w="1548" w:type="dxa"/>
            <w:tcBorders>
              <w:right w:val="single" w:sz="4" w:space="0" w:color="auto"/>
            </w:tcBorders>
            <w:shd w:val="clear" w:color="auto" w:fill="auto"/>
            <w:vAlign w:val="center"/>
          </w:tcPr>
          <w:p w:rsidR="00CE0333" w:rsidRPr="001266D1" w:rsidRDefault="004342C4" w:rsidP="00645731">
            <w:pPr>
              <w:spacing w:before="120" w:after="120"/>
              <w:jc w:val="left"/>
              <w:cnfStyle w:val="000000100000" w:firstRow="0" w:lastRow="0" w:firstColumn="0" w:lastColumn="0" w:oddVBand="0" w:evenVBand="0" w:oddHBand="1" w:evenHBand="0" w:firstRowFirstColumn="0" w:firstRowLastColumn="0" w:lastRowFirstColumn="0" w:lastRowLastColumn="0"/>
              <w:rPr>
                <w:szCs w:val="24"/>
              </w:rPr>
            </w:pPr>
            <w:r>
              <w:rPr>
                <w:rFonts w:ascii="Arial" w:eastAsia="Times New Roman" w:hAnsi="Arial"/>
                <w:b/>
                <w:noProof/>
                <w:sz w:val="20"/>
                <w:szCs w:val="20"/>
              </w:rPr>
              <w:pict>
                <v:rect id="_x0000_s1069" alt="Check box for &quot;National.&quot;" style="position:absolute;margin-left:.75pt;margin-top:5.1pt;width:10.05pt;height:12.55pt;z-index:251800064;mso-position-horizontal-relative:text;mso-position-vertical-relative:text"/>
              </w:pict>
            </w:r>
            <w:r>
              <w:rPr>
                <w:b/>
                <w:noProof/>
                <w:szCs w:val="24"/>
              </w:rPr>
              <w:pict>
                <v:rect id="_x0000_s1068" alt="Check box for &quot;National.&quot;" style="position:absolute;margin-left:.75pt;margin-top:24.6pt;width:10.05pt;height:12.55pt;z-index:251799040;mso-position-horizontal-relative:text;mso-position-vertical-relative:text"/>
              </w:pict>
            </w:r>
            <w:r w:rsidR="00CE0333">
              <w:rPr>
                <w:b/>
                <w:szCs w:val="24"/>
              </w:rPr>
              <w:t xml:space="preserve">       </w:t>
            </w:r>
            <w:r w:rsidR="00CE0333">
              <w:rPr>
                <w:szCs w:val="24"/>
              </w:rPr>
              <w:t>Yes</w:t>
            </w:r>
          </w:p>
          <w:p w:rsidR="00CE0333" w:rsidRPr="007806FA" w:rsidRDefault="00CE0333" w:rsidP="00645731">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bCs/>
              </w:rPr>
            </w:pPr>
            <w:r>
              <w:rPr>
                <w:b/>
                <w:szCs w:val="24"/>
              </w:rPr>
              <w:t xml:space="preserve">       </w:t>
            </w:r>
            <w:r>
              <w:rPr>
                <w:szCs w:val="24"/>
              </w:rPr>
              <w:t>No</w:t>
            </w:r>
          </w:p>
        </w:tc>
      </w:tr>
      <w:tr w:rsidR="002D221F" w:rsidRPr="00CC207D" w:rsidTr="00645731">
        <w:trPr>
          <w:trHeight w:val="475"/>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2D221F" w:rsidRPr="00CE0333" w:rsidRDefault="00211941" w:rsidP="007806FA">
            <w:pPr>
              <w:pStyle w:val="ListParagraph"/>
              <w:ind w:left="0"/>
            </w:pPr>
            <w:r>
              <w:t>Explanation of Self-assessment</w:t>
            </w:r>
            <w:r w:rsidR="00C45A86">
              <w:t>s</w:t>
            </w:r>
            <w:r w:rsidR="007146DD">
              <w:t>:</w:t>
            </w:r>
          </w:p>
        </w:tc>
      </w:tr>
      <w:tr w:rsidR="00CE0333" w:rsidRPr="00CC207D" w:rsidTr="00107BE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CE0333" w:rsidRDefault="00CE0333" w:rsidP="007806FA">
            <w:pPr>
              <w:pStyle w:val="ListParagraph"/>
              <w:ind w:left="0"/>
              <w:rPr>
                <w:b w:val="0"/>
              </w:rPr>
            </w:pPr>
          </w:p>
          <w:p w:rsidR="00B6063B" w:rsidRDefault="00B6063B" w:rsidP="007806FA">
            <w:pPr>
              <w:pStyle w:val="ListParagraph"/>
              <w:ind w:left="0"/>
              <w:rPr>
                <w:b w:val="0"/>
              </w:rPr>
            </w:pPr>
          </w:p>
          <w:p w:rsidR="00B6063B" w:rsidRDefault="00B6063B" w:rsidP="007806FA">
            <w:pPr>
              <w:pStyle w:val="ListParagraph"/>
              <w:ind w:left="0"/>
              <w:rPr>
                <w:b w:val="0"/>
              </w:rPr>
            </w:pPr>
          </w:p>
          <w:p w:rsidR="00B6063B" w:rsidRDefault="00B6063B" w:rsidP="007806FA">
            <w:pPr>
              <w:pStyle w:val="ListParagraph"/>
              <w:ind w:left="0"/>
              <w:rPr>
                <w:b w:val="0"/>
              </w:rPr>
            </w:pPr>
          </w:p>
          <w:p w:rsidR="00B6063B" w:rsidRDefault="00B6063B" w:rsidP="007806FA">
            <w:pPr>
              <w:pStyle w:val="ListParagraph"/>
              <w:ind w:left="0"/>
              <w:rPr>
                <w:b w:val="0"/>
              </w:rPr>
            </w:pPr>
          </w:p>
          <w:p w:rsidR="00B6063B" w:rsidRDefault="00B6063B" w:rsidP="007806FA">
            <w:pPr>
              <w:pStyle w:val="ListParagraph"/>
              <w:ind w:left="0"/>
              <w:rPr>
                <w:b w:val="0"/>
              </w:rPr>
            </w:pPr>
          </w:p>
          <w:p w:rsidR="00645A4A" w:rsidRDefault="00645A4A" w:rsidP="007806FA">
            <w:pPr>
              <w:pStyle w:val="ListParagraph"/>
              <w:ind w:left="0"/>
              <w:rPr>
                <w:b w:val="0"/>
              </w:rPr>
            </w:pPr>
          </w:p>
          <w:p w:rsidR="009A3737" w:rsidRPr="007806FA" w:rsidRDefault="009A3737" w:rsidP="007806FA">
            <w:pPr>
              <w:pStyle w:val="ListParagraph"/>
              <w:ind w:left="0"/>
              <w:rPr>
                <w:b w:val="0"/>
              </w:rPr>
            </w:pPr>
          </w:p>
        </w:tc>
      </w:tr>
      <w:tr w:rsidR="009A3737" w:rsidRPr="00CC207D" w:rsidTr="009A3737">
        <w:trPr>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9A3737" w:rsidRDefault="009A3737" w:rsidP="008517B7">
            <w:pPr>
              <w:pStyle w:val="ListParagraph"/>
              <w:ind w:left="0"/>
            </w:pPr>
            <w:r>
              <w:t>Evidence:</w:t>
            </w:r>
          </w:p>
          <w:p w:rsidR="00C45A86" w:rsidRPr="00C45A86" w:rsidRDefault="00C45A86" w:rsidP="008517B7">
            <w:pPr>
              <w:pStyle w:val="ListParagraph"/>
              <w:ind w:left="0"/>
              <w:rPr>
                <w:b w:val="0"/>
                <w:i/>
              </w:rPr>
            </w:pPr>
            <w:r w:rsidRPr="00C45A86">
              <w:rPr>
                <w:b w:val="0"/>
              </w:rPr>
              <w:t xml:space="preserve">Evidence of experience submitted by the applicant may be the demonstrated experience of the applicant, of the applicant’s contractor, or, if the applicant is a collaborative, of any member organization of the collaborative. </w:t>
            </w:r>
          </w:p>
        </w:tc>
      </w:tr>
      <w:tr w:rsidR="009A3737" w:rsidRPr="00CC207D" w:rsidTr="00107BE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9A3737" w:rsidRPr="009A3737" w:rsidRDefault="009A3737" w:rsidP="008C3209">
            <w:pPr>
              <w:ind w:left="360" w:hanging="360"/>
              <w:jc w:val="left"/>
              <w:rPr>
                <w:b w:val="0"/>
              </w:rPr>
            </w:pPr>
            <w:r w:rsidRPr="009A3737">
              <w:rPr>
                <w:b w:val="0"/>
              </w:rPr>
              <w:t xml:space="preserve">1. </w:t>
            </w:r>
            <w:r w:rsidR="008C3209">
              <w:rPr>
                <w:b w:val="0"/>
              </w:rPr>
              <w:t xml:space="preserve">   </w:t>
            </w:r>
            <w:r w:rsidRPr="009A3737">
              <w:rPr>
                <w:b w:val="0"/>
              </w:rPr>
              <w:t>Methodology paper indicating for each measure with which the applicant intends to incorporate Medicare data:</w:t>
            </w:r>
          </w:p>
          <w:p w:rsidR="009A3737" w:rsidRPr="009A3737" w:rsidRDefault="009A3737" w:rsidP="00521189">
            <w:pPr>
              <w:pStyle w:val="ListParagraph"/>
              <w:numPr>
                <w:ilvl w:val="4"/>
                <w:numId w:val="10"/>
              </w:numPr>
              <w:ind w:left="827"/>
              <w:jc w:val="left"/>
              <w:rPr>
                <w:b w:val="0"/>
              </w:rPr>
            </w:pPr>
            <w:r w:rsidRPr="009A3737">
              <w:rPr>
                <w:b w:val="0"/>
              </w:rPr>
              <w:t>Rationale to use, or not use, an outlier method</w:t>
            </w:r>
          </w:p>
          <w:p w:rsidR="009A3737" w:rsidRPr="00C45A86" w:rsidRDefault="009A3737" w:rsidP="00C45A86">
            <w:pPr>
              <w:pStyle w:val="ListParagraph"/>
              <w:numPr>
                <w:ilvl w:val="4"/>
                <w:numId w:val="10"/>
              </w:numPr>
              <w:ind w:left="827"/>
              <w:jc w:val="left"/>
            </w:pPr>
            <w:r w:rsidRPr="009A3737">
              <w:rPr>
                <w:b w:val="0"/>
              </w:rPr>
              <w:t>Detailed description of outlier method; specifically, how to identify outliers (e.g., more than 3 standard deviations from the mean) and how to account for them (e.g., truncation or removal of outlier)</w:t>
            </w:r>
            <w:r w:rsidR="00C45A86">
              <w:rPr>
                <w:b w:val="0"/>
              </w:rPr>
              <w:t>.</w:t>
            </w:r>
          </w:p>
        </w:tc>
      </w:tr>
      <w:tr w:rsidR="00A74802" w:rsidRPr="00CC207D" w:rsidTr="00A74802">
        <w:trPr>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74802" w:rsidRPr="00D64A6B" w:rsidRDefault="00A74802" w:rsidP="00A74802">
            <w:pPr>
              <w:jc w:val="left"/>
              <w:rPr>
                <w:b w:val="0"/>
              </w:rPr>
            </w:pPr>
            <w:r w:rsidRPr="00211941">
              <w:t>Supporting Documentation:</w:t>
            </w:r>
          </w:p>
        </w:tc>
      </w:tr>
      <w:tr w:rsidR="00A74802" w:rsidRPr="00CC207D" w:rsidTr="00A74802">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A74802" w:rsidRPr="00721D6E" w:rsidRDefault="00A74802" w:rsidP="00A74802">
            <w:pPr>
              <w:jc w:val="left"/>
            </w:pPr>
            <w:r w:rsidRPr="00721D6E">
              <w:t>Document 1</w:t>
            </w:r>
          </w:p>
          <w:p w:rsidR="00A74802" w:rsidRPr="00721D6E" w:rsidRDefault="00A74802" w:rsidP="00A74802">
            <w:pPr>
              <w:jc w:val="left"/>
            </w:pPr>
            <w:r w:rsidRPr="00721D6E">
              <w:rPr>
                <w:b w:val="0"/>
              </w:rPr>
              <w:t>Document Name:</w:t>
            </w:r>
            <w:r w:rsidRPr="00721D6E">
              <w:t xml:space="preserve">   ___________________________________________________________</w:t>
            </w:r>
          </w:p>
          <w:p w:rsidR="00A74802" w:rsidRDefault="00A74802" w:rsidP="00A74802">
            <w:pPr>
              <w:jc w:val="left"/>
              <w:rPr>
                <w:b w:val="0"/>
              </w:rPr>
            </w:pPr>
            <w:r>
              <w:rPr>
                <w:b w:val="0"/>
              </w:rPr>
              <w:t xml:space="preserve">Document Relevance: </w:t>
            </w:r>
            <w:r w:rsidRPr="00721D6E">
              <w:t>________________________________________________________</w:t>
            </w:r>
          </w:p>
          <w:p w:rsidR="00A74802" w:rsidRPr="00721D6E" w:rsidRDefault="00A74802" w:rsidP="00A7480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74802" w:rsidRPr="00721D6E" w:rsidRDefault="00A74802" w:rsidP="00A74802">
            <w:pPr>
              <w:jc w:val="left"/>
            </w:pPr>
          </w:p>
          <w:p w:rsidR="00A74802" w:rsidRPr="00721D6E" w:rsidRDefault="00A74802" w:rsidP="00A74802">
            <w:pPr>
              <w:jc w:val="left"/>
            </w:pPr>
            <w:r w:rsidRPr="00721D6E">
              <w:t>Document 2</w:t>
            </w:r>
          </w:p>
          <w:p w:rsidR="00A74802" w:rsidRPr="00721D6E" w:rsidRDefault="00A74802" w:rsidP="00A74802">
            <w:pPr>
              <w:jc w:val="left"/>
            </w:pPr>
            <w:r w:rsidRPr="00721D6E">
              <w:rPr>
                <w:b w:val="0"/>
              </w:rPr>
              <w:t>Document Name:</w:t>
            </w:r>
            <w:r w:rsidRPr="00721D6E">
              <w:t xml:space="preserve">   ___________________________________________________________</w:t>
            </w:r>
          </w:p>
          <w:p w:rsidR="00A74802" w:rsidRDefault="00A74802" w:rsidP="00A74802">
            <w:pPr>
              <w:jc w:val="left"/>
              <w:rPr>
                <w:b w:val="0"/>
              </w:rPr>
            </w:pPr>
            <w:r>
              <w:rPr>
                <w:b w:val="0"/>
              </w:rPr>
              <w:t xml:space="preserve">Document Relevance: </w:t>
            </w:r>
            <w:r w:rsidRPr="00721D6E">
              <w:t>________________________________________________________</w:t>
            </w:r>
          </w:p>
          <w:p w:rsidR="00A74802" w:rsidRDefault="00A74802" w:rsidP="00A7480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74802" w:rsidRDefault="00A74802" w:rsidP="00A74802">
            <w:pPr>
              <w:jc w:val="left"/>
            </w:pPr>
          </w:p>
          <w:p w:rsidR="00A74802" w:rsidRPr="00721D6E" w:rsidRDefault="00A74802" w:rsidP="00A74802">
            <w:pPr>
              <w:jc w:val="left"/>
            </w:pPr>
            <w:r w:rsidRPr="00721D6E">
              <w:t>Document 3</w:t>
            </w:r>
          </w:p>
          <w:p w:rsidR="00A74802" w:rsidRPr="00721D6E" w:rsidRDefault="00A74802" w:rsidP="00A74802">
            <w:pPr>
              <w:jc w:val="left"/>
            </w:pPr>
            <w:r w:rsidRPr="00721D6E">
              <w:rPr>
                <w:b w:val="0"/>
              </w:rPr>
              <w:t>Document Name:</w:t>
            </w:r>
            <w:r w:rsidRPr="00721D6E">
              <w:t xml:space="preserve">   ___________________________________________________________</w:t>
            </w:r>
          </w:p>
          <w:p w:rsidR="00A74802" w:rsidRDefault="00A74802" w:rsidP="00A74802">
            <w:pPr>
              <w:jc w:val="left"/>
              <w:rPr>
                <w:b w:val="0"/>
              </w:rPr>
            </w:pPr>
            <w:r>
              <w:rPr>
                <w:b w:val="0"/>
              </w:rPr>
              <w:t xml:space="preserve">Document Relevance: </w:t>
            </w:r>
            <w:r w:rsidRPr="00721D6E">
              <w:t>________________________________________________________</w:t>
            </w:r>
          </w:p>
          <w:p w:rsidR="00A74802" w:rsidRDefault="00A74802" w:rsidP="00A7480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C518EA" w:rsidRPr="00C518EA" w:rsidRDefault="00C518EA" w:rsidP="00A74802">
            <w:pPr>
              <w:jc w:val="left"/>
            </w:pPr>
          </w:p>
        </w:tc>
      </w:tr>
      <w:tr w:rsidR="00C45A86" w:rsidRPr="00CC207D" w:rsidTr="00107BE5">
        <w:trPr>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C45A86" w:rsidRPr="00A74802" w:rsidRDefault="00A74802" w:rsidP="00A74802">
            <w:pPr>
              <w:pStyle w:val="ListParagraph"/>
              <w:numPr>
                <w:ilvl w:val="0"/>
                <w:numId w:val="30"/>
              </w:numPr>
              <w:rPr>
                <w:b w:val="0"/>
              </w:rPr>
            </w:pPr>
            <w:r w:rsidRPr="00A74802">
              <w:rPr>
                <w:b w:val="0"/>
              </w:rPr>
              <w:t xml:space="preserve">Document(s) showing identification of outliers, use of outlier methods, or justification for not using outlier methods over the past 3 years, for each type of measure. </w:t>
            </w:r>
          </w:p>
        </w:tc>
      </w:tr>
      <w:tr w:rsidR="00A74802" w:rsidRPr="00CC207D" w:rsidTr="00A74802">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74802" w:rsidRPr="00D64A6B" w:rsidRDefault="00A74802" w:rsidP="00A74802">
            <w:pPr>
              <w:jc w:val="left"/>
              <w:rPr>
                <w:b w:val="0"/>
              </w:rPr>
            </w:pPr>
            <w:r w:rsidRPr="00211941">
              <w:t>Supporting Documentation:</w:t>
            </w:r>
          </w:p>
        </w:tc>
      </w:tr>
      <w:tr w:rsidR="00A74802" w:rsidRPr="00CC207D" w:rsidTr="00C518EA">
        <w:trPr>
          <w:trHeight w:val="3868"/>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A74802" w:rsidRPr="00721D6E" w:rsidRDefault="00A74802" w:rsidP="00A74802">
            <w:pPr>
              <w:jc w:val="left"/>
            </w:pPr>
            <w:r w:rsidRPr="00721D6E">
              <w:t>Document 1</w:t>
            </w:r>
          </w:p>
          <w:p w:rsidR="00A74802" w:rsidRPr="00721D6E" w:rsidRDefault="00A74802" w:rsidP="00A74802">
            <w:pPr>
              <w:jc w:val="left"/>
            </w:pPr>
            <w:r w:rsidRPr="00721D6E">
              <w:rPr>
                <w:b w:val="0"/>
              </w:rPr>
              <w:t>Document Name:</w:t>
            </w:r>
            <w:r w:rsidRPr="00721D6E">
              <w:t xml:space="preserve">   ___________________________________________________________</w:t>
            </w:r>
          </w:p>
          <w:p w:rsidR="00A74802" w:rsidRDefault="00A74802" w:rsidP="00A74802">
            <w:pPr>
              <w:jc w:val="left"/>
              <w:rPr>
                <w:b w:val="0"/>
              </w:rPr>
            </w:pPr>
            <w:r>
              <w:rPr>
                <w:b w:val="0"/>
              </w:rPr>
              <w:t xml:space="preserve">Document Relevance: </w:t>
            </w:r>
            <w:r w:rsidRPr="00721D6E">
              <w:t>________________________________________________________</w:t>
            </w:r>
          </w:p>
          <w:p w:rsidR="00A74802" w:rsidRPr="00721D6E" w:rsidRDefault="00A74802" w:rsidP="00A7480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74802" w:rsidRPr="00721D6E" w:rsidRDefault="00A74802" w:rsidP="00A74802">
            <w:pPr>
              <w:jc w:val="left"/>
            </w:pPr>
          </w:p>
          <w:p w:rsidR="00A74802" w:rsidRPr="00721D6E" w:rsidRDefault="00A74802" w:rsidP="00A74802">
            <w:pPr>
              <w:jc w:val="left"/>
            </w:pPr>
            <w:r w:rsidRPr="00721D6E">
              <w:t>Document 2</w:t>
            </w:r>
          </w:p>
          <w:p w:rsidR="00A74802" w:rsidRPr="00721D6E" w:rsidRDefault="00A74802" w:rsidP="00A74802">
            <w:pPr>
              <w:jc w:val="left"/>
            </w:pPr>
            <w:r w:rsidRPr="00721D6E">
              <w:rPr>
                <w:b w:val="0"/>
              </w:rPr>
              <w:t>Document Name:</w:t>
            </w:r>
            <w:r w:rsidRPr="00721D6E">
              <w:t xml:space="preserve">   ___________________________________________________________</w:t>
            </w:r>
          </w:p>
          <w:p w:rsidR="00A74802" w:rsidRDefault="00A74802" w:rsidP="00A74802">
            <w:pPr>
              <w:jc w:val="left"/>
              <w:rPr>
                <w:b w:val="0"/>
              </w:rPr>
            </w:pPr>
            <w:r>
              <w:rPr>
                <w:b w:val="0"/>
              </w:rPr>
              <w:t xml:space="preserve">Document Relevance: </w:t>
            </w:r>
            <w:r w:rsidRPr="00721D6E">
              <w:t>________________________________________________________</w:t>
            </w:r>
          </w:p>
          <w:p w:rsidR="00A74802" w:rsidRDefault="00A74802" w:rsidP="00A7480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74802" w:rsidRDefault="00A74802" w:rsidP="00A74802">
            <w:pPr>
              <w:jc w:val="left"/>
            </w:pPr>
          </w:p>
          <w:p w:rsidR="00A74802" w:rsidRPr="00721D6E" w:rsidRDefault="00A74802" w:rsidP="00A74802">
            <w:pPr>
              <w:jc w:val="left"/>
            </w:pPr>
            <w:r w:rsidRPr="00721D6E">
              <w:t>Document 3</w:t>
            </w:r>
          </w:p>
          <w:p w:rsidR="00A74802" w:rsidRPr="00721D6E" w:rsidRDefault="00A74802" w:rsidP="00A74802">
            <w:pPr>
              <w:jc w:val="left"/>
            </w:pPr>
            <w:r w:rsidRPr="00721D6E">
              <w:rPr>
                <w:b w:val="0"/>
              </w:rPr>
              <w:t>Document Name:</w:t>
            </w:r>
            <w:r w:rsidRPr="00721D6E">
              <w:t xml:space="preserve">   ___________________________________________________________</w:t>
            </w:r>
          </w:p>
          <w:p w:rsidR="00A74802" w:rsidRDefault="00A74802" w:rsidP="00A74802">
            <w:pPr>
              <w:jc w:val="left"/>
              <w:rPr>
                <w:b w:val="0"/>
              </w:rPr>
            </w:pPr>
            <w:r>
              <w:rPr>
                <w:b w:val="0"/>
              </w:rPr>
              <w:t xml:space="preserve">Document Relevance: </w:t>
            </w:r>
            <w:r w:rsidRPr="00721D6E">
              <w:t>________________________________________________________</w:t>
            </w:r>
          </w:p>
          <w:p w:rsidR="00A74802" w:rsidRPr="00C518EA" w:rsidRDefault="00A74802" w:rsidP="00A74802">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C45A86" w:rsidRDefault="00C45A86">
      <w:r>
        <w:rPr>
          <w:b/>
          <w:bCs/>
        </w:rPr>
        <w:br w:type="page"/>
      </w:r>
    </w:p>
    <w:tbl>
      <w:tblPr>
        <w:tblStyle w:val="LightList1"/>
        <w:tblW w:w="0" w:type="auto"/>
        <w:jc w:val="center"/>
        <w:tblLayout w:type="fixed"/>
        <w:tblLook w:val="04A0" w:firstRow="1" w:lastRow="0" w:firstColumn="1" w:lastColumn="0" w:noHBand="0" w:noVBand="1"/>
      </w:tblPr>
      <w:tblGrid>
        <w:gridCol w:w="8028"/>
        <w:gridCol w:w="1548"/>
      </w:tblGrid>
      <w:tr w:rsidR="009A3737" w:rsidRPr="00CC207D" w:rsidTr="003C022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9A3737" w:rsidRPr="007806FA" w:rsidRDefault="009A3737" w:rsidP="007806FA">
            <w:pPr>
              <w:pStyle w:val="ListParagraph"/>
              <w:ind w:left="0"/>
              <w:rPr>
                <w:b w:val="0"/>
              </w:rPr>
            </w:pPr>
            <w:r>
              <w:t>Element 4G: Use comparison groups when evaluating providers or suppliers compared to each other</w:t>
            </w:r>
          </w:p>
        </w:tc>
      </w:tr>
      <w:tr w:rsidR="008517B7" w:rsidRPr="00CC207D" w:rsidTr="00A74802">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8028" w:type="dxa"/>
            <w:tcBorders>
              <w:right w:val="single" w:sz="4" w:space="0" w:color="auto"/>
            </w:tcBorders>
            <w:shd w:val="clear" w:color="auto" w:fill="EEECE1" w:themeFill="background2"/>
            <w:vAlign w:val="center"/>
          </w:tcPr>
          <w:p w:rsidR="008517B7" w:rsidRDefault="008517B7" w:rsidP="00CC3802">
            <w:pPr>
              <w:jc w:val="left"/>
            </w:pPr>
            <w:r>
              <w:t>Assessment</w:t>
            </w:r>
            <w:r w:rsidR="00A74802">
              <w:t>s</w:t>
            </w:r>
            <w:r>
              <w:t>:</w:t>
            </w:r>
          </w:p>
        </w:tc>
        <w:tc>
          <w:tcPr>
            <w:tcW w:w="1548" w:type="dxa"/>
            <w:tcBorders>
              <w:right w:val="single" w:sz="4" w:space="0" w:color="auto"/>
            </w:tcBorders>
            <w:shd w:val="clear" w:color="auto" w:fill="EEECE1" w:themeFill="background2"/>
            <w:vAlign w:val="center"/>
          </w:tcPr>
          <w:p w:rsidR="008517B7" w:rsidRPr="00AD443C" w:rsidRDefault="008517B7" w:rsidP="00CC3802">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r w:rsidR="00A74802">
              <w:rPr>
                <w:b/>
              </w:rPr>
              <w:t>s</w:t>
            </w:r>
            <w:r w:rsidRPr="00AD443C">
              <w:rPr>
                <w:b/>
              </w:rPr>
              <w:t>:</w:t>
            </w:r>
          </w:p>
        </w:tc>
      </w:tr>
      <w:tr w:rsidR="009A3737" w:rsidRPr="00CC207D" w:rsidTr="00A74802">
        <w:trPr>
          <w:trHeight w:val="718"/>
          <w:jc w:val="center"/>
        </w:trPr>
        <w:tc>
          <w:tcPr>
            <w:cnfStyle w:val="001000000000" w:firstRow="0" w:lastRow="0" w:firstColumn="1" w:lastColumn="0" w:oddVBand="0" w:evenVBand="0" w:oddHBand="0" w:evenHBand="0" w:firstRowFirstColumn="0" w:firstRowLastColumn="0" w:lastRowFirstColumn="0" w:lastRowLastColumn="0"/>
            <w:tcW w:w="8028" w:type="dxa"/>
            <w:tcBorders>
              <w:right w:val="single" w:sz="4" w:space="0" w:color="auto"/>
            </w:tcBorders>
            <w:shd w:val="clear" w:color="auto" w:fill="auto"/>
            <w:vAlign w:val="center"/>
          </w:tcPr>
          <w:p w:rsidR="009A3737" w:rsidRPr="009A3737" w:rsidRDefault="009A3737" w:rsidP="008C3209">
            <w:pPr>
              <w:keepNext/>
              <w:ind w:left="360" w:hanging="360"/>
              <w:jc w:val="left"/>
              <w:rPr>
                <w:b w:val="0"/>
              </w:rPr>
            </w:pPr>
            <w:r w:rsidRPr="009A3737">
              <w:rPr>
                <w:b w:val="0"/>
              </w:rPr>
              <w:t xml:space="preserve">1.  </w:t>
            </w:r>
            <w:r w:rsidR="008C3209">
              <w:rPr>
                <w:b w:val="0"/>
              </w:rPr>
              <w:t xml:space="preserve">  </w:t>
            </w:r>
            <w:r w:rsidR="00A74802" w:rsidRPr="00A74802">
              <w:rPr>
                <w:rFonts w:eastAsiaTheme="minorHAnsi"/>
                <w:b w:val="0"/>
              </w:rPr>
              <w:t xml:space="preserve">Applicant </w:t>
            </w:r>
            <w:r w:rsidR="00A74802" w:rsidRPr="00A74802">
              <w:rPr>
                <w:b w:val="0"/>
              </w:rPr>
              <w:t xml:space="preserve">defines comparison groups it intends to use to report results for </w:t>
            </w:r>
            <w:r w:rsidR="006B6366">
              <w:rPr>
                <w:rFonts w:eastAsiaTheme="minorHAnsi"/>
                <w:b w:val="0"/>
              </w:rPr>
              <w:t>each selected measure</w:t>
            </w:r>
            <w:r w:rsidR="006B6366" w:rsidRPr="00C45A86">
              <w:rPr>
                <w:rFonts w:eastAsiaTheme="minorHAnsi"/>
                <w:b w:val="0"/>
              </w:rPr>
              <w:t>.</w:t>
            </w:r>
          </w:p>
        </w:tc>
        <w:tc>
          <w:tcPr>
            <w:tcW w:w="1548" w:type="dxa"/>
            <w:tcBorders>
              <w:right w:val="single" w:sz="4" w:space="0" w:color="auto"/>
            </w:tcBorders>
            <w:shd w:val="clear" w:color="auto" w:fill="auto"/>
            <w:vAlign w:val="center"/>
          </w:tcPr>
          <w:p w:rsidR="009A3737" w:rsidRPr="001266D1" w:rsidRDefault="004342C4" w:rsidP="00645731">
            <w:pPr>
              <w:spacing w:before="120" w:after="120"/>
              <w:jc w:val="left"/>
              <w:cnfStyle w:val="000000000000" w:firstRow="0" w:lastRow="0" w:firstColumn="0" w:lastColumn="0" w:oddVBand="0" w:evenVBand="0" w:oddHBand="0" w:evenHBand="0" w:firstRowFirstColumn="0" w:firstRowLastColumn="0" w:lastRowFirstColumn="0" w:lastRowLastColumn="0"/>
              <w:rPr>
                <w:szCs w:val="24"/>
              </w:rPr>
            </w:pPr>
            <w:r>
              <w:rPr>
                <w:rFonts w:ascii="Arial" w:eastAsia="Times New Roman" w:hAnsi="Arial"/>
                <w:b/>
                <w:noProof/>
                <w:sz w:val="20"/>
                <w:szCs w:val="20"/>
              </w:rPr>
              <w:pict>
                <v:rect id="_x0000_s1071" alt="Check box for &quot;National.&quot;" style="position:absolute;margin-left:.75pt;margin-top:5.25pt;width:10.05pt;height:12.55pt;z-index:251803136;mso-position-horizontal-relative:text;mso-position-vertical-relative:text"/>
              </w:pict>
            </w:r>
            <w:r>
              <w:rPr>
                <w:b/>
                <w:noProof/>
                <w:szCs w:val="24"/>
              </w:rPr>
              <w:pict>
                <v:rect id="_x0000_s1070" alt="Check box for &quot;National.&quot;" style="position:absolute;margin-left:.75pt;margin-top:23.85pt;width:10.05pt;height:12.55pt;z-index:251802112;mso-position-horizontal-relative:text;mso-position-vertical-relative:text"/>
              </w:pict>
            </w:r>
            <w:r w:rsidR="009A3737">
              <w:rPr>
                <w:b/>
                <w:szCs w:val="24"/>
              </w:rPr>
              <w:t xml:space="preserve">       </w:t>
            </w:r>
            <w:r w:rsidR="009A3737">
              <w:rPr>
                <w:szCs w:val="24"/>
              </w:rPr>
              <w:t>Yes</w:t>
            </w:r>
          </w:p>
          <w:p w:rsidR="009A3737" w:rsidRPr="007806FA" w:rsidRDefault="009A3737" w:rsidP="00645731">
            <w:pPr>
              <w:pStyle w:val="ListParagraph"/>
              <w:spacing w:before="120" w:after="120"/>
              <w:ind w:left="0"/>
              <w:jc w:val="left"/>
              <w:cnfStyle w:val="000000000000" w:firstRow="0" w:lastRow="0" w:firstColumn="0" w:lastColumn="0" w:oddVBand="0" w:evenVBand="0" w:oddHBand="0" w:evenHBand="0" w:firstRowFirstColumn="0" w:firstRowLastColumn="0" w:lastRowFirstColumn="0" w:lastRowLastColumn="0"/>
              <w:rPr>
                <w:bCs/>
              </w:rPr>
            </w:pPr>
            <w:r>
              <w:rPr>
                <w:b/>
                <w:szCs w:val="24"/>
              </w:rPr>
              <w:t xml:space="preserve">       </w:t>
            </w:r>
            <w:r>
              <w:rPr>
                <w:szCs w:val="24"/>
              </w:rPr>
              <w:t>No</w:t>
            </w:r>
          </w:p>
        </w:tc>
      </w:tr>
      <w:tr w:rsidR="009A3737" w:rsidRPr="00CC207D" w:rsidTr="00A74802">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8028" w:type="dxa"/>
            <w:tcBorders>
              <w:right w:val="single" w:sz="4" w:space="0" w:color="auto"/>
            </w:tcBorders>
            <w:shd w:val="clear" w:color="auto" w:fill="auto"/>
            <w:vAlign w:val="center"/>
          </w:tcPr>
          <w:p w:rsidR="009A3737" w:rsidRPr="009A3737" w:rsidRDefault="009A3737" w:rsidP="008C3209">
            <w:pPr>
              <w:keepNext/>
              <w:ind w:left="360" w:hanging="360"/>
              <w:jc w:val="left"/>
              <w:rPr>
                <w:b w:val="0"/>
              </w:rPr>
            </w:pPr>
            <w:r w:rsidRPr="009A3737">
              <w:rPr>
                <w:b w:val="0"/>
              </w:rPr>
              <w:t xml:space="preserve">2.  </w:t>
            </w:r>
            <w:r w:rsidR="008C3209">
              <w:rPr>
                <w:b w:val="0"/>
              </w:rPr>
              <w:t xml:space="preserve">  </w:t>
            </w:r>
            <w:r w:rsidR="00A74802" w:rsidRPr="00A74802">
              <w:rPr>
                <w:b w:val="0"/>
              </w:rPr>
              <w:t>Applicant demonstrates experience, generally 3 or more years, selecting relevant comparison groups (i.e., peer groups) for selected measures.</w:t>
            </w:r>
          </w:p>
        </w:tc>
        <w:tc>
          <w:tcPr>
            <w:tcW w:w="1548" w:type="dxa"/>
            <w:tcBorders>
              <w:right w:val="single" w:sz="4" w:space="0" w:color="auto"/>
            </w:tcBorders>
            <w:shd w:val="clear" w:color="auto" w:fill="auto"/>
            <w:vAlign w:val="center"/>
          </w:tcPr>
          <w:p w:rsidR="009A3737" w:rsidRPr="001266D1" w:rsidRDefault="004342C4" w:rsidP="00645731">
            <w:pPr>
              <w:spacing w:before="120" w:after="120"/>
              <w:jc w:val="left"/>
              <w:cnfStyle w:val="000000100000" w:firstRow="0" w:lastRow="0" w:firstColumn="0" w:lastColumn="0" w:oddVBand="0" w:evenVBand="0" w:oddHBand="1" w:evenHBand="0" w:firstRowFirstColumn="0" w:firstRowLastColumn="0" w:lastRowFirstColumn="0" w:lastRowLastColumn="0"/>
              <w:rPr>
                <w:szCs w:val="24"/>
              </w:rPr>
            </w:pPr>
            <w:r>
              <w:rPr>
                <w:rFonts w:ascii="Arial" w:eastAsia="Times New Roman" w:hAnsi="Arial"/>
                <w:b/>
                <w:noProof/>
                <w:sz w:val="20"/>
                <w:szCs w:val="20"/>
              </w:rPr>
              <w:pict>
                <v:rect id="_x0000_s1073" alt="Check box for &quot;National.&quot;" style="position:absolute;margin-left:.75pt;margin-top:5.1pt;width:10.05pt;height:12.55pt;z-index:251806208;mso-position-horizontal-relative:text;mso-position-vertical-relative:text"/>
              </w:pict>
            </w:r>
            <w:r>
              <w:rPr>
                <w:b/>
                <w:noProof/>
                <w:szCs w:val="24"/>
              </w:rPr>
              <w:pict>
                <v:rect id="_x0000_s1072" alt="Check box for &quot;National.&quot;" style="position:absolute;margin-left:.75pt;margin-top:24.6pt;width:10.05pt;height:12.55pt;z-index:251805184;mso-position-horizontal-relative:text;mso-position-vertical-relative:text"/>
              </w:pict>
            </w:r>
            <w:r w:rsidR="009A3737">
              <w:rPr>
                <w:b/>
                <w:szCs w:val="24"/>
              </w:rPr>
              <w:t xml:space="preserve">       </w:t>
            </w:r>
            <w:r w:rsidR="009A3737">
              <w:rPr>
                <w:szCs w:val="24"/>
              </w:rPr>
              <w:t>Yes</w:t>
            </w:r>
          </w:p>
          <w:p w:rsidR="009A3737" w:rsidRPr="007806FA" w:rsidRDefault="009A3737" w:rsidP="00645731">
            <w:pPr>
              <w:pStyle w:val="ListParagraph"/>
              <w:spacing w:before="120" w:after="120"/>
              <w:ind w:left="0"/>
              <w:jc w:val="left"/>
              <w:cnfStyle w:val="000000100000" w:firstRow="0" w:lastRow="0" w:firstColumn="0" w:lastColumn="0" w:oddVBand="0" w:evenVBand="0" w:oddHBand="1" w:evenHBand="0" w:firstRowFirstColumn="0" w:firstRowLastColumn="0" w:lastRowFirstColumn="0" w:lastRowLastColumn="0"/>
              <w:rPr>
                <w:bCs/>
              </w:rPr>
            </w:pPr>
            <w:r>
              <w:rPr>
                <w:b/>
                <w:szCs w:val="24"/>
              </w:rPr>
              <w:t xml:space="preserve">       </w:t>
            </w:r>
            <w:r>
              <w:rPr>
                <w:szCs w:val="24"/>
              </w:rPr>
              <w:t>No</w:t>
            </w:r>
          </w:p>
        </w:tc>
      </w:tr>
      <w:tr w:rsidR="009A3737" w:rsidRPr="00CC207D" w:rsidTr="00A5189E">
        <w:trPr>
          <w:trHeight w:val="41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9A3737" w:rsidRPr="00645A4A" w:rsidRDefault="00211941" w:rsidP="007806FA">
            <w:pPr>
              <w:pStyle w:val="ListParagraph"/>
              <w:ind w:left="0"/>
            </w:pPr>
            <w:r>
              <w:t>Explanation of Self-assessment</w:t>
            </w:r>
            <w:r w:rsidR="00A74802">
              <w:t>s</w:t>
            </w:r>
            <w:r w:rsidR="007146DD">
              <w:t>:</w:t>
            </w:r>
          </w:p>
        </w:tc>
      </w:tr>
      <w:tr w:rsidR="00645A4A" w:rsidRPr="00CC207D" w:rsidTr="00107BE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645A4A" w:rsidRDefault="00645A4A" w:rsidP="007806FA">
            <w:pPr>
              <w:pStyle w:val="ListParagraph"/>
              <w:ind w:left="0"/>
              <w:rPr>
                <w:b w:val="0"/>
              </w:rPr>
            </w:pPr>
          </w:p>
          <w:p w:rsidR="00645A4A" w:rsidRDefault="00645A4A" w:rsidP="007806FA">
            <w:pPr>
              <w:pStyle w:val="ListParagraph"/>
              <w:ind w:left="0"/>
              <w:rPr>
                <w:b w:val="0"/>
              </w:rPr>
            </w:pPr>
          </w:p>
          <w:p w:rsidR="00645A4A" w:rsidRDefault="00645A4A" w:rsidP="007806FA">
            <w:pPr>
              <w:pStyle w:val="ListParagraph"/>
              <w:ind w:left="0"/>
              <w:rPr>
                <w:b w:val="0"/>
              </w:rPr>
            </w:pPr>
          </w:p>
          <w:p w:rsidR="008D4849" w:rsidRDefault="008D4849" w:rsidP="007806FA">
            <w:pPr>
              <w:pStyle w:val="ListParagraph"/>
              <w:ind w:left="0"/>
              <w:rPr>
                <w:b w:val="0"/>
              </w:rPr>
            </w:pPr>
          </w:p>
          <w:p w:rsidR="008D4849" w:rsidRDefault="008D4849" w:rsidP="007806FA">
            <w:pPr>
              <w:pStyle w:val="ListParagraph"/>
              <w:ind w:left="0"/>
              <w:rPr>
                <w:b w:val="0"/>
              </w:rPr>
            </w:pPr>
          </w:p>
          <w:p w:rsidR="008D4849" w:rsidRDefault="008D4849" w:rsidP="007806FA">
            <w:pPr>
              <w:pStyle w:val="ListParagraph"/>
              <w:ind w:left="0"/>
              <w:rPr>
                <w:b w:val="0"/>
              </w:rPr>
            </w:pPr>
          </w:p>
          <w:p w:rsidR="008D4849" w:rsidRDefault="008D4849" w:rsidP="007806FA">
            <w:pPr>
              <w:pStyle w:val="ListParagraph"/>
              <w:ind w:left="0"/>
              <w:rPr>
                <w:b w:val="0"/>
              </w:rPr>
            </w:pPr>
          </w:p>
          <w:p w:rsidR="00645A4A" w:rsidRPr="007806FA" w:rsidRDefault="00645A4A" w:rsidP="007806FA">
            <w:pPr>
              <w:pStyle w:val="ListParagraph"/>
              <w:ind w:left="0"/>
              <w:rPr>
                <w:b w:val="0"/>
              </w:rPr>
            </w:pPr>
          </w:p>
        </w:tc>
      </w:tr>
      <w:tr w:rsidR="00645A4A" w:rsidRPr="00CC207D" w:rsidTr="008D4849">
        <w:trPr>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645A4A" w:rsidRDefault="008D4849" w:rsidP="008517B7">
            <w:pPr>
              <w:pStyle w:val="ListParagraph"/>
              <w:ind w:left="0"/>
            </w:pPr>
            <w:r>
              <w:t>Evidence:</w:t>
            </w:r>
          </w:p>
          <w:p w:rsidR="00A74802" w:rsidRPr="00A74802" w:rsidRDefault="00A74802" w:rsidP="008517B7">
            <w:pPr>
              <w:pStyle w:val="ListParagraph"/>
              <w:ind w:left="0"/>
              <w:rPr>
                <w:b w:val="0"/>
                <w:i/>
              </w:rPr>
            </w:pPr>
            <w:r w:rsidRPr="00A74802">
              <w:rPr>
                <w:b w:val="0"/>
              </w:rPr>
              <w:t xml:space="preserve">Evidence of experience submitted by the applicant may be the demonstrated experience of the applicant, of the applicant’s contractor, or, if the applicant is a collaborative, of any member organization of the collaborative. </w:t>
            </w:r>
          </w:p>
        </w:tc>
      </w:tr>
      <w:tr w:rsidR="00645A4A" w:rsidRPr="00CC207D" w:rsidTr="00107BE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A5189E" w:rsidRPr="00A5189E" w:rsidRDefault="008D4849" w:rsidP="008C3209">
            <w:pPr>
              <w:ind w:left="360" w:hanging="360"/>
              <w:jc w:val="left"/>
              <w:rPr>
                <w:b w:val="0"/>
              </w:rPr>
            </w:pPr>
            <w:r>
              <w:rPr>
                <w:b w:val="0"/>
              </w:rPr>
              <w:t xml:space="preserve">1. </w:t>
            </w:r>
            <w:r w:rsidR="008C3209">
              <w:rPr>
                <w:b w:val="0"/>
              </w:rPr>
              <w:t xml:space="preserve">   </w:t>
            </w:r>
            <w:r w:rsidR="00A5189E" w:rsidRPr="00A5189E">
              <w:rPr>
                <w:b w:val="0"/>
              </w:rPr>
              <w:t>Description of the comparison or peer groups used to evaluate performance for each measure selected. Peer group identification includes each type of provider and supplier to be reported on, including:</w:t>
            </w:r>
          </w:p>
          <w:p w:rsidR="00A5189E" w:rsidRPr="00A5189E" w:rsidRDefault="00A5189E" w:rsidP="00A5189E">
            <w:pPr>
              <w:pStyle w:val="ListParagraph"/>
              <w:keepNext/>
              <w:numPr>
                <w:ilvl w:val="4"/>
                <w:numId w:val="31"/>
              </w:numPr>
              <w:ind w:left="1080"/>
              <w:jc w:val="left"/>
              <w:rPr>
                <w:b w:val="0"/>
              </w:rPr>
            </w:pPr>
            <w:r w:rsidRPr="00A5189E">
              <w:rPr>
                <w:b w:val="0"/>
              </w:rPr>
              <w:t xml:space="preserve">How the peer group was identified (external data source, provider-reported specialty, Tax ID number) </w:t>
            </w:r>
          </w:p>
          <w:p w:rsidR="00A5189E" w:rsidRDefault="00A5189E" w:rsidP="00A5189E">
            <w:pPr>
              <w:pStyle w:val="ListParagraph"/>
              <w:keepNext/>
              <w:numPr>
                <w:ilvl w:val="4"/>
                <w:numId w:val="31"/>
              </w:numPr>
              <w:ind w:left="1080"/>
              <w:jc w:val="left"/>
              <w:rPr>
                <w:b w:val="0"/>
              </w:rPr>
            </w:pPr>
            <w:r w:rsidRPr="00A5189E">
              <w:rPr>
                <w:b w:val="0"/>
              </w:rPr>
              <w:t>Defined algorithms to identify relevant peer groups for measurement</w:t>
            </w:r>
          </w:p>
          <w:p w:rsidR="008517B7" w:rsidRPr="00A5189E" w:rsidRDefault="00A5189E" w:rsidP="00A5189E">
            <w:pPr>
              <w:pStyle w:val="ListParagraph"/>
              <w:keepNext/>
              <w:numPr>
                <w:ilvl w:val="4"/>
                <w:numId w:val="31"/>
              </w:numPr>
              <w:ind w:left="1080"/>
              <w:jc w:val="left"/>
              <w:rPr>
                <w:b w:val="0"/>
              </w:rPr>
            </w:pPr>
            <w:r w:rsidRPr="00A5189E">
              <w:rPr>
                <w:b w:val="0"/>
              </w:rPr>
              <w:t>Geographic parameters to correctly compare providers to their peers</w:t>
            </w:r>
            <w:r w:rsidR="008D4849" w:rsidRPr="00A5189E" w:rsidDel="0097650F">
              <w:rPr>
                <w:b w:val="0"/>
              </w:rPr>
              <w:t xml:space="preserve"> </w:t>
            </w:r>
          </w:p>
        </w:tc>
      </w:tr>
      <w:tr w:rsidR="00A5189E" w:rsidRPr="00CC207D" w:rsidTr="00FB76D3">
        <w:trPr>
          <w:trHeight w:val="49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5189E" w:rsidRPr="00D64A6B" w:rsidRDefault="00A5189E" w:rsidP="00FB76D3">
            <w:pPr>
              <w:jc w:val="left"/>
              <w:rPr>
                <w:b w:val="0"/>
              </w:rPr>
            </w:pPr>
            <w:r w:rsidRPr="00211941">
              <w:t>Supporting Documentation:</w:t>
            </w:r>
          </w:p>
        </w:tc>
      </w:tr>
      <w:tr w:rsidR="00A5189E" w:rsidRPr="00CC207D" w:rsidTr="00C518EA">
        <w:trPr>
          <w:cnfStyle w:val="000000100000" w:firstRow="0" w:lastRow="0" w:firstColumn="0" w:lastColumn="0" w:oddVBand="0" w:evenVBand="0" w:oddHBand="1" w:evenHBand="0" w:firstRowFirstColumn="0" w:firstRowLastColumn="0" w:lastRowFirstColumn="0" w:lastRowLastColumn="0"/>
          <w:trHeight w:val="3805"/>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A5189E" w:rsidRPr="00721D6E" w:rsidRDefault="00A5189E" w:rsidP="00FB76D3">
            <w:pPr>
              <w:jc w:val="left"/>
            </w:pPr>
            <w:r w:rsidRPr="00721D6E">
              <w:t>Document 1</w:t>
            </w:r>
          </w:p>
          <w:p w:rsidR="00A5189E" w:rsidRPr="00721D6E" w:rsidRDefault="00A5189E" w:rsidP="00FB76D3">
            <w:pPr>
              <w:jc w:val="left"/>
            </w:pPr>
            <w:r w:rsidRPr="00721D6E">
              <w:rPr>
                <w:b w:val="0"/>
              </w:rPr>
              <w:t>Document Name:</w:t>
            </w:r>
            <w:r w:rsidRPr="00721D6E">
              <w:t xml:space="preserve">   ___________________________________________________________</w:t>
            </w:r>
          </w:p>
          <w:p w:rsidR="00A5189E" w:rsidRDefault="00A5189E" w:rsidP="00FB76D3">
            <w:pPr>
              <w:jc w:val="left"/>
              <w:rPr>
                <w:b w:val="0"/>
              </w:rPr>
            </w:pPr>
            <w:r>
              <w:rPr>
                <w:b w:val="0"/>
              </w:rPr>
              <w:t xml:space="preserve">Document Relevance: </w:t>
            </w:r>
            <w:r w:rsidRPr="00721D6E">
              <w:t>________________________________________________________</w:t>
            </w:r>
          </w:p>
          <w:p w:rsidR="00A5189E" w:rsidRPr="00721D6E" w:rsidRDefault="00A5189E"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5189E" w:rsidRPr="00721D6E" w:rsidRDefault="00A5189E" w:rsidP="00FB76D3">
            <w:pPr>
              <w:jc w:val="left"/>
            </w:pPr>
          </w:p>
          <w:p w:rsidR="00A5189E" w:rsidRPr="00721D6E" w:rsidRDefault="00A5189E" w:rsidP="00FB76D3">
            <w:pPr>
              <w:jc w:val="left"/>
            </w:pPr>
            <w:r w:rsidRPr="00721D6E">
              <w:t>Document 2</w:t>
            </w:r>
          </w:p>
          <w:p w:rsidR="00A5189E" w:rsidRPr="00721D6E" w:rsidRDefault="00A5189E" w:rsidP="00FB76D3">
            <w:pPr>
              <w:jc w:val="left"/>
            </w:pPr>
            <w:r w:rsidRPr="00721D6E">
              <w:rPr>
                <w:b w:val="0"/>
              </w:rPr>
              <w:t>Document Name:</w:t>
            </w:r>
            <w:r w:rsidRPr="00721D6E">
              <w:t xml:space="preserve">   ___________________________________________________________</w:t>
            </w:r>
          </w:p>
          <w:p w:rsidR="00A5189E" w:rsidRDefault="00A5189E" w:rsidP="00FB76D3">
            <w:pPr>
              <w:jc w:val="left"/>
              <w:rPr>
                <w:b w:val="0"/>
              </w:rPr>
            </w:pPr>
            <w:r>
              <w:rPr>
                <w:b w:val="0"/>
              </w:rPr>
              <w:t xml:space="preserve">Document Relevance: </w:t>
            </w:r>
            <w:r w:rsidRPr="00721D6E">
              <w:t>________________________________________________________</w:t>
            </w:r>
          </w:p>
          <w:p w:rsidR="00A5189E" w:rsidRDefault="00A5189E"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5189E" w:rsidRDefault="00A5189E" w:rsidP="00FB76D3">
            <w:pPr>
              <w:jc w:val="left"/>
            </w:pPr>
          </w:p>
          <w:p w:rsidR="00A5189E" w:rsidRPr="00721D6E" w:rsidRDefault="00A5189E" w:rsidP="00FB76D3">
            <w:pPr>
              <w:jc w:val="left"/>
            </w:pPr>
            <w:r w:rsidRPr="00721D6E">
              <w:t>Document 3</w:t>
            </w:r>
          </w:p>
          <w:p w:rsidR="00A5189E" w:rsidRPr="00721D6E" w:rsidRDefault="00A5189E" w:rsidP="00FB76D3">
            <w:pPr>
              <w:jc w:val="left"/>
            </w:pPr>
            <w:r w:rsidRPr="00721D6E">
              <w:rPr>
                <w:b w:val="0"/>
              </w:rPr>
              <w:t>Document Name:</w:t>
            </w:r>
            <w:r w:rsidRPr="00721D6E">
              <w:t xml:space="preserve">   ___________________________________________________________</w:t>
            </w:r>
          </w:p>
          <w:p w:rsidR="00A5189E" w:rsidRDefault="00A5189E" w:rsidP="00FB76D3">
            <w:pPr>
              <w:jc w:val="left"/>
              <w:rPr>
                <w:b w:val="0"/>
              </w:rPr>
            </w:pPr>
            <w:r>
              <w:rPr>
                <w:b w:val="0"/>
              </w:rPr>
              <w:t xml:space="preserve">Document Relevance: </w:t>
            </w:r>
            <w:r w:rsidRPr="00721D6E">
              <w:t>________________________________________________________</w:t>
            </w:r>
          </w:p>
          <w:p w:rsidR="00FB76D3" w:rsidRPr="00C518EA" w:rsidRDefault="00A5189E"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r w:rsidR="00A5189E" w:rsidRPr="00CC207D" w:rsidTr="00107BE5">
        <w:trPr>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A5189E" w:rsidRPr="00A5189E" w:rsidRDefault="00A5189E" w:rsidP="00A5189E">
            <w:pPr>
              <w:pStyle w:val="ListParagraph"/>
              <w:numPr>
                <w:ilvl w:val="0"/>
                <w:numId w:val="34"/>
              </w:numPr>
              <w:rPr>
                <w:b w:val="0"/>
              </w:rPr>
            </w:pPr>
            <w:r w:rsidRPr="00A5189E">
              <w:rPr>
                <w:b w:val="0"/>
              </w:rPr>
              <w:t xml:space="preserve">Document(s) showing the peer groups to which providers and suppliers have been assigned, and how peer groups have been defined, during the past 3 years. </w:t>
            </w:r>
          </w:p>
        </w:tc>
      </w:tr>
      <w:tr w:rsidR="00A5189E" w:rsidRPr="00CC207D" w:rsidTr="00FB76D3">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5189E" w:rsidRPr="00D64A6B" w:rsidRDefault="00A5189E" w:rsidP="00FB76D3">
            <w:pPr>
              <w:jc w:val="left"/>
              <w:rPr>
                <w:b w:val="0"/>
              </w:rPr>
            </w:pPr>
            <w:r w:rsidRPr="00211941">
              <w:t>Supporting Documentation:</w:t>
            </w:r>
          </w:p>
        </w:tc>
      </w:tr>
      <w:tr w:rsidR="00A5189E" w:rsidRPr="00CC207D" w:rsidTr="00C518EA">
        <w:trPr>
          <w:trHeight w:val="38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A5189E" w:rsidRPr="00721D6E" w:rsidRDefault="00A5189E" w:rsidP="00FB76D3">
            <w:pPr>
              <w:jc w:val="left"/>
            </w:pPr>
            <w:r w:rsidRPr="00721D6E">
              <w:t>Document 1</w:t>
            </w:r>
          </w:p>
          <w:p w:rsidR="00A5189E" w:rsidRPr="00721D6E" w:rsidRDefault="00A5189E" w:rsidP="00FB76D3">
            <w:pPr>
              <w:jc w:val="left"/>
            </w:pPr>
            <w:r w:rsidRPr="00721D6E">
              <w:rPr>
                <w:b w:val="0"/>
              </w:rPr>
              <w:t>Document Name:</w:t>
            </w:r>
            <w:r w:rsidRPr="00721D6E">
              <w:t xml:space="preserve">   ___________________________________________________________</w:t>
            </w:r>
          </w:p>
          <w:p w:rsidR="00A5189E" w:rsidRDefault="00A5189E" w:rsidP="00FB76D3">
            <w:pPr>
              <w:jc w:val="left"/>
              <w:rPr>
                <w:b w:val="0"/>
              </w:rPr>
            </w:pPr>
            <w:r>
              <w:rPr>
                <w:b w:val="0"/>
              </w:rPr>
              <w:t xml:space="preserve">Document Relevance: </w:t>
            </w:r>
            <w:r w:rsidRPr="00721D6E">
              <w:t>________________________________________________________</w:t>
            </w:r>
          </w:p>
          <w:p w:rsidR="00A5189E" w:rsidRPr="00721D6E" w:rsidRDefault="00A5189E"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5189E" w:rsidRPr="00721D6E" w:rsidRDefault="00A5189E" w:rsidP="00FB76D3">
            <w:pPr>
              <w:jc w:val="left"/>
            </w:pPr>
          </w:p>
          <w:p w:rsidR="00A5189E" w:rsidRPr="00721D6E" w:rsidRDefault="00A5189E" w:rsidP="00FB76D3">
            <w:pPr>
              <w:jc w:val="left"/>
            </w:pPr>
            <w:r w:rsidRPr="00721D6E">
              <w:t>Document 2</w:t>
            </w:r>
          </w:p>
          <w:p w:rsidR="00A5189E" w:rsidRPr="00721D6E" w:rsidRDefault="00A5189E" w:rsidP="00FB76D3">
            <w:pPr>
              <w:jc w:val="left"/>
            </w:pPr>
            <w:r w:rsidRPr="00721D6E">
              <w:rPr>
                <w:b w:val="0"/>
              </w:rPr>
              <w:t>Document Name:</w:t>
            </w:r>
            <w:r w:rsidRPr="00721D6E">
              <w:t xml:space="preserve">   ___________________________________________________________</w:t>
            </w:r>
          </w:p>
          <w:p w:rsidR="00A5189E" w:rsidRDefault="00A5189E" w:rsidP="00FB76D3">
            <w:pPr>
              <w:jc w:val="left"/>
              <w:rPr>
                <w:b w:val="0"/>
              </w:rPr>
            </w:pPr>
            <w:r>
              <w:rPr>
                <w:b w:val="0"/>
              </w:rPr>
              <w:t xml:space="preserve">Document Relevance: </w:t>
            </w:r>
            <w:r w:rsidRPr="00721D6E">
              <w:t>________________________________________________________</w:t>
            </w:r>
          </w:p>
          <w:p w:rsidR="00A5189E" w:rsidRDefault="00A5189E"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5189E" w:rsidRDefault="00A5189E" w:rsidP="00FB76D3">
            <w:pPr>
              <w:jc w:val="left"/>
            </w:pPr>
          </w:p>
          <w:p w:rsidR="00A5189E" w:rsidRPr="00721D6E" w:rsidRDefault="00A5189E" w:rsidP="00FB76D3">
            <w:pPr>
              <w:jc w:val="left"/>
            </w:pPr>
            <w:r w:rsidRPr="00721D6E">
              <w:t>Document 3</w:t>
            </w:r>
          </w:p>
          <w:p w:rsidR="00A5189E" w:rsidRPr="00721D6E" w:rsidRDefault="00A5189E" w:rsidP="00FB76D3">
            <w:pPr>
              <w:jc w:val="left"/>
            </w:pPr>
            <w:r w:rsidRPr="00721D6E">
              <w:rPr>
                <w:b w:val="0"/>
              </w:rPr>
              <w:t>Document Name:</w:t>
            </w:r>
            <w:r w:rsidRPr="00721D6E">
              <w:t xml:space="preserve">   ___________________________________________________________</w:t>
            </w:r>
          </w:p>
          <w:p w:rsidR="00A5189E" w:rsidRDefault="00A5189E" w:rsidP="00FB76D3">
            <w:pPr>
              <w:jc w:val="left"/>
              <w:rPr>
                <w:b w:val="0"/>
              </w:rPr>
            </w:pPr>
            <w:r>
              <w:rPr>
                <w:b w:val="0"/>
              </w:rPr>
              <w:t xml:space="preserve">Document Relevance: </w:t>
            </w:r>
            <w:r w:rsidRPr="00721D6E">
              <w:t>________________________________________________________</w:t>
            </w:r>
          </w:p>
          <w:p w:rsidR="00A5189E" w:rsidRPr="00C518EA" w:rsidRDefault="00A5189E"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A74802" w:rsidRDefault="00A74802">
      <w:r>
        <w:rPr>
          <w:b/>
          <w:bCs/>
        </w:rPr>
        <w:br w:type="page"/>
      </w:r>
    </w:p>
    <w:tbl>
      <w:tblPr>
        <w:tblStyle w:val="LightList1"/>
        <w:tblW w:w="0" w:type="auto"/>
        <w:jc w:val="center"/>
        <w:tblLayout w:type="fixed"/>
        <w:tblLook w:val="04A0" w:firstRow="1" w:lastRow="0" w:firstColumn="1" w:lastColumn="0" w:noHBand="0" w:noVBand="1"/>
      </w:tblPr>
      <w:tblGrid>
        <w:gridCol w:w="8118"/>
        <w:gridCol w:w="1458"/>
      </w:tblGrid>
      <w:tr w:rsidR="008D4849" w:rsidRPr="00CC207D" w:rsidTr="003C022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8D4849" w:rsidRPr="007806FA" w:rsidRDefault="008D4849" w:rsidP="007806FA">
            <w:pPr>
              <w:pStyle w:val="ListParagraph"/>
              <w:ind w:left="0"/>
              <w:rPr>
                <w:b w:val="0"/>
              </w:rPr>
            </w:pPr>
            <w:r>
              <w:t>Element 4H: Use benchmarks when evaluating providers</w:t>
            </w:r>
          </w:p>
        </w:tc>
      </w:tr>
      <w:tr w:rsidR="008517B7" w:rsidRPr="00CC207D" w:rsidTr="00FB76D3">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8517B7" w:rsidRDefault="008517B7" w:rsidP="00CC3802">
            <w:pPr>
              <w:jc w:val="left"/>
            </w:pPr>
            <w:r>
              <w:t>Assessment</w:t>
            </w:r>
            <w:r w:rsidR="00FB76D3">
              <w:t>s</w:t>
            </w:r>
            <w:r>
              <w:t>:</w:t>
            </w:r>
          </w:p>
        </w:tc>
        <w:tc>
          <w:tcPr>
            <w:tcW w:w="1458" w:type="dxa"/>
            <w:tcBorders>
              <w:right w:val="single" w:sz="4" w:space="0" w:color="auto"/>
            </w:tcBorders>
            <w:shd w:val="clear" w:color="auto" w:fill="EEECE1" w:themeFill="background2"/>
            <w:vAlign w:val="center"/>
          </w:tcPr>
          <w:p w:rsidR="008517B7" w:rsidRPr="00AD443C" w:rsidRDefault="008517B7" w:rsidP="00CC3802">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r w:rsidR="00FB76D3">
              <w:rPr>
                <w:b/>
              </w:rPr>
              <w:t>s</w:t>
            </w:r>
            <w:r w:rsidRPr="00AD443C">
              <w:rPr>
                <w:b/>
              </w:rPr>
              <w:t>:</w:t>
            </w:r>
          </w:p>
        </w:tc>
      </w:tr>
      <w:tr w:rsidR="008D4849" w:rsidRPr="00CC207D" w:rsidTr="00FB76D3">
        <w:trPr>
          <w:trHeight w:val="25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auto"/>
            <w:vAlign w:val="center"/>
          </w:tcPr>
          <w:p w:rsidR="008D4849" w:rsidRPr="008D4849" w:rsidRDefault="008D4849" w:rsidP="008C3209">
            <w:pPr>
              <w:keepNext/>
              <w:spacing w:before="120" w:after="120"/>
              <w:ind w:left="360" w:hanging="360"/>
              <w:jc w:val="left"/>
              <w:rPr>
                <w:b w:val="0"/>
              </w:rPr>
            </w:pPr>
            <w:r w:rsidRPr="008D4849">
              <w:rPr>
                <w:b w:val="0"/>
              </w:rPr>
              <w:t xml:space="preserve">1.  </w:t>
            </w:r>
            <w:r w:rsidR="008C3209">
              <w:rPr>
                <w:b w:val="0"/>
              </w:rPr>
              <w:t xml:space="preserve">  </w:t>
            </w:r>
            <w:r w:rsidR="00FB76D3" w:rsidRPr="00FB76D3">
              <w:rPr>
                <w:rFonts w:eastAsiaTheme="minorHAnsi"/>
                <w:b w:val="0"/>
              </w:rPr>
              <w:t xml:space="preserve">Applicant </w:t>
            </w:r>
            <w:r w:rsidR="00FB76D3" w:rsidRPr="00FB76D3">
              <w:rPr>
                <w:b w:val="0"/>
              </w:rPr>
              <w:t xml:space="preserve">defines benchmarks it intends to use to report results for </w:t>
            </w:r>
            <w:r w:rsidR="006B6366">
              <w:rPr>
                <w:rFonts w:eastAsiaTheme="minorHAnsi"/>
                <w:b w:val="0"/>
              </w:rPr>
              <w:t>each selected measure</w:t>
            </w:r>
            <w:r w:rsidR="008C3209">
              <w:rPr>
                <w:rFonts w:eastAsiaTheme="minorHAnsi"/>
                <w:b w:val="0"/>
              </w:rPr>
              <w:t>.</w:t>
            </w:r>
          </w:p>
        </w:tc>
        <w:tc>
          <w:tcPr>
            <w:tcW w:w="1458" w:type="dxa"/>
            <w:tcBorders>
              <w:right w:val="single" w:sz="4" w:space="0" w:color="auto"/>
            </w:tcBorders>
            <w:shd w:val="clear" w:color="auto" w:fill="auto"/>
            <w:vAlign w:val="center"/>
          </w:tcPr>
          <w:p w:rsidR="008D4849" w:rsidRPr="001266D1" w:rsidRDefault="004342C4" w:rsidP="00AB388D">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74" alt="Check box for &quot;National.&quot;" style="position:absolute;margin-left:.75pt;margin-top:18.45pt;width:10.05pt;height:12.55pt;z-index:251808256;mso-position-horizontal-relative:text;mso-position-vertical-relative:text"/>
              </w:pict>
            </w:r>
            <w:r>
              <w:rPr>
                <w:rFonts w:ascii="Arial" w:eastAsia="Times New Roman" w:hAnsi="Arial"/>
                <w:b/>
                <w:noProof/>
                <w:sz w:val="20"/>
                <w:szCs w:val="20"/>
              </w:rPr>
              <w:pict>
                <v:rect id="_x0000_s1075" alt="Check box for &quot;National.&quot;" style="position:absolute;margin-left:.75pt;margin-top:.75pt;width:10.05pt;height:12.55pt;z-index:251809280;mso-position-horizontal-relative:text;mso-position-vertical-relative:text"/>
              </w:pict>
            </w:r>
            <w:r w:rsidR="008D4849">
              <w:rPr>
                <w:b/>
                <w:szCs w:val="24"/>
              </w:rPr>
              <w:t xml:space="preserve">       </w:t>
            </w:r>
            <w:r w:rsidR="008D4849">
              <w:rPr>
                <w:szCs w:val="24"/>
              </w:rPr>
              <w:t>Yes</w:t>
            </w:r>
          </w:p>
          <w:p w:rsidR="008D4849" w:rsidRPr="007806FA" w:rsidRDefault="008D4849" w:rsidP="00AB388D">
            <w:pPr>
              <w:pStyle w:val="ListParagraph"/>
              <w:ind w:left="0"/>
              <w:jc w:val="left"/>
              <w:cnfStyle w:val="000000000000" w:firstRow="0" w:lastRow="0" w:firstColumn="0" w:lastColumn="0" w:oddVBand="0" w:evenVBand="0" w:oddHBand="0" w:evenHBand="0" w:firstRowFirstColumn="0" w:firstRowLastColumn="0" w:lastRowFirstColumn="0" w:lastRowLastColumn="0"/>
              <w:rPr>
                <w:bCs/>
              </w:rPr>
            </w:pPr>
            <w:r>
              <w:rPr>
                <w:b/>
                <w:szCs w:val="24"/>
              </w:rPr>
              <w:t xml:space="preserve">       </w:t>
            </w:r>
            <w:r>
              <w:rPr>
                <w:szCs w:val="24"/>
              </w:rPr>
              <w:t>No</w:t>
            </w:r>
          </w:p>
        </w:tc>
      </w:tr>
      <w:tr w:rsidR="008D4849" w:rsidRPr="00CC207D" w:rsidTr="00FB76D3">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auto"/>
            <w:vAlign w:val="center"/>
          </w:tcPr>
          <w:p w:rsidR="008D4849" w:rsidRPr="008D4849" w:rsidRDefault="008D4849" w:rsidP="008C3209">
            <w:pPr>
              <w:keepNext/>
              <w:spacing w:before="120" w:after="120"/>
              <w:ind w:left="360" w:hanging="360"/>
              <w:jc w:val="left"/>
              <w:rPr>
                <w:b w:val="0"/>
              </w:rPr>
            </w:pPr>
            <w:r w:rsidRPr="008D4849">
              <w:rPr>
                <w:b w:val="0"/>
              </w:rPr>
              <w:t xml:space="preserve">2.  </w:t>
            </w:r>
            <w:r w:rsidR="008C3209">
              <w:rPr>
                <w:b w:val="0"/>
              </w:rPr>
              <w:t xml:space="preserve">  </w:t>
            </w:r>
            <w:r w:rsidR="00FB76D3" w:rsidRPr="00FB76D3">
              <w:rPr>
                <w:b w:val="0"/>
              </w:rPr>
              <w:t>Applicant demonstrates experience, generally 3 or more years, comparing measure results with benchmarks.</w:t>
            </w:r>
          </w:p>
        </w:tc>
        <w:tc>
          <w:tcPr>
            <w:tcW w:w="1458" w:type="dxa"/>
            <w:tcBorders>
              <w:right w:val="single" w:sz="4" w:space="0" w:color="auto"/>
            </w:tcBorders>
            <w:shd w:val="clear" w:color="auto" w:fill="auto"/>
            <w:vAlign w:val="center"/>
          </w:tcPr>
          <w:p w:rsidR="008D4849" w:rsidRPr="001266D1" w:rsidRDefault="004342C4" w:rsidP="00AB388D">
            <w:pPr>
              <w:spacing w:after="120"/>
              <w:jc w:val="left"/>
              <w:cnfStyle w:val="000000100000" w:firstRow="0" w:lastRow="0" w:firstColumn="0" w:lastColumn="0" w:oddVBand="0" w:evenVBand="0" w:oddHBand="1" w:evenHBand="0" w:firstRowFirstColumn="0" w:firstRowLastColumn="0" w:lastRowFirstColumn="0" w:lastRowLastColumn="0"/>
              <w:rPr>
                <w:szCs w:val="24"/>
              </w:rPr>
            </w:pPr>
            <w:r>
              <w:rPr>
                <w:b/>
                <w:noProof/>
                <w:szCs w:val="24"/>
              </w:rPr>
              <w:pict>
                <v:rect id="_x0000_s1076" alt="Check box for &quot;National.&quot;" style="position:absolute;margin-left:.75pt;margin-top:18.45pt;width:10.05pt;height:12.55pt;z-index:251810304;mso-position-horizontal-relative:text;mso-position-vertical-relative:text"/>
              </w:pict>
            </w:r>
            <w:r>
              <w:rPr>
                <w:rFonts w:ascii="Arial" w:eastAsia="Times New Roman" w:hAnsi="Arial"/>
                <w:b/>
                <w:noProof/>
                <w:sz w:val="20"/>
                <w:szCs w:val="20"/>
              </w:rPr>
              <w:pict>
                <v:rect id="_x0000_s1077" alt="Check box for &quot;National.&quot;" style="position:absolute;margin-left:.75pt;margin-top:.75pt;width:10.05pt;height:12.55pt;z-index:251811328;mso-position-horizontal-relative:text;mso-position-vertical-relative:text"/>
              </w:pict>
            </w:r>
            <w:r w:rsidR="008D4849">
              <w:rPr>
                <w:b/>
                <w:szCs w:val="24"/>
              </w:rPr>
              <w:t xml:space="preserve">       </w:t>
            </w:r>
            <w:r w:rsidR="008D4849">
              <w:rPr>
                <w:szCs w:val="24"/>
              </w:rPr>
              <w:t>Yes</w:t>
            </w:r>
          </w:p>
          <w:p w:rsidR="008D4849" w:rsidRPr="007806FA" w:rsidRDefault="008D4849" w:rsidP="00AB388D">
            <w:pPr>
              <w:pStyle w:val="ListParagraph"/>
              <w:ind w:left="0"/>
              <w:jc w:val="left"/>
              <w:cnfStyle w:val="000000100000" w:firstRow="0" w:lastRow="0" w:firstColumn="0" w:lastColumn="0" w:oddVBand="0" w:evenVBand="0" w:oddHBand="1" w:evenHBand="0" w:firstRowFirstColumn="0" w:firstRowLastColumn="0" w:lastRowFirstColumn="0" w:lastRowLastColumn="0"/>
              <w:rPr>
                <w:bCs/>
              </w:rPr>
            </w:pPr>
            <w:r>
              <w:rPr>
                <w:b/>
                <w:szCs w:val="24"/>
              </w:rPr>
              <w:t xml:space="preserve">       </w:t>
            </w:r>
            <w:r>
              <w:rPr>
                <w:szCs w:val="24"/>
              </w:rPr>
              <w:t>No</w:t>
            </w:r>
          </w:p>
        </w:tc>
      </w:tr>
      <w:tr w:rsidR="00645A4A" w:rsidRPr="00CC207D" w:rsidTr="00FB76D3">
        <w:trPr>
          <w:trHeight w:val="367"/>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645A4A" w:rsidRPr="008D4849" w:rsidRDefault="00211941" w:rsidP="007806FA">
            <w:pPr>
              <w:pStyle w:val="ListParagraph"/>
              <w:ind w:left="0"/>
            </w:pPr>
            <w:r>
              <w:t>Explanation of Self-assessment</w:t>
            </w:r>
            <w:r w:rsidR="00FB76D3">
              <w:t>s</w:t>
            </w:r>
            <w:r w:rsidR="007146DD">
              <w:t>:</w:t>
            </w:r>
          </w:p>
        </w:tc>
      </w:tr>
      <w:tr w:rsidR="008D4849" w:rsidRPr="00CC207D" w:rsidTr="00107BE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8D4849" w:rsidRDefault="008D4849" w:rsidP="007806FA">
            <w:pPr>
              <w:pStyle w:val="ListParagraph"/>
              <w:ind w:left="0"/>
              <w:rPr>
                <w:b w:val="0"/>
              </w:rPr>
            </w:pPr>
          </w:p>
          <w:p w:rsidR="008D4849" w:rsidRDefault="008D4849" w:rsidP="007806FA">
            <w:pPr>
              <w:pStyle w:val="ListParagraph"/>
              <w:ind w:left="0"/>
              <w:rPr>
                <w:b w:val="0"/>
              </w:rPr>
            </w:pPr>
          </w:p>
          <w:p w:rsidR="008D4849" w:rsidRDefault="008D4849" w:rsidP="007806FA">
            <w:pPr>
              <w:pStyle w:val="ListParagraph"/>
              <w:ind w:left="0"/>
              <w:rPr>
                <w:b w:val="0"/>
              </w:rPr>
            </w:pPr>
          </w:p>
          <w:p w:rsidR="008D4849" w:rsidRDefault="008D4849" w:rsidP="007806FA">
            <w:pPr>
              <w:pStyle w:val="ListParagraph"/>
              <w:ind w:left="0"/>
              <w:rPr>
                <w:b w:val="0"/>
              </w:rPr>
            </w:pPr>
          </w:p>
          <w:p w:rsidR="008D4849" w:rsidRDefault="008D4849" w:rsidP="007806FA">
            <w:pPr>
              <w:pStyle w:val="ListParagraph"/>
              <w:ind w:left="0"/>
              <w:rPr>
                <w:b w:val="0"/>
              </w:rPr>
            </w:pPr>
          </w:p>
          <w:p w:rsidR="008D4849" w:rsidRDefault="008D4849" w:rsidP="007806FA">
            <w:pPr>
              <w:pStyle w:val="ListParagraph"/>
              <w:ind w:left="0"/>
              <w:rPr>
                <w:b w:val="0"/>
              </w:rPr>
            </w:pPr>
          </w:p>
          <w:p w:rsidR="008D4849" w:rsidRDefault="008D4849" w:rsidP="007806FA">
            <w:pPr>
              <w:pStyle w:val="ListParagraph"/>
              <w:ind w:left="0"/>
              <w:rPr>
                <w:b w:val="0"/>
              </w:rPr>
            </w:pPr>
          </w:p>
          <w:p w:rsidR="008D4849" w:rsidRPr="007806FA" w:rsidRDefault="008D4849" w:rsidP="007806FA">
            <w:pPr>
              <w:pStyle w:val="ListParagraph"/>
              <w:ind w:left="0"/>
              <w:rPr>
                <w:b w:val="0"/>
              </w:rPr>
            </w:pPr>
          </w:p>
        </w:tc>
      </w:tr>
      <w:tr w:rsidR="008D4849" w:rsidRPr="00CC207D" w:rsidTr="008D4849">
        <w:trPr>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8D4849" w:rsidRDefault="008D4849" w:rsidP="008517B7">
            <w:pPr>
              <w:pStyle w:val="ListParagraph"/>
              <w:ind w:left="0"/>
            </w:pPr>
            <w:r>
              <w:t>Evidence:</w:t>
            </w:r>
          </w:p>
          <w:p w:rsidR="00FB76D3" w:rsidRPr="00FB76D3" w:rsidRDefault="00FB76D3" w:rsidP="00FB76D3">
            <w:pPr>
              <w:rPr>
                <w:b w:val="0"/>
              </w:rPr>
            </w:pPr>
            <w:r w:rsidRPr="00FB76D3">
              <w:rPr>
                <w:b w:val="0"/>
              </w:rPr>
              <w:t>Evidence of experience submitted by the applicant may be the demonstrated experience of the applicant, of the applicant’s contractor, or, if the applicant is a collaborative, of any member organization of the collaborative.</w:t>
            </w:r>
          </w:p>
        </w:tc>
      </w:tr>
      <w:tr w:rsidR="008D4849" w:rsidRPr="00CC207D" w:rsidTr="00107BE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8D4849" w:rsidRPr="008D4849" w:rsidRDefault="008D4849" w:rsidP="008C3209">
            <w:pPr>
              <w:ind w:left="360" w:hanging="360"/>
              <w:jc w:val="left"/>
              <w:rPr>
                <w:b w:val="0"/>
              </w:rPr>
            </w:pPr>
            <w:r>
              <w:rPr>
                <w:b w:val="0"/>
              </w:rPr>
              <w:t xml:space="preserve">1. </w:t>
            </w:r>
            <w:r w:rsidR="008C3209">
              <w:rPr>
                <w:b w:val="0"/>
              </w:rPr>
              <w:t xml:space="preserve">   </w:t>
            </w:r>
            <w:r w:rsidRPr="008D4849">
              <w:rPr>
                <w:b w:val="0"/>
              </w:rPr>
              <w:t>Description of the benchmark selection process and any performance standard that is used. The benchmark selection process includes:</w:t>
            </w:r>
          </w:p>
          <w:p w:rsidR="008D4849" w:rsidRPr="008D4849" w:rsidRDefault="008D4849" w:rsidP="00521189">
            <w:pPr>
              <w:pStyle w:val="ListParagraph"/>
              <w:keepNext/>
              <w:numPr>
                <w:ilvl w:val="4"/>
                <w:numId w:val="12"/>
              </w:numPr>
              <w:ind w:left="917" w:hanging="450"/>
              <w:rPr>
                <w:b w:val="0"/>
              </w:rPr>
            </w:pPr>
            <w:r w:rsidRPr="008D4849">
              <w:rPr>
                <w:b w:val="0"/>
              </w:rPr>
              <w:t>How the benchmark is  identified or estimated (external data source, current data set)</w:t>
            </w:r>
          </w:p>
          <w:p w:rsidR="008D4849" w:rsidRDefault="008D4849" w:rsidP="00521189">
            <w:pPr>
              <w:pStyle w:val="ListParagraph"/>
              <w:keepNext/>
              <w:numPr>
                <w:ilvl w:val="4"/>
                <w:numId w:val="12"/>
              </w:numPr>
              <w:ind w:left="917" w:hanging="450"/>
              <w:rPr>
                <w:b w:val="0"/>
              </w:rPr>
            </w:pPr>
            <w:r w:rsidRPr="008D4849">
              <w:rPr>
                <w:b w:val="0"/>
              </w:rPr>
              <w:t>Type of benchmark  (90th percentile, nat</w:t>
            </w:r>
            <w:r>
              <w:rPr>
                <w:b w:val="0"/>
              </w:rPr>
              <w:t>ional average, regional average,</w:t>
            </w:r>
          </w:p>
          <w:p w:rsidR="008517B7" w:rsidRPr="00FB76D3" w:rsidRDefault="008D4849" w:rsidP="00FB76D3">
            <w:pPr>
              <w:pStyle w:val="ListParagraph"/>
              <w:keepNext/>
              <w:numPr>
                <w:ilvl w:val="4"/>
                <w:numId w:val="12"/>
              </w:numPr>
              <w:ind w:left="917" w:hanging="450"/>
              <w:rPr>
                <w:b w:val="0"/>
              </w:rPr>
            </w:pPr>
            <w:r w:rsidRPr="008D4849">
              <w:rPr>
                <w:b w:val="0"/>
              </w:rPr>
              <w:t>Geographic parameters to correctly identify the benchmark if relevant (provided region assignment uses regional benchmarks)</w:t>
            </w:r>
          </w:p>
        </w:tc>
      </w:tr>
      <w:tr w:rsidR="00FB76D3" w:rsidRPr="00CC207D" w:rsidTr="00FB76D3">
        <w:trPr>
          <w:trHeight w:val="40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FB76D3" w:rsidRPr="00D64A6B" w:rsidRDefault="00FB76D3" w:rsidP="00FB76D3">
            <w:pPr>
              <w:jc w:val="left"/>
              <w:rPr>
                <w:b w:val="0"/>
              </w:rPr>
            </w:pPr>
            <w:r w:rsidRPr="00211941">
              <w:t>Supporting Documentation:</w:t>
            </w:r>
          </w:p>
        </w:tc>
      </w:tr>
      <w:tr w:rsidR="00FB76D3" w:rsidRPr="00CC207D" w:rsidTr="00C518EA">
        <w:trPr>
          <w:cnfStyle w:val="000000100000" w:firstRow="0" w:lastRow="0" w:firstColumn="0" w:lastColumn="0" w:oddVBand="0" w:evenVBand="0" w:oddHBand="1" w:evenHBand="0" w:firstRowFirstColumn="0" w:firstRowLastColumn="0" w:lastRowFirstColumn="0" w:lastRowLastColumn="0"/>
          <w:trHeight w:val="391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FB76D3" w:rsidRPr="00721D6E" w:rsidRDefault="00FB76D3" w:rsidP="00FB76D3">
            <w:pPr>
              <w:jc w:val="left"/>
            </w:pPr>
            <w:r w:rsidRPr="00721D6E">
              <w:t>Document 1</w:t>
            </w:r>
          </w:p>
          <w:p w:rsidR="00FB76D3" w:rsidRPr="00721D6E" w:rsidRDefault="00FB76D3" w:rsidP="00FB76D3">
            <w:pPr>
              <w:jc w:val="left"/>
            </w:pPr>
            <w:r w:rsidRPr="00721D6E">
              <w:rPr>
                <w:b w:val="0"/>
              </w:rPr>
              <w:t>Document Name:</w:t>
            </w:r>
            <w:r w:rsidRPr="00721D6E">
              <w:t xml:space="preserve">   ___________________________________________________________</w:t>
            </w:r>
          </w:p>
          <w:p w:rsidR="00FB76D3" w:rsidRDefault="00FB76D3" w:rsidP="00FB76D3">
            <w:pPr>
              <w:jc w:val="left"/>
              <w:rPr>
                <w:b w:val="0"/>
              </w:rPr>
            </w:pPr>
            <w:r>
              <w:rPr>
                <w:b w:val="0"/>
              </w:rPr>
              <w:t xml:space="preserve">Document Relevance: </w:t>
            </w:r>
            <w:r w:rsidRPr="00721D6E">
              <w:t>________________________________________________________</w:t>
            </w:r>
          </w:p>
          <w:p w:rsidR="00FB76D3" w:rsidRPr="00721D6E" w:rsidRDefault="00FB76D3"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FB76D3" w:rsidRPr="00721D6E" w:rsidRDefault="00FB76D3" w:rsidP="00FB76D3">
            <w:pPr>
              <w:jc w:val="left"/>
            </w:pPr>
          </w:p>
          <w:p w:rsidR="00FB76D3" w:rsidRPr="00721D6E" w:rsidRDefault="00FB76D3" w:rsidP="00FB76D3">
            <w:pPr>
              <w:jc w:val="left"/>
            </w:pPr>
            <w:r w:rsidRPr="00721D6E">
              <w:t>Document 2</w:t>
            </w:r>
          </w:p>
          <w:p w:rsidR="00FB76D3" w:rsidRPr="00721D6E" w:rsidRDefault="00FB76D3" w:rsidP="00FB76D3">
            <w:pPr>
              <w:jc w:val="left"/>
            </w:pPr>
            <w:r w:rsidRPr="00721D6E">
              <w:rPr>
                <w:b w:val="0"/>
              </w:rPr>
              <w:t>Document Name:</w:t>
            </w:r>
            <w:r w:rsidRPr="00721D6E">
              <w:t xml:space="preserve">   ___________________________________________________________</w:t>
            </w:r>
          </w:p>
          <w:p w:rsidR="00FB76D3" w:rsidRDefault="00FB76D3" w:rsidP="00FB76D3">
            <w:pPr>
              <w:jc w:val="left"/>
              <w:rPr>
                <w:b w:val="0"/>
              </w:rPr>
            </w:pPr>
            <w:r>
              <w:rPr>
                <w:b w:val="0"/>
              </w:rPr>
              <w:t xml:space="preserve">Document Relevance: </w:t>
            </w:r>
            <w:r w:rsidRPr="00721D6E">
              <w:t>________________________________________________________</w:t>
            </w:r>
          </w:p>
          <w:p w:rsidR="00FB76D3" w:rsidRDefault="00FB76D3"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FB76D3" w:rsidRDefault="00FB76D3" w:rsidP="00FB76D3">
            <w:pPr>
              <w:jc w:val="left"/>
            </w:pPr>
          </w:p>
          <w:p w:rsidR="00FB76D3" w:rsidRPr="00721D6E" w:rsidRDefault="00FB76D3" w:rsidP="00FB76D3">
            <w:pPr>
              <w:jc w:val="left"/>
            </w:pPr>
            <w:r w:rsidRPr="00721D6E">
              <w:t>Document 3</w:t>
            </w:r>
          </w:p>
          <w:p w:rsidR="00FB76D3" w:rsidRPr="00721D6E" w:rsidRDefault="00FB76D3" w:rsidP="00FB76D3">
            <w:pPr>
              <w:jc w:val="left"/>
            </w:pPr>
            <w:r w:rsidRPr="00721D6E">
              <w:rPr>
                <w:b w:val="0"/>
              </w:rPr>
              <w:t>Document Name:</w:t>
            </w:r>
            <w:r w:rsidRPr="00721D6E">
              <w:t xml:space="preserve">   ___________________________________________________________</w:t>
            </w:r>
          </w:p>
          <w:p w:rsidR="00FB76D3" w:rsidRDefault="00FB76D3" w:rsidP="00FB76D3">
            <w:pPr>
              <w:jc w:val="left"/>
              <w:rPr>
                <w:b w:val="0"/>
              </w:rPr>
            </w:pPr>
            <w:r>
              <w:rPr>
                <w:b w:val="0"/>
              </w:rPr>
              <w:t xml:space="preserve">Document Relevance: </w:t>
            </w:r>
            <w:r w:rsidRPr="00721D6E">
              <w:t>________________________________________________________</w:t>
            </w:r>
          </w:p>
          <w:p w:rsidR="00FB76D3" w:rsidRPr="00C518EA" w:rsidRDefault="00FB76D3"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403833" w:rsidRDefault="00403833">
      <w:r>
        <w:rPr>
          <w:b/>
          <w:bCs/>
        </w:rPr>
        <w:br w:type="page"/>
      </w:r>
    </w:p>
    <w:tbl>
      <w:tblPr>
        <w:tblStyle w:val="LightList1"/>
        <w:tblW w:w="0" w:type="auto"/>
        <w:jc w:val="center"/>
        <w:tblLayout w:type="fixed"/>
        <w:tblLook w:val="04A0" w:firstRow="1" w:lastRow="0" w:firstColumn="1" w:lastColumn="0" w:noHBand="0" w:noVBand="1"/>
      </w:tblPr>
      <w:tblGrid>
        <w:gridCol w:w="9576"/>
      </w:tblGrid>
      <w:tr w:rsidR="00FB76D3" w:rsidRPr="00CC207D" w:rsidTr="00107BE5">
        <w:trPr>
          <w:cnfStyle w:val="100000000000" w:firstRow="1" w:lastRow="0" w:firstColumn="0" w:lastColumn="0" w:oddVBand="0" w:evenVBand="0" w:oddHBand="0"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vAlign w:val="center"/>
          </w:tcPr>
          <w:p w:rsidR="00FB76D3" w:rsidRPr="00403833" w:rsidRDefault="00FB76D3" w:rsidP="00FB76D3">
            <w:pPr>
              <w:pStyle w:val="ListParagraph"/>
              <w:numPr>
                <w:ilvl w:val="0"/>
                <w:numId w:val="36"/>
              </w:numPr>
              <w:rPr>
                <w:b w:val="0"/>
                <w:color w:val="auto"/>
              </w:rPr>
            </w:pPr>
            <w:r w:rsidRPr="00403833">
              <w:rPr>
                <w:b w:val="0"/>
                <w:color w:val="auto"/>
              </w:rPr>
              <w:t>Document(s) showing the comparison of performance results of providers and suppliers with benchmarks during the past 3 years.</w:t>
            </w:r>
          </w:p>
        </w:tc>
      </w:tr>
      <w:tr w:rsidR="00FB76D3" w:rsidRPr="00CC207D" w:rsidTr="00FB76D3">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EEECE1" w:themeFill="background2"/>
            <w:vAlign w:val="center"/>
          </w:tcPr>
          <w:p w:rsidR="00FB76D3" w:rsidRPr="00D64A6B" w:rsidRDefault="00FB76D3" w:rsidP="00FB76D3">
            <w:pPr>
              <w:jc w:val="left"/>
              <w:rPr>
                <w:b w:val="0"/>
              </w:rPr>
            </w:pPr>
            <w:r w:rsidRPr="00211941">
              <w:t>Supporting Documentation:</w:t>
            </w:r>
          </w:p>
        </w:tc>
      </w:tr>
      <w:tr w:rsidR="00FB76D3" w:rsidRPr="00CC207D" w:rsidTr="00C518EA">
        <w:trPr>
          <w:trHeight w:val="3868"/>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tcPr>
          <w:p w:rsidR="00FB76D3" w:rsidRPr="00721D6E" w:rsidRDefault="00FB76D3" w:rsidP="00FB76D3">
            <w:pPr>
              <w:jc w:val="left"/>
            </w:pPr>
            <w:r w:rsidRPr="00721D6E">
              <w:t>Document 1</w:t>
            </w:r>
          </w:p>
          <w:p w:rsidR="00FB76D3" w:rsidRPr="00721D6E" w:rsidRDefault="00FB76D3" w:rsidP="00FB76D3">
            <w:pPr>
              <w:jc w:val="left"/>
            </w:pPr>
            <w:r w:rsidRPr="00721D6E">
              <w:rPr>
                <w:b w:val="0"/>
              </w:rPr>
              <w:t>Document Name:</w:t>
            </w:r>
            <w:r w:rsidRPr="00721D6E">
              <w:t xml:space="preserve">   ___________________________________________________________</w:t>
            </w:r>
          </w:p>
          <w:p w:rsidR="00FB76D3" w:rsidRDefault="00FB76D3" w:rsidP="00FB76D3">
            <w:pPr>
              <w:jc w:val="left"/>
              <w:rPr>
                <w:b w:val="0"/>
              </w:rPr>
            </w:pPr>
            <w:r>
              <w:rPr>
                <w:b w:val="0"/>
              </w:rPr>
              <w:t xml:space="preserve">Document Relevance: </w:t>
            </w:r>
            <w:r w:rsidRPr="00721D6E">
              <w:t>________________________________________________________</w:t>
            </w:r>
          </w:p>
          <w:p w:rsidR="00FB76D3" w:rsidRPr="00721D6E" w:rsidRDefault="00FB76D3"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FB76D3" w:rsidRPr="00721D6E" w:rsidRDefault="00FB76D3" w:rsidP="00FB76D3">
            <w:pPr>
              <w:jc w:val="left"/>
            </w:pPr>
          </w:p>
          <w:p w:rsidR="00FB76D3" w:rsidRPr="00721D6E" w:rsidRDefault="00FB76D3" w:rsidP="00FB76D3">
            <w:pPr>
              <w:jc w:val="left"/>
            </w:pPr>
            <w:r w:rsidRPr="00721D6E">
              <w:t>Document 2</w:t>
            </w:r>
          </w:p>
          <w:p w:rsidR="00FB76D3" w:rsidRPr="00721D6E" w:rsidRDefault="00FB76D3" w:rsidP="00FB76D3">
            <w:pPr>
              <w:jc w:val="left"/>
            </w:pPr>
            <w:r w:rsidRPr="00721D6E">
              <w:rPr>
                <w:b w:val="0"/>
              </w:rPr>
              <w:t>Document Name:</w:t>
            </w:r>
            <w:r w:rsidRPr="00721D6E">
              <w:t xml:space="preserve">   ___________________________________________________________</w:t>
            </w:r>
          </w:p>
          <w:p w:rsidR="00FB76D3" w:rsidRDefault="00FB76D3" w:rsidP="00FB76D3">
            <w:pPr>
              <w:jc w:val="left"/>
              <w:rPr>
                <w:b w:val="0"/>
              </w:rPr>
            </w:pPr>
            <w:r>
              <w:rPr>
                <w:b w:val="0"/>
              </w:rPr>
              <w:t xml:space="preserve">Document Relevance: </w:t>
            </w:r>
            <w:r w:rsidRPr="00721D6E">
              <w:t>________________________________________________________</w:t>
            </w:r>
          </w:p>
          <w:p w:rsidR="00FB76D3" w:rsidRDefault="00FB76D3"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FB76D3" w:rsidRDefault="00FB76D3" w:rsidP="00FB76D3">
            <w:pPr>
              <w:jc w:val="left"/>
            </w:pPr>
          </w:p>
          <w:p w:rsidR="00FB76D3" w:rsidRPr="00721D6E" w:rsidRDefault="00FB76D3" w:rsidP="00FB76D3">
            <w:pPr>
              <w:jc w:val="left"/>
            </w:pPr>
            <w:r w:rsidRPr="00721D6E">
              <w:t>Document 3</w:t>
            </w:r>
          </w:p>
          <w:p w:rsidR="00FB76D3" w:rsidRPr="00721D6E" w:rsidRDefault="00FB76D3" w:rsidP="00FB76D3">
            <w:pPr>
              <w:jc w:val="left"/>
            </w:pPr>
            <w:r w:rsidRPr="00721D6E">
              <w:rPr>
                <w:b w:val="0"/>
              </w:rPr>
              <w:t>Document Name:</w:t>
            </w:r>
            <w:r w:rsidRPr="00721D6E">
              <w:t xml:space="preserve">   ___________________________________________________________</w:t>
            </w:r>
          </w:p>
          <w:p w:rsidR="00FB76D3" w:rsidRDefault="00FB76D3" w:rsidP="00FB76D3">
            <w:pPr>
              <w:jc w:val="left"/>
              <w:rPr>
                <w:b w:val="0"/>
              </w:rPr>
            </w:pPr>
            <w:r>
              <w:rPr>
                <w:b w:val="0"/>
              </w:rPr>
              <w:t xml:space="preserve">Document Relevance: </w:t>
            </w:r>
            <w:r w:rsidRPr="00721D6E">
              <w:t>________________________________________________________</w:t>
            </w:r>
          </w:p>
          <w:p w:rsidR="00FB76D3" w:rsidRPr="00C518EA" w:rsidRDefault="00FB76D3"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2D4DE2" w:rsidRDefault="002D4DE2" w:rsidP="00477AD1">
      <w:pPr>
        <w:jc w:val="left"/>
        <w:rPr>
          <w:b/>
          <w:caps/>
        </w:rPr>
      </w:pPr>
    </w:p>
    <w:p w:rsidR="00686B0B" w:rsidRDefault="00686B0B">
      <w:pPr>
        <w:jc w:val="left"/>
        <w:rPr>
          <w:b/>
          <w:caps/>
        </w:rPr>
      </w:pPr>
      <w:r>
        <w:rPr>
          <w:b/>
          <w:caps/>
        </w:rPr>
        <w:br w:type="page"/>
      </w:r>
    </w:p>
    <w:p w:rsidR="004C2B77" w:rsidRPr="00035B44" w:rsidRDefault="004C2B77" w:rsidP="004C2B77">
      <w:pPr>
        <w:jc w:val="left"/>
        <w:rPr>
          <w:b/>
          <w:caps/>
          <w:sz w:val="28"/>
          <w:szCs w:val="28"/>
        </w:rPr>
      </w:pPr>
      <w:r w:rsidRPr="00035B44">
        <w:rPr>
          <w:b/>
          <w:caps/>
          <w:sz w:val="28"/>
          <w:szCs w:val="28"/>
        </w:rPr>
        <w:t>Standard 5: Measure Selection</w:t>
      </w:r>
    </w:p>
    <w:p w:rsidR="00035B44" w:rsidRDefault="00035B44" w:rsidP="00686B0B"/>
    <w:p w:rsidR="00686B0B" w:rsidRPr="00686B0B" w:rsidRDefault="00035B44" w:rsidP="00686B0B">
      <w:pPr>
        <w:rPr>
          <w:b/>
          <w:caps/>
        </w:rPr>
      </w:pPr>
      <w:r w:rsidRPr="00035B44">
        <w:rPr>
          <w:rFonts w:asciiTheme="minorHAnsi" w:hAnsiTheme="minorHAnsi"/>
          <w:b/>
          <w:szCs w:val="24"/>
        </w:rPr>
        <w:t>Intent:</w:t>
      </w:r>
      <w:r>
        <w:rPr>
          <w:rFonts w:asciiTheme="minorHAnsi" w:hAnsiTheme="minorHAnsi"/>
          <w:szCs w:val="24"/>
        </w:rPr>
        <w:t xml:space="preserve"> </w:t>
      </w:r>
      <w:r w:rsidR="00686B0B" w:rsidRPr="00686B0B">
        <w:t>A prospective QE must provide documentation for each selected standard or alternative measure used in public reporting to demonstrate its validity, reliability, responsiveness to consumer preferences, and applicability.</w:t>
      </w:r>
    </w:p>
    <w:p w:rsidR="004C2B77" w:rsidRDefault="004C2B77" w:rsidP="004C2B77">
      <w:pPr>
        <w:jc w:val="left"/>
      </w:pPr>
    </w:p>
    <w:tbl>
      <w:tblPr>
        <w:tblStyle w:val="LightList1"/>
        <w:tblW w:w="0" w:type="auto"/>
        <w:jc w:val="center"/>
        <w:tblLayout w:type="fixed"/>
        <w:tblLook w:val="04A0" w:firstRow="1" w:lastRow="0" w:firstColumn="1" w:lastColumn="0" w:noHBand="0" w:noVBand="1"/>
      </w:tblPr>
      <w:tblGrid>
        <w:gridCol w:w="8118"/>
        <w:gridCol w:w="1458"/>
      </w:tblGrid>
      <w:tr w:rsidR="004C2B77" w:rsidRPr="009678DD" w:rsidTr="003C022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4C2B77" w:rsidRPr="00CC207D" w:rsidRDefault="00AB388D" w:rsidP="00AB388D">
            <w:pPr>
              <w:jc w:val="left"/>
            </w:pPr>
            <w:r>
              <w:t>Element 5A</w:t>
            </w:r>
            <w:r w:rsidRPr="00EC6138">
              <w:t>: Use s</w:t>
            </w:r>
            <w:r>
              <w:t>tandard measures</w:t>
            </w:r>
          </w:p>
        </w:tc>
      </w:tr>
      <w:tr w:rsidR="008517B7" w:rsidRPr="009678DD" w:rsidTr="008517B7">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8517B7" w:rsidRDefault="008517B7" w:rsidP="00CC3802">
            <w:pPr>
              <w:jc w:val="left"/>
            </w:pPr>
            <w:r>
              <w:t>Assessment:</w:t>
            </w:r>
          </w:p>
        </w:tc>
        <w:tc>
          <w:tcPr>
            <w:tcW w:w="1458" w:type="dxa"/>
            <w:tcBorders>
              <w:right w:val="single" w:sz="4" w:space="0" w:color="auto"/>
            </w:tcBorders>
            <w:shd w:val="clear" w:color="auto" w:fill="EEECE1" w:themeFill="background2"/>
            <w:vAlign w:val="center"/>
          </w:tcPr>
          <w:p w:rsidR="008517B7" w:rsidRPr="00AD443C" w:rsidRDefault="008517B7" w:rsidP="00CC3802">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p>
        </w:tc>
      </w:tr>
      <w:tr w:rsidR="004C2B77" w:rsidRPr="009678DD" w:rsidTr="00AB388D">
        <w:trPr>
          <w:trHeight w:val="106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4C2B77" w:rsidRPr="00EA19C5" w:rsidRDefault="00FB76D3" w:rsidP="00B012BA">
            <w:pPr>
              <w:jc w:val="left"/>
              <w:rPr>
                <w:b w:val="0"/>
              </w:rPr>
            </w:pPr>
            <w:r w:rsidRPr="00FB76D3">
              <w:rPr>
                <w:b w:val="0"/>
              </w:rPr>
              <w:t>Applicant selects standard measures for which it intends to incorporate Medicare data.</w:t>
            </w:r>
          </w:p>
        </w:tc>
        <w:tc>
          <w:tcPr>
            <w:tcW w:w="1458" w:type="dxa"/>
            <w:tcBorders>
              <w:top w:val="nil"/>
              <w:left w:val="single" w:sz="4" w:space="0" w:color="auto"/>
              <w:bottom w:val="single" w:sz="4" w:space="0" w:color="auto"/>
              <w:right w:val="single" w:sz="4" w:space="0" w:color="auto"/>
            </w:tcBorders>
          </w:tcPr>
          <w:p w:rsidR="004C2B77" w:rsidRDefault="004C2B77" w:rsidP="00AB388D">
            <w:pPr>
              <w:jc w:val="left"/>
              <w:cnfStyle w:val="000000000000" w:firstRow="0" w:lastRow="0" w:firstColumn="0" w:lastColumn="0" w:oddVBand="0" w:evenVBand="0" w:oddHBand="0" w:evenHBand="0" w:firstRowFirstColumn="0" w:firstRowLastColumn="0" w:lastRowFirstColumn="0" w:lastRowLastColumn="0"/>
            </w:pPr>
          </w:p>
          <w:p w:rsidR="004C2B77" w:rsidRPr="001266D1" w:rsidRDefault="004342C4" w:rsidP="00AB388D">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78" alt="Check box for &quot;National.&quot;" style="position:absolute;margin-left:.75pt;margin-top:18.45pt;width:10.05pt;height:12.55pt;z-index:251813376"/>
              </w:pict>
            </w:r>
            <w:r>
              <w:rPr>
                <w:rFonts w:ascii="Arial" w:eastAsia="Times New Roman" w:hAnsi="Arial"/>
                <w:b/>
                <w:noProof/>
                <w:sz w:val="20"/>
                <w:szCs w:val="20"/>
              </w:rPr>
              <w:pict>
                <v:rect id="_x0000_s1079" alt="Check box for &quot;National.&quot;" style="position:absolute;margin-left:.75pt;margin-top:.75pt;width:10.05pt;height:12.55pt;z-index:251814400"/>
              </w:pict>
            </w:r>
            <w:r w:rsidR="004C2B77">
              <w:rPr>
                <w:b/>
                <w:szCs w:val="24"/>
              </w:rPr>
              <w:t xml:space="preserve">       </w:t>
            </w:r>
            <w:r w:rsidR="004C2B77">
              <w:rPr>
                <w:szCs w:val="24"/>
              </w:rPr>
              <w:t>Yes</w:t>
            </w:r>
          </w:p>
          <w:p w:rsidR="004C2B77" w:rsidRPr="00AC1CC2" w:rsidRDefault="004C2B77" w:rsidP="00AB388D">
            <w:pPr>
              <w:jc w:val="left"/>
              <w:cnfStyle w:val="000000000000" w:firstRow="0" w:lastRow="0" w:firstColumn="0" w:lastColumn="0" w:oddVBand="0" w:evenVBand="0" w:oddHBand="0" w:evenHBand="0" w:firstRowFirstColumn="0" w:firstRowLastColumn="0" w:lastRowFirstColumn="0" w:lastRowLastColumn="0"/>
              <w:rPr>
                <w:szCs w:val="24"/>
              </w:rPr>
            </w:pPr>
            <w:r>
              <w:rPr>
                <w:b/>
                <w:szCs w:val="24"/>
              </w:rPr>
              <w:t xml:space="preserve">       </w:t>
            </w:r>
            <w:r>
              <w:rPr>
                <w:szCs w:val="24"/>
              </w:rPr>
              <w:t>No</w:t>
            </w:r>
          </w:p>
        </w:tc>
      </w:tr>
      <w:tr w:rsidR="004C2B77" w:rsidRPr="009678DD" w:rsidTr="00AB38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4C2B77" w:rsidRDefault="00211941" w:rsidP="00AB388D">
            <w:pPr>
              <w:jc w:val="left"/>
            </w:pPr>
            <w:r>
              <w:t>Explanation of Self-assessment</w:t>
            </w:r>
            <w:r w:rsidR="007146DD">
              <w:t>:</w:t>
            </w:r>
          </w:p>
        </w:tc>
      </w:tr>
      <w:tr w:rsidR="004C2B77" w:rsidRPr="009678DD" w:rsidTr="00AB388D">
        <w:trPr>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4C2B77" w:rsidRDefault="004C2B77" w:rsidP="00AB388D">
            <w:pPr>
              <w:jc w:val="left"/>
            </w:pPr>
          </w:p>
          <w:p w:rsidR="004C2B77" w:rsidRDefault="004C2B77" w:rsidP="00AB388D">
            <w:pPr>
              <w:jc w:val="left"/>
            </w:pPr>
          </w:p>
          <w:p w:rsidR="004C2B77" w:rsidRDefault="004C2B77" w:rsidP="00AB388D">
            <w:pPr>
              <w:jc w:val="left"/>
            </w:pPr>
          </w:p>
          <w:p w:rsidR="004C2B77" w:rsidRDefault="004C2B77" w:rsidP="00AB388D">
            <w:pPr>
              <w:jc w:val="left"/>
            </w:pPr>
          </w:p>
          <w:p w:rsidR="004C2B77" w:rsidRDefault="004C2B77" w:rsidP="00AB388D">
            <w:pPr>
              <w:jc w:val="left"/>
            </w:pPr>
          </w:p>
          <w:p w:rsidR="004C2B77" w:rsidRDefault="004C2B77" w:rsidP="00AB388D">
            <w:pPr>
              <w:jc w:val="left"/>
            </w:pPr>
          </w:p>
          <w:p w:rsidR="004C2B77" w:rsidRDefault="004C2B77" w:rsidP="00AB388D">
            <w:pPr>
              <w:jc w:val="left"/>
            </w:pPr>
          </w:p>
          <w:p w:rsidR="004C2B77" w:rsidRDefault="004C2B77" w:rsidP="00AB388D">
            <w:pPr>
              <w:jc w:val="left"/>
            </w:pPr>
          </w:p>
        </w:tc>
      </w:tr>
      <w:tr w:rsidR="004C2B77" w:rsidRPr="009678DD" w:rsidTr="00AB388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4C2B77" w:rsidRDefault="00F36339" w:rsidP="00FB76D3">
            <w:pPr>
              <w:jc w:val="left"/>
            </w:pPr>
            <w:r>
              <w:t>Evidence</w:t>
            </w:r>
            <w:r w:rsidR="004C2B77">
              <w:t>:</w:t>
            </w:r>
          </w:p>
        </w:tc>
      </w:tr>
      <w:tr w:rsidR="004C2B77" w:rsidRPr="009678DD" w:rsidTr="00AB388D">
        <w:trPr>
          <w:trHeight w:val="160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000000" w:themeColor="text1"/>
              <w:bottom w:val="single" w:sz="4" w:space="0" w:color="auto"/>
              <w:right w:val="single" w:sz="4" w:space="0" w:color="auto"/>
            </w:tcBorders>
            <w:vAlign w:val="center"/>
          </w:tcPr>
          <w:p w:rsidR="00FB76D3" w:rsidRPr="00FB76D3" w:rsidRDefault="00FB76D3" w:rsidP="00FB76D3">
            <w:pPr>
              <w:rPr>
                <w:b w:val="0"/>
              </w:rPr>
            </w:pPr>
            <w:r w:rsidRPr="00FB76D3">
              <w:rPr>
                <w:b w:val="0"/>
              </w:rPr>
              <w:t xml:space="preserve">List of selected measures for performance reporting. A description of each measure including: </w:t>
            </w:r>
          </w:p>
          <w:p w:rsidR="00FB76D3" w:rsidRPr="00FB76D3" w:rsidRDefault="00FB76D3" w:rsidP="00FB76D3">
            <w:pPr>
              <w:pStyle w:val="ListParagraph"/>
              <w:keepNext/>
              <w:keepLines/>
              <w:numPr>
                <w:ilvl w:val="4"/>
                <w:numId w:val="37"/>
              </w:numPr>
              <w:ind w:left="1080"/>
              <w:rPr>
                <w:b w:val="0"/>
              </w:rPr>
            </w:pPr>
            <w:r w:rsidRPr="00FB76D3">
              <w:rPr>
                <w:b w:val="0"/>
              </w:rPr>
              <w:t xml:space="preserve">Name of measure </w:t>
            </w:r>
          </w:p>
          <w:p w:rsidR="00FB76D3" w:rsidRPr="00FB76D3" w:rsidRDefault="00FB76D3" w:rsidP="00FB76D3">
            <w:pPr>
              <w:pStyle w:val="ListParagraph"/>
              <w:keepNext/>
              <w:keepLines/>
              <w:numPr>
                <w:ilvl w:val="4"/>
                <w:numId w:val="37"/>
              </w:numPr>
              <w:ind w:left="1080"/>
              <w:rPr>
                <w:b w:val="0"/>
              </w:rPr>
            </w:pPr>
            <w:r w:rsidRPr="00FB76D3">
              <w:rPr>
                <w:b w:val="0"/>
              </w:rPr>
              <w:t>Name of measure steward/owner</w:t>
            </w:r>
          </w:p>
          <w:p w:rsidR="00FB76D3" w:rsidRPr="00FB76D3" w:rsidRDefault="00FB76D3" w:rsidP="00FB76D3">
            <w:pPr>
              <w:pStyle w:val="ListParagraph"/>
              <w:keepNext/>
              <w:keepLines/>
              <w:numPr>
                <w:ilvl w:val="4"/>
                <w:numId w:val="37"/>
              </w:numPr>
              <w:ind w:left="1080"/>
              <w:rPr>
                <w:b w:val="0"/>
              </w:rPr>
            </w:pPr>
            <w:r w:rsidRPr="00FB76D3">
              <w:rPr>
                <w:b w:val="0"/>
              </w:rPr>
              <w:t>Measure description</w:t>
            </w:r>
          </w:p>
          <w:p w:rsidR="00FB76D3" w:rsidRPr="00FB76D3" w:rsidRDefault="00FB76D3" w:rsidP="00FB76D3">
            <w:pPr>
              <w:pStyle w:val="ListParagraph"/>
              <w:keepNext/>
              <w:keepLines/>
              <w:numPr>
                <w:ilvl w:val="4"/>
                <w:numId w:val="37"/>
              </w:numPr>
              <w:ind w:left="1080"/>
              <w:rPr>
                <w:b w:val="0"/>
              </w:rPr>
            </w:pPr>
            <w:r w:rsidRPr="00FB76D3">
              <w:rPr>
                <w:b w:val="0"/>
              </w:rPr>
              <w:t>Type of provider or supplier to which the applicant will apply the measure</w:t>
            </w:r>
          </w:p>
          <w:p w:rsidR="00FB76D3" w:rsidRPr="00FB76D3" w:rsidRDefault="00FB76D3" w:rsidP="00FB76D3">
            <w:pPr>
              <w:pStyle w:val="ListParagraph"/>
              <w:keepNext/>
              <w:keepLines/>
              <w:numPr>
                <w:ilvl w:val="4"/>
                <w:numId w:val="37"/>
              </w:numPr>
              <w:ind w:left="1080"/>
              <w:jc w:val="left"/>
              <w:rPr>
                <w:b w:val="0"/>
              </w:rPr>
            </w:pPr>
            <w:r w:rsidRPr="00FB76D3">
              <w:rPr>
                <w:b w:val="0"/>
              </w:rPr>
              <w:t xml:space="preserve"> Hyperlink, URL, or copy of the measure specification</w:t>
            </w:r>
          </w:p>
          <w:p w:rsidR="00B6163E" w:rsidRPr="00FB76D3" w:rsidRDefault="00FB76D3" w:rsidP="00FB76D3">
            <w:pPr>
              <w:pStyle w:val="ListParagraph"/>
              <w:keepNext/>
              <w:keepLines/>
              <w:numPr>
                <w:ilvl w:val="4"/>
                <w:numId w:val="37"/>
              </w:numPr>
              <w:ind w:left="1080"/>
              <w:jc w:val="left"/>
              <w:rPr>
                <w:b w:val="0"/>
              </w:rPr>
            </w:pPr>
            <w:r w:rsidRPr="00FB76D3">
              <w:rPr>
                <w:b w:val="0"/>
              </w:rPr>
              <w:t>Rationale for selecting the measure, including the relationship of the measure to existing measurement efforts and the relevance to the proposed population in the proposed geographic area</w:t>
            </w:r>
          </w:p>
        </w:tc>
      </w:tr>
      <w:tr w:rsidR="00FB76D3" w:rsidRPr="009678DD" w:rsidTr="00FB76D3">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bottom w:val="single" w:sz="4" w:space="0" w:color="auto"/>
              <w:right w:val="single" w:sz="4" w:space="0" w:color="auto"/>
            </w:tcBorders>
            <w:shd w:val="clear" w:color="auto" w:fill="EEECE1" w:themeFill="background2"/>
            <w:vAlign w:val="center"/>
          </w:tcPr>
          <w:p w:rsidR="00FB76D3" w:rsidRPr="00D64A6B" w:rsidRDefault="00FB76D3" w:rsidP="00FB76D3">
            <w:pPr>
              <w:jc w:val="left"/>
              <w:rPr>
                <w:b w:val="0"/>
              </w:rPr>
            </w:pPr>
            <w:r w:rsidRPr="00211941">
              <w:t>Supporting Documentation:</w:t>
            </w:r>
          </w:p>
        </w:tc>
      </w:tr>
      <w:tr w:rsidR="00FB76D3" w:rsidRPr="009678DD" w:rsidTr="00C518EA">
        <w:trPr>
          <w:trHeight w:val="11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000000" w:themeColor="text1"/>
              <w:bottom w:val="single" w:sz="4" w:space="0" w:color="auto"/>
              <w:right w:val="single" w:sz="4" w:space="0" w:color="auto"/>
            </w:tcBorders>
          </w:tcPr>
          <w:p w:rsidR="00C518EA" w:rsidRDefault="00C518EA" w:rsidP="00FB76D3">
            <w:pPr>
              <w:jc w:val="left"/>
            </w:pPr>
          </w:p>
          <w:p w:rsidR="00FB76D3" w:rsidRPr="00721D6E" w:rsidRDefault="00FB76D3" w:rsidP="00FB76D3">
            <w:pPr>
              <w:jc w:val="left"/>
            </w:pPr>
            <w:r w:rsidRPr="00721D6E">
              <w:t>Document 1</w:t>
            </w:r>
          </w:p>
          <w:p w:rsidR="00FB76D3" w:rsidRPr="00721D6E" w:rsidRDefault="00FB76D3" w:rsidP="00FB76D3">
            <w:pPr>
              <w:jc w:val="left"/>
            </w:pPr>
            <w:r w:rsidRPr="00721D6E">
              <w:rPr>
                <w:b w:val="0"/>
              </w:rPr>
              <w:t>Document Name:</w:t>
            </w:r>
            <w:r w:rsidRPr="00721D6E">
              <w:t xml:space="preserve">   ___________________________________________________________</w:t>
            </w:r>
          </w:p>
          <w:p w:rsidR="00FB76D3" w:rsidRDefault="00FB76D3" w:rsidP="00FB76D3">
            <w:pPr>
              <w:jc w:val="left"/>
              <w:rPr>
                <w:b w:val="0"/>
              </w:rPr>
            </w:pPr>
            <w:r>
              <w:rPr>
                <w:b w:val="0"/>
              </w:rPr>
              <w:t xml:space="preserve">Document Relevance: </w:t>
            </w:r>
            <w:r w:rsidRPr="00721D6E">
              <w:t>________________________________________________________</w:t>
            </w:r>
          </w:p>
          <w:p w:rsidR="00FB76D3" w:rsidRPr="00721D6E" w:rsidRDefault="00FB76D3"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FB76D3" w:rsidRPr="00721D6E" w:rsidRDefault="00FB76D3" w:rsidP="00FB76D3">
            <w:pPr>
              <w:jc w:val="left"/>
            </w:pPr>
          </w:p>
          <w:p w:rsidR="00FB76D3" w:rsidRPr="00721D6E" w:rsidRDefault="00FB76D3" w:rsidP="00FB76D3">
            <w:pPr>
              <w:jc w:val="left"/>
            </w:pPr>
            <w:r w:rsidRPr="00721D6E">
              <w:t>Document 2</w:t>
            </w:r>
          </w:p>
          <w:p w:rsidR="00FB76D3" w:rsidRPr="00721D6E" w:rsidRDefault="00FB76D3" w:rsidP="00FB76D3">
            <w:pPr>
              <w:jc w:val="left"/>
            </w:pPr>
            <w:r w:rsidRPr="00721D6E">
              <w:rPr>
                <w:b w:val="0"/>
              </w:rPr>
              <w:t>Document Name:</w:t>
            </w:r>
            <w:r w:rsidRPr="00721D6E">
              <w:t xml:space="preserve">   ___________________________________________________________</w:t>
            </w:r>
          </w:p>
          <w:p w:rsidR="00FB76D3" w:rsidRDefault="00FB76D3" w:rsidP="00FB76D3">
            <w:pPr>
              <w:jc w:val="left"/>
              <w:rPr>
                <w:b w:val="0"/>
              </w:rPr>
            </w:pPr>
            <w:r>
              <w:rPr>
                <w:b w:val="0"/>
              </w:rPr>
              <w:t xml:space="preserve">Document Relevance: </w:t>
            </w:r>
            <w:r w:rsidRPr="00721D6E">
              <w:t>________________________________________________________</w:t>
            </w:r>
          </w:p>
          <w:p w:rsidR="00FB76D3" w:rsidRDefault="00FB76D3"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FB76D3" w:rsidRDefault="00FB76D3" w:rsidP="00FB76D3">
            <w:pPr>
              <w:jc w:val="left"/>
            </w:pPr>
          </w:p>
          <w:p w:rsidR="00FB76D3" w:rsidRPr="00721D6E" w:rsidRDefault="00FB76D3" w:rsidP="00FB76D3">
            <w:pPr>
              <w:jc w:val="left"/>
            </w:pPr>
            <w:r w:rsidRPr="00721D6E">
              <w:t>Document 3</w:t>
            </w:r>
          </w:p>
          <w:p w:rsidR="00FB76D3" w:rsidRPr="00721D6E" w:rsidRDefault="00FB76D3" w:rsidP="00FB76D3">
            <w:pPr>
              <w:jc w:val="left"/>
            </w:pPr>
            <w:r w:rsidRPr="00721D6E">
              <w:rPr>
                <w:b w:val="0"/>
              </w:rPr>
              <w:t>Document Name:</w:t>
            </w:r>
            <w:r w:rsidRPr="00721D6E">
              <w:t xml:space="preserve">   ___________________________________________________________</w:t>
            </w:r>
          </w:p>
          <w:p w:rsidR="00FB76D3" w:rsidRDefault="00FB76D3" w:rsidP="00FB76D3">
            <w:pPr>
              <w:jc w:val="left"/>
              <w:rPr>
                <w:b w:val="0"/>
              </w:rPr>
            </w:pPr>
            <w:r>
              <w:rPr>
                <w:b w:val="0"/>
              </w:rPr>
              <w:t xml:space="preserve">Document Relevance: </w:t>
            </w:r>
            <w:r w:rsidRPr="00721D6E">
              <w:t>________________________________________________________</w:t>
            </w:r>
          </w:p>
          <w:p w:rsidR="00FB76D3" w:rsidRPr="00FB76D3" w:rsidRDefault="00FB76D3" w:rsidP="00FB76D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FB76D3" w:rsidRDefault="00FB76D3">
      <w:r>
        <w:rPr>
          <w:b/>
          <w:bCs/>
        </w:rPr>
        <w:br w:type="page"/>
      </w:r>
    </w:p>
    <w:tbl>
      <w:tblPr>
        <w:tblStyle w:val="LightList1"/>
        <w:tblW w:w="0" w:type="auto"/>
        <w:jc w:val="center"/>
        <w:tblLayout w:type="fixed"/>
        <w:tblLook w:val="04A0" w:firstRow="1" w:lastRow="0" w:firstColumn="1" w:lastColumn="0" w:noHBand="0" w:noVBand="1"/>
      </w:tblPr>
      <w:tblGrid>
        <w:gridCol w:w="8118"/>
        <w:gridCol w:w="1458"/>
      </w:tblGrid>
      <w:tr w:rsidR="004C2B77" w:rsidRPr="009678DD" w:rsidTr="003C022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4C2B77" w:rsidRDefault="00EA19C5" w:rsidP="00AB388D">
            <w:pPr>
              <w:jc w:val="left"/>
            </w:pPr>
            <w:r>
              <w:t>Element 5B</w:t>
            </w:r>
            <w:r w:rsidRPr="00EC6138">
              <w:t xml:space="preserve">: Use </w:t>
            </w:r>
            <w:r>
              <w:t>approved alternative measures</w:t>
            </w:r>
          </w:p>
        </w:tc>
      </w:tr>
      <w:tr w:rsidR="008517B7" w:rsidRPr="009678DD" w:rsidTr="008517B7">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8517B7" w:rsidRDefault="008517B7" w:rsidP="00CC3802">
            <w:pPr>
              <w:jc w:val="left"/>
            </w:pPr>
            <w:r>
              <w:t>Assessment</w:t>
            </w:r>
            <w:r w:rsidR="00FB76D3">
              <w:t>s</w:t>
            </w:r>
            <w:r>
              <w:t>:</w:t>
            </w:r>
          </w:p>
        </w:tc>
        <w:tc>
          <w:tcPr>
            <w:tcW w:w="1458" w:type="dxa"/>
            <w:tcBorders>
              <w:right w:val="single" w:sz="4" w:space="0" w:color="auto"/>
            </w:tcBorders>
            <w:shd w:val="clear" w:color="auto" w:fill="EEECE1" w:themeFill="background2"/>
            <w:vAlign w:val="center"/>
          </w:tcPr>
          <w:p w:rsidR="008517B7" w:rsidRPr="00AD443C" w:rsidRDefault="008517B7" w:rsidP="00CC3802">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r w:rsidR="00FB76D3">
              <w:rPr>
                <w:b/>
              </w:rPr>
              <w:t>s</w:t>
            </w:r>
            <w:r w:rsidRPr="00AD443C">
              <w:rPr>
                <w:b/>
              </w:rPr>
              <w:t>:</w:t>
            </w:r>
          </w:p>
        </w:tc>
      </w:tr>
      <w:tr w:rsidR="004C2B77" w:rsidRPr="009678DD" w:rsidTr="00AB388D">
        <w:trPr>
          <w:trHeight w:val="97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4C2B77" w:rsidRPr="00EA19C5" w:rsidRDefault="00EA19C5" w:rsidP="008C3209">
            <w:pPr>
              <w:pStyle w:val="ListParagraph"/>
              <w:ind w:left="360" w:hanging="360"/>
              <w:jc w:val="left"/>
              <w:rPr>
                <w:b w:val="0"/>
              </w:rPr>
            </w:pPr>
            <w:r w:rsidRPr="00EA19C5">
              <w:rPr>
                <w:b w:val="0"/>
              </w:rPr>
              <w:t xml:space="preserve">1.  </w:t>
            </w:r>
            <w:r w:rsidR="008C3209">
              <w:rPr>
                <w:b w:val="0"/>
              </w:rPr>
              <w:t xml:space="preserve">  </w:t>
            </w:r>
            <w:r w:rsidR="00FB76D3" w:rsidRPr="00FB76D3">
              <w:rPr>
                <w:rFonts w:eastAsiaTheme="minorHAnsi"/>
                <w:b w:val="0"/>
              </w:rPr>
              <w:t>Applicant proposes alternative measure for which it intends to incorporate Medicare data. Composite measures are considered alternative measures, even if they composite or combine standard measures, unless the standard measure itself is a composite.</w:t>
            </w:r>
          </w:p>
        </w:tc>
        <w:tc>
          <w:tcPr>
            <w:tcW w:w="1458" w:type="dxa"/>
            <w:tcBorders>
              <w:top w:val="single" w:sz="4" w:space="0" w:color="auto"/>
              <w:left w:val="single" w:sz="4" w:space="0" w:color="auto"/>
              <w:bottom w:val="single" w:sz="4" w:space="0" w:color="auto"/>
              <w:right w:val="single" w:sz="4" w:space="0" w:color="auto"/>
            </w:tcBorders>
          </w:tcPr>
          <w:p w:rsidR="004C2B77" w:rsidRDefault="004C2B77" w:rsidP="00AB388D">
            <w:pPr>
              <w:jc w:val="left"/>
              <w:cnfStyle w:val="000000000000" w:firstRow="0" w:lastRow="0" w:firstColumn="0" w:lastColumn="0" w:oddVBand="0" w:evenVBand="0" w:oddHBand="0" w:evenHBand="0" w:firstRowFirstColumn="0" w:firstRowLastColumn="0" w:lastRowFirstColumn="0" w:lastRowLastColumn="0"/>
            </w:pPr>
          </w:p>
          <w:p w:rsidR="004C2B77" w:rsidRPr="001266D1" w:rsidRDefault="004342C4" w:rsidP="00AB388D">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80" alt="Check box for &quot;National.&quot;" style="position:absolute;margin-left:.75pt;margin-top:18.45pt;width:10.05pt;height:12.55pt;z-index:251817472"/>
              </w:pict>
            </w:r>
            <w:r>
              <w:rPr>
                <w:rFonts w:ascii="Arial" w:eastAsia="Times New Roman" w:hAnsi="Arial"/>
                <w:b/>
                <w:noProof/>
                <w:sz w:val="20"/>
                <w:szCs w:val="20"/>
              </w:rPr>
              <w:pict>
                <v:rect id="_x0000_s1081" alt="Check box for &quot;National.&quot;" style="position:absolute;margin-left:.75pt;margin-top:.75pt;width:10.05pt;height:12.55pt;z-index:251818496"/>
              </w:pict>
            </w:r>
            <w:r w:rsidR="004C2B77">
              <w:rPr>
                <w:b/>
                <w:szCs w:val="24"/>
              </w:rPr>
              <w:t xml:space="preserve">       </w:t>
            </w:r>
            <w:r w:rsidR="004C2B77">
              <w:rPr>
                <w:szCs w:val="24"/>
              </w:rPr>
              <w:t>Yes</w:t>
            </w:r>
          </w:p>
          <w:p w:rsidR="004C2B77" w:rsidRDefault="004C2B77" w:rsidP="00AB388D">
            <w:pPr>
              <w:ind w:left="261" w:hanging="261"/>
              <w:jc w:val="left"/>
              <w:cnfStyle w:val="000000000000" w:firstRow="0" w:lastRow="0" w:firstColumn="0" w:lastColumn="0" w:oddVBand="0" w:evenVBand="0" w:oddHBand="0" w:evenHBand="0" w:firstRowFirstColumn="0" w:firstRowLastColumn="0" w:lastRowFirstColumn="0" w:lastRowLastColumn="0"/>
              <w:rPr>
                <w:szCs w:val="24"/>
              </w:rPr>
            </w:pPr>
            <w:r>
              <w:rPr>
                <w:b/>
                <w:szCs w:val="24"/>
              </w:rPr>
              <w:t xml:space="preserve">       </w:t>
            </w:r>
            <w:r>
              <w:rPr>
                <w:szCs w:val="24"/>
              </w:rPr>
              <w:t>No</w:t>
            </w:r>
          </w:p>
          <w:p w:rsidR="004B3C7C" w:rsidRPr="004B3C7C" w:rsidRDefault="004342C4" w:rsidP="004B3C7C">
            <w:pPr>
              <w:spacing w:before="120" w:after="120"/>
              <w:ind w:left="259" w:hanging="259"/>
              <w:jc w:val="left"/>
              <w:cnfStyle w:val="000000000000" w:firstRow="0" w:lastRow="0" w:firstColumn="0" w:lastColumn="0" w:oddVBand="0" w:evenVBand="0" w:oddHBand="0" w:evenHBand="0" w:firstRowFirstColumn="0" w:firstRowLastColumn="0" w:lastRowFirstColumn="0" w:lastRowLastColumn="0"/>
              <w:rPr>
                <w:szCs w:val="24"/>
              </w:rPr>
            </w:pPr>
            <w:r>
              <w:rPr>
                <w:noProof/>
              </w:rPr>
              <w:pict>
                <v:rect id="_x0000_s1102" alt="Check box for &quot;National.&quot;" style="position:absolute;left:0;text-align:left;margin-left:.75pt;margin-top:4.95pt;width:10.05pt;height:12.55pt;z-index:251873792"/>
              </w:pict>
            </w:r>
            <w:r w:rsidR="004B3C7C">
              <w:rPr>
                <w:b/>
                <w:szCs w:val="24"/>
              </w:rPr>
              <w:t xml:space="preserve">       </w:t>
            </w:r>
            <w:r w:rsidR="004B3C7C">
              <w:rPr>
                <w:szCs w:val="24"/>
              </w:rPr>
              <w:t>N/A</w:t>
            </w:r>
          </w:p>
        </w:tc>
      </w:tr>
      <w:tr w:rsidR="00EA19C5" w:rsidRPr="009678DD" w:rsidTr="008013E4">
        <w:trPr>
          <w:cnfStyle w:val="000000100000" w:firstRow="0" w:lastRow="0" w:firstColumn="0" w:lastColumn="0" w:oddVBand="0" w:evenVBand="0" w:oddHBand="1" w:evenHBand="0" w:firstRowFirstColumn="0" w:firstRowLastColumn="0" w:lastRowFirstColumn="0" w:lastRowLastColumn="0"/>
          <w:trHeight w:val="970"/>
          <w:jc w:val="center"/>
        </w:trPr>
        <w:tc>
          <w:tcPr>
            <w:cnfStyle w:val="001000000000" w:firstRow="0" w:lastRow="0" w:firstColumn="1" w:lastColumn="0" w:oddVBand="0" w:evenVBand="0" w:oddHBand="0" w:evenHBand="0" w:firstRowFirstColumn="0" w:firstRowLastColumn="0" w:lastRowFirstColumn="0" w:lastRowLastColumn="0"/>
            <w:tcW w:w="8118" w:type="dxa"/>
            <w:tcBorders>
              <w:bottom w:val="single" w:sz="4" w:space="0" w:color="auto"/>
              <w:right w:val="single" w:sz="4" w:space="0" w:color="auto"/>
            </w:tcBorders>
            <w:vAlign w:val="center"/>
          </w:tcPr>
          <w:p w:rsidR="00EA19C5" w:rsidRPr="00EA19C5" w:rsidRDefault="00EA19C5" w:rsidP="008C3209">
            <w:pPr>
              <w:ind w:left="360" w:hanging="360"/>
              <w:jc w:val="left"/>
              <w:rPr>
                <w:b w:val="0"/>
              </w:rPr>
            </w:pPr>
            <w:r w:rsidRPr="00EA19C5">
              <w:rPr>
                <w:b w:val="0"/>
              </w:rPr>
              <w:t xml:space="preserve">2.  </w:t>
            </w:r>
            <w:r w:rsidR="008C3209">
              <w:rPr>
                <w:b w:val="0"/>
              </w:rPr>
              <w:t xml:space="preserve">  </w:t>
            </w:r>
            <w:r w:rsidR="00FB76D3" w:rsidRPr="00FB76D3">
              <w:rPr>
                <w:b w:val="0"/>
              </w:rPr>
              <w:t>Applicant demonstrates the measure is more valid, reliable, responsive to consumer preferences, cost-effective, or relevant to dimensions of quality and resource use not addressed by a standard measure, through consultation and agreement with stakeholders in applicant’s community or through the notice and comment rulemaking process.</w:t>
            </w:r>
          </w:p>
        </w:tc>
        <w:tc>
          <w:tcPr>
            <w:tcW w:w="1458" w:type="dxa"/>
            <w:tcBorders>
              <w:top w:val="single" w:sz="4" w:space="0" w:color="auto"/>
              <w:left w:val="single" w:sz="4" w:space="0" w:color="auto"/>
              <w:bottom w:val="single" w:sz="4" w:space="0" w:color="auto"/>
              <w:right w:val="single" w:sz="4" w:space="0" w:color="auto"/>
            </w:tcBorders>
          </w:tcPr>
          <w:p w:rsidR="00EA19C5" w:rsidRDefault="00EA19C5" w:rsidP="00EA19C5">
            <w:pPr>
              <w:jc w:val="left"/>
              <w:cnfStyle w:val="000000100000" w:firstRow="0" w:lastRow="0" w:firstColumn="0" w:lastColumn="0" w:oddVBand="0" w:evenVBand="0" w:oddHBand="1" w:evenHBand="0" w:firstRowFirstColumn="0" w:firstRowLastColumn="0" w:lastRowFirstColumn="0" w:lastRowLastColumn="0"/>
            </w:pPr>
          </w:p>
          <w:p w:rsidR="004B3C7C" w:rsidRPr="001266D1" w:rsidRDefault="004342C4" w:rsidP="004B3C7C">
            <w:pPr>
              <w:spacing w:after="120"/>
              <w:jc w:val="left"/>
              <w:cnfStyle w:val="000000100000" w:firstRow="0" w:lastRow="0" w:firstColumn="0" w:lastColumn="0" w:oddVBand="0" w:evenVBand="0" w:oddHBand="1" w:evenHBand="0" w:firstRowFirstColumn="0" w:firstRowLastColumn="0" w:lastRowFirstColumn="0" w:lastRowLastColumn="0"/>
              <w:rPr>
                <w:szCs w:val="24"/>
              </w:rPr>
            </w:pPr>
            <w:r>
              <w:rPr>
                <w:b/>
                <w:noProof/>
                <w:szCs w:val="24"/>
              </w:rPr>
              <w:pict>
                <v:rect id="_x0000_s1103" alt="Check box for &quot;National.&quot;" style="position:absolute;margin-left:.75pt;margin-top:18.45pt;width:10.05pt;height:12.55pt;z-index:251875840"/>
              </w:pict>
            </w:r>
            <w:r>
              <w:rPr>
                <w:rFonts w:ascii="Arial" w:eastAsia="Times New Roman" w:hAnsi="Arial"/>
                <w:b/>
                <w:noProof/>
                <w:sz w:val="20"/>
                <w:szCs w:val="20"/>
              </w:rPr>
              <w:pict>
                <v:rect id="_x0000_s1104" alt="Check box for &quot;National.&quot;" style="position:absolute;margin-left:.75pt;margin-top:.75pt;width:10.05pt;height:12.55pt;z-index:251876864"/>
              </w:pict>
            </w:r>
            <w:r w:rsidR="004B3C7C">
              <w:rPr>
                <w:b/>
                <w:szCs w:val="24"/>
              </w:rPr>
              <w:t xml:space="preserve">       </w:t>
            </w:r>
            <w:r w:rsidR="004B3C7C">
              <w:rPr>
                <w:szCs w:val="24"/>
              </w:rPr>
              <w:t>Yes</w:t>
            </w:r>
          </w:p>
          <w:p w:rsidR="004B3C7C" w:rsidRDefault="004B3C7C" w:rsidP="004B3C7C">
            <w:pPr>
              <w:ind w:left="261" w:hanging="261"/>
              <w:jc w:val="left"/>
              <w:cnfStyle w:val="000000100000" w:firstRow="0" w:lastRow="0" w:firstColumn="0" w:lastColumn="0" w:oddVBand="0" w:evenVBand="0" w:oddHBand="1" w:evenHBand="0" w:firstRowFirstColumn="0" w:firstRowLastColumn="0" w:lastRowFirstColumn="0" w:lastRowLastColumn="0"/>
              <w:rPr>
                <w:szCs w:val="24"/>
              </w:rPr>
            </w:pPr>
            <w:r>
              <w:rPr>
                <w:b/>
                <w:szCs w:val="24"/>
              </w:rPr>
              <w:t xml:space="preserve">       </w:t>
            </w:r>
            <w:r>
              <w:rPr>
                <w:szCs w:val="24"/>
              </w:rPr>
              <w:t>No</w:t>
            </w:r>
          </w:p>
          <w:p w:rsidR="00EA19C5" w:rsidRDefault="004342C4" w:rsidP="004B3C7C">
            <w:pPr>
              <w:spacing w:before="120" w:after="120"/>
              <w:jc w:val="left"/>
              <w:cnfStyle w:val="000000100000" w:firstRow="0" w:lastRow="0" w:firstColumn="0" w:lastColumn="0" w:oddVBand="0" w:evenVBand="0" w:oddHBand="1" w:evenHBand="0" w:firstRowFirstColumn="0" w:firstRowLastColumn="0" w:lastRowFirstColumn="0" w:lastRowLastColumn="0"/>
            </w:pPr>
            <w:r>
              <w:rPr>
                <w:noProof/>
              </w:rPr>
              <w:pict>
                <v:rect id="_x0000_s1105" alt="Check box for &quot;National.&quot;" style="position:absolute;margin-left:.75pt;margin-top:4.95pt;width:10.05pt;height:12.55pt;z-index:251877888"/>
              </w:pict>
            </w:r>
            <w:r w:rsidR="004B3C7C">
              <w:rPr>
                <w:b/>
                <w:szCs w:val="24"/>
              </w:rPr>
              <w:t xml:space="preserve">       </w:t>
            </w:r>
            <w:r w:rsidR="004B3C7C">
              <w:rPr>
                <w:szCs w:val="24"/>
              </w:rPr>
              <w:t>N/A</w:t>
            </w:r>
          </w:p>
        </w:tc>
      </w:tr>
      <w:tr w:rsidR="008013E4" w:rsidRPr="009678DD" w:rsidTr="008013E4">
        <w:trPr>
          <w:trHeight w:val="475"/>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13E4" w:rsidRPr="00972334" w:rsidRDefault="00854C86" w:rsidP="008013E4">
            <w:pPr>
              <w:rPr>
                <w:b w:val="0"/>
                <w:i/>
              </w:rPr>
            </w:pPr>
            <w:r w:rsidRPr="00972334">
              <w:rPr>
                <w:b w:val="0"/>
                <w:i/>
              </w:rPr>
              <w:t>Applicants are only required to submit evidence for Element 5B if they select an alternative measure to evaluate providers or suppliers.</w:t>
            </w:r>
          </w:p>
          <w:p w:rsidR="008013E4" w:rsidRDefault="008013E4" w:rsidP="00B6163E">
            <w:pPr>
              <w:jc w:val="left"/>
            </w:pPr>
          </w:p>
        </w:tc>
      </w:tr>
      <w:tr w:rsidR="004C2B77" w:rsidRPr="009678DD" w:rsidTr="008013E4">
        <w:trPr>
          <w:cnfStyle w:val="000000100000" w:firstRow="0" w:lastRow="0" w:firstColumn="0" w:lastColumn="0" w:oddVBand="0" w:evenVBand="0" w:oddHBand="1"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right w:val="single" w:sz="4" w:space="0" w:color="auto"/>
            </w:tcBorders>
            <w:shd w:val="clear" w:color="auto" w:fill="EEECE1" w:themeFill="background2"/>
            <w:vAlign w:val="center"/>
          </w:tcPr>
          <w:p w:rsidR="004C2B77" w:rsidRPr="00CC207D" w:rsidRDefault="00211941" w:rsidP="00B6163E">
            <w:pPr>
              <w:jc w:val="left"/>
            </w:pPr>
            <w:r>
              <w:t>Explanation of Self-assessment</w:t>
            </w:r>
            <w:r w:rsidR="00FB76D3">
              <w:t>s</w:t>
            </w:r>
            <w:r w:rsidR="007146DD">
              <w:t>:</w:t>
            </w:r>
          </w:p>
        </w:tc>
      </w:tr>
      <w:tr w:rsidR="004C2B77" w:rsidRPr="009678DD" w:rsidTr="00AB388D">
        <w:trPr>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4C2B77" w:rsidRDefault="004C2B77" w:rsidP="00AB388D">
            <w:pPr>
              <w:jc w:val="left"/>
            </w:pPr>
          </w:p>
          <w:p w:rsidR="004C2B77" w:rsidRDefault="004C2B77" w:rsidP="00AB388D">
            <w:pPr>
              <w:jc w:val="left"/>
            </w:pPr>
          </w:p>
          <w:p w:rsidR="004C2B77" w:rsidRDefault="004C2B77" w:rsidP="00AB388D">
            <w:pPr>
              <w:jc w:val="left"/>
            </w:pPr>
          </w:p>
          <w:p w:rsidR="004C2B77" w:rsidRDefault="004C2B77" w:rsidP="00AB388D">
            <w:pPr>
              <w:jc w:val="left"/>
            </w:pPr>
          </w:p>
          <w:p w:rsidR="004C2B77" w:rsidRDefault="004C2B77" w:rsidP="00AB388D">
            <w:pPr>
              <w:jc w:val="left"/>
            </w:pPr>
          </w:p>
          <w:p w:rsidR="004C2B77" w:rsidRDefault="004C2B77" w:rsidP="00AB388D">
            <w:pPr>
              <w:jc w:val="left"/>
            </w:pPr>
          </w:p>
          <w:p w:rsidR="004C2B77" w:rsidRDefault="004C2B77" w:rsidP="00AB388D">
            <w:pPr>
              <w:jc w:val="left"/>
            </w:pPr>
          </w:p>
          <w:p w:rsidR="00FB76D3" w:rsidRPr="00CC207D" w:rsidRDefault="00FB76D3" w:rsidP="00AB388D">
            <w:pPr>
              <w:jc w:val="left"/>
            </w:pPr>
          </w:p>
        </w:tc>
      </w:tr>
      <w:tr w:rsidR="004C2B77" w:rsidRPr="009678DD" w:rsidTr="00A96478">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4C2B77" w:rsidRDefault="00FB76D3" w:rsidP="00FB76D3">
            <w:pPr>
              <w:jc w:val="left"/>
            </w:pPr>
            <w:r>
              <w:t>Evidence</w:t>
            </w:r>
            <w:r w:rsidR="004C2B77" w:rsidRPr="00CC207D">
              <w:t>:</w:t>
            </w:r>
          </w:p>
        </w:tc>
      </w:tr>
      <w:tr w:rsidR="004C2B77" w:rsidRPr="009678DD" w:rsidTr="00AB388D">
        <w:trPr>
          <w:trHeight w:val="412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FB76D3" w:rsidRPr="00A96478" w:rsidRDefault="00FB76D3" w:rsidP="00252AF5">
            <w:pPr>
              <w:pStyle w:val="ListParagraph"/>
              <w:numPr>
                <w:ilvl w:val="0"/>
                <w:numId w:val="6"/>
              </w:numPr>
              <w:spacing w:line="276" w:lineRule="auto"/>
              <w:rPr>
                <w:b w:val="0"/>
              </w:rPr>
            </w:pPr>
            <w:r w:rsidRPr="00A96478">
              <w:rPr>
                <w:b w:val="0"/>
              </w:rPr>
              <w:t xml:space="preserve">List of proposed selected alternative measures. A description of each measure including: </w:t>
            </w:r>
          </w:p>
          <w:p w:rsidR="00FB76D3" w:rsidRPr="00A96478" w:rsidRDefault="00FB76D3" w:rsidP="00FB76D3">
            <w:pPr>
              <w:pStyle w:val="ListParagraph"/>
              <w:numPr>
                <w:ilvl w:val="4"/>
                <w:numId w:val="6"/>
              </w:numPr>
              <w:ind w:left="1080"/>
              <w:rPr>
                <w:b w:val="0"/>
              </w:rPr>
            </w:pPr>
            <w:r w:rsidRPr="00A96478">
              <w:rPr>
                <w:b w:val="0"/>
              </w:rPr>
              <w:t xml:space="preserve">Name of measure </w:t>
            </w:r>
          </w:p>
          <w:p w:rsidR="00FB76D3" w:rsidRPr="00A96478" w:rsidRDefault="00FB76D3" w:rsidP="00FB76D3">
            <w:pPr>
              <w:pStyle w:val="ListParagraph"/>
              <w:numPr>
                <w:ilvl w:val="4"/>
                <w:numId w:val="6"/>
              </w:numPr>
              <w:ind w:left="1080"/>
              <w:rPr>
                <w:b w:val="0"/>
              </w:rPr>
            </w:pPr>
            <w:r w:rsidRPr="00A96478">
              <w:rPr>
                <w:b w:val="0"/>
              </w:rPr>
              <w:t>Name of measure steward/owner</w:t>
            </w:r>
          </w:p>
          <w:p w:rsidR="00FB76D3" w:rsidRPr="00A96478" w:rsidRDefault="00FB76D3" w:rsidP="00FB76D3">
            <w:pPr>
              <w:pStyle w:val="ListParagraph"/>
              <w:numPr>
                <w:ilvl w:val="4"/>
                <w:numId w:val="6"/>
              </w:numPr>
              <w:ind w:left="1080"/>
              <w:rPr>
                <w:b w:val="0"/>
              </w:rPr>
            </w:pPr>
            <w:r w:rsidRPr="00A96478">
              <w:rPr>
                <w:b w:val="0"/>
              </w:rPr>
              <w:t>Measure description</w:t>
            </w:r>
          </w:p>
          <w:p w:rsidR="00FB76D3" w:rsidRPr="00A96478" w:rsidRDefault="00FB76D3" w:rsidP="00FB76D3">
            <w:pPr>
              <w:pStyle w:val="ListParagraph"/>
              <w:numPr>
                <w:ilvl w:val="4"/>
                <w:numId w:val="6"/>
              </w:numPr>
              <w:ind w:left="1080"/>
              <w:rPr>
                <w:b w:val="0"/>
              </w:rPr>
            </w:pPr>
            <w:r w:rsidRPr="00A96478">
              <w:rPr>
                <w:b w:val="0"/>
              </w:rPr>
              <w:t>Type of provider or supplier to which the applicant will apply the measure</w:t>
            </w:r>
          </w:p>
          <w:p w:rsidR="00FB76D3" w:rsidRPr="00A96478" w:rsidRDefault="00FB76D3" w:rsidP="00FB76D3">
            <w:pPr>
              <w:pStyle w:val="ListParagraph"/>
              <w:numPr>
                <w:ilvl w:val="4"/>
                <w:numId w:val="6"/>
              </w:numPr>
              <w:ind w:left="1080"/>
              <w:rPr>
                <w:b w:val="0"/>
              </w:rPr>
            </w:pPr>
            <w:r w:rsidRPr="00A96478">
              <w:rPr>
                <w:b w:val="0"/>
              </w:rPr>
              <w:t xml:space="preserve">Hyperlink, URL, or copy of the measure specification </w:t>
            </w:r>
          </w:p>
          <w:p w:rsidR="00FB76D3" w:rsidRPr="00A96478" w:rsidRDefault="00FB76D3" w:rsidP="00FB76D3">
            <w:pPr>
              <w:pStyle w:val="ListParagraph"/>
              <w:numPr>
                <w:ilvl w:val="4"/>
                <w:numId w:val="6"/>
              </w:numPr>
              <w:ind w:left="1080"/>
              <w:rPr>
                <w:b w:val="0"/>
              </w:rPr>
            </w:pPr>
            <w:r w:rsidRPr="00A96478">
              <w:rPr>
                <w:b w:val="0"/>
              </w:rPr>
              <w:t>Evidence that the measure is more valid, reliable, responsive to consumer preferences, cost-effective, or relevant to dimensions of quality and resource use not addressed by a standard measure</w:t>
            </w:r>
          </w:p>
          <w:p w:rsidR="00A96478" w:rsidRPr="00A96478" w:rsidRDefault="00FB76D3" w:rsidP="00A96478">
            <w:pPr>
              <w:pStyle w:val="ListParagraph"/>
              <w:numPr>
                <w:ilvl w:val="4"/>
                <w:numId w:val="6"/>
              </w:numPr>
              <w:ind w:left="1080"/>
              <w:jc w:val="left"/>
              <w:rPr>
                <w:b w:val="0"/>
              </w:rPr>
            </w:pPr>
            <w:r w:rsidRPr="00A96478">
              <w:rPr>
                <w:b w:val="0"/>
              </w:rPr>
              <w:t>Rationale for selecting the measure, including the relationship of the measure to existing measurement efforts and the relevance to the proposed population in the proposed geographic area</w:t>
            </w:r>
          </w:p>
          <w:p w:rsidR="00A96478" w:rsidRPr="00A96478" w:rsidRDefault="00FB76D3" w:rsidP="00A96478">
            <w:pPr>
              <w:pStyle w:val="ListParagraph"/>
              <w:numPr>
                <w:ilvl w:val="4"/>
                <w:numId w:val="6"/>
              </w:numPr>
              <w:ind w:left="1080"/>
              <w:jc w:val="left"/>
              <w:rPr>
                <w:b w:val="0"/>
              </w:rPr>
            </w:pPr>
            <w:r w:rsidRPr="00A96478">
              <w:rPr>
                <w:b w:val="0"/>
              </w:rPr>
              <w:t>Process to monitor and evaluate if new scientific evidence is released or a related standard measure is endorsed. If new evidence or a standard measure is available, the QE must notify CMS (QECP team) and submit all the new evidence. The QE must start using the new standard measure within 6 months or the QE can request, with supporting scientific documentation, approval to continue using the alternative measure.</w:t>
            </w:r>
            <w:r w:rsidR="004C2B77" w:rsidRPr="00A96478">
              <w:rPr>
                <w:b w:val="0"/>
              </w:rPr>
              <w:t xml:space="preserve"> </w:t>
            </w:r>
          </w:p>
          <w:p w:rsidR="004C2B77" w:rsidRDefault="004C2B77" w:rsidP="00AB388D">
            <w:pPr>
              <w:jc w:val="left"/>
            </w:pPr>
          </w:p>
        </w:tc>
      </w:tr>
      <w:tr w:rsidR="00A96478" w:rsidRPr="009678DD" w:rsidTr="00A96478">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96478" w:rsidRPr="00D64A6B" w:rsidRDefault="00A96478" w:rsidP="00A808A3">
            <w:pPr>
              <w:jc w:val="left"/>
              <w:rPr>
                <w:b w:val="0"/>
              </w:rPr>
            </w:pPr>
            <w:r w:rsidRPr="00211941">
              <w:t>Supporting Documentation:</w:t>
            </w:r>
          </w:p>
        </w:tc>
      </w:tr>
      <w:tr w:rsidR="00A96478" w:rsidRPr="009678DD" w:rsidTr="00A96478">
        <w:trPr>
          <w:trHeight w:val="39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A96478" w:rsidRPr="00721D6E" w:rsidRDefault="00A96478" w:rsidP="00A808A3">
            <w:pPr>
              <w:jc w:val="left"/>
            </w:pPr>
            <w:r w:rsidRPr="00721D6E">
              <w:t>Document 1</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Pr="00721D6E"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721D6E" w:rsidRDefault="00A96478" w:rsidP="00A808A3">
            <w:pPr>
              <w:jc w:val="left"/>
            </w:pPr>
          </w:p>
          <w:p w:rsidR="00A96478" w:rsidRPr="00721D6E" w:rsidRDefault="00A96478" w:rsidP="00A808A3">
            <w:pPr>
              <w:jc w:val="left"/>
            </w:pPr>
            <w:r w:rsidRPr="00721D6E">
              <w:t>Document 2</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Default="00A96478" w:rsidP="00A808A3">
            <w:pPr>
              <w:jc w:val="left"/>
            </w:pPr>
          </w:p>
          <w:p w:rsidR="00A96478" w:rsidRPr="00721D6E" w:rsidRDefault="00A96478" w:rsidP="00A808A3">
            <w:pPr>
              <w:jc w:val="left"/>
            </w:pPr>
            <w:r w:rsidRPr="00721D6E">
              <w:t>Document 3</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Pr="00FB76D3"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r w:rsidR="00A96478" w:rsidRPr="009678DD" w:rsidTr="00A96478">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A96478" w:rsidRPr="00A96478" w:rsidRDefault="00A96478" w:rsidP="008C3209">
            <w:pPr>
              <w:pStyle w:val="ListParagraph"/>
              <w:numPr>
                <w:ilvl w:val="0"/>
                <w:numId w:val="6"/>
              </w:numPr>
              <w:rPr>
                <w:b w:val="0"/>
              </w:rPr>
            </w:pPr>
            <w:r w:rsidRPr="00A96478">
              <w:rPr>
                <w:b w:val="0"/>
              </w:rPr>
              <w:t xml:space="preserve">Documentation of consultation and agreement with stakeholders in the applicant’s community, together with a description of the discussion about the proposed alternative measure, including a summary of all pertinent arguments supporting and opposing the measure or documentation of notice and comment rulemaking process approval. </w:t>
            </w:r>
          </w:p>
        </w:tc>
      </w:tr>
      <w:tr w:rsidR="00A96478" w:rsidRPr="009678DD" w:rsidTr="00A96478">
        <w:trPr>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96478" w:rsidRPr="00D64A6B" w:rsidRDefault="00A96478" w:rsidP="00A808A3">
            <w:pPr>
              <w:jc w:val="left"/>
              <w:rPr>
                <w:b w:val="0"/>
              </w:rPr>
            </w:pPr>
            <w:r w:rsidRPr="00211941">
              <w:t>Supporting Documentation:</w:t>
            </w:r>
          </w:p>
        </w:tc>
      </w:tr>
      <w:tr w:rsidR="00A96478" w:rsidRPr="009678DD" w:rsidTr="00C518EA">
        <w:trPr>
          <w:cnfStyle w:val="000000100000" w:firstRow="0" w:lastRow="0" w:firstColumn="0" w:lastColumn="0" w:oddVBand="0" w:evenVBand="0" w:oddHBand="1" w:evenHBand="0" w:firstRowFirstColumn="0" w:firstRowLastColumn="0" w:lastRowFirstColumn="0" w:lastRowLastColumn="0"/>
          <w:trHeight w:val="383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A96478" w:rsidRPr="00721D6E" w:rsidRDefault="00A96478" w:rsidP="00A808A3">
            <w:pPr>
              <w:jc w:val="left"/>
            </w:pPr>
            <w:r w:rsidRPr="00721D6E">
              <w:t>Document 1</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Pr="00721D6E"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721D6E" w:rsidRDefault="00A96478" w:rsidP="00A808A3">
            <w:pPr>
              <w:jc w:val="left"/>
            </w:pPr>
          </w:p>
          <w:p w:rsidR="00A96478" w:rsidRPr="00721D6E" w:rsidRDefault="00A96478" w:rsidP="00A808A3">
            <w:pPr>
              <w:jc w:val="left"/>
            </w:pPr>
            <w:r w:rsidRPr="00721D6E">
              <w:t>Document 2</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Default="00A96478" w:rsidP="00A808A3">
            <w:pPr>
              <w:jc w:val="left"/>
            </w:pPr>
          </w:p>
          <w:p w:rsidR="00A96478" w:rsidRPr="00721D6E" w:rsidRDefault="00A96478" w:rsidP="00A808A3">
            <w:pPr>
              <w:jc w:val="left"/>
            </w:pPr>
            <w:r w:rsidRPr="00721D6E">
              <w:t>Document 3</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645731" w:rsidRPr="00FB76D3"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4C2B77" w:rsidRDefault="004C2B77" w:rsidP="004C2B77"/>
    <w:p w:rsidR="00686B0B" w:rsidRDefault="00686B0B">
      <w:pPr>
        <w:jc w:val="left"/>
        <w:rPr>
          <w:b/>
          <w:caps/>
        </w:rPr>
      </w:pPr>
      <w:r>
        <w:rPr>
          <w:b/>
          <w:caps/>
        </w:rPr>
        <w:br w:type="page"/>
      </w:r>
    </w:p>
    <w:p w:rsidR="00F36339" w:rsidRPr="00035B44" w:rsidRDefault="00F36339" w:rsidP="00F36339">
      <w:pPr>
        <w:jc w:val="left"/>
        <w:rPr>
          <w:b/>
          <w:caps/>
          <w:sz w:val="28"/>
          <w:szCs w:val="28"/>
        </w:rPr>
      </w:pPr>
      <w:r w:rsidRPr="00035B44">
        <w:rPr>
          <w:b/>
          <w:caps/>
          <w:sz w:val="28"/>
          <w:szCs w:val="28"/>
        </w:rPr>
        <w:t xml:space="preserve">Standard 6: </w:t>
      </w:r>
      <w:r w:rsidR="00686B0B" w:rsidRPr="00035B44">
        <w:rPr>
          <w:b/>
          <w:caps/>
          <w:sz w:val="28"/>
          <w:szCs w:val="28"/>
        </w:rPr>
        <w:t>VERIFICATION PROCESS</w:t>
      </w:r>
    </w:p>
    <w:p w:rsidR="00035B44" w:rsidRDefault="00035B44" w:rsidP="00686B0B"/>
    <w:p w:rsidR="00686B0B" w:rsidRPr="00686B0B" w:rsidRDefault="00035B44" w:rsidP="00686B0B">
      <w:pPr>
        <w:rPr>
          <w:b/>
          <w:caps/>
        </w:rPr>
      </w:pPr>
      <w:r w:rsidRPr="00035B44">
        <w:rPr>
          <w:rFonts w:asciiTheme="minorHAnsi" w:hAnsiTheme="minorHAnsi"/>
          <w:b/>
          <w:szCs w:val="24"/>
        </w:rPr>
        <w:t>Intent:</w:t>
      </w:r>
      <w:r>
        <w:rPr>
          <w:rFonts w:asciiTheme="minorHAnsi" w:hAnsiTheme="minorHAnsi"/>
          <w:szCs w:val="24"/>
        </w:rPr>
        <w:t xml:space="preserve"> </w:t>
      </w:r>
      <w:r w:rsidR="00686B0B" w:rsidRPr="00686B0B">
        <w:t>A prospective QE must provide evidence of a continuous process to correct measurement errors and assess measure reliability.</w:t>
      </w:r>
    </w:p>
    <w:p w:rsidR="00F36339" w:rsidRDefault="00F36339" w:rsidP="00F36339">
      <w:pPr>
        <w:jc w:val="left"/>
      </w:pPr>
    </w:p>
    <w:tbl>
      <w:tblPr>
        <w:tblStyle w:val="LightList1"/>
        <w:tblW w:w="0" w:type="auto"/>
        <w:jc w:val="center"/>
        <w:tblLayout w:type="fixed"/>
        <w:tblLook w:val="04A0" w:firstRow="1" w:lastRow="0" w:firstColumn="1" w:lastColumn="0" w:noHBand="0" w:noVBand="1"/>
      </w:tblPr>
      <w:tblGrid>
        <w:gridCol w:w="8118"/>
        <w:gridCol w:w="1458"/>
      </w:tblGrid>
      <w:tr w:rsidR="00F36339" w:rsidRPr="009678DD" w:rsidTr="003C022C">
        <w:trPr>
          <w:cnfStyle w:val="100000000000" w:firstRow="1" w:lastRow="0" w:firstColumn="0" w:lastColumn="0" w:oddVBand="0" w:evenVBand="0" w:oddHBand="0"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F36339" w:rsidRPr="00CC207D" w:rsidRDefault="00F36339" w:rsidP="00B6063B">
            <w:pPr>
              <w:jc w:val="left"/>
            </w:pPr>
            <w:r>
              <w:t>Element 6A: Systematically evaluate accuracy of the measurement process, and correct errors</w:t>
            </w:r>
          </w:p>
        </w:tc>
      </w:tr>
      <w:tr w:rsidR="008517B7" w:rsidRPr="009678DD" w:rsidTr="008517B7">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8517B7" w:rsidRDefault="008517B7" w:rsidP="00CC3802">
            <w:pPr>
              <w:jc w:val="left"/>
            </w:pPr>
            <w:r>
              <w:t>Assessment:</w:t>
            </w:r>
          </w:p>
        </w:tc>
        <w:tc>
          <w:tcPr>
            <w:tcW w:w="1458" w:type="dxa"/>
            <w:tcBorders>
              <w:right w:val="single" w:sz="4" w:space="0" w:color="auto"/>
            </w:tcBorders>
            <w:shd w:val="clear" w:color="auto" w:fill="EEECE1" w:themeFill="background2"/>
            <w:vAlign w:val="center"/>
          </w:tcPr>
          <w:p w:rsidR="008517B7" w:rsidRPr="00AD443C" w:rsidRDefault="008517B7" w:rsidP="00CC3802">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p>
        </w:tc>
      </w:tr>
      <w:tr w:rsidR="00F36339" w:rsidRPr="009678DD" w:rsidTr="00B6063B">
        <w:trPr>
          <w:trHeight w:val="106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F36339" w:rsidRPr="00A96478" w:rsidRDefault="00A96478" w:rsidP="00B6063B">
            <w:pPr>
              <w:jc w:val="left"/>
              <w:rPr>
                <w:b w:val="0"/>
              </w:rPr>
            </w:pPr>
            <w:r w:rsidRPr="00A96478">
              <w:rPr>
                <w:b w:val="0"/>
              </w:rPr>
              <w:t>Applicant demonstrates experience, generally 3 or more years, defining and verifying its measurement and reporting processes, including the correction of errors and updating of performance reports</w:t>
            </w:r>
            <w:r>
              <w:rPr>
                <w:b w:val="0"/>
              </w:rPr>
              <w:t>.</w:t>
            </w:r>
          </w:p>
        </w:tc>
        <w:tc>
          <w:tcPr>
            <w:tcW w:w="1458" w:type="dxa"/>
            <w:tcBorders>
              <w:top w:val="nil"/>
              <w:left w:val="single" w:sz="4" w:space="0" w:color="auto"/>
              <w:bottom w:val="single" w:sz="4" w:space="0" w:color="auto"/>
              <w:right w:val="single" w:sz="4" w:space="0" w:color="auto"/>
            </w:tcBorders>
          </w:tcPr>
          <w:p w:rsidR="00F36339" w:rsidRDefault="00F36339" w:rsidP="00B6063B">
            <w:pPr>
              <w:jc w:val="left"/>
              <w:cnfStyle w:val="000000000000" w:firstRow="0" w:lastRow="0" w:firstColumn="0" w:lastColumn="0" w:oddVBand="0" w:evenVBand="0" w:oddHBand="0" w:evenHBand="0" w:firstRowFirstColumn="0" w:firstRowLastColumn="0" w:lastRowFirstColumn="0" w:lastRowLastColumn="0"/>
            </w:pPr>
          </w:p>
          <w:p w:rsidR="00F36339" w:rsidRPr="001266D1" w:rsidRDefault="004342C4" w:rsidP="00B6063B">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82" alt="Check box for &quot;National.&quot;" style="position:absolute;margin-left:.75pt;margin-top:18.45pt;width:10.05pt;height:12.55pt;z-index:251825664"/>
              </w:pict>
            </w:r>
            <w:r>
              <w:rPr>
                <w:rFonts w:ascii="Arial" w:eastAsia="Times New Roman" w:hAnsi="Arial"/>
                <w:b/>
                <w:noProof/>
                <w:sz w:val="20"/>
                <w:szCs w:val="20"/>
              </w:rPr>
              <w:pict>
                <v:rect id="_x0000_s1083" alt="Check box for &quot;National.&quot;" style="position:absolute;margin-left:.75pt;margin-top:.75pt;width:10.05pt;height:12.55pt;z-index:251826688"/>
              </w:pict>
            </w:r>
            <w:r w:rsidR="00F36339">
              <w:rPr>
                <w:b/>
                <w:szCs w:val="24"/>
              </w:rPr>
              <w:t xml:space="preserve">       </w:t>
            </w:r>
            <w:r w:rsidR="00F36339">
              <w:rPr>
                <w:szCs w:val="24"/>
              </w:rPr>
              <w:t>Yes</w:t>
            </w:r>
          </w:p>
          <w:p w:rsidR="00F36339" w:rsidRPr="00AC1CC2" w:rsidRDefault="00F36339" w:rsidP="00B6063B">
            <w:pPr>
              <w:jc w:val="left"/>
              <w:cnfStyle w:val="000000000000" w:firstRow="0" w:lastRow="0" w:firstColumn="0" w:lastColumn="0" w:oddVBand="0" w:evenVBand="0" w:oddHBand="0" w:evenHBand="0" w:firstRowFirstColumn="0" w:firstRowLastColumn="0" w:lastRowFirstColumn="0" w:lastRowLastColumn="0"/>
              <w:rPr>
                <w:szCs w:val="24"/>
              </w:rPr>
            </w:pPr>
            <w:r>
              <w:rPr>
                <w:b/>
                <w:szCs w:val="24"/>
              </w:rPr>
              <w:t xml:space="preserve">       </w:t>
            </w:r>
            <w:r>
              <w:rPr>
                <w:szCs w:val="24"/>
              </w:rPr>
              <w:t>No</w:t>
            </w:r>
          </w:p>
        </w:tc>
      </w:tr>
      <w:tr w:rsidR="00F36339" w:rsidRPr="009678DD" w:rsidTr="00B6063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F36339" w:rsidRDefault="00211941" w:rsidP="00B6063B">
            <w:pPr>
              <w:jc w:val="left"/>
            </w:pPr>
            <w:r>
              <w:t>Explanation of Self-assessment</w:t>
            </w:r>
            <w:r w:rsidR="007146DD">
              <w:t>:</w:t>
            </w:r>
          </w:p>
        </w:tc>
      </w:tr>
      <w:tr w:rsidR="00F36339" w:rsidRPr="009678DD" w:rsidTr="00B6063B">
        <w:trPr>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F36339" w:rsidRDefault="00F36339" w:rsidP="00B6063B">
            <w:pPr>
              <w:jc w:val="left"/>
            </w:pPr>
          </w:p>
          <w:p w:rsidR="00F36339" w:rsidRDefault="00F36339" w:rsidP="00B6063B">
            <w:pPr>
              <w:jc w:val="left"/>
            </w:pPr>
          </w:p>
          <w:p w:rsidR="00F36339" w:rsidRDefault="00F36339" w:rsidP="00B6063B">
            <w:pPr>
              <w:jc w:val="left"/>
            </w:pPr>
          </w:p>
          <w:p w:rsidR="00B6163E" w:rsidRDefault="00B6163E" w:rsidP="00B6063B">
            <w:pPr>
              <w:jc w:val="left"/>
            </w:pPr>
          </w:p>
          <w:p w:rsidR="00B6163E" w:rsidRDefault="00B6163E" w:rsidP="00B6063B">
            <w:pPr>
              <w:jc w:val="left"/>
            </w:pPr>
          </w:p>
          <w:p w:rsidR="00B6163E" w:rsidRDefault="00B6163E" w:rsidP="00B6063B">
            <w:pPr>
              <w:jc w:val="left"/>
            </w:pPr>
          </w:p>
          <w:p w:rsidR="00F36339" w:rsidRDefault="00F36339" w:rsidP="00B6063B">
            <w:pPr>
              <w:jc w:val="left"/>
            </w:pPr>
          </w:p>
          <w:p w:rsidR="00F36339" w:rsidRDefault="00F36339" w:rsidP="00B6063B">
            <w:pPr>
              <w:jc w:val="left"/>
            </w:pPr>
          </w:p>
        </w:tc>
      </w:tr>
      <w:tr w:rsidR="00F36339" w:rsidRPr="009678DD" w:rsidTr="00B6063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F36339" w:rsidRDefault="00F36339" w:rsidP="00A96478">
            <w:pPr>
              <w:jc w:val="left"/>
            </w:pPr>
            <w:r>
              <w:t>Evidence:</w:t>
            </w:r>
          </w:p>
          <w:p w:rsidR="00A96478" w:rsidRPr="00A96478" w:rsidRDefault="00A96478" w:rsidP="00A96478">
            <w:pPr>
              <w:rPr>
                <w:b w:val="0"/>
              </w:rPr>
            </w:pPr>
            <w:r w:rsidRPr="00A96478">
              <w:rPr>
                <w:b w:val="0"/>
              </w:rPr>
              <w:t>Evidence of experience submitted by the applicant may be the demonstrated experience of the applicant, of the applicant’s contractor, or, if the applicant is a collaborative, of any member organization of the collaborative.</w:t>
            </w:r>
          </w:p>
        </w:tc>
      </w:tr>
      <w:tr w:rsidR="00A96478" w:rsidRPr="009678DD" w:rsidTr="00A96478">
        <w:trPr>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vAlign w:val="center"/>
          </w:tcPr>
          <w:p w:rsidR="00A96478" w:rsidRPr="00A96478" w:rsidRDefault="00A96478" w:rsidP="00A96478">
            <w:pPr>
              <w:numPr>
                <w:ilvl w:val="0"/>
                <w:numId w:val="38"/>
              </w:numPr>
              <w:rPr>
                <w:b w:val="0"/>
              </w:rPr>
            </w:pPr>
            <w:r w:rsidRPr="00A96478">
              <w:rPr>
                <w:b w:val="0"/>
              </w:rPr>
              <w:t>Internal verification, audit process, or software used to evaluate the accuracy of calculating performance measures from claims data</w:t>
            </w:r>
            <w:r w:rsidR="00704DD3">
              <w:rPr>
                <w:b w:val="0"/>
              </w:rPr>
              <w:t>.</w:t>
            </w:r>
          </w:p>
        </w:tc>
      </w:tr>
      <w:tr w:rsidR="00A96478" w:rsidRPr="009678DD" w:rsidTr="00A9647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A96478" w:rsidRPr="00D64A6B" w:rsidRDefault="00A96478" w:rsidP="00A808A3">
            <w:pPr>
              <w:jc w:val="left"/>
              <w:rPr>
                <w:b w:val="0"/>
              </w:rPr>
            </w:pPr>
            <w:r w:rsidRPr="00211941">
              <w:t>Supporting Documentation:</w:t>
            </w:r>
          </w:p>
        </w:tc>
      </w:tr>
      <w:tr w:rsidR="00A96478" w:rsidRPr="009678DD" w:rsidTr="00A808A3">
        <w:trPr>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auto"/>
          </w:tcPr>
          <w:p w:rsidR="00A96478" w:rsidRPr="00721D6E" w:rsidRDefault="00A96478" w:rsidP="00A808A3">
            <w:pPr>
              <w:jc w:val="left"/>
            </w:pPr>
            <w:r w:rsidRPr="00721D6E">
              <w:t>Document 1</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Pr="00721D6E"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721D6E" w:rsidRDefault="00A96478" w:rsidP="00A808A3">
            <w:pPr>
              <w:jc w:val="left"/>
            </w:pPr>
          </w:p>
          <w:p w:rsidR="00A96478" w:rsidRPr="00721D6E" w:rsidRDefault="00A96478" w:rsidP="00A808A3">
            <w:pPr>
              <w:jc w:val="left"/>
            </w:pPr>
            <w:r w:rsidRPr="00721D6E">
              <w:t>Document 2</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Default="00A96478" w:rsidP="00A808A3">
            <w:pPr>
              <w:jc w:val="left"/>
            </w:pPr>
          </w:p>
          <w:p w:rsidR="00A96478" w:rsidRPr="00721D6E" w:rsidRDefault="00A96478" w:rsidP="00A808A3">
            <w:pPr>
              <w:jc w:val="left"/>
            </w:pPr>
            <w:r w:rsidRPr="00721D6E">
              <w:t>Document 3</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FB76D3" w:rsidRDefault="00A96478" w:rsidP="00A808A3">
            <w:pPr>
              <w:jc w:val="left"/>
            </w:pPr>
          </w:p>
        </w:tc>
      </w:tr>
    </w:tbl>
    <w:p w:rsidR="00403833" w:rsidRDefault="00403833">
      <w:r>
        <w:rPr>
          <w:b/>
          <w:bCs/>
        </w:rPr>
        <w:br w:type="page"/>
      </w:r>
    </w:p>
    <w:tbl>
      <w:tblPr>
        <w:tblStyle w:val="LightList1"/>
        <w:tblW w:w="0" w:type="auto"/>
        <w:jc w:val="center"/>
        <w:tblLayout w:type="fixed"/>
        <w:tblLook w:val="04A0" w:firstRow="1" w:lastRow="0" w:firstColumn="1" w:lastColumn="0" w:noHBand="0" w:noVBand="1"/>
      </w:tblPr>
      <w:tblGrid>
        <w:gridCol w:w="9576"/>
      </w:tblGrid>
      <w:tr w:rsidR="00A96478" w:rsidRPr="009678DD" w:rsidTr="00A96478">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vAlign w:val="center"/>
          </w:tcPr>
          <w:p w:rsidR="00A96478" w:rsidRPr="00403833" w:rsidRDefault="00A96478" w:rsidP="00A96478">
            <w:pPr>
              <w:numPr>
                <w:ilvl w:val="0"/>
                <w:numId w:val="38"/>
              </w:numPr>
              <w:rPr>
                <w:b w:val="0"/>
                <w:color w:val="auto"/>
              </w:rPr>
            </w:pPr>
            <w:r w:rsidRPr="00403833">
              <w:rPr>
                <w:b w:val="0"/>
                <w:color w:val="auto"/>
              </w:rPr>
              <w:t>Name, credentials, and title of staff responsible for verifying the measurement process</w:t>
            </w:r>
            <w:r w:rsidR="00704DD3">
              <w:rPr>
                <w:b w:val="0"/>
                <w:color w:val="auto"/>
              </w:rPr>
              <w:t>.</w:t>
            </w:r>
          </w:p>
        </w:tc>
      </w:tr>
      <w:tr w:rsidR="00A96478" w:rsidRPr="009678DD" w:rsidTr="00A9647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EEECE1" w:themeFill="background2"/>
            <w:vAlign w:val="center"/>
          </w:tcPr>
          <w:p w:rsidR="00A96478" w:rsidRPr="00403833" w:rsidRDefault="00A96478" w:rsidP="00A808A3">
            <w:pPr>
              <w:jc w:val="left"/>
              <w:rPr>
                <w:b w:val="0"/>
              </w:rPr>
            </w:pPr>
            <w:r w:rsidRPr="00403833">
              <w:t>Supporting Documentation:</w:t>
            </w:r>
          </w:p>
        </w:tc>
      </w:tr>
      <w:tr w:rsidR="00A96478" w:rsidRPr="009678DD" w:rsidTr="00A808A3">
        <w:trPr>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tcPr>
          <w:p w:rsidR="00A96478" w:rsidRPr="00721D6E" w:rsidRDefault="00A96478" w:rsidP="00A808A3">
            <w:pPr>
              <w:jc w:val="left"/>
            </w:pPr>
            <w:r w:rsidRPr="00721D6E">
              <w:t>Document 1</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Pr="00721D6E"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721D6E" w:rsidRDefault="00A96478" w:rsidP="00A808A3">
            <w:pPr>
              <w:jc w:val="left"/>
            </w:pPr>
          </w:p>
          <w:p w:rsidR="00A96478" w:rsidRPr="00721D6E" w:rsidRDefault="00A96478" w:rsidP="00A808A3">
            <w:pPr>
              <w:jc w:val="left"/>
            </w:pPr>
            <w:r w:rsidRPr="00721D6E">
              <w:t>Document 2</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Default="00A96478" w:rsidP="00A808A3">
            <w:pPr>
              <w:jc w:val="left"/>
            </w:pPr>
          </w:p>
          <w:p w:rsidR="00A96478" w:rsidRPr="00721D6E" w:rsidRDefault="00A96478" w:rsidP="00A808A3">
            <w:pPr>
              <w:jc w:val="left"/>
            </w:pPr>
            <w:r w:rsidRPr="00721D6E">
              <w:t>Document 3</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FB76D3" w:rsidRDefault="00A96478" w:rsidP="00A808A3">
            <w:pPr>
              <w:jc w:val="left"/>
            </w:pPr>
          </w:p>
        </w:tc>
      </w:tr>
      <w:tr w:rsidR="00A96478" w:rsidRPr="009678DD" w:rsidTr="00A9647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vAlign w:val="center"/>
          </w:tcPr>
          <w:p w:rsidR="00A96478" w:rsidRPr="00A96478" w:rsidRDefault="00A96478" w:rsidP="00A96478">
            <w:pPr>
              <w:numPr>
                <w:ilvl w:val="0"/>
                <w:numId w:val="38"/>
              </w:numPr>
              <w:rPr>
                <w:b w:val="0"/>
              </w:rPr>
            </w:pPr>
            <w:r w:rsidRPr="00A96478">
              <w:rPr>
                <w:b w:val="0"/>
              </w:rPr>
              <w:t>Process for correcting errors</w:t>
            </w:r>
            <w:r w:rsidR="00704DD3">
              <w:rPr>
                <w:b w:val="0"/>
              </w:rPr>
              <w:t>.</w:t>
            </w:r>
          </w:p>
        </w:tc>
      </w:tr>
      <w:tr w:rsidR="00A96478" w:rsidRPr="009678DD" w:rsidTr="00A96478">
        <w:trPr>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EEECE1" w:themeFill="background2"/>
            <w:vAlign w:val="center"/>
          </w:tcPr>
          <w:p w:rsidR="00A96478" w:rsidRPr="00D64A6B" w:rsidRDefault="00A96478" w:rsidP="00A808A3">
            <w:pPr>
              <w:jc w:val="left"/>
              <w:rPr>
                <w:b w:val="0"/>
              </w:rPr>
            </w:pPr>
            <w:r w:rsidRPr="00211941">
              <w:t>Supporting Documentation:</w:t>
            </w:r>
          </w:p>
        </w:tc>
      </w:tr>
      <w:tr w:rsidR="00A96478" w:rsidRPr="009678DD" w:rsidTr="00A808A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tcPr>
          <w:p w:rsidR="00A96478" w:rsidRPr="00721D6E" w:rsidRDefault="00A96478" w:rsidP="00A808A3">
            <w:pPr>
              <w:jc w:val="left"/>
            </w:pPr>
            <w:r w:rsidRPr="00721D6E">
              <w:t>Document 1</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Pr="00721D6E"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721D6E" w:rsidRDefault="00A96478" w:rsidP="00A808A3">
            <w:pPr>
              <w:jc w:val="left"/>
            </w:pPr>
          </w:p>
          <w:p w:rsidR="00A96478" w:rsidRPr="00721D6E" w:rsidRDefault="00A96478" w:rsidP="00A808A3">
            <w:pPr>
              <w:jc w:val="left"/>
            </w:pPr>
            <w:r w:rsidRPr="00721D6E">
              <w:t>Document 2</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Default="00A96478" w:rsidP="00A808A3">
            <w:pPr>
              <w:jc w:val="left"/>
            </w:pPr>
          </w:p>
          <w:p w:rsidR="00A96478" w:rsidRPr="00721D6E" w:rsidRDefault="00A96478" w:rsidP="00A808A3">
            <w:pPr>
              <w:jc w:val="left"/>
            </w:pPr>
            <w:r w:rsidRPr="00721D6E">
              <w:t>Document 3</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FB76D3" w:rsidRDefault="00A96478" w:rsidP="00A808A3">
            <w:pPr>
              <w:jc w:val="left"/>
            </w:pPr>
          </w:p>
        </w:tc>
      </w:tr>
      <w:tr w:rsidR="00A96478" w:rsidRPr="009678DD" w:rsidTr="00A96478">
        <w:trPr>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vAlign w:val="center"/>
          </w:tcPr>
          <w:p w:rsidR="00A96478" w:rsidRPr="00A96478" w:rsidRDefault="00A96478" w:rsidP="00A96478">
            <w:pPr>
              <w:numPr>
                <w:ilvl w:val="0"/>
                <w:numId w:val="38"/>
              </w:numPr>
              <w:rPr>
                <w:b w:val="0"/>
              </w:rPr>
            </w:pPr>
            <w:r w:rsidRPr="00A96478">
              <w:rPr>
                <w:b w:val="0"/>
              </w:rPr>
              <w:t>Process for updating reports to providers, suppliers, and consumers</w:t>
            </w:r>
            <w:r w:rsidR="00704DD3">
              <w:rPr>
                <w:b w:val="0"/>
              </w:rPr>
              <w:t>.</w:t>
            </w:r>
          </w:p>
        </w:tc>
      </w:tr>
      <w:tr w:rsidR="00A96478" w:rsidRPr="009678DD" w:rsidTr="00A9647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EEECE1" w:themeFill="background2"/>
            <w:vAlign w:val="center"/>
          </w:tcPr>
          <w:p w:rsidR="00A96478" w:rsidRPr="00D64A6B" w:rsidRDefault="00A96478" w:rsidP="00A808A3">
            <w:pPr>
              <w:jc w:val="left"/>
              <w:rPr>
                <w:b w:val="0"/>
              </w:rPr>
            </w:pPr>
            <w:r w:rsidRPr="00211941">
              <w:t>Supporting Documentation:</w:t>
            </w:r>
          </w:p>
        </w:tc>
      </w:tr>
      <w:tr w:rsidR="00A96478" w:rsidRPr="009678DD" w:rsidTr="00A808A3">
        <w:trPr>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tcPr>
          <w:p w:rsidR="00A96478" w:rsidRPr="00721D6E" w:rsidRDefault="00A96478" w:rsidP="00A808A3">
            <w:pPr>
              <w:jc w:val="left"/>
            </w:pPr>
            <w:r w:rsidRPr="00721D6E">
              <w:t>Document 1</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Pr="00721D6E"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721D6E" w:rsidRDefault="00A96478" w:rsidP="00A808A3">
            <w:pPr>
              <w:jc w:val="left"/>
            </w:pPr>
          </w:p>
          <w:p w:rsidR="00A96478" w:rsidRPr="00721D6E" w:rsidRDefault="00A96478" w:rsidP="00A808A3">
            <w:pPr>
              <w:jc w:val="left"/>
            </w:pPr>
            <w:r w:rsidRPr="00721D6E">
              <w:t>Document 2</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721D6E" w:rsidRDefault="00A96478" w:rsidP="00A808A3">
            <w:pPr>
              <w:jc w:val="left"/>
            </w:pPr>
            <w:r w:rsidRPr="00721D6E">
              <w:t>Document 3</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FB76D3" w:rsidRDefault="00A96478" w:rsidP="00A808A3">
            <w:pPr>
              <w:jc w:val="left"/>
            </w:pPr>
          </w:p>
        </w:tc>
      </w:tr>
      <w:tr w:rsidR="00A96478" w:rsidRPr="009678DD" w:rsidTr="00A9647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vAlign w:val="center"/>
          </w:tcPr>
          <w:p w:rsidR="00A96478" w:rsidRPr="00A96478" w:rsidRDefault="00A96478" w:rsidP="00A96478">
            <w:pPr>
              <w:numPr>
                <w:ilvl w:val="0"/>
                <w:numId w:val="38"/>
              </w:numPr>
              <w:rPr>
                <w:b w:val="0"/>
              </w:rPr>
            </w:pPr>
            <w:r w:rsidRPr="00A96478">
              <w:rPr>
                <w:b w:val="0"/>
              </w:rPr>
              <w:t>Sample report generated by the validation process</w:t>
            </w:r>
            <w:r w:rsidR="00704DD3">
              <w:rPr>
                <w:b w:val="0"/>
              </w:rPr>
              <w:t>.</w:t>
            </w:r>
          </w:p>
        </w:tc>
      </w:tr>
      <w:tr w:rsidR="00A96478" w:rsidRPr="009678DD" w:rsidTr="00A96478">
        <w:trPr>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EEECE1" w:themeFill="background2"/>
            <w:vAlign w:val="center"/>
          </w:tcPr>
          <w:p w:rsidR="00A96478" w:rsidRPr="00D64A6B" w:rsidRDefault="00A96478" w:rsidP="00A808A3">
            <w:pPr>
              <w:jc w:val="left"/>
              <w:rPr>
                <w:b w:val="0"/>
              </w:rPr>
            </w:pPr>
            <w:r w:rsidRPr="00211941">
              <w:t>Supporting Documentation:</w:t>
            </w:r>
          </w:p>
        </w:tc>
      </w:tr>
      <w:tr w:rsidR="00A96478" w:rsidRPr="009678DD" w:rsidTr="00C518EA">
        <w:trPr>
          <w:cnfStyle w:val="000000100000" w:firstRow="0" w:lastRow="0" w:firstColumn="0" w:lastColumn="0" w:oddVBand="0" w:evenVBand="0" w:oddHBand="1" w:evenHBand="0" w:firstRowFirstColumn="0" w:firstRowLastColumn="0" w:lastRowFirstColumn="0" w:lastRowLastColumn="0"/>
          <w:trHeight w:val="3922"/>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tcPr>
          <w:p w:rsidR="00A96478" w:rsidRPr="00721D6E" w:rsidRDefault="00A96478" w:rsidP="00A808A3">
            <w:pPr>
              <w:jc w:val="left"/>
            </w:pPr>
            <w:r w:rsidRPr="00721D6E">
              <w:t>Document 1</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Pr="00721D6E"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721D6E" w:rsidRDefault="00A96478" w:rsidP="00A808A3">
            <w:pPr>
              <w:jc w:val="left"/>
            </w:pPr>
          </w:p>
          <w:p w:rsidR="00A96478" w:rsidRPr="00721D6E" w:rsidRDefault="00A96478" w:rsidP="00A808A3">
            <w:pPr>
              <w:jc w:val="left"/>
            </w:pPr>
            <w:r w:rsidRPr="00721D6E">
              <w:t>Document 2</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Default="00A96478" w:rsidP="00A808A3">
            <w:pPr>
              <w:jc w:val="left"/>
            </w:pPr>
          </w:p>
          <w:p w:rsidR="00A96478" w:rsidRPr="00721D6E" w:rsidRDefault="00A96478" w:rsidP="00A808A3">
            <w:pPr>
              <w:jc w:val="left"/>
            </w:pPr>
            <w:r w:rsidRPr="00721D6E">
              <w:t>Document 3</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Pr="00FB76D3"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r w:rsidR="00A96478" w:rsidRPr="009678DD" w:rsidTr="00A96478">
        <w:trPr>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vAlign w:val="center"/>
          </w:tcPr>
          <w:p w:rsidR="00A96478" w:rsidRPr="00A96478" w:rsidRDefault="00A96478" w:rsidP="00A96478">
            <w:pPr>
              <w:numPr>
                <w:ilvl w:val="0"/>
                <w:numId w:val="38"/>
              </w:numPr>
              <w:rPr>
                <w:b w:val="0"/>
              </w:rPr>
            </w:pPr>
            <w:r w:rsidRPr="00A96478">
              <w:rPr>
                <w:b w:val="0"/>
              </w:rPr>
              <w:t>If using an external vendor, documentation of agreement and/or purchase order of the software and/or systems vendor utilized in the applicant’s validation process</w:t>
            </w:r>
            <w:r w:rsidR="00704DD3">
              <w:rPr>
                <w:b w:val="0"/>
              </w:rPr>
              <w:t>.</w:t>
            </w:r>
          </w:p>
        </w:tc>
      </w:tr>
      <w:tr w:rsidR="00A96478" w:rsidRPr="009678DD" w:rsidTr="00A9647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EEECE1" w:themeFill="background2"/>
            <w:vAlign w:val="center"/>
          </w:tcPr>
          <w:p w:rsidR="00A96478" w:rsidRPr="00D64A6B" w:rsidRDefault="00A96478" w:rsidP="00A808A3">
            <w:pPr>
              <w:jc w:val="left"/>
              <w:rPr>
                <w:b w:val="0"/>
              </w:rPr>
            </w:pPr>
            <w:r w:rsidRPr="00211941">
              <w:t>Supporting Documentation:</w:t>
            </w:r>
          </w:p>
        </w:tc>
      </w:tr>
      <w:tr w:rsidR="00A96478" w:rsidRPr="009678DD" w:rsidTr="00C518EA">
        <w:trPr>
          <w:trHeight w:val="3832"/>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tcPr>
          <w:p w:rsidR="00A96478" w:rsidRPr="00721D6E" w:rsidRDefault="00A96478" w:rsidP="00A808A3">
            <w:pPr>
              <w:jc w:val="left"/>
            </w:pPr>
            <w:r w:rsidRPr="00721D6E">
              <w:t>Document 1</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Pr="00721D6E"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721D6E" w:rsidRDefault="00A96478" w:rsidP="00A808A3">
            <w:pPr>
              <w:jc w:val="left"/>
            </w:pPr>
          </w:p>
          <w:p w:rsidR="00A96478" w:rsidRPr="00721D6E" w:rsidRDefault="00A96478" w:rsidP="00A808A3">
            <w:pPr>
              <w:jc w:val="left"/>
            </w:pPr>
            <w:r w:rsidRPr="00721D6E">
              <w:t>Document 2</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Default="00A96478" w:rsidP="00A808A3">
            <w:pPr>
              <w:jc w:val="left"/>
            </w:pPr>
          </w:p>
          <w:p w:rsidR="00A96478" w:rsidRPr="00721D6E" w:rsidRDefault="00A96478" w:rsidP="00A808A3">
            <w:pPr>
              <w:jc w:val="left"/>
            </w:pPr>
            <w:r w:rsidRPr="00721D6E">
              <w:t>Document 3</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Pr="00FB76D3"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403833" w:rsidRDefault="00403833">
      <w:r>
        <w:rPr>
          <w:b/>
          <w:bCs/>
        </w:rPr>
        <w:br w:type="page"/>
      </w:r>
    </w:p>
    <w:tbl>
      <w:tblPr>
        <w:tblStyle w:val="LightList1"/>
        <w:tblW w:w="0" w:type="auto"/>
        <w:jc w:val="center"/>
        <w:tblLayout w:type="fixed"/>
        <w:tblLook w:val="04A0" w:firstRow="1" w:lastRow="0" w:firstColumn="1" w:lastColumn="0" w:noHBand="0" w:noVBand="1"/>
      </w:tblPr>
      <w:tblGrid>
        <w:gridCol w:w="9576"/>
      </w:tblGrid>
      <w:tr w:rsidR="00A96478" w:rsidRPr="009678DD" w:rsidTr="00A96478">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auto"/>
            <w:vAlign w:val="center"/>
          </w:tcPr>
          <w:p w:rsidR="00A96478" w:rsidRPr="00403833" w:rsidRDefault="00A96478" w:rsidP="00867447">
            <w:pPr>
              <w:pStyle w:val="ListParagraph"/>
              <w:numPr>
                <w:ilvl w:val="0"/>
                <w:numId w:val="38"/>
              </w:numPr>
              <w:jc w:val="left"/>
              <w:rPr>
                <w:b w:val="0"/>
                <w:color w:val="auto"/>
              </w:rPr>
            </w:pPr>
            <w:r w:rsidRPr="00403833">
              <w:rPr>
                <w:b w:val="0"/>
                <w:color w:val="auto"/>
              </w:rPr>
              <w:t>Document(s) showing applicant has 3 years of experience in evaluating the accuracy of the measurement process and correcting errors covering all relevant areas.</w:t>
            </w:r>
          </w:p>
        </w:tc>
      </w:tr>
      <w:tr w:rsidR="00A96478" w:rsidRPr="009678DD" w:rsidTr="00A9647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EEECE1" w:themeFill="background2"/>
            <w:vAlign w:val="center"/>
          </w:tcPr>
          <w:p w:rsidR="00A96478" w:rsidRPr="00403833" w:rsidRDefault="00A96478" w:rsidP="00A808A3">
            <w:pPr>
              <w:jc w:val="left"/>
              <w:rPr>
                <w:b w:val="0"/>
              </w:rPr>
            </w:pPr>
            <w:r w:rsidRPr="00403833">
              <w:t>Supporting Documentation:</w:t>
            </w:r>
          </w:p>
        </w:tc>
      </w:tr>
      <w:tr w:rsidR="00A96478" w:rsidRPr="009678DD" w:rsidTr="00A808A3">
        <w:trPr>
          <w:trHeight w:val="1600"/>
          <w:jc w:val="center"/>
        </w:trPr>
        <w:tc>
          <w:tcPr>
            <w:cnfStyle w:val="001000000000" w:firstRow="0" w:lastRow="0" w:firstColumn="1" w:lastColumn="0" w:oddVBand="0" w:evenVBand="0" w:oddHBand="0" w:evenHBand="0" w:firstRowFirstColumn="0" w:firstRowLastColumn="0" w:lastRowFirstColumn="0" w:lastRowLastColumn="0"/>
            <w:tcW w:w="9576" w:type="dxa"/>
            <w:tcBorders>
              <w:top w:val="single" w:sz="8" w:space="0" w:color="000000" w:themeColor="text1"/>
              <w:bottom w:val="single" w:sz="4" w:space="0" w:color="auto"/>
              <w:right w:val="single" w:sz="4" w:space="0" w:color="auto"/>
            </w:tcBorders>
          </w:tcPr>
          <w:p w:rsidR="00A96478" w:rsidRPr="00721D6E" w:rsidRDefault="00A96478" w:rsidP="00A808A3">
            <w:pPr>
              <w:jc w:val="left"/>
            </w:pPr>
            <w:r w:rsidRPr="00721D6E">
              <w:t>Document 1</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Pr="00721D6E"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721D6E" w:rsidRDefault="00A96478" w:rsidP="00A808A3">
            <w:pPr>
              <w:jc w:val="left"/>
            </w:pPr>
          </w:p>
          <w:p w:rsidR="00A96478" w:rsidRPr="00721D6E" w:rsidRDefault="00A96478" w:rsidP="00A808A3">
            <w:pPr>
              <w:jc w:val="left"/>
            </w:pPr>
            <w:r w:rsidRPr="00721D6E">
              <w:t>Document 2</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Default="00A96478" w:rsidP="00A808A3">
            <w:pPr>
              <w:jc w:val="left"/>
            </w:pPr>
          </w:p>
          <w:p w:rsidR="00A96478" w:rsidRPr="00721D6E" w:rsidRDefault="00A96478" w:rsidP="00A808A3">
            <w:pPr>
              <w:jc w:val="left"/>
            </w:pPr>
            <w:r w:rsidRPr="00721D6E">
              <w:t>Document 3</w:t>
            </w:r>
          </w:p>
          <w:p w:rsidR="00A96478" w:rsidRPr="00721D6E" w:rsidRDefault="00A96478" w:rsidP="00A808A3">
            <w:pPr>
              <w:jc w:val="left"/>
            </w:pPr>
            <w:r w:rsidRPr="00721D6E">
              <w:rPr>
                <w:b w:val="0"/>
              </w:rPr>
              <w:t>Document Name:</w:t>
            </w:r>
            <w:r w:rsidRPr="00721D6E">
              <w:t xml:space="preserve">   ___________________________________________________________</w:t>
            </w:r>
          </w:p>
          <w:p w:rsidR="00A96478" w:rsidRDefault="00A96478" w:rsidP="00A808A3">
            <w:pPr>
              <w:jc w:val="left"/>
              <w:rPr>
                <w:b w:val="0"/>
              </w:rPr>
            </w:pPr>
            <w:r>
              <w:rPr>
                <w:b w:val="0"/>
              </w:rPr>
              <w:t xml:space="preserve">Document Relevance: </w:t>
            </w:r>
            <w:r w:rsidRPr="00721D6E">
              <w:t>________________________________________________________</w:t>
            </w:r>
          </w:p>
          <w:p w:rsidR="00A96478" w:rsidRDefault="00A96478" w:rsidP="00A808A3">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A96478" w:rsidRPr="00FB76D3" w:rsidRDefault="00A96478" w:rsidP="00A808A3">
            <w:pPr>
              <w:jc w:val="left"/>
            </w:pPr>
          </w:p>
        </w:tc>
      </w:tr>
    </w:tbl>
    <w:p w:rsidR="00F36339" w:rsidRDefault="00F36339" w:rsidP="00F36339"/>
    <w:p w:rsidR="00DF40A1" w:rsidRPr="00035B44" w:rsidRDefault="00B6163E" w:rsidP="00DF40A1">
      <w:pPr>
        <w:jc w:val="left"/>
        <w:rPr>
          <w:b/>
          <w:caps/>
          <w:sz w:val="28"/>
          <w:szCs w:val="28"/>
        </w:rPr>
      </w:pPr>
      <w:r>
        <w:rPr>
          <w:b/>
          <w:caps/>
        </w:rPr>
        <w:br w:type="page"/>
      </w:r>
      <w:r w:rsidR="00DF40A1" w:rsidRPr="00035B44">
        <w:rPr>
          <w:b/>
          <w:caps/>
          <w:sz w:val="28"/>
          <w:szCs w:val="28"/>
        </w:rPr>
        <w:t>Standard 7: reporting of performance Information</w:t>
      </w:r>
    </w:p>
    <w:p w:rsidR="00035B44" w:rsidRDefault="00035B44" w:rsidP="00686B0B"/>
    <w:p w:rsidR="00686B0B" w:rsidRPr="00686B0B" w:rsidRDefault="00035B44" w:rsidP="00686B0B">
      <w:pPr>
        <w:rPr>
          <w:b/>
          <w:caps/>
        </w:rPr>
      </w:pPr>
      <w:r w:rsidRPr="00035B44">
        <w:rPr>
          <w:rFonts w:asciiTheme="minorHAnsi" w:hAnsiTheme="minorHAnsi"/>
          <w:b/>
          <w:szCs w:val="24"/>
        </w:rPr>
        <w:t>Intent:</w:t>
      </w:r>
      <w:r>
        <w:rPr>
          <w:rFonts w:asciiTheme="minorHAnsi" w:hAnsiTheme="minorHAnsi"/>
          <w:szCs w:val="24"/>
        </w:rPr>
        <w:t xml:space="preserve"> </w:t>
      </w:r>
      <w:r w:rsidR="00686B0B" w:rsidRPr="00686B0B">
        <w:t xml:space="preserve">A prospective QE must demonstrate substantial experience and expertise in the design and dissemination of performance reports, as well as the capacity and commitment to continuously improve the reporting process. </w:t>
      </w:r>
    </w:p>
    <w:p w:rsidR="00DF40A1" w:rsidRDefault="00DF40A1" w:rsidP="00DF40A1">
      <w:pPr>
        <w:jc w:val="left"/>
      </w:pPr>
    </w:p>
    <w:tbl>
      <w:tblPr>
        <w:tblStyle w:val="LightList1"/>
        <w:tblW w:w="0" w:type="auto"/>
        <w:jc w:val="center"/>
        <w:tblLayout w:type="fixed"/>
        <w:tblLook w:val="04A0" w:firstRow="1" w:lastRow="0" w:firstColumn="1" w:lastColumn="0" w:noHBand="0" w:noVBand="1"/>
      </w:tblPr>
      <w:tblGrid>
        <w:gridCol w:w="8118"/>
        <w:gridCol w:w="1458"/>
      </w:tblGrid>
      <w:tr w:rsidR="00DF40A1" w:rsidRPr="009678DD" w:rsidTr="003C022C">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DF40A1" w:rsidRPr="00CC207D" w:rsidRDefault="00DF40A1" w:rsidP="00867447">
            <w:pPr>
              <w:jc w:val="left"/>
            </w:pPr>
            <w:r>
              <w:t>Element 7A: Design reporting for providers, suppliers, and the public</w:t>
            </w:r>
          </w:p>
        </w:tc>
      </w:tr>
      <w:tr w:rsidR="008517B7" w:rsidRPr="009678DD" w:rsidTr="008517B7">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8517B7" w:rsidRDefault="008517B7" w:rsidP="00CC3802">
            <w:pPr>
              <w:jc w:val="left"/>
            </w:pPr>
            <w:r>
              <w:t>Assessment</w:t>
            </w:r>
            <w:r w:rsidR="002506CA">
              <w:t>s</w:t>
            </w:r>
            <w:r>
              <w:t>:</w:t>
            </w:r>
          </w:p>
        </w:tc>
        <w:tc>
          <w:tcPr>
            <w:tcW w:w="1458" w:type="dxa"/>
            <w:tcBorders>
              <w:right w:val="single" w:sz="4" w:space="0" w:color="auto"/>
            </w:tcBorders>
            <w:shd w:val="clear" w:color="auto" w:fill="EEECE1" w:themeFill="background2"/>
            <w:vAlign w:val="center"/>
          </w:tcPr>
          <w:p w:rsidR="008517B7" w:rsidRPr="00AD443C" w:rsidRDefault="008517B7" w:rsidP="00CC3802">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r w:rsidR="002506CA">
              <w:rPr>
                <w:b/>
              </w:rPr>
              <w:t>s</w:t>
            </w:r>
            <w:r w:rsidRPr="00AD443C">
              <w:rPr>
                <w:b/>
              </w:rPr>
              <w:t>:</w:t>
            </w:r>
          </w:p>
        </w:tc>
      </w:tr>
      <w:tr w:rsidR="00DF40A1" w:rsidRPr="009678DD" w:rsidTr="00B6063B">
        <w:trPr>
          <w:trHeight w:val="106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DF40A1" w:rsidRPr="002506CA" w:rsidRDefault="002506CA" w:rsidP="002506CA">
            <w:pPr>
              <w:pStyle w:val="ListParagraph"/>
              <w:numPr>
                <w:ilvl w:val="0"/>
                <w:numId w:val="40"/>
              </w:numPr>
              <w:rPr>
                <w:b w:val="0"/>
              </w:rPr>
            </w:pPr>
            <w:r w:rsidRPr="002506CA">
              <w:rPr>
                <w:b w:val="0"/>
              </w:rPr>
              <w:t>Applicant designs public reporting to be produced using Medicare data, including understandable descriptions of measures used.</w:t>
            </w:r>
          </w:p>
        </w:tc>
        <w:tc>
          <w:tcPr>
            <w:tcW w:w="1458" w:type="dxa"/>
            <w:tcBorders>
              <w:top w:val="nil"/>
              <w:left w:val="single" w:sz="4" w:space="0" w:color="auto"/>
              <w:bottom w:val="single" w:sz="4" w:space="0" w:color="auto"/>
              <w:right w:val="single" w:sz="4" w:space="0" w:color="auto"/>
            </w:tcBorders>
          </w:tcPr>
          <w:p w:rsidR="00DF40A1" w:rsidRDefault="00DF40A1" w:rsidP="00B6063B">
            <w:pPr>
              <w:jc w:val="left"/>
              <w:cnfStyle w:val="000000000000" w:firstRow="0" w:lastRow="0" w:firstColumn="0" w:lastColumn="0" w:oddVBand="0" w:evenVBand="0" w:oddHBand="0" w:evenHBand="0" w:firstRowFirstColumn="0" w:firstRowLastColumn="0" w:lastRowFirstColumn="0" w:lastRowLastColumn="0"/>
            </w:pPr>
          </w:p>
          <w:p w:rsidR="00DF40A1" w:rsidRPr="001266D1" w:rsidRDefault="004342C4" w:rsidP="00B6063B">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84" alt="Check box for &quot;National.&quot;" style="position:absolute;margin-left:.75pt;margin-top:18.45pt;width:10.05pt;height:12.55pt;z-index:251828736"/>
              </w:pict>
            </w:r>
            <w:r>
              <w:rPr>
                <w:rFonts w:ascii="Arial" w:eastAsia="Times New Roman" w:hAnsi="Arial"/>
                <w:b/>
                <w:noProof/>
                <w:sz w:val="20"/>
                <w:szCs w:val="20"/>
              </w:rPr>
              <w:pict>
                <v:rect id="_x0000_s1085" alt="Check box for &quot;National.&quot;" style="position:absolute;margin-left:.75pt;margin-top:.75pt;width:10.05pt;height:12.55pt;z-index:251829760"/>
              </w:pict>
            </w:r>
            <w:r w:rsidR="00DF40A1">
              <w:rPr>
                <w:b/>
                <w:szCs w:val="24"/>
              </w:rPr>
              <w:t xml:space="preserve">       </w:t>
            </w:r>
            <w:r w:rsidR="00DF40A1">
              <w:rPr>
                <w:szCs w:val="24"/>
              </w:rPr>
              <w:t>Yes</w:t>
            </w:r>
          </w:p>
          <w:p w:rsidR="00DF40A1" w:rsidRPr="00AC1CC2" w:rsidRDefault="00DF40A1" w:rsidP="00B6063B">
            <w:pPr>
              <w:jc w:val="left"/>
              <w:cnfStyle w:val="000000000000" w:firstRow="0" w:lastRow="0" w:firstColumn="0" w:lastColumn="0" w:oddVBand="0" w:evenVBand="0" w:oddHBand="0" w:evenHBand="0" w:firstRowFirstColumn="0" w:firstRowLastColumn="0" w:lastRowFirstColumn="0" w:lastRowLastColumn="0"/>
              <w:rPr>
                <w:szCs w:val="24"/>
              </w:rPr>
            </w:pPr>
            <w:r>
              <w:rPr>
                <w:b/>
                <w:szCs w:val="24"/>
              </w:rPr>
              <w:t xml:space="preserve">       </w:t>
            </w:r>
            <w:r>
              <w:rPr>
                <w:szCs w:val="24"/>
              </w:rPr>
              <w:t>No</w:t>
            </w:r>
          </w:p>
        </w:tc>
      </w:tr>
      <w:tr w:rsidR="00DF40A1" w:rsidRPr="009678DD" w:rsidTr="00B6063B">
        <w:trPr>
          <w:cnfStyle w:val="000000100000" w:firstRow="0" w:lastRow="0" w:firstColumn="0" w:lastColumn="0" w:oddVBand="0" w:evenVBand="0" w:oddHBand="1" w:evenHBand="0" w:firstRowFirstColumn="0" w:firstRowLastColumn="0" w:lastRowFirstColumn="0" w:lastRowLastColumn="0"/>
          <w:trHeight w:val="106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DF40A1" w:rsidRPr="002506CA" w:rsidRDefault="002506CA" w:rsidP="002506CA">
            <w:pPr>
              <w:pStyle w:val="ListParagraph"/>
              <w:numPr>
                <w:ilvl w:val="0"/>
                <w:numId w:val="40"/>
              </w:numPr>
              <w:rPr>
                <w:b w:val="0"/>
              </w:rPr>
            </w:pPr>
            <w:r w:rsidRPr="002506CA">
              <w:rPr>
                <w:b w:val="0"/>
              </w:rPr>
              <w:t>Applicant plans dissemination of information to users at least annually.</w:t>
            </w:r>
          </w:p>
        </w:tc>
        <w:tc>
          <w:tcPr>
            <w:tcW w:w="1458" w:type="dxa"/>
            <w:tcBorders>
              <w:top w:val="nil"/>
              <w:left w:val="single" w:sz="4" w:space="0" w:color="auto"/>
              <w:bottom w:val="single" w:sz="4" w:space="0" w:color="auto"/>
              <w:right w:val="single" w:sz="4" w:space="0" w:color="auto"/>
            </w:tcBorders>
          </w:tcPr>
          <w:p w:rsidR="00DF40A1" w:rsidRDefault="00DF40A1" w:rsidP="00DF40A1">
            <w:pPr>
              <w:jc w:val="left"/>
              <w:cnfStyle w:val="000000100000" w:firstRow="0" w:lastRow="0" w:firstColumn="0" w:lastColumn="0" w:oddVBand="0" w:evenVBand="0" w:oddHBand="1" w:evenHBand="0" w:firstRowFirstColumn="0" w:firstRowLastColumn="0" w:lastRowFirstColumn="0" w:lastRowLastColumn="0"/>
            </w:pPr>
          </w:p>
          <w:p w:rsidR="00DF40A1" w:rsidRPr="001266D1" w:rsidRDefault="004342C4" w:rsidP="00DF40A1">
            <w:pPr>
              <w:spacing w:after="120"/>
              <w:jc w:val="left"/>
              <w:cnfStyle w:val="000000100000" w:firstRow="0" w:lastRow="0" w:firstColumn="0" w:lastColumn="0" w:oddVBand="0" w:evenVBand="0" w:oddHBand="1" w:evenHBand="0" w:firstRowFirstColumn="0" w:firstRowLastColumn="0" w:lastRowFirstColumn="0" w:lastRowLastColumn="0"/>
              <w:rPr>
                <w:szCs w:val="24"/>
              </w:rPr>
            </w:pPr>
            <w:r>
              <w:rPr>
                <w:b/>
                <w:noProof/>
                <w:szCs w:val="24"/>
              </w:rPr>
              <w:pict>
                <v:rect id="_x0000_s1086" alt="Check box for &quot;National.&quot;" style="position:absolute;margin-left:.75pt;margin-top:18.45pt;width:10.05pt;height:12.55pt;z-index:251831808"/>
              </w:pict>
            </w:r>
            <w:r>
              <w:rPr>
                <w:rFonts w:ascii="Arial" w:eastAsia="Times New Roman" w:hAnsi="Arial"/>
                <w:b/>
                <w:noProof/>
                <w:sz w:val="20"/>
                <w:szCs w:val="20"/>
              </w:rPr>
              <w:pict>
                <v:rect id="_x0000_s1087" alt="Check box for &quot;National.&quot;" style="position:absolute;margin-left:.75pt;margin-top:.75pt;width:10.05pt;height:12.55pt;z-index:251832832"/>
              </w:pict>
            </w:r>
            <w:r w:rsidR="00DF40A1">
              <w:rPr>
                <w:b/>
                <w:szCs w:val="24"/>
              </w:rPr>
              <w:t xml:space="preserve">       </w:t>
            </w:r>
            <w:r w:rsidR="00DF40A1">
              <w:rPr>
                <w:szCs w:val="24"/>
              </w:rPr>
              <w:t>Yes</w:t>
            </w:r>
          </w:p>
          <w:p w:rsidR="00DF40A1" w:rsidRDefault="00DF40A1" w:rsidP="00DF40A1">
            <w:pPr>
              <w:jc w:val="left"/>
              <w:cnfStyle w:val="000000100000" w:firstRow="0" w:lastRow="0" w:firstColumn="0" w:lastColumn="0" w:oddVBand="0" w:evenVBand="0" w:oddHBand="1" w:evenHBand="0" w:firstRowFirstColumn="0" w:firstRowLastColumn="0" w:lastRowFirstColumn="0" w:lastRowLastColumn="0"/>
            </w:pPr>
            <w:r>
              <w:rPr>
                <w:b/>
                <w:szCs w:val="24"/>
              </w:rPr>
              <w:t xml:space="preserve">       </w:t>
            </w:r>
            <w:r>
              <w:rPr>
                <w:szCs w:val="24"/>
              </w:rPr>
              <w:t>No</w:t>
            </w:r>
          </w:p>
        </w:tc>
      </w:tr>
      <w:tr w:rsidR="00DF40A1" w:rsidRPr="009678DD" w:rsidTr="000D43DA">
        <w:trPr>
          <w:trHeight w:val="385"/>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DF40A1" w:rsidRDefault="00211941" w:rsidP="00B6063B">
            <w:pPr>
              <w:jc w:val="left"/>
            </w:pPr>
            <w:r>
              <w:t>Explanation of Self-assessment</w:t>
            </w:r>
            <w:r w:rsidR="002506CA">
              <w:t>s</w:t>
            </w:r>
            <w:r w:rsidR="007146DD">
              <w:t>:</w:t>
            </w:r>
          </w:p>
        </w:tc>
      </w:tr>
      <w:tr w:rsidR="00DF40A1" w:rsidRPr="009678DD" w:rsidTr="00B6063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B6163E" w:rsidRDefault="00B6163E" w:rsidP="00B6063B">
            <w:pPr>
              <w:jc w:val="left"/>
            </w:pPr>
          </w:p>
          <w:p w:rsidR="00B6163E" w:rsidRDefault="00B6163E" w:rsidP="00B6063B">
            <w:pPr>
              <w:jc w:val="left"/>
            </w:pPr>
          </w:p>
          <w:p w:rsidR="00B6163E" w:rsidRDefault="00B6163E" w:rsidP="00B6063B">
            <w:pPr>
              <w:jc w:val="left"/>
            </w:pPr>
          </w:p>
          <w:p w:rsidR="00B6163E" w:rsidRDefault="00B6163E" w:rsidP="00B6063B">
            <w:pPr>
              <w:jc w:val="left"/>
            </w:pPr>
          </w:p>
          <w:p w:rsidR="00B6163E" w:rsidRDefault="00B6163E" w:rsidP="00B6063B">
            <w:pPr>
              <w:jc w:val="left"/>
            </w:pPr>
          </w:p>
          <w:p w:rsidR="00B6163E" w:rsidRDefault="00B6163E" w:rsidP="00B6063B">
            <w:pPr>
              <w:jc w:val="left"/>
            </w:pPr>
          </w:p>
          <w:p w:rsidR="00B6163E" w:rsidRDefault="00B6163E" w:rsidP="00B6063B">
            <w:pPr>
              <w:jc w:val="left"/>
            </w:pPr>
          </w:p>
          <w:p w:rsidR="00DF40A1" w:rsidRDefault="00DF40A1" w:rsidP="00B6063B">
            <w:pPr>
              <w:jc w:val="left"/>
            </w:pPr>
          </w:p>
        </w:tc>
      </w:tr>
      <w:tr w:rsidR="00DF40A1" w:rsidRPr="009678DD" w:rsidTr="000D43DA">
        <w:trPr>
          <w:trHeight w:val="59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DF40A1" w:rsidRDefault="002506CA" w:rsidP="002506CA">
            <w:pPr>
              <w:jc w:val="left"/>
            </w:pPr>
            <w:r>
              <w:t>Evidence</w:t>
            </w:r>
            <w:r w:rsidR="00DF40A1">
              <w:t>:</w:t>
            </w:r>
          </w:p>
        </w:tc>
      </w:tr>
      <w:tr w:rsidR="006D6555" w:rsidRPr="009678DD" w:rsidTr="000D43DA">
        <w:trPr>
          <w:cnfStyle w:val="000000100000" w:firstRow="0" w:lastRow="0" w:firstColumn="0" w:lastColumn="0" w:oddVBand="0" w:evenVBand="0" w:oddHBand="1" w:evenHBand="0" w:firstRowFirstColumn="0" w:firstRowLastColumn="0" w:lastRowFirstColumn="0" w:lastRowLastColumn="0"/>
          <w:trHeight w:val="637"/>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6D6555" w:rsidRPr="000D43DA" w:rsidRDefault="000D43DA" w:rsidP="000D43DA">
            <w:pPr>
              <w:pStyle w:val="ListParagraph"/>
              <w:numPr>
                <w:ilvl w:val="0"/>
                <w:numId w:val="41"/>
              </w:numPr>
              <w:ind w:left="360"/>
              <w:rPr>
                <w:b w:val="0"/>
              </w:rPr>
            </w:pPr>
            <w:r w:rsidRPr="000D43DA">
              <w:rPr>
                <w:b w:val="0"/>
              </w:rPr>
              <w:t>List of types of providers and suppliers in each geographic area to be covered by performance reporting</w:t>
            </w:r>
            <w:r>
              <w:rPr>
                <w:b w:val="0"/>
              </w:rPr>
              <w:t>.</w:t>
            </w:r>
          </w:p>
        </w:tc>
      </w:tr>
      <w:tr w:rsidR="000D43DA" w:rsidRPr="009678DD" w:rsidTr="000D43DA">
        <w:trPr>
          <w:trHeight w:val="448"/>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0D43DA" w:rsidRPr="00D64A6B" w:rsidRDefault="000D43DA" w:rsidP="000D43DA">
            <w:pPr>
              <w:jc w:val="left"/>
              <w:rPr>
                <w:b w:val="0"/>
              </w:rPr>
            </w:pPr>
            <w:r w:rsidRPr="00211941">
              <w:t>Supporting Documentation:</w:t>
            </w:r>
          </w:p>
        </w:tc>
      </w:tr>
      <w:tr w:rsidR="000D43DA" w:rsidRPr="009678DD" w:rsidTr="00C518EA">
        <w:trPr>
          <w:cnfStyle w:val="000000100000" w:firstRow="0" w:lastRow="0" w:firstColumn="0" w:lastColumn="0" w:oddVBand="0" w:evenVBand="0" w:oddHBand="1" w:evenHBand="0" w:firstRowFirstColumn="0" w:firstRowLastColumn="0" w:lastRowFirstColumn="0" w:lastRowLastColumn="0"/>
          <w:trHeight w:val="12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C518EA" w:rsidRDefault="00C518EA" w:rsidP="000D43DA">
            <w:pPr>
              <w:jc w:val="left"/>
            </w:pPr>
          </w:p>
          <w:p w:rsidR="000D43DA" w:rsidRPr="00721D6E" w:rsidRDefault="000D43DA" w:rsidP="000D43DA">
            <w:pPr>
              <w:jc w:val="left"/>
            </w:pPr>
            <w:r w:rsidRPr="00721D6E">
              <w:t>Document 1</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Pr="00721D6E"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Pr="00721D6E" w:rsidRDefault="000D43DA" w:rsidP="000D43DA">
            <w:pPr>
              <w:jc w:val="left"/>
            </w:pPr>
          </w:p>
          <w:p w:rsidR="000D43DA" w:rsidRPr="00721D6E" w:rsidRDefault="000D43DA" w:rsidP="000D43DA">
            <w:pPr>
              <w:jc w:val="left"/>
            </w:pPr>
            <w:r w:rsidRPr="00721D6E">
              <w:t>Document 2</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Default="000D43DA" w:rsidP="000D43DA">
            <w:pPr>
              <w:jc w:val="left"/>
            </w:pPr>
          </w:p>
          <w:p w:rsidR="00C518EA" w:rsidRDefault="00C518EA" w:rsidP="000D43DA">
            <w:pPr>
              <w:jc w:val="left"/>
            </w:pPr>
          </w:p>
          <w:p w:rsidR="00C518EA" w:rsidRDefault="00C518EA" w:rsidP="000D43DA">
            <w:pPr>
              <w:jc w:val="left"/>
            </w:pPr>
          </w:p>
          <w:p w:rsidR="000D43DA" w:rsidRPr="00721D6E" w:rsidRDefault="000D43DA" w:rsidP="000D43DA">
            <w:pPr>
              <w:jc w:val="left"/>
            </w:pPr>
            <w:r w:rsidRPr="00721D6E">
              <w:t>Document 3</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Pr="00FB76D3"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r w:rsidR="000D43DA" w:rsidRPr="009678DD" w:rsidTr="000D43DA">
        <w:trPr>
          <w:trHeight w:val="61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0D43DA" w:rsidRPr="000D43DA" w:rsidRDefault="000D43DA" w:rsidP="000D43DA">
            <w:pPr>
              <w:pStyle w:val="ListParagraph"/>
              <w:numPr>
                <w:ilvl w:val="0"/>
                <w:numId w:val="41"/>
              </w:numPr>
              <w:ind w:left="360"/>
              <w:rPr>
                <w:b w:val="0"/>
              </w:rPr>
            </w:pPr>
            <w:r w:rsidRPr="000D43DA">
              <w:rPr>
                <w:b w:val="0"/>
              </w:rPr>
              <w:t>Performance rating approach(es), including the measure results and statistical methods used to estimate a rating</w:t>
            </w:r>
            <w:r w:rsidR="00704DD3">
              <w:rPr>
                <w:b w:val="0"/>
              </w:rPr>
              <w:t>.</w:t>
            </w:r>
          </w:p>
        </w:tc>
      </w:tr>
      <w:tr w:rsidR="000D43DA" w:rsidRPr="009678DD" w:rsidTr="000D43DA">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0D43DA" w:rsidRPr="00D64A6B" w:rsidRDefault="000D43DA" w:rsidP="000D43DA">
            <w:pPr>
              <w:jc w:val="left"/>
              <w:rPr>
                <w:b w:val="0"/>
              </w:rPr>
            </w:pPr>
            <w:r w:rsidRPr="00211941">
              <w:t>Supporting Documentation:</w:t>
            </w:r>
          </w:p>
        </w:tc>
      </w:tr>
      <w:tr w:rsidR="000D43DA" w:rsidRPr="009678DD" w:rsidTr="00C518EA">
        <w:trPr>
          <w:trHeight w:val="38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0D43DA" w:rsidRPr="00721D6E" w:rsidRDefault="000D43DA" w:rsidP="000D43DA">
            <w:pPr>
              <w:jc w:val="left"/>
            </w:pPr>
            <w:r w:rsidRPr="00721D6E">
              <w:t>Document 1</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Pr="00721D6E"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Pr="00721D6E" w:rsidRDefault="000D43DA" w:rsidP="000D43DA">
            <w:pPr>
              <w:jc w:val="left"/>
            </w:pPr>
          </w:p>
          <w:p w:rsidR="000D43DA" w:rsidRPr="00721D6E" w:rsidRDefault="000D43DA" w:rsidP="000D43DA">
            <w:pPr>
              <w:jc w:val="left"/>
            </w:pPr>
            <w:r w:rsidRPr="00721D6E">
              <w:t>Document 2</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Default="000D43DA" w:rsidP="000D43DA">
            <w:pPr>
              <w:jc w:val="left"/>
            </w:pPr>
          </w:p>
          <w:p w:rsidR="000D43DA" w:rsidRPr="00721D6E" w:rsidRDefault="000D43DA" w:rsidP="000D43DA">
            <w:pPr>
              <w:jc w:val="left"/>
            </w:pPr>
            <w:r w:rsidRPr="00721D6E">
              <w:t>Document 3</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Pr="00FB76D3"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r w:rsidR="000D43DA" w:rsidRPr="009678DD" w:rsidTr="000D43DA">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0D43DA" w:rsidRPr="000D43DA" w:rsidRDefault="000D43DA" w:rsidP="000D43DA">
            <w:pPr>
              <w:pStyle w:val="ListParagraph"/>
              <w:numPr>
                <w:ilvl w:val="0"/>
                <w:numId w:val="41"/>
              </w:numPr>
              <w:ind w:left="360"/>
              <w:rPr>
                <w:b w:val="0"/>
              </w:rPr>
            </w:pPr>
            <w:r w:rsidRPr="000D43DA">
              <w:rPr>
                <w:b w:val="0"/>
              </w:rPr>
              <w:t xml:space="preserve">Prototype or mock-up of reports, including all items of information for the providers and suppliers as they will be displayed, including level of reporting, as well as any rating approaches (such as number of stars) to display performance. The prototypes must clearly explain the performance results or ratings. All prototypes must be submitted if they are different (e.g., the provider or supplier prototype and the public report prototype). Prototypes must further demonstrate: </w:t>
            </w:r>
          </w:p>
          <w:p w:rsidR="000D43DA" w:rsidRPr="000D43DA" w:rsidRDefault="000D43DA" w:rsidP="000D43DA">
            <w:pPr>
              <w:pStyle w:val="ListParagraph"/>
              <w:numPr>
                <w:ilvl w:val="1"/>
                <w:numId w:val="42"/>
              </w:numPr>
              <w:ind w:left="1080"/>
              <w:rPr>
                <w:b w:val="0"/>
              </w:rPr>
            </w:pPr>
            <w:r w:rsidRPr="000D43DA">
              <w:rPr>
                <w:b w:val="0"/>
              </w:rPr>
              <w:t>An indication, for each item reported, whether or not it is to be calculated in any part with Medicare data</w:t>
            </w:r>
          </w:p>
          <w:p w:rsidR="000D43DA" w:rsidRPr="000D43DA" w:rsidRDefault="000D43DA" w:rsidP="000D43DA">
            <w:pPr>
              <w:pStyle w:val="ListParagraph"/>
              <w:numPr>
                <w:ilvl w:val="1"/>
                <w:numId w:val="42"/>
              </w:numPr>
              <w:ind w:left="1080"/>
              <w:rPr>
                <w:b w:val="0"/>
              </w:rPr>
            </w:pPr>
            <w:r w:rsidRPr="000D43DA">
              <w:rPr>
                <w:b w:val="0"/>
              </w:rPr>
              <w:t>An understandable description of the measures used to evaluate the performance of providers and suppliers so that consumers, providers and suppliers, health plans, researchers, and other stakeholders can assess performance reports</w:t>
            </w:r>
          </w:p>
          <w:p w:rsidR="000D43DA" w:rsidRPr="000D43DA" w:rsidRDefault="000D43DA" w:rsidP="000D43DA">
            <w:pPr>
              <w:pStyle w:val="ListParagraph"/>
              <w:numPr>
                <w:ilvl w:val="1"/>
                <w:numId w:val="42"/>
              </w:numPr>
              <w:ind w:left="1080"/>
              <w:rPr>
                <w:b w:val="0"/>
              </w:rPr>
            </w:pPr>
            <w:r w:rsidRPr="000D43DA">
              <w:rPr>
                <w:b w:val="0"/>
              </w:rPr>
              <w:t>Intended reporting at the provider or supplier level, or at a higher, more aggregated level (consistent with measure specifications)</w:t>
            </w:r>
          </w:p>
          <w:p w:rsidR="000D43DA" w:rsidRPr="000D43DA" w:rsidRDefault="000D43DA" w:rsidP="000D43DA">
            <w:pPr>
              <w:pStyle w:val="ListParagraph"/>
              <w:numPr>
                <w:ilvl w:val="1"/>
                <w:numId w:val="42"/>
              </w:numPr>
              <w:ind w:left="1080"/>
              <w:rPr>
                <w:b w:val="0"/>
              </w:rPr>
            </w:pPr>
            <w:r w:rsidRPr="000D43DA">
              <w:rPr>
                <w:b w:val="0"/>
              </w:rPr>
              <w:t>Intended display of measures in dispute (per provider)</w:t>
            </w:r>
          </w:p>
          <w:p w:rsidR="000D43DA" w:rsidRPr="00721D6E" w:rsidRDefault="000D43DA" w:rsidP="000D43DA">
            <w:pPr>
              <w:jc w:val="left"/>
            </w:pPr>
          </w:p>
        </w:tc>
      </w:tr>
      <w:tr w:rsidR="000D43DA" w:rsidRPr="009678DD" w:rsidTr="000D43DA">
        <w:trPr>
          <w:trHeight w:val="41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0D43DA" w:rsidRPr="00D64A6B" w:rsidRDefault="000D43DA" w:rsidP="000D43DA">
            <w:pPr>
              <w:jc w:val="left"/>
              <w:rPr>
                <w:b w:val="0"/>
              </w:rPr>
            </w:pPr>
            <w:r w:rsidRPr="00211941">
              <w:t>Supporting Documentation:</w:t>
            </w:r>
          </w:p>
        </w:tc>
      </w:tr>
      <w:tr w:rsidR="000D43DA" w:rsidRPr="009678DD" w:rsidTr="00C518EA">
        <w:trPr>
          <w:cnfStyle w:val="000000100000" w:firstRow="0" w:lastRow="0" w:firstColumn="0" w:lastColumn="0" w:oddVBand="0" w:evenVBand="0" w:oddHBand="1" w:evenHBand="0" w:firstRowFirstColumn="0" w:firstRowLastColumn="0" w:lastRowFirstColumn="0" w:lastRowLastColumn="0"/>
          <w:trHeight w:val="12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0D43DA" w:rsidRPr="00721D6E" w:rsidRDefault="000D43DA" w:rsidP="000D43DA">
            <w:pPr>
              <w:jc w:val="left"/>
            </w:pPr>
            <w:r w:rsidRPr="00721D6E">
              <w:t>Document 1</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Pr="00721D6E"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Pr="00721D6E" w:rsidRDefault="000D43DA" w:rsidP="000D43DA">
            <w:pPr>
              <w:jc w:val="left"/>
            </w:pPr>
          </w:p>
          <w:p w:rsidR="000D43DA" w:rsidRPr="00721D6E" w:rsidRDefault="000D43DA" w:rsidP="000D43DA">
            <w:pPr>
              <w:jc w:val="left"/>
            </w:pPr>
            <w:r w:rsidRPr="00721D6E">
              <w:t>Document 2</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Pr="00721D6E" w:rsidRDefault="000D43DA" w:rsidP="000D43DA">
            <w:pPr>
              <w:jc w:val="left"/>
            </w:pPr>
            <w:r w:rsidRPr="00721D6E">
              <w:t>Document 3</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Pr="00FB76D3"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r w:rsidR="000D43DA" w:rsidRPr="009678DD" w:rsidTr="00C518EA">
        <w:trPr>
          <w:trHeight w:val="68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0D43DA" w:rsidRPr="000D43DA" w:rsidRDefault="000D43DA" w:rsidP="000D43DA">
            <w:pPr>
              <w:pStyle w:val="ListParagraph"/>
              <w:numPr>
                <w:ilvl w:val="0"/>
                <w:numId w:val="43"/>
              </w:numPr>
              <w:ind w:left="360"/>
              <w:rPr>
                <w:b w:val="0"/>
              </w:rPr>
            </w:pPr>
            <w:r w:rsidRPr="000D43DA">
              <w:rPr>
                <w:b w:val="0"/>
              </w:rPr>
              <w:t>Dissemination plans to inform all intended audiences of the existence of the performance reports, including how to locate them.</w:t>
            </w:r>
          </w:p>
        </w:tc>
      </w:tr>
      <w:tr w:rsidR="000D43DA" w:rsidRPr="009678DD" w:rsidTr="000D43DA">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0D43DA" w:rsidRPr="00D64A6B" w:rsidRDefault="000D43DA" w:rsidP="000D43DA">
            <w:pPr>
              <w:jc w:val="left"/>
              <w:rPr>
                <w:b w:val="0"/>
              </w:rPr>
            </w:pPr>
            <w:r w:rsidRPr="00211941">
              <w:t>Supporting Documentation:</w:t>
            </w:r>
          </w:p>
        </w:tc>
      </w:tr>
      <w:tr w:rsidR="000D43DA" w:rsidRPr="009678DD" w:rsidTr="000D43DA">
        <w:trPr>
          <w:trHeight w:val="61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0D43DA" w:rsidRPr="00721D6E" w:rsidRDefault="000D43DA" w:rsidP="000D43DA">
            <w:pPr>
              <w:jc w:val="left"/>
            </w:pPr>
            <w:r w:rsidRPr="00721D6E">
              <w:t>Document 1</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Pr="00721D6E"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Pr="00721D6E" w:rsidRDefault="000D43DA" w:rsidP="000D43DA">
            <w:pPr>
              <w:jc w:val="left"/>
            </w:pPr>
          </w:p>
          <w:p w:rsidR="000D43DA" w:rsidRPr="00721D6E" w:rsidRDefault="000D43DA" w:rsidP="000D43DA">
            <w:pPr>
              <w:jc w:val="left"/>
            </w:pPr>
            <w:r w:rsidRPr="00721D6E">
              <w:t>Document 2</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Default="000D43DA" w:rsidP="000D43DA">
            <w:pPr>
              <w:jc w:val="left"/>
            </w:pPr>
          </w:p>
          <w:p w:rsidR="000D43DA" w:rsidRPr="00721D6E" w:rsidRDefault="000D43DA" w:rsidP="000D43DA">
            <w:pPr>
              <w:jc w:val="left"/>
            </w:pPr>
            <w:r w:rsidRPr="00721D6E">
              <w:t>Document 3</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Pr="00FB76D3" w:rsidRDefault="000D43DA" w:rsidP="000D43DA">
            <w:pPr>
              <w:jc w:val="left"/>
            </w:pPr>
          </w:p>
        </w:tc>
      </w:tr>
    </w:tbl>
    <w:p w:rsidR="0093781C" w:rsidRDefault="0093781C">
      <w:r>
        <w:rPr>
          <w:b/>
          <w:bCs/>
        </w:rPr>
        <w:br w:type="page"/>
      </w:r>
    </w:p>
    <w:tbl>
      <w:tblPr>
        <w:tblStyle w:val="LightList1"/>
        <w:tblW w:w="0" w:type="auto"/>
        <w:jc w:val="center"/>
        <w:tblLayout w:type="fixed"/>
        <w:tblLook w:val="04A0" w:firstRow="1" w:lastRow="0" w:firstColumn="1" w:lastColumn="0" w:noHBand="0" w:noVBand="1"/>
      </w:tblPr>
      <w:tblGrid>
        <w:gridCol w:w="7938"/>
        <w:gridCol w:w="1638"/>
      </w:tblGrid>
      <w:tr w:rsidR="0093781C" w:rsidRPr="009678DD" w:rsidTr="003C022C">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000000" w:themeColor="text1"/>
              <w:bottom w:val="single" w:sz="8" w:space="0" w:color="000000" w:themeColor="text1"/>
              <w:right w:val="single" w:sz="4" w:space="0" w:color="auto"/>
            </w:tcBorders>
            <w:shd w:val="clear" w:color="auto" w:fill="0E1D45"/>
            <w:vAlign w:val="center"/>
          </w:tcPr>
          <w:p w:rsidR="0093781C" w:rsidRPr="00521189" w:rsidRDefault="0093781C" w:rsidP="00DF40A1">
            <w:pPr>
              <w:keepNext/>
              <w:keepLines/>
              <w:jc w:val="left"/>
              <w:rPr>
                <w:b w:val="0"/>
              </w:rPr>
            </w:pPr>
            <w:r>
              <w:t>Element 7</w:t>
            </w:r>
            <w:r w:rsidRPr="00EC6138">
              <w:t>B</w:t>
            </w:r>
            <w:r>
              <w:t>: Improve reporting</w:t>
            </w:r>
          </w:p>
        </w:tc>
      </w:tr>
      <w:tr w:rsidR="008517B7" w:rsidRPr="009678DD" w:rsidTr="008517B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938" w:type="dxa"/>
            <w:tcBorders>
              <w:right w:val="single" w:sz="4" w:space="0" w:color="auto"/>
            </w:tcBorders>
            <w:shd w:val="clear" w:color="auto" w:fill="EEECE1" w:themeFill="background2"/>
            <w:vAlign w:val="center"/>
          </w:tcPr>
          <w:p w:rsidR="008517B7" w:rsidRDefault="008517B7" w:rsidP="00CC3802">
            <w:pPr>
              <w:jc w:val="left"/>
            </w:pPr>
            <w:r>
              <w:t>Assessment:</w:t>
            </w:r>
          </w:p>
        </w:tc>
        <w:tc>
          <w:tcPr>
            <w:tcW w:w="1638" w:type="dxa"/>
            <w:tcBorders>
              <w:right w:val="single" w:sz="4" w:space="0" w:color="auto"/>
            </w:tcBorders>
            <w:shd w:val="clear" w:color="auto" w:fill="EEECE1" w:themeFill="background2"/>
            <w:vAlign w:val="center"/>
          </w:tcPr>
          <w:p w:rsidR="008517B7" w:rsidRPr="00AD443C" w:rsidRDefault="008517B7" w:rsidP="00CC3802">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p>
        </w:tc>
      </w:tr>
      <w:tr w:rsidR="0093781C" w:rsidRPr="009678DD" w:rsidTr="0093781C">
        <w:trPr>
          <w:trHeight w:val="700"/>
          <w:jc w:val="center"/>
        </w:trPr>
        <w:tc>
          <w:tcPr>
            <w:cnfStyle w:val="001000000000" w:firstRow="0" w:lastRow="0" w:firstColumn="1" w:lastColumn="0" w:oddVBand="0" w:evenVBand="0" w:oddHBand="0" w:evenHBand="0" w:firstRowFirstColumn="0" w:firstRowLastColumn="0" w:lastRowFirstColumn="0" w:lastRowLastColumn="0"/>
            <w:tcW w:w="7938" w:type="dxa"/>
            <w:tcBorders>
              <w:top w:val="single" w:sz="8" w:space="0" w:color="000000" w:themeColor="text1"/>
              <w:bottom w:val="single" w:sz="8" w:space="0" w:color="000000" w:themeColor="text1"/>
              <w:right w:val="single" w:sz="4" w:space="0" w:color="auto"/>
            </w:tcBorders>
            <w:vAlign w:val="center"/>
          </w:tcPr>
          <w:p w:rsidR="0093781C" w:rsidRPr="000D43DA" w:rsidRDefault="000D43DA" w:rsidP="0093781C">
            <w:pPr>
              <w:jc w:val="left"/>
              <w:rPr>
                <w:b w:val="0"/>
              </w:rPr>
            </w:pPr>
            <w:r w:rsidRPr="000D43DA">
              <w:rPr>
                <w:b w:val="0"/>
              </w:rPr>
              <w:t>Applicant demonstrates experience, generally 3 or more years, designing and continuously improving public reporting on health care quality, efficiency, effectiveness, or resource use.</w:t>
            </w:r>
          </w:p>
        </w:tc>
        <w:tc>
          <w:tcPr>
            <w:tcW w:w="1638" w:type="dxa"/>
            <w:tcBorders>
              <w:top w:val="single" w:sz="8" w:space="0" w:color="000000" w:themeColor="text1"/>
              <w:bottom w:val="single" w:sz="8" w:space="0" w:color="000000" w:themeColor="text1"/>
              <w:right w:val="single" w:sz="4" w:space="0" w:color="auto"/>
            </w:tcBorders>
            <w:vAlign w:val="center"/>
          </w:tcPr>
          <w:p w:rsidR="0093781C" w:rsidRPr="001266D1" w:rsidRDefault="004342C4" w:rsidP="0093781C">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88" alt="Check box for &quot;National.&quot;" style="position:absolute;margin-left:.75pt;margin-top:18.45pt;width:10.05pt;height:12.55pt;z-index:251834880;mso-position-horizontal-relative:text;mso-position-vertical-relative:text"/>
              </w:pict>
            </w:r>
            <w:r>
              <w:rPr>
                <w:rFonts w:ascii="Arial" w:eastAsia="Times New Roman" w:hAnsi="Arial"/>
                <w:b/>
                <w:noProof/>
                <w:sz w:val="20"/>
                <w:szCs w:val="20"/>
              </w:rPr>
              <w:pict>
                <v:rect id="_x0000_s1089" alt="Check box for &quot;National.&quot;" style="position:absolute;margin-left:.75pt;margin-top:.75pt;width:10.05pt;height:12.55pt;z-index:251835904;mso-position-horizontal-relative:text;mso-position-vertical-relative:text"/>
              </w:pict>
            </w:r>
            <w:r w:rsidR="0093781C">
              <w:rPr>
                <w:b/>
                <w:szCs w:val="24"/>
              </w:rPr>
              <w:t xml:space="preserve">       </w:t>
            </w:r>
            <w:r w:rsidR="0093781C">
              <w:rPr>
                <w:szCs w:val="24"/>
              </w:rPr>
              <w:t>Yes</w:t>
            </w:r>
          </w:p>
          <w:p w:rsidR="0093781C" w:rsidRPr="00521189" w:rsidRDefault="0093781C" w:rsidP="0093781C">
            <w:pPr>
              <w:keepNext/>
              <w:keepLines/>
              <w:jc w:val="left"/>
              <w:cnfStyle w:val="000000000000" w:firstRow="0" w:lastRow="0" w:firstColumn="0" w:lastColumn="0" w:oddVBand="0" w:evenVBand="0" w:oddHBand="0" w:evenHBand="0" w:firstRowFirstColumn="0" w:firstRowLastColumn="0" w:lastRowFirstColumn="0" w:lastRowLastColumn="0"/>
              <w:rPr>
                <w:bCs/>
              </w:rPr>
            </w:pPr>
            <w:r>
              <w:rPr>
                <w:b/>
                <w:szCs w:val="24"/>
              </w:rPr>
              <w:t xml:space="preserve">       </w:t>
            </w:r>
            <w:r>
              <w:rPr>
                <w:szCs w:val="24"/>
              </w:rPr>
              <w:t>No</w:t>
            </w:r>
          </w:p>
        </w:tc>
      </w:tr>
      <w:tr w:rsidR="0093781C" w:rsidRPr="009678DD" w:rsidTr="0093781C">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93781C" w:rsidRPr="0093781C" w:rsidRDefault="00211941" w:rsidP="00DF40A1">
            <w:pPr>
              <w:keepNext/>
              <w:keepLines/>
              <w:jc w:val="left"/>
            </w:pPr>
            <w:r>
              <w:t>Explanation of Self-assessment</w:t>
            </w:r>
            <w:r w:rsidR="007146DD">
              <w:t>:</w:t>
            </w:r>
          </w:p>
        </w:tc>
      </w:tr>
      <w:tr w:rsidR="0093781C" w:rsidRPr="009678DD" w:rsidTr="0093781C">
        <w:trPr>
          <w:trHeight w:val="70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000000" w:themeColor="text1"/>
              <w:bottom w:val="single" w:sz="8" w:space="0" w:color="000000" w:themeColor="text1"/>
              <w:right w:val="single" w:sz="4" w:space="0" w:color="auto"/>
            </w:tcBorders>
            <w:vAlign w:val="center"/>
          </w:tcPr>
          <w:p w:rsidR="0093781C" w:rsidRDefault="0093781C" w:rsidP="00DF40A1">
            <w:pPr>
              <w:keepNext/>
              <w:keepLines/>
              <w:jc w:val="left"/>
              <w:rPr>
                <w:b w:val="0"/>
              </w:rPr>
            </w:pPr>
          </w:p>
          <w:p w:rsidR="0093781C" w:rsidRDefault="0093781C" w:rsidP="00DF40A1">
            <w:pPr>
              <w:keepNext/>
              <w:keepLines/>
              <w:jc w:val="left"/>
              <w:rPr>
                <w:b w:val="0"/>
              </w:rPr>
            </w:pPr>
          </w:p>
          <w:p w:rsidR="0093781C" w:rsidRDefault="0093781C" w:rsidP="00DF40A1">
            <w:pPr>
              <w:keepNext/>
              <w:keepLines/>
              <w:jc w:val="left"/>
              <w:rPr>
                <w:b w:val="0"/>
              </w:rPr>
            </w:pPr>
          </w:p>
          <w:p w:rsidR="0093781C" w:rsidRDefault="0093781C" w:rsidP="00DF40A1">
            <w:pPr>
              <w:keepNext/>
              <w:keepLines/>
              <w:jc w:val="left"/>
              <w:rPr>
                <w:b w:val="0"/>
              </w:rPr>
            </w:pPr>
          </w:p>
          <w:p w:rsidR="0093781C" w:rsidRDefault="0093781C" w:rsidP="00DF40A1">
            <w:pPr>
              <w:keepNext/>
              <w:keepLines/>
              <w:jc w:val="left"/>
              <w:rPr>
                <w:b w:val="0"/>
              </w:rPr>
            </w:pPr>
          </w:p>
          <w:p w:rsidR="0093781C" w:rsidRDefault="0093781C" w:rsidP="00DF40A1">
            <w:pPr>
              <w:keepNext/>
              <w:keepLines/>
              <w:jc w:val="left"/>
              <w:rPr>
                <w:b w:val="0"/>
              </w:rPr>
            </w:pPr>
          </w:p>
          <w:p w:rsidR="0093781C" w:rsidRDefault="0093781C" w:rsidP="00DF40A1">
            <w:pPr>
              <w:keepNext/>
              <w:keepLines/>
              <w:jc w:val="left"/>
              <w:rPr>
                <w:b w:val="0"/>
              </w:rPr>
            </w:pPr>
          </w:p>
          <w:p w:rsidR="0093781C" w:rsidRPr="00521189" w:rsidRDefault="0093781C" w:rsidP="00DF40A1">
            <w:pPr>
              <w:keepNext/>
              <w:keepLines/>
              <w:jc w:val="left"/>
              <w:rPr>
                <w:b w:val="0"/>
              </w:rPr>
            </w:pPr>
          </w:p>
        </w:tc>
      </w:tr>
      <w:tr w:rsidR="0093781C" w:rsidRPr="009678DD" w:rsidTr="0093781C">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93781C" w:rsidRDefault="0093781C" w:rsidP="000D43DA">
            <w:pPr>
              <w:keepNext/>
              <w:keepLines/>
              <w:jc w:val="left"/>
            </w:pPr>
            <w:r w:rsidRPr="0093781C">
              <w:t>Evidence:</w:t>
            </w:r>
          </w:p>
          <w:p w:rsidR="000D43DA" w:rsidRPr="000D43DA" w:rsidRDefault="000D43DA" w:rsidP="000D43DA">
            <w:pPr>
              <w:rPr>
                <w:b w:val="0"/>
              </w:rPr>
            </w:pPr>
            <w:r w:rsidRPr="000D43DA">
              <w:rPr>
                <w:b w:val="0"/>
              </w:rPr>
              <w:t>Evidence of experience submitted by the applicant may be the demonstrated experience of the applicant, of the applicant’s contractor, or, if the applicant is a collaborative, of any member organization of the collaborative.</w:t>
            </w:r>
          </w:p>
        </w:tc>
      </w:tr>
      <w:tr w:rsidR="0093781C" w:rsidRPr="009678DD" w:rsidTr="0093781C">
        <w:trPr>
          <w:trHeight w:val="70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000000" w:themeColor="text1"/>
              <w:bottom w:val="single" w:sz="8" w:space="0" w:color="000000" w:themeColor="text1"/>
              <w:right w:val="single" w:sz="4" w:space="0" w:color="auto"/>
            </w:tcBorders>
            <w:vAlign w:val="center"/>
          </w:tcPr>
          <w:p w:rsidR="0093781C" w:rsidRPr="000D43DA" w:rsidRDefault="000D43DA" w:rsidP="000D43DA">
            <w:pPr>
              <w:keepNext/>
              <w:keepLines/>
              <w:jc w:val="left"/>
              <w:rPr>
                <w:b w:val="0"/>
              </w:rPr>
            </w:pPr>
            <w:r w:rsidRPr="000D43DA">
              <w:rPr>
                <w:b w:val="0"/>
              </w:rPr>
              <w:t>Document(s) showing results of previous evaluation of reporting for the past 3 years, such as testing with users and use of evaluations to improve reporting.</w:t>
            </w:r>
          </w:p>
        </w:tc>
      </w:tr>
      <w:tr w:rsidR="000D43DA" w:rsidRPr="009678DD" w:rsidTr="000D43DA">
        <w:trPr>
          <w:cnfStyle w:val="000000100000" w:firstRow="0" w:lastRow="0" w:firstColumn="0" w:lastColumn="0" w:oddVBand="0" w:evenVBand="0" w:oddHBand="1"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0D43DA" w:rsidRPr="00D64A6B" w:rsidRDefault="000D43DA" w:rsidP="000D43DA">
            <w:pPr>
              <w:jc w:val="left"/>
              <w:rPr>
                <w:b w:val="0"/>
              </w:rPr>
            </w:pPr>
            <w:r w:rsidRPr="00211941">
              <w:t>Supporting Documentation:</w:t>
            </w:r>
          </w:p>
        </w:tc>
      </w:tr>
      <w:tr w:rsidR="000D43DA" w:rsidRPr="009678DD" w:rsidTr="00C518EA">
        <w:trPr>
          <w:trHeight w:val="383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000000" w:themeColor="text1"/>
              <w:bottom w:val="single" w:sz="8" w:space="0" w:color="000000" w:themeColor="text1"/>
              <w:right w:val="single" w:sz="4" w:space="0" w:color="auto"/>
            </w:tcBorders>
          </w:tcPr>
          <w:p w:rsidR="000D43DA" w:rsidRPr="00721D6E" w:rsidRDefault="000D43DA" w:rsidP="000D43DA">
            <w:pPr>
              <w:jc w:val="left"/>
            </w:pPr>
            <w:r w:rsidRPr="00721D6E">
              <w:t>Document 1</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Pr="00721D6E"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Pr="00721D6E" w:rsidRDefault="000D43DA" w:rsidP="000D43DA">
            <w:pPr>
              <w:jc w:val="left"/>
            </w:pPr>
          </w:p>
          <w:p w:rsidR="000D43DA" w:rsidRPr="00721D6E" w:rsidRDefault="000D43DA" w:rsidP="000D43DA">
            <w:pPr>
              <w:jc w:val="left"/>
            </w:pPr>
            <w:r w:rsidRPr="00721D6E">
              <w:t>Document 2</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Default="000D43DA" w:rsidP="000D43DA">
            <w:pPr>
              <w:jc w:val="left"/>
            </w:pPr>
          </w:p>
          <w:p w:rsidR="000D43DA" w:rsidRPr="00721D6E" w:rsidRDefault="000D43DA" w:rsidP="000D43DA">
            <w:pPr>
              <w:jc w:val="left"/>
            </w:pPr>
            <w:r w:rsidRPr="00721D6E">
              <w:t>Document 3</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Pr="00FB76D3"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DF40A1" w:rsidRDefault="00DF40A1" w:rsidP="00DF40A1"/>
    <w:p w:rsidR="00081D22" w:rsidRDefault="00081D22">
      <w:pPr>
        <w:jc w:val="left"/>
        <w:rPr>
          <w:b/>
          <w:caps/>
        </w:rPr>
      </w:pPr>
      <w:r>
        <w:rPr>
          <w:b/>
          <w:caps/>
        </w:rPr>
        <w:br w:type="page"/>
      </w:r>
    </w:p>
    <w:p w:rsidR="00081D22" w:rsidRPr="00035B44" w:rsidRDefault="00081D22" w:rsidP="00081D22">
      <w:pPr>
        <w:jc w:val="left"/>
        <w:rPr>
          <w:b/>
          <w:caps/>
          <w:sz w:val="28"/>
          <w:szCs w:val="28"/>
        </w:rPr>
      </w:pPr>
      <w:r w:rsidRPr="00035B44">
        <w:rPr>
          <w:b/>
          <w:caps/>
          <w:sz w:val="28"/>
          <w:szCs w:val="28"/>
        </w:rPr>
        <w:t>Standard 8: Requests for Corrections/Appeals</w:t>
      </w:r>
    </w:p>
    <w:p w:rsidR="00035B44" w:rsidRDefault="00035B44" w:rsidP="00686B0B"/>
    <w:p w:rsidR="00686B0B" w:rsidRPr="00686B0B" w:rsidRDefault="00035B44" w:rsidP="00686B0B">
      <w:pPr>
        <w:rPr>
          <w:b/>
          <w:caps/>
        </w:rPr>
      </w:pPr>
      <w:r w:rsidRPr="00035B44">
        <w:rPr>
          <w:rFonts w:asciiTheme="minorHAnsi" w:hAnsiTheme="minorHAnsi"/>
          <w:b/>
          <w:szCs w:val="24"/>
        </w:rPr>
        <w:t>Intent:</w:t>
      </w:r>
      <w:r>
        <w:rPr>
          <w:rFonts w:asciiTheme="minorHAnsi" w:hAnsiTheme="minorHAnsi"/>
          <w:szCs w:val="24"/>
        </w:rPr>
        <w:t xml:space="preserve"> </w:t>
      </w:r>
      <w:r w:rsidR="00686B0B" w:rsidRPr="00686B0B">
        <w:t>A prospective QE must provide evidence of implementing and maintaining an acceptable process for providers and suppliers identified in a report to review the report prior to publication and providing a timely response to provider and supplier inquiries regarding requests for data, error correction, and appeals.</w:t>
      </w:r>
    </w:p>
    <w:p w:rsidR="00081D22" w:rsidRDefault="00081D22" w:rsidP="00081D22">
      <w:pPr>
        <w:jc w:val="left"/>
      </w:pPr>
    </w:p>
    <w:tbl>
      <w:tblPr>
        <w:tblStyle w:val="LightList1"/>
        <w:tblW w:w="0" w:type="auto"/>
        <w:jc w:val="center"/>
        <w:tblLayout w:type="fixed"/>
        <w:tblLook w:val="04A0" w:firstRow="1" w:lastRow="0" w:firstColumn="1" w:lastColumn="0" w:noHBand="0" w:noVBand="1"/>
      </w:tblPr>
      <w:tblGrid>
        <w:gridCol w:w="8118"/>
        <w:gridCol w:w="1458"/>
      </w:tblGrid>
      <w:tr w:rsidR="00081D22" w:rsidRPr="009678DD" w:rsidTr="003C022C">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081D22" w:rsidRPr="00CC207D" w:rsidRDefault="00081D22" w:rsidP="00B6063B">
            <w:pPr>
              <w:jc w:val="left"/>
            </w:pPr>
            <w:r>
              <w:t>Element 8A: Use corrections process</w:t>
            </w:r>
          </w:p>
        </w:tc>
      </w:tr>
      <w:tr w:rsidR="008517B7" w:rsidRPr="009678DD" w:rsidTr="008517B7">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8517B7" w:rsidRDefault="008517B7" w:rsidP="00CC3802">
            <w:pPr>
              <w:jc w:val="left"/>
            </w:pPr>
            <w:r>
              <w:t>Assessment:</w:t>
            </w:r>
          </w:p>
        </w:tc>
        <w:tc>
          <w:tcPr>
            <w:tcW w:w="1458" w:type="dxa"/>
            <w:tcBorders>
              <w:right w:val="single" w:sz="4" w:space="0" w:color="auto"/>
            </w:tcBorders>
            <w:shd w:val="clear" w:color="auto" w:fill="EEECE1" w:themeFill="background2"/>
            <w:vAlign w:val="center"/>
          </w:tcPr>
          <w:p w:rsidR="008517B7" w:rsidRPr="00AD443C" w:rsidRDefault="008517B7" w:rsidP="00CC3802">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p>
        </w:tc>
      </w:tr>
      <w:tr w:rsidR="00081D22" w:rsidRPr="009678DD" w:rsidTr="00B6063B">
        <w:trPr>
          <w:trHeight w:val="106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081D22" w:rsidRPr="000D43DA" w:rsidRDefault="000D43DA" w:rsidP="00B6063B">
            <w:pPr>
              <w:jc w:val="left"/>
              <w:rPr>
                <w:b w:val="0"/>
              </w:rPr>
            </w:pPr>
            <w:r w:rsidRPr="000D43DA">
              <w:rPr>
                <w:b w:val="0"/>
              </w:rPr>
              <w:t>Applicant has established a process to allow providers and suppliers to view reports confidentially, request data, and ask for correction of errors before the reports are made public.</w:t>
            </w:r>
          </w:p>
        </w:tc>
        <w:tc>
          <w:tcPr>
            <w:tcW w:w="1458" w:type="dxa"/>
            <w:tcBorders>
              <w:top w:val="nil"/>
              <w:left w:val="single" w:sz="4" w:space="0" w:color="auto"/>
              <w:bottom w:val="single" w:sz="4" w:space="0" w:color="auto"/>
              <w:right w:val="single" w:sz="4" w:space="0" w:color="auto"/>
            </w:tcBorders>
          </w:tcPr>
          <w:p w:rsidR="00081D22" w:rsidRDefault="00081D22" w:rsidP="00B6063B">
            <w:pPr>
              <w:jc w:val="left"/>
              <w:cnfStyle w:val="000000000000" w:firstRow="0" w:lastRow="0" w:firstColumn="0" w:lastColumn="0" w:oddVBand="0" w:evenVBand="0" w:oddHBand="0" w:evenHBand="0" w:firstRowFirstColumn="0" w:firstRowLastColumn="0" w:lastRowFirstColumn="0" w:lastRowLastColumn="0"/>
            </w:pPr>
          </w:p>
          <w:p w:rsidR="00081D22" w:rsidRPr="001266D1" w:rsidRDefault="004342C4" w:rsidP="00B6063B">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90" alt="Check box for &quot;National.&quot;" style="position:absolute;margin-left:.75pt;margin-top:18.45pt;width:10.05pt;height:12.55pt;z-index:251837952"/>
              </w:pict>
            </w:r>
            <w:r>
              <w:rPr>
                <w:rFonts w:ascii="Arial" w:eastAsia="Times New Roman" w:hAnsi="Arial"/>
                <w:b/>
                <w:noProof/>
                <w:sz w:val="20"/>
                <w:szCs w:val="20"/>
              </w:rPr>
              <w:pict>
                <v:rect id="_x0000_s1091" alt="Check box for &quot;National.&quot;" style="position:absolute;margin-left:.75pt;margin-top:.75pt;width:10.05pt;height:12.55pt;z-index:251838976"/>
              </w:pict>
            </w:r>
            <w:r w:rsidR="00081D22">
              <w:rPr>
                <w:b/>
                <w:szCs w:val="24"/>
              </w:rPr>
              <w:t xml:space="preserve">       </w:t>
            </w:r>
            <w:r w:rsidR="00081D22">
              <w:rPr>
                <w:szCs w:val="24"/>
              </w:rPr>
              <w:t>Yes</w:t>
            </w:r>
          </w:p>
          <w:p w:rsidR="00081D22" w:rsidRPr="00AC1CC2" w:rsidRDefault="00081D22" w:rsidP="00B6063B">
            <w:pPr>
              <w:jc w:val="left"/>
              <w:cnfStyle w:val="000000000000" w:firstRow="0" w:lastRow="0" w:firstColumn="0" w:lastColumn="0" w:oddVBand="0" w:evenVBand="0" w:oddHBand="0" w:evenHBand="0" w:firstRowFirstColumn="0" w:firstRowLastColumn="0" w:lastRowFirstColumn="0" w:lastRowLastColumn="0"/>
              <w:rPr>
                <w:szCs w:val="24"/>
              </w:rPr>
            </w:pPr>
            <w:r>
              <w:rPr>
                <w:b/>
                <w:szCs w:val="24"/>
              </w:rPr>
              <w:t xml:space="preserve">       </w:t>
            </w:r>
            <w:r>
              <w:rPr>
                <w:szCs w:val="24"/>
              </w:rPr>
              <w:t>No</w:t>
            </w:r>
          </w:p>
        </w:tc>
      </w:tr>
      <w:tr w:rsidR="00081D22" w:rsidRPr="009678DD" w:rsidTr="00B6063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081D22" w:rsidRDefault="00211941" w:rsidP="00B6163E">
            <w:pPr>
              <w:jc w:val="left"/>
            </w:pPr>
            <w:r>
              <w:t>Explanation of Self-assessment</w:t>
            </w:r>
            <w:r w:rsidR="007146DD">
              <w:t>:</w:t>
            </w:r>
          </w:p>
        </w:tc>
      </w:tr>
      <w:tr w:rsidR="00081D22" w:rsidRPr="009678DD" w:rsidTr="00B6063B">
        <w:trPr>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081D22" w:rsidRDefault="00081D22" w:rsidP="00B6063B">
            <w:pPr>
              <w:jc w:val="left"/>
            </w:pPr>
          </w:p>
          <w:p w:rsidR="00081D22" w:rsidRDefault="00081D22" w:rsidP="00B6063B">
            <w:pPr>
              <w:jc w:val="left"/>
            </w:pPr>
          </w:p>
          <w:p w:rsidR="00081D22" w:rsidRDefault="00081D22" w:rsidP="00B6063B">
            <w:pPr>
              <w:jc w:val="left"/>
            </w:pPr>
          </w:p>
          <w:p w:rsidR="00081D22" w:rsidRDefault="00081D22" w:rsidP="00B6063B">
            <w:pPr>
              <w:jc w:val="left"/>
            </w:pPr>
          </w:p>
          <w:p w:rsidR="00081D22" w:rsidRDefault="00081D22" w:rsidP="00B6063B">
            <w:pPr>
              <w:jc w:val="left"/>
            </w:pPr>
          </w:p>
          <w:p w:rsidR="00081D22" w:rsidRDefault="00081D22" w:rsidP="00B6063B">
            <w:pPr>
              <w:jc w:val="left"/>
            </w:pPr>
          </w:p>
          <w:p w:rsidR="00081D22" w:rsidRDefault="00081D22" w:rsidP="00B6063B">
            <w:pPr>
              <w:jc w:val="left"/>
            </w:pPr>
          </w:p>
          <w:p w:rsidR="00081D22" w:rsidRDefault="00081D22" w:rsidP="00B6063B">
            <w:pPr>
              <w:jc w:val="left"/>
            </w:pPr>
          </w:p>
        </w:tc>
      </w:tr>
      <w:tr w:rsidR="00081D22" w:rsidRPr="009678DD" w:rsidTr="00B6063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081D22" w:rsidRDefault="00081D22" w:rsidP="000D43DA">
            <w:pPr>
              <w:jc w:val="left"/>
            </w:pPr>
            <w:r>
              <w:t>Evidence:</w:t>
            </w:r>
          </w:p>
          <w:p w:rsidR="000D43DA" w:rsidRPr="000D43DA" w:rsidRDefault="000D43DA" w:rsidP="000D43DA">
            <w:pPr>
              <w:jc w:val="left"/>
              <w:rPr>
                <w:b w:val="0"/>
              </w:rPr>
            </w:pPr>
            <w:r w:rsidRPr="000D43DA">
              <w:rPr>
                <w:b w:val="0"/>
              </w:rPr>
              <w:t>Evidence of experience submitted by the applicant may be the demonstrated experience of the applicant, of the applicant’s contractor, or, if the applicant is a collaborative, of any member organization of the collaborative.</w:t>
            </w:r>
          </w:p>
        </w:tc>
      </w:tr>
      <w:tr w:rsidR="00081D22" w:rsidRPr="009678DD" w:rsidTr="00C518EA">
        <w:trPr>
          <w:trHeight w:val="3355"/>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000000" w:themeColor="text1"/>
              <w:bottom w:val="single" w:sz="8" w:space="0" w:color="000000" w:themeColor="text1"/>
              <w:right w:val="single" w:sz="4" w:space="0" w:color="auto"/>
            </w:tcBorders>
            <w:vAlign w:val="center"/>
          </w:tcPr>
          <w:p w:rsidR="000D43DA" w:rsidRPr="000D43DA" w:rsidRDefault="000D43DA" w:rsidP="000D43DA">
            <w:pPr>
              <w:rPr>
                <w:rFonts w:cs="Arial"/>
                <w:b w:val="0"/>
                <w:bCs w:val="0"/>
              </w:rPr>
            </w:pPr>
            <w:r w:rsidRPr="000D43DA">
              <w:rPr>
                <w:b w:val="0"/>
              </w:rPr>
              <w:t xml:space="preserve">Process by which the applicant will share relevant information about anticipated public reporting on a provider or a supplier with that provider or supplier </w:t>
            </w:r>
            <w:r w:rsidRPr="000D43DA">
              <w:rPr>
                <w:rFonts w:cs="Arial"/>
                <w:b w:val="0"/>
              </w:rPr>
              <w:t xml:space="preserve">at least 60 business days prior to publicly reporting results. </w:t>
            </w:r>
            <w:r w:rsidRPr="000D43DA">
              <w:rPr>
                <w:b w:val="0"/>
              </w:rPr>
              <w:t xml:space="preserve">Applicant demonstrates experience, generally 3 or more years, </w:t>
            </w:r>
            <w:r w:rsidRPr="000D43DA">
              <w:rPr>
                <w:rFonts w:cs="Arial"/>
                <w:b w:val="0"/>
              </w:rPr>
              <w:t>including sharing:</w:t>
            </w:r>
          </w:p>
          <w:p w:rsidR="000D43DA" w:rsidRPr="000D43DA" w:rsidRDefault="000D43DA" w:rsidP="000D43DA">
            <w:pPr>
              <w:pStyle w:val="ListParagraph"/>
              <w:numPr>
                <w:ilvl w:val="0"/>
                <w:numId w:val="44"/>
              </w:numPr>
              <w:autoSpaceDE w:val="0"/>
              <w:autoSpaceDN w:val="0"/>
              <w:adjustRightInd w:val="0"/>
              <w:ind w:left="1080"/>
              <w:rPr>
                <w:rFonts w:cs="Arial"/>
                <w:b w:val="0"/>
                <w:bCs w:val="0"/>
              </w:rPr>
            </w:pPr>
            <w:r w:rsidRPr="000D43DA">
              <w:rPr>
                <w:rFonts w:cs="Arial"/>
                <w:b w:val="0"/>
              </w:rPr>
              <w:t>Selected measures on which the provider or supplier is being measured</w:t>
            </w:r>
          </w:p>
          <w:p w:rsidR="000D43DA" w:rsidRPr="000D43DA" w:rsidRDefault="000D43DA" w:rsidP="000D43DA">
            <w:pPr>
              <w:pStyle w:val="ListParagraph"/>
              <w:numPr>
                <w:ilvl w:val="0"/>
                <w:numId w:val="44"/>
              </w:numPr>
              <w:autoSpaceDE w:val="0"/>
              <w:autoSpaceDN w:val="0"/>
              <w:adjustRightInd w:val="0"/>
              <w:ind w:left="1080"/>
              <w:rPr>
                <w:rFonts w:cs="Arial"/>
                <w:b w:val="0"/>
                <w:bCs w:val="0"/>
              </w:rPr>
            </w:pPr>
            <w:r w:rsidRPr="000D43DA">
              <w:rPr>
                <w:rFonts w:cs="Arial"/>
                <w:b w:val="0"/>
              </w:rPr>
              <w:t>Rationale for use</w:t>
            </w:r>
          </w:p>
          <w:p w:rsidR="000D43DA" w:rsidRPr="000D43DA" w:rsidRDefault="000D43DA" w:rsidP="000D43DA">
            <w:pPr>
              <w:pStyle w:val="ListParagraph"/>
              <w:numPr>
                <w:ilvl w:val="0"/>
                <w:numId w:val="44"/>
              </w:numPr>
              <w:autoSpaceDE w:val="0"/>
              <w:autoSpaceDN w:val="0"/>
              <w:adjustRightInd w:val="0"/>
              <w:ind w:left="1080"/>
              <w:rPr>
                <w:rFonts w:cs="Arial"/>
                <w:b w:val="0"/>
                <w:bCs w:val="0"/>
              </w:rPr>
            </w:pPr>
            <w:r w:rsidRPr="000D43DA">
              <w:rPr>
                <w:rFonts w:cs="Arial"/>
                <w:b w:val="0"/>
              </w:rPr>
              <w:t>Measurement methodology</w:t>
            </w:r>
          </w:p>
          <w:p w:rsidR="000D43DA" w:rsidRPr="000D43DA" w:rsidRDefault="000D43DA" w:rsidP="000D43DA">
            <w:pPr>
              <w:pStyle w:val="ListParagraph"/>
              <w:numPr>
                <w:ilvl w:val="0"/>
                <w:numId w:val="44"/>
              </w:numPr>
              <w:autoSpaceDE w:val="0"/>
              <w:autoSpaceDN w:val="0"/>
              <w:adjustRightInd w:val="0"/>
              <w:ind w:left="1080"/>
              <w:rPr>
                <w:rFonts w:cs="Arial"/>
                <w:b w:val="0"/>
                <w:bCs w:val="0"/>
              </w:rPr>
            </w:pPr>
            <w:r w:rsidRPr="000D43DA">
              <w:rPr>
                <w:rFonts w:cs="Arial"/>
                <w:b w:val="0"/>
              </w:rPr>
              <w:t xml:space="preserve">Data specifications and limitations </w:t>
            </w:r>
          </w:p>
          <w:p w:rsidR="000D43DA" w:rsidRPr="000D43DA" w:rsidRDefault="000D43DA" w:rsidP="000D43DA">
            <w:pPr>
              <w:pStyle w:val="ListParagraph"/>
              <w:numPr>
                <w:ilvl w:val="0"/>
                <w:numId w:val="44"/>
              </w:numPr>
              <w:autoSpaceDE w:val="0"/>
              <w:autoSpaceDN w:val="0"/>
              <w:adjustRightInd w:val="0"/>
              <w:ind w:left="1080"/>
              <w:rPr>
                <w:rFonts w:cs="Arial"/>
                <w:b w:val="0"/>
                <w:bCs w:val="0"/>
              </w:rPr>
            </w:pPr>
            <w:r w:rsidRPr="000D43DA">
              <w:rPr>
                <w:rFonts w:cs="Arial"/>
                <w:b w:val="0"/>
              </w:rPr>
              <w:t>Measure results for the provider or supplier</w:t>
            </w:r>
          </w:p>
          <w:p w:rsidR="000D43DA" w:rsidRPr="000D43DA" w:rsidRDefault="000D43DA" w:rsidP="000D43DA">
            <w:pPr>
              <w:pStyle w:val="ListParagraph"/>
              <w:numPr>
                <w:ilvl w:val="0"/>
                <w:numId w:val="44"/>
              </w:numPr>
              <w:autoSpaceDE w:val="0"/>
              <w:autoSpaceDN w:val="0"/>
              <w:adjustRightInd w:val="0"/>
              <w:ind w:left="1080"/>
              <w:rPr>
                <w:rFonts w:cs="Arial"/>
                <w:b w:val="0"/>
                <w:bCs w:val="0"/>
              </w:rPr>
            </w:pPr>
            <w:r w:rsidRPr="000D43DA">
              <w:rPr>
                <w:rFonts w:cs="Arial"/>
                <w:b w:val="0"/>
              </w:rPr>
              <w:t>Anticipated date for publishing reports for the public</w:t>
            </w:r>
          </w:p>
          <w:p w:rsidR="000D43DA" w:rsidRPr="000D43DA" w:rsidRDefault="000D43DA" w:rsidP="000D43DA">
            <w:pPr>
              <w:pStyle w:val="ListParagraph"/>
              <w:numPr>
                <w:ilvl w:val="0"/>
                <w:numId w:val="44"/>
              </w:numPr>
              <w:autoSpaceDE w:val="0"/>
              <w:autoSpaceDN w:val="0"/>
              <w:adjustRightInd w:val="0"/>
              <w:ind w:left="1080"/>
              <w:rPr>
                <w:rFonts w:cs="Arial"/>
                <w:b w:val="0"/>
                <w:bCs w:val="0"/>
              </w:rPr>
            </w:pPr>
            <w:r w:rsidRPr="000D43DA">
              <w:rPr>
                <w:rFonts w:cs="Arial"/>
                <w:b w:val="0"/>
              </w:rPr>
              <w:t>Description of the ongoing process by which providers or suppliers may</w:t>
            </w:r>
          </w:p>
          <w:p w:rsidR="000D43DA" w:rsidRPr="000D43DA" w:rsidRDefault="000D43DA" w:rsidP="000D43DA">
            <w:pPr>
              <w:pStyle w:val="ListParagraph"/>
              <w:numPr>
                <w:ilvl w:val="1"/>
                <w:numId w:val="45"/>
              </w:numPr>
              <w:autoSpaceDE w:val="0"/>
              <w:autoSpaceDN w:val="0"/>
              <w:adjustRightInd w:val="0"/>
              <w:ind w:left="1800"/>
              <w:rPr>
                <w:rFonts w:cs="Arial"/>
                <w:b w:val="0"/>
                <w:bCs w:val="0"/>
              </w:rPr>
            </w:pPr>
            <w:r w:rsidRPr="000D43DA">
              <w:rPr>
                <w:rFonts w:cs="Arial"/>
                <w:b w:val="0"/>
              </w:rPr>
              <w:t>Request additional information or data</w:t>
            </w:r>
          </w:p>
          <w:p w:rsidR="00B6163E" w:rsidRPr="00C518EA" w:rsidRDefault="000D43DA" w:rsidP="00C518EA">
            <w:pPr>
              <w:pStyle w:val="ListParagraph"/>
              <w:numPr>
                <w:ilvl w:val="1"/>
                <w:numId w:val="45"/>
              </w:numPr>
              <w:autoSpaceDE w:val="0"/>
              <w:autoSpaceDN w:val="0"/>
              <w:adjustRightInd w:val="0"/>
              <w:ind w:left="1800"/>
              <w:rPr>
                <w:rFonts w:cs="Arial"/>
                <w:b w:val="0"/>
                <w:bCs w:val="0"/>
              </w:rPr>
            </w:pPr>
            <w:r w:rsidRPr="000D43DA">
              <w:rPr>
                <w:rFonts w:cs="Arial"/>
                <w:b w:val="0"/>
              </w:rPr>
              <w:t>Request corrections or changes prior to public reporting</w:t>
            </w:r>
          </w:p>
        </w:tc>
      </w:tr>
    </w:tbl>
    <w:p w:rsidR="00BB0ACB" w:rsidRDefault="00BB0ACB">
      <w:r>
        <w:rPr>
          <w:b/>
          <w:bCs/>
        </w:rPr>
        <w:br w:type="page"/>
      </w:r>
    </w:p>
    <w:tbl>
      <w:tblPr>
        <w:tblStyle w:val="LightList1"/>
        <w:tblW w:w="0" w:type="auto"/>
        <w:jc w:val="center"/>
        <w:tblLayout w:type="fixed"/>
        <w:tblLook w:val="04A0" w:firstRow="1" w:lastRow="0" w:firstColumn="1" w:lastColumn="0" w:noHBand="0" w:noVBand="1"/>
      </w:tblPr>
      <w:tblGrid>
        <w:gridCol w:w="9576"/>
      </w:tblGrid>
      <w:tr w:rsidR="000D43DA" w:rsidRPr="009678DD" w:rsidTr="000D43DA">
        <w:trPr>
          <w:cnfStyle w:val="100000000000" w:firstRow="1" w:lastRow="0" w:firstColumn="0" w:lastColumn="0" w:oddVBand="0" w:evenVBand="0" w:oddHBand="0"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9576" w:type="dxa"/>
            <w:tcBorders>
              <w:right w:val="single" w:sz="4" w:space="0" w:color="auto"/>
            </w:tcBorders>
            <w:shd w:val="clear" w:color="auto" w:fill="EEECE1" w:themeFill="background2"/>
            <w:vAlign w:val="center"/>
          </w:tcPr>
          <w:p w:rsidR="000D43DA" w:rsidRPr="00BB0ACB" w:rsidRDefault="000D43DA" w:rsidP="000D43DA">
            <w:pPr>
              <w:jc w:val="left"/>
              <w:rPr>
                <w:b w:val="0"/>
                <w:color w:val="auto"/>
              </w:rPr>
            </w:pPr>
            <w:r w:rsidRPr="00BB0ACB">
              <w:rPr>
                <w:color w:val="auto"/>
              </w:rPr>
              <w:t>Supporting Documentation:</w:t>
            </w:r>
          </w:p>
        </w:tc>
      </w:tr>
      <w:tr w:rsidR="000D43DA" w:rsidRPr="009678DD" w:rsidTr="00C518EA">
        <w:trPr>
          <w:cnfStyle w:val="000000100000" w:firstRow="0" w:lastRow="0" w:firstColumn="0" w:lastColumn="0" w:oddVBand="0" w:evenVBand="0" w:oddHBand="1" w:evenHBand="0" w:firstRowFirstColumn="0" w:firstRowLastColumn="0" w:lastRowFirstColumn="0" w:lastRowLastColumn="0"/>
          <w:trHeight w:val="3850"/>
          <w:jc w:val="center"/>
        </w:trPr>
        <w:tc>
          <w:tcPr>
            <w:cnfStyle w:val="001000000000" w:firstRow="0" w:lastRow="0" w:firstColumn="1" w:lastColumn="0" w:oddVBand="0" w:evenVBand="0" w:oddHBand="0" w:evenHBand="0" w:firstRowFirstColumn="0" w:firstRowLastColumn="0" w:lastRowFirstColumn="0" w:lastRowLastColumn="0"/>
            <w:tcW w:w="9576" w:type="dxa"/>
            <w:tcBorders>
              <w:bottom w:val="single" w:sz="4" w:space="0" w:color="auto"/>
              <w:right w:val="single" w:sz="4" w:space="0" w:color="auto"/>
            </w:tcBorders>
          </w:tcPr>
          <w:p w:rsidR="000D43DA" w:rsidRPr="00721D6E" w:rsidRDefault="000D43DA" w:rsidP="000D43DA">
            <w:pPr>
              <w:jc w:val="left"/>
            </w:pPr>
            <w:r w:rsidRPr="00721D6E">
              <w:t>Document 1</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Pr="00721D6E"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Pr="00721D6E" w:rsidRDefault="000D43DA" w:rsidP="000D43DA">
            <w:pPr>
              <w:jc w:val="left"/>
            </w:pPr>
          </w:p>
          <w:p w:rsidR="000D43DA" w:rsidRPr="00721D6E" w:rsidRDefault="000D43DA" w:rsidP="000D43DA">
            <w:pPr>
              <w:jc w:val="left"/>
            </w:pPr>
            <w:r w:rsidRPr="00721D6E">
              <w:t>Document 2</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Default="000D43DA" w:rsidP="000D43DA">
            <w:pPr>
              <w:jc w:val="left"/>
            </w:pPr>
          </w:p>
          <w:p w:rsidR="000D43DA" w:rsidRPr="00721D6E" w:rsidRDefault="000D43DA" w:rsidP="000D43DA">
            <w:pPr>
              <w:jc w:val="left"/>
            </w:pPr>
            <w:r w:rsidRPr="00721D6E">
              <w:t>Document 3</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Pr="00FB76D3"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tc>
      </w:tr>
    </w:tbl>
    <w:p w:rsidR="000D43DA" w:rsidRDefault="000D43DA">
      <w:r>
        <w:rPr>
          <w:b/>
          <w:bCs/>
        </w:rPr>
        <w:br w:type="page"/>
      </w:r>
    </w:p>
    <w:tbl>
      <w:tblPr>
        <w:tblStyle w:val="LightList1"/>
        <w:tblW w:w="0" w:type="auto"/>
        <w:jc w:val="center"/>
        <w:tblLayout w:type="fixed"/>
        <w:tblLook w:val="04A0" w:firstRow="1" w:lastRow="0" w:firstColumn="1" w:lastColumn="0" w:noHBand="0" w:noVBand="1"/>
      </w:tblPr>
      <w:tblGrid>
        <w:gridCol w:w="8118"/>
        <w:gridCol w:w="1458"/>
      </w:tblGrid>
      <w:tr w:rsidR="00081D22" w:rsidRPr="009678DD" w:rsidTr="003C022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0E1D45"/>
            <w:vAlign w:val="center"/>
          </w:tcPr>
          <w:p w:rsidR="00081D22" w:rsidRDefault="00081D22" w:rsidP="00B6063B">
            <w:pPr>
              <w:jc w:val="left"/>
            </w:pPr>
            <w:r>
              <w:t>Element 8B:  Use secure transmission of beneficiary data</w:t>
            </w:r>
          </w:p>
        </w:tc>
      </w:tr>
      <w:tr w:rsidR="008517B7" w:rsidRPr="009678DD" w:rsidTr="008517B7">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shd w:val="clear" w:color="auto" w:fill="EEECE1" w:themeFill="background2"/>
            <w:vAlign w:val="center"/>
          </w:tcPr>
          <w:p w:rsidR="008517B7" w:rsidRDefault="008517B7" w:rsidP="00CC3802">
            <w:pPr>
              <w:jc w:val="left"/>
            </w:pPr>
            <w:r>
              <w:t>Assessment:</w:t>
            </w:r>
          </w:p>
        </w:tc>
        <w:tc>
          <w:tcPr>
            <w:tcW w:w="1458" w:type="dxa"/>
            <w:tcBorders>
              <w:right w:val="single" w:sz="4" w:space="0" w:color="auto"/>
            </w:tcBorders>
            <w:shd w:val="clear" w:color="auto" w:fill="EEECE1" w:themeFill="background2"/>
            <w:vAlign w:val="center"/>
          </w:tcPr>
          <w:p w:rsidR="008517B7" w:rsidRPr="00AD443C" w:rsidRDefault="008517B7" w:rsidP="00CC3802">
            <w:pPr>
              <w:jc w:val="left"/>
              <w:cnfStyle w:val="000000100000" w:firstRow="0" w:lastRow="0" w:firstColumn="0" w:lastColumn="0" w:oddVBand="0" w:evenVBand="0" w:oddHBand="1" w:evenHBand="0" w:firstRowFirstColumn="0" w:firstRowLastColumn="0" w:lastRowFirstColumn="0" w:lastRowLastColumn="0"/>
              <w:rPr>
                <w:b/>
                <w:bCs/>
              </w:rPr>
            </w:pPr>
            <w:r>
              <w:rPr>
                <w:b/>
              </w:rPr>
              <w:t>Self -a</w:t>
            </w:r>
            <w:r w:rsidRPr="00AD443C">
              <w:rPr>
                <w:b/>
              </w:rPr>
              <w:t>ssessment:</w:t>
            </w:r>
          </w:p>
        </w:tc>
      </w:tr>
      <w:tr w:rsidR="00081D22" w:rsidRPr="009678DD" w:rsidTr="00B6063B">
        <w:trPr>
          <w:trHeight w:val="970"/>
          <w:jc w:val="center"/>
        </w:trPr>
        <w:tc>
          <w:tcPr>
            <w:cnfStyle w:val="001000000000" w:firstRow="0" w:lastRow="0" w:firstColumn="1" w:lastColumn="0" w:oddVBand="0" w:evenVBand="0" w:oddHBand="0" w:evenHBand="0" w:firstRowFirstColumn="0" w:firstRowLastColumn="0" w:lastRowFirstColumn="0" w:lastRowLastColumn="0"/>
            <w:tcW w:w="8118" w:type="dxa"/>
            <w:tcBorders>
              <w:right w:val="single" w:sz="4" w:space="0" w:color="auto"/>
            </w:tcBorders>
            <w:vAlign w:val="center"/>
          </w:tcPr>
          <w:p w:rsidR="00081D22" w:rsidRPr="000D43DA" w:rsidRDefault="000D43DA" w:rsidP="00081D22">
            <w:pPr>
              <w:keepNext/>
              <w:rPr>
                <w:b w:val="0"/>
              </w:rPr>
            </w:pPr>
            <w:r w:rsidRPr="000D43DA">
              <w:rPr>
                <w:b w:val="0"/>
              </w:rPr>
              <w:t>Applicant has established a process that applies privacy and security protections to the release of beneficiary identifiers and claims data to providers or suppliers for the purposes of the requests for corrections/appeals process.</w:t>
            </w:r>
          </w:p>
        </w:tc>
        <w:tc>
          <w:tcPr>
            <w:tcW w:w="1458" w:type="dxa"/>
            <w:tcBorders>
              <w:top w:val="single" w:sz="4" w:space="0" w:color="auto"/>
              <w:left w:val="single" w:sz="4" w:space="0" w:color="auto"/>
              <w:bottom w:val="single" w:sz="4" w:space="0" w:color="auto"/>
              <w:right w:val="single" w:sz="4" w:space="0" w:color="auto"/>
            </w:tcBorders>
          </w:tcPr>
          <w:p w:rsidR="00081D22" w:rsidRDefault="00081D22" w:rsidP="00B6063B">
            <w:pPr>
              <w:jc w:val="left"/>
              <w:cnfStyle w:val="000000000000" w:firstRow="0" w:lastRow="0" w:firstColumn="0" w:lastColumn="0" w:oddVBand="0" w:evenVBand="0" w:oddHBand="0" w:evenHBand="0" w:firstRowFirstColumn="0" w:firstRowLastColumn="0" w:lastRowFirstColumn="0" w:lastRowLastColumn="0"/>
            </w:pPr>
          </w:p>
          <w:p w:rsidR="00081D22" w:rsidRPr="001266D1" w:rsidRDefault="004342C4" w:rsidP="00B6063B">
            <w:pPr>
              <w:spacing w:after="120"/>
              <w:jc w:val="left"/>
              <w:cnfStyle w:val="000000000000" w:firstRow="0" w:lastRow="0" w:firstColumn="0" w:lastColumn="0" w:oddVBand="0" w:evenVBand="0" w:oddHBand="0" w:evenHBand="0" w:firstRowFirstColumn="0" w:firstRowLastColumn="0" w:lastRowFirstColumn="0" w:lastRowLastColumn="0"/>
              <w:rPr>
                <w:szCs w:val="24"/>
              </w:rPr>
            </w:pPr>
            <w:r>
              <w:rPr>
                <w:b/>
                <w:noProof/>
                <w:szCs w:val="24"/>
              </w:rPr>
              <w:pict>
                <v:rect id="_x0000_s1092" alt="Check box for &quot;National.&quot;" style="position:absolute;margin-left:.75pt;margin-top:18.45pt;width:10.05pt;height:12.55pt;z-index:251840000"/>
              </w:pict>
            </w:r>
            <w:r>
              <w:rPr>
                <w:rFonts w:ascii="Arial" w:eastAsia="Times New Roman" w:hAnsi="Arial"/>
                <w:b/>
                <w:noProof/>
                <w:sz w:val="20"/>
                <w:szCs w:val="20"/>
              </w:rPr>
              <w:pict>
                <v:rect id="_x0000_s1093" alt="Check box for &quot;National.&quot;" style="position:absolute;margin-left:.75pt;margin-top:.75pt;width:10.05pt;height:12.55pt;z-index:251841024"/>
              </w:pict>
            </w:r>
            <w:r w:rsidR="00081D22">
              <w:rPr>
                <w:b/>
                <w:szCs w:val="24"/>
              </w:rPr>
              <w:t xml:space="preserve">       </w:t>
            </w:r>
            <w:r w:rsidR="00081D22">
              <w:rPr>
                <w:szCs w:val="24"/>
              </w:rPr>
              <w:t>Yes</w:t>
            </w:r>
          </w:p>
          <w:p w:rsidR="00081D22" w:rsidRPr="009678DD" w:rsidRDefault="00081D22" w:rsidP="00B6063B">
            <w:pPr>
              <w:ind w:left="261" w:hanging="261"/>
              <w:jc w:val="left"/>
              <w:cnfStyle w:val="000000000000" w:firstRow="0" w:lastRow="0" w:firstColumn="0" w:lastColumn="0" w:oddVBand="0" w:evenVBand="0" w:oddHBand="0" w:evenHBand="0" w:firstRowFirstColumn="0" w:firstRowLastColumn="0" w:lastRowFirstColumn="0" w:lastRowLastColumn="0"/>
              <w:rPr>
                <w:u w:val="single"/>
              </w:rPr>
            </w:pPr>
            <w:r>
              <w:rPr>
                <w:b/>
                <w:szCs w:val="24"/>
              </w:rPr>
              <w:t xml:space="preserve">       </w:t>
            </w:r>
            <w:r>
              <w:rPr>
                <w:szCs w:val="24"/>
              </w:rPr>
              <w:t>No</w:t>
            </w:r>
          </w:p>
        </w:tc>
      </w:tr>
      <w:tr w:rsidR="00081D22" w:rsidRPr="009678DD" w:rsidTr="00B6063B">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081D22" w:rsidRPr="00CC207D" w:rsidRDefault="00211941" w:rsidP="00B6063B">
            <w:pPr>
              <w:jc w:val="left"/>
            </w:pPr>
            <w:r>
              <w:t>Explanation of Self-assessment</w:t>
            </w:r>
            <w:r w:rsidR="007146DD">
              <w:t>:</w:t>
            </w:r>
          </w:p>
        </w:tc>
      </w:tr>
      <w:tr w:rsidR="00081D22" w:rsidRPr="009678DD" w:rsidTr="00B6063B">
        <w:trPr>
          <w:trHeight w:val="25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FFFFFF" w:themeFill="background1"/>
            <w:vAlign w:val="center"/>
          </w:tcPr>
          <w:p w:rsidR="00081D22" w:rsidRDefault="00081D22" w:rsidP="00B6063B">
            <w:pPr>
              <w:jc w:val="left"/>
            </w:pPr>
          </w:p>
          <w:p w:rsidR="00081D22" w:rsidRDefault="00081D22" w:rsidP="00B6063B">
            <w:pPr>
              <w:jc w:val="left"/>
            </w:pPr>
          </w:p>
          <w:p w:rsidR="00081D22" w:rsidRDefault="00081D22" w:rsidP="00B6063B">
            <w:pPr>
              <w:jc w:val="left"/>
            </w:pPr>
          </w:p>
          <w:p w:rsidR="00081D22" w:rsidRDefault="00081D22" w:rsidP="00B6063B">
            <w:pPr>
              <w:jc w:val="left"/>
            </w:pPr>
          </w:p>
          <w:p w:rsidR="00081D22" w:rsidRDefault="00081D22" w:rsidP="00B6063B">
            <w:pPr>
              <w:jc w:val="left"/>
            </w:pPr>
          </w:p>
          <w:p w:rsidR="00081D22" w:rsidRDefault="00081D22" w:rsidP="00B6063B">
            <w:pPr>
              <w:jc w:val="left"/>
            </w:pPr>
          </w:p>
          <w:p w:rsidR="00081D22" w:rsidRDefault="00081D22" w:rsidP="00B6063B">
            <w:pPr>
              <w:jc w:val="left"/>
            </w:pPr>
          </w:p>
          <w:p w:rsidR="00081D22" w:rsidRPr="00CC207D" w:rsidRDefault="00081D22" w:rsidP="00B6063B">
            <w:pPr>
              <w:jc w:val="left"/>
            </w:pPr>
          </w:p>
        </w:tc>
      </w:tr>
      <w:tr w:rsidR="00081D22" w:rsidRPr="009678DD" w:rsidTr="000D43DA">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081D22" w:rsidRDefault="00081D22" w:rsidP="000D43DA">
            <w:pPr>
              <w:jc w:val="left"/>
            </w:pPr>
            <w:r w:rsidRPr="00CC207D">
              <w:t>Evidence:</w:t>
            </w:r>
          </w:p>
        </w:tc>
      </w:tr>
      <w:tr w:rsidR="00081D22" w:rsidRPr="009678DD" w:rsidTr="000D43DA">
        <w:trPr>
          <w:trHeight w:val="988"/>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B6163E" w:rsidRPr="000D43DA" w:rsidRDefault="000D43DA" w:rsidP="000D43DA">
            <w:pPr>
              <w:jc w:val="left"/>
              <w:rPr>
                <w:b w:val="0"/>
              </w:rPr>
            </w:pPr>
            <w:r w:rsidRPr="000D43DA">
              <w:rPr>
                <w:b w:val="0"/>
              </w:rPr>
              <w:t>Description of process ensuring that only the minimum necessary beneficiary identifiers and claims data will be disclosed in the event of a request by a provider or a supplier, including the method for secure transmission.</w:t>
            </w:r>
          </w:p>
        </w:tc>
      </w:tr>
      <w:tr w:rsidR="000D43DA" w:rsidRPr="009678DD" w:rsidTr="000D43DA">
        <w:trPr>
          <w:cnfStyle w:val="000000100000" w:firstRow="0" w:lastRow="0" w:firstColumn="0" w:lastColumn="0" w:oddVBand="0" w:evenVBand="0" w:oddHBand="1"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shd w:val="clear" w:color="auto" w:fill="EEECE1" w:themeFill="background2"/>
            <w:vAlign w:val="center"/>
          </w:tcPr>
          <w:p w:rsidR="000D43DA" w:rsidRPr="00D64A6B" w:rsidRDefault="000D43DA" w:rsidP="000D43DA">
            <w:pPr>
              <w:jc w:val="left"/>
              <w:rPr>
                <w:b w:val="0"/>
              </w:rPr>
            </w:pPr>
            <w:r w:rsidRPr="00211941">
              <w:t>Supporting Documentation:</w:t>
            </w:r>
          </w:p>
        </w:tc>
      </w:tr>
      <w:tr w:rsidR="000D43DA" w:rsidRPr="009678DD" w:rsidTr="000D43DA">
        <w:trPr>
          <w:trHeight w:val="988"/>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right w:val="single" w:sz="4" w:space="0" w:color="auto"/>
            </w:tcBorders>
          </w:tcPr>
          <w:p w:rsidR="000D43DA" w:rsidRPr="00721D6E" w:rsidRDefault="000D43DA" w:rsidP="000D43DA">
            <w:pPr>
              <w:jc w:val="left"/>
            </w:pPr>
            <w:r w:rsidRPr="00721D6E">
              <w:t>Document 1</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Pr="00721D6E"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Pr="00721D6E" w:rsidRDefault="000D43DA" w:rsidP="000D43DA">
            <w:pPr>
              <w:jc w:val="left"/>
            </w:pPr>
          </w:p>
          <w:p w:rsidR="000D43DA" w:rsidRPr="00721D6E" w:rsidRDefault="000D43DA" w:rsidP="000D43DA">
            <w:pPr>
              <w:jc w:val="left"/>
            </w:pPr>
            <w:r w:rsidRPr="00721D6E">
              <w:t>Document 2</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Default="000D43DA" w:rsidP="000D43DA">
            <w:pPr>
              <w:jc w:val="left"/>
            </w:pPr>
          </w:p>
          <w:p w:rsidR="000D43DA" w:rsidRPr="00721D6E" w:rsidRDefault="000D43DA" w:rsidP="000D43DA">
            <w:pPr>
              <w:jc w:val="left"/>
            </w:pPr>
            <w:r w:rsidRPr="00721D6E">
              <w:t>Document 3</w:t>
            </w:r>
          </w:p>
          <w:p w:rsidR="000D43DA" w:rsidRPr="00721D6E" w:rsidRDefault="000D43DA" w:rsidP="000D43DA">
            <w:pPr>
              <w:jc w:val="left"/>
            </w:pPr>
            <w:r w:rsidRPr="00721D6E">
              <w:rPr>
                <w:b w:val="0"/>
              </w:rPr>
              <w:t>Document Name:</w:t>
            </w:r>
            <w:r w:rsidRPr="00721D6E">
              <w:t xml:space="preserve">   ___________________________________________________________</w:t>
            </w:r>
          </w:p>
          <w:p w:rsidR="000D43DA" w:rsidRDefault="000D43DA" w:rsidP="000D43DA">
            <w:pPr>
              <w:jc w:val="left"/>
              <w:rPr>
                <w:b w:val="0"/>
              </w:rPr>
            </w:pPr>
            <w:r>
              <w:rPr>
                <w:b w:val="0"/>
              </w:rPr>
              <w:t xml:space="preserve">Document Relevance: </w:t>
            </w:r>
            <w:r w:rsidRPr="00721D6E">
              <w:t>________________________________________________________</w:t>
            </w:r>
          </w:p>
          <w:p w:rsidR="000D43DA" w:rsidRDefault="000D43DA" w:rsidP="000D43DA">
            <w:pPr>
              <w:jc w:val="left"/>
            </w:pPr>
            <w:r w:rsidRPr="00721D6E">
              <w:rPr>
                <w:b w:val="0"/>
              </w:rPr>
              <w:t xml:space="preserve">Relevant </w:t>
            </w:r>
            <w:r>
              <w:rPr>
                <w:b w:val="0"/>
              </w:rPr>
              <w:t>Pages</w:t>
            </w:r>
            <w:r w:rsidRPr="00721D6E">
              <w:rPr>
                <w:b w:val="0"/>
              </w:rPr>
              <w:t>:</w:t>
            </w:r>
            <w:r w:rsidRPr="00721D6E">
              <w:t xml:space="preserve"> _____________________________________________________________</w:t>
            </w:r>
          </w:p>
          <w:p w:rsidR="000D43DA" w:rsidRPr="00FB76D3" w:rsidRDefault="000D43DA" w:rsidP="000D43DA">
            <w:pPr>
              <w:jc w:val="left"/>
            </w:pPr>
          </w:p>
        </w:tc>
      </w:tr>
    </w:tbl>
    <w:p w:rsidR="00081D22" w:rsidRDefault="00081D22">
      <w:pPr>
        <w:jc w:val="left"/>
        <w:rPr>
          <w:b/>
          <w:caps/>
        </w:rPr>
      </w:pPr>
      <w:r>
        <w:rPr>
          <w:b/>
          <w:caps/>
        </w:rPr>
        <w:br w:type="page"/>
      </w:r>
    </w:p>
    <w:p w:rsidR="00081D22" w:rsidRDefault="004342C4" w:rsidP="00081D22">
      <w:r>
        <w:rPr>
          <w:noProof/>
        </w:rPr>
        <w:pict>
          <v:shape id="_x0000_s1094" type="#_x0000_t202" style="position:absolute;left:0;text-align:left;margin-left:-4.5pt;margin-top:-9pt;width:480pt;height:22.6pt;z-index:251843072" fillcolor="#0e1d45">
            <v:textbox style="mso-next-textbox:#_x0000_s1094">
              <w:txbxContent>
                <w:p w:rsidR="00A872AC" w:rsidRDefault="00A872AC" w:rsidP="00081D22">
                  <w:pPr>
                    <w:jc w:val="center"/>
                    <w:rPr>
                      <w:b/>
                      <w:szCs w:val="24"/>
                    </w:rPr>
                  </w:pPr>
                  <w:r>
                    <w:rPr>
                      <w:b/>
                      <w:szCs w:val="24"/>
                    </w:rPr>
                    <w:t>Section 5: Attestation</w:t>
                  </w:r>
                </w:p>
                <w:p w:rsidR="00A872AC" w:rsidRDefault="00A872AC" w:rsidP="00081D22">
                  <w:pPr>
                    <w:jc w:val="center"/>
                    <w:rPr>
                      <w:b/>
                      <w:szCs w:val="24"/>
                    </w:rPr>
                  </w:pPr>
                </w:p>
                <w:p w:rsidR="00A872AC" w:rsidRDefault="00A872AC" w:rsidP="00081D22">
                  <w:pPr>
                    <w:jc w:val="center"/>
                    <w:rPr>
                      <w:b/>
                      <w:szCs w:val="24"/>
                    </w:rPr>
                  </w:pPr>
                </w:p>
                <w:p w:rsidR="00A872AC" w:rsidRDefault="00A872AC" w:rsidP="00081D22">
                  <w:pPr>
                    <w:jc w:val="center"/>
                    <w:rPr>
                      <w:b/>
                      <w:szCs w:val="24"/>
                    </w:rPr>
                  </w:pPr>
                </w:p>
                <w:p w:rsidR="00A872AC" w:rsidRPr="00006849" w:rsidRDefault="00A872AC" w:rsidP="00081D22">
                  <w:pPr>
                    <w:jc w:val="center"/>
                  </w:pPr>
                </w:p>
              </w:txbxContent>
            </v:textbox>
          </v:shape>
        </w:pict>
      </w:r>
    </w:p>
    <w:p w:rsidR="00A71F7A" w:rsidRPr="00A71F7A" w:rsidRDefault="00A71F7A" w:rsidP="00686B0B">
      <w:pPr>
        <w:rPr>
          <w:b/>
          <w:sz w:val="10"/>
          <w:szCs w:val="10"/>
        </w:rPr>
      </w:pPr>
    </w:p>
    <w:p w:rsidR="00686B0B" w:rsidRPr="00686B0B" w:rsidRDefault="00686B0B" w:rsidP="00686B0B">
      <w:r w:rsidRPr="00686B0B">
        <w:rPr>
          <w:b/>
        </w:rPr>
        <w:t>Instructions:</w:t>
      </w:r>
      <w:r w:rsidRPr="00686B0B">
        <w:t xml:space="preserve"> Prior to an application being submitted as final, the contents of the application must be accompanied with a completed attestation from an individual at the entity authorized to attest to its accuracy and completion.</w:t>
      </w:r>
    </w:p>
    <w:p w:rsidR="00686B0B" w:rsidRDefault="00686B0B" w:rsidP="00081D22"/>
    <w:p w:rsidR="00081D22" w:rsidRPr="00F14EA1" w:rsidRDefault="00081D22" w:rsidP="00081D22">
      <w:r>
        <w:t>To the best of my knowledge and belief, all data in this application are true and correct, the document has been duly authorized by the governing body of the applicant, and the applicant will comply with the terms and conditions of the award and applicable Federal requirements awarded.</w:t>
      </w:r>
    </w:p>
    <w:p w:rsidR="00081D22" w:rsidRDefault="00081D22" w:rsidP="00081D22">
      <w:pPr>
        <w:spacing w:before="120" w:after="120"/>
        <w:rPr>
          <w:szCs w:val="24"/>
        </w:rPr>
      </w:pPr>
      <w:r w:rsidRPr="003E0A91">
        <w:t>Authorized Representative</w:t>
      </w:r>
      <w:r w:rsidR="007B34D0">
        <w:t>’s</w:t>
      </w:r>
      <w:r w:rsidRPr="003E0A91">
        <w:t xml:space="preserve"> Name (printed)</w:t>
      </w:r>
      <w:r>
        <w:rPr>
          <w:b/>
          <w:szCs w:val="24"/>
        </w:rPr>
        <w:t xml:space="preserve"> </w:t>
      </w:r>
      <w:r w:rsidRPr="00BE5BA1">
        <w:rPr>
          <w:szCs w:val="24"/>
        </w:rPr>
        <w:t>_</w:t>
      </w:r>
      <w:r>
        <w:rPr>
          <w:szCs w:val="24"/>
        </w:rPr>
        <w:t>________________________________________</w:t>
      </w:r>
    </w:p>
    <w:p w:rsidR="00081D22" w:rsidRDefault="00081D22" w:rsidP="00081D22">
      <w:pPr>
        <w:spacing w:before="120" w:after="120"/>
        <w:rPr>
          <w:szCs w:val="24"/>
        </w:rPr>
      </w:pPr>
      <w:r w:rsidRPr="003E0A91">
        <w:t>Authorized Representative</w:t>
      </w:r>
      <w:r w:rsidR="007B34D0">
        <w:t>’s</w:t>
      </w:r>
      <w:r w:rsidRPr="003E0A91">
        <w:t xml:space="preserve"> Title (printed)</w:t>
      </w:r>
      <w:r>
        <w:rPr>
          <w:b/>
          <w:szCs w:val="24"/>
        </w:rPr>
        <w:t xml:space="preserve"> </w:t>
      </w:r>
      <w:r w:rsidRPr="00BE5BA1">
        <w:rPr>
          <w:szCs w:val="24"/>
        </w:rPr>
        <w:t>__</w:t>
      </w:r>
      <w:r>
        <w:rPr>
          <w:szCs w:val="24"/>
        </w:rPr>
        <w:t>________________________________________</w:t>
      </w:r>
    </w:p>
    <w:p w:rsidR="00081D22" w:rsidRDefault="00081D22" w:rsidP="00081D22">
      <w:pPr>
        <w:spacing w:before="120" w:after="120"/>
        <w:rPr>
          <w:szCs w:val="24"/>
        </w:rPr>
      </w:pPr>
    </w:p>
    <w:p w:rsidR="00081D22" w:rsidRPr="00393F19" w:rsidRDefault="00081D22" w:rsidP="00081D22">
      <w:pPr>
        <w:spacing w:before="120" w:after="120"/>
        <w:rPr>
          <w:szCs w:val="24"/>
        </w:rPr>
      </w:pPr>
      <w:r w:rsidRPr="003E0A91">
        <w:t>Signature</w:t>
      </w:r>
      <w:r>
        <w:rPr>
          <w:szCs w:val="24"/>
        </w:rPr>
        <w:t xml:space="preserve">_____________________________________________  </w:t>
      </w:r>
      <w:r w:rsidRPr="003E0A91">
        <w:t>Date</w:t>
      </w:r>
      <w:r>
        <w:rPr>
          <w:szCs w:val="24"/>
        </w:rPr>
        <w:t xml:space="preserve"> ____________________ </w:t>
      </w:r>
    </w:p>
    <w:p w:rsidR="00081D22" w:rsidRDefault="00081D22" w:rsidP="00081D22">
      <w:pPr>
        <w:rPr>
          <w:szCs w:val="24"/>
        </w:rPr>
      </w:pPr>
    </w:p>
    <w:p w:rsidR="00081D22" w:rsidRDefault="00081D22" w:rsidP="00081D22">
      <w:pPr>
        <w:rPr>
          <w:szCs w:val="24"/>
        </w:rPr>
      </w:pPr>
      <w:r w:rsidRPr="003E0A91">
        <w:t xml:space="preserve">Phone </w:t>
      </w:r>
      <w:r w:rsidRPr="00393F19">
        <w:rPr>
          <w:szCs w:val="24"/>
        </w:rPr>
        <w:t xml:space="preserve">_______________________________________  </w:t>
      </w:r>
      <w:r w:rsidRPr="003E0A91">
        <w:t xml:space="preserve">Fax </w:t>
      </w:r>
      <w:r w:rsidRPr="00393F19">
        <w:rPr>
          <w:szCs w:val="24"/>
        </w:rPr>
        <w:t>___________________________</w:t>
      </w:r>
      <w:r>
        <w:rPr>
          <w:szCs w:val="24"/>
        </w:rPr>
        <w:t>__</w:t>
      </w:r>
    </w:p>
    <w:p w:rsidR="004C2B77" w:rsidRDefault="004C2B77" w:rsidP="00477AD1">
      <w:pPr>
        <w:jc w:val="left"/>
        <w:rPr>
          <w:b/>
          <w:caps/>
        </w:rPr>
      </w:pPr>
    </w:p>
    <w:p w:rsidR="0054034F" w:rsidRDefault="0054034F" w:rsidP="00477AD1">
      <w:pPr>
        <w:jc w:val="left"/>
        <w:rPr>
          <w:b/>
          <w:caps/>
        </w:rPr>
      </w:pPr>
    </w:p>
    <w:p w:rsidR="0054034F" w:rsidRDefault="004342C4" w:rsidP="00477AD1">
      <w:pPr>
        <w:jc w:val="left"/>
        <w:rPr>
          <w:b/>
          <w:caps/>
        </w:rPr>
      </w:pPr>
      <w:r>
        <w:rPr>
          <w:b/>
          <w:caps/>
          <w:noProof/>
        </w:rPr>
        <w:pict>
          <v:shape id="_x0000_s1095" type="#_x0000_t202" style="position:absolute;margin-left:-4.5pt;margin-top:12.4pt;width:484.8pt;height:22.6pt;z-index:251844096" fillcolor="#0e1d45">
            <v:textbox style="mso-next-textbox:#_x0000_s1095">
              <w:txbxContent>
                <w:p w:rsidR="00A872AC" w:rsidRDefault="00A872AC" w:rsidP="0054034F">
                  <w:pPr>
                    <w:jc w:val="center"/>
                    <w:rPr>
                      <w:b/>
                      <w:szCs w:val="24"/>
                    </w:rPr>
                  </w:pPr>
                  <w:r>
                    <w:rPr>
                      <w:b/>
                      <w:szCs w:val="24"/>
                    </w:rPr>
                    <w:t>Section 6: Additional Supporting Documentation</w:t>
                  </w:r>
                </w:p>
                <w:p w:rsidR="00A872AC" w:rsidRDefault="00A872AC" w:rsidP="0054034F">
                  <w:pPr>
                    <w:jc w:val="center"/>
                    <w:rPr>
                      <w:b/>
                      <w:szCs w:val="24"/>
                    </w:rPr>
                  </w:pPr>
                </w:p>
                <w:p w:rsidR="00A872AC" w:rsidRDefault="00A872AC" w:rsidP="0054034F">
                  <w:pPr>
                    <w:jc w:val="center"/>
                    <w:rPr>
                      <w:b/>
                      <w:szCs w:val="24"/>
                    </w:rPr>
                  </w:pPr>
                </w:p>
                <w:p w:rsidR="00A872AC" w:rsidRPr="00006849" w:rsidRDefault="00A872AC" w:rsidP="0054034F">
                  <w:pPr>
                    <w:jc w:val="center"/>
                  </w:pPr>
                </w:p>
              </w:txbxContent>
            </v:textbox>
          </v:shape>
        </w:pict>
      </w:r>
    </w:p>
    <w:p w:rsidR="0054034F" w:rsidRDefault="0054034F" w:rsidP="00477AD1">
      <w:pPr>
        <w:jc w:val="left"/>
        <w:rPr>
          <w:b/>
          <w:caps/>
        </w:rPr>
      </w:pPr>
    </w:p>
    <w:p w:rsidR="0054034F" w:rsidRDefault="0054034F" w:rsidP="00477AD1">
      <w:pPr>
        <w:jc w:val="left"/>
        <w:rPr>
          <w:b/>
          <w:caps/>
        </w:rPr>
      </w:pPr>
    </w:p>
    <w:p w:rsidR="00534871" w:rsidRPr="008205DB" w:rsidRDefault="00534871" w:rsidP="00477AD1">
      <w:pPr>
        <w:jc w:val="left"/>
      </w:pPr>
      <w:r w:rsidRPr="00AD5ADB">
        <w:rPr>
          <w:b/>
        </w:rPr>
        <w:t xml:space="preserve">Instructions: </w:t>
      </w:r>
      <w:r w:rsidR="008205DB" w:rsidRPr="008205DB">
        <w:t xml:space="preserve">Please </w:t>
      </w:r>
      <w:r w:rsidR="008205DB">
        <w:t>describe</w:t>
      </w:r>
      <w:r w:rsidR="008205DB" w:rsidRPr="008205DB">
        <w:t xml:space="preserve"> all additional</w:t>
      </w:r>
      <w:r w:rsidR="008205DB">
        <w:t xml:space="preserve"> supporting documentation </w:t>
      </w:r>
      <w:r w:rsidR="00925B92">
        <w:t xml:space="preserve">submitted in conjunction with this application that is </w:t>
      </w:r>
      <w:r w:rsidR="008205DB">
        <w:t>not listed in Section 4.</w:t>
      </w:r>
    </w:p>
    <w:p w:rsidR="00534871" w:rsidRPr="003C022C" w:rsidRDefault="00534871" w:rsidP="00477AD1">
      <w:pPr>
        <w:jc w:val="left"/>
      </w:pPr>
    </w:p>
    <w:p w:rsidR="0054034F" w:rsidRPr="003C022C" w:rsidRDefault="0054034F" w:rsidP="00477AD1">
      <w:pPr>
        <w:jc w:val="left"/>
      </w:pPr>
      <w:r w:rsidRPr="003C022C">
        <w:t>1.</w:t>
      </w:r>
      <w:r w:rsidRPr="003C022C">
        <w:tab/>
        <w:t>Standard:</w:t>
      </w:r>
      <w:r w:rsidRPr="003C022C">
        <w:tab/>
        <w:t xml:space="preserve"> _____________</w:t>
      </w:r>
    </w:p>
    <w:p w:rsidR="0054034F" w:rsidRPr="003C022C" w:rsidRDefault="0054034F" w:rsidP="0054034F">
      <w:pPr>
        <w:ind w:firstLine="720"/>
        <w:jc w:val="left"/>
      </w:pPr>
      <w:r w:rsidRPr="003C022C">
        <w:t>Element:</w:t>
      </w:r>
      <w:r w:rsidRPr="003C022C">
        <w:tab/>
        <w:t xml:space="preserve"> _____________</w:t>
      </w:r>
    </w:p>
    <w:p w:rsidR="0054034F" w:rsidRPr="003C022C" w:rsidRDefault="0054034F" w:rsidP="0054034F">
      <w:pPr>
        <w:ind w:firstLine="720"/>
        <w:jc w:val="left"/>
      </w:pPr>
      <w:r w:rsidRPr="003C022C">
        <w:t>Document Name: _______________________________________________________</w:t>
      </w:r>
    </w:p>
    <w:p w:rsidR="00AD5ADB" w:rsidRPr="003C022C" w:rsidRDefault="00AD5ADB" w:rsidP="0054034F">
      <w:pPr>
        <w:ind w:firstLine="720"/>
        <w:jc w:val="left"/>
      </w:pPr>
      <w:r w:rsidRPr="003C022C">
        <w:t>Document Relevance: ____________________________________________________</w:t>
      </w:r>
    </w:p>
    <w:p w:rsidR="0054034F" w:rsidRPr="003C022C" w:rsidRDefault="0054034F" w:rsidP="0054034F">
      <w:pPr>
        <w:ind w:firstLine="720"/>
        <w:jc w:val="left"/>
      </w:pPr>
      <w:r w:rsidRPr="003C022C">
        <w:t xml:space="preserve">Relevant </w:t>
      </w:r>
      <w:r w:rsidR="00AD5ADB" w:rsidRPr="003C022C">
        <w:t>Pages</w:t>
      </w:r>
      <w:r w:rsidRPr="003C022C">
        <w:t>: _</w:t>
      </w:r>
      <w:r w:rsidR="00AD5ADB" w:rsidRPr="003C022C">
        <w:t>__</w:t>
      </w:r>
      <w:r w:rsidRPr="003C022C">
        <w:t>______________________________________________________</w:t>
      </w:r>
    </w:p>
    <w:p w:rsidR="0054034F" w:rsidRPr="003C022C" w:rsidRDefault="0054034F" w:rsidP="0054034F">
      <w:pPr>
        <w:ind w:firstLine="720"/>
        <w:jc w:val="left"/>
      </w:pPr>
    </w:p>
    <w:p w:rsidR="0054034F" w:rsidRPr="003C022C" w:rsidRDefault="0054034F" w:rsidP="0054034F">
      <w:pPr>
        <w:jc w:val="left"/>
      </w:pPr>
      <w:r w:rsidRPr="003C022C">
        <w:t>2.</w:t>
      </w:r>
      <w:r w:rsidRPr="003C022C">
        <w:tab/>
        <w:t>Standard:</w:t>
      </w:r>
      <w:r w:rsidRPr="003C022C">
        <w:tab/>
        <w:t xml:space="preserve"> _____________</w:t>
      </w:r>
    </w:p>
    <w:p w:rsidR="0054034F" w:rsidRPr="003C022C" w:rsidRDefault="0054034F" w:rsidP="0054034F">
      <w:pPr>
        <w:ind w:firstLine="720"/>
        <w:jc w:val="left"/>
      </w:pPr>
      <w:r w:rsidRPr="003C022C">
        <w:t>Element:</w:t>
      </w:r>
      <w:r w:rsidRPr="003C022C">
        <w:tab/>
        <w:t xml:space="preserve"> _____________</w:t>
      </w:r>
    </w:p>
    <w:p w:rsidR="0054034F" w:rsidRPr="003C022C" w:rsidRDefault="0054034F" w:rsidP="0054034F">
      <w:pPr>
        <w:ind w:firstLine="720"/>
        <w:jc w:val="left"/>
      </w:pPr>
      <w:r w:rsidRPr="003C022C">
        <w:t>Document Name: _______________________________________________________</w:t>
      </w:r>
    </w:p>
    <w:p w:rsidR="00AD5ADB" w:rsidRPr="003C022C" w:rsidRDefault="00AD5ADB" w:rsidP="00AD5ADB">
      <w:pPr>
        <w:ind w:firstLine="720"/>
        <w:jc w:val="left"/>
      </w:pPr>
      <w:r w:rsidRPr="003C022C">
        <w:t>Document Relevance: ____________________________________________________</w:t>
      </w:r>
    </w:p>
    <w:p w:rsidR="0054034F" w:rsidRPr="003C022C" w:rsidRDefault="00AD5ADB" w:rsidP="00AD5ADB">
      <w:pPr>
        <w:ind w:firstLine="720"/>
        <w:jc w:val="left"/>
      </w:pPr>
      <w:r w:rsidRPr="003C022C">
        <w:t>Relevant Pages: _________________________________________________________</w:t>
      </w:r>
    </w:p>
    <w:p w:rsidR="00AD5ADB" w:rsidRPr="003C022C" w:rsidRDefault="00AD5ADB" w:rsidP="00AD5ADB">
      <w:pPr>
        <w:ind w:firstLine="720"/>
        <w:jc w:val="left"/>
      </w:pPr>
    </w:p>
    <w:p w:rsidR="0054034F" w:rsidRPr="003C022C" w:rsidRDefault="0054034F" w:rsidP="0054034F">
      <w:pPr>
        <w:jc w:val="left"/>
      </w:pPr>
      <w:r w:rsidRPr="003C022C">
        <w:t>3.</w:t>
      </w:r>
      <w:r w:rsidRPr="003C022C">
        <w:tab/>
        <w:t>Standard:</w:t>
      </w:r>
      <w:r w:rsidRPr="003C022C">
        <w:tab/>
        <w:t xml:space="preserve"> _____________</w:t>
      </w:r>
    </w:p>
    <w:p w:rsidR="0054034F" w:rsidRPr="003C022C" w:rsidRDefault="0054034F" w:rsidP="0054034F">
      <w:pPr>
        <w:ind w:firstLine="720"/>
        <w:jc w:val="left"/>
      </w:pPr>
      <w:r w:rsidRPr="003C022C">
        <w:t>Element:</w:t>
      </w:r>
      <w:r w:rsidRPr="003C022C">
        <w:tab/>
        <w:t xml:space="preserve"> _____________</w:t>
      </w:r>
    </w:p>
    <w:p w:rsidR="0054034F" w:rsidRPr="003C022C" w:rsidRDefault="0054034F" w:rsidP="0054034F">
      <w:pPr>
        <w:ind w:firstLine="720"/>
        <w:jc w:val="left"/>
      </w:pPr>
      <w:r w:rsidRPr="003C022C">
        <w:t>Document Name: _______________________________________________________</w:t>
      </w:r>
    </w:p>
    <w:p w:rsidR="00AD5ADB" w:rsidRPr="003C022C" w:rsidRDefault="00AD5ADB" w:rsidP="00AD5ADB">
      <w:pPr>
        <w:ind w:firstLine="720"/>
        <w:jc w:val="left"/>
      </w:pPr>
      <w:r w:rsidRPr="003C022C">
        <w:t>Document Relevance: ____________________________________________________</w:t>
      </w:r>
    </w:p>
    <w:p w:rsidR="00AD5ADB" w:rsidRPr="003C022C" w:rsidRDefault="00AD5ADB" w:rsidP="00AD5ADB">
      <w:pPr>
        <w:jc w:val="left"/>
      </w:pPr>
      <w:r w:rsidRPr="003C022C">
        <w:tab/>
        <w:t>Relevant Pages: _________________________________________________________</w:t>
      </w:r>
    </w:p>
    <w:p w:rsidR="00534871" w:rsidRPr="003C022C" w:rsidRDefault="00534871" w:rsidP="00AD5ADB">
      <w:pPr>
        <w:jc w:val="left"/>
      </w:pPr>
      <w:r w:rsidRPr="003C022C">
        <w:br w:type="page"/>
      </w:r>
    </w:p>
    <w:p w:rsidR="0054034F" w:rsidRPr="003C022C" w:rsidRDefault="0054034F" w:rsidP="0054034F">
      <w:pPr>
        <w:jc w:val="left"/>
      </w:pPr>
      <w:r w:rsidRPr="003C022C">
        <w:t>4.</w:t>
      </w:r>
      <w:r w:rsidRPr="003C022C">
        <w:tab/>
        <w:t>Standard:</w:t>
      </w:r>
      <w:r w:rsidRPr="003C022C">
        <w:tab/>
        <w:t xml:space="preserve"> _____________</w:t>
      </w:r>
    </w:p>
    <w:p w:rsidR="0054034F" w:rsidRPr="003C022C" w:rsidRDefault="0054034F" w:rsidP="0054034F">
      <w:pPr>
        <w:ind w:firstLine="720"/>
        <w:jc w:val="left"/>
      </w:pPr>
      <w:r w:rsidRPr="003C022C">
        <w:t>Element:</w:t>
      </w:r>
      <w:r w:rsidRPr="003C022C">
        <w:tab/>
        <w:t xml:space="preserve"> _____________</w:t>
      </w:r>
    </w:p>
    <w:p w:rsidR="0054034F" w:rsidRPr="003C022C" w:rsidRDefault="0054034F" w:rsidP="0054034F">
      <w:pPr>
        <w:ind w:firstLine="720"/>
        <w:jc w:val="left"/>
      </w:pPr>
      <w:r w:rsidRPr="003C022C">
        <w:t>Document Name: _______________________________________________________</w:t>
      </w:r>
    </w:p>
    <w:p w:rsidR="00AD5ADB" w:rsidRPr="003C022C" w:rsidRDefault="00AD5ADB" w:rsidP="00AD5ADB">
      <w:pPr>
        <w:ind w:firstLine="720"/>
        <w:jc w:val="left"/>
      </w:pPr>
      <w:r w:rsidRPr="003C022C">
        <w:t>Document Relevance: ____________________________________________________</w:t>
      </w:r>
    </w:p>
    <w:p w:rsidR="0054034F" w:rsidRPr="003C022C" w:rsidRDefault="00AD5ADB" w:rsidP="00AD5ADB">
      <w:pPr>
        <w:ind w:firstLine="720"/>
        <w:jc w:val="left"/>
      </w:pPr>
      <w:r w:rsidRPr="003C022C">
        <w:t>Relevant Pages: _________________________________________________________</w:t>
      </w:r>
    </w:p>
    <w:p w:rsidR="00AD5ADB" w:rsidRPr="003C022C" w:rsidRDefault="00AD5ADB" w:rsidP="00AD5ADB">
      <w:pPr>
        <w:ind w:firstLine="720"/>
        <w:jc w:val="left"/>
      </w:pPr>
    </w:p>
    <w:p w:rsidR="0054034F" w:rsidRPr="003C022C" w:rsidRDefault="0054034F" w:rsidP="0054034F">
      <w:pPr>
        <w:jc w:val="left"/>
      </w:pPr>
      <w:r w:rsidRPr="003C022C">
        <w:t>5.</w:t>
      </w:r>
      <w:r w:rsidRPr="003C022C">
        <w:tab/>
        <w:t>Standard:</w:t>
      </w:r>
      <w:r w:rsidRPr="003C022C">
        <w:tab/>
        <w:t xml:space="preserve"> _____________</w:t>
      </w:r>
    </w:p>
    <w:p w:rsidR="0054034F" w:rsidRPr="003C022C" w:rsidRDefault="0054034F" w:rsidP="0054034F">
      <w:pPr>
        <w:ind w:firstLine="720"/>
        <w:jc w:val="left"/>
      </w:pPr>
      <w:r w:rsidRPr="003C022C">
        <w:t>Element:</w:t>
      </w:r>
      <w:r w:rsidRPr="003C022C">
        <w:tab/>
        <w:t xml:space="preserve"> _____________</w:t>
      </w:r>
    </w:p>
    <w:p w:rsidR="0054034F" w:rsidRPr="003C022C" w:rsidRDefault="0054034F" w:rsidP="0054034F">
      <w:pPr>
        <w:ind w:firstLine="720"/>
        <w:jc w:val="left"/>
      </w:pPr>
      <w:r w:rsidRPr="003C022C">
        <w:t>Document Name: _______________________________________________________</w:t>
      </w:r>
    </w:p>
    <w:p w:rsidR="00AD5ADB" w:rsidRPr="003C022C" w:rsidRDefault="00AD5ADB" w:rsidP="00AD5ADB">
      <w:pPr>
        <w:ind w:firstLine="720"/>
        <w:jc w:val="left"/>
      </w:pPr>
      <w:r w:rsidRPr="003C022C">
        <w:t>Document Relevance: ____________________________________________________</w:t>
      </w:r>
    </w:p>
    <w:p w:rsidR="00AD5ADB" w:rsidRPr="003C022C" w:rsidRDefault="00AD5ADB" w:rsidP="00AD5ADB">
      <w:pPr>
        <w:jc w:val="left"/>
      </w:pPr>
      <w:r w:rsidRPr="003C022C">
        <w:tab/>
        <w:t>Relevant Pages: _________________________________________________________</w:t>
      </w:r>
    </w:p>
    <w:p w:rsidR="00AD5ADB" w:rsidRPr="003C022C" w:rsidRDefault="00AD5ADB" w:rsidP="00AD5ADB">
      <w:pPr>
        <w:jc w:val="left"/>
      </w:pPr>
    </w:p>
    <w:p w:rsidR="0054034F" w:rsidRPr="003C022C" w:rsidRDefault="0054034F" w:rsidP="00AD5ADB">
      <w:pPr>
        <w:jc w:val="left"/>
      </w:pPr>
      <w:r w:rsidRPr="003C022C">
        <w:t>6.</w:t>
      </w:r>
      <w:r w:rsidRPr="003C022C">
        <w:tab/>
        <w:t>Standard:</w:t>
      </w:r>
      <w:r w:rsidRPr="003C022C">
        <w:tab/>
        <w:t xml:space="preserve"> _____________</w:t>
      </w:r>
    </w:p>
    <w:p w:rsidR="0054034F" w:rsidRPr="003C022C" w:rsidRDefault="0054034F" w:rsidP="0054034F">
      <w:pPr>
        <w:ind w:firstLine="720"/>
        <w:jc w:val="left"/>
      </w:pPr>
      <w:r w:rsidRPr="003C022C">
        <w:t>Element:</w:t>
      </w:r>
      <w:r w:rsidRPr="003C022C">
        <w:tab/>
        <w:t xml:space="preserve"> _____________</w:t>
      </w:r>
    </w:p>
    <w:p w:rsidR="0054034F" w:rsidRPr="003C022C" w:rsidRDefault="0054034F" w:rsidP="0054034F">
      <w:pPr>
        <w:ind w:firstLine="720"/>
        <w:jc w:val="left"/>
      </w:pPr>
      <w:r w:rsidRPr="003C022C">
        <w:t>Document Name: _______________________________________________________</w:t>
      </w:r>
    </w:p>
    <w:p w:rsidR="00AD5ADB" w:rsidRPr="003C022C" w:rsidRDefault="00AD5ADB" w:rsidP="00AD5ADB">
      <w:pPr>
        <w:ind w:firstLine="720"/>
        <w:jc w:val="left"/>
      </w:pPr>
      <w:r w:rsidRPr="003C022C">
        <w:t>Document Relevance: ____________________________________________________</w:t>
      </w:r>
    </w:p>
    <w:p w:rsidR="0054034F" w:rsidRPr="003C022C" w:rsidRDefault="00AD5ADB" w:rsidP="00AD5ADB">
      <w:pPr>
        <w:ind w:firstLine="720"/>
        <w:jc w:val="left"/>
      </w:pPr>
      <w:r w:rsidRPr="003C022C">
        <w:t>Relevant Pages: _________________________________________________________</w:t>
      </w:r>
    </w:p>
    <w:p w:rsidR="00AD5ADB" w:rsidRPr="003C022C" w:rsidRDefault="00AD5ADB" w:rsidP="00AD5ADB">
      <w:pPr>
        <w:ind w:firstLine="720"/>
        <w:jc w:val="left"/>
      </w:pPr>
    </w:p>
    <w:p w:rsidR="0054034F" w:rsidRPr="003C022C" w:rsidRDefault="0054034F" w:rsidP="0054034F">
      <w:pPr>
        <w:jc w:val="left"/>
      </w:pPr>
      <w:r w:rsidRPr="003C022C">
        <w:t>7.</w:t>
      </w:r>
      <w:r w:rsidRPr="003C022C">
        <w:tab/>
        <w:t>Standard:</w:t>
      </w:r>
      <w:r w:rsidRPr="003C022C">
        <w:tab/>
        <w:t xml:space="preserve"> _____________</w:t>
      </w:r>
    </w:p>
    <w:p w:rsidR="0054034F" w:rsidRPr="003C022C" w:rsidRDefault="0054034F" w:rsidP="0054034F">
      <w:pPr>
        <w:ind w:firstLine="720"/>
        <w:jc w:val="left"/>
      </w:pPr>
      <w:r w:rsidRPr="003C022C">
        <w:t>Element:</w:t>
      </w:r>
      <w:r w:rsidRPr="003C022C">
        <w:tab/>
        <w:t xml:space="preserve"> _____________</w:t>
      </w:r>
    </w:p>
    <w:p w:rsidR="0054034F" w:rsidRPr="003C022C" w:rsidRDefault="0054034F" w:rsidP="0054034F">
      <w:pPr>
        <w:ind w:firstLine="720"/>
        <w:jc w:val="left"/>
      </w:pPr>
      <w:r w:rsidRPr="003C022C">
        <w:t>Document Name: _______________________________________________________</w:t>
      </w:r>
    </w:p>
    <w:p w:rsidR="00AD5ADB" w:rsidRPr="003C022C" w:rsidRDefault="00AD5ADB" w:rsidP="00AD5ADB">
      <w:pPr>
        <w:ind w:firstLine="720"/>
        <w:jc w:val="left"/>
      </w:pPr>
      <w:r w:rsidRPr="003C022C">
        <w:t>Document Relevance: ____________________________________________________</w:t>
      </w:r>
    </w:p>
    <w:p w:rsidR="0054034F" w:rsidRPr="003C022C" w:rsidRDefault="00AD5ADB" w:rsidP="00AD5ADB">
      <w:pPr>
        <w:ind w:firstLine="720"/>
        <w:jc w:val="left"/>
      </w:pPr>
      <w:r w:rsidRPr="003C022C">
        <w:t>Relevant Pages: _________________________________________________________</w:t>
      </w:r>
    </w:p>
    <w:p w:rsidR="00AD5ADB" w:rsidRPr="003C022C" w:rsidRDefault="00AD5ADB" w:rsidP="00AD5ADB">
      <w:pPr>
        <w:ind w:firstLine="720"/>
        <w:jc w:val="left"/>
      </w:pPr>
    </w:p>
    <w:p w:rsidR="0054034F" w:rsidRPr="003C022C" w:rsidRDefault="0054034F" w:rsidP="0054034F">
      <w:pPr>
        <w:jc w:val="left"/>
      </w:pPr>
      <w:r w:rsidRPr="003C022C">
        <w:t>8.</w:t>
      </w:r>
      <w:r w:rsidRPr="003C022C">
        <w:tab/>
        <w:t>Standard:</w:t>
      </w:r>
      <w:r w:rsidRPr="003C022C">
        <w:tab/>
        <w:t xml:space="preserve"> _____________</w:t>
      </w:r>
    </w:p>
    <w:p w:rsidR="0054034F" w:rsidRPr="003C022C" w:rsidRDefault="0054034F" w:rsidP="0054034F">
      <w:pPr>
        <w:ind w:firstLine="720"/>
        <w:jc w:val="left"/>
      </w:pPr>
      <w:r w:rsidRPr="003C022C">
        <w:t>Element:</w:t>
      </w:r>
      <w:r w:rsidRPr="003C022C">
        <w:tab/>
        <w:t xml:space="preserve"> _____________</w:t>
      </w:r>
    </w:p>
    <w:p w:rsidR="0054034F" w:rsidRPr="003C022C" w:rsidRDefault="0054034F" w:rsidP="0054034F">
      <w:pPr>
        <w:ind w:firstLine="720"/>
        <w:jc w:val="left"/>
      </w:pPr>
      <w:r w:rsidRPr="003C022C">
        <w:t>Document Name: _______________________________________________________</w:t>
      </w:r>
    </w:p>
    <w:p w:rsidR="00AD5ADB" w:rsidRPr="003C022C" w:rsidRDefault="00AD5ADB" w:rsidP="00AD5ADB">
      <w:pPr>
        <w:ind w:firstLine="720"/>
        <w:jc w:val="left"/>
      </w:pPr>
      <w:r w:rsidRPr="003C022C">
        <w:t>Document Relevance: ____________________________________________________</w:t>
      </w:r>
    </w:p>
    <w:p w:rsidR="0054034F" w:rsidRPr="003C022C" w:rsidRDefault="00AD5ADB" w:rsidP="00AD5ADB">
      <w:pPr>
        <w:ind w:firstLine="720"/>
        <w:jc w:val="left"/>
      </w:pPr>
      <w:r w:rsidRPr="003C022C">
        <w:t>Relevant Pages: _________________________________________________________</w:t>
      </w:r>
    </w:p>
    <w:p w:rsidR="00AD5ADB" w:rsidRPr="003C022C" w:rsidRDefault="00AD5ADB" w:rsidP="00AD5ADB">
      <w:pPr>
        <w:ind w:firstLine="720"/>
        <w:jc w:val="left"/>
      </w:pPr>
    </w:p>
    <w:p w:rsidR="0054034F" w:rsidRPr="003C022C" w:rsidRDefault="0054034F" w:rsidP="0054034F">
      <w:pPr>
        <w:jc w:val="left"/>
      </w:pPr>
      <w:r w:rsidRPr="003C022C">
        <w:t>9.</w:t>
      </w:r>
      <w:r w:rsidRPr="003C022C">
        <w:tab/>
        <w:t>Standard:</w:t>
      </w:r>
      <w:r w:rsidRPr="003C022C">
        <w:tab/>
        <w:t xml:space="preserve"> _____________</w:t>
      </w:r>
    </w:p>
    <w:p w:rsidR="0054034F" w:rsidRPr="003C022C" w:rsidRDefault="0054034F" w:rsidP="0054034F">
      <w:pPr>
        <w:ind w:firstLine="720"/>
        <w:jc w:val="left"/>
      </w:pPr>
      <w:r w:rsidRPr="003C022C">
        <w:t>Element:</w:t>
      </w:r>
      <w:r w:rsidRPr="003C022C">
        <w:tab/>
        <w:t xml:space="preserve"> _____________</w:t>
      </w:r>
    </w:p>
    <w:p w:rsidR="0054034F" w:rsidRPr="003C022C" w:rsidRDefault="0054034F" w:rsidP="0054034F">
      <w:pPr>
        <w:ind w:firstLine="720"/>
        <w:jc w:val="left"/>
      </w:pPr>
      <w:r w:rsidRPr="003C022C">
        <w:t>Document Name: _______________________________________________________</w:t>
      </w:r>
    </w:p>
    <w:p w:rsidR="00AD5ADB" w:rsidRPr="003C022C" w:rsidRDefault="00AD5ADB" w:rsidP="00AD5ADB">
      <w:pPr>
        <w:ind w:firstLine="720"/>
        <w:jc w:val="left"/>
      </w:pPr>
      <w:r w:rsidRPr="003C022C">
        <w:t>Document Relevance: ____________________________________________________</w:t>
      </w:r>
    </w:p>
    <w:p w:rsidR="0054034F" w:rsidRPr="003C022C" w:rsidRDefault="00AD5ADB" w:rsidP="00AD5ADB">
      <w:pPr>
        <w:ind w:firstLine="720"/>
        <w:jc w:val="left"/>
      </w:pPr>
      <w:r w:rsidRPr="003C022C">
        <w:t>Relevant Pages: _________________________________________________________</w:t>
      </w:r>
    </w:p>
    <w:p w:rsidR="00AD5ADB" w:rsidRPr="003C022C" w:rsidRDefault="00AD5ADB" w:rsidP="00AD5ADB">
      <w:pPr>
        <w:ind w:firstLine="720"/>
        <w:jc w:val="left"/>
      </w:pPr>
    </w:p>
    <w:p w:rsidR="0054034F" w:rsidRPr="003C022C" w:rsidRDefault="0054034F" w:rsidP="0054034F">
      <w:pPr>
        <w:jc w:val="left"/>
      </w:pPr>
      <w:r w:rsidRPr="003C022C">
        <w:t>10.</w:t>
      </w:r>
      <w:r w:rsidRPr="003C022C">
        <w:tab/>
        <w:t>Standard:</w:t>
      </w:r>
      <w:r w:rsidRPr="003C022C">
        <w:tab/>
        <w:t xml:space="preserve"> _____________</w:t>
      </w:r>
    </w:p>
    <w:p w:rsidR="0054034F" w:rsidRPr="003C022C" w:rsidRDefault="0054034F" w:rsidP="0054034F">
      <w:pPr>
        <w:ind w:firstLine="720"/>
        <w:jc w:val="left"/>
      </w:pPr>
      <w:r w:rsidRPr="003C022C">
        <w:t>Element:</w:t>
      </w:r>
      <w:r w:rsidRPr="003C022C">
        <w:tab/>
        <w:t xml:space="preserve"> _____________</w:t>
      </w:r>
    </w:p>
    <w:p w:rsidR="0054034F" w:rsidRPr="003C022C" w:rsidRDefault="0054034F" w:rsidP="0054034F">
      <w:pPr>
        <w:ind w:firstLine="720"/>
        <w:jc w:val="left"/>
      </w:pPr>
      <w:r w:rsidRPr="003C022C">
        <w:t>Document Name: _______________________________________________________</w:t>
      </w:r>
    </w:p>
    <w:p w:rsidR="00AD5ADB" w:rsidRPr="003C022C" w:rsidRDefault="00AD5ADB" w:rsidP="00AD5ADB">
      <w:pPr>
        <w:ind w:firstLine="720"/>
        <w:jc w:val="left"/>
      </w:pPr>
      <w:r w:rsidRPr="003C022C">
        <w:t>Document Relevance: ____________________________________________________</w:t>
      </w:r>
    </w:p>
    <w:p w:rsidR="00AD5ADB" w:rsidRPr="003C022C" w:rsidRDefault="00AD5ADB" w:rsidP="00AD5ADB">
      <w:pPr>
        <w:jc w:val="left"/>
      </w:pPr>
      <w:r w:rsidRPr="003C022C">
        <w:tab/>
        <w:t>Relevant Pages: _________________________________________________________</w:t>
      </w:r>
    </w:p>
    <w:p w:rsidR="008205DB" w:rsidRPr="003C022C" w:rsidRDefault="008205DB">
      <w:pPr>
        <w:jc w:val="left"/>
      </w:pPr>
      <w:r w:rsidRPr="003C022C">
        <w:br w:type="page"/>
      </w:r>
    </w:p>
    <w:p w:rsidR="0054034F" w:rsidRPr="003C022C" w:rsidRDefault="0054034F" w:rsidP="00AD5ADB">
      <w:pPr>
        <w:jc w:val="left"/>
      </w:pPr>
      <w:r w:rsidRPr="003C022C">
        <w:t>11.</w:t>
      </w:r>
      <w:r w:rsidRPr="003C022C">
        <w:tab/>
        <w:t>Standard:</w:t>
      </w:r>
      <w:r w:rsidRPr="003C022C">
        <w:tab/>
        <w:t xml:space="preserve"> _____________</w:t>
      </w:r>
    </w:p>
    <w:p w:rsidR="0054034F" w:rsidRPr="003C022C" w:rsidRDefault="0054034F" w:rsidP="0054034F">
      <w:pPr>
        <w:ind w:firstLine="720"/>
        <w:jc w:val="left"/>
      </w:pPr>
      <w:r w:rsidRPr="003C022C">
        <w:t>Element:</w:t>
      </w:r>
      <w:r w:rsidRPr="003C022C">
        <w:tab/>
        <w:t xml:space="preserve"> _____________</w:t>
      </w:r>
    </w:p>
    <w:p w:rsidR="0054034F" w:rsidRPr="003C022C" w:rsidRDefault="0054034F" w:rsidP="0054034F">
      <w:pPr>
        <w:ind w:firstLine="720"/>
        <w:jc w:val="left"/>
      </w:pPr>
      <w:r w:rsidRPr="003C022C">
        <w:t>Document Name: _______________________________________________________</w:t>
      </w:r>
    </w:p>
    <w:p w:rsidR="00AD5ADB" w:rsidRPr="003C022C" w:rsidRDefault="00AD5ADB" w:rsidP="00AD5ADB">
      <w:pPr>
        <w:ind w:firstLine="720"/>
        <w:jc w:val="left"/>
      </w:pPr>
      <w:r w:rsidRPr="003C022C">
        <w:t>Document Relevance: ____________________________________________________</w:t>
      </w:r>
    </w:p>
    <w:p w:rsidR="008205DB" w:rsidRPr="003C022C" w:rsidRDefault="00AD5ADB" w:rsidP="00AD5ADB">
      <w:pPr>
        <w:jc w:val="left"/>
      </w:pPr>
      <w:r w:rsidRPr="003C022C">
        <w:tab/>
        <w:t>Relevant Pages: _________________________________________________________</w:t>
      </w:r>
    </w:p>
    <w:p w:rsidR="0054034F" w:rsidRPr="003C022C" w:rsidRDefault="0054034F" w:rsidP="0054034F">
      <w:pPr>
        <w:ind w:firstLine="720"/>
        <w:jc w:val="left"/>
      </w:pPr>
    </w:p>
    <w:p w:rsidR="0054034F" w:rsidRPr="003C022C" w:rsidRDefault="0054034F" w:rsidP="0054034F">
      <w:pPr>
        <w:jc w:val="left"/>
      </w:pPr>
      <w:r w:rsidRPr="003C022C">
        <w:t>12.</w:t>
      </w:r>
      <w:r w:rsidRPr="003C022C">
        <w:tab/>
        <w:t>Standard:</w:t>
      </w:r>
      <w:r w:rsidRPr="003C022C">
        <w:tab/>
        <w:t xml:space="preserve"> _____________</w:t>
      </w:r>
    </w:p>
    <w:p w:rsidR="0054034F" w:rsidRPr="003C022C" w:rsidRDefault="0054034F" w:rsidP="0054034F">
      <w:pPr>
        <w:ind w:firstLine="720"/>
        <w:jc w:val="left"/>
      </w:pPr>
      <w:r w:rsidRPr="003C022C">
        <w:t>Element:</w:t>
      </w:r>
      <w:r w:rsidRPr="003C022C">
        <w:tab/>
        <w:t xml:space="preserve"> _____________</w:t>
      </w:r>
    </w:p>
    <w:p w:rsidR="0054034F" w:rsidRPr="003C022C" w:rsidRDefault="0054034F" w:rsidP="0054034F">
      <w:pPr>
        <w:ind w:firstLine="720"/>
        <w:jc w:val="left"/>
      </w:pPr>
      <w:r w:rsidRPr="003C022C">
        <w:t>Document Name: _______________________________________________________</w:t>
      </w:r>
    </w:p>
    <w:p w:rsidR="008205DB" w:rsidRPr="003C022C" w:rsidRDefault="008205DB" w:rsidP="008205DB">
      <w:pPr>
        <w:ind w:firstLine="720"/>
        <w:jc w:val="left"/>
      </w:pPr>
      <w:r w:rsidRPr="003C022C">
        <w:t>Document Relevance: ____________________________________________________</w:t>
      </w:r>
    </w:p>
    <w:p w:rsidR="008205DB" w:rsidRPr="003C022C" w:rsidRDefault="008205DB" w:rsidP="008205DB">
      <w:pPr>
        <w:jc w:val="left"/>
      </w:pPr>
      <w:r w:rsidRPr="003C022C">
        <w:tab/>
        <w:t>Relevant Pages: _________________________________________________________</w:t>
      </w:r>
    </w:p>
    <w:p w:rsidR="0054034F" w:rsidRPr="003C022C" w:rsidRDefault="0054034F" w:rsidP="0054034F">
      <w:pPr>
        <w:ind w:firstLine="720"/>
        <w:jc w:val="left"/>
      </w:pPr>
    </w:p>
    <w:p w:rsidR="0054034F" w:rsidRPr="003C022C" w:rsidRDefault="0054034F" w:rsidP="0054034F">
      <w:pPr>
        <w:jc w:val="left"/>
      </w:pPr>
      <w:r w:rsidRPr="003C022C">
        <w:t>13.</w:t>
      </w:r>
      <w:r w:rsidRPr="003C022C">
        <w:tab/>
        <w:t>Standard:</w:t>
      </w:r>
      <w:r w:rsidRPr="003C022C">
        <w:tab/>
        <w:t xml:space="preserve"> _____________</w:t>
      </w:r>
    </w:p>
    <w:p w:rsidR="0054034F" w:rsidRPr="003C022C" w:rsidRDefault="0054034F" w:rsidP="0054034F">
      <w:pPr>
        <w:ind w:firstLine="720"/>
        <w:jc w:val="left"/>
      </w:pPr>
      <w:r w:rsidRPr="003C022C">
        <w:t>Element:</w:t>
      </w:r>
      <w:r w:rsidRPr="003C022C">
        <w:tab/>
        <w:t xml:space="preserve"> _____________</w:t>
      </w:r>
    </w:p>
    <w:p w:rsidR="0054034F" w:rsidRPr="003C022C" w:rsidRDefault="0054034F" w:rsidP="0054034F">
      <w:pPr>
        <w:ind w:firstLine="720"/>
        <w:jc w:val="left"/>
      </w:pPr>
      <w:r w:rsidRPr="003C022C">
        <w:t>Document Name: _______________________________________________________</w:t>
      </w:r>
    </w:p>
    <w:p w:rsidR="008205DB" w:rsidRPr="003C022C" w:rsidRDefault="008205DB" w:rsidP="008205DB">
      <w:pPr>
        <w:ind w:firstLine="720"/>
        <w:jc w:val="left"/>
      </w:pPr>
      <w:r w:rsidRPr="003C022C">
        <w:t>Document Relevance: ____________________________________________________</w:t>
      </w:r>
    </w:p>
    <w:p w:rsidR="008205DB" w:rsidRPr="003C022C" w:rsidRDefault="008205DB" w:rsidP="008205DB">
      <w:pPr>
        <w:jc w:val="left"/>
      </w:pPr>
      <w:r w:rsidRPr="003C022C">
        <w:tab/>
        <w:t>Relevant Pages: _________________________________________________________</w:t>
      </w:r>
    </w:p>
    <w:p w:rsidR="0054034F" w:rsidRPr="003C022C" w:rsidRDefault="0054034F" w:rsidP="0054034F">
      <w:pPr>
        <w:ind w:firstLine="720"/>
        <w:jc w:val="left"/>
      </w:pPr>
    </w:p>
    <w:p w:rsidR="0054034F" w:rsidRPr="003C022C" w:rsidRDefault="0054034F" w:rsidP="0054034F">
      <w:pPr>
        <w:jc w:val="left"/>
      </w:pPr>
      <w:r w:rsidRPr="003C022C">
        <w:t>14.</w:t>
      </w:r>
      <w:r w:rsidRPr="003C022C">
        <w:tab/>
        <w:t>Standard:</w:t>
      </w:r>
      <w:r w:rsidRPr="003C022C">
        <w:tab/>
        <w:t xml:space="preserve"> _____________</w:t>
      </w:r>
    </w:p>
    <w:p w:rsidR="0054034F" w:rsidRPr="003C022C" w:rsidRDefault="0054034F" w:rsidP="0054034F">
      <w:pPr>
        <w:ind w:firstLine="720"/>
        <w:jc w:val="left"/>
      </w:pPr>
      <w:r w:rsidRPr="003C022C">
        <w:t>Element:</w:t>
      </w:r>
      <w:r w:rsidRPr="003C022C">
        <w:tab/>
        <w:t xml:space="preserve"> _____________</w:t>
      </w:r>
    </w:p>
    <w:p w:rsidR="0054034F" w:rsidRPr="003C022C" w:rsidRDefault="0054034F" w:rsidP="0054034F">
      <w:pPr>
        <w:ind w:firstLine="720"/>
        <w:jc w:val="left"/>
      </w:pPr>
      <w:r w:rsidRPr="003C022C">
        <w:t>Document Name: _______________________________________________________</w:t>
      </w:r>
    </w:p>
    <w:p w:rsidR="008205DB" w:rsidRPr="003C022C" w:rsidRDefault="008205DB" w:rsidP="008205DB">
      <w:pPr>
        <w:ind w:firstLine="720"/>
        <w:jc w:val="left"/>
      </w:pPr>
      <w:r w:rsidRPr="003C022C">
        <w:t>Document Relevance: ____________________________________________________</w:t>
      </w:r>
    </w:p>
    <w:p w:rsidR="008205DB" w:rsidRPr="003C022C" w:rsidRDefault="008205DB" w:rsidP="008205DB">
      <w:pPr>
        <w:jc w:val="left"/>
      </w:pPr>
      <w:r w:rsidRPr="003C022C">
        <w:tab/>
        <w:t>Relevant Pages: _________________________________________________________</w:t>
      </w:r>
    </w:p>
    <w:p w:rsidR="0054034F" w:rsidRPr="003C022C" w:rsidRDefault="0054034F" w:rsidP="008205DB">
      <w:pPr>
        <w:ind w:firstLine="720"/>
        <w:jc w:val="left"/>
      </w:pPr>
    </w:p>
    <w:p w:rsidR="008205DB" w:rsidRPr="003C022C" w:rsidRDefault="008205DB" w:rsidP="008205DB">
      <w:pPr>
        <w:pStyle w:val="ListParagraph"/>
        <w:numPr>
          <w:ilvl w:val="0"/>
          <w:numId w:val="46"/>
        </w:numPr>
        <w:jc w:val="left"/>
      </w:pPr>
      <w:r w:rsidRPr="003C022C">
        <w:tab/>
        <w:t>Standard:</w:t>
      </w:r>
      <w:r w:rsidRPr="003C022C">
        <w:tab/>
        <w:t xml:space="preserve"> _____________</w:t>
      </w:r>
    </w:p>
    <w:p w:rsidR="008205DB" w:rsidRPr="003C022C" w:rsidRDefault="008205DB" w:rsidP="008205DB">
      <w:pPr>
        <w:ind w:firstLine="720"/>
        <w:jc w:val="left"/>
      </w:pPr>
      <w:r w:rsidRPr="003C022C">
        <w:t>Element:</w:t>
      </w:r>
      <w:r w:rsidRPr="003C022C">
        <w:tab/>
        <w:t xml:space="preserve"> _____________</w:t>
      </w:r>
    </w:p>
    <w:p w:rsidR="008205DB" w:rsidRPr="003C022C" w:rsidRDefault="008205DB" w:rsidP="008205DB">
      <w:pPr>
        <w:ind w:firstLine="720"/>
        <w:jc w:val="left"/>
      </w:pPr>
      <w:r w:rsidRPr="003C022C">
        <w:t>Document Name: _______________________________________________________</w:t>
      </w:r>
    </w:p>
    <w:p w:rsidR="008205DB" w:rsidRPr="003C022C" w:rsidRDefault="008205DB" w:rsidP="008205DB">
      <w:pPr>
        <w:ind w:firstLine="720"/>
        <w:jc w:val="left"/>
      </w:pPr>
      <w:r w:rsidRPr="003C022C">
        <w:t>Document Relevance: ____________________________________________________</w:t>
      </w:r>
    </w:p>
    <w:p w:rsidR="008205DB" w:rsidRPr="003C022C" w:rsidRDefault="008205DB" w:rsidP="008205DB">
      <w:pPr>
        <w:jc w:val="left"/>
      </w:pPr>
      <w:r w:rsidRPr="003C022C">
        <w:tab/>
        <w:t>Relevant Pages: _________________________________________________________</w:t>
      </w:r>
    </w:p>
    <w:p w:rsidR="008205DB" w:rsidRPr="0054034F" w:rsidRDefault="008205DB" w:rsidP="008205DB">
      <w:pPr>
        <w:ind w:firstLine="720"/>
        <w:jc w:val="left"/>
      </w:pPr>
    </w:p>
    <w:sectPr w:rsidR="008205DB" w:rsidRPr="0054034F" w:rsidSect="00B012BA">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2C4" w:rsidRDefault="004342C4" w:rsidP="00BC436D">
      <w:r>
        <w:separator/>
      </w:r>
    </w:p>
  </w:endnote>
  <w:endnote w:type="continuationSeparator" w:id="0">
    <w:p w:rsidR="004342C4" w:rsidRDefault="004342C4" w:rsidP="00BC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Std Book">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AC" w:rsidRPr="00732447" w:rsidRDefault="00A872AC" w:rsidP="00732447">
    <w:pPr>
      <w:pStyle w:val="Footer"/>
      <w:pBdr>
        <w:top w:val="single" w:sz="4" w:space="1" w:color="0E1D45"/>
      </w:pBdr>
      <w:rPr>
        <w:sz w:val="20"/>
        <w:szCs w:val="20"/>
      </w:rPr>
    </w:pPr>
    <w:r w:rsidRPr="00732447">
      <w:rPr>
        <w:sz w:val="20"/>
        <w:szCs w:val="20"/>
      </w:rPr>
      <w:t>Department of Health &amp; Human Services</w:t>
    </w:r>
    <w:r>
      <w:rPr>
        <w:sz w:val="20"/>
        <w:szCs w:val="20"/>
      </w:rPr>
      <w:tab/>
      <w:t>B-</w:t>
    </w:r>
    <w:r w:rsidR="00F8203A">
      <w:rPr>
        <w:sz w:val="20"/>
        <w:szCs w:val="20"/>
      </w:rPr>
      <w:fldChar w:fldCharType="begin"/>
    </w:r>
    <w:r>
      <w:rPr>
        <w:sz w:val="20"/>
        <w:szCs w:val="20"/>
      </w:rPr>
      <w:instrText xml:space="preserve"> PAGE  \* Arabic  \* MERGEFORMAT </w:instrText>
    </w:r>
    <w:r w:rsidR="00F8203A">
      <w:rPr>
        <w:sz w:val="20"/>
        <w:szCs w:val="20"/>
      </w:rPr>
      <w:fldChar w:fldCharType="separate"/>
    </w:r>
    <w:r w:rsidR="00E7393F">
      <w:rPr>
        <w:noProof/>
        <w:sz w:val="20"/>
        <w:szCs w:val="20"/>
      </w:rPr>
      <w:t>3</w:t>
    </w:r>
    <w:r w:rsidR="00F8203A">
      <w:rPr>
        <w:sz w:val="20"/>
        <w:szCs w:val="20"/>
      </w:rPr>
      <w:fldChar w:fldCharType="end"/>
    </w:r>
    <w:r w:rsidRPr="00732447">
      <w:rPr>
        <w:sz w:val="20"/>
        <w:szCs w:val="20"/>
      </w:rPr>
      <w:tab/>
    </w:r>
    <w:r w:rsidRPr="00E70722">
      <w:rPr>
        <w:sz w:val="20"/>
        <w:szCs w:val="20"/>
      </w:rPr>
      <w:t xml:space="preserve">OMB No. </w:t>
    </w:r>
    <w:r>
      <w:rPr>
        <w:sz w:val="20"/>
        <w:szCs w:val="20"/>
      </w:rPr>
      <w:t>0938</w:t>
    </w:r>
    <w:r w:rsidRPr="00E70722">
      <w:rPr>
        <w:sz w:val="20"/>
        <w:szCs w:val="20"/>
      </w:rPr>
      <w:t>-</w:t>
    </w:r>
    <w:r>
      <w:rPr>
        <w:sz w:val="20"/>
        <w:szCs w:val="20"/>
      </w:rPr>
      <w:t>1144</w:t>
    </w:r>
  </w:p>
  <w:p w:rsidR="00A872AC" w:rsidRPr="00732447" w:rsidRDefault="00A872AC">
    <w:pPr>
      <w:pStyle w:val="Footer"/>
      <w:rPr>
        <w:sz w:val="20"/>
        <w:szCs w:val="20"/>
      </w:rPr>
    </w:pPr>
    <w:r w:rsidRPr="00732447">
      <w:rPr>
        <w:sz w:val="20"/>
        <w:szCs w:val="20"/>
      </w:rPr>
      <w:t>Centers for Medicare &amp; Medicaid Services</w:t>
    </w:r>
    <w:r w:rsidRPr="00732447">
      <w:rPr>
        <w:sz w:val="20"/>
        <w:szCs w:val="20"/>
      </w:rPr>
      <w:tab/>
    </w:r>
    <w:r w:rsidRPr="00732447">
      <w:rPr>
        <w:sz w:val="20"/>
        <w:szCs w:val="20"/>
      </w:rPr>
      <w:tab/>
    </w:r>
    <w:r>
      <w:rPr>
        <w:sz w:val="20"/>
        <w:szCs w:val="20"/>
      </w:rPr>
      <w:t xml:space="preserve">Exp. </w:t>
    </w:r>
    <w:r w:rsidRPr="00BD3657">
      <w:rPr>
        <w:sz w:val="20"/>
        <w:szCs w:val="20"/>
      </w:rPr>
      <w:t>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2C4" w:rsidRDefault="004342C4" w:rsidP="00BC436D">
      <w:r>
        <w:separator/>
      </w:r>
    </w:p>
  </w:footnote>
  <w:footnote w:type="continuationSeparator" w:id="0">
    <w:p w:rsidR="004342C4" w:rsidRDefault="004342C4" w:rsidP="00BC4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0A04"/>
    <w:multiLevelType w:val="hybridMultilevel"/>
    <w:tmpl w:val="D518AE42"/>
    <w:lvl w:ilvl="0" w:tplc="AEF6C3D6">
      <w:start w:val="4"/>
      <w:numFmt w:val="decimal"/>
      <w:lvlText w:val="%1."/>
      <w:lvlJc w:val="left"/>
      <w:pPr>
        <w:ind w:left="108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1381A"/>
    <w:multiLevelType w:val="hybridMultilevel"/>
    <w:tmpl w:val="FA82FDC8"/>
    <w:lvl w:ilvl="0" w:tplc="774C44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81756"/>
    <w:multiLevelType w:val="hybridMultilevel"/>
    <w:tmpl w:val="E2766438"/>
    <w:lvl w:ilvl="0" w:tplc="22F223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95CBC"/>
    <w:multiLevelType w:val="multilevel"/>
    <w:tmpl w:val="CD2CCA44"/>
    <w:lvl w:ilvl="0">
      <w:start w:val="1"/>
      <w:numFmt w:val="decimal"/>
      <w:lvlText w:val="%1."/>
      <w:lvlJc w:val="left"/>
      <w:pPr>
        <w:ind w:left="360" w:hanging="360"/>
      </w:pPr>
      <w:rPr>
        <w:rFonts w:hint="default"/>
        <w:b w:val="0"/>
        <w:i w:val="0"/>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9ED7683"/>
    <w:multiLevelType w:val="multilevel"/>
    <w:tmpl w:val="530426B8"/>
    <w:lvl w:ilvl="0">
      <w:start w:val="3"/>
      <w:numFmt w:val="decimal"/>
      <w:lvlText w:val="%1)"/>
      <w:lvlJc w:val="left"/>
      <w:pPr>
        <w:ind w:left="360" w:hanging="360"/>
      </w:pPr>
      <w:rPr>
        <w:rFonts w:hint="default"/>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B3A54C5"/>
    <w:multiLevelType w:val="multilevel"/>
    <w:tmpl w:val="97C25902"/>
    <w:lvl w:ilvl="0">
      <w:start w:val="3"/>
      <w:numFmt w:val="decimal"/>
      <w:lvlText w:val="%1)"/>
      <w:lvlJc w:val="left"/>
      <w:pPr>
        <w:ind w:left="360" w:hanging="360"/>
      </w:pPr>
      <w:rPr>
        <w:rFonts w:hint="default"/>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EB0227F"/>
    <w:multiLevelType w:val="hybridMultilevel"/>
    <w:tmpl w:val="F7D65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0E226B"/>
    <w:multiLevelType w:val="multilevel"/>
    <w:tmpl w:val="AA0C2F04"/>
    <w:lvl w:ilvl="0">
      <w:start w:val="1"/>
      <w:numFmt w:val="decimal"/>
      <w:lvlText w:val="%1)"/>
      <w:lvlJc w:val="left"/>
      <w:pPr>
        <w:ind w:left="360" w:hanging="360"/>
      </w:pPr>
      <w:rPr>
        <w:rFonts w:hint="default"/>
        <w:b/>
        <w:i w:val="0"/>
        <w:sz w:val="24"/>
        <w:u w:color="C00000"/>
      </w:rPr>
    </w:lvl>
    <w:lvl w:ilvl="1">
      <w:start w:val="1"/>
      <w:numFmt w:val="upperLetter"/>
      <w:lvlText w:val="%2)"/>
      <w:lvlJc w:val="left"/>
      <w:pPr>
        <w:ind w:left="720" w:hanging="360"/>
      </w:pPr>
      <w:rPr>
        <w:rFonts w:hint="default"/>
        <w:b/>
        <w:i w:val="0"/>
        <w:color w:val="auto"/>
        <w:sz w:val="22"/>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4EE2ECC"/>
    <w:multiLevelType w:val="multilevel"/>
    <w:tmpl w:val="24369B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65C7341"/>
    <w:multiLevelType w:val="hybridMultilevel"/>
    <w:tmpl w:val="A93E1D94"/>
    <w:lvl w:ilvl="0" w:tplc="83327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40AD1"/>
    <w:multiLevelType w:val="multilevel"/>
    <w:tmpl w:val="530426B8"/>
    <w:lvl w:ilvl="0">
      <w:start w:val="3"/>
      <w:numFmt w:val="decimal"/>
      <w:lvlText w:val="%1)"/>
      <w:lvlJc w:val="left"/>
      <w:pPr>
        <w:ind w:left="360" w:hanging="360"/>
      </w:pPr>
      <w:rPr>
        <w:rFonts w:hint="default"/>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9367535"/>
    <w:multiLevelType w:val="hybridMultilevel"/>
    <w:tmpl w:val="9B929A90"/>
    <w:lvl w:ilvl="0" w:tplc="83327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B293E"/>
    <w:multiLevelType w:val="multilevel"/>
    <w:tmpl w:val="24369B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9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ABD097F"/>
    <w:multiLevelType w:val="hybridMultilevel"/>
    <w:tmpl w:val="1B584334"/>
    <w:lvl w:ilvl="0" w:tplc="C518E54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76228E"/>
    <w:multiLevelType w:val="multilevel"/>
    <w:tmpl w:val="22F2E0EC"/>
    <w:lvl w:ilvl="0">
      <w:start w:val="1"/>
      <w:numFmt w:val="decimal"/>
      <w:lvlText w:val="%1."/>
      <w:lvlJc w:val="left"/>
      <w:pPr>
        <w:ind w:left="360" w:hanging="360"/>
      </w:pPr>
      <w:rPr>
        <w:rFonts w:ascii="Calibri" w:hAnsi="Calibri" w:hint="default"/>
        <w:b w:val="0"/>
        <w:i w:val="0"/>
        <w:sz w:val="22"/>
        <w:u w:color="C00000"/>
      </w:rPr>
    </w:lvl>
    <w:lvl w:ilvl="1">
      <w:start w:val="1"/>
      <w:numFmt w:val="upperLetter"/>
      <w:lvlText w:val="%2)"/>
      <w:lvlJc w:val="left"/>
      <w:pPr>
        <w:ind w:left="720" w:hanging="360"/>
      </w:pPr>
      <w:rPr>
        <w:rFonts w:hint="default"/>
        <w:b/>
        <w:i w:val="0"/>
        <w:color w:val="auto"/>
        <w:sz w:val="22"/>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16A18BD"/>
    <w:multiLevelType w:val="multilevel"/>
    <w:tmpl w:val="24369B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20A16AE"/>
    <w:multiLevelType w:val="hybridMultilevel"/>
    <w:tmpl w:val="ACF81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8E126D"/>
    <w:multiLevelType w:val="hybridMultilevel"/>
    <w:tmpl w:val="9BCEBC5E"/>
    <w:lvl w:ilvl="0" w:tplc="55E0FD70">
      <w:start w:val="1"/>
      <w:numFmt w:val="lowerLetter"/>
      <w:lvlText w:val="(%1)"/>
      <w:lvlJc w:val="left"/>
      <w:pPr>
        <w:ind w:left="720" w:hanging="360"/>
      </w:pPr>
      <w:rPr>
        <w:rFonts w:hint="default"/>
      </w:rPr>
    </w:lvl>
    <w:lvl w:ilvl="1" w:tplc="243800FC">
      <w:start w:val="1"/>
      <w:numFmt w:val="decimal"/>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811D32"/>
    <w:multiLevelType w:val="hybridMultilevel"/>
    <w:tmpl w:val="639859F6"/>
    <w:lvl w:ilvl="0" w:tplc="AA60AB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CD6316"/>
    <w:multiLevelType w:val="hybridMultilevel"/>
    <w:tmpl w:val="7DE0A0CA"/>
    <w:lvl w:ilvl="0" w:tplc="E11EBFB0">
      <w:start w:val="1"/>
      <w:numFmt w:val="decimal"/>
      <w:lvlText w:val="%1."/>
      <w:lvlJc w:val="left"/>
      <w:pPr>
        <w:ind w:left="1080" w:hanging="360"/>
      </w:pPr>
      <w:rPr>
        <w:rFonts w:hint="default"/>
        <w:b w:val="0"/>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D74049B"/>
    <w:multiLevelType w:val="multilevel"/>
    <w:tmpl w:val="21A2C818"/>
    <w:lvl w:ilvl="0">
      <w:start w:val="2"/>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155348C"/>
    <w:multiLevelType w:val="hybridMultilevel"/>
    <w:tmpl w:val="4560F14C"/>
    <w:lvl w:ilvl="0" w:tplc="55F2B0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6E1671"/>
    <w:multiLevelType w:val="hybridMultilevel"/>
    <w:tmpl w:val="1040C334"/>
    <w:lvl w:ilvl="0" w:tplc="5D10BED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E714B5"/>
    <w:multiLevelType w:val="hybridMultilevel"/>
    <w:tmpl w:val="21A2C324"/>
    <w:lvl w:ilvl="0" w:tplc="55E0FD70">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7E1362"/>
    <w:multiLevelType w:val="multilevel"/>
    <w:tmpl w:val="8080283C"/>
    <w:lvl w:ilvl="0">
      <w:start w:val="2"/>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EF9248C"/>
    <w:multiLevelType w:val="multilevel"/>
    <w:tmpl w:val="23025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1F93398"/>
    <w:multiLevelType w:val="hybridMultilevel"/>
    <w:tmpl w:val="3C2A6FBE"/>
    <w:lvl w:ilvl="0" w:tplc="565EC2D0">
      <w:start w:val="1"/>
      <w:numFmt w:val="bullet"/>
      <w:pStyle w:val="Bullets"/>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726EFD"/>
    <w:multiLevelType w:val="multilevel"/>
    <w:tmpl w:val="9F9A4C1A"/>
    <w:lvl w:ilvl="0">
      <w:start w:val="1"/>
      <w:numFmt w:val="decimal"/>
      <w:pStyle w:val="Heading1"/>
      <w:lvlText w:val="%1."/>
      <w:lvlJc w:val="left"/>
      <w:pPr>
        <w:ind w:left="720" w:hanging="360"/>
      </w:p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5A22489"/>
    <w:multiLevelType w:val="multilevel"/>
    <w:tmpl w:val="A9AE0936"/>
    <w:lvl w:ilvl="0">
      <w:start w:val="3"/>
      <w:numFmt w:val="decimal"/>
      <w:lvlText w:val="%1)"/>
      <w:lvlJc w:val="left"/>
      <w:pPr>
        <w:ind w:left="360" w:hanging="360"/>
      </w:pPr>
      <w:rPr>
        <w:rFonts w:hint="default"/>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8553753"/>
    <w:multiLevelType w:val="multilevel"/>
    <w:tmpl w:val="21A2C818"/>
    <w:lvl w:ilvl="0">
      <w:start w:val="2"/>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B7D2C5B"/>
    <w:multiLevelType w:val="multilevel"/>
    <w:tmpl w:val="75F6C6C6"/>
    <w:lvl w:ilvl="0">
      <w:start w:val="1"/>
      <w:numFmt w:val="decimal"/>
      <w:lvlText w:val="%1)"/>
      <w:lvlJc w:val="left"/>
      <w:pPr>
        <w:ind w:left="360" w:hanging="360"/>
      </w:pPr>
      <w:rPr>
        <w:rFonts w:hint="default"/>
        <w:b/>
        <w:i w:val="0"/>
        <w:sz w:val="24"/>
        <w:u w:color="C00000"/>
      </w:rPr>
    </w:lvl>
    <w:lvl w:ilvl="1">
      <w:start w:val="1"/>
      <w:numFmt w:val="upperLetter"/>
      <w:lvlText w:val="%2)"/>
      <w:lvlJc w:val="left"/>
      <w:pPr>
        <w:ind w:left="720" w:hanging="360"/>
      </w:pPr>
      <w:rPr>
        <w:rFonts w:hint="default"/>
        <w:b/>
        <w:i w:val="0"/>
        <w:color w:val="auto"/>
        <w:sz w:val="22"/>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C9B25A4"/>
    <w:multiLevelType w:val="hybridMultilevel"/>
    <w:tmpl w:val="EDAA27F8"/>
    <w:lvl w:ilvl="0" w:tplc="AB0EBB3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6D52A8"/>
    <w:multiLevelType w:val="hybridMultilevel"/>
    <w:tmpl w:val="B71061FE"/>
    <w:lvl w:ilvl="0" w:tplc="C518E54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022E85"/>
    <w:multiLevelType w:val="multilevel"/>
    <w:tmpl w:val="F51E46BE"/>
    <w:lvl w:ilvl="0">
      <w:start w:val="1"/>
      <w:numFmt w:val="decimal"/>
      <w:lvlText w:val="%1."/>
      <w:lvlJc w:val="left"/>
      <w:pPr>
        <w:ind w:left="360" w:hanging="360"/>
      </w:pPr>
      <w:rPr>
        <w:rFonts w:ascii="Calibri" w:hAnsi="Calibri" w:hint="default"/>
        <w:b w:val="0"/>
        <w:i w:val="0"/>
        <w:sz w:val="22"/>
        <w:szCs w:val="22"/>
        <w:u w:color="C00000"/>
      </w:rPr>
    </w:lvl>
    <w:lvl w:ilvl="1">
      <w:start w:val="1"/>
      <w:numFmt w:val="upperLetter"/>
      <w:lvlText w:val="%2)"/>
      <w:lvlJc w:val="left"/>
      <w:pPr>
        <w:ind w:left="720" w:hanging="360"/>
      </w:pPr>
      <w:rPr>
        <w:rFonts w:hint="default"/>
        <w:b/>
        <w:i w:val="0"/>
        <w:color w:val="auto"/>
        <w:sz w:val="22"/>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4417FD6"/>
    <w:multiLevelType w:val="multilevel"/>
    <w:tmpl w:val="530426B8"/>
    <w:lvl w:ilvl="0">
      <w:start w:val="3"/>
      <w:numFmt w:val="decimal"/>
      <w:lvlText w:val="%1)"/>
      <w:lvlJc w:val="left"/>
      <w:pPr>
        <w:ind w:left="360" w:hanging="360"/>
      </w:pPr>
      <w:rPr>
        <w:rFonts w:hint="default"/>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692732D"/>
    <w:multiLevelType w:val="hybridMultilevel"/>
    <w:tmpl w:val="8E968360"/>
    <w:lvl w:ilvl="0" w:tplc="83327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B05CF1"/>
    <w:multiLevelType w:val="hybridMultilevel"/>
    <w:tmpl w:val="A9F6E1F8"/>
    <w:lvl w:ilvl="0" w:tplc="83327D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70C327D"/>
    <w:multiLevelType w:val="multilevel"/>
    <w:tmpl w:val="97C25902"/>
    <w:lvl w:ilvl="0">
      <w:start w:val="3"/>
      <w:numFmt w:val="decimal"/>
      <w:lvlText w:val="%1)"/>
      <w:lvlJc w:val="left"/>
      <w:pPr>
        <w:ind w:left="360" w:hanging="360"/>
      </w:pPr>
      <w:rPr>
        <w:rFonts w:hint="default"/>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7ED5857"/>
    <w:multiLevelType w:val="hybridMultilevel"/>
    <w:tmpl w:val="A43647C2"/>
    <w:lvl w:ilvl="0" w:tplc="83327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4D65DB"/>
    <w:multiLevelType w:val="multilevel"/>
    <w:tmpl w:val="B19A048E"/>
    <w:lvl w:ilvl="0">
      <w:start w:val="1"/>
      <w:numFmt w:val="decimal"/>
      <w:lvlText w:val="%1)"/>
      <w:lvlJc w:val="left"/>
      <w:pPr>
        <w:ind w:left="360" w:hanging="360"/>
      </w:pPr>
      <w:rPr>
        <w:rFonts w:hint="default"/>
        <w:b/>
        <w:i w:val="0"/>
        <w:sz w:val="24"/>
        <w:u w:color="C00000"/>
      </w:rPr>
    </w:lvl>
    <w:lvl w:ilvl="1">
      <w:start w:val="1"/>
      <w:numFmt w:val="upperLetter"/>
      <w:lvlText w:val="%2)"/>
      <w:lvlJc w:val="left"/>
      <w:pPr>
        <w:ind w:left="720" w:hanging="360"/>
      </w:pPr>
      <w:rPr>
        <w:rFonts w:hint="default"/>
        <w:b/>
        <w:i w:val="0"/>
        <w:color w:val="auto"/>
        <w:sz w:val="22"/>
      </w:rPr>
    </w:lvl>
    <w:lvl w:ilvl="2">
      <w:start w:val="1"/>
      <w:numFmt w:val="decimal"/>
      <w:lvlText w:val="%3."/>
      <w:lvlJc w:val="left"/>
      <w:pPr>
        <w:ind w:left="1080" w:hanging="360"/>
      </w:pPr>
      <w:rPr>
        <w:rFonts w:hint="default"/>
        <w:b/>
        <w:i w:val="0"/>
        <w:cap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DE848B7"/>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47646BF"/>
    <w:multiLevelType w:val="multilevel"/>
    <w:tmpl w:val="932EDF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9D43E14"/>
    <w:multiLevelType w:val="hybridMultilevel"/>
    <w:tmpl w:val="95623FA8"/>
    <w:lvl w:ilvl="0" w:tplc="764016B8">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760F9F"/>
    <w:multiLevelType w:val="hybridMultilevel"/>
    <w:tmpl w:val="EA904BD8"/>
    <w:lvl w:ilvl="0" w:tplc="4620B484">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152F89"/>
    <w:multiLevelType w:val="hybridMultilevel"/>
    <w:tmpl w:val="B89A8FFE"/>
    <w:lvl w:ilvl="0" w:tplc="55E0FD70">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DE1CA9"/>
    <w:multiLevelType w:val="multilevel"/>
    <w:tmpl w:val="21A2C818"/>
    <w:lvl w:ilvl="0">
      <w:start w:val="2"/>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71F52516"/>
    <w:multiLevelType w:val="multilevel"/>
    <w:tmpl w:val="24369B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78E82A27"/>
    <w:multiLevelType w:val="hybridMultilevel"/>
    <w:tmpl w:val="C8C00700"/>
    <w:lvl w:ilvl="0" w:tplc="83327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45614F"/>
    <w:multiLevelType w:val="multilevel"/>
    <w:tmpl w:val="4CB8AEE4"/>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27"/>
  </w:num>
  <w:num w:numId="2">
    <w:abstractNumId w:val="40"/>
  </w:num>
  <w:num w:numId="3">
    <w:abstractNumId w:val="26"/>
  </w:num>
  <w:num w:numId="4">
    <w:abstractNumId w:val="12"/>
  </w:num>
  <w:num w:numId="5">
    <w:abstractNumId w:val="3"/>
  </w:num>
  <w:num w:numId="6">
    <w:abstractNumId w:val="41"/>
  </w:num>
  <w:num w:numId="7">
    <w:abstractNumId w:val="24"/>
  </w:num>
  <w:num w:numId="8">
    <w:abstractNumId w:val="30"/>
  </w:num>
  <w:num w:numId="9">
    <w:abstractNumId w:val="5"/>
  </w:num>
  <w:num w:numId="10">
    <w:abstractNumId w:val="28"/>
  </w:num>
  <w:num w:numId="11">
    <w:abstractNumId w:val="34"/>
  </w:num>
  <w:num w:numId="12">
    <w:abstractNumId w:val="10"/>
  </w:num>
  <w:num w:numId="13">
    <w:abstractNumId w:val="15"/>
  </w:num>
  <w:num w:numId="14">
    <w:abstractNumId w:val="44"/>
  </w:num>
  <w:num w:numId="15">
    <w:abstractNumId w:val="7"/>
  </w:num>
  <w:num w:numId="16">
    <w:abstractNumId w:val="2"/>
  </w:num>
  <w:num w:numId="17">
    <w:abstractNumId w:val="32"/>
  </w:num>
  <w:num w:numId="18">
    <w:abstractNumId w:val="36"/>
  </w:num>
  <w:num w:numId="19">
    <w:abstractNumId w:val="13"/>
  </w:num>
  <w:num w:numId="20">
    <w:abstractNumId w:val="25"/>
  </w:num>
  <w:num w:numId="21">
    <w:abstractNumId w:val="39"/>
  </w:num>
  <w:num w:numId="22">
    <w:abstractNumId w:val="31"/>
  </w:num>
  <w:num w:numId="23">
    <w:abstractNumId w:val="21"/>
  </w:num>
  <w:num w:numId="24">
    <w:abstractNumId w:val="9"/>
  </w:num>
  <w:num w:numId="25">
    <w:abstractNumId w:val="1"/>
  </w:num>
  <w:num w:numId="26">
    <w:abstractNumId w:val="48"/>
  </w:num>
  <w:num w:numId="27">
    <w:abstractNumId w:val="37"/>
  </w:num>
  <w:num w:numId="28">
    <w:abstractNumId w:val="11"/>
  </w:num>
  <w:num w:numId="29">
    <w:abstractNumId w:val="22"/>
  </w:num>
  <w:num w:numId="30">
    <w:abstractNumId w:val="45"/>
  </w:num>
  <w:num w:numId="31">
    <w:abstractNumId w:val="4"/>
  </w:num>
  <w:num w:numId="32">
    <w:abstractNumId w:val="14"/>
  </w:num>
  <w:num w:numId="33">
    <w:abstractNumId w:val="35"/>
  </w:num>
  <w:num w:numId="34">
    <w:abstractNumId w:val="29"/>
  </w:num>
  <w:num w:numId="35">
    <w:abstractNumId w:val="38"/>
  </w:num>
  <w:num w:numId="36">
    <w:abstractNumId w:val="20"/>
  </w:num>
  <w:num w:numId="37">
    <w:abstractNumId w:val="8"/>
  </w:num>
  <w:num w:numId="38">
    <w:abstractNumId w:val="6"/>
  </w:num>
  <w:num w:numId="39">
    <w:abstractNumId w:val="47"/>
  </w:num>
  <w:num w:numId="40">
    <w:abstractNumId w:val="33"/>
  </w:num>
  <w:num w:numId="41">
    <w:abstractNumId w:val="19"/>
  </w:num>
  <w:num w:numId="42">
    <w:abstractNumId w:val="46"/>
  </w:num>
  <w:num w:numId="43">
    <w:abstractNumId w:val="0"/>
  </w:num>
  <w:num w:numId="44">
    <w:abstractNumId w:val="17"/>
  </w:num>
  <w:num w:numId="45">
    <w:abstractNumId w:val="23"/>
  </w:num>
  <w:num w:numId="46">
    <w:abstractNumId w:val="43"/>
  </w:num>
  <w:num w:numId="47">
    <w:abstractNumId w:val="16"/>
  </w:num>
  <w:num w:numId="48">
    <w:abstractNumId w:val="42"/>
  </w:num>
  <w:num w:numId="4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376E"/>
    <w:rsid w:val="000016B0"/>
    <w:rsid w:val="000019BD"/>
    <w:rsid w:val="0000287C"/>
    <w:rsid w:val="000043CB"/>
    <w:rsid w:val="0000712C"/>
    <w:rsid w:val="0001058D"/>
    <w:rsid w:val="00011424"/>
    <w:rsid w:val="00011684"/>
    <w:rsid w:val="0001451B"/>
    <w:rsid w:val="00014593"/>
    <w:rsid w:val="00014936"/>
    <w:rsid w:val="00014AA0"/>
    <w:rsid w:val="00016108"/>
    <w:rsid w:val="0002376E"/>
    <w:rsid w:val="00027AC4"/>
    <w:rsid w:val="000306DB"/>
    <w:rsid w:val="00031082"/>
    <w:rsid w:val="000329BB"/>
    <w:rsid w:val="000331B6"/>
    <w:rsid w:val="00035B44"/>
    <w:rsid w:val="000371DA"/>
    <w:rsid w:val="000407D8"/>
    <w:rsid w:val="00041C52"/>
    <w:rsid w:val="000421CC"/>
    <w:rsid w:val="00043341"/>
    <w:rsid w:val="000467F5"/>
    <w:rsid w:val="00046BAB"/>
    <w:rsid w:val="00055F1D"/>
    <w:rsid w:val="00056001"/>
    <w:rsid w:val="0005744C"/>
    <w:rsid w:val="00057A8B"/>
    <w:rsid w:val="00057D5C"/>
    <w:rsid w:val="0006028F"/>
    <w:rsid w:val="00060F57"/>
    <w:rsid w:val="00062480"/>
    <w:rsid w:val="00062C11"/>
    <w:rsid w:val="000632D5"/>
    <w:rsid w:val="00064C5F"/>
    <w:rsid w:val="00066643"/>
    <w:rsid w:val="000731DF"/>
    <w:rsid w:val="000746FD"/>
    <w:rsid w:val="000750F9"/>
    <w:rsid w:val="00080DC1"/>
    <w:rsid w:val="00081D22"/>
    <w:rsid w:val="00082837"/>
    <w:rsid w:val="000835A4"/>
    <w:rsid w:val="000840A7"/>
    <w:rsid w:val="000871E8"/>
    <w:rsid w:val="000876A1"/>
    <w:rsid w:val="00090FF4"/>
    <w:rsid w:val="000915A2"/>
    <w:rsid w:val="0009271E"/>
    <w:rsid w:val="00092842"/>
    <w:rsid w:val="00092D73"/>
    <w:rsid w:val="0009393E"/>
    <w:rsid w:val="00097FB9"/>
    <w:rsid w:val="000A134A"/>
    <w:rsid w:val="000A2FE2"/>
    <w:rsid w:val="000A4B59"/>
    <w:rsid w:val="000A5A0B"/>
    <w:rsid w:val="000A5E84"/>
    <w:rsid w:val="000A6633"/>
    <w:rsid w:val="000A7B32"/>
    <w:rsid w:val="000B17BE"/>
    <w:rsid w:val="000B1A4B"/>
    <w:rsid w:val="000B59D9"/>
    <w:rsid w:val="000B61CB"/>
    <w:rsid w:val="000C188C"/>
    <w:rsid w:val="000C521F"/>
    <w:rsid w:val="000C5F79"/>
    <w:rsid w:val="000C6CAB"/>
    <w:rsid w:val="000C70AB"/>
    <w:rsid w:val="000C79CE"/>
    <w:rsid w:val="000C7F39"/>
    <w:rsid w:val="000D0D29"/>
    <w:rsid w:val="000D43DA"/>
    <w:rsid w:val="000D5EA2"/>
    <w:rsid w:val="000D696B"/>
    <w:rsid w:val="000E1D61"/>
    <w:rsid w:val="000E740C"/>
    <w:rsid w:val="000F02C2"/>
    <w:rsid w:val="000F3F12"/>
    <w:rsid w:val="000F4814"/>
    <w:rsid w:val="000F492F"/>
    <w:rsid w:val="000F5BFD"/>
    <w:rsid w:val="000F6C9E"/>
    <w:rsid w:val="0010217E"/>
    <w:rsid w:val="0010457D"/>
    <w:rsid w:val="00107986"/>
    <w:rsid w:val="00107BE5"/>
    <w:rsid w:val="00107D59"/>
    <w:rsid w:val="001110BE"/>
    <w:rsid w:val="00117470"/>
    <w:rsid w:val="00117CCA"/>
    <w:rsid w:val="00120922"/>
    <w:rsid w:val="00121B2D"/>
    <w:rsid w:val="00123F77"/>
    <w:rsid w:val="0012512D"/>
    <w:rsid w:val="00126B8A"/>
    <w:rsid w:val="00130DE5"/>
    <w:rsid w:val="00131381"/>
    <w:rsid w:val="00131FC0"/>
    <w:rsid w:val="00132AEB"/>
    <w:rsid w:val="00132B07"/>
    <w:rsid w:val="0013488F"/>
    <w:rsid w:val="00134AEA"/>
    <w:rsid w:val="00136EF8"/>
    <w:rsid w:val="0014031D"/>
    <w:rsid w:val="001422BC"/>
    <w:rsid w:val="00142C31"/>
    <w:rsid w:val="00143CAB"/>
    <w:rsid w:val="0014547C"/>
    <w:rsid w:val="00147042"/>
    <w:rsid w:val="001478EC"/>
    <w:rsid w:val="001503A2"/>
    <w:rsid w:val="001550CE"/>
    <w:rsid w:val="00155CD0"/>
    <w:rsid w:val="00156982"/>
    <w:rsid w:val="001573D1"/>
    <w:rsid w:val="001619BB"/>
    <w:rsid w:val="00162BC2"/>
    <w:rsid w:val="001650EE"/>
    <w:rsid w:val="0016701D"/>
    <w:rsid w:val="00167C3C"/>
    <w:rsid w:val="00171250"/>
    <w:rsid w:val="001725B8"/>
    <w:rsid w:val="001736E0"/>
    <w:rsid w:val="0017489E"/>
    <w:rsid w:val="00174EBA"/>
    <w:rsid w:val="0017573A"/>
    <w:rsid w:val="0017639A"/>
    <w:rsid w:val="00176EB5"/>
    <w:rsid w:val="00177672"/>
    <w:rsid w:val="00177AA8"/>
    <w:rsid w:val="001807C9"/>
    <w:rsid w:val="00183373"/>
    <w:rsid w:val="00183A30"/>
    <w:rsid w:val="00185B51"/>
    <w:rsid w:val="001870C0"/>
    <w:rsid w:val="0018731D"/>
    <w:rsid w:val="001879FC"/>
    <w:rsid w:val="00190199"/>
    <w:rsid w:val="001902A6"/>
    <w:rsid w:val="0019119A"/>
    <w:rsid w:val="0019340C"/>
    <w:rsid w:val="00197868"/>
    <w:rsid w:val="001A0525"/>
    <w:rsid w:val="001A2523"/>
    <w:rsid w:val="001A3B41"/>
    <w:rsid w:val="001A3C0D"/>
    <w:rsid w:val="001A47AD"/>
    <w:rsid w:val="001A4B60"/>
    <w:rsid w:val="001A79F5"/>
    <w:rsid w:val="001B0EEE"/>
    <w:rsid w:val="001B11F7"/>
    <w:rsid w:val="001B23C0"/>
    <w:rsid w:val="001B4C2D"/>
    <w:rsid w:val="001B57CC"/>
    <w:rsid w:val="001B6114"/>
    <w:rsid w:val="001C1D5F"/>
    <w:rsid w:val="001C30DF"/>
    <w:rsid w:val="001C3CFE"/>
    <w:rsid w:val="001C6E79"/>
    <w:rsid w:val="001D13DE"/>
    <w:rsid w:val="001D1970"/>
    <w:rsid w:val="001D2CC2"/>
    <w:rsid w:val="001D2D4B"/>
    <w:rsid w:val="001D6050"/>
    <w:rsid w:val="001D6C0D"/>
    <w:rsid w:val="001D73A8"/>
    <w:rsid w:val="001D795C"/>
    <w:rsid w:val="001E02C9"/>
    <w:rsid w:val="001E14AF"/>
    <w:rsid w:val="001E3362"/>
    <w:rsid w:val="001E5E58"/>
    <w:rsid w:val="001E614A"/>
    <w:rsid w:val="001E6C8C"/>
    <w:rsid w:val="001E72B7"/>
    <w:rsid w:val="001F0B21"/>
    <w:rsid w:val="001F1470"/>
    <w:rsid w:val="001F1F01"/>
    <w:rsid w:val="001F3CA3"/>
    <w:rsid w:val="001F4695"/>
    <w:rsid w:val="001F4DEB"/>
    <w:rsid w:val="001F5555"/>
    <w:rsid w:val="001F738C"/>
    <w:rsid w:val="0020162D"/>
    <w:rsid w:val="00204170"/>
    <w:rsid w:val="002046B9"/>
    <w:rsid w:val="0021093F"/>
    <w:rsid w:val="00211941"/>
    <w:rsid w:val="002125C5"/>
    <w:rsid w:val="00213470"/>
    <w:rsid w:val="00213A0C"/>
    <w:rsid w:val="00213D74"/>
    <w:rsid w:val="00214194"/>
    <w:rsid w:val="00214FF1"/>
    <w:rsid w:val="00215249"/>
    <w:rsid w:val="002169AD"/>
    <w:rsid w:val="00217E80"/>
    <w:rsid w:val="0022046A"/>
    <w:rsid w:val="00220E0C"/>
    <w:rsid w:val="002222CB"/>
    <w:rsid w:val="002230D5"/>
    <w:rsid w:val="00223C83"/>
    <w:rsid w:val="00225845"/>
    <w:rsid w:val="00230CE3"/>
    <w:rsid w:val="00231B33"/>
    <w:rsid w:val="00233265"/>
    <w:rsid w:val="00233679"/>
    <w:rsid w:val="0024404E"/>
    <w:rsid w:val="00246A3B"/>
    <w:rsid w:val="002506CA"/>
    <w:rsid w:val="00251A90"/>
    <w:rsid w:val="00252AF5"/>
    <w:rsid w:val="002533FC"/>
    <w:rsid w:val="00253560"/>
    <w:rsid w:val="00255B9A"/>
    <w:rsid w:val="00256C9D"/>
    <w:rsid w:val="00262B9C"/>
    <w:rsid w:val="002632C6"/>
    <w:rsid w:val="00264211"/>
    <w:rsid w:val="002651B4"/>
    <w:rsid w:val="0027050E"/>
    <w:rsid w:val="00271C24"/>
    <w:rsid w:val="00272E9D"/>
    <w:rsid w:val="002731EA"/>
    <w:rsid w:val="00274669"/>
    <w:rsid w:val="002765C6"/>
    <w:rsid w:val="00277007"/>
    <w:rsid w:val="00277593"/>
    <w:rsid w:val="00282221"/>
    <w:rsid w:val="002834C5"/>
    <w:rsid w:val="0028663A"/>
    <w:rsid w:val="00286ABA"/>
    <w:rsid w:val="00287EC5"/>
    <w:rsid w:val="0029269A"/>
    <w:rsid w:val="002926CF"/>
    <w:rsid w:val="002966B4"/>
    <w:rsid w:val="002A3661"/>
    <w:rsid w:val="002A42ED"/>
    <w:rsid w:val="002A4630"/>
    <w:rsid w:val="002A5D0D"/>
    <w:rsid w:val="002A66D9"/>
    <w:rsid w:val="002A6C3E"/>
    <w:rsid w:val="002A6FF0"/>
    <w:rsid w:val="002B13E1"/>
    <w:rsid w:val="002B3C72"/>
    <w:rsid w:val="002B468F"/>
    <w:rsid w:val="002B525A"/>
    <w:rsid w:val="002B54AF"/>
    <w:rsid w:val="002B57E2"/>
    <w:rsid w:val="002B5DB7"/>
    <w:rsid w:val="002B6C7F"/>
    <w:rsid w:val="002C3627"/>
    <w:rsid w:val="002C548F"/>
    <w:rsid w:val="002C6A9F"/>
    <w:rsid w:val="002C7EB4"/>
    <w:rsid w:val="002D0245"/>
    <w:rsid w:val="002D064F"/>
    <w:rsid w:val="002D221F"/>
    <w:rsid w:val="002D29AB"/>
    <w:rsid w:val="002D4DE2"/>
    <w:rsid w:val="002D5B0D"/>
    <w:rsid w:val="002D65A0"/>
    <w:rsid w:val="002D76CD"/>
    <w:rsid w:val="002E0A9B"/>
    <w:rsid w:val="002E0C3F"/>
    <w:rsid w:val="002E3449"/>
    <w:rsid w:val="002E3B04"/>
    <w:rsid w:val="002E4264"/>
    <w:rsid w:val="002E4499"/>
    <w:rsid w:val="002E687D"/>
    <w:rsid w:val="002E6AA0"/>
    <w:rsid w:val="002E6B14"/>
    <w:rsid w:val="002E716A"/>
    <w:rsid w:val="002F06AC"/>
    <w:rsid w:val="002F0AD2"/>
    <w:rsid w:val="002F23C9"/>
    <w:rsid w:val="002F2740"/>
    <w:rsid w:val="002F345F"/>
    <w:rsid w:val="002F628A"/>
    <w:rsid w:val="00300009"/>
    <w:rsid w:val="00303630"/>
    <w:rsid w:val="0030420D"/>
    <w:rsid w:val="00305BFC"/>
    <w:rsid w:val="003106F1"/>
    <w:rsid w:val="00312715"/>
    <w:rsid w:val="0031410A"/>
    <w:rsid w:val="00326D15"/>
    <w:rsid w:val="00326D49"/>
    <w:rsid w:val="00333949"/>
    <w:rsid w:val="00334FC5"/>
    <w:rsid w:val="003377CF"/>
    <w:rsid w:val="003400D0"/>
    <w:rsid w:val="0034042E"/>
    <w:rsid w:val="003406CB"/>
    <w:rsid w:val="00340774"/>
    <w:rsid w:val="00342598"/>
    <w:rsid w:val="003439E6"/>
    <w:rsid w:val="003455B9"/>
    <w:rsid w:val="00346908"/>
    <w:rsid w:val="0035012F"/>
    <w:rsid w:val="00350B94"/>
    <w:rsid w:val="00350DE0"/>
    <w:rsid w:val="00351B4E"/>
    <w:rsid w:val="00352348"/>
    <w:rsid w:val="00353339"/>
    <w:rsid w:val="00353BA8"/>
    <w:rsid w:val="003551A3"/>
    <w:rsid w:val="00356695"/>
    <w:rsid w:val="00356A71"/>
    <w:rsid w:val="00360314"/>
    <w:rsid w:val="00362068"/>
    <w:rsid w:val="003623DF"/>
    <w:rsid w:val="0036375C"/>
    <w:rsid w:val="003645FD"/>
    <w:rsid w:val="00366AF5"/>
    <w:rsid w:val="003714AF"/>
    <w:rsid w:val="00371918"/>
    <w:rsid w:val="003740E5"/>
    <w:rsid w:val="003762C5"/>
    <w:rsid w:val="00376E74"/>
    <w:rsid w:val="0037702B"/>
    <w:rsid w:val="003805E3"/>
    <w:rsid w:val="00381F6A"/>
    <w:rsid w:val="003822A6"/>
    <w:rsid w:val="00382A25"/>
    <w:rsid w:val="0038504B"/>
    <w:rsid w:val="00385DEC"/>
    <w:rsid w:val="00386726"/>
    <w:rsid w:val="0039057C"/>
    <w:rsid w:val="003958EB"/>
    <w:rsid w:val="003A0483"/>
    <w:rsid w:val="003A23A0"/>
    <w:rsid w:val="003A26B3"/>
    <w:rsid w:val="003A380E"/>
    <w:rsid w:val="003A4437"/>
    <w:rsid w:val="003A5086"/>
    <w:rsid w:val="003A5B2E"/>
    <w:rsid w:val="003A5E2D"/>
    <w:rsid w:val="003A6ACB"/>
    <w:rsid w:val="003A7B6D"/>
    <w:rsid w:val="003B1E1E"/>
    <w:rsid w:val="003B2263"/>
    <w:rsid w:val="003B3A37"/>
    <w:rsid w:val="003B527A"/>
    <w:rsid w:val="003B594F"/>
    <w:rsid w:val="003C022C"/>
    <w:rsid w:val="003C450D"/>
    <w:rsid w:val="003C4B94"/>
    <w:rsid w:val="003C5560"/>
    <w:rsid w:val="003C63F7"/>
    <w:rsid w:val="003C7001"/>
    <w:rsid w:val="003D0C3F"/>
    <w:rsid w:val="003D1FDD"/>
    <w:rsid w:val="003D752B"/>
    <w:rsid w:val="003D77FD"/>
    <w:rsid w:val="003E0F24"/>
    <w:rsid w:val="003E1263"/>
    <w:rsid w:val="003E2AC6"/>
    <w:rsid w:val="003E38EF"/>
    <w:rsid w:val="003E4B37"/>
    <w:rsid w:val="003E62F6"/>
    <w:rsid w:val="003E669D"/>
    <w:rsid w:val="003E6825"/>
    <w:rsid w:val="003F0739"/>
    <w:rsid w:val="003F0E2A"/>
    <w:rsid w:val="003F1A87"/>
    <w:rsid w:val="003F1B0A"/>
    <w:rsid w:val="003F71D2"/>
    <w:rsid w:val="003F71F9"/>
    <w:rsid w:val="0040117E"/>
    <w:rsid w:val="004020E3"/>
    <w:rsid w:val="00403833"/>
    <w:rsid w:val="00405B07"/>
    <w:rsid w:val="00405D59"/>
    <w:rsid w:val="00406DA6"/>
    <w:rsid w:val="00411549"/>
    <w:rsid w:val="0041425D"/>
    <w:rsid w:val="00414625"/>
    <w:rsid w:val="004147EE"/>
    <w:rsid w:val="00414D38"/>
    <w:rsid w:val="00415176"/>
    <w:rsid w:val="00415678"/>
    <w:rsid w:val="004160D2"/>
    <w:rsid w:val="00416925"/>
    <w:rsid w:val="00417B70"/>
    <w:rsid w:val="00421B97"/>
    <w:rsid w:val="00421BC6"/>
    <w:rsid w:val="00423125"/>
    <w:rsid w:val="0042359B"/>
    <w:rsid w:val="004278CF"/>
    <w:rsid w:val="00427CA0"/>
    <w:rsid w:val="00430E66"/>
    <w:rsid w:val="00433E65"/>
    <w:rsid w:val="004342C4"/>
    <w:rsid w:val="004350B2"/>
    <w:rsid w:val="00435231"/>
    <w:rsid w:val="004362E5"/>
    <w:rsid w:val="0043672D"/>
    <w:rsid w:val="00437EBB"/>
    <w:rsid w:val="004404A7"/>
    <w:rsid w:val="00440761"/>
    <w:rsid w:val="00445FB9"/>
    <w:rsid w:val="00450B20"/>
    <w:rsid w:val="00453F44"/>
    <w:rsid w:val="00456A57"/>
    <w:rsid w:val="004628AD"/>
    <w:rsid w:val="00462F46"/>
    <w:rsid w:val="00467EA1"/>
    <w:rsid w:val="004714D4"/>
    <w:rsid w:val="00473A83"/>
    <w:rsid w:val="00476990"/>
    <w:rsid w:val="00477AD1"/>
    <w:rsid w:val="004802C1"/>
    <w:rsid w:val="004808DB"/>
    <w:rsid w:val="00480E5D"/>
    <w:rsid w:val="00484BF9"/>
    <w:rsid w:val="00485C67"/>
    <w:rsid w:val="00490F5F"/>
    <w:rsid w:val="004928E5"/>
    <w:rsid w:val="004943E7"/>
    <w:rsid w:val="00494F0B"/>
    <w:rsid w:val="004958AD"/>
    <w:rsid w:val="00496028"/>
    <w:rsid w:val="004A115F"/>
    <w:rsid w:val="004A117F"/>
    <w:rsid w:val="004A1D3E"/>
    <w:rsid w:val="004A3166"/>
    <w:rsid w:val="004A36C7"/>
    <w:rsid w:val="004A5483"/>
    <w:rsid w:val="004A7741"/>
    <w:rsid w:val="004A7A4F"/>
    <w:rsid w:val="004A7A81"/>
    <w:rsid w:val="004B3A7C"/>
    <w:rsid w:val="004B3C7C"/>
    <w:rsid w:val="004C2352"/>
    <w:rsid w:val="004C2B77"/>
    <w:rsid w:val="004C2E55"/>
    <w:rsid w:val="004C39AF"/>
    <w:rsid w:val="004C3A6D"/>
    <w:rsid w:val="004C4C98"/>
    <w:rsid w:val="004C63AD"/>
    <w:rsid w:val="004D04E1"/>
    <w:rsid w:val="004D0B45"/>
    <w:rsid w:val="004D1724"/>
    <w:rsid w:val="004D19C8"/>
    <w:rsid w:val="004D2985"/>
    <w:rsid w:val="004D40E4"/>
    <w:rsid w:val="004D5332"/>
    <w:rsid w:val="004D6B33"/>
    <w:rsid w:val="004D7380"/>
    <w:rsid w:val="004D7A60"/>
    <w:rsid w:val="004D7DAF"/>
    <w:rsid w:val="004E24AE"/>
    <w:rsid w:val="004E4E35"/>
    <w:rsid w:val="004E5028"/>
    <w:rsid w:val="004E52EA"/>
    <w:rsid w:val="004E5E1D"/>
    <w:rsid w:val="004E6D0A"/>
    <w:rsid w:val="004E7CAB"/>
    <w:rsid w:val="004F0CC8"/>
    <w:rsid w:val="004F26B2"/>
    <w:rsid w:val="004F28AA"/>
    <w:rsid w:val="004F3790"/>
    <w:rsid w:val="004F4810"/>
    <w:rsid w:val="004F55F9"/>
    <w:rsid w:val="004F5E09"/>
    <w:rsid w:val="004F60A6"/>
    <w:rsid w:val="004F6579"/>
    <w:rsid w:val="00502DE7"/>
    <w:rsid w:val="00503383"/>
    <w:rsid w:val="0050343C"/>
    <w:rsid w:val="00503984"/>
    <w:rsid w:val="00503D1B"/>
    <w:rsid w:val="00504D1E"/>
    <w:rsid w:val="005052BB"/>
    <w:rsid w:val="005107E8"/>
    <w:rsid w:val="005136CF"/>
    <w:rsid w:val="00516C66"/>
    <w:rsid w:val="0051741D"/>
    <w:rsid w:val="00521189"/>
    <w:rsid w:val="005232EA"/>
    <w:rsid w:val="005258FD"/>
    <w:rsid w:val="00525C15"/>
    <w:rsid w:val="00527431"/>
    <w:rsid w:val="005340C9"/>
    <w:rsid w:val="005345B1"/>
    <w:rsid w:val="00534871"/>
    <w:rsid w:val="00534BC3"/>
    <w:rsid w:val="00535C67"/>
    <w:rsid w:val="0053651A"/>
    <w:rsid w:val="00540216"/>
    <w:rsid w:val="0054034F"/>
    <w:rsid w:val="00541C8A"/>
    <w:rsid w:val="005429B9"/>
    <w:rsid w:val="00544DD5"/>
    <w:rsid w:val="00545C45"/>
    <w:rsid w:val="0054632B"/>
    <w:rsid w:val="00547A6E"/>
    <w:rsid w:val="00547B08"/>
    <w:rsid w:val="00547B29"/>
    <w:rsid w:val="0055076B"/>
    <w:rsid w:val="00551E3C"/>
    <w:rsid w:val="00552ADC"/>
    <w:rsid w:val="00552B28"/>
    <w:rsid w:val="0055331E"/>
    <w:rsid w:val="00553602"/>
    <w:rsid w:val="00555B3D"/>
    <w:rsid w:val="005571AF"/>
    <w:rsid w:val="00557A1E"/>
    <w:rsid w:val="00557E10"/>
    <w:rsid w:val="0056110B"/>
    <w:rsid w:val="00562396"/>
    <w:rsid w:val="005625BD"/>
    <w:rsid w:val="0056282D"/>
    <w:rsid w:val="00562954"/>
    <w:rsid w:val="0056706C"/>
    <w:rsid w:val="00570B5D"/>
    <w:rsid w:val="0057199A"/>
    <w:rsid w:val="005723FE"/>
    <w:rsid w:val="00574307"/>
    <w:rsid w:val="005748AF"/>
    <w:rsid w:val="005754BB"/>
    <w:rsid w:val="005757D2"/>
    <w:rsid w:val="00576E91"/>
    <w:rsid w:val="00580682"/>
    <w:rsid w:val="00581CAF"/>
    <w:rsid w:val="00582A38"/>
    <w:rsid w:val="005840D8"/>
    <w:rsid w:val="00585BEA"/>
    <w:rsid w:val="005863D1"/>
    <w:rsid w:val="005872F0"/>
    <w:rsid w:val="00591184"/>
    <w:rsid w:val="005922DC"/>
    <w:rsid w:val="00593A4B"/>
    <w:rsid w:val="00596B2E"/>
    <w:rsid w:val="005A301A"/>
    <w:rsid w:val="005A3561"/>
    <w:rsid w:val="005A3827"/>
    <w:rsid w:val="005A3840"/>
    <w:rsid w:val="005A517F"/>
    <w:rsid w:val="005A6CF9"/>
    <w:rsid w:val="005B331A"/>
    <w:rsid w:val="005C0F7C"/>
    <w:rsid w:val="005C4148"/>
    <w:rsid w:val="005C6A18"/>
    <w:rsid w:val="005C7206"/>
    <w:rsid w:val="005C777E"/>
    <w:rsid w:val="005D1105"/>
    <w:rsid w:val="005D564B"/>
    <w:rsid w:val="005D6442"/>
    <w:rsid w:val="005E0DCD"/>
    <w:rsid w:val="005E1027"/>
    <w:rsid w:val="005E5609"/>
    <w:rsid w:val="005E606D"/>
    <w:rsid w:val="005E75B7"/>
    <w:rsid w:val="005F138F"/>
    <w:rsid w:val="005F1BDB"/>
    <w:rsid w:val="005F20E6"/>
    <w:rsid w:val="005F3AE8"/>
    <w:rsid w:val="005F6AD8"/>
    <w:rsid w:val="00600069"/>
    <w:rsid w:val="006021C6"/>
    <w:rsid w:val="00602570"/>
    <w:rsid w:val="006034AC"/>
    <w:rsid w:val="00603DFC"/>
    <w:rsid w:val="00606B69"/>
    <w:rsid w:val="006075B4"/>
    <w:rsid w:val="0061209B"/>
    <w:rsid w:val="0061242D"/>
    <w:rsid w:val="00613348"/>
    <w:rsid w:val="00613E06"/>
    <w:rsid w:val="00614341"/>
    <w:rsid w:val="00614A2A"/>
    <w:rsid w:val="00615A23"/>
    <w:rsid w:val="00616790"/>
    <w:rsid w:val="00616B8C"/>
    <w:rsid w:val="006201AE"/>
    <w:rsid w:val="00621A26"/>
    <w:rsid w:val="00621F09"/>
    <w:rsid w:val="006221FF"/>
    <w:rsid w:val="00624243"/>
    <w:rsid w:val="006269B5"/>
    <w:rsid w:val="006279F6"/>
    <w:rsid w:val="006303E5"/>
    <w:rsid w:val="00630449"/>
    <w:rsid w:val="0063080F"/>
    <w:rsid w:val="006308FB"/>
    <w:rsid w:val="0063132E"/>
    <w:rsid w:val="00631569"/>
    <w:rsid w:val="006316A1"/>
    <w:rsid w:val="00631EAD"/>
    <w:rsid w:val="00633849"/>
    <w:rsid w:val="0063418F"/>
    <w:rsid w:val="0063454A"/>
    <w:rsid w:val="0064150E"/>
    <w:rsid w:val="00641A7F"/>
    <w:rsid w:val="00643B42"/>
    <w:rsid w:val="0064415A"/>
    <w:rsid w:val="006449F2"/>
    <w:rsid w:val="00645731"/>
    <w:rsid w:val="00645A4A"/>
    <w:rsid w:val="00645DD1"/>
    <w:rsid w:val="00647EFE"/>
    <w:rsid w:val="0065032A"/>
    <w:rsid w:val="00651ED5"/>
    <w:rsid w:val="00652C27"/>
    <w:rsid w:val="006552D4"/>
    <w:rsid w:val="0066391C"/>
    <w:rsid w:val="00670B0F"/>
    <w:rsid w:val="00677542"/>
    <w:rsid w:val="00677DB0"/>
    <w:rsid w:val="006806B3"/>
    <w:rsid w:val="0068078D"/>
    <w:rsid w:val="00680FC2"/>
    <w:rsid w:val="006844A3"/>
    <w:rsid w:val="0068614A"/>
    <w:rsid w:val="0068682C"/>
    <w:rsid w:val="00686B0B"/>
    <w:rsid w:val="0069210E"/>
    <w:rsid w:val="00692F38"/>
    <w:rsid w:val="00693C85"/>
    <w:rsid w:val="00695CB9"/>
    <w:rsid w:val="006969C6"/>
    <w:rsid w:val="006A0640"/>
    <w:rsid w:val="006A0E57"/>
    <w:rsid w:val="006A46A1"/>
    <w:rsid w:val="006A4A85"/>
    <w:rsid w:val="006A7875"/>
    <w:rsid w:val="006A7936"/>
    <w:rsid w:val="006A79FD"/>
    <w:rsid w:val="006B0AE8"/>
    <w:rsid w:val="006B0DD2"/>
    <w:rsid w:val="006B1195"/>
    <w:rsid w:val="006B2CDE"/>
    <w:rsid w:val="006B30B3"/>
    <w:rsid w:val="006B47CE"/>
    <w:rsid w:val="006B4B21"/>
    <w:rsid w:val="006B50E0"/>
    <w:rsid w:val="006B5F29"/>
    <w:rsid w:val="006B6366"/>
    <w:rsid w:val="006B7A29"/>
    <w:rsid w:val="006B7B39"/>
    <w:rsid w:val="006B7C04"/>
    <w:rsid w:val="006C39D4"/>
    <w:rsid w:val="006C4BDC"/>
    <w:rsid w:val="006C5BE8"/>
    <w:rsid w:val="006C7A22"/>
    <w:rsid w:val="006D05AD"/>
    <w:rsid w:val="006D3CBC"/>
    <w:rsid w:val="006D410E"/>
    <w:rsid w:val="006D6555"/>
    <w:rsid w:val="006D67F9"/>
    <w:rsid w:val="006D7409"/>
    <w:rsid w:val="006E25FC"/>
    <w:rsid w:val="006E371F"/>
    <w:rsid w:val="006E41C3"/>
    <w:rsid w:val="006F0502"/>
    <w:rsid w:val="006F3837"/>
    <w:rsid w:val="00700667"/>
    <w:rsid w:val="00700FD0"/>
    <w:rsid w:val="00702263"/>
    <w:rsid w:val="007033E8"/>
    <w:rsid w:val="007042ED"/>
    <w:rsid w:val="007044E8"/>
    <w:rsid w:val="00704DD3"/>
    <w:rsid w:val="00704EC5"/>
    <w:rsid w:val="00705BC6"/>
    <w:rsid w:val="00705F34"/>
    <w:rsid w:val="00707A63"/>
    <w:rsid w:val="00713026"/>
    <w:rsid w:val="00713A48"/>
    <w:rsid w:val="007146DD"/>
    <w:rsid w:val="007166A2"/>
    <w:rsid w:val="00717FC6"/>
    <w:rsid w:val="007212D7"/>
    <w:rsid w:val="00721D6E"/>
    <w:rsid w:val="00723355"/>
    <w:rsid w:val="007248FA"/>
    <w:rsid w:val="00725DB1"/>
    <w:rsid w:val="007267E6"/>
    <w:rsid w:val="00726B25"/>
    <w:rsid w:val="007276C1"/>
    <w:rsid w:val="007310A6"/>
    <w:rsid w:val="00732447"/>
    <w:rsid w:val="00733440"/>
    <w:rsid w:val="00734F97"/>
    <w:rsid w:val="007357F0"/>
    <w:rsid w:val="00736F29"/>
    <w:rsid w:val="00737075"/>
    <w:rsid w:val="0073736D"/>
    <w:rsid w:val="00744416"/>
    <w:rsid w:val="00744C66"/>
    <w:rsid w:val="00745FBC"/>
    <w:rsid w:val="00746843"/>
    <w:rsid w:val="00746D15"/>
    <w:rsid w:val="007511CD"/>
    <w:rsid w:val="0075148B"/>
    <w:rsid w:val="007519A1"/>
    <w:rsid w:val="007519BF"/>
    <w:rsid w:val="00751AA3"/>
    <w:rsid w:val="00754AC7"/>
    <w:rsid w:val="00756751"/>
    <w:rsid w:val="00756881"/>
    <w:rsid w:val="00756AAD"/>
    <w:rsid w:val="00757518"/>
    <w:rsid w:val="007604CB"/>
    <w:rsid w:val="00762C14"/>
    <w:rsid w:val="00763324"/>
    <w:rsid w:val="007641F0"/>
    <w:rsid w:val="0076550C"/>
    <w:rsid w:val="00765E4F"/>
    <w:rsid w:val="00765E93"/>
    <w:rsid w:val="00766137"/>
    <w:rsid w:val="00771DDF"/>
    <w:rsid w:val="00773C6A"/>
    <w:rsid w:val="00774CC1"/>
    <w:rsid w:val="007751CE"/>
    <w:rsid w:val="00775719"/>
    <w:rsid w:val="0077606D"/>
    <w:rsid w:val="00776776"/>
    <w:rsid w:val="007806FA"/>
    <w:rsid w:val="00791D48"/>
    <w:rsid w:val="00792380"/>
    <w:rsid w:val="00792F05"/>
    <w:rsid w:val="007935A3"/>
    <w:rsid w:val="00793A3A"/>
    <w:rsid w:val="00793D50"/>
    <w:rsid w:val="00796723"/>
    <w:rsid w:val="00797FE5"/>
    <w:rsid w:val="007A2037"/>
    <w:rsid w:val="007A20C4"/>
    <w:rsid w:val="007A3603"/>
    <w:rsid w:val="007A5535"/>
    <w:rsid w:val="007B0A15"/>
    <w:rsid w:val="007B34D0"/>
    <w:rsid w:val="007B3B8B"/>
    <w:rsid w:val="007B5B41"/>
    <w:rsid w:val="007B7572"/>
    <w:rsid w:val="007C09DA"/>
    <w:rsid w:val="007C16E9"/>
    <w:rsid w:val="007C190F"/>
    <w:rsid w:val="007C22EC"/>
    <w:rsid w:val="007C2307"/>
    <w:rsid w:val="007C3536"/>
    <w:rsid w:val="007C4B36"/>
    <w:rsid w:val="007C4DB5"/>
    <w:rsid w:val="007C5A5B"/>
    <w:rsid w:val="007D152E"/>
    <w:rsid w:val="007D40F7"/>
    <w:rsid w:val="007D44A8"/>
    <w:rsid w:val="007D631B"/>
    <w:rsid w:val="007E0A03"/>
    <w:rsid w:val="007E107F"/>
    <w:rsid w:val="007E19BE"/>
    <w:rsid w:val="007E24C2"/>
    <w:rsid w:val="007E3921"/>
    <w:rsid w:val="007E5F59"/>
    <w:rsid w:val="007E713E"/>
    <w:rsid w:val="007E79A3"/>
    <w:rsid w:val="007F1792"/>
    <w:rsid w:val="007F2E5C"/>
    <w:rsid w:val="007F5C8E"/>
    <w:rsid w:val="007F5F19"/>
    <w:rsid w:val="00801315"/>
    <w:rsid w:val="008013E4"/>
    <w:rsid w:val="008014C3"/>
    <w:rsid w:val="00803A71"/>
    <w:rsid w:val="00803C63"/>
    <w:rsid w:val="00803FD3"/>
    <w:rsid w:val="0080514C"/>
    <w:rsid w:val="0080598A"/>
    <w:rsid w:val="008059E8"/>
    <w:rsid w:val="00806053"/>
    <w:rsid w:val="0080616E"/>
    <w:rsid w:val="008076B0"/>
    <w:rsid w:val="00807A3A"/>
    <w:rsid w:val="008118CC"/>
    <w:rsid w:val="008135F3"/>
    <w:rsid w:val="00813C8F"/>
    <w:rsid w:val="00817C38"/>
    <w:rsid w:val="008205DB"/>
    <w:rsid w:val="00820D15"/>
    <w:rsid w:val="00822482"/>
    <w:rsid w:val="00823012"/>
    <w:rsid w:val="00824D90"/>
    <w:rsid w:val="0082645F"/>
    <w:rsid w:val="008278DC"/>
    <w:rsid w:val="00831002"/>
    <w:rsid w:val="00831006"/>
    <w:rsid w:val="008314C9"/>
    <w:rsid w:val="00832875"/>
    <w:rsid w:val="008330E9"/>
    <w:rsid w:val="0083657F"/>
    <w:rsid w:val="00836603"/>
    <w:rsid w:val="008409CF"/>
    <w:rsid w:val="00840B0C"/>
    <w:rsid w:val="00840D6F"/>
    <w:rsid w:val="00841DE0"/>
    <w:rsid w:val="0084210F"/>
    <w:rsid w:val="008440E9"/>
    <w:rsid w:val="008457A4"/>
    <w:rsid w:val="00845B94"/>
    <w:rsid w:val="00847389"/>
    <w:rsid w:val="00847D47"/>
    <w:rsid w:val="00850A24"/>
    <w:rsid w:val="00851338"/>
    <w:rsid w:val="00851365"/>
    <w:rsid w:val="008517B7"/>
    <w:rsid w:val="0085246B"/>
    <w:rsid w:val="00853442"/>
    <w:rsid w:val="00854C86"/>
    <w:rsid w:val="0085524F"/>
    <w:rsid w:val="0085617B"/>
    <w:rsid w:val="00860D30"/>
    <w:rsid w:val="0086191B"/>
    <w:rsid w:val="00861AF9"/>
    <w:rsid w:val="00862D37"/>
    <w:rsid w:val="00863DB5"/>
    <w:rsid w:val="00864BE1"/>
    <w:rsid w:val="00864CC2"/>
    <w:rsid w:val="008663F1"/>
    <w:rsid w:val="00866DB5"/>
    <w:rsid w:val="00866F68"/>
    <w:rsid w:val="00867447"/>
    <w:rsid w:val="0087157E"/>
    <w:rsid w:val="00873164"/>
    <w:rsid w:val="008741DE"/>
    <w:rsid w:val="00875DE5"/>
    <w:rsid w:val="00876778"/>
    <w:rsid w:val="00880F4E"/>
    <w:rsid w:val="008818C1"/>
    <w:rsid w:val="0088243E"/>
    <w:rsid w:val="00882785"/>
    <w:rsid w:val="00891619"/>
    <w:rsid w:val="00897610"/>
    <w:rsid w:val="00897F63"/>
    <w:rsid w:val="008A05A7"/>
    <w:rsid w:val="008A097C"/>
    <w:rsid w:val="008A0C32"/>
    <w:rsid w:val="008A368A"/>
    <w:rsid w:val="008A4BE2"/>
    <w:rsid w:val="008A4FEE"/>
    <w:rsid w:val="008A5E15"/>
    <w:rsid w:val="008A763E"/>
    <w:rsid w:val="008B063D"/>
    <w:rsid w:val="008B15AC"/>
    <w:rsid w:val="008B2FFE"/>
    <w:rsid w:val="008B34C7"/>
    <w:rsid w:val="008B3630"/>
    <w:rsid w:val="008B5E4B"/>
    <w:rsid w:val="008B7552"/>
    <w:rsid w:val="008C1629"/>
    <w:rsid w:val="008C3209"/>
    <w:rsid w:val="008C4B9C"/>
    <w:rsid w:val="008C5363"/>
    <w:rsid w:val="008C6C1D"/>
    <w:rsid w:val="008D30AC"/>
    <w:rsid w:val="008D34BA"/>
    <w:rsid w:val="008D370F"/>
    <w:rsid w:val="008D45DA"/>
    <w:rsid w:val="008D46BC"/>
    <w:rsid w:val="008D4849"/>
    <w:rsid w:val="008E04DB"/>
    <w:rsid w:val="008E1093"/>
    <w:rsid w:val="008E2712"/>
    <w:rsid w:val="008E696F"/>
    <w:rsid w:val="008E7013"/>
    <w:rsid w:val="008F2949"/>
    <w:rsid w:val="008F2DC3"/>
    <w:rsid w:val="008F2E1E"/>
    <w:rsid w:val="008F411E"/>
    <w:rsid w:val="008F495B"/>
    <w:rsid w:val="008F5078"/>
    <w:rsid w:val="00905581"/>
    <w:rsid w:val="009058E3"/>
    <w:rsid w:val="00905A39"/>
    <w:rsid w:val="00906ED0"/>
    <w:rsid w:val="009121B6"/>
    <w:rsid w:val="00912BF2"/>
    <w:rsid w:val="00915680"/>
    <w:rsid w:val="009175B4"/>
    <w:rsid w:val="009209CC"/>
    <w:rsid w:val="0092359E"/>
    <w:rsid w:val="009240A3"/>
    <w:rsid w:val="00925A9F"/>
    <w:rsid w:val="00925B92"/>
    <w:rsid w:val="00926E4E"/>
    <w:rsid w:val="00926FC5"/>
    <w:rsid w:val="00927667"/>
    <w:rsid w:val="00927F1F"/>
    <w:rsid w:val="00932E6D"/>
    <w:rsid w:val="0093385D"/>
    <w:rsid w:val="00934ED0"/>
    <w:rsid w:val="00935030"/>
    <w:rsid w:val="009354F8"/>
    <w:rsid w:val="0093695E"/>
    <w:rsid w:val="0093781C"/>
    <w:rsid w:val="0094049E"/>
    <w:rsid w:val="00940CF6"/>
    <w:rsid w:val="0094122A"/>
    <w:rsid w:val="00942C8A"/>
    <w:rsid w:val="00945956"/>
    <w:rsid w:val="00947574"/>
    <w:rsid w:val="00947809"/>
    <w:rsid w:val="0095057E"/>
    <w:rsid w:val="00950662"/>
    <w:rsid w:val="00950C25"/>
    <w:rsid w:val="00951644"/>
    <w:rsid w:val="00952CD3"/>
    <w:rsid w:val="009532CE"/>
    <w:rsid w:val="0095341E"/>
    <w:rsid w:val="009554E0"/>
    <w:rsid w:val="00955848"/>
    <w:rsid w:val="0096246A"/>
    <w:rsid w:val="0096326D"/>
    <w:rsid w:val="00963EA4"/>
    <w:rsid w:val="00964E99"/>
    <w:rsid w:val="0096651E"/>
    <w:rsid w:val="00967FF8"/>
    <w:rsid w:val="00970984"/>
    <w:rsid w:val="00970FB5"/>
    <w:rsid w:val="00972334"/>
    <w:rsid w:val="00973C86"/>
    <w:rsid w:val="00973F2B"/>
    <w:rsid w:val="00976570"/>
    <w:rsid w:val="00976A37"/>
    <w:rsid w:val="00976AA9"/>
    <w:rsid w:val="009777EC"/>
    <w:rsid w:val="0098047B"/>
    <w:rsid w:val="00981674"/>
    <w:rsid w:val="00981907"/>
    <w:rsid w:val="00981E6A"/>
    <w:rsid w:val="009831A6"/>
    <w:rsid w:val="009836B4"/>
    <w:rsid w:val="00983C7D"/>
    <w:rsid w:val="00991FAC"/>
    <w:rsid w:val="00993EF8"/>
    <w:rsid w:val="00994DC5"/>
    <w:rsid w:val="00995AE2"/>
    <w:rsid w:val="009960D1"/>
    <w:rsid w:val="009972F3"/>
    <w:rsid w:val="009A0D83"/>
    <w:rsid w:val="009A3737"/>
    <w:rsid w:val="009A3AB8"/>
    <w:rsid w:val="009A3F9B"/>
    <w:rsid w:val="009A4139"/>
    <w:rsid w:val="009A4E0A"/>
    <w:rsid w:val="009A6640"/>
    <w:rsid w:val="009A7359"/>
    <w:rsid w:val="009B0EB5"/>
    <w:rsid w:val="009B1CF6"/>
    <w:rsid w:val="009B2327"/>
    <w:rsid w:val="009B39B8"/>
    <w:rsid w:val="009B3E49"/>
    <w:rsid w:val="009B5C84"/>
    <w:rsid w:val="009B7A25"/>
    <w:rsid w:val="009B7A3B"/>
    <w:rsid w:val="009B7F27"/>
    <w:rsid w:val="009C11CD"/>
    <w:rsid w:val="009C46F7"/>
    <w:rsid w:val="009C5AE3"/>
    <w:rsid w:val="009C790D"/>
    <w:rsid w:val="009D3560"/>
    <w:rsid w:val="009D42EC"/>
    <w:rsid w:val="009D55DB"/>
    <w:rsid w:val="009D5F50"/>
    <w:rsid w:val="009E0B86"/>
    <w:rsid w:val="009E0D36"/>
    <w:rsid w:val="009E1439"/>
    <w:rsid w:val="009E36AD"/>
    <w:rsid w:val="009E6855"/>
    <w:rsid w:val="009E6AE8"/>
    <w:rsid w:val="009E6BFB"/>
    <w:rsid w:val="009F1436"/>
    <w:rsid w:val="009F2191"/>
    <w:rsid w:val="009F2F4F"/>
    <w:rsid w:val="009F46B9"/>
    <w:rsid w:val="009F65EB"/>
    <w:rsid w:val="00A02767"/>
    <w:rsid w:val="00A04E14"/>
    <w:rsid w:val="00A05A36"/>
    <w:rsid w:val="00A12CC1"/>
    <w:rsid w:val="00A15236"/>
    <w:rsid w:val="00A15DDB"/>
    <w:rsid w:val="00A169E1"/>
    <w:rsid w:val="00A258E3"/>
    <w:rsid w:val="00A261C6"/>
    <w:rsid w:val="00A26F1D"/>
    <w:rsid w:val="00A27772"/>
    <w:rsid w:val="00A3472E"/>
    <w:rsid w:val="00A36511"/>
    <w:rsid w:val="00A36EFE"/>
    <w:rsid w:val="00A37C3B"/>
    <w:rsid w:val="00A42AFF"/>
    <w:rsid w:val="00A47FE8"/>
    <w:rsid w:val="00A5189E"/>
    <w:rsid w:val="00A52C8A"/>
    <w:rsid w:val="00A54239"/>
    <w:rsid w:val="00A542AF"/>
    <w:rsid w:val="00A548C3"/>
    <w:rsid w:val="00A562E4"/>
    <w:rsid w:val="00A6028B"/>
    <w:rsid w:val="00A60398"/>
    <w:rsid w:val="00A60A81"/>
    <w:rsid w:val="00A61604"/>
    <w:rsid w:val="00A61E0E"/>
    <w:rsid w:val="00A62A73"/>
    <w:rsid w:val="00A656A3"/>
    <w:rsid w:val="00A66C4A"/>
    <w:rsid w:val="00A70AD9"/>
    <w:rsid w:val="00A70D26"/>
    <w:rsid w:val="00A71F7A"/>
    <w:rsid w:val="00A7221D"/>
    <w:rsid w:val="00A73DB0"/>
    <w:rsid w:val="00A74802"/>
    <w:rsid w:val="00A77996"/>
    <w:rsid w:val="00A808A3"/>
    <w:rsid w:val="00A81286"/>
    <w:rsid w:val="00A812D9"/>
    <w:rsid w:val="00A822E7"/>
    <w:rsid w:val="00A82374"/>
    <w:rsid w:val="00A829A5"/>
    <w:rsid w:val="00A84597"/>
    <w:rsid w:val="00A872AC"/>
    <w:rsid w:val="00A878B1"/>
    <w:rsid w:val="00A90067"/>
    <w:rsid w:val="00A905D1"/>
    <w:rsid w:val="00A90D47"/>
    <w:rsid w:val="00A92E35"/>
    <w:rsid w:val="00A93138"/>
    <w:rsid w:val="00A946B0"/>
    <w:rsid w:val="00A951B7"/>
    <w:rsid w:val="00A96478"/>
    <w:rsid w:val="00A97332"/>
    <w:rsid w:val="00A97E63"/>
    <w:rsid w:val="00AA3879"/>
    <w:rsid w:val="00AA5605"/>
    <w:rsid w:val="00AA603B"/>
    <w:rsid w:val="00AA7D76"/>
    <w:rsid w:val="00AB0822"/>
    <w:rsid w:val="00AB1362"/>
    <w:rsid w:val="00AB31BA"/>
    <w:rsid w:val="00AB3424"/>
    <w:rsid w:val="00AB37D0"/>
    <w:rsid w:val="00AB388D"/>
    <w:rsid w:val="00AB4765"/>
    <w:rsid w:val="00AB5017"/>
    <w:rsid w:val="00AB5EFC"/>
    <w:rsid w:val="00AB6F8C"/>
    <w:rsid w:val="00AB7041"/>
    <w:rsid w:val="00AB7DCD"/>
    <w:rsid w:val="00AC0304"/>
    <w:rsid w:val="00AC0C4F"/>
    <w:rsid w:val="00AC1CC2"/>
    <w:rsid w:val="00AC4B1D"/>
    <w:rsid w:val="00AC501C"/>
    <w:rsid w:val="00AC726A"/>
    <w:rsid w:val="00AD03A4"/>
    <w:rsid w:val="00AD1277"/>
    <w:rsid w:val="00AD3CEE"/>
    <w:rsid w:val="00AD41BE"/>
    <w:rsid w:val="00AD4284"/>
    <w:rsid w:val="00AD443C"/>
    <w:rsid w:val="00AD4C99"/>
    <w:rsid w:val="00AD4E6F"/>
    <w:rsid w:val="00AD5ADB"/>
    <w:rsid w:val="00AD6C6C"/>
    <w:rsid w:val="00AE08C5"/>
    <w:rsid w:val="00AE232A"/>
    <w:rsid w:val="00AF2E71"/>
    <w:rsid w:val="00AF31CC"/>
    <w:rsid w:val="00AF4275"/>
    <w:rsid w:val="00AF47A3"/>
    <w:rsid w:val="00AF49E6"/>
    <w:rsid w:val="00AF5424"/>
    <w:rsid w:val="00B012BA"/>
    <w:rsid w:val="00B0195B"/>
    <w:rsid w:val="00B01E5B"/>
    <w:rsid w:val="00B0513B"/>
    <w:rsid w:val="00B055BE"/>
    <w:rsid w:val="00B06095"/>
    <w:rsid w:val="00B06526"/>
    <w:rsid w:val="00B10C79"/>
    <w:rsid w:val="00B14A14"/>
    <w:rsid w:val="00B16622"/>
    <w:rsid w:val="00B16C08"/>
    <w:rsid w:val="00B16E6C"/>
    <w:rsid w:val="00B2122F"/>
    <w:rsid w:val="00B21381"/>
    <w:rsid w:val="00B215CF"/>
    <w:rsid w:val="00B21994"/>
    <w:rsid w:val="00B22A63"/>
    <w:rsid w:val="00B22F68"/>
    <w:rsid w:val="00B23C1E"/>
    <w:rsid w:val="00B24ED9"/>
    <w:rsid w:val="00B279CE"/>
    <w:rsid w:val="00B27C53"/>
    <w:rsid w:val="00B33CBD"/>
    <w:rsid w:val="00B3569B"/>
    <w:rsid w:val="00B35C08"/>
    <w:rsid w:val="00B35D0B"/>
    <w:rsid w:val="00B3693C"/>
    <w:rsid w:val="00B3705F"/>
    <w:rsid w:val="00B42EEF"/>
    <w:rsid w:val="00B463A0"/>
    <w:rsid w:val="00B46B47"/>
    <w:rsid w:val="00B51FF0"/>
    <w:rsid w:val="00B53C55"/>
    <w:rsid w:val="00B56358"/>
    <w:rsid w:val="00B56A6C"/>
    <w:rsid w:val="00B60001"/>
    <w:rsid w:val="00B6063B"/>
    <w:rsid w:val="00B6114A"/>
    <w:rsid w:val="00B6163E"/>
    <w:rsid w:val="00B62FD0"/>
    <w:rsid w:val="00B63731"/>
    <w:rsid w:val="00B64CC0"/>
    <w:rsid w:val="00B64FE4"/>
    <w:rsid w:val="00B6653B"/>
    <w:rsid w:val="00B6671D"/>
    <w:rsid w:val="00B67FD8"/>
    <w:rsid w:val="00B70E20"/>
    <w:rsid w:val="00B71D53"/>
    <w:rsid w:val="00B73498"/>
    <w:rsid w:val="00B763EB"/>
    <w:rsid w:val="00B76D37"/>
    <w:rsid w:val="00B77570"/>
    <w:rsid w:val="00B81D5A"/>
    <w:rsid w:val="00B847DC"/>
    <w:rsid w:val="00B854FD"/>
    <w:rsid w:val="00B86789"/>
    <w:rsid w:val="00B874C4"/>
    <w:rsid w:val="00B87981"/>
    <w:rsid w:val="00B94DBD"/>
    <w:rsid w:val="00BA1B5F"/>
    <w:rsid w:val="00BA2CE6"/>
    <w:rsid w:val="00BA5A79"/>
    <w:rsid w:val="00BA7B47"/>
    <w:rsid w:val="00BB0ACB"/>
    <w:rsid w:val="00BB2540"/>
    <w:rsid w:val="00BB4373"/>
    <w:rsid w:val="00BB5AC9"/>
    <w:rsid w:val="00BB76C3"/>
    <w:rsid w:val="00BB7E7C"/>
    <w:rsid w:val="00BC053A"/>
    <w:rsid w:val="00BC4088"/>
    <w:rsid w:val="00BC436D"/>
    <w:rsid w:val="00BC4AF4"/>
    <w:rsid w:val="00BD015B"/>
    <w:rsid w:val="00BD0463"/>
    <w:rsid w:val="00BD1FA8"/>
    <w:rsid w:val="00BD26D3"/>
    <w:rsid w:val="00BD3657"/>
    <w:rsid w:val="00BD421A"/>
    <w:rsid w:val="00BD6F50"/>
    <w:rsid w:val="00BD7054"/>
    <w:rsid w:val="00BD727F"/>
    <w:rsid w:val="00BD797B"/>
    <w:rsid w:val="00BE132F"/>
    <w:rsid w:val="00BE3481"/>
    <w:rsid w:val="00BE4898"/>
    <w:rsid w:val="00BE5D8A"/>
    <w:rsid w:val="00BF0664"/>
    <w:rsid w:val="00BF0D17"/>
    <w:rsid w:val="00BF2704"/>
    <w:rsid w:val="00BF27E8"/>
    <w:rsid w:val="00BF40F5"/>
    <w:rsid w:val="00BF5E0D"/>
    <w:rsid w:val="00BF7048"/>
    <w:rsid w:val="00C0001D"/>
    <w:rsid w:val="00C00B41"/>
    <w:rsid w:val="00C018B6"/>
    <w:rsid w:val="00C028E8"/>
    <w:rsid w:val="00C04F78"/>
    <w:rsid w:val="00C10C85"/>
    <w:rsid w:val="00C120F7"/>
    <w:rsid w:val="00C1221E"/>
    <w:rsid w:val="00C173C2"/>
    <w:rsid w:val="00C17BBF"/>
    <w:rsid w:val="00C17FEA"/>
    <w:rsid w:val="00C204AB"/>
    <w:rsid w:val="00C20A48"/>
    <w:rsid w:val="00C241C7"/>
    <w:rsid w:val="00C256FA"/>
    <w:rsid w:val="00C25F7C"/>
    <w:rsid w:val="00C26812"/>
    <w:rsid w:val="00C26E09"/>
    <w:rsid w:val="00C27472"/>
    <w:rsid w:val="00C27C0F"/>
    <w:rsid w:val="00C301E1"/>
    <w:rsid w:val="00C308EC"/>
    <w:rsid w:val="00C342E3"/>
    <w:rsid w:val="00C34E2E"/>
    <w:rsid w:val="00C35866"/>
    <w:rsid w:val="00C40E75"/>
    <w:rsid w:val="00C416A9"/>
    <w:rsid w:val="00C42F98"/>
    <w:rsid w:val="00C44016"/>
    <w:rsid w:val="00C4415B"/>
    <w:rsid w:val="00C442E9"/>
    <w:rsid w:val="00C45A86"/>
    <w:rsid w:val="00C46EE2"/>
    <w:rsid w:val="00C47A9C"/>
    <w:rsid w:val="00C50387"/>
    <w:rsid w:val="00C518EA"/>
    <w:rsid w:val="00C520BB"/>
    <w:rsid w:val="00C529EF"/>
    <w:rsid w:val="00C53C72"/>
    <w:rsid w:val="00C53DCB"/>
    <w:rsid w:val="00C5434F"/>
    <w:rsid w:val="00C55F2A"/>
    <w:rsid w:val="00C56B3B"/>
    <w:rsid w:val="00C56D75"/>
    <w:rsid w:val="00C619E0"/>
    <w:rsid w:val="00C61A0D"/>
    <w:rsid w:val="00C62336"/>
    <w:rsid w:val="00C63BFB"/>
    <w:rsid w:val="00C64F6A"/>
    <w:rsid w:val="00C650F0"/>
    <w:rsid w:val="00C65A25"/>
    <w:rsid w:val="00C712D0"/>
    <w:rsid w:val="00C72386"/>
    <w:rsid w:val="00C72456"/>
    <w:rsid w:val="00C73E80"/>
    <w:rsid w:val="00C73F5F"/>
    <w:rsid w:val="00C760D4"/>
    <w:rsid w:val="00C775C6"/>
    <w:rsid w:val="00C779B2"/>
    <w:rsid w:val="00C80F0D"/>
    <w:rsid w:val="00C81044"/>
    <w:rsid w:val="00C819FC"/>
    <w:rsid w:val="00C81B8E"/>
    <w:rsid w:val="00C82F50"/>
    <w:rsid w:val="00C83F6C"/>
    <w:rsid w:val="00C84110"/>
    <w:rsid w:val="00C846FD"/>
    <w:rsid w:val="00C879F7"/>
    <w:rsid w:val="00C9053A"/>
    <w:rsid w:val="00C9174D"/>
    <w:rsid w:val="00C934D4"/>
    <w:rsid w:val="00C93CBD"/>
    <w:rsid w:val="00C958AF"/>
    <w:rsid w:val="00C97F39"/>
    <w:rsid w:val="00CA1AAE"/>
    <w:rsid w:val="00CA21C0"/>
    <w:rsid w:val="00CA2FC4"/>
    <w:rsid w:val="00CA31A2"/>
    <w:rsid w:val="00CA35C7"/>
    <w:rsid w:val="00CA3C12"/>
    <w:rsid w:val="00CA4450"/>
    <w:rsid w:val="00CA603B"/>
    <w:rsid w:val="00CB0C41"/>
    <w:rsid w:val="00CB10EF"/>
    <w:rsid w:val="00CB13D5"/>
    <w:rsid w:val="00CB1790"/>
    <w:rsid w:val="00CB19CF"/>
    <w:rsid w:val="00CB365F"/>
    <w:rsid w:val="00CB4022"/>
    <w:rsid w:val="00CB6263"/>
    <w:rsid w:val="00CC100E"/>
    <w:rsid w:val="00CC207D"/>
    <w:rsid w:val="00CC3349"/>
    <w:rsid w:val="00CC3802"/>
    <w:rsid w:val="00CC5B61"/>
    <w:rsid w:val="00CC6B9C"/>
    <w:rsid w:val="00CD07D3"/>
    <w:rsid w:val="00CD2B4C"/>
    <w:rsid w:val="00CD2E34"/>
    <w:rsid w:val="00CD7D3A"/>
    <w:rsid w:val="00CE0333"/>
    <w:rsid w:val="00CE1977"/>
    <w:rsid w:val="00CE34E9"/>
    <w:rsid w:val="00CE3C90"/>
    <w:rsid w:val="00CE476C"/>
    <w:rsid w:val="00CE602C"/>
    <w:rsid w:val="00CE65D3"/>
    <w:rsid w:val="00CE707D"/>
    <w:rsid w:val="00CF0F2D"/>
    <w:rsid w:val="00CF22D1"/>
    <w:rsid w:val="00CF2AED"/>
    <w:rsid w:val="00CF2FAD"/>
    <w:rsid w:val="00D0075A"/>
    <w:rsid w:val="00D05415"/>
    <w:rsid w:val="00D0571D"/>
    <w:rsid w:val="00D068E7"/>
    <w:rsid w:val="00D07076"/>
    <w:rsid w:val="00D109D2"/>
    <w:rsid w:val="00D11D39"/>
    <w:rsid w:val="00D11D60"/>
    <w:rsid w:val="00D121F2"/>
    <w:rsid w:val="00D129D6"/>
    <w:rsid w:val="00D13F01"/>
    <w:rsid w:val="00D2063C"/>
    <w:rsid w:val="00D20FE1"/>
    <w:rsid w:val="00D215A5"/>
    <w:rsid w:val="00D22B94"/>
    <w:rsid w:val="00D23094"/>
    <w:rsid w:val="00D24A9C"/>
    <w:rsid w:val="00D25748"/>
    <w:rsid w:val="00D32DBE"/>
    <w:rsid w:val="00D37357"/>
    <w:rsid w:val="00D4010D"/>
    <w:rsid w:val="00D4038C"/>
    <w:rsid w:val="00D40B45"/>
    <w:rsid w:val="00D44B65"/>
    <w:rsid w:val="00D46DED"/>
    <w:rsid w:val="00D47E9A"/>
    <w:rsid w:val="00D50672"/>
    <w:rsid w:val="00D50B31"/>
    <w:rsid w:val="00D53707"/>
    <w:rsid w:val="00D55CF5"/>
    <w:rsid w:val="00D566A2"/>
    <w:rsid w:val="00D60885"/>
    <w:rsid w:val="00D61CB3"/>
    <w:rsid w:val="00D636F9"/>
    <w:rsid w:val="00D63CA2"/>
    <w:rsid w:val="00D64A6B"/>
    <w:rsid w:val="00D64A77"/>
    <w:rsid w:val="00D65340"/>
    <w:rsid w:val="00D66FDD"/>
    <w:rsid w:val="00D67DB2"/>
    <w:rsid w:val="00D723E5"/>
    <w:rsid w:val="00D72C25"/>
    <w:rsid w:val="00D72E48"/>
    <w:rsid w:val="00D7765B"/>
    <w:rsid w:val="00D77E8D"/>
    <w:rsid w:val="00D811C2"/>
    <w:rsid w:val="00D86109"/>
    <w:rsid w:val="00D869A0"/>
    <w:rsid w:val="00D8762E"/>
    <w:rsid w:val="00D90273"/>
    <w:rsid w:val="00D90567"/>
    <w:rsid w:val="00D907FB"/>
    <w:rsid w:val="00D90F9F"/>
    <w:rsid w:val="00D91FDF"/>
    <w:rsid w:val="00D92E96"/>
    <w:rsid w:val="00D938D4"/>
    <w:rsid w:val="00D93DFE"/>
    <w:rsid w:val="00D94C29"/>
    <w:rsid w:val="00D95C17"/>
    <w:rsid w:val="00D962D0"/>
    <w:rsid w:val="00D968FA"/>
    <w:rsid w:val="00D97301"/>
    <w:rsid w:val="00DA0FA2"/>
    <w:rsid w:val="00DA1BA4"/>
    <w:rsid w:val="00DA1CE9"/>
    <w:rsid w:val="00DA4F2F"/>
    <w:rsid w:val="00DA7153"/>
    <w:rsid w:val="00DB15FE"/>
    <w:rsid w:val="00DB25AA"/>
    <w:rsid w:val="00DB3B88"/>
    <w:rsid w:val="00DB4354"/>
    <w:rsid w:val="00DB4FAE"/>
    <w:rsid w:val="00DB613F"/>
    <w:rsid w:val="00DB653A"/>
    <w:rsid w:val="00DC0525"/>
    <w:rsid w:val="00DC09E1"/>
    <w:rsid w:val="00DC3785"/>
    <w:rsid w:val="00DC3D3B"/>
    <w:rsid w:val="00DC74B0"/>
    <w:rsid w:val="00DD1A63"/>
    <w:rsid w:val="00DD2B90"/>
    <w:rsid w:val="00DD7E20"/>
    <w:rsid w:val="00DE057E"/>
    <w:rsid w:val="00DE14AC"/>
    <w:rsid w:val="00DE38B2"/>
    <w:rsid w:val="00DE40C4"/>
    <w:rsid w:val="00DE4DBD"/>
    <w:rsid w:val="00DE5477"/>
    <w:rsid w:val="00DE768C"/>
    <w:rsid w:val="00DE7D4A"/>
    <w:rsid w:val="00DF2301"/>
    <w:rsid w:val="00DF39AE"/>
    <w:rsid w:val="00DF40A1"/>
    <w:rsid w:val="00DF42C4"/>
    <w:rsid w:val="00DF58AF"/>
    <w:rsid w:val="00DF78F3"/>
    <w:rsid w:val="00E02A63"/>
    <w:rsid w:val="00E03BAE"/>
    <w:rsid w:val="00E05DC6"/>
    <w:rsid w:val="00E0622B"/>
    <w:rsid w:val="00E06E79"/>
    <w:rsid w:val="00E14B03"/>
    <w:rsid w:val="00E2027E"/>
    <w:rsid w:val="00E227ED"/>
    <w:rsid w:val="00E24ECA"/>
    <w:rsid w:val="00E25D8C"/>
    <w:rsid w:val="00E264F3"/>
    <w:rsid w:val="00E3604A"/>
    <w:rsid w:val="00E362A3"/>
    <w:rsid w:val="00E36AD8"/>
    <w:rsid w:val="00E37FBB"/>
    <w:rsid w:val="00E4099D"/>
    <w:rsid w:val="00E41280"/>
    <w:rsid w:val="00E41769"/>
    <w:rsid w:val="00E457A1"/>
    <w:rsid w:val="00E458E7"/>
    <w:rsid w:val="00E463BC"/>
    <w:rsid w:val="00E46647"/>
    <w:rsid w:val="00E4754B"/>
    <w:rsid w:val="00E50140"/>
    <w:rsid w:val="00E5058A"/>
    <w:rsid w:val="00E50BB9"/>
    <w:rsid w:val="00E51546"/>
    <w:rsid w:val="00E53246"/>
    <w:rsid w:val="00E55C3E"/>
    <w:rsid w:val="00E56A22"/>
    <w:rsid w:val="00E57CAF"/>
    <w:rsid w:val="00E57E91"/>
    <w:rsid w:val="00E60EF8"/>
    <w:rsid w:val="00E60FE5"/>
    <w:rsid w:val="00E6236C"/>
    <w:rsid w:val="00E65C90"/>
    <w:rsid w:val="00E672EC"/>
    <w:rsid w:val="00E70722"/>
    <w:rsid w:val="00E70E9C"/>
    <w:rsid w:val="00E711BC"/>
    <w:rsid w:val="00E7393F"/>
    <w:rsid w:val="00E75BD7"/>
    <w:rsid w:val="00E75F11"/>
    <w:rsid w:val="00E77A7A"/>
    <w:rsid w:val="00E805A3"/>
    <w:rsid w:val="00E81E2C"/>
    <w:rsid w:val="00E8362E"/>
    <w:rsid w:val="00E84451"/>
    <w:rsid w:val="00E84BEA"/>
    <w:rsid w:val="00E85190"/>
    <w:rsid w:val="00E86CB4"/>
    <w:rsid w:val="00E91AD9"/>
    <w:rsid w:val="00E9757C"/>
    <w:rsid w:val="00EA0236"/>
    <w:rsid w:val="00EA13EE"/>
    <w:rsid w:val="00EA19C5"/>
    <w:rsid w:val="00EA26AE"/>
    <w:rsid w:val="00EA277E"/>
    <w:rsid w:val="00EA46DD"/>
    <w:rsid w:val="00EA4B1E"/>
    <w:rsid w:val="00EA5C52"/>
    <w:rsid w:val="00EA68EF"/>
    <w:rsid w:val="00EB096F"/>
    <w:rsid w:val="00EB3778"/>
    <w:rsid w:val="00EB3C2B"/>
    <w:rsid w:val="00EB3C59"/>
    <w:rsid w:val="00EB49BE"/>
    <w:rsid w:val="00EC04C5"/>
    <w:rsid w:val="00EC1110"/>
    <w:rsid w:val="00EC2B1F"/>
    <w:rsid w:val="00EC34D4"/>
    <w:rsid w:val="00EC3B7A"/>
    <w:rsid w:val="00EC3DB6"/>
    <w:rsid w:val="00EC4B98"/>
    <w:rsid w:val="00EC58A7"/>
    <w:rsid w:val="00EC61EB"/>
    <w:rsid w:val="00ED0AA9"/>
    <w:rsid w:val="00ED355C"/>
    <w:rsid w:val="00ED3802"/>
    <w:rsid w:val="00ED41E6"/>
    <w:rsid w:val="00ED5B0C"/>
    <w:rsid w:val="00ED6636"/>
    <w:rsid w:val="00ED6C0F"/>
    <w:rsid w:val="00ED6E8B"/>
    <w:rsid w:val="00EE00F5"/>
    <w:rsid w:val="00EE461F"/>
    <w:rsid w:val="00EE693D"/>
    <w:rsid w:val="00EF5610"/>
    <w:rsid w:val="00EF7D56"/>
    <w:rsid w:val="00F006DF"/>
    <w:rsid w:val="00F00BD6"/>
    <w:rsid w:val="00F01040"/>
    <w:rsid w:val="00F05970"/>
    <w:rsid w:val="00F06265"/>
    <w:rsid w:val="00F1392A"/>
    <w:rsid w:val="00F173FF"/>
    <w:rsid w:val="00F2073A"/>
    <w:rsid w:val="00F20C4E"/>
    <w:rsid w:val="00F22A43"/>
    <w:rsid w:val="00F235F2"/>
    <w:rsid w:val="00F24280"/>
    <w:rsid w:val="00F26D2E"/>
    <w:rsid w:val="00F33DD1"/>
    <w:rsid w:val="00F36339"/>
    <w:rsid w:val="00F42D69"/>
    <w:rsid w:val="00F45B1F"/>
    <w:rsid w:val="00F5325B"/>
    <w:rsid w:val="00F54B0A"/>
    <w:rsid w:val="00F54DF9"/>
    <w:rsid w:val="00F5624A"/>
    <w:rsid w:val="00F57220"/>
    <w:rsid w:val="00F574BB"/>
    <w:rsid w:val="00F61947"/>
    <w:rsid w:val="00F62985"/>
    <w:rsid w:val="00F63656"/>
    <w:rsid w:val="00F644A7"/>
    <w:rsid w:val="00F64B36"/>
    <w:rsid w:val="00F65F9F"/>
    <w:rsid w:val="00F701BF"/>
    <w:rsid w:val="00F7052B"/>
    <w:rsid w:val="00F72865"/>
    <w:rsid w:val="00F72E08"/>
    <w:rsid w:val="00F72E7B"/>
    <w:rsid w:val="00F7409D"/>
    <w:rsid w:val="00F75F8C"/>
    <w:rsid w:val="00F76E74"/>
    <w:rsid w:val="00F77151"/>
    <w:rsid w:val="00F81310"/>
    <w:rsid w:val="00F81E71"/>
    <w:rsid w:val="00F81FD9"/>
    <w:rsid w:val="00F8203A"/>
    <w:rsid w:val="00F82795"/>
    <w:rsid w:val="00F828A6"/>
    <w:rsid w:val="00F847BF"/>
    <w:rsid w:val="00F87620"/>
    <w:rsid w:val="00F92730"/>
    <w:rsid w:val="00F92A4D"/>
    <w:rsid w:val="00F939C9"/>
    <w:rsid w:val="00F958C4"/>
    <w:rsid w:val="00F96C29"/>
    <w:rsid w:val="00F972D7"/>
    <w:rsid w:val="00FA11B5"/>
    <w:rsid w:val="00FA2AC3"/>
    <w:rsid w:val="00FA31BE"/>
    <w:rsid w:val="00FA46EB"/>
    <w:rsid w:val="00FA484B"/>
    <w:rsid w:val="00FA5637"/>
    <w:rsid w:val="00FB037E"/>
    <w:rsid w:val="00FB04FA"/>
    <w:rsid w:val="00FB76D3"/>
    <w:rsid w:val="00FC004C"/>
    <w:rsid w:val="00FC1ACA"/>
    <w:rsid w:val="00FC32DA"/>
    <w:rsid w:val="00FC39A6"/>
    <w:rsid w:val="00FC3D1F"/>
    <w:rsid w:val="00FC4909"/>
    <w:rsid w:val="00FC4A75"/>
    <w:rsid w:val="00FC65A7"/>
    <w:rsid w:val="00FD1914"/>
    <w:rsid w:val="00FD2000"/>
    <w:rsid w:val="00FD53A2"/>
    <w:rsid w:val="00FE1070"/>
    <w:rsid w:val="00FE1649"/>
    <w:rsid w:val="00FE1F67"/>
    <w:rsid w:val="00FE2357"/>
    <w:rsid w:val="00FE24A2"/>
    <w:rsid w:val="00FE5899"/>
    <w:rsid w:val="00FE66A6"/>
    <w:rsid w:val="00FE7391"/>
    <w:rsid w:val="00FF0006"/>
    <w:rsid w:val="00FF1F28"/>
    <w:rsid w:val="00FF2135"/>
    <w:rsid w:val="00FF5817"/>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37EBB"/>
    <w:pPr>
      <w:jc w:val="both"/>
    </w:pPr>
    <w:rPr>
      <w:sz w:val="24"/>
      <w:szCs w:val="22"/>
    </w:rPr>
  </w:style>
  <w:style w:type="paragraph" w:styleId="Heading1">
    <w:name w:val="heading 1"/>
    <w:basedOn w:val="Normal"/>
    <w:next w:val="Normal"/>
    <w:link w:val="Heading1Char"/>
    <w:uiPriority w:val="9"/>
    <w:qFormat/>
    <w:rsid w:val="00806053"/>
    <w:pPr>
      <w:numPr>
        <w:numId w:val="1"/>
      </w:numPr>
      <w:pBdr>
        <w:bottom w:val="single" w:sz="4" w:space="1" w:color="660000"/>
      </w:pBdr>
      <w:ind w:left="360"/>
      <w:jc w:val="center"/>
      <w:outlineLvl w:val="0"/>
    </w:pPr>
    <w:rPr>
      <w:b/>
      <w:caps/>
      <w:color w:val="660000"/>
      <w:sz w:val="28"/>
      <w:szCs w:val="28"/>
    </w:rPr>
  </w:style>
  <w:style w:type="paragraph" w:styleId="Heading2">
    <w:name w:val="heading 2"/>
    <w:basedOn w:val="Normal"/>
    <w:next w:val="Normal"/>
    <w:link w:val="Heading2Char"/>
    <w:uiPriority w:val="9"/>
    <w:unhideWhenUsed/>
    <w:qFormat/>
    <w:rsid w:val="00806053"/>
    <w:pPr>
      <w:outlineLvl w:val="1"/>
    </w:pPr>
    <w:rPr>
      <w:rFonts w:eastAsia="Times New Roman"/>
      <w:b/>
      <w:color w:val="660000"/>
      <w:sz w:val="28"/>
      <w:szCs w:val="24"/>
    </w:rPr>
  </w:style>
  <w:style w:type="paragraph" w:styleId="Heading3">
    <w:name w:val="heading 3"/>
    <w:basedOn w:val="Normal"/>
    <w:next w:val="Normal"/>
    <w:link w:val="Heading3Char"/>
    <w:uiPriority w:val="9"/>
    <w:unhideWhenUsed/>
    <w:qFormat/>
    <w:rsid w:val="002E4499"/>
    <w:pPr>
      <w:outlineLvl w:val="2"/>
    </w:pPr>
    <w:rPr>
      <w:rFonts w:eastAsia="Times New Roman"/>
      <w:b/>
    </w:rPr>
  </w:style>
  <w:style w:type="paragraph" w:styleId="Heading4">
    <w:name w:val="heading 4"/>
    <w:basedOn w:val="Normal"/>
    <w:next w:val="Normal"/>
    <w:link w:val="Heading4Char"/>
    <w:uiPriority w:val="9"/>
    <w:unhideWhenUsed/>
    <w:qFormat/>
    <w:rsid w:val="00806053"/>
    <w:pPr>
      <w:keepNext/>
      <w:keepLines/>
      <w:outlineLvl w:val="3"/>
    </w:pPr>
    <w:rPr>
      <w:rFonts w:asciiTheme="minorHAnsi" w:eastAsiaTheme="majorEastAsia" w:hAnsiTheme="minorHAnsi" w:cstheme="majorBidi"/>
      <w:bCs/>
      <w:i/>
      <w:iCs/>
    </w:rPr>
  </w:style>
  <w:style w:type="paragraph" w:styleId="Heading5">
    <w:name w:val="heading 5"/>
    <w:basedOn w:val="Normal"/>
    <w:next w:val="Normal"/>
    <w:link w:val="Heading5Char"/>
    <w:uiPriority w:val="9"/>
    <w:semiHidden/>
    <w:unhideWhenUsed/>
    <w:rsid w:val="000624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2376E"/>
    <w:rPr>
      <w:sz w:val="16"/>
      <w:szCs w:val="16"/>
    </w:rPr>
  </w:style>
  <w:style w:type="paragraph" w:styleId="CommentText">
    <w:name w:val="annotation text"/>
    <w:basedOn w:val="Normal"/>
    <w:link w:val="CommentTextChar"/>
    <w:uiPriority w:val="99"/>
    <w:unhideWhenUsed/>
    <w:rsid w:val="0002376E"/>
    <w:rPr>
      <w:sz w:val="20"/>
      <w:szCs w:val="20"/>
    </w:rPr>
  </w:style>
  <w:style w:type="character" w:customStyle="1" w:styleId="CommentTextChar">
    <w:name w:val="Comment Text Char"/>
    <w:basedOn w:val="DefaultParagraphFont"/>
    <w:link w:val="CommentText"/>
    <w:uiPriority w:val="99"/>
    <w:rsid w:val="0002376E"/>
    <w:rPr>
      <w:sz w:val="20"/>
      <w:szCs w:val="20"/>
    </w:rPr>
  </w:style>
  <w:style w:type="paragraph" w:styleId="BalloonText">
    <w:name w:val="Balloon Text"/>
    <w:basedOn w:val="Normal"/>
    <w:link w:val="BalloonTextChar"/>
    <w:uiPriority w:val="99"/>
    <w:semiHidden/>
    <w:unhideWhenUsed/>
    <w:rsid w:val="0002376E"/>
    <w:rPr>
      <w:rFonts w:ascii="Tahoma" w:hAnsi="Tahoma" w:cs="Tahoma"/>
      <w:sz w:val="16"/>
      <w:szCs w:val="16"/>
    </w:rPr>
  </w:style>
  <w:style w:type="character" w:customStyle="1" w:styleId="BalloonTextChar">
    <w:name w:val="Balloon Text Char"/>
    <w:basedOn w:val="DefaultParagraphFont"/>
    <w:link w:val="BalloonText"/>
    <w:uiPriority w:val="99"/>
    <w:semiHidden/>
    <w:rsid w:val="0002376E"/>
    <w:rPr>
      <w:rFonts w:ascii="Tahoma" w:eastAsia="Calibri" w:hAnsi="Tahoma" w:cs="Tahoma"/>
      <w:sz w:val="16"/>
      <w:szCs w:val="16"/>
    </w:rPr>
  </w:style>
  <w:style w:type="character" w:customStyle="1" w:styleId="Heading1Char">
    <w:name w:val="Heading 1 Char"/>
    <w:basedOn w:val="DefaultParagraphFont"/>
    <w:link w:val="Heading1"/>
    <w:uiPriority w:val="9"/>
    <w:rsid w:val="00806053"/>
    <w:rPr>
      <w:b/>
      <w:caps/>
      <w:color w:val="660000"/>
      <w:sz w:val="28"/>
      <w:szCs w:val="28"/>
    </w:rPr>
  </w:style>
  <w:style w:type="character" w:customStyle="1" w:styleId="Heading2Char">
    <w:name w:val="Heading 2 Char"/>
    <w:basedOn w:val="DefaultParagraphFont"/>
    <w:link w:val="Heading2"/>
    <w:uiPriority w:val="9"/>
    <w:rsid w:val="00806053"/>
    <w:rPr>
      <w:rFonts w:eastAsia="Times New Roman"/>
      <w:b/>
      <w:color w:val="660000"/>
      <w:sz w:val="28"/>
      <w:szCs w:val="24"/>
    </w:rPr>
  </w:style>
  <w:style w:type="character" w:customStyle="1" w:styleId="Heading3Char">
    <w:name w:val="Heading 3 Char"/>
    <w:basedOn w:val="DefaultParagraphFont"/>
    <w:link w:val="Heading3"/>
    <w:uiPriority w:val="9"/>
    <w:rsid w:val="002E4499"/>
    <w:rPr>
      <w:rFonts w:eastAsia="Times New Roman"/>
      <w:b/>
      <w:sz w:val="24"/>
      <w:szCs w:val="22"/>
    </w:rPr>
  </w:style>
  <w:style w:type="numbering" w:customStyle="1" w:styleId="Style1">
    <w:name w:val="Style1"/>
    <w:uiPriority w:val="99"/>
    <w:rsid w:val="00C61A0D"/>
    <w:pPr>
      <w:numPr>
        <w:numId w:val="2"/>
      </w:numPr>
    </w:pPr>
  </w:style>
  <w:style w:type="paragraph" w:styleId="Header">
    <w:name w:val="header"/>
    <w:basedOn w:val="Normal"/>
    <w:link w:val="HeaderChar"/>
    <w:uiPriority w:val="99"/>
    <w:unhideWhenUsed/>
    <w:rsid w:val="00BC436D"/>
    <w:pPr>
      <w:tabs>
        <w:tab w:val="center" w:pos="4680"/>
        <w:tab w:val="right" w:pos="9360"/>
      </w:tabs>
    </w:pPr>
  </w:style>
  <w:style w:type="character" w:customStyle="1" w:styleId="HeaderChar">
    <w:name w:val="Header Char"/>
    <w:basedOn w:val="DefaultParagraphFont"/>
    <w:link w:val="Header"/>
    <w:uiPriority w:val="99"/>
    <w:rsid w:val="00BC436D"/>
    <w:rPr>
      <w:sz w:val="22"/>
      <w:szCs w:val="22"/>
    </w:rPr>
  </w:style>
  <w:style w:type="paragraph" w:styleId="Footer">
    <w:name w:val="footer"/>
    <w:basedOn w:val="Normal"/>
    <w:link w:val="FooterChar"/>
    <w:uiPriority w:val="99"/>
    <w:unhideWhenUsed/>
    <w:rsid w:val="00BC436D"/>
    <w:pPr>
      <w:tabs>
        <w:tab w:val="center" w:pos="4680"/>
        <w:tab w:val="right" w:pos="9360"/>
      </w:tabs>
    </w:pPr>
  </w:style>
  <w:style w:type="character" w:customStyle="1" w:styleId="FooterChar">
    <w:name w:val="Footer Char"/>
    <w:basedOn w:val="DefaultParagraphFont"/>
    <w:link w:val="Footer"/>
    <w:uiPriority w:val="99"/>
    <w:rsid w:val="00BC436D"/>
    <w:rPr>
      <w:sz w:val="22"/>
      <w:szCs w:val="22"/>
    </w:rPr>
  </w:style>
  <w:style w:type="paragraph" w:styleId="FootnoteText">
    <w:name w:val="footnote text"/>
    <w:basedOn w:val="Normal"/>
    <w:link w:val="FootnoteTextChar"/>
    <w:unhideWhenUsed/>
    <w:rsid w:val="00745FBC"/>
    <w:rPr>
      <w:sz w:val="20"/>
      <w:szCs w:val="20"/>
    </w:rPr>
  </w:style>
  <w:style w:type="character" w:customStyle="1" w:styleId="FootnoteTextChar">
    <w:name w:val="Footnote Text Char"/>
    <w:basedOn w:val="DefaultParagraphFont"/>
    <w:link w:val="FootnoteText"/>
    <w:rsid w:val="00745FBC"/>
  </w:style>
  <w:style w:type="character" w:styleId="FootnoteReference">
    <w:name w:val="footnote reference"/>
    <w:basedOn w:val="DefaultParagraphFont"/>
    <w:unhideWhenUsed/>
    <w:rsid w:val="00745FBC"/>
    <w:rPr>
      <w:vertAlign w:val="superscript"/>
    </w:rPr>
  </w:style>
  <w:style w:type="table" w:styleId="TableGrid">
    <w:name w:val="Table Grid"/>
    <w:basedOn w:val="TableNormal"/>
    <w:uiPriority w:val="59"/>
    <w:rsid w:val="00D46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55B9A"/>
    <w:pPr>
      <w:spacing w:after="120"/>
      <w:jc w:val="center"/>
    </w:pPr>
    <w:rPr>
      <w:b/>
      <w:bCs/>
      <w:szCs w:val="20"/>
    </w:rPr>
  </w:style>
  <w:style w:type="paragraph" w:styleId="ListParagraph">
    <w:name w:val="List Paragraph"/>
    <w:basedOn w:val="Normal"/>
    <w:link w:val="ListParagraphChar"/>
    <w:uiPriority w:val="34"/>
    <w:qFormat/>
    <w:rsid w:val="00600069"/>
    <w:pPr>
      <w:ind w:left="720"/>
      <w:contextualSpacing/>
    </w:pPr>
  </w:style>
  <w:style w:type="paragraph" w:styleId="TOC1">
    <w:name w:val="toc 1"/>
    <w:basedOn w:val="Normal"/>
    <w:next w:val="Normal"/>
    <w:autoRedefine/>
    <w:uiPriority w:val="39"/>
    <w:unhideWhenUsed/>
    <w:rsid w:val="00185B51"/>
    <w:pPr>
      <w:tabs>
        <w:tab w:val="left" w:pos="270"/>
        <w:tab w:val="right" w:leader="dot" w:pos="9350"/>
      </w:tabs>
    </w:pPr>
    <w:rPr>
      <w:b/>
      <w:noProof/>
      <w:color w:val="660000"/>
    </w:rPr>
  </w:style>
  <w:style w:type="paragraph" w:styleId="TOC2">
    <w:name w:val="toc 2"/>
    <w:basedOn w:val="Normal"/>
    <w:next w:val="Normal"/>
    <w:autoRedefine/>
    <w:uiPriority w:val="39"/>
    <w:unhideWhenUsed/>
    <w:rsid w:val="004C2E55"/>
    <w:pPr>
      <w:tabs>
        <w:tab w:val="right" w:leader="dot" w:pos="9350"/>
      </w:tabs>
      <w:ind w:left="220" w:firstLine="410"/>
    </w:pPr>
  </w:style>
  <w:style w:type="character" w:styleId="Hyperlink">
    <w:name w:val="Hyperlink"/>
    <w:basedOn w:val="DefaultParagraphFont"/>
    <w:uiPriority w:val="99"/>
    <w:unhideWhenUsed/>
    <w:rsid w:val="00FC4909"/>
    <w:rPr>
      <w:color w:val="0000FF"/>
      <w:u w:val="single"/>
    </w:rPr>
  </w:style>
  <w:style w:type="paragraph" w:styleId="TableofFigures">
    <w:name w:val="table of figures"/>
    <w:basedOn w:val="Normal"/>
    <w:next w:val="Normal"/>
    <w:uiPriority w:val="99"/>
    <w:unhideWhenUsed/>
    <w:rsid w:val="00FC4909"/>
  </w:style>
  <w:style w:type="paragraph" w:styleId="CommentSubject">
    <w:name w:val="annotation subject"/>
    <w:basedOn w:val="CommentText"/>
    <w:next w:val="CommentText"/>
    <w:link w:val="CommentSubjectChar"/>
    <w:unhideWhenUsed/>
    <w:rsid w:val="00D962D0"/>
    <w:pPr>
      <w:spacing w:after="200"/>
    </w:pPr>
    <w:rPr>
      <w:b/>
      <w:bCs/>
    </w:rPr>
  </w:style>
  <w:style w:type="character" w:customStyle="1" w:styleId="CommentSubjectChar">
    <w:name w:val="Comment Subject Char"/>
    <w:basedOn w:val="CommentTextChar"/>
    <w:link w:val="CommentSubject"/>
    <w:rsid w:val="00D962D0"/>
    <w:rPr>
      <w:b/>
      <w:bCs/>
      <w:sz w:val="20"/>
      <w:szCs w:val="20"/>
    </w:rPr>
  </w:style>
  <w:style w:type="paragraph" w:customStyle="1" w:styleId="Default">
    <w:name w:val="Default"/>
    <w:uiPriority w:val="99"/>
    <w:rsid w:val="008C5363"/>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9777EC"/>
    <w:pPr>
      <w:spacing w:before="100" w:beforeAutospacing="1" w:after="100" w:afterAutospacing="1"/>
      <w:jc w:val="left"/>
    </w:pPr>
    <w:rPr>
      <w:rFonts w:ascii="Times New Roman" w:eastAsia="Times New Roman" w:hAnsi="Times New Roman"/>
      <w:szCs w:val="24"/>
    </w:rPr>
  </w:style>
  <w:style w:type="paragraph" w:styleId="TOCHeading">
    <w:name w:val="TOC Heading"/>
    <w:basedOn w:val="Heading1"/>
    <w:next w:val="Normal"/>
    <w:uiPriority w:val="39"/>
    <w:unhideWhenUsed/>
    <w:qFormat/>
    <w:rsid w:val="00806053"/>
    <w:pPr>
      <w:keepNext/>
      <w:keepLines/>
      <w:numPr>
        <w:numId w:val="0"/>
      </w:numPr>
      <w:spacing w:before="480"/>
      <w:jc w:val="left"/>
      <w:outlineLvl w:val="9"/>
    </w:pPr>
    <w:rPr>
      <w:rFonts w:asciiTheme="minorHAnsi" w:eastAsiaTheme="majorEastAsia" w:hAnsiTheme="minorHAnsi" w:cstheme="majorBidi"/>
      <w:bCs/>
      <w:caps w:val="0"/>
    </w:rPr>
  </w:style>
  <w:style w:type="character" w:customStyle="1" w:styleId="Heading5Char">
    <w:name w:val="Heading 5 Char"/>
    <w:basedOn w:val="DefaultParagraphFont"/>
    <w:link w:val="Heading5"/>
    <w:uiPriority w:val="9"/>
    <w:semiHidden/>
    <w:rsid w:val="00062480"/>
    <w:rPr>
      <w:rFonts w:asciiTheme="majorHAnsi" w:eastAsiaTheme="majorEastAsia" w:hAnsiTheme="majorHAnsi" w:cstheme="majorBidi"/>
      <w:color w:val="243F60" w:themeColor="accent1" w:themeShade="7F"/>
      <w:sz w:val="22"/>
      <w:szCs w:val="22"/>
    </w:rPr>
  </w:style>
  <w:style w:type="character" w:customStyle="1" w:styleId="updatebodytest1">
    <w:name w:val="updatebodytest1"/>
    <w:basedOn w:val="DefaultParagraphFont"/>
    <w:rsid w:val="00F42D69"/>
    <w:rPr>
      <w:rFonts w:ascii="Arial" w:hAnsi="Arial" w:cs="Arial" w:hint="default"/>
      <w:b w:val="0"/>
      <w:bCs w:val="0"/>
      <w:i w:val="0"/>
      <w:iCs w:val="0"/>
      <w:smallCaps w:val="0"/>
      <w:sz w:val="18"/>
      <w:szCs w:val="18"/>
    </w:rPr>
  </w:style>
  <w:style w:type="paragraph" w:styleId="Title">
    <w:name w:val="Title"/>
    <w:basedOn w:val="Normal"/>
    <w:next w:val="Normal"/>
    <w:link w:val="TitleChar"/>
    <w:uiPriority w:val="10"/>
    <w:qFormat/>
    <w:rsid w:val="00732447"/>
    <w:pPr>
      <w:pBdr>
        <w:bottom w:val="single" w:sz="4" w:space="4" w:color="0E1D45"/>
      </w:pBdr>
      <w:spacing w:after="300"/>
      <w:contextualSpacing/>
      <w:jc w:val="center"/>
    </w:pPr>
    <w:rPr>
      <w:rFonts w:ascii="Futura Std Book" w:eastAsiaTheme="majorEastAsia" w:hAnsi="Futura Std Book" w:cstheme="majorBidi"/>
      <w:b/>
      <w:caps/>
      <w:color w:val="0E1D45"/>
      <w:spacing w:val="5"/>
      <w:kern w:val="28"/>
      <w:sz w:val="28"/>
      <w:szCs w:val="52"/>
    </w:rPr>
  </w:style>
  <w:style w:type="character" w:customStyle="1" w:styleId="TitleChar">
    <w:name w:val="Title Char"/>
    <w:basedOn w:val="DefaultParagraphFont"/>
    <w:link w:val="Title"/>
    <w:uiPriority w:val="10"/>
    <w:rsid w:val="00732447"/>
    <w:rPr>
      <w:rFonts w:ascii="Futura Std Book" w:eastAsiaTheme="majorEastAsia" w:hAnsi="Futura Std Book" w:cstheme="majorBidi"/>
      <w:b/>
      <w:caps/>
      <w:color w:val="0E1D45"/>
      <w:spacing w:val="5"/>
      <w:kern w:val="28"/>
      <w:sz w:val="28"/>
      <w:szCs w:val="52"/>
    </w:rPr>
  </w:style>
  <w:style w:type="paragraph" w:styleId="Subtitle">
    <w:name w:val="Subtitle"/>
    <w:basedOn w:val="Normal"/>
    <w:next w:val="Normal"/>
    <w:link w:val="SubtitleChar"/>
    <w:uiPriority w:val="11"/>
    <w:qFormat/>
    <w:rsid w:val="007C2307"/>
    <w:pPr>
      <w:numPr>
        <w:ilvl w:val="1"/>
      </w:numPr>
      <w:spacing w:after="200"/>
    </w:pPr>
    <w:rPr>
      <w:rFonts w:asciiTheme="majorHAnsi" w:eastAsiaTheme="majorEastAsia" w:hAnsiTheme="majorHAnsi" w:cstheme="majorBidi"/>
      <w:b/>
      <w:iCs/>
      <w:color w:val="660000"/>
      <w:spacing w:val="15"/>
      <w:sz w:val="28"/>
      <w:szCs w:val="24"/>
    </w:rPr>
  </w:style>
  <w:style w:type="character" w:customStyle="1" w:styleId="SubtitleChar">
    <w:name w:val="Subtitle Char"/>
    <w:basedOn w:val="DefaultParagraphFont"/>
    <w:link w:val="Subtitle"/>
    <w:uiPriority w:val="11"/>
    <w:rsid w:val="007C2307"/>
    <w:rPr>
      <w:rFonts w:asciiTheme="majorHAnsi" w:eastAsiaTheme="majorEastAsia" w:hAnsiTheme="majorHAnsi" w:cstheme="majorBidi"/>
      <w:b/>
      <w:iCs/>
      <w:color w:val="660000"/>
      <w:spacing w:val="15"/>
      <w:sz w:val="28"/>
      <w:szCs w:val="24"/>
    </w:rPr>
  </w:style>
  <w:style w:type="character" w:styleId="Emphasis">
    <w:name w:val="Emphasis"/>
    <w:basedOn w:val="DefaultParagraphFont"/>
    <w:uiPriority w:val="20"/>
    <w:rsid w:val="00806053"/>
    <w:rPr>
      <w:i/>
      <w:iCs/>
    </w:rPr>
  </w:style>
  <w:style w:type="character" w:customStyle="1" w:styleId="Heading4Char">
    <w:name w:val="Heading 4 Char"/>
    <w:basedOn w:val="DefaultParagraphFont"/>
    <w:link w:val="Heading4"/>
    <w:uiPriority w:val="9"/>
    <w:rsid w:val="00806053"/>
    <w:rPr>
      <w:rFonts w:asciiTheme="minorHAnsi" w:eastAsiaTheme="majorEastAsia" w:hAnsiTheme="minorHAnsi" w:cstheme="majorBidi"/>
      <w:bCs/>
      <w:i/>
      <w:iCs/>
      <w:sz w:val="24"/>
      <w:szCs w:val="22"/>
    </w:rPr>
  </w:style>
  <w:style w:type="paragraph" w:customStyle="1" w:styleId="Bullets">
    <w:name w:val="Bullets"/>
    <w:basedOn w:val="ListParagraph"/>
    <w:link w:val="BulletsChar"/>
    <w:qFormat/>
    <w:rsid w:val="00516C66"/>
    <w:pPr>
      <w:numPr>
        <w:numId w:val="3"/>
      </w:numPr>
    </w:pPr>
  </w:style>
  <w:style w:type="character" w:customStyle="1" w:styleId="ListParagraphChar">
    <w:name w:val="List Paragraph Char"/>
    <w:basedOn w:val="DefaultParagraphFont"/>
    <w:link w:val="ListParagraph"/>
    <w:uiPriority w:val="34"/>
    <w:rsid w:val="00806053"/>
    <w:rPr>
      <w:sz w:val="22"/>
      <w:szCs w:val="22"/>
    </w:rPr>
  </w:style>
  <w:style w:type="character" w:customStyle="1" w:styleId="BulletsChar">
    <w:name w:val="Bullets Char"/>
    <w:basedOn w:val="ListParagraphChar"/>
    <w:link w:val="Bullets"/>
    <w:rsid w:val="00516C66"/>
    <w:rPr>
      <w:sz w:val="24"/>
      <w:szCs w:val="22"/>
    </w:rPr>
  </w:style>
  <w:style w:type="paragraph" w:styleId="TOC3">
    <w:name w:val="toc 3"/>
    <w:basedOn w:val="Normal"/>
    <w:next w:val="Normal"/>
    <w:autoRedefine/>
    <w:uiPriority w:val="39"/>
    <w:unhideWhenUsed/>
    <w:rsid w:val="004C2E55"/>
    <w:pPr>
      <w:tabs>
        <w:tab w:val="right" w:leader="dot" w:pos="9350"/>
      </w:tabs>
      <w:ind w:left="630" w:firstLine="540"/>
    </w:pPr>
  </w:style>
  <w:style w:type="character" w:customStyle="1" w:styleId="bodytext1">
    <w:name w:val="bodytext1"/>
    <w:basedOn w:val="DefaultParagraphFont"/>
    <w:rsid w:val="00E0622B"/>
    <w:rPr>
      <w:rFonts w:ascii="Arial" w:hAnsi="Arial" w:cs="Arial" w:hint="default"/>
      <w:b w:val="0"/>
      <w:bCs w:val="0"/>
      <w:color w:val="595959"/>
      <w:sz w:val="14"/>
      <w:szCs w:val="14"/>
    </w:rPr>
  </w:style>
  <w:style w:type="paragraph" w:styleId="EndnoteText">
    <w:name w:val="endnote text"/>
    <w:basedOn w:val="Normal"/>
    <w:link w:val="EndnoteTextChar"/>
    <w:uiPriority w:val="99"/>
    <w:semiHidden/>
    <w:unhideWhenUsed/>
    <w:rsid w:val="004E5028"/>
    <w:rPr>
      <w:sz w:val="20"/>
      <w:szCs w:val="20"/>
    </w:rPr>
  </w:style>
  <w:style w:type="character" w:customStyle="1" w:styleId="EndnoteTextChar">
    <w:name w:val="Endnote Text Char"/>
    <w:basedOn w:val="DefaultParagraphFont"/>
    <w:link w:val="EndnoteText"/>
    <w:uiPriority w:val="99"/>
    <w:semiHidden/>
    <w:rsid w:val="004E5028"/>
  </w:style>
  <w:style w:type="character" w:styleId="EndnoteReference">
    <w:name w:val="endnote reference"/>
    <w:basedOn w:val="DefaultParagraphFont"/>
    <w:uiPriority w:val="99"/>
    <w:semiHidden/>
    <w:unhideWhenUsed/>
    <w:rsid w:val="004E5028"/>
    <w:rPr>
      <w:vertAlign w:val="superscript"/>
    </w:rPr>
  </w:style>
  <w:style w:type="character" w:styleId="PlaceholderText">
    <w:name w:val="Placeholder Text"/>
    <w:basedOn w:val="DefaultParagraphFont"/>
    <w:uiPriority w:val="99"/>
    <w:semiHidden/>
    <w:rsid w:val="00E57E91"/>
    <w:rPr>
      <w:color w:val="808080"/>
    </w:rPr>
  </w:style>
  <w:style w:type="table" w:customStyle="1" w:styleId="LightList1">
    <w:name w:val="Light List1"/>
    <w:basedOn w:val="TableNormal"/>
    <w:uiPriority w:val="61"/>
    <w:rsid w:val="00E57E91"/>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lementText">
    <w:name w:val="Element Text"/>
    <w:basedOn w:val="Normal"/>
    <w:rsid w:val="00E57E91"/>
    <w:pPr>
      <w:spacing w:before="60" w:after="60" w:line="260" w:lineRule="exact"/>
      <w:ind w:left="60" w:right="60"/>
      <w:jc w:val="left"/>
    </w:pPr>
    <w:rPr>
      <w:rFonts w:ascii="Arial" w:eastAsia="Times New Roman" w:hAnsi="Arial"/>
      <w:b/>
      <w:sz w:val="20"/>
      <w:szCs w:val="20"/>
    </w:rPr>
  </w:style>
  <w:style w:type="character" w:customStyle="1" w:styleId="apple-converted-space">
    <w:name w:val="apple-converted-space"/>
    <w:basedOn w:val="DefaultParagraphFont"/>
    <w:rsid w:val="00E57E91"/>
  </w:style>
  <w:style w:type="paragraph" w:styleId="Revision">
    <w:name w:val="Revision"/>
    <w:hidden/>
    <w:uiPriority w:val="99"/>
    <w:semiHidden/>
    <w:rsid w:val="00E57E91"/>
    <w:rPr>
      <w:sz w:val="22"/>
      <w:szCs w:val="22"/>
    </w:rPr>
  </w:style>
  <w:style w:type="character" w:styleId="FollowedHyperlink">
    <w:name w:val="FollowedHyperlink"/>
    <w:basedOn w:val="DefaultParagraphFont"/>
    <w:uiPriority w:val="99"/>
    <w:semiHidden/>
    <w:unhideWhenUsed/>
    <w:rsid w:val="00E57E91"/>
    <w:rPr>
      <w:color w:val="800080" w:themeColor="followedHyperlink"/>
      <w:u w:val="single"/>
    </w:rPr>
  </w:style>
  <w:style w:type="paragraph" w:customStyle="1" w:styleId="NCQAHeading2">
    <w:name w:val="NCQA Heading 2"/>
    <w:basedOn w:val="Normal"/>
    <w:link w:val="NCQAHeading2Char"/>
    <w:qFormat/>
    <w:rsid w:val="000407D8"/>
    <w:pPr>
      <w:spacing w:line="276" w:lineRule="auto"/>
    </w:pPr>
    <w:rPr>
      <w:b/>
      <w:szCs w:val="24"/>
    </w:rPr>
  </w:style>
  <w:style w:type="paragraph" w:customStyle="1" w:styleId="NCQASectionHeading1">
    <w:name w:val="NCQA Section Heading 1"/>
    <w:basedOn w:val="Normal"/>
    <w:link w:val="NCQASectionHeading1Char"/>
    <w:qFormat/>
    <w:rsid w:val="000407D8"/>
    <w:pPr>
      <w:spacing w:line="276" w:lineRule="auto"/>
      <w:jc w:val="center"/>
    </w:pPr>
    <w:rPr>
      <w:b/>
      <w:szCs w:val="24"/>
    </w:rPr>
  </w:style>
  <w:style w:type="character" w:customStyle="1" w:styleId="NCQAHeading2Char">
    <w:name w:val="NCQA Heading 2 Char"/>
    <w:basedOn w:val="DefaultParagraphFont"/>
    <w:link w:val="NCQAHeading2"/>
    <w:rsid w:val="000407D8"/>
    <w:rPr>
      <w:b/>
      <w:sz w:val="24"/>
      <w:szCs w:val="24"/>
    </w:rPr>
  </w:style>
  <w:style w:type="character" w:customStyle="1" w:styleId="NCQASectionHeading1Char">
    <w:name w:val="NCQA Section Heading 1 Char"/>
    <w:basedOn w:val="DefaultParagraphFont"/>
    <w:link w:val="NCQASectionHeading1"/>
    <w:rsid w:val="000407D8"/>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88748">
      <w:bodyDiv w:val="1"/>
      <w:marLeft w:val="0"/>
      <w:marRight w:val="0"/>
      <w:marTop w:val="0"/>
      <w:marBottom w:val="0"/>
      <w:divBdr>
        <w:top w:val="none" w:sz="0" w:space="0" w:color="auto"/>
        <w:left w:val="none" w:sz="0" w:space="0" w:color="auto"/>
        <w:bottom w:val="none" w:sz="0" w:space="0" w:color="auto"/>
        <w:right w:val="none" w:sz="0" w:space="0" w:color="auto"/>
      </w:divBdr>
    </w:div>
    <w:div w:id="332414136">
      <w:bodyDiv w:val="1"/>
      <w:marLeft w:val="0"/>
      <w:marRight w:val="0"/>
      <w:marTop w:val="0"/>
      <w:marBottom w:val="0"/>
      <w:divBdr>
        <w:top w:val="none" w:sz="0" w:space="0" w:color="auto"/>
        <w:left w:val="none" w:sz="0" w:space="0" w:color="auto"/>
        <w:bottom w:val="none" w:sz="0" w:space="0" w:color="auto"/>
        <w:right w:val="none" w:sz="0" w:space="0" w:color="auto"/>
      </w:divBdr>
      <w:divsChild>
        <w:div w:id="1848206604">
          <w:marLeft w:val="0"/>
          <w:marRight w:val="0"/>
          <w:marTop w:val="0"/>
          <w:marBottom w:val="0"/>
          <w:divBdr>
            <w:top w:val="none" w:sz="0" w:space="0" w:color="auto"/>
            <w:left w:val="none" w:sz="0" w:space="0" w:color="auto"/>
            <w:bottom w:val="none" w:sz="0" w:space="0" w:color="auto"/>
            <w:right w:val="none" w:sz="0" w:space="0" w:color="auto"/>
          </w:divBdr>
          <w:divsChild>
            <w:div w:id="1321272847">
              <w:marLeft w:val="0"/>
              <w:marRight w:val="0"/>
              <w:marTop w:val="0"/>
              <w:marBottom w:val="0"/>
              <w:divBdr>
                <w:top w:val="none" w:sz="0" w:space="0" w:color="auto"/>
                <w:left w:val="none" w:sz="0" w:space="0" w:color="auto"/>
                <w:bottom w:val="none" w:sz="0" w:space="0" w:color="auto"/>
                <w:right w:val="none" w:sz="0" w:space="0" w:color="auto"/>
              </w:divBdr>
              <w:divsChild>
                <w:div w:id="181752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19382">
      <w:bodyDiv w:val="1"/>
      <w:marLeft w:val="0"/>
      <w:marRight w:val="0"/>
      <w:marTop w:val="0"/>
      <w:marBottom w:val="0"/>
      <w:divBdr>
        <w:top w:val="none" w:sz="0" w:space="0" w:color="auto"/>
        <w:left w:val="none" w:sz="0" w:space="0" w:color="auto"/>
        <w:bottom w:val="none" w:sz="0" w:space="0" w:color="auto"/>
        <w:right w:val="none" w:sz="0" w:space="0" w:color="auto"/>
      </w:divBdr>
    </w:div>
    <w:div w:id="442506028">
      <w:bodyDiv w:val="1"/>
      <w:marLeft w:val="0"/>
      <w:marRight w:val="0"/>
      <w:marTop w:val="0"/>
      <w:marBottom w:val="0"/>
      <w:divBdr>
        <w:top w:val="none" w:sz="0" w:space="0" w:color="auto"/>
        <w:left w:val="none" w:sz="0" w:space="0" w:color="auto"/>
        <w:bottom w:val="none" w:sz="0" w:space="0" w:color="auto"/>
        <w:right w:val="none" w:sz="0" w:space="0" w:color="auto"/>
      </w:divBdr>
      <w:divsChild>
        <w:div w:id="1376347547">
          <w:marLeft w:val="0"/>
          <w:marRight w:val="0"/>
          <w:marTop w:val="0"/>
          <w:marBottom w:val="0"/>
          <w:divBdr>
            <w:top w:val="none" w:sz="0" w:space="0" w:color="auto"/>
            <w:left w:val="none" w:sz="0" w:space="0" w:color="auto"/>
            <w:bottom w:val="none" w:sz="0" w:space="0" w:color="auto"/>
            <w:right w:val="none" w:sz="0" w:space="0" w:color="auto"/>
          </w:divBdr>
          <w:divsChild>
            <w:div w:id="1392122570">
              <w:marLeft w:val="0"/>
              <w:marRight w:val="0"/>
              <w:marTop w:val="0"/>
              <w:marBottom w:val="0"/>
              <w:divBdr>
                <w:top w:val="none" w:sz="0" w:space="0" w:color="auto"/>
                <w:left w:val="none" w:sz="0" w:space="0" w:color="auto"/>
                <w:bottom w:val="none" w:sz="0" w:space="0" w:color="auto"/>
                <w:right w:val="none" w:sz="0" w:space="0" w:color="auto"/>
              </w:divBdr>
              <w:divsChild>
                <w:div w:id="862744903">
                  <w:marLeft w:val="0"/>
                  <w:marRight w:val="0"/>
                  <w:marTop w:val="0"/>
                  <w:marBottom w:val="0"/>
                  <w:divBdr>
                    <w:top w:val="none" w:sz="0" w:space="0" w:color="auto"/>
                    <w:left w:val="none" w:sz="0" w:space="0" w:color="auto"/>
                    <w:bottom w:val="none" w:sz="0" w:space="0" w:color="auto"/>
                    <w:right w:val="none" w:sz="0" w:space="0" w:color="auto"/>
                  </w:divBdr>
                  <w:divsChild>
                    <w:div w:id="1225023322">
                      <w:marLeft w:val="0"/>
                      <w:marRight w:val="0"/>
                      <w:marTop w:val="0"/>
                      <w:marBottom w:val="0"/>
                      <w:divBdr>
                        <w:top w:val="none" w:sz="0" w:space="0" w:color="auto"/>
                        <w:left w:val="none" w:sz="0" w:space="0" w:color="auto"/>
                        <w:bottom w:val="none" w:sz="0" w:space="0" w:color="auto"/>
                        <w:right w:val="none" w:sz="0" w:space="0" w:color="auto"/>
                      </w:divBdr>
                      <w:divsChild>
                        <w:div w:id="38895443">
                          <w:marLeft w:val="0"/>
                          <w:marRight w:val="0"/>
                          <w:marTop w:val="0"/>
                          <w:marBottom w:val="0"/>
                          <w:divBdr>
                            <w:top w:val="none" w:sz="0" w:space="0" w:color="auto"/>
                            <w:left w:val="none" w:sz="0" w:space="0" w:color="auto"/>
                            <w:bottom w:val="none" w:sz="0" w:space="0" w:color="auto"/>
                            <w:right w:val="none" w:sz="0" w:space="0" w:color="auto"/>
                          </w:divBdr>
                          <w:divsChild>
                            <w:div w:id="472718965">
                              <w:marLeft w:val="0"/>
                              <w:marRight w:val="0"/>
                              <w:marTop w:val="0"/>
                              <w:marBottom w:val="0"/>
                              <w:divBdr>
                                <w:top w:val="none" w:sz="0" w:space="0" w:color="auto"/>
                                <w:left w:val="none" w:sz="0" w:space="0" w:color="auto"/>
                                <w:bottom w:val="none" w:sz="0" w:space="0" w:color="auto"/>
                                <w:right w:val="none" w:sz="0" w:space="0" w:color="auto"/>
                              </w:divBdr>
                              <w:divsChild>
                                <w:div w:id="1499734042">
                                  <w:marLeft w:val="0"/>
                                  <w:marRight w:val="0"/>
                                  <w:marTop w:val="0"/>
                                  <w:marBottom w:val="0"/>
                                  <w:divBdr>
                                    <w:top w:val="none" w:sz="0" w:space="0" w:color="auto"/>
                                    <w:left w:val="none" w:sz="0" w:space="0" w:color="auto"/>
                                    <w:bottom w:val="none" w:sz="0" w:space="0" w:color="auto"/>
                                    <w:right w:val="none" w:sz="0" w:space="0" w:color="auto"/>
                                  </w:divBdr>
                                  <w:divsChild>
                                    <w:div w:id="1448818294">
                                      <w:marLeft w:val="0"/>
                                      <w:marRight w:val="0"/>
                                      <w:marTop w:val="0"/>
                                      <w:marBottom w:val="0"/>
                                      <w:divBdr>
                                        <w:top w:val="none" w:sz="0" w:space="0" w:color="auto"/>
                                        <w:left w:val="none" w:sz="0" w:space="0" w:color="auto"/>
                                        <w:bottom w:val="none" w:sz="0" w:space="0" w:color="auto"/>
                                        <w:right w:val="none" w:sz="0" w:space="0" w:color="auto"/>
                                      </w:divBdr>
                                      <w:divsChild>
                                        <w:div w:id="4774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1387">
      <w:bodyDiv w:val="1"/>
      <w:marLeft w:val="0"/>
      <w:marRight w:val="0"/>
      <w:marTop w:val="0"/>
      <w:marBottom w:val="0"/>
      <w:divBdr>
        <w:top w:val="none" w:sz="0" w:space="0" w:color="auto"/>
        <w:left w:val="none" w:sz="0" w:space="0" w:color="auto"/>
        <w:bottom w:val="none" w:sz="0" w:space="0" w:color="auto"/>
        <w:right w:val="none" w:sz="0" w:space="0" w:color="auto"/>
      </w:divBdr>
    </w:div>
    <w:div w:id="559631521">
      <w:bodyDiv w:val="1"/>
      <w:marLeft w:val="0"/>
      <w:marRight w:val="0"/>
      <w:marTop w:val="0"/>
      <w:marBottom w:val="0"/>
      <w:divBdr>
        <w:top w:val="none" w:sz="0" w:space="0" w:color="auto"/>
        <w:left w:val="none" w:sz="0" w:space="0" w:color="auto"/>
        <w:bottom w:val="none" w:sz="0" w:space="0" w:color="auto"/>
        <w:right w:val="none" w:sz="0" w:space="0" w:color="auto"/>
      </w:divBdr>
    </w:div>
    <w:div w:id="808127678">
      <w:bodyDiv w:val="1"/>
      <w:marLeft w:val="0"/>
      <w:marRight w:val="0"/>
      <w:marTop w:val="0"/>
      <w:marBottom w:val="0"/>
      <w:divBdr>
        <w:top w:val="none" w:sz="0" w:space="0" w:color="auto"/>
        <w:left w:val="none" w:sz="0" w:space="0" w:color="auto"/>
        <w:bottom w:val="none" w:sz="0" w:space="0" w:color="auto"/>
        <w:right w:val="none" w:sz="0" w:space="0" w:color="auto"/>
      </w:divBdr>
    </w:div>
    <w:div w:id="905604016">
      <w:bodyDiv w:val="1"/>
      <w:marLeft w:val="0"/>
      <w:marRight w:val="0"/>
      <w:marTop w:val="0"/>
      <w:marBottom w:val="0"/>
      <w:divBdr>
        <w:top w:val="none" w:sz="0" w:space="0" w:color="auto"/>
        <w:left w:val="none" w:sz="0" w:space="0" w:color="auto"/>
        <w:bottom w:val="none" w:sz="0" w:space="0" w:color="auto"/>
        <w:right w:val="none" w:sz="0" w:space="0" w:color="auto"/>
      </w:divBdr>
    </w:div>
    <w:div w:id="1156804473">
      <w:bodyDiv w:val="1"/>
      <w:marLeft w:val="0"/>
      <w:marRight w:val="0"/>
      <w:marTop w:val="0"/>
      <w:marBottom w:val="0"/>
      <w:divBdr>
        <w:top w:val="none" w:sz="0" w:space="0" w:color="auto"/>
        <w:left w:val="none" w:sz="0" w:space="0" w:color="auto"/>
        <w:bottom w:val="none" w:sz="0" w:space="0" w:color="auto"/>
        <w:right w:val="none" w:sz="0" w:space="0" w:color="auto"/>
      </w:divBdr>
    </w:div>
    <w:div w:id="1226113194">
      <w:bodyDiv w:val="1"/>
      <w:marLeft w:val="0"/>
      <w:marRight w:val="0"/>
      <w:marTop w:val="0"/>
      <w:marBottom w:val="0"/>
      <w:divBdr>
        <w:top w:val="none" w:sz="0" w:space="0" w:color="auto"/>
        <w:left w:val="none" w:sz="0" w:space="0" w:color="auto"/>
        <w:bottom w:val="none" w:sz="0" w:space="0" w:color="auto"/>
        <w:right w:val="none" w:sz="0" w:space="0" w:color="auto"/>
      </w:divBdr>
    </w:div>
    <w:div w:id="1437213229">
      <w:bodyDiv w:val="1"/>
      <w:marLeft w:val="0"/>
      <w:marRight w:val="0"/>
      <w:marTop w:val="0"/>
      <w:marBottom w:val="0"/>
      <w:divBdr>
        <w:top w:val="none" w:sz="0" w:space="0" w:color="auto"/>
        <w:left w:val="none" w:sz="0" w:space="0" w:color="auto"/>
        <w:bottom w:val="none" w:sz="0" w:space="0" w:color="auto"/>
        <w:right w:val="none" w:sz="0" w:space="0" w:color="auto"/>
      </w:divBdr>
    </w:div>
    <w:div w:id="1758288570">
      <w:bodyDiv w:val="1"/>
      <w:marLeft w:val="0"/>
      <w:marRight w:val="0"/>
      <w:marTop w:val="0"/>
      <w:marBottom w:val="0"/>
      <w:divBdr>
        <w:top w:val="none" w:sz="0" w:space="0" w:color="auto"/>
        <w:left w:val="none" w:sz="0" w:space="0" w:color="auto"/>
        <w:bottom w:val="none" w:sz="0" w:space="0" w:color="auto"/>
        <w:right w:val="none" w:sz="0" w:space="0" w:color="auto"/>
      </w:divBdr>
    </w:div>
    <w:div w:id="1829054645">
      <w:bodyDiv w:val="1"/>
      <w:marLeft w:val="0"/>
      <w:marRight w:val="0"/>
      <w:marTop w:val="0"/>
      <w:marBottom w:val="0"/>
      <w:divBdr>
        <w:top w:val="none" w:sz="0" w:space="0" w:color="auto"/>
        <w:left w:val="none" w:sz="0" w:space="0" w:color="auto"/>
        <w:bottom w:val="none" w:sz="0" w:space="0" w:color="auto"/>
        <w:right w:val="none" w:sz="0" w:space="0" w:color="auto"/>
      </w:divBdr>
    </w:div>
    <w:div w:id="203280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ort@QEMedicareData.org" TargetMode="External"/><Relationship Id="rId18" Type="http://schemas.openxmlformats.org/officeDocument/2006/relationships/hyperlink" Target="http://csrc.nist.gov/publications/fips/fips200/FIPS-200-final-march.pdf" TargetMode="External"/><Relationship Id="rId26" Type="http://schemas.openxmlformats.org/officeDocument/2006/relationships/hyperlink" Target="http://csrc.nist.gov/publications/fips/fips200/FIPS-200-final-march.pdf" TargetMode="External"/><Relationship Id="rId3" Type="http://schemas.openxmlformats.org/officeDocument/2006/relationships/customXml" Target="../customXml/item3.xml"/><Relationship Id="rId21" Type="http://schemas.openxmlformats.org/officeDocument/2006/relationships/hyperlink" Target="http://csrc.nist.gov/publications/fips/fips200/FIPS-200-final-march.pdf"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csrc.nist.gov/publications/nistpubs/800-53-Rev3/sp800-53-rev3-final.pdf" TargetMode="External"/><Relationship Id="rId25" Type="http://schemas.openxmlformats.org/officeDocument/2006/relationships/hyperlink" Target="http://csrc.nist.gov/publications/fips/fips200/FIPS-200-final-march.pdf" TargetMode="External"/><Relationship Id="rId2" Type="http://schemas.openxmlformats.org/officeDocument/2006/relationships/customXml" Target="../customXml/item2.xml"/><Relationship Id="rId16" Type="http://schemas.openxmlformats.org/officeDocument/2006/relationships/hyperlink" Target="http://csrc.nist.gov/publications/fips/fips200/FIPS-200-final-march.pdf" TargetMode="External"/><Relationship Id="rId20" Type="http://schemas.openxmlformats.org/officeDocument/2006/relationships/hyperlink" Target="http://csrc.nist.gov/publications/fips/fips200/FIPS-200-final-march.pdf" TargetMode="External"/><Relationship Id="rId29" Type="http://schemas.openxmlformats.org/officeDocument/2006/relationships/hyperlink" Target="http://csrc.nist.gov/publications/nistpubs/800-53-Rev3/sp800-53-rev3-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csrc.nist.gov/publications/nistpubs/800-53-Rev3/sp800-53-rev3-final.pdf" TargetMode="External"/><Relationship Id="rId5" Type="http://schemas.openxmlformats.org/officeDocument/2006/relationships/numbering" Target="numbering.xml"/><Relationship Id="rId15" Type="http://schemas.openxmlformats.org/officeDocument/2006/relationships/hyperlink" Target="http://csrc.nist.gov/publications/fips/fips200/FIPS-200-final-march.pdf" TargetMode="External"/><Relationship Id="rId23" Type="http://schemas.openxmlformats.org/officeDocument/2006/relationships/hyperlink" Target="http://csrc.nist.gov/publications/fips/fips200/FIPS-200-final-march.pdf" TargetMode="External"/><Relationship Id="rId28" Type="http://schemas.openxmlformats.org/officeDocument/2006/relationships/hyperlink" Target="http://csrc.nist.gov/publications/fips/fips200/FIPS-200-final-march.pdf" TargetMode="External"/><Relationship Id="rId10" Type="http://schemas.openxmlformats.org/officeDocument/2006/relationships/footnotes" Target="footnotes.xml"/><Relationship Id="rId19" Type="http://schemas.openxmlformats.org/officeDocument/2006/relationships/hyperlink" Target="http://csrc.nist.gov/publications/nistpubs/800-53-Rev3/sp800-53-rev3-final.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csrc.nist.gov/publications/nistpubs/800-53-Rev3/sp800-53-rev3-final.pdf" TargetMode="External"/><Relationship Id="rId27" Type="http://schemas.openxmlformats.org/officeDocument/2006/relationships/hyperlink" Target="http://csrc.nist.gov/publications/nistpubs/800-53-Rev3/sp800-53-rev3-final.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E66E96900AB4CBCFF942AC6435377" ma:contentTypeVersion="3" ma:contentTypeDescription="Create a new document." ma:contentTypeScope="" ma:versionID="c42dd5296acba1067ce123f77d90a48b">
  <xsd:schema xmlns:xsd="http://www.w3.org/2001/XMLSchema" xmlns:xs="http://www.w3.org/2001/XMLSchema" xmlns:p="http://schemas.microsoft.com/office/2006/metadata/properties" xmlns:ns2="bcaaa0cd-b9eb-41b4-80c4-e6a2c4366ce5" targetNamespace="http://schemas.microsoft.com/office/2006/metadata/properties" ma:root="true" ma:fieldsID="8baada7ef1038188c436d9fe5eabf71c" ns2:_="">
    <xsd:import namespace="bcaaa0cd-b9eb-41b4-80c4-e6a2c4366ce5"/>
    <xsd:element name="properties">
      <xsd:complexType>
        <xsd:sequence>
          <xsd:element name="documentManagement">
            <xsd:complexType>
              <xsd:all>
                <xsd:element ref="ns2:Category"/>
                <xsd:element ref="ns2:Deliverable" minOccurs="0"/>
                <xsd:element ref="ns2:Task"/>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aa0cd-b9eb-41b4-80c4-e6a2c4366ce5" elementFormDefault="qualified">
    <xsd:import namespace="http://schemas.microsoft.com/office/2006/documentManagement/types"/>
    <xsd:import namespace="http://schemas.microsoft.com/office/infopath/2007/PartnerControls"/>
    <xsd:element name="Category" ma:index="8" ma:displayName="Category" ma:default="Interim Work Products/Misc." ma:format="Dropdown" ma:indexed="true" ma:internalName="Category">
      <xsd:simpleType>
        <xsd:restriction base="dms:Choice">
          <xsd:enumeration value="Agendas/Minutes"/>
          <xsd:enumeration value="Project Work Plan"/>
          <xsd:enumeration value="Monthly Progress Reports"/>
          <xsd:enumeration value="Background Materials"/>
          <xsd:enumeration value="Memos/Reports"/>
          <xsd:enumeration value="Interim Work Products/Misc."/>
        </xsd:restriction>
      </xsd:simpleType>
    </xsd:element>
    <xsd:element name="Deliverable" ma:index="9" nillable="true" ma:displayName="Deliverable" ma:default="0" ma:internalName="Deliverable">
      <xsd:simpleType>
        <xsd:restriction base="dms:Boolean"/>
      </xsd:simpleType>
    </xsd:element>
    <xsd:element name="Task" ma:index="10" ma:displayName="Task" ma:default="1: Project Management" ma:format="Dropdown" ma:indexed="true" ma:internalName="Task">
      <xsd:simpleType>
        <xsd:restriction base="dms:Choice">
          <xsd:enumeration value="1: Project Management"/>
          <xsd:enumeration value="2: Operations Oversight"/>
          <xsd:enumeration value="3: Evaluation, Monitoring &amp; Oversight"/>
          <xsd:enumeration value="4: Certification &amp; Training of QEs"/>
          <xsd:enumeration value="5: Alternative Measures"/>
          <xsd:enumeration value="6: Information Dissemination"/>
          <xsd:enumeration value="7: Performance Rptg Review &amp; Appeals"/>
          <xsd:enumeration value="8: Ad Hoc Policy/Program Analyses"/>
          <xsd:enumeration value="9: Implmentation Process Eval/Final Rp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iverable xmlns="bcaaa0cd-b9eb-41b4-80c4-e6a2c4366ce5">false</Deliverable>
    <Task xmlns="bcaaa0cd-b9eb-41b4-80c4-e6a2c4366ce5">1: Project Management</Task>
    <Category xmlns="bcaaa0cd-b9eb-41b4-80c4-e6a2c4366ce5">Background Materials</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06060-A456-4A5F-B4D0-11B28A3B6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aa0cd-b9eb-41b4-80c4-e6a2c4366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F9942-BBA0-47C9-B928-F62AA72F9C26}">
  <ds:schemaRefs>
    <ds:schemaRef ds:uri="http://schemas.microsoft.com/sharepoint/v3/contenttype/forms"/>
  </ds:schemaRefs>
</ds:datastoreItem>
</file>

<file path=customXml/itemProps3.xml><?xml version="1.0" encoding="utf-8"?>
<ds:datastoreItem xmlns:ds="http://schemas.openxmlformats.org/officeDocument/2006/customXml" ds:itemID="{4CC7A1E9-2A33-4AA5-9161-A07AF13C9386}">
  <ds:schemaRefs>
    <ds:schemaRef ds:uri="http://schemas.microsoft.com/office/2006/metadata/properties"/>
    <ds:schemaRef ds:uri="http://schemas.microsoft.com/office/infopath/2007/PartnerControls"/>
    <ds:schemaRef ds:uri="bcaaa0cd-b9eb-41b4-80c4-e6a2c4366ce5"/>
  </ds:schemaRefs>
</ds:datastoreItem>
</file>

<file path=customXml/itemProps4.xml><?xml version="1.0" encoding="utf-8"?>
<ds:datastoreItem xmlns:ds="http://schemas.openxmlformats.org/officeDocument/2006/customXml" ds:itemID="{C6ADA21C-2612-4F2C-A58E-06C0F538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12904</Words>
  <Characters>73553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IMPAQINT</Company>
  <LinksUpToDate>false</LinksUpToDate>
  <CharactersWithSpaces>86285</CharactersWithSpaces>
  <SharedDoc>false</SharedDoc>
  <HLinks>
    <vt:vector size="78" baseType="variant">
      <vt:variant>
        <vt:i4>1114163</vt:i4>
      </vt:variant>
      <vt:variant>
        <vt:i4>77</vt:i4>
      </vt:variant>
      <vt:variant>
        <vt:i4>0</vt:i4>
      </vt:variant>
      <vt:variant>
        <vt:i4>5</vt:i4>
      </vt:variant>
      <vt:variant>
        <vt:lpwstr/>
      </vt:variant>
      <vt:variant>
        <vt:lpwstr>_Toc285558136</vt:lpwstr>
      </vt:variant>
      <vt:variant>
        <vt:i4>1114163</vt:i4>
      </vt:variant>
      <vt:variant>
        <vt:i4>71</vt:i4>
      </vt:variant>
      <vt:variant>
        <vt:i4>0</vt:i4>
      </vt:variant>
      <vt:variant>
        <vt:i4>5</vt:i4>
      </vt:variant>
      <vt:variant>
        <vt:lpwstr/>
      </vt:variant>
      <vt:variant>
        <vt:lpwstr>_Toc285558135</vt:lpwstr>
      </vt:variant>
      <vt:variant>
        <vt:i4>1114163</vt:i4>
      </vt:variant>
      <vt:variant>
        <vt:i4>65</vt:i4>
      </vt:variant>
      <vt:variant>
        <vt:i4>0</vt:i4>
      </vt:variant>
      <vt:variant>
        <vt:i4>5</vt:i4>
      </vt:variant>
      <vt:variant>
        <vt:lpwstr/>
      </vt:variant>
      <vt:variant>
        <vt:lpwstr>_Toc285558134</vt:lpwstr>
      </vt:variant>
      <vt:variant>
        <vt:i4>1114163</vt:i4>
      </vt:variant>
      <vt:variant>
        <vt:i4>59</vt:i4>
      </vt:variant>
      <vt:variant>
        <vt:i4>0</vt:i4>
      </vt:variant>
      <vt:variant>
        <vt:i4>5</vt:i4>
      </vt:variant>
      <vt:variant>
        <vt:lpwstr/>
      </vt:variant>
      <vt:variant>
        <vt:lpwstr>_Toc285558133</vt:lpwstr>
      </vt:variant>
      <vt:variant>
        <vt:i4>1310770</vt:i4>
      </vt:variant>
      <vt:variant>
        <vt:i4>50</vt:i4>
      </vt:variant>
      <vt:variant>
        <vt:i4>0</vt:i4>
      </vt:variant>
      <vt:variant>
        <vt:i4>5</vt:i4>
      </vt:variant>
      <vt:variant>
        <vt:lpwstr/>
      </vt:variant>
      <vt:variant>
        <vt:lpwstr>_Toc285558060</vt:lpwstr>
      </vt:variant>
      <vt:variant>
        <vt:i4>1507378</vt:i4>
      </vt:variant>
      <vt:variant>
        <vt:i4>44</vt:i4>
      </vt:variant>
      <vt:variant>
        <vt:i4>0</vt:i4>
      </vt:variant>
      <vt:variant>
        <vt:i4>5</vt:i4>
      </vt:variant>
      <vt:variant>
        <vt:lpwstr/>
      </vt:variant>
      <vt:variant>
        <vt:lpwstr>_Toc285558059</vt:lpwstr>
      </vt:variant>
      <vt:variant>
        <vt:i4>1507378</vt:i4>
      </vt:variant>
      <vt:variant>
        <vt:i4>38</vt:i4>
      </vt:variant>
      <vt:variant>
        <vt:i4>0</vt:i4>
      </vt:variant>
      <vt:variant>
        <vt:i4>5</vt:i4>
      </vt:variant>
      <vt:variant>
        <vt:lpwstr/>
      </vt:variant>
      <vt:variant>
        <vt:lpwstr>_Toc285558058</vt:lpwstr>
      </vt:variant>
      <vt:variant>
        <vt:i4>1507378</vt:i4>
      </vt:variant>
      <vt:variant>
        <vt:i4>32</vt:i4>
      </vt:variant>
      <vt:variant>
        <vt:i4>0</vt:i4>
      </vt:variant>
      <vt:variant>
        <vt:i4>5</vt:i4>
      </vt:variant>
      <vt:variant>
        <vt:lpwstr/>
      </vt:variant>
      <vt:variant>
        <vt:lpwstr>_Toc285558057</vt:lpwstr>
      </vt:variant>
      <vt:variant>
        <vt:i4>1507378</vt:i4>
      </vt:variant>
      <vt:variant>
        <vt:i4>26</vt:i4>
      </vt:variant>
      <vt:variant>
        <vt:i4>0</vt:i4>
      </vt:variant>
      <vt:variant>
        <vt:i4>5</vt:i4>
      </vt:variant>
      <vt:variant>
        <vt:lpwstr/>
      </vt:variant>
      <vt:variant>
        <vt:lpwstr>_Toc285558056</vt:lpwstr>
      </vt:variant>
      <vt:variant>
        <vt:i4>1507378</vt:i4>
      </vt:variant>
      <vt:variant>
        <vt:i4>20</vt:i4>
      </vt:variant>
      <vt:variant>
        <vt:i4>0</vt:i4>
      </vt:variant>
      <vt:variant>
        <vt:i4>5</vt:i4>
      </vt:variant>
      <vt:variant>
        <vt:lpwstr/>
      </vt:variant>
      <vt:variant>
        <vt:lpwstr>_Toc285558055</vt:lpwstr>
      </vt:variant>
      <vt:variant>
        <vt:i4>1507378</vt:i4>
      </vt:variant>
      <vt:variant>
        <vt:i4>14</vt:i4>
      </vt:variant>
      <vt:variant>
        <vt:i4>0</vt:i4>
      </vt:variant>
      <vt:variant>
        <vt:i4>5</vt:i4>
      </vt:variant>
      <vt:variant>
        <vt:lpwstr/>
      </vt:variant>
      <vt:variant>
        <vt:lpwstr>_Toc285558054</vt:lpwstr>
      </vt:variant>
      <vt:variant>
        <vt:i4>1507378</vt:i4>
      </vt:variant>
      <vt:variant>
        <vt:i4>8</vt:i4>
      </vt:variant>
      <vt:variant>
        <vt:i4>0</vt:i4>
      </vt:variant>
      <vt:variant>
        <vt:i4>5</vt:i4>
      </vt:variant>
      <vt:variant>
        <vt:lpwstr/>
      </vt:variant>
      <vt:variant>
        <vt:lpwstr>_Toc285558053</vt:lpwstr>
      </vt:variant>
      <vt:variant>
        <vt:i4>1507378</vt:i4>
      </vt:variant>
      <vt:variant>
        <vt:i4>2</vt:i4>
      </vt:variant>
      <vt:variant>
        <vt:i4>0</vt:i4>
      </vt:variant>
      <vt:variant>
        <vt:i4>5</vt:i4>
      </vt:variant>
      <vt:variant>
        <vt:lpwstr/>
      </vt:variant>
      <vt:variant>
        <vt:lpwstr>_Toc285558052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nbill</dc:creator>
  <cp:lastModifiedBy>CTAC</cp:lastModifiedBy>
  <cp:revision>2</cp:revision>
  <cp:lastPrinted>2012-01-19T21:18:00Z</cp:lastPrinted>
  <dcterms:created xsi:type="dcterms:W3CDTF">2012-04-18T16:15:00Z</dcterms:created>
  <dcterms:modified xsi:type="dcterms:W3CDTF">2012-04-18T16:15:00Z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0x010100288E66E96900AB4CBCFF942AC6435377</vt:lpwstr>
  </property>
  <property fmtid="{D5CDD505-2E9C-101B-9397-08002B2CF9AE}" pid="3" name="_AdHocReviewCycleID">
    <vt:i4>2105858974</vt:i4>
  </property>
  <property fmtid="{D5CDD505-2E9C-101B-9397-08002B2CF9AE}" pid="4" name="_NewReviewCycle">
    <vt:lpwstr/>
  </property>
  <property fmtid="{D5CDD505-2E9C-101B-9397-08002B2CF9AE}" pid="5" name="_EmailSubject">
    <vt:lpwstr>Status Check for 0938-1144</vt:lpwstr>
  </property>
  <property fmtid="{D5CDD505-2E9C-101B-9397-08002B2CF9AE}" pid="6" name="_AuthorEmail">
    <vt:lpwstr>WILLIAM.PARHAM@cms.hhs.gov</vt:lpwstr>
  </property>
  <property fmtid="{D5CDD505-2E9C-101B-9397-08002B2CF9AE}" pid="7" name="_AuthorEmailDisplayName">
    <vt:lpwstr>Parham, William N. (CMS/OSORA)</vt:lpwstr>
  </property>
  <property fmtid="{D5CDD505-2E9C-101B-9397-08002B2CF9AE}" pid="8" name="_ReviewingToolsShownOnce">
    <vt:lpwstr/>
  </property>
</Properties>
</file>