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8C" w:rsidRPr="00B66DF9" w:rsidRDefault="00790CB0" w:rsidP="00E62DA4">
      <w:pPr>
        <w:tabs>
          <w:tab w:val="center" w:pos="4680"/>
        </w:tabs>
        <w:spacing w:line="240" w:lineRule="exact"/>
        <w:jc w:val="center"/>
        <w:rPr>
          <w:rFonts w:ascii="Arial" w:hAnsi="Arial" w:cs="Arial"/>
          <w:sz w:val="22"/>
          <w:szCs w:val="22"/>
        </w:rPr>
      </w:pPr>
      <w:r>
        <w:rPr>
          <w:rFonts w:ascii="Arial" w:hAnsi="Arial" w:cs="Arial"/>
          <w:sz w:val="22"/>
          <w:szCs w:val="22"/>
        </w:rPr>
        <w:t>FINAL</w:t>
      </w:r>
      <w:r w:rsidR="00025B36">
        <w:rPr>
          <w:rFonts w:ascii="Arial" w:hAnsi="Arial" w:cs="Arial"/>
          <w:sz w:val="22"/>
          <w:szCs w:val="22"/>
        </w:rPr>
        <w:t xml:space="preserve"> </w:t>
      </w:r>
      <w:r w:rsidR="00F23D8C" w:rsidRPr="00B66DF9">
        <w:rPr>
          <w:rFonts w:ascii="Arial" w:hAnsi="Arial" w:cs="Arial"/>
          <w:sz w:val="22"/>
          <w:szCs w:val="22"/>
        </w:rPr>
        <w:t>OMB SUPPORTING STATEMENT</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FOR</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NRC FORM 483</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REGISTRATION CERTIFICATE</w:t>
      </w:r>
      <w:r w:rsidR="00E028BB">
        <w:rPr>
          <w:rFonts w:ascii="Arial" w:hAnsi="Arial" w:cs="Arial"/>
          <w:sz w:val="22"/>
          <w:szCs w:val="22"/>
        </w:rPr>
        <w:t xml:space="preserve"> --</w:t>
      </w:r>
    </w:p>
    <w:p w:rsidR="00F23D8C" w:rsidRPr="00B66DF9" w:rsidRDefault="00F23D8C" w:rsidP="00E62DA4">
      <w:pPr>
        <w:tabs>
          <w:tab w:val="center" w:pos="4680"/>
        </w:tabs>
        <w:spacing w:line="240" w:lineRule="exact"/>
        <w:jc w:val="center"/>
        <w:rPr>
          <w:rFonts w:ascii="Arial" w:hAnsi="Arial" w:cs="Arial"/>
          <w:sz w:val="22"/>
          <w:szCs w:val="22"/>
        </w:rPr>
      </w:pPr>
      <w:r w:rsidRPr="00025B36">
        <w:rPr>
          <w:rFonts w:ascii="Arial" w:hAnsi="Arial" w:cs="Arial"/>
          <w:sz w:val="22"/>
          <w:szCs w:val="22"/>
        </w:rPr>
        <w:t xml:space="preserve">IN VITRO </w:t>
      </w:r>
      <w:r w:rsidRPr="00B66DF9">
        <w:rPr>
          <w:rFonts w:ascii="Arial" w:hAnsi="Arial" w:cs="Arial"/>
          <w:sz w:val="22"/>
          <w:szCs w:val="22"/>
        </w:rPr>
        <w:t>TESTING WITH BYPRODUCT MATERIAL</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UNDER GENERAL LICENSE</w:t>
      </w:r>
    </w:p>
    <w:p w:rsidR="00F23D8C" w:rsidRPr="00B66DF9" w:rsidRDefault="001060C7"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 xml:space="preserve"> </w:t>
      </w:r>
      <w:r w:rsidR="00F23D8C" w:rsidRPr="00B66DF9">
        <w:rPr>
          <w:rFonts w:ascii="Arial" w:hAnsi="Arial" w:cs="Arial"/>
          <w:sz w:val="22"/>
          <w:szCs w:val="22"/>
        </w:rPr>
        <w:t>(3150-0038)</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w:t>
      </w:r>
    </w:p>
    <w:p w:rsidR="00F23D8C" w:rsidRPr="00B66DF9" w:rsidRDefault="00F23D8C" w:rsidP="00E62DA4">
      <w:pPr>
        <w:tabs>
          <w:tab w:val="center" w:pos="4680"/>
        </w:tabs>
        <w:spacing w:line="240" w:lineRule="exact"/>
        <w:jc w:val="center"/>
        <w:rPr>
          <w:rFonts w:ascii="Arial" w:hAnsi="Arial" w:cs="Arial"/>
          <w:sz w:val="22"/>
          <w:szCs w:val="22"/>
        </w:rPr>
      </w:pPr>
      <w:r w:rsidRPr="00B66DF9">
        <w:rPr>
          <w:rFonts w:ascii="Arial" w:hAnsi="Arial" w:cs="Arial"/>
          <w:sz w:val="22"/>
          <w:szCs w:val="22"/>
        </w:rPr>
        <w:t>EXTENSION REQUEST</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B66DF9">
        <w:rPr>
          <w:rFonts w:ascii="Arial" w:hAnsi="Arial" w:cs="Arial"/>
          <w:sz w:val="22"/>
          <w:szCs w:val="22"/>
          <w:u w:val="single"/>
        </w:rPr>
        <w:t>Description of the Information Collection</w:t>
      </w:r>
    </w:p>
    <w:p w:rsidR="00FA5425" w:rsidRPr="00B66DF9" w:rsidRDefault="00FA5425" w:rsidP="00FA5425">
      <w:pPr>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B66DF9">
        <w:rPr>
          <w:rFonts w:ascii="Arial" w:hAnsi="Arial" w:cs="Arial"/>
          <w:sz w:val="22"/>
          <w:szCs w:val="22"/>
        </w:rPr>
        <w:t>Section 31.11 of 10 CFR Part 31 establishes a general license authorizing any physician, veterinarian in the practice of veterinary medicine, clinical laboratory, or hospital to</w:t>
      </w:r>
      <w:r w:rsidR="00F93AAE" w:rsidRPr="00B66DF9">
        <w:rPr>
          <w:rFonts w:ascii="Arial" w:hAnsi="Arial" w:cs="Arial"/>
          <w:sz w:val="22"/>
          <w:szCs w:val="22"/>
        </w:rPr>
        <w:t xml:space="preserve"> receive, acquire,</w:t>
      </w:r>
      <w:r w:rsidRPr="00B66DF9">
        <w:rPr>
          <w:rFonts w:ascii="Arial" w:hAnsi="Arial" w:cs="Arial"/>
          <w:sz w:val="22"/>
          <w:szCs w:val="22"/>
        </w:rPr>
        <w:t xml:space="preserve"> possess</w:t>
      </w:r>
      <w:r w:rsidR="00F93AAE" w:rsidRPr="00B66DF9">
        <w:rPr>
          <w:rFonts w:ascii="Arial" w:hAnsi="Arial" w:cs="Arial"/>
          <w:sz w:val="22"/>
          <w:szCs w:val="22"/>
        </w:rPr>
        <w:t>, transfer, or use</w:t>
      </w:r>
      <w:r w:rsidRPr="00B66DF9">
        <w:rPr>
          <w:rFonts w:ascii="Arial" w:hAnsi="Arial" w:cs="Arial"/>
          <w:sz w:val="22"/>
          <w:szCs w:val="22"/>
        </w:rPr>
        <w:t xml:space="preserve"> certain small quantities of byproduct material for </w:t>
      </w:r>
      <w:r w:rsidRPr="00E028BB">
        <w:rPr>
          <w:rFonts w:ascii="Arial" w:hAnsi="Arial" w:cs="Arial"/>
          <w:i/>
          <w:sz w:val="22"/>
          <w:szCs w:val="22"/>
        </w:rPr>
        <w:t xml:space="preserve">in vitro </w:t>
      </w:r>
      <w:r w:rsidRPr="00B66DF9">
        <w:rPr>
          <w:rFonts w:ascii="Arial" w:hAnsi="Arial" w:cs="Arial"/>
          <w:sz w:val="22"/>
          <w:szCs w:val="22"/>
        </w:rPr>
        <w:t xml:space="preserve">clinical or laboratory tests not involving the internal or external administration of the byproduct material or the radiation to human beings or animals.  Possession </w:t>
      </w:r>
      <w:r w:rsidR="00F93AAE" w:rsidRPr="00B66DF9">
        <w:rPr>
          <w:rFonts w:ascii="Arial" w:hAnsi="Arial" w:cs="Arial"/>
          <w:sz w:val="22"/>
          <w:szCs w:val="22"/>
        </w:rPr>
        <w:t xml:space="preserve">or use </w:t>
      </w:r>
      <w:r w:rsidRPr="00B66DF9">
        <w:rPr>
          <w:rFonts w:ascii="Arial" w:hAnsi="Arial" w:cs="Arial"/>
          <w:sz w:val="22"/>
          <w:szCs w:val="22"/>
        </w:rPr>
        <w:t>of byproduct material under 10 CFR 31.11 is not authorized until the physician, veterinarian in the practice of veterinary medicine, clinical laboratory, or hospital has filed NRC Form 483</w:t>
      </w:r>
      <w:r w:rsidR="00892417">
        <w:rPr>
          <w:rFonts w:ascii="Arial" w:hAnsi="Arial" w:cs="Arial"/>
          <w:sz w:val="22"/>
          <w:szCs w:val="22"/>
        </w:rPr>
        <w:t>,</w:t>
      </w:r>
      <w:r w:rsidRPr="00B66DF9">
        <w:rPr>
          <w:rFonts w:ascii="Arial" w:hAnsi="Arial" w:cs="Arial"/>
          <w:sz w:val="22"/>
          <w:szCs w:val="22"/>
        </w:rPr>
        <w:t xml:space="preserve"> </w:t>
      </w:r>
      <w:r w:rsidR="00892417" w:rsidRPr="00B66DF9">
        <w:rPr>
          <w:rFonts w:ascii="Arial" w:hAnsi="Arial" w:cs="Arial"/>
          <w:sz w:val="22"/>
          <w:szCs w:val="22"/>
        </w:rPr>
        <w:t xml:space="preserve">"Registration Certificate -- </w:t>
      </w:r>
      <w:r w:rsidR="00892417" w:rsidRPr="00E028BB">
        <w:rPr>
          <w:rFonts w:ascii="Arial" w:hAnsi="Arial" w:cs="Arial"/>
          <w:sz w:val="22"/>
          <w:szCs w:val="22"/>
        </w:rPr>
        <w:t xml:space="preserve">In Vitro </w:t>
      </w:r>
      <w:r w:rsidR="00892417" w:rsidRPr="00B66DF9">
        <w:rPr>
          <w:rFonts w:ascii="Arial" w:hAnsi="Arial" w:cs="Arial"/>
          <w:sz w:val="22"/>
          <w:szCs w:val="22"/>
        </w:rPr>
        <w:t xml:space="preserve">Testing with Byproduct Material Under General License," </w:t>
      </w:r>
      <w:r w:rsidRPr="00B66DF9">
        <w:rPr>
          <w:rFonts w:ascii="Arial" w:hAnsi="Arial" w:cs="Arial"/>
          <w:sz w:val="22"/>
          <w:szCs w:val="22"/>
        </w:rPr>
        <w:t>and received from the Commission a validated copy of NRC Form 483</w:t>
      </w:r>
      <w:r w:rsidR="003D21CE" w:rsidRPr="00B66DF9">
        <w:rPr>
          <w:rFonts w:ascii="Arial" w:hAnsi="Arial" w:cs="Arial"/>
          <w:sz w:val="22"/>
          <w:szCs w:val="22"/>
        </w:rPr>
        <w:t xml:space="preserve"> </w:t>
      </w:r>
      <w:r w:rsidRPr="00B66DF9">
        <w:rPr>
          <w:rFonts w:ascii="Arial" w:hAnsi="Arial" w:cs="Arial"/>
          <w:sz w:val="22"/>
          <w:szCs w:val="22"/>
        </w:rPr>
        <w:t>with a registration number</w:t>
      </w:r>
      <w:r w:rsidR="00257A2B">
        <w:rPr>
          <w:rFonts w:ascii="Arial" w:hAnsi="Arial" w:cs="Arial"/>
          <w:sz w:val="22"/>
          <w:szCs w:val="22"/>
        </w:rPr>
        <w:t xml:space="preserve"> assigned</w:t>
      </w:r>
      <w:r w:rsidRPr="00B66DF9">
        <w:rPr>
          <w:rFonts w:ascii="Arial" w:hAnsi="Arial" w:cs="Arial"/>
          <w:sz w:val="22"/>
          <w:szCs w:val="22"/>
        </w:rPr>
        <w:t>.  A registration certificate is usually validated within</w:t>
      </w:r>
      <w:r w:rsidR="00A337A2" w:rsidRPr="00B66DF9">
        <w:rPr>
          <w:rFonts w:ascii="Arial" w:hAnsi="Arial" w:cs="Arial"/>
          <w:sz w:val="22"/>
          <w:szCs w:val="22"/>
        </w:rPr>
        <w:t xml:space="preserve"> </w:t>
      </w:r>
      <w:r w:rsidRPr="00B66DF9">
        <w:rPr>
          <w:rFonts w:ascii="Arial" w:hAnsi="Arial" w:cs="Arial"/>
          <w:sz w:val="22"/>
          <w:szCs w:val="22"/>
        </w:rPr>
        <w:t>7</w:t>
      </w:r>
      <w:r w:rsidR="006617ED" w:rsidRPr="00B66DF9">
        <w:rPr>
          <w:rFonts w:ascii="Arial" w:hAnsi="Arial" w:cs="Arial"/>
          <w:sz w:val="22"/>
          <w:szCs w:val="22"/>
        </w:rPr>
        <w:t xml:space="preserve"> </w:t>
      </w:r>
      <w:r w:rsidRPr="00B66DF9">
        <w:rPr>
          <w:rFonts w:ascii="Arial" w:hAnsi="Arial" w:cs="Arial"/>
          <w:sz w:val="22"/>
          <w:szCs w:val="22"/>
        </w:rPr>
        <w:t xml:space="preserve">days of its receipt and is used by the licensee to obtain byproduct material from a </w:t>
      </w:r>
      <w:r w:rsidR="003D21CE" w:rsidRPr="00B66DF9">
        <w:rPr>
          <w:rFonts w:ascii="Arial" w:hAnsi="Arial" w:cs="Arial"/>
          <w:sz w:val="22"/>
          <w:szCs w:val="22"/>
        </w:rPr>
        <w:t xml:space="preserve">specifically licensed </w:t>
      </w:r>
      <w:r w:rsidRPr="00B66DF9">
        <w:rPr>
          <w:rFonts w:ascii="Arial" w:hAnsi="Arial" w:cs="Arial"/>
          <w:sz w:val="22"/>
          <w:szCs w:val="22"/>
        </w:rPr>
        <w:t>supplier.</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B66DF9">
        <w:rPr>
          <w:rFonts w:ascii="Arial" w:hAnsi="Arial" w:cs="Arial"/>
          <w:sz w:val="22"/>
          <w:szCs w:val="22"/>
        </w:rPr>
        <w:t xml:space="preserve">NRC Form 483 contains the terms and conditions of the general license and provides a means of assurance to the NRC that the general licensee is aware of those terms and conditions prior to </w:t>
      </w:r>
      <w:r w:rsidR="003D21CE" w:rsidRPr="00B66DF9">
        <w:rPr>
          <w:rFonts w:ascii="Arial" w:hAnsi="Arial" w:cs="Arial"/>
          <w:sz w:val="22"/>
          <w:szCs w:val="22"/>
        </w:rPr>
        <w:t xml:space="preserve">the </w:t>
      </w:r>
      <w:r w:rsidRPr="00B66DF9">
        <w:rPr>
          <w:rFonts w:ascii="Arial" w:hAnsi="Arial" w:cs="Arial"/>
          <w:sz w:val="22"/>
          <w:szCs w:val="22"/>
        </w:rPr>
        <w:t>receipt of byproduct material.</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rsidP="00FA5425">
      <w:pPr>
        <w:numPr>
          <w:ilvl w:val="0"/>
          <w:numId w:val="4"/>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B66DF9">
        <w:rPr>
          <w:rFonts w:ascii="Arial" w:hAnsi="Arial" w:cs="Arial"/>
          <w:sz w:val="22"/>
          <w:szCs w:val="22"/>
          <w:u w:val="single"/>
        </w:rPr>
        <w:t>JUSTIFICATION</w:t>
      </w:r>
    </w:p>
    <w:p w:rsidR="00B164BC" w:rsidRPr="00B66DF9" w:rsidRDefault="00B164BC" w:rsidP="00B164BC">
      <w:pPr>
        <w:ind w:left="360"/>
        <w:rPr>
          <w:rFonts w:ascii="Arial" w:hAnsi="Arial" w:cs="Arial"/>
          <w:sz w:val="22"/>
          <w:szCs w:val="22"/>
        </w:rPr>
      </w:pPr>
      <w:r w:rsidRPr="00B66DF9">
        <w:rPr>
          <w:rFonts w:ascii="Arial" w:hAnsi="Arial" w:cs="Arial"/>
          <w:sz w:val="22"/>
          <w:szCs w:val="22"/>
        </w:rPr>
        <w:t xml:space="preserve"> </w:t>
      </w:r>
    </w:p>
    <w:p w:rsidR="00FA5425" w:rsidRPr="00B66DF9" w:rsidRDefault="00124D0A" w:rsidP="00EE6CD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t>1.</w:t>
      </w:r>
      <w:r>
        <w:rPr>
          <w:rFonts w:ascii="Arial" w:hAnsi="Arial" w:cs="Arial"/>
          <w:sz w:val="22"/>
          <w:szCs w:val="22"/>
        </w:rPr>
        <w:tab/>
      </w:r>
      <w:r w:rsidR="00F23D8C" w:rsidRPr="00124D0A">
        <w:rPr>
          <w:rFonts w:ascii="Arial" w:hAnsi="Arial" w:cs="Arial"/>
          <w:sz w:val="22"/>
          <w:szCs w:val="22"/>
          <w:u w:val="single"/>
        </w:rPr>
        <w:t>Need for and Practical Utility of the Collection of Information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u w:val="single"/>
        </w:rPr>
        <w:t>Section 31.11(a)</w:t>
      </w:r>
      <w:r w:rsidRPr="00B66DF9">
        <w:rPr>
          <w:rFonts w:ascii="Arial" w:hAnsi="Arial" w:cs="Arial"/>
          <w:sz w:val="22"/>
          <w:szCs w:val="22"/>
        </w:rPr>
        <w:t xml:space="preserve"> provides for a general license for the</w:t>
      </w:r>
      <w:r w:rsidR="003D21CE" w:rsidRPr="00B66DF9">
        <w:rPr>
          <w:rFonts w:ascii="Arial" w:hAnsi="Arial" w:cs="Arial"/>
          <w:sz w:val="22"/>
          <w:szCs w:val="22"/>
        </w:rPr>
        <w:t xml:space="preserve"> possession and </w:t>
      </w:r>
      <w:r w:rsidRPr="00B66DF9">
        <w:rPr>
          <w:rFonts w:ascii="Arial" w:hAnsi="Arial" w:cs="Arial"/>
          <w:sz w:val="22"/>
          <w:szCs w:val="22"/>
        </w:rPr>
        <w:t>use of iodine-125, iodine-131, carbon-14, hydrogen-3 (tritium), iron-59, selenium-75, mock iodine-125</w:t>
      </w:r>
      <w:r w:rsidR="003D21CE" w:rsidRPr="00B66DF9">
        <w:rPr>
          <w:rFonts w:ascii="Arial" w:hAnsi="Arial" w:cs="Arial"/>
          <w:sz w:val="22"/>
          <w:szCs w:val="22"/>
        </w:rPr>
        <w:t>, and cobalt</w:t>
      </w:r>
      <w:r w:rsidR="00763854" w:rsidRPr="00B66DF9">
        <w:rPr>
          <w:rFonts w:ascii="Arial" w:hAnsi="Arial" w:cs="Arial"/>
          <w:sz w:val="22"/>
          <w:szCs w:val="22"/>
        </w:rPr>
        <w:t>-</w:t>
      </w:r>
      <w:r w:rsidR="003D21CE" w:rsidRPr="00B66DF9">
        <w:rPr>
          <w:rFonts w:ascii="Arial" w:hAnsi="Arial" w:cs="Arial"/>
          <w:sz w:val="22"/>
          <w:szCs w:val="22"/>
        </w:rPr>
        <w:t>57</w:t>
      </w:r>
      <w:r w:rsidRPr="00B66DF9">
        <w:rPr>
          <w:rFonts w:ascii="Arial" w:hAnsi="Arial" w:cs="Arial"/>
          <w:sz w:val="22"/>
          <w:szCs w:val="22"/>
        </w:rPr>
        <w:t xml:space="preserve"> </w:t>
      </w:r>
      <w:r w:rsidR="006617ED" w:rsidRPr="00B66DF9">
        <w:rPr>
          <w:rFonts w:ascii="Arial" w:hAnsi="Arial" w:cs="Arial"/>
          <w:sz w:val="22"/>
          <w:szCs w:val="22"/>
        </w:rPr>
        <w:t xml:space="preserve">by </w:t>
      </w:r>
      <w:r w:rsidRPr="00B66DF9">
        <w:rPr>
          <w:rFonts w:ascii="Arial" w:hAnsi="Arial" w:cs="Arial"/>
          <w:sz w:val="22"/>
          <w:szCs w:val="22"/>
        </w:rPr>
        <w:t xml:space="preserve">any physician, veterinarian in the practice of veterinary medicine, clinical laboratory, or hospital for the purpose of certain </w:t>
      </w:r>
      <w:r w:rsidRPr="00E028BB">
        <w:rPr>
          <w:rFonts w:ascii="Arial" w:hAnsi="Arial" w:cs="Arial"/>
          <w:i/>
          <w:sz w:val="22"/>
          <w:szCs w:val="22"/>
        </w:rPr>
        <w:t>in</w:t>
      </w:r>
      <w:r w:rsidR="00187EE0" w:rsidRPr="00E028BB">
        <w:rPr>
          <w:rFonts w:ascii="Arial" w:hAnsi="Arial" w:cs="Arial"/>
          <w:i/>
          <w:sz w:val="22"/>
          <w:szCs w:val="22"/>
        </w:rPr>
        <w:t xml:space="preserve"> </w:t>
      </w:r>
      <w:r w:rsidRPr="00E028BB">
        <w:rPr>
          <w:rFonts w:ascii="Arial" w:hAnsi="Arial" w:cs="Arial"/>
          <w:i/>
          <w:sz w:val="22"/>
          <w:szCs w:val="22"/>
        </w:rPr>
        <w:t xml:space="preserve">vitro </w:t>
      </w:r>
      <w:r w:rsidRPr="00B66DF9">
        <w:rPr>
          <w:rFonts w:ascii="Arial" w:hAnsi="Arial" w:cs="Arial"/>
          <w:sz w:val="22"/>
          <w:szCs w:val="22"/>
        </w:rPr>
        <w:t>clinical or laboratory testing.  The general license sets forth the conditions pertaining to possession, use, and storage of the byproduct material.</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u w:val="single"/>
        </w:rPr>
        <w:t>Section 31.11(b)</w:t>
      </w:r>
      <w:r w:rsidRPr="00B66DF9">
        <w:rPr>
          <w:rFonts w:ascii="Arial" w:hAnsi="Arial" w:cs="Arial"/>
          <w:sz w:val="22"/>
          <w:szCs w:val="22"/>
        </w:rPr>
        <w:t xml:space="preserve"> specifies that in order for the physician, veterinarian in the practice of veterinary medicine, clinical laboratory, or hospital to use the general license, NRC Form 483, "Registration Certificate</w:t>
      </w:r>
      <w:r w:rsidR="00E028BB">
        <w:rPr>
          <w:rFonts w:ascii="Arial" w:hAnsi="Arial" w:cs="Arial"/>
          <w:sz w:val="22"/>
          <w:szCs w:val="22"/>
        </w:rPr>
        <w:t xml:space="preserve"> </w:t>
      </w:r>
      <w:r w:rsidR="00187EE0" w:rsidRPr="00B66DF9">
        <w:rPr>
          <w:rFonts w:ascii="Arial" w:hAnsi="Arial" w:cs="Arial"/>
          <w:sz w:val="22"/>
          <w:szCs w:val="22"/>
        </w:rPr>
        <w:t>-</w:t>
      </w:r>
      <w:r w:rsidR="00E028BB">
        <w:rPr>
          <w:rFonts w:ascii="Arial" w:hAnsi="Arial" w:cs="Arial"/>
          <w:sz w:val="22"/>
          <w:szCs w:val="22"/>
        </w:rPr>
        <w:t>- I</w:t>
      </w:r>
      <w:r w:rsidRPr="00E028BB">
        <w:rPr>
          <w:rFonts w:ascii="Arial" w:hAnsi="Arial" w:cs="Arial"/>
          <w:sz w:val="22"/>
          <w:szCs w:val="22"/>
        </w:rPr>
        <w:t xml:space="preserve">n </w:t>
      </w:r>
      <w:r w:rsidR="00E028BB" w:rsidRPr="00E028BB">
        <w:rPr>
          <w:rFonts w:ascii="Arial" w:hAnsi="Arial" w:cs="Arial"/>
          <w:sz w:val="22"/>
          <w:szCs w:val="22"/>
        </w:rPr>
        <w:t>V</w:t>
      </w:r>
      <w:r w:rsidRPr="00E028BB">
        <w:rPr>
          <w:rFonts w:ascii="Arial" w:hAnsi="Arial" w:cs="Arial"/>
          <w:sz w:val="22"/>
          <w:szCs w:val="22"/>
        </w:rPr>
        <w:t>itro</w:t>
      </w:r>
      <w:r w:rsidRPr="00B66DF9">
        <w:rPr>
          <w:rFonts w:ascii="Arial" w:hAnsi="Arial" w:cs="Arial"/>
          <w:sz w:val="22"/>
          <w:szCs w:val="22"/>
        </w:rPr>
        <w:t xml:space="preserve"> Testing with Byproduct Material </w:t>
      </w:r>
      <w:proofErr w:type="gramStart"/>
      <w:r w:rsidR="00E028BB">
        <w:rPr>
          <w:rFonts w:ascii="Arial" w:hAnsi="Arial" w:cs="Arial"/>
          <w:sz w:val="22"/>
          <w:szCs w:val="22"/>
        </w:rPr>
        <w:t>U</w:t>
      </w:r>
      <w:r w:rsidR="007A4576" w:rsidRPr="00B66DF9">
        <w:rPr>
          <w:rFonts w:ascii="Arial" w:hAnsi="Arial" w:cs="Arial"/>
          <w:sz w:val="22"/>
          <w:szCs w:val="22"/>
        </w:rPr>
        <w:t>nder</w:t>
      </w:r>
      <w:proofErr w:type="gramEnd"/>
      <w:r w:rsidRPr="00B66DF9">
        <w:rPr>
          <w:rFonts w:ascii="Arial" w:hAnsi="Arial" w:cs="Arial"/>
          <w:sz w:val="22"/>
          <w:szCs w:val="22"/>
        </w:rPr>
        <w:t xml:space="preserve"> General License," must be completed and submitted to </w:t>
      </w:r>
      <w:r w:rsidR="001241A3">
        <w:rPr>
          <w:rFonts w:ascii="Arial" w:hAnsi="Arial" w:cs="Arial"/>
          <w:sz w:val="22"/>
          <w:szCs w:val="22"/>
        </w:rPr>
        <w:t xml:space="preserve">the </w:t>
      </w:r>
      <w:r w:rsidRPr="00B66DF9">
        <w:rPr>
          <w:rFonts w:ascii="Arial" w:hAnsi="Arial" w:cs="Arial"/>
          <w:sz w:val="22"/>
          <w:szCs w:val="22"/>
        </w:rPr>
        <w:t xml:space="preserve">NRC.  The licensee must then receive a validated copy of </w:t>
      </w:r>
      <w:r w:rsidR="001241A3">
        <w:rPr>
          <w:rFonts w:ascii="Arial" w:hAnsi="Arial" w:cs="Arial"/>
          <w:sz w:val="22"/>
          <w:szCs w:val="22"/>
        </w:rPr>
        <w:t xml:space="preserve">the </w:t>
      </w:r>
      <w:r w:rsidRPr="00B66DF9">
        <w:rPr>
          <w:rFonts w:ascii="Arial" w:hAnsi="Arial" w:cs="Arial"/>
          <w:sz w:val="22"/>
          <w:szCs w:val="22"/>
        </w:rPr>
        <w:t>NRC Form 483 with a registration number to complete the licensing process.</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 xml:space="preserve">Suppliers of byproduct material are required to determine that the person receiving the material is authorized to receive it.  The validated certificate, maintained by the licensee, serves as evidence for the supplier that a physician, veterinarian in the </w:t>
      </w:r>
      <w:r w:rsidRPr="00B66DF9">
        <w:rPr>
          <w:rFonts w:ascii="Arial" w:hAnsi="Arial" w:cs="Arial"/>
          <w:sz w:val="22"/>
          <w:szCs w:val="22"/>
        </w:rPr>
        <w:lastRenderedPageBreak/>
        <w:t xml:space="preserve">practice of veterinary medicine, </w:t>
      </w:r>
      <w:r w:rsidR="00892417">
        <w:rPr>
          <w:rFonts w:ascii="Arial" w:hAnsi="Arial" w:cs="Arial"/>
          <w:sz w:val="22"/>
          <w:szCs w:val="22"/>
        </w:rPr>
        <w:t>clinical laboratory</w:t>
      </w:r>
      <w:r w:rsidR="00892417" w:rsidRPr="00B66DF9">
        <w:rPr>
          <w:rFonts w:ascii="Arial" w:hAnsi="Arial" w:cs="Arial"/>
          <w:sz w:val="22"/>
          <w:szCs w:val="22"/>
        </w:rPr>
        <w:t xml:space="preserve"> </w:t>
      </w:r>
      <w:r w:rsidRPr="00B66DF9">
        <w:rPr>
          <w:rFonts w:ascii="Arial" w:hAnsi="Arial" w:cs="Arial"/>
          <w:sz w:val="22"/>
          <w:szCs w:val="22"/>
        </w:rPr>
        <w:t>or hospital is a general licensee authorized to receive the byproduct material.</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u w:val="single"/>
        </w:rPr>
        <w:t>Section 31.11(e)</w:t>
      </w:r>
      <w:r w:rsidRPr="00B66DF9">
        <w:rPr>
          <w:rFonts w:ascii="Arial" w:hAnsi="Arial" w:cs="Arial"/>
          <w:sz w:val="22"/>
          <w:szCs w:val="22"/>
        </w:rPr>
        <w:t xml:space="preserve"> requires that a general licensee under this section report in writing any change in a previously validated registration certificate.  The licensee must report the change to the NRC within 30 days after the effective date of such </w:t>
      </w:r>
      <w:r w:rsidR="00A337A2" w:rsidRPr="00B66DF9">
        <w:rPr>
          <w:rFonts w:ascii="Arial" w:hAnsi="Arial" w:cs="Arial"/>
          <w:sz w:val="22"/>
          <w:szCs w:val="22"/>
        </w:rPr>
        <w:t xml:space="preserve">a </w:t>
      </w:r>
      <w:r w:rsidRPr="00B66DF9">
        <w:rPr>
          <w:rFonts w:ascii="Arial" w:hAnsi="Arial" w:cs="Arial"/>
          <w:sz w:val="22"/>
          <w:szCs w:val="22"/>
        </w:rPr>
        <w:t>change.</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24D0A" w:rsidRDefault="00F23D8C"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 xml:space="preserve">Updating the information on the registration certificate is necessary so that NRC is aware of any changes in either the name or the location of all persons authorized to receive radioactive byproduct material under Section 31.11.  </w:t>
      </w:r>
    </w:p>
    <w:p w:rsidR="00124D0A" w:rsidRDefault="00124D0A"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124D0A"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t>2.</w:t>
      </w:r>
      <w:r>
        <w:rPr>
          <w:rFonts w:ascii="Arial" w:hAnsi="Arial" w:cs="Arial"/>
          <w:sz w:val="22"/>
          <w:szCs w:val="22"/>
        </w:rPr>
        <w:tab/>
      </w:r>
      <w:r w:rsidR="00F23D8C" w:rsidRPr="00B66DF9">
        <w:rPr>
          <w:rFonts w:ascii="Arial" w:hAnsi="Arial" w:cs="Arial"/>
          <w:sz w:val="22"/>
          <w:szCs w:val="22"/>
          <w:u w:val="single"/>
        </w:rPr>
        <w:t>Agency Use of the Information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24D0A" w:rsidRDefault="00F23D8C"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The information derived from NRC Form 483 provides NRC with the name of each physician, clinical laboratory, veterinarian, or hospital using byproduct material under the general license.  The registration certificate contains the terms and conditions of the general license and provide</w:t>
      </w:r>
      <w:r w:rsidR="00763854" w:rsidRPr="00B66DF9">
        <w:rPr>
          <w:rFonts w:ascii="Arial" w:hAnsi="Arial" w:cs="Arial"/>
          <w:sz w:val="22"/>
          <w:szCs w:val="22"/>
        </w:rPr>
        <w:t>s</w:t>
      </w:r>
      <w:r w:rsidRPr="00B66DF9">
        <w:rPr>
          <w:rFonts w:ascii="Arial" w:hAnsi="Arial" w:cs="Arial"/>
          <w:sz w:val="22"/>
          <w:szCs w:val="22"/>
        </w:rPr>
        <w:t xml:space="preserve"> a means of assurance to the NRC that the general licensee is aware of those terms and conditions prior to </w:t>
      </w:r>
      <w:r w:rsidR="00171D2C" w:rsidRPr="00B66DF9">
        <w:rPr>
          <w:rFonts w:ascii="Arial" w:hAnsi="Arial" w:cs="Arial"/>
          <w:sz w:val="22"/>
          <w:szCs w:val="22"/>
        </w:rPr>
        <w:t xml:space="preserve">the </w:t>
      </w:r>
      <w:r w:rsidRPr="00B66DF9">
        <w:rPr>
          <w:rFonts w:ascii="Arial" w:hAnsi="Arial" w:cs="Arial"/>
          <w:sz w:val="22"/>
          <w:szCs w:val="22"/>
        </w:rPr>
        <w:t xml:space="preserve">receipt of byproduct material.  The NRC incorporates the information from Form 483 into a data base.  This data base is used when manufacturers and suppliers call NRC to verify that a physician, clinical laboratory, veterinarian, or hospital is authorized to receive byproduct material. </w:t>
      </w:r>
    </w:p>
    <w:p w:rsidR="00124D0A" w:rsidRDefault="00124D0A" w:rsidP="00124D0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Default="00124D0A" w:rsidP="00AE092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Pr>
          <w:rFonts w:ascii="Arial" w:hAnsi="Arial" w:cs="Arial"/>
          <w:sz w:val="22"/>
          <w:szCs w:val="22"/>
        </w:rPr>
        <w:tab/>
        <w:t>3.</w:t>
      </w:r>
      <w:r w:rsidR="00365650">
        <w:rPr>
          <w:rFonts w:ascii="Arial" w:hAnsi="Arial" w:cs="Arial"/>
          <w:sz w:val="22"/>
          <w:szCs w:val="22"/>
        </w:rPr>
        <w:tab/>
      </w:r>
      <w:r w:rsidR="00F23D8C" w:rsidRPr="00B66DF9">
        <w:rPr>
          <w:rFonts w:ascii="Arial" w:hAnsi="Arial" w:cs="Arial"/>
          <w:sz w:val="22"/>
          <w:szCs w:val="22"/>
          <w:u w:val="single"/>
        </w:rPr>
        <w:t xml:space="preserve">Reduction of Burden </w:t>
      </w:r>
      <w:proofErr w:type="gramStart"/>
      <w:r w:rsidR="00F23D8C" w:rsidRPr="00B66DF9">
        <w:rPr>
          <w:rFonts w:ascii="Arial" w:hAnsi="Arial" w:cs="Arial"/>
          <w:sz w:val="22"/>
          <w:szCs w:val="22"/>
          <w:u w:val="single"/>
        </w:rPr>
        <w:t>Through</w:t>
      </w:r>
      <w:proofErr w:type="gramEnd"/>
      <w:r w:rsidR="00F23D8C" w:rsidRPr="00B66DF9">
        <w:rPr>
          <w:rFonts w:ascii="Arial" w:hAnsi="Arial" w:cs="Arial"/>
          <w:sz w:val="22"/>
          <w:szCs w:val="22"/>
          <w:u w:val="single"/>
        </w:rPr>
        <w:t xml:space="preserve"> Information Technology</w:t>
      </w:r>
      <w:r w:rsidR="00AE092A">
        <w:rPr>
          <w:rFonts w:ascii="Arial" w:hAnsi="Arial" w:cs="Arial"/>
          <w:sz w:val="22"/>
          <w:szCs w:val="22"/>
          <w:u w:val="single"/>
        </w:rPr>
        <w:t xml:space="preserve"> </w:t>
      </w:r>
    </w:p>
    <w:p w:rsidR="00AE092A" w:rsidRDefault="00AE092A" w:rsidP="00AE092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rsidR="00124D0A" w:rsidRDefault="00167B8E" w:rsidP="00AE092A">
      <w:pPr>
        <w:widowControl w:val="0"/>
        <w:ind w:left="1260" w:firstLine="7"/>
        <w:rPr>
          <w:rFonts w:ascii="Arial" w:hAnsi="Arial" w:cs="Arial"/>
          <w:sz w:val="22"/>
          <w:szCs w:val="22"/>
        </w:rPr>
      </w:pPr>
      <w:r w:rsidRPr="00B66DF9">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44249A">
        <w:rPr>
          <w:rFonts w:ascii="Arial" w:hAnsi="Arial" w:cs="Arial"/>
          <w:sz w:val="22"/>
          <w:szCs w:val="22"/>
        </w:rPr>
        <w:t>It is estimated that approximately 0% of the potential responses are filed electronically.</w:t>
      </w:r>
    </w:p>
    <w:p w:rsidR="00124D0A" w:rsidRDefault="00124D0A" w:rsidP="00124D0A">
      <w:pPr>
        <w:widowControl w:val="0"/>
        <w:rPr>
          <w:rFonts w:ascii="Arial" w:hAnsi="Arial" w:cs="Arial"/>
          <w:sz w:val="22"/>
          <w:szCs w:val="22"/>
        </w:rPr>
      </w:pPr>
    </w:p>
    <w:p w:rsidR="00F23D8C" w:rsidRDefault="00124D0A" w:rsidP="00124D0A">
      <w:pPr>
        <w:widowControl w:val="0"/>
        <w:tabs>
          <w:tab w:val="left" w:pos="1200"/>
        </w:tabs>
        <w:ind w:firstLine="720"/>
        <w:rPr>
          <w:rFonts w:ascii="Arial" w:hAnsi="Arial" w:cs="Arial"/>
          <w:sz w:val="22"/>
          <w:szCs w:val="22"/>
          <w:u w:val="single"/>
        </w:rPr>
      </w:pPr>
      <w:r>
        <w:rPr>
          <w:rFonts w:ascii="Arial" w:hAnsi="Arial" w:cs="Arial"/>
          <w:sz w:val="22"/>
          <w:szCs w:val="22"/>
        </w:rPr>
        <w:t>4.</w:t>
      </w:r>
      <w:r>
        <w:rPr>
          <w:rFonts w:ascii="Arial" w:hAnsi="Arial" w:cs="Arial"/>
          <w:sz w:val="22"/>
          <w:szCs w:val="22"/>
        </w:rPr>
        <w:tab/>
      </w:r>
      <w:r w:rsidR="00F23D8C" w:rsidRPr="00B66DF9">
        <w:rPr>
          <w:rFonts w:ascii="Arial" w:hAnsi="Arial" w:cs="Arial"/>
          <w:sz w:val="22"/>
          <w:szCs w:val="22"/>
          <w:u w:val="single"/>
        </w:rPr>
        <w:t>Effort to Identify Duplication and Use Similar Information</w:t>
      </w:r>
    </w:p>
    <w:p w:rsidR="00AE092A" w:rsidRDefault="00AE092A" w:rsidP="00124D0A">
      <w:pPr>
        <w:widowControl w:val="0"/>
        <w:tabs>
          <w:tab w:val="left" w:pos="1200"/>
        </w:tabs>
        <w:ind w:firstLine="720"/>
        <w:rPr>
          <w:rFonts w:ascii="Arial" w:hAnsi="Arial" w:cs="Arial"/>
          <w:sz w:val="22"/>
          <w:szCs w:val="22"/>
          <w:u w:val="single"/>
        </w:rPr>
      </w:pPr>
    </w:p>
    <w:p w:rsidR="00892417" w:rsidRDefault="00892417" w:rsidP="00E532A7">
      <w:pPr>
        <w:widowControl w:val="0"/>
        <w:tabs>
          <w:tab w:val="left" w:pos="1200"/>
        </w:tabs>
        <w:ind w:firstLine="720"/>
        <w:rPr>
          <w:rFonts w:ascii="Arial" w:hAnsi="Arial" w:cs="Arial"/>
          <w:sz w:val="22"/>
          <w:szCs w:val="22"/>
        </w:rPr>
      </w:pPr>
      <w:r>
        <w:rPr>
          <w:rFonts w:ascii="Arial" w:hAnsi="Arial" w:cs="Arial"/>
          <w:sz w:val="22"/>
          <w:szCs w:val="22"/>
        </w:rPr>
        <w:tab/>
      </w:r>
      <w:r w:rsidR="000F0B92" w:rsidRPr="00B66DF9">
        <w:rPr>
          <w:rFonts w:ascii="Arial" w:hAnsi="Arial" w:cs="Arial"/>
          <w:sz w:val="22"/>
          <w:szCs w:val="22"/>
        </w:rPr>
        <w:t xml:space="preserve">No sources of similar information are available.  There is no duplication of </w:t>
      </w:r>
    </w:p>
    <w:p w:rsidR="00892417" w:rsidRDefault="00892417" w:rsidP="00E532A7">
      <w:pPr>
        <w:widowControl w:val="0"/>
        <w:tabs>
          <w:tab w:val="left" w:pos="1200"/>
        </w:tabs>
        <w:ind w:firstLine="720"/>
        <w:rPr>
          <w:rFonts w:ascii="Arial" w:hAnsi="Arial" w:cs="Arial"/>
          <w:sz w:val="22"/>
          <w:szCs w:val="22"/>
        </w:rPr>
      </w:pPr>
      <w:r>
        <w:rPr>
          <w:rFonts w:ascii="Arial" w:hAnsi="Arial" w:cs="Arial"/>
          <w:sz w:val="22"/>
          <w:szCs w:val="22"/>
        </w:rPr>
        <w:tab/>
      </w:r>
      <w:proofErr w:type="gramStart"/>
      <w:r w:rsidR="000F0B92" w:rsidRPr="00B66DF9">
        <w:rPr>
          <w:rFonts w:ascii="Arial" w:hAnsi="Arial" w:cs="Arial"/>
          <w:sz w:val="22"/>
          <w:szCs w:val="22"/>
        </w:rPr>
        <w:t>requirements</w:t>
      </w:r>
      <w:proofErr w:type="gramEnd"/>
      <w:r w:rsidR="000F0B92" w:rsidRPr="00B66DF9">
        <w:rPr>
          <w:rFonts w:ascii="Arial" w:hAnsi="Arial" w:cs="Arial"/>
          <w:sz w:val="22"/>
          <w:szCs w:val="22"/>
        </w:rPr>
        <w:t xml:space="preserve">.  NRC has in place an ongoing program to examine all </w:t>
      </w:r>
    </w:p>
    <w:p w:rsidR="00892417" w:rsidRDefault="00892417" w:rsidP="00E532A7">
      <w:pPr>
        <w:widowControl w:val="0"/>
        <w:tabs>
          <w:tab w:val="left" w:pos="1200"/>
        </w:tabs>
        <w:ind w:firstLine="720"/>
        <w:rPr>
          <w:rFonts w:ascii="Arial" w:hAnsi="Arial" w:cs="Arial"/>
          <w:sz w:val="22"/>
          <w:szCs w:val="22"/>
        </w:rPr>
      </w:pPr>
      <w:r>
        <w:rPr>
          <w:rFonts w:ascii="Arial" w:hAnsi="Arial" w:cs="Arial"/>
          <w:sz w:val="22"/>
          <w:szCs w:val="22"/>
        </w:rPr>
        <w:tab/>
      </w:r>
      <w:proofErr w:type="gramStart"/>
      <w:r w:rsidR="000F0B92" w:rsidRPr="00B66DF9">
        <w:rPr>
          <w:rFonts w:ascii="Arial" w:hAnsi="Arial" w:cs="Arial"/>
          <w:sz w:val="22"/>
          <w:szCs w:val="22"/>
        </w:rPr>
        <w:t>information</w:t>
      </w:r>
      <w:proofErr w:type="gramEnd"/>
      <w:r w:rsidR="000F0B92" w:rsidRPr="00B66DF9">
        <w:rPr>
          <w:rFonts w:ascii="Arial" w:hAnsi="Arial" w:cs="Arial"/>
          <w:sz w:val="22"/>
          <w:szCs w:val="22"/>
        </w:rPr>
        <w:t xml:space="preserve"> collections with the goal of eliminating all duplication and/or </w:t>
      </w:r>
    </w:p>
    <w:p w:rsidR="00622222" w:rsidRDefault="00892417" w:rsidP="00622222">
      <w:pPr>
        <w:widowControl w:val="0"/>
        <w:tabs>
          <w:tab w:val="left" w:pos="1200"/>
        </w:tabs>
        <w:ind w:firstLine="720"/>
        <w:rPr>
          <w:rFonts w:ascii="Arial" w:hAnsi="Arial" w:cs="Arial"/>
          <w:sz w:val="22"/>
          <w:szCs w:val="22"/>
        </w:rPr>
      </w:pPr>
      <w:r>
        <w:rPr>
          <w:rFonts w:ascii="Arial" w:hAnsi="Arial" w:cs="Arial"/>
          <w:sz w:val="22"/>
          <w:szCs w:val="22"/>
        </w:rPr>
        <w:tab/>
      </w:r>
      <w:proofErr w:type="gramStart"/>
      <w:r w:rsidR="000F0B92" w:rsidRPr="00B66DF9">
        <w:rPr>
          <w:rFonts w:ascii="Arial" w:hAnsi="Arial" w:cs="Arial"/>
          <w:sz w:val="22"/>
          <w:szCs w:val="22"/>
        </w:rPr>
        <w:t>unnecessary</w:t>
      </w:r>
      <w:proofErr w:type="gramEnd"/>
      <w:r w:rsidR="000F0B92" w:rsidRPr="00B66DF9">
        <w:rPr>
          <w:rFonts w:ascii="Arial" w:hAnsi="Arial" w:cs="Arial"/>
          <w:sz w:val="22"/>
          <w:szCs w:val="22"/>
        </w:rPr>
        <w:t xml:space="preserve"> information collections.</w:t>
      </w:r>
    </w:p>
    <w:p w:rsidR="00622222" w:rsidRDefault="00622222" w:rsidP="00622222">
      <w:pPr>
        <w:widowControl w:val="0"/>
        <w:tabs>
          <w:tab w:val="left" w:pos="1200"/>
        </w:tabs>
        <w:ind w:firstLine="720"/>
        <w:rPr>
          <w:rFonts w:ascii="Arial" w:hAnsi="Arial" w:cs="Arial"/>
          <w:sz w:val="22"/>
          <w:szCs w:val="22"/>
        </w:rPr>
      </w:pPr>
    </w:p>
    <w:p w:rsidR="00622222" w:rsidRDefault="00622222" w:rsidP="00622222">
      <w:pPr>
        <w:widowControl w:val="0"/>
        <w:tabs>
          <w:tab w:val="left" w:pos="1200"/>
        </w:tabs>
        <w:ind w:firstLine="720"/>
        <w:rPr>
          <w:rFonts w:ascii="Arial" w:hAnsi="Arial" w:cs="Arial"/>
          <w:sz w:val="22"/>
          <w:szCs w:val="22"/>
        </w:rPr>
      </w:pPr>
      <w:r>
        <w:rPr>
          <w:rFonts w:ascii="Arial" w:hAnsi="Arial" w:cs="Arial"/>
          <w:sz w:val="22"/>
          <w:szCs w:val="22"/>
        </w:rPr>
        <w:t>5.</w:t>
      </w:r>
      <w:r>
        <w:rPr>
          <w:rFonts w:ascii="Arial" w:hAnsi="Arial" w:cs="Arial"/>
          <w:sz w:val="22"/>
          <w:szCs w:val="22"/>
        </w:rPr>
        <w:tab/>
      </w:r>
      <w:r w:rsidR="00F23D8C" w:rsidRPr="00B66DF9">
        <w:rPr>
          <w:rFonts w:ascii="Arial" w:hAnsi="Arial" w:cs="Arial"/>
          <w:sz w:val="22"/>
          <w:szCs w:val="22"/>
          <w:u w:val="single"/>
        </w:rPr>
        <w:t>Effort to Reduce Small Business Burden</w:t>
      </w:r>
    </w:p>
    <w:p w:rsidR="00622222" w:rsidRDefault="00622222" w:rsidP="00622222">
      <w:pPr>
        <w:widowControl w:val="0"/>
        <w:tabs>
          <w:tab w:val="left" w:pos="1200"/>
        </w:tabs>
        <w:ind w:firstLine="720"/>
        <w:rPr>
          <w:rFonts w:ascii="Arial" w:hAnsi="Arial" w:cs="Arial"/>
          <w:sz w:val="22"/>
          <w:szCs w:val="22"/>
        </w:rPr>
      </w:pPr>
    </w:p>
    <w:p w:rsidR="00336220" w:rsidRDefault="00F23D8C" w:rsidP="00622222">
      <w:pPr>
        <w:widowControl w:val="0"/>
        <w:tabs>
          <w:tab w:val="left" w:pos="1200"/>
        </w:tabs>
        <w:ind w:left="1200"/>
        <w:rPr>
          <w:rFonts w:ascii="Arial" w:hAnsi="Arial" w:cs="Arial"/>
          <w:sz w:val="22"/>
          <w:szCs w:val="22"/>
        </w:rPr>
      </w:pPr>
      <w:r w:rsidRPr="00B66DF9">
        <w:rPr>
          <w:rFonts w:ascii="Arial" w:hAnsi="Arial" w:cs="Arial"/>
          <w:sz w:val="22"/>
          <w:szCs w:val="22"/>
        </w:rPr>
        <w:t xml:space="preserve">The majority of the registrants who use byproduct material are small businesses.  The health and safety consequences of improper use or handling of radioactive byproduct material are the same for large and small entities.  The burden of providing the small amount of information required on </w:t>
      </w:r>
      <w:r w:rsidR="001241A3">
        <w:rPr>
          <w:rFonts w:ascii="Arial" w:hAnsi="Arial" w:cs="Arial"/>
          <w:sz w:val="22"/>
          <w:szCs w:val="22"/>
        </w:rPr>
        <w:t xml:space="preserve">the </w:t>
      </w:r>
      <w:r w:rsidRPr="00B66DF9">
        <w:rPr>
          <w:rFonts w:ascii="Arial" w:hAnsi="Arial" w:cs="Arial"/>
          <w:sz w:val="22"/>
          <w:szCs w:val="22"/>
        </w:rPr>
        <w:t xml:space="preserve">NRC Form 483 is minimal.  In addition, NRC Form 483 is only submitted once, unless there is a </w:t>
      </w:r>
      <w:r w:rsidRPr="00B66DF9">
        <w:rPr>
          <w:rFonts w:ascii="Arial" w:hAnsi="Arial" w:cs="Arial"/>
          <w:sz w:val="22"/>
          <w:szCs w:val="22"/>
        </w:rPr>
        <w:lastRenderedPageBreak/>
        <w:t>change of information from a previously registered license.  Therefore, it is not possible to reduce the burden on small businesses by less frequent or less complete submittal.</w:t>
      </w:r>
    </w:p>
    <w:p w:rsidR="00336220"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Pr="00B66DF9"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hanging="1200"/>
        <w:rPr>
          <w:rFonts w:ascii="Arial" w:hAnsi="Arial" w:cs="Arial"/>
          <w:sz w:val="22"/>
          <w:szCs w:val="22"/>
        </w:rPr>
      </w:pPr>
      <w:r>
        <w:rPr>
          <w:rFonts w:ascii="Arial" w:hAnsi="Arial" w:cs="Arial"/>
          <w:sz w:val="22"/>
          <w:szCs w:val="22"/>
        </w:rPr>
        <w:tab/>
        <w:t>6.</w:t>
      </w:r>
      <w:r>
        <w:rPr>
          <w:rFonts w:ascii="Arial" w:hAnsi="Arial" w:cs="Arial"/>
          <w:sz w:val="22"/>
          <w:szCs w:val="22"/>
        </w:rPr>
        <w:tab/>
      </w:r>
      <w:r w:rsidR="00F23D8C" w:rsidRPr="00B66DF9">
        <w:rPr>
          <w:rFonts w:ascii="Arial" w:hAnsi="Arial" w:cs="Arial"/>
          <w:sz w:val="22"/>
          <w:szCs w:val="22"/>
          <w:u w:val="single"/>
        </w:rPr>
        <w:t>Consequences to Federal Program or Policy Activities if the Collection Is Not Conducted or Is Conducted Less Frequently</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200"/>
        <w:rPr>
          <w:rFonts w:ascii="Arial" w:hAnsi="Arial" w:cs="Arial"/>
          <w:sz w:val="22"/>
          <w:szCs w:val="22"/>
        </w:rPr>
      </w:pPr>
      <w:r w:rsidRPr="00B66DF9">
        <w:rPr>
          <w:rFonts w:ascii="Arial" w:hAnsi="Arial" w:cs="Arial"/>
          <w:sz w:val="22"/>
          <w:szCs w:val="22"/>
        </w:rPr>
        <w:t xml:space="preserve">If </w:t>
      </w:r>
      <w:r w:rsidR="001241A3">
        <w:rPr>
          <w:rFonts w:ascii="Arial" w:hAnsi="Arial" w:cs="Arial"/>
          <w:sz w:val="22"/>
          <w:szCs w:val="22"/>
        </w:rPr>
        <w:t xml:space="preserve">the </w:t>
      </w:r>
      <w:r w:rsidRPr="00B66DF9">
        <w:rPr>
          <w:rFonts w:ascii="Arial" w:hAnsi="Arial" w:cs="Arial"/>
          <w:sz w:val="22"/>
          <w:szCs w:val="22"/>
        </w:rPr>
        <w:t xml:space="preserve">NRC Form 483 is not submitted, the NRC will not have </w:t>
      </w:r>
      <w:r w:rsidR="00157F65" w:rsidRPr="00B66DF9">
        <w:rPr>
          <w:rFonts w:ascii="Arial" w:hAnsi="Arial" w:cs="Arial"/>
          <w:sz w:val="22"/>
          <w:szCs w:val="22"/>
        </w:rPr>
        <w:t xml:space="preserve">the </w:t>
      </w:r>
      <w:r w:rsidRPr="00B66DF9">
        <w:rPr>
          <w:rFonts w:ascii="Arial" w:hAnsi="Arial" w:cs="Arial"/>
          <w:sz w:val="22"/>
          <w:szCs w:val="22"/>
        </w:rPr>
        <w:t xml:space="preserve">necessary information to certify general licensees authorized under Section 31.11 of 10 CFR Part 31 to possess, use, and store byproduct material.  If the information on NRC Form 483 is collected less frequently, it could result in the NRC having outdated addresses and phone numbers for its general licensees.  Up-to-date information on </w:t>
      </w:r>
      <w:r w:rsidR="001241A3">
        <w:rPr>
          <w:rFonts w:ascii="Arial" w:hAnsi="Arial" w:cs="Arial"/>
          <w:sz w:val="22"/>
          <w:szCs w:val="22"/>
        </w:rPr>
        <w:t xml:space="preserve">the </w:t>
      </w:r>
      <w:r w:rsidRPr="00B66DF9">
        <w:rPr>
          <w:rFonts w:ascii="Arial" w:hAnsi="Arial" w:cs="Arial"/>
          <w:sz w:val="22"/>
          <w:szCs w:val="22"/>
        </w:rPr>
        <w:t xml:space="preserve">NRC Form 483 is required for </w:t>
      </w:r>
      <w:r w:rsidR="00892417">
        <w:rPr>
          <w:rFonts w:ascii="Arial" w:hAnsi="Arial" w:cs="Arial"/>
          <w:sz w:val="22"/>
          <w:szCs w:val="22"/>
        </w:rPr>
        <w:t xml:space="preserve">the </w:t>
      </w:r>
      <w:r w:rsidRPr="00B66DF9">
        <w:rPr>
          <w:rFonts w:ascii="Arial" w:hAnsi="Arial" w:cs="Arial"/>
          <w:sz w:val="22"/>
          <w:szCs w:val="22"/>
        </w:rPr>
        <w:t>NRC to fulfill its responsibility to ensure adequate protection of the public health and safety during the possession, use, or transfer of radioactive byproduct material.</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F23D8C"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Pr>
          <w:rFonts w:ascii="Arial" w:hAnsi="Arial" w:cs="Arial"/>
          <w:sz w:val="22"/>
          <w:szCs w:val="22"/>
        </w:rPr>
        <w:tab/>
        <w:t>7.</w:t>
      </w:r>
      <w:r>
        <w:rPr>
          <w:rFonts w:ascii="Arial" w:hAnsi="Arial" w:cs="Arial"/>
          <w:sz w:val="22"/>
          <w:szCs w:val="22"/>
        </w:rPr>
        <w:tab/>
      </w:r>
      <w:r w:rsidR="00F23D8C" w:rsidRPr="00B66DF9">
        <w:rPr>
          <w:rFonts w:ascii="Arial" w:hAnsi="Arial" w:cs="Arial"/>
          <w:sz w:val="22"/>
          <w:szCs w:val="22"/>
          <w:u w:val="single"/>
        </w:rPr>
        <w:t>Circumstances Which Justify Variation from OMB Guidelines</w:t>
      </w:r>
    </w:p>
    <w:p w:rsidR="00336220" w:rsidRP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Contrary to OMB guidelines in 5 CFR 1320.5(d), Section 31.11(e) requires general licensees to report in writing any change in a previously validated registration certificate within 30 days after the effective date of such a change.</w:t>
      </w:r>
      <w:r w:rsidR="00201D16" w:rsidRPr="00B66DF9">
        <w:rPr>
          <w:rFonts w:ascii="Arial" w:hAnsi="Arial" w:cs="Arial"/>
          <w:sz w:val="22"/>
          <w:szCs w:val="22"/>
        </w:rPr>
        <w:t xml:space="preserve">  </w:t>
      </w:r>
      <w:r w:rsidRPr="00B66DF9">
        <w:rPr>
          <w:rFonts w:ascii="Arial" w:hAnsi="Arial" w:cs="Arial"/>
          <w:sz w:val="22"/>
          <w:szCs w:val="22"/>
        </w:rPr>
        <w:t>The NRC needs this information within 30 days to keep current on where the radioactive material is being used in order to reach users immediately in the event of a problem and to provide registrants with immediate notification when there is a generic problem involving the radioactive material.</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rPr>
        <w:tab/>
        <w:t>8.</w:t>
      </w:r>
      <w:r>
        <w:rPr>
          <w:rFonts w:ascii="Arial" w:hAnsi="Arial" w:cs="Arial"/>
          <w:sz w:val="22"/>
          <w:szCs w:val="22"/>
        </w:rPr>
        <w:tab/>
      </w:r>
      <w:r w:rsidR="00F23D8C" w:rsidRPr="00B66DF9">
        <w:rPr>
          <w:rFonts w:ascii="Arial" w:hAnsi="Arial" w:cs="Arial"/>
          <w:sz w:val="22"/>
          <w:szCs w:val="22"/>
          <w:u w:val="single"/>
        </w:rPr>
        <w:t xml:space="preserve">Consultations </w:t>
      </w:r>
      <w:proofErr w:type="gramStart"/>
      <w:r w:rsidR="00F23D8C" w:rsidRPr="00B66DF9">
        <w:rPr>
          <w:rFonts w:ascii="Arial" w:hAnsi="Arial" w:cs="Arial"/>
          <w:sz w:val="22"/>
          <w:szCs w:val="22"/>
          <w:u w:val="single"/>
        </w:rPr>
        <w:t>Outside</w:t>
      </w:r>
      <w:proofErr w:type="gramEnd"/>
      <w:r w:rsidR="00F23D8C" w:rsidRPr="00B66DF9">
        <w:rPr>
          <w:rFonts w:ascii="Arial" w:hAnsi="Arial" w:cs="Arial"/>
          <w:sz w:val="22"/>
          <w:szCs w:val="22"/>
          <w:u w:val="single"/>
        </w:rPr>
        <w:t xml:space="preserve"> the NRC</w:t>
      </w:r>
    </w:p>
    <w:p w:rsidR="006D1382" w:rsidRPr="00B66DF9" w:rsidRDefault="006D1382"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A70E87" w:rsidP="00336220">
      <w:pPr>
        <w:widowControl w:val="0"/>
        <w:ind w:left="1200"/>
        <w:rPr>
          <w:rFonts w:ascii="Arial" w:hAnsi="Arial" w:cs="Arial"/>
          <w:sz w:val="22"/>
          <w:szCs w:val="22"/>
          <w:u w:val="single"/>
        </w:rPr>
      </w:pPr>
      <w:r w:rsidRPr="00B66DF9">
        <w:rPr>
          <w:rFonts w:ascii="Arial" w:hAnsi="Arial" w:cs="Arial"/>
          <w:sz w:val="22"/>
          <w:szCs w:val="22"/>
        </w:rPr>
        <w:t xml:space="preserve">Opportunity for public comment on the information collection requirements for this clearance package </w:t>
      </w:r>
      <w:r w:rsidR="000D4AEA">
        <w:rPr>
          <w:rFonts w:ascii="Arial" w:hAnsi="Arial" w:cs="Arial"/>
          <w:sz w:val="22"/>
          <w:szCs w:val="22"/>
        </w:rPr>
        <w:t xml:space="preserve">was </w:t>
      </w:r>
      <w:r w:rsidRPr="00B66DF9">
        <w:rPr>
          <w:rFonts w:ascii="Arial" w:hAnsi="Arial" w:cs="Arial"/>
          <w:sz w:val="22"/>
          <w:szCs w:val="22"/>
        </w:rPr>
        <w:t xml:space="preserve">published in the </w:t>
      </w:r>
      <w:r w:rsidRPr="00B66DF9">
        <w:rPr>
          <w:rFonts w:ascii="Arial" w:hAnsi="Arial" w:cs="Arial"/>
          <w:sz w:val="22"/>
          <w:szCs w:val="22"/>
          <w:u w:val="single"/>
        </w:rPr>
        <w:t>Federal Register</w:t>
      </w:r>
      <w:r w:rsidR="00790CB0" w:rsidRPr="00790CB0">
        <w:rPr>
          <w:rFonts w:ascii="Arial" w:hAnsi="Arial" w:cs="Arial"/>
          <w:sz w:val="22"/>
          <w:szCs w:val="22"/>
        </w:rPr>
        <w:t xml:space="preserve"> </w:t>
      </w:r>
      <w:r w:rsidR="00790CB0">
        <w:rPr>
          <w:rFonts w:ascii="Arial" w:hAnsi="Arial" w:cs="Arial"/>
          <w:sz w:val="22"/>
          <w:szCs w:val="22"/>
        </w:rPr>
        <w:t>on August 23, 2011 (76 FR 52698)</w:t>
      </w:r>
      <w:r w:rsidRPr="00790CB0">
        <w:rPr>
          <w:rFonts w:ascii="Arial" w:hAnsi="Arial" w:cs="Arial"/>
          <w:sz w:val="22"/>
          <w:szCs w:val="22"/>
        </w:rPr>
        <w:t>.</w:t>
      </w:r>
      <w:r w:rsidR="00790CB0">
        <w:rPr>
          <w:rFonts w:ascii="Arial" w:hAnsi="Arial" w:cs="Arial"/>
          <w:sz w:val="22"/>
          <w:szCs w:val="22"/>
        </w:rPr>
        <w:t xml:space="preserve">  No comments were received.</w:t>
      </w:r>
    </w:p>
    <w:p w:rsidR="00336220" w:rsidRDefault="00336220" w:rsidP="00336220">
      <w:pPr>
        <w:widowControl w:val="0"/>
        <w:rPr>
          <w:rFonts w:ascii="Arial" w:hAnsi="Arial" w:cs="Arial"/>
          <w:sz w:val="22"/>
          <w:szCs w:val="22"/>
          <w:u w:val="single"/>
        </w:rPr>
      </w:pPr>
    </w:p>
    <w:p w:rsidR="00F23D8C" w:rsidRPr="00336220" w:rsidRDefault="00336220" w:rsidP="00336220">
      <w:pPr>
        <w:widowControl w:val="0"/>
        <w:tabs>
          <w:tab w:val="left" w:pos="1200"/>
        </w:tabs>
        <w:ind w:firstLine="720"/>
        <w:rPr>
          <w:rFonts w:ascii="Arial" w:hAnsi="Arial" w:cs="Arial"/>
          <w:sz w:val="22"/>
          <w:szCs w:val="22"/>
          <w:u w:val="single"/>
        </w:rPr>
      </w:pPr>
      <w:r>
        <w:rPr>
          <w:rFonts w:ascii="Arial" w:hAnsi="Arial" w:cs="Arial"/>
          <w:sz w:val="22"/>
          <w:szCs w:val="22"/>
        </w:rPr>
        <w:t>9.</w:t>
      </w:r>
      <w:r>
        <w:rPr>
          <w:rFonts w:ascii="Arial" w:hAnsi="Arial" w:cs="Arial"/>
          <w:sz w:val="22"/>
          <w:szCs w:val="22"/>
        </w:rPr>
        <w:tab/>
      </w:r>
      <w:r w:rsidR="00F23D8C" w:rsidRPr="00B66DF9">
        <w:rPr>
          <w:rFonts w:ascii="Arial" w:hAnsi="Arial" w:cs="Arial"/>
          <w:sz w:val="22"/>
          <w:szCs w:val="22"/>
          <w:u w:val="single"/>
        </w:rPr>
        <w:t>Payment or Gift to Respondents</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Not applicable.</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w:t>
      </w:r>
      <w:r>
        <w:rPr>
          <w:rFonts w:ascii="Arial" w:hAnsi="Arial" w:cs="Arial"/>
          <w:sz w:val="22"/>
          <w:szCs w:val="22"/>
        </w:rPr>
        <w:tab/>
      </w:r>
      <w:r w:rsidR="00F23D8C" w:rsidRPr="00B66DF9">
        <w:rPr>
          <w:rFonts w:ascii="Arial" w:hAnsi="Arial" w:cs="Arial"/>
          <w:sz w:val="22"/>
          <w:szCs w:val="22"/>
          <w:u w:val="single"/>
        </w:rPr>
        <w:t>Confidentiality of the Information</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C45E6C" w:rsidP="00336220">
      <w:pPr>
        <w:widowControl w:val="0"/>
        <w:ind w:left="1200"/>
        <w:rPr>
          <w:rFonts w:ascii="Arial" w:hAnsi="Arial" w:cs="Arial"/>
          <w:sz w:val="22"/>
          <w:szCs w:val="22"/>
        </w:rPr>
      </w:pPr>
      <w:r w:rsidRPr="00B66DF9">
        <w:rPr>
          <w:rFonts w:ascii="Arial" w:hAnsi="Arial" w:cs="Arial"/>
          <w:sz w:val="22"/>
          <w:szCs w:val="22"/>
        </w:rPr>
        <w:t>C</w:t>
      </w:r>
      <w:r w:rsidR="00171D2C" w:rsidRPr="00B66DF9">
        <w:rPr>
          <w:rFonts w:ascii="Arial" w:hAnsi="Arial" w:cs="Arial"/>
          <w:sz w:val="22"/>
          <w:szCs w:val="22"/>
        </w:rPr>
        <w:t>onfidential and proprietary information is protected in accordance with NRC regulations at 10 CFR 9.17(a) and 10 CFR 2.390(b).</w:t>
      </w:r>
      <w:r w:rsidRPr="00B66DF9">
        <w:rPr>
          <w:rFonts w:ascii="Arial" w:hAnsi="Arial" w:cs="Arial"/>
          <w:sz w:val="22"/>
          <w:szCs w:val="22"/>
        </w:rPr>
        <w:t xml:space="preserve"> </w:t>
      </w:r>
      <w:r w:rsidR="00763854" w:rsidRPr="00B66DF9">
        <w:rPr>
          <w:rFonts w:ascii="Arial" w:hAnsi="Arial" w:cs="Arial"/>
          <w:sz w:val="22"/>
          <w:szCs w:val="22"/>
        </w:rPr>
        <w:t xml:space="preserve"> </w:t>
      </w:r>
      <w:r w:rsidR="00171D2C" w:rsidRPr="00B66DF9">
        <w:rPr>
          <w:rFonts w:ascii="Arial" w:hAnsi="Arial" w:cs="Arial"/>
          <w:sz w:val="22"/>
          <w:szCs w:val="22"/>
        </w:rPr>
        <w:t>However, no information normally considered confidential or proprietary is requested.</w:t>
      </w:r>
    </w:p>
    <w:p w:rsidR="00336220" w:rsidRDefault="00336220" w:rsidP="00336220">
      <w:pPr>
        <w:widowControl w:val="0"/>
        <w:rPr>
          <w:rFonts w:ascii="Arial" w:hAnsi="Arial" w:cs="Arial"/>
          <w:sz w:val="22"/>
          <w:szCs w:val="22"/>
        </w:rPr>
      </w:pPr>
    </w:p>
    <w:p w:rsidR="00622222" w:rsidRDefault="00622222" w:rsidP="00622222">
      <w:pPr>
        <w:widowControl w:val="0"/>
        <w:tabs>
          <w:tab w:val="left" w:pos="1200"/>
        </w:tabs>
        <w:ind w:firstLine="720"/>
        <w:rPr>
          <w:rFonts w:ascii="Arial" w:hAnsi="Arial" w:cs="Arial"/>
          <w:sz w:val="22"/>
          <w:szCs w:val="22"/>
        </w:rPr>
      </w:pPr>
      <w:r>
        <w:rPr>
          <w:rFonts w:ascii="Arial" w:hAnsi="Arial" w:cs="Arial"/>
          <w:sz w:val="22"/>
          <w:szCs w:val="22"/>
        </w:rPr>
        <w:t>1</w:t>
      </w:r>
      <w:r w:rsidR="00336220">
        <w:rPr>
          <w:rFonts w:ascii="Arial" w:hAnsi="Arial" w:cs="Arial"/>
          <w:sz w:val="22"/>
          <w:szCs w:val="22"/>
        </w:rPr>
        <w:t>1.</w:t>
      </w:r>
      <w:r w:rsidR="00336220">
        <w:rPr>
          <w:rFonts w:ascii="Arial" w:hAnsi="Arial" w:cs="Arial"/>
          <w:sz w:val="22"/>
          <w:szCs w:val="22"/>
        </w:rPr>
        <w:tab/>
      </w:r>
      <w:r w:rsidR="00F23D8C" w:rsidRPr="00B66DF9">
        <w:rPr>
          <w:rFonts w:ascii="Arial" w:hAnsi="Arial" w:cs="Arial"/>
          <w:sz w:val="22"/>
          <w:szCs w:val="22"/>
          <w:u w:val="single"/>
        </w:rPr>
        <w:t>Justification for Sensitive Questions</w:t>
      </w:r>
    </w:p>
    <w:p w:rsidR="00622222" w:rsidRDefault="00622222" w:rsidP="00622222">
      <w:pPr>
        <w:widowControl w:val="0"/>
        <w:tabs>
          <w:tab w:val="left" w:pos="1200"/>
        </w:tabs>
        <w:ind w:firstLine="720"/>
        <w:rPr>
          <w:rFonts w:ascii="Arial" w:hAnsi="Arial" w:cs="Arial"/>
          <w:sz w:val="22"/>
          <w:szCs w:val="22"/>
        </w:rPr>
      </w:pPr>
    </w:p>
    <w:p w:rsidR="00336220" w:rsidRDefault="00622222" w:rsidP="00622222">
      <w:pPr>
        <w:widowControl w:val="0"/>
        <w:tabs>
          <w:tab w:val="left" w:pos="1200"/>
        </w:tabs>
        <w:ind w:firstLine="720"/>
        <w:rPr>
          <w:rFonts w:ascii="Arial" w:hAnsi="Arial" w:cs="Arial"/>
          <w:sz w:val="22"/>
          <w:szCs w:val="22"/>
        </w:rPr>
      </w:pPr>
      <w:r>
        <w:rPr>
          <w:rFonts w:ascii="Arial" w:hAnsi="Arial" w:cs="Arial"/>
          <w:sz w:val="22"/>
          <w:szCs w:val="22"/>
        </w:rPr>
        <w:tab/>
      </w:r>
      <w:r w:rsidR="00F23D8C" w:rsidRPr="00B66DF9">
        <w:rPr>
          <w:rFonts w:ascii="Arial" w:hAnsi="Arial" w:cs="Arial"/>
          <w:sz w:val="22"/>
          <w:szCs w:val="22"/>
        </w:rPr>
        <w:t>This information collection does not involve sensitive questions.</w:t>
      </w:r>
    </w:p>
    <w:p w:rsidR="00622222" w:rsidRDefault="00622222"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336220"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2222"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p>
    <w:p w:rsidR="008B1F20" w:rsidRPr="00B66DF9" w:rsidRDefault="00790CB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336220">
        <w:rPr>
          <w:rFonts w:ascii="Arial" w:hAnsi="Arial" w:cs="Arial"/>
          <w:sz w:val="22"/>
          <w:szCs w:val="22"/>
        </w:rPr>
        <w:t>12.</w:t>
      </w:r>
      <w:r w:rsidR="00336220">
        <w:rPr>
          <w:rFonts w:ascii="Arial" w:hAnsi="Arial" w:cs="Arial"/>
          <w:sz w:val="22"/>
          <w:szCs w:val="22"/>
        </w:rPr>
        <w:tab/>
      </w:r>
      <w:r w:rsidR="008B1F20" w:rsidRPr="00B66DF9">
        <w:rPr>
          <w:rFonts w:ascii="Arial" w:hAnsi="Arial" w:cs="Arial"/>
          <w:sz w:val="22"/>
          <w:szCs w:val="22"/>
          <w:u w:val="single"/>
        </w:rPr>
        <w:t>Estimated Burden and Burden Hour Cost</w:t>
      </w:r>
    </w:p>
    <w:p w:rsidR="00AA3993" w:rsidRPr="00B66DF9" w:rsidRDefault="00AA3993" w:rsidP="00AA3993">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Section 31.11(b) requires the submittal of NRC Form 483</w:t>
      </w:r>
      <w:r w:rsidR="00892417">
        <w:rPr>
          <w:rFonts w:ascii="Arial" w:hAnsi="Arial" w:cs="Arial"/>
          <w:sz w:val="22"/>
          <w:szCs w:val="22"/>
        </w:rPr>
        <w:t>,</w:t>
      </w:r>
      <w:r w:rsidRPr="00B66DF9">
        <w:rPr>
          <w:rFonts w:ascii="Arial" w:hAnsi="Arial" w:cs="Arial"/>
          <w:sz w:val="22"/>
          <w:szCs w:val="22"/>
        </w:rPr>
        <w:t xml:space="preserve"> "Registration Certificate -- </w:t>
      </w:r>
      <w:r w:rsidRPr="00E028BB">
        <w:rPr>
          <w:rFonts w:ascii="Arial" w:hAnsi="Arial" w:cs="Arial"/>
          <w:sz w:val="22"/>
          <w:szCs w:val="22"/>
        </w:rPr>
        <w:t xml:space="preserve">In Vitro </w:t>
      </w:r>
      <w:r w:rsidRPr="00B66DF9">
        <w:rPr>
          <w:rFonts w:ascii="Arial" w:hAnsi="Arial" w:cs="Arial"/>
          <w:sz w:val="22"/>
          <w:szCs w:val="22"/>
        </w:rPr>
        <w:t xml:space="preserve">Testing with Byproduct Material </w:t>
      </w:r>
      <w:proofErr w:type="gramStart"/>
      <w:r w:rsidRPr="00B66DF9">
        <w:rPr>
          <w:rFonts w:ascii="Arial" w:hAnsi="Arial" w:cs="Arial"/>
          <w:sz w:val="22"/>
          <w:szCs w:val="22"/>
        </w:rPr>
        <w:t>Under</w:t>
      </w:r>
      <w:proofErr w:type="gramEnd"/>
      <w:r w:rsidRPr="00B66DF9">
        <w:rPr>
          <w:rFonts w:ascii="Arial" w:hAnsi="Arial" w:cs="Arial"/>
          <w:sz w:val="22"/>
          <w:szCs w:val="22"/>
        </w:rPr>
        <w:t xml:space="preserve"> General License.”  Below is the breakdown of the burden.</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u w:val="single"/>
        </w:rPr>
        <w:t>NRC licensees</w:t>
      </w:r>
      <w:r w:rsidRPr="00B66DF9">
        <w:rPr>
          <w:rFonts w:ascii="Arial" w:hAnsi="Arial" w:cs="Arial"/>
          <w:sz w:val="22"/>
          <w:szCs w:val="22"/>
        </w:rPr>
        <w:t>:</w:t>
      </w:r>
    </w:p>
    <w:p w:rsidR="00AE092A" w:rsidRPr="00B66DF9" w:rsidRDefault="00AE092A"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NRC receives approximately </w:t>
      </w:r>
      <w:r w:rsidR="003A630F" w:rsidRPr="00B66DF9">
        <w:rPr>
          <w:rFonts w:ascii="Arial" w:hAnsi="Arial" w:cs="Arial"/>
          <w:sz w:val="22"/>
          <w:szCs w:val="22"/>
        </w:rPr>
        <w:t>7</w:t>
      </w:r>
      <w:r w:rsidRPr="00B66DF9">
        <w:rPr>
          <w:rFonts w:ascii="Arial" w:hAnsi="Arial" w:cs="Arial"/>
          <w:sz w:val="22"/>
          <w:szCs w:val="22"/>
        </w:rPr>
        <w:t xml:space="preserve"> registration certificates annually from persons who wish to be general licensees.  The time required for completion of NRC Form 483 is approximately 8 minutes.  Completion of the form requires filling in the name and address, checking one of the categories of licensees, signing, and dating the registration certificate</w:t>
      </w:r>
      <w:r w:rsidR="00165DF0">
        <w:rPr>
          <w:rFonts w:ascii="Arial" w:hAnsi="Arial" w:cs="Arial"/>
          <w:sz w:val="22"/>
          <w:szCs w:val="22"/>
        </w:rPr>
        <w:t xml:space="preserve"> and mailing</w:t>
      </w:r>
      <w:r w:rsidRPr="00B66DF9">
        <w:rPr>
          <w:rFonts w:ascii="Arial" w:hAnsi="Arial" w:cs="Arial"/>
          <w:sz w:val="22"/>
          <w:szCs w:val="22"/>
        </w:rPr>
        <w:t xml:space="preserve">.  </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total burden for all general licensees is approximately </w:t>
      </w:r>
      <w:r w:rsidR="00151CBD" w:rsidRPr="00B66DF9">
        <w:rPr>
          <w:rFonts w:ascii="Arial" w:hAnsi="Arial" w:cs="Arial"/>
          <w:sz w:val="22"/>
          <w:szCs w:val="22"/>
        </w:rPr>
        <w:t>one</w:t>
      </w:r>
      <w:r w:rsidRPr="00B66DF9">
        <w:rPr>
          <w:rFonts w:ascii="Arial" w:hAnsi="Arial" w:cs="Arial"/>
          <w:sz w:val="22"/>
          <w:szCs w:val="22"/>
        </w:rPr>
        <w:t xml:space="preserve"> hour annually (</w:t>
      </w:r>
      <w:r w:rsidR="00F06520" w:rsidRPr="00B66DF9">
        <w:rPr>
          <w:rFonts w:ascii="Arial" w:hAnsi="Arial" w:cs="Arial"/>
          <w:sz w:val="22"/>
          <w:szCs w:val="22"/>
        </w:rPr>
        <w:t>7</w:t>
      </w:r>
      <w:r w:rsidR="00892417">
        <w:rPr>
          <w:rFonts w:ascii="Arial" w:hAnsi="Arial" w:cs="Arial"/>
          <w:sz w:val="22"/>
          <w:szCs w:val="22"/>
        </w:rPr>
        <w:t> </w:t>
      </w:r>
      <w:r w:rsidRPr="00B66DF9">
        <w:rPr>
          <w:rFonts w:ascii="Arial" w:hAnsi="Arial" w:cs="Arial"/>
          <w:sz w:val="22"/>
          <w:szCs w:val="22"/>
        </w:rPr>
        <w:t>registrations/y</w:t>
      </w:r>
      <w:r w:rsidR="00892417">
        <w:rPr>
          <w:rFonts w:ascii="Arial" w:hAnsi="Arial" w:cs="Arial"/>
          <w:sz w:val="22"/>
          <w:szCs w:val="22"/>
        </w:rPr>
        <w:t>ea</w:t>
      </w:r>
      <w:r w:rsidRPr="00B66DF9">
        <w:rPr>
          <w:rFonts w:ascii="Arial" w:hAnsi="Arial" w:cs="Arial"/>
          <w:sz w:val="22"/>
          <w:szCs w:val="22"/>
        </w:rPr>
        <w:t xml:space="preserve">r using </w:t>
      </w:r>
      <w:r w:rsidR="00892417">
        <w:rPr>
          <w:rFonts w:ascii="Arial" w:hAnsi="Arial" w:cs="Arial"/>
          <w:sz w:val="22"/>
          <w:szCs w:val="22"/>
        </w:rPr>
        <w:t xml:space="preserve">NRC </w:t>
      </w:r>
      <w:r w:rsidRPr="00B66DF9">
        <w:rPr>
          <w:rFonts w:ascii="Arial" w:hAnsi="Arial" w:cs="Arial"/>
          <w:sz w:val="22"/>
          <w:szCs w:val="22"/>
        </w:rPr>
        <w:t xml:space="preserve">Form 483 x 8 minutes per </w:t>
      </w:r>
      <w:r w:rsidR="00892417">
        <w:rPr>
          <w:rFonts w:ascii="Arial" w:hAnsi="Arial" w:cs="Arial"/>
          <w:sz w:val="22"/>
          <w:szCs w:val="22"/>
        </w:rPr>
        <w:t xml:space="preserve">NRC </w:t>
      </w:r>
      <w:r w:rsidRPr="00B66DF9">
        <w:rPr>
          <w:rFonts w:ascii="Arial" w:hAnsi="Arial" w:cs="Arial"/>
          <w:sz w:val="22"/>
          <w:szCs w:val="22"/>
        </w:rPr>
        <w:t>Form 483</w:t>
      </w:r>
      <w:r w:rsidR="00892417">
        <w:rPr>
          <w:rFonts w:ascii="Arial" w:hAnsi="Arial" w:cs="Arial"/>
          <w:sz w:val="22"/>
          <w:szCs w:val="22"/>
        </w:rPr>
        <w:t xml:space="preserve"> x </w:t>
      </w:r>
      <w:r w:rsidR="00BB66FC">
        <w:rPr>
          <w:rFonts w:ascii="Arial" w:hAnsi="Arial" w:cs="Arial"/>
          <w:sz w:val="22"/>
          <w:szCs w:val="22"/>
        </w:rPr>
        <w:t>1 hour/ 60 minutes</w:t>
      </w:r>
      <w:r w:rsidRPr="00B66DF9">
        <w:rPr>
          <w:rFonts w:ascii="Arial" w:hAnsi="Arial" w:cs="Arial"/>
          <w:sz w:val="22"/>
          <w:szCs w:val="22"/>
        </w:rPr>
        <w:t>).  Since preparation of the form is essentially an administrative/clerical function, the cost is estimated to be approximately $47 per hour.  Therefore, the total annu</w:t>
      </w:r>
      <w:r w:rsidR="004E0DFD">
        <w:rPr>
          <w:rFonts w:ascii="Arial" w:hAnsi="Arial" w:cs="Arial"/>
          <w:sz w:val="22"/>
          <w:szCs w:val="22"/>
        </w:rPr>
        <w:t xml:space="preserve">al cost for preparation of the </w:t>
      </w:r>
      <w:r w:rsidR="00151CBD" w:rsidRPr="00B66DF9">
        <w:rPr>
          <w:rFonts w:ascii="Arial" w:hAnsi="Arial" w:cs="Arial"/>
          <w:sz w:val="22"/>
          <w:szCs w:val="22"/>
        </w:rPr>
        <w:t xml:space="preserve">7 </w:t>
      </w:r>
      <w:r w:rsidRPr="00B66DF9">
        <w:rPr>
          <w:rFonts w:ascii="Arial" w:hAnsi="Arial" w:cs="Arial"/>
          <w:sz w:val="22"/>
          <w:szCs w:val="22"/>
        </w:rPr>
        <w:t>certificates is approximately $</w:t>
      </w:r>
      <w:r w:rsidR="00151CBD" w:rsidRPr="00B66DF9">
        <w:rPr>
          <w:rFonts w:ascii="Arial" w:hAnsi="Arial" w:cs="Arial"/>
          <w:sz w:val="22"/>
          <w:szCs w:val="22"/>
        </w:rPr>
        <w:t>47</w:t>
      </w:r>
      <w:r w:rsidRPr="00B66DF9">
        <w:rPr>
          <w:rFonts w:ascii="Arial" w:hAnsi="Arial" w:cs="Arial"/>
          <w:sz w:val="22"/>
          <w:szCs w:val="22"/>
        </w:rPr>
        <w:t xml:space="preserve"> (</w:t>
      </w:r>
      <w:r w:rsidR="00151CBD" w:rsidRPr="00B66DF9">
        <w:rPr>
          <w:rFonts w:ascii="Arial" w:hAnsi="Arial" w:cs="Arial"/>
          <w:sz w:val="22"/>
          <w:szCs w:val="22"/>
        </w:rPr>
        <w:t>1</w:t>
      </w:r>
      <w:r w:rsidRPr="00B66DF9">
        <w:rPr>
          <w:rFonts w:ascii="Arial" w:hAnsi="Arial" w:cs="Arial"/>
          <w:sz w:val="22"/>
          <w:szCs w:val="22"/>
        </w:rPr>
        <w:t>hour x $47/h</w:t>
      </w:r>
      <w:r w:rsidR="00BB66FC">
        <w:rPr>
          <w:rFonts w:ascii="Arial" w:hAnsi="Arial" w:cs="Arial"/>
          <w:sz w:val="22"/>
          <w:szCs w:val="22"/>
        </w:rPr>
        <w:t>ou</w:t>
      </w:r>
      <w:r w:rsidRPr="00B66DF9">
        <w:rPr>
          <w:rFonts w:ascii="Arial" w:hAnsi="Arial" w:cs="Arial"/>
          <w:sz w:val="22"/>
          <w:szCs w:val="22"/>
        </w:rPr>
        <w:t>r).</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  </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u w:val="single"/>
        </w:rPr>
        <w:t>Agreement State licensees</w:t>
      </w:r>
      <w:r w:rsidRPr="00B66DF9">
        <w:rPr>
          <w:rFonts w:ascii="Arial" w:hAnsi="Arial" w:cs="Arial"/>
          <w:sz w:val="22"/>
          <w:szCs w:val="22"/>
        </w:rPr>
        <w:t>:</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B1F20" w:rsidRPr="00B66DF9" w:rsidRDefault="008B1F20" w:rsidP="008B1F20">
      <w:pPr>
        <w:ind w:left="1200"/>
        <w:rPr>
          <w:rFonts w:ascii="Arial" w:hAnsi="Arial" w:cs="Arial"/>
          <w:sz w:val="22"/>
          <w:szCs w:val="22"/>
        </w:rPr>
      </w:pPr>
      <w:r w:rsidRPr="00B66DF9">
        <w:rPr>
          <w:rFonts w:ascii="Arial" w:hAnsi="Arial" w:cs="Arial"/>
          <w:sz w:val="22"/>
          <w:szCs w:val="22"/>
        </w:rPr>
        <w:t xml:space="preserve">The Agreement State licensees submit approximately </w:t>
      </w:r>
      <w:r w:rsidR="00355E30" w:rsidRPr="00B66DF9">
        <w:rPr>
          <w:rFonts w:ascii="Arial" w:hAnsi="Arial" w:cs="Arial"/>
          <w:sz w:val="22"/>
          <w:szCs w:val="22"/>
        </w:rPr>
        <w:t>80</w:t>
      </w:r>
      <w:r w:rsidRPr="00B66DF9">
        <w:rPr>
          <w:rFonts w:ascii="Arial" w:hAnsi="Arial" w:cs="Arial"/>
          <w:sz w:val="22"/>
          <w:szCs w:val="22"/>
        </w:rPr>
        <w:t xml:space="preserve"> registration certificates annually.  This estimate is based on an actual sampled data</w:t>
      </w:r>
      <w:r w:rsidR="001241A3">
        <w:rPr>
          <w:rFonts w:ascii="Arial" w:hAnsi="Arial" w:cs="Arial"/>
          <w:sz w:val="22"/>
          <w:szCs w:val="22"/>
        </w:rPr>
        <w:t xml:space="preserve"> of Agreement States</w:t>
      </w:r>
      <w:r w:rsidRPr="00B66DF9">
        <w:rPr>
          <w:rFonts w:ascii="Arial" w:hAnsi="Arial" w:cs="Arial"/>
          <w:sz w:val="22"/>
          <w:szCs w:val="22"/>
        </w:rPr>
        <w:t xml:space="preserve">.  The total annual burden for all the Agreement State licensees is approximately </w:t>
      </w:r>
      <w:r w:rsidR="00355E30" w:rsidRPr="00B66DF9">
        <w:rPr>
          <w:rFonts w:ascii="Arial" w:hAnsi="Arial" w:cs="Arial"/>
          <w:sz w:val="22"/>
          <w:szCs w:val="22"/>
        </w:rPr>
        <w:t>10.7</w:t>
      </w:r>
      <w:r w:rsidRPr="00B66DF9">
        <w:rPr>
          <w:rFonts w:ascii="Arial" w:hAnsi="Arial" w:cs="Arial"/>
          <w:sz w:val="22"/>
          <w:szCs w:val="22"/>
        </w:rPr>
        <w:t xml:space="preserve"> hours (</w:t>
      </w:r>
      <w:r w:rsidR="00355E30" w:rsidRPr="00B66DF9">
        <w:rPr>
          <w:rFonts w:ascii="Arial" w:hAnsi="Arial" w:cs="Arial"/>
          <w:sz w:val="22"/>
          <w:szCs w:val="22"/>
        </w:rPr>
        <w:t>80</w:t>
      </w:r>
      <w:r w:rsidRPr="00B66DF9">
        <w:rPr>
          <w:rFonts w:ascii="Arial" w:hAnsi="Arial" w:cs="Arial"/>
          <w:sz w:val="22"/>
          <w:szCs w:val="22"/>
        </w:rPr>
        <w:t xml:space="preserve"> registrations certificates per year x 8 minutes</w:t>
      </w:r>
      <w:r w:rsidR="00BB66FC">
        <w:rPr>
          <w:rFonts w:ascii="Arial" w:hAnsi="Arial" w:cs="Arial"/>
          <w:sz w:val="22"/>
          <w:szCs w:val="22"/>
        </w:rPr>
        <w:t xml:space="preserve"> x 1 hour/60 minutes</w:t>
      </w:r>
      <w:r w:rsidRPr="00B66DF9">
        <w:rPr>
          <w:rFonts w:ascii="Arial" w:hAnsi="Arial" w:cs="Arial"/>
          <w:sz w:val="22"/>
          <w:szCs w:val="22"/>
        </w:rPr>
        <w:t xml:space="preserve">).  Therefore, the total annual cost for the preparation of the </w:t>
      </w:r>
      <w:r w:rsidR="00355E30" w:rsidRPr="00B66DF9">
        <w:rPr>
          <w:rFonts w:ascii="Arial" w:hAnsi="Arial" w:cs="Arial"/>
          <w:sz w:val="22"/>
          <w:szCs w:val="22"/>
        </w:rPr>
        <w:t>80</w:t>
      </w:r>
      <w:r w:rsidRPr="00B66DF9">
        <w:rPr>
          <w:rFonts w:ascii="Arial" w:hAnsi="Arial" w:cs="Arial"/>
          <w:sz w:val="22"/>
          <w:szCs w:val="22"/>
        </w:rPr>
        <w:t xml:space="preserve"> registration certificates by the administrative/clerical staff of the Agreement State licensees is approximately $</w:t>
      </w:r>
      <w:r w:rsidR="001A7685" w:rsidRPr="00B66DF9">
        <w:rPr>
          <w:rFonts w:ascii="Arial" w:hAnsi="Arial" w:cs="Arial"/>
          <w:sz w:val="22"/>
          <w:szCs w:val="22"/>
        </w:rPr>
        <w:t>503</w:t>
      </w:r>
      <w:r w:rsidRPr="00B66DF9">
        <w:rPr>
          <w:rFonts w:ascii="Arial" w:hAnsi="Arial" w:cs="Arial"/>
          <w:sz w:val="22"/>
          <w:szCs w:val="22"/>
        </w:rPr>
        <w:t xml:space="preserve"> (</w:t>
      </w:r>
      <w:r w:rsidR="001A7685" w:rsidRPr="00B66DF9">
        <w:rPr>
          <w:rFonts w:ascii="Arial" w:hAnsi="Arial" w:cs="Arial"/>
          <w:sz w:val="22"/>
          <w:szCs w:val="22"/>
        </w:rPr>
        <w:t>10.7</w:t>
      </w:r>
      <w:r w:rsidR="00A21F99">
        <w:rPr>
          <w:rFonts w:ascii="Arial" w:hAnsi="Arial" w:cs="Arial"/>
          <w:sz w:val="22"/>
          <w:szCs w:val="22"/>
        </w:rPr>
        <w:t xml:space="preserve"> hour</w:t>
      </w:r>
      <w:r w:rsidR="00BB66FC">
        <w:rPr>
          <w:rFonts w:ascii="Arial" w:hAnsi="Arial" w:cs="Arial"/>
          <w:sz w:val="22"/>
          <w:szCs w:val="22"/>
        </w:rPr>
        <w:t>s</w:t>
      </w:r>
      <w:r w:rsidRPr="00B66DF9">
        <w:rPr>
          <w:rFonts w:ascii="Arial" w:hAnsi="Arial" w:cs="Arial"/>
          <w:sz w:val="22"/>
          <w:szCs w:val="22"/>
        </w:rPr>
        <w:t xml:space="preserve"> x $47/h</w:t>
      </w:r>
      <w:r w:rsidR="00BB66FC">
        <w:rPr>
          <w:rFonts w:ascii="Arial" w:hAnsi="Arial" w:cs="Arial"/>
          <w:sz w:val="22"/>
          <w:szCs w:val="22"/>
        </w:rPr>
        <w:t>ou</w:t>
      </w:r>
      <w:r w:rsidRPr="00B66DF9">
        <w:rPr>
          <w:rFonts w:ascii="Arial" w:hAnsi="Arial" w:cs="Arial"/>
          <w:sz w:val="22"/>
          <w:szCs w:val="22"/>
        </w:rPr>
        <w:t xml:space="preserve">r). </w:t>
      </w:r>
    </w:p>
    <w:p w:rsidR="008B1F20" w:rsidRPr="00B66DF9" w:rsidRDefault="008B1F20" w:rsidP="008B1F20">
      <w:pPr>
        <w:ind w:left="1200"/>
        <w:rPr>
          <w:rFonts w:ascii="Arial" w:hAnsi="Arial" w:cs="Arial"/>
          <w:sz w:val="22"/>
          <w:szCs w:val="22"/>
        </w:rPr>
      </w:pPr>
      <w:r w:rsidRPr="00B66DF9">
        <w:rPr>
          <w:rFonts w:ascii="Arial" w:hAnsi="Arial" w:cs="Arial"/>
          <w:sz w:val="22"/>
          <w:szCs w:val="22"/>
        </w:rPr>
        <w:t xml:space="preserve"> </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Under Section 31.11(e), </w:t>
      </w:r>
      <w:r w:rsidR="00BB66FC">
        <w:rPr>
          <w:rFonts w:ascii="Arial" w:hAnsi="Arial" w:cs="Arial"/>
          <w:sz w:val="22"/>
          <w:szCs w:val="22"/>
        </w:rPr>
        <w:t xml:space="preserve">the </w:t>
      </w:r>
      <w:r w:rsidRPr="00B66DF9">
        <w:rPr>
          <w:rFonts w:ascii="Arial" w:hAnsi="Arial" w:cs="Arial"/>
          <w:sz w:val="22"/>
          <w:szCs w:val="22"/>
        </w:rPr>
        <w:t>NRC does not anticipate receiving any changes to the general licensees.</w:t>
      </w:r>
    </w:p>
    <w:p w:rsidR="008B1F20" w:rsidRPr="00B66DF9" w:rsidRDefault="008B1F20" w:rsidP="008B1F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8B1F20" w:rsidRPr="00B66DF9" w:rsidRDefault="008B1F20" w:rsidP="008B1F20">
      <w:pPr>
        <w:tabs>
          <w:tab w:val="left" w:pos="-1440"/>
          <w:tab w:val="left" w:pos="-36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Licensees maintain an authorized copy of the license.  Therefore, NRC estimates that approximately ten percent of the reporting burden is equal to the recordkeeping burden.  Total estimated recordkeeping burden to the licensees is estimated to be $</w:t>
      </w:r>
      <w:r w:rsidR="001A7685" w:rsidRPr="00B66DF9">
        <w:rPr>
          <w:rFonts w:ascii="Arial" w:hAnsi="Arial" w:cs="Arial"/>
          <w:sz w:val="22"/>
          <w:szCs w:val="22"/>
        </w:rPr>
        <w:t>55</w:t>
      </w:r>
      <w:r w:rsidR="00BB66FC">
        <w:rPr>
          <w:rFonts w:ascii="Arial" w:hAnsi="Arial" w:cs="Arial"/>
          <w:sz w:val="22"/>
          <w:szCs w:val="22"/>
        </w:rPr>
        <w:t xml:space="preserve"> (1 hour for NRC licensees + </w:t>
      </w:r>
      <w:r w:rsidR="008B61B5">
        <w:rPr>
          <w:rFonts w:ascii="Arial" w:hAnsi="Arial" w:cs="Arial"/>
          <w:sz w:val="22"/>
          <w:szCs w:val="22"/>
        </w:rPr>
        <w:t>10.7 hours for Agreement States licensees</w:t>
      </w:r>
      <w:r w:rsidR="007823E2">
        <w:rPr>
          <w:rFonts w:ascii="Arial" w:hAnsi="Arial" w:cs="Arial"/>
          <w:sz w:val="22"/>
          <w:szCs w:val="22"/>
        </w:rPr>
        <w:t xml:space="preserve"> x 0.10 = 1.</w:t>
      </w:r>
      <w:r w:rsidRPr="00B66DF9">
        <w:rPr>
          <w:rFonts w:ascii="Arial" w:hAnsi="Arial" w:cs="Arial"/>
          <w:sz w:val="22"/>
          <w:szCs w:val="22"/>
        </w:rPr>
        <w:t>1</w:t>
      </w:r>
      <w:r w:rsidR="001A7685" w:rsidRPr="00B66DF9">
        <w:rPr>
          <w:rFonts w:ascii="Arial" w:hAnsi="Arial" w:cs="Arial"/>
          <w:sz w:val="22"/>
          <w:szCs w:val="22"/>
        </w:rPr>
        <w:t>7</w:t>
      </w:r>
      <w:r w:rsidRPr="00B66DF9">
        <w:rPr>
          <w:rFonts w:ascii="Arial" w:hAnsi="Arial" w:cs="Arial"/>
          <w:sz w:val="22"/>
          <w:szCs w:val="22"/>
        </w:rPr>
        <w:t xml:space="preserve"> </w:t>
      </w:r>
      <w:r w:rsidR="007823E2">
        <w:rPr>
          <w:rFonts w:ascii="Arial" w:hAnsi="Arial" w:cs="Arial"/>
          <w:sz w:val="22"/>
          <w:szCs w:val="22"/>
        </w:rPr>
        <w:t xml:space="preserve">recordkeeping </w:t>
      </w:r>
      <w:r w:rsidRPr="00B66DF9">
        <w:rPr>
          <w:rFonts w:ascii="Arial" w:hAnsi="Arial" w:cs="Arial"/>
          <w:sz w:val="22"/>
          <w:szCs w:val="22"/>
        </w:rPr>
        <w:t>hours x $47</w:t>
      </w:r>
      <w:r w:rsidR="007823E2">
        <w:rPr>
          <w:rFonts w:ascii="Arial" w:hAnsi="Arial" w:cs="Arial"/>
          <w:sz w:val="22"/>
          <w:szCs w:val="22"/>
        </w:rPr>
        <w:t>/hour</w:t>
      </w:r>
      <w:r w:rsidRPr="00B66DF9">
        <w:rPr>
          <w:rFonts w:ascii="Arial" w:hAnsi="Arial" w:cs="Arial"/>
          <w:sz w:val="22"/>
          <w:szCs w:val="22"/>
        </w:rPr>
        <w:t>).</w:t>
      </w:r>
    </w:p>
    <w:p w:rsidR="008B1F20" w:rsidRPr="00B66DF9" w:rsidRDefault="008B1F20" w:rsidP="008B1F20">
      <w:pPr>
        <w:tabs>
          <w:tab w:val="left" w:pos="-1440"/>
          <w:tab w:val="left" w:pos="-36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336220" w:rsidRDefault="008B1F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total estimated responses are 8</w:t>
      </w:r>
      <w:r w:rsidR="001A7685" w:rsidRPr="00B66DF9">
        <w:rPr>
          <w:rFonts w:ascii="Arial" w:hAnsi="Arial" w:cs="Arial"/>
          <w:sz w:val="22"/>
          <w:szCs w:val="22"/>
        </w:rPr>
        <w:t>7</w:t>
      </w:r>
      <w:r w:rsidRPr="00B66DF9">
        <w:rPr>
          <w:rFonts w:ascii="Arial" w:hAnsi="Arial" w:cs="Arial"/>
          <w:sz w:val="22"/>
          <w:szCs w:val="22"/>
        </w:rPr>
        <w:t xml:space="preserve"> responses (</w:t>
      </w:r>
      <w:r w:rsidR="001A7685" w:rsidRPr="00B66DF9">
        <w:rPr>
          <w:rFonts w:ascii="Arial" w:hAnsi="Arial" w:cs="Arial"/>
          <w:sz w:val="22"/>
          <w:szCs w:val="22"/>
        </w:rPr>
        <w:t>7</w:t>
      </w:r>
      <w:r w:rsidRPr="00B66DF9">
        <w:rPr>
          <w:rFonts w:ascii="Arial" w:hAnsi="Arial" w:cs="Arial"/>
          <w:sz w:val="22"/>
          <w:szCs w:val="22"/>
        </w:rPr>
        <w:t xml:space="preserve"> NRC licensees + </w:t>
      </w:r>
      <w:r w:rsidR="001A7685" w:rsidRPr="00B66DF9">
        <w:rPr>
          <w:rFonts w:ascii="Arial" w:hAnsi="Arial" w:cs="Arial"/>
          <w:sz w:val="22"/>
          <w:szCs w:val="22"/>
        </w:rPr>
        <w:t>80</w:t>
      </w:r>
      <w:r w:rsidRPr="00B66DF9">
        <w:rPr>
          <w:rFonts w:ascii="Arial" w:hAnsi="Arial" w:cs="Arial"/>
          <w:sz w:val="22"/>
          <w:szCs w:val="22"/>
        </w:rPr>
        <w:t xml:space="preserve"> Agreement State licensees).  </w:t>
      </w:r>
      <w:r w:rsidR="001060C7">
        <w:rPr>
          <w:rFonts w:ascii="Arial" w:hAnsi="Arial" w:cs="Arial"/>
          <w:sz w:val="22"/>
          <w:szCs w:val="22"/>
        </w:rPr>
        <w:t>The total estimated burden is 12</w:t>
      </w:r>
      <w:r w:rsidRPr="00B66DF9">
        <w:rPr>
          <w:rFonts w:ascii="Arial" w:hAnsi="Arial" w:cs="Arial"/>
          <w:sz w:val="22"/>
          <w:szCs w:val="22"/>
        </w:rPr>
        <w:t>.</w:t>
      </w:r>
      <w:r w:rsidR="001060C7">
        <w:rPr>
          <w:rFonts w:ascii="Arial" w:hAnsi="Arial" w:cs="Arial"/>
          <w:sz w:val="22"/>
          <w:szCs w:val="22"/>
        </w:rPr>
        <w:t>8</w:t>
      </w:r>
      <w:r w:rsidR="00883670" w:rsidRPr="00B66DF9">
        <w:rPr>
          <w:rFonts w:ascii="Arial" w:hAnsi="Arial" w:cs="Arial"/>
          <w:sz w:val="22"/>
          <w:szCs w:val="22"/>
        </w:rPr>
        <w:t>7</w:t>
      </w:r>
      <w:r w:rsidRPr="00B66DF9">
        <w:rPr>
          <w:rFonts w:ascii="Arial" w:hAnsi="Arial" w:cs="Arial"/>
          <w:sz w:val="22"/>
          <w:szCs w:val="22"/>
        </w:rPr>
        <w:t xml:space="preserve"> hours (</w:t>
      </w:r>
      <w:r w:rsidR="00883670" w:rsidRPr="00B66DF9">
        <w:rPr>
          <w:rFonts w:ascii="Arial" w:hAnsi="Arial" w:cs="Arial"/>
          <w:sz w:val="22"/>
          <w:szCs w:val="22"/>
        </w:rPr>
        <w:t>1</w:t>
      </w:r>
      <w:r w:rsidRPr="00B66DF9">
        <w:rPr>
          <w:rFonts w:ascii="Arial" w:hAnsi="Arial" w:cs="Arial"/>
          <w:sz w:val="22"/>
          <w:szCs w:val="22"/>
        </w:rPr>
        <w:t xml:space="preserve"> hour </w:t>
      </w:r>
      <w:r w:rsidR="007823E2">
        <w:rPr>
          <w:rFonts w:ascii="Arial" w:hAnsi="Arial" w:cs="Arial"/>
          <w:sz w:val="22"/>
          <w:szCs w:val="22"/>
        </w:rPr>
        <w:t xml:space="preserve">for NRC licensees </w:t>
      </w:r>
      <w:r w:rsidRPr="00B66DF9">
        <w:rPr>
          <w:rFonts w:ascii="Arial" w:hAnsi="Arial" w:cs="Arial"/>
          <w:sz w:val="22"/>
          <w:szCs w:val="22"/>
        </w:rPr>
        <w:t xml:space="preserve">+ </w:t>
      </w:r>
      <w:r w:rsidR="00883670" w:rsidRPr="00B66DF9">
        <w:rPr>
          <w:rFonts w:ascii="Arial" w:hAnsi="Arial" w:cs="Arial"/>
          <w:sz w:val="22"/>
          <w:szCs w:val="22"/>
        </w:rPr>
        <w:t>10.7</w:t>
      </w:r>
      <w:r w:rsidRPr="00B66DF9">
        <w:rPr>
          <w:rFonts w:ascii="Arial" w:hAnsi="Arial" w:cs="Arial"/>
          <w:sz w:val="22"/>
          <w:szCs w:val="22"/>
        </w:rPr>
        <w:t xml:space="preserve"> hours</w:t>
      </w:r>
      <w:r w:rsidR="007823E2">
        <w:rPr>
          <w:rFonts w:ascii="Arial" w:hAnsi="Arial" w:cs="Arial"/>
          <w:sz w:val="22"/>
          <w:szCs w:val="22"/>
        </w:rPr>
        <w:t xml:space="preserve"> for Agreement State licensees</w:t>
      </w:r>
      <w:r w:rsidR="001060C7">
        <w:rPr>
          <w:rFonts w:ascii="Arial" w:hAnsi="Arial" w:cs="Arial"/>
          <w:sz w:val="22"/>
          <w:szCs w:val="22"/>
        </w:rPr>
        <w:t xml:space="preserve"> + 1.17</w:t>
      </w:r>
      <w:r w:rsidR="00A326D1">
        <w:rPr>
          <w:rFonts w:ascii="Arial" w:hAnsi="Arial" w:cs="Arial"/>
          <w:sz w:val="22"/>
          <w:szCs w:val="22"/>
        </w:rPr>
        <w:t xml:space="preserve"> hours</w:t>
      </w:r>
      <w:r w:rsidR="001060C7">
        <w:rPr>
          <w:rFonts w:ascii="Arial" w:hAnsi="Arial" w:cs="Arial"/>
          <w:sz w:val="22"/>
          <w:szCs w:val="22"/>
        </w:rPr>
        <w:t xml:space="preserve"> recordkeeping</w:t>
      </w:r>
      <w:r w:rsidRPr="00B66DF9">
        <w:rPr>
          <w:rFonts w:ascii="Arial" w:hAnsi="Arial" w:cs="Arial"/>
          <w:sz w:val="22"/>
          <w:szCs w:val="22"/>
        </w:rPr>
        <w:t>).  The total burden hour cost is $</w:t>
      </w:r>
      <w:r w:rsidR="00883670" w:rsidRPr="00B66DF9">
        <w:rPr>
          <w:rFonts w:ascii="Arial" w:hAnsi="Arial" w:cs="Arial"/>
          <w:sz w:val="22"/>
          <w:szCs w:val="22"/>
        </w:rPr>
        <w:t>550</w:t>
      </w:r>
      <w:r w:rsidRPr="00B66DF9">
        <w:rPr>
          <w:rFonts w:ascii="Arial" w:hAnsi="Arial" w:cs="Arial"/>
          <w:sz w:val="22"/>
          <w:szCs w:val="22"/>
        </w:rPr>
        <w:t xml:space="preserve"> ($</w:t>
      </w:r>
      <w:r w:rsidR="00883670" w:rsidRPr="00B66DF9">
        <w:rPr>
          <w:rFonts w:ascii="Arial" w:hAnsi="Arial" w:cs="Arial"/>
          <w:sz w:val="22"/>
          <w:szCs w:val="22"/>
        </w:rPr>
        <w:t>47</w:t>
      </w:r>
      <w:r w:rsidRPr="00B66DF9">
        <w:rPr>
          <w:rFonts w:ascii="Arial" w:hAnsi="Arial" w:cs="Arial"/>
          <w:sz w:val="22"/>
          <w:szCs w:val="22"/>
        </w:rPr>
        <w:t xml:space="preserve"> </w:t>
      </w:r>
      <w:r w:rsidR="007823E2">
        <w:rPr>
          <w:rFonts w:ascii="Arial" w:hAnsi="Arial" w:cs="Arial"/>
          <w:sz w:val="22"/>
          <w:szCs w:val="22"/>
        </w:rPr>
        <w:t xml:space="preserve">cost burden for NRC licensees </w:t>
      </w:r>
      <w:r w:rsidRPr="00B66DF9">
        <w:rPr>
          <w:rFonts w:ascii="Arial" w:hAnsi="Arial" w:cs="Arial"/>
          <w:sz w:val="22"/>
          <w:szCs w:val="22"/>
        </w:rPr>
        <w:t>+ $</w:t>
      </w:r>
      <w:r w:rsidR="00883670" w:rsidRPr="00B66DF9">
        <w:rPr>
          <w:rFonts w:ascii="Arial" w:hAnsi="Arial" w:cs="Arial"/>
          <w:sz w:val="22"/>
          <w:szCs w:val="22"/>
        </w:rPr>
        <w:t>503</w:t>
      </w:r>
      <w:r w:rsidR="007823E2">
        <w:rPr>
          <w:rFonts w:ascii="Arial" w:hAnsi="Arial" w:cs="Arial"/>
          <w:sz w:val="22"/>
          <w:szCs w:val="22"/>
        </w:rPr>
        <w:t xml:space="preserve"> cost burden for Agreement State licensees</w:t>
      </w:r>
      <w:r w:rsidRPr="00B66DF9">
        <w:rPr>
          <w:rFonts w:ascii="Arial" w:hAnsi="Arial" w:cs="Arial"/>
          <w:sz w:val="22"/>
          <w:szCs w:val="22"/>
        </w:rPr>
        <w:t>).</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336220" w:rsidP="00AE092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13.</w:t>
      </w:r>
      <w:r>
        <w:rPr>
          <w:rFonts w:ascii="Arial" w:hAnsi="Arial" w:cs="Arial"/>
          <w:sz w:val="22"/>
          <w:szCs w:val="22"/>
        </w:rPr>
        <w:tab/>
      </w:r>
      <w:r w:rsidR="00F23D8C" w:rsidRPr="00B66DF9">
        <w:rPr>
          <w:rFonts w:ascii="Arial" w:hAnsi="Arial" w:cs="Arial"/>
          <w:sz w:val="22"/>
          <w:szCs w:val="22"/>
          <w:u w:val="single"/>
        </w:rPr>
        <w:t>Estimate of Other Additional Costs</w:t>
      </w:r>
    </w:p>
    <w:p w:rsidR="00F23D8C" w:rsidRPr="00B66DF9" w:rsidRDefault="00B164BC" w:rsidP="00AE092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66DF9">
        <w:rPr>
          <w:rFonts w:ascii="Arial" w:hAnsi="Arial" w:cs="Arial"/>
          <w:sz w:val="22"/>
          <w:szCs w:val="22"/>
        </w:rPr>
        <w:tab/>
      </w:r>
      <w:r w:rsidRPr="00B66DF9">
        <w:rPr>
          <w:rFonts w:ascii="Arial" w:hAnsi="Arial" w:cs="Arial"/>
          <w:sz w:val="22"/>
          <w:szCs w:val="22"/>
        </w:rPr>
        <w:tab/>
      </w:r>
    </w:p>
    <w:p w:rsidR="00336220" w:rsidRDefault="00F6528C" w:rsidP="00AE092A">
      <w:pPr>
        <w:keepNext/>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quantity of records to be maintained is roughly proportional to the recordkeeping burden.  Based on the number of pages maintained for a typical clearance, the records storage cost has been determined to be equal to </w:t>
      </w:r>
      <w:r w:rsidR="00712B34">
        <w:rPr>
          <w:rFonts w:ascii="Arial" w:hAnsi="Arial" w:cs="Arial"/>
          <w:sz w:val="22"/>
          <w:szCs w:val="22"/>
        </w:rPr>
        <w:t>0</w:t>
      </w:r>
      <w:r w:rsidRPr="00B66DF9">
        <w:rPr>
          <w:rFonts w:ascii="Arial" w:hAnsi="Arial" w:cs="Arial"/>
          <w:sz w:val="22"/>
          <w:szCs w:val="22"/>
        </w:rPr>
        <w:t xml:space="preserve">.0004 times the recordkeeping burden cost.  Therefore, the storage cost for this clearance is </w:t>
      </w:r>
      <w:r w:rsidR="007C40A5" w:rsidRPr="00B66DF9">
        <w:rPr>
          <w:rFonts w:ascii="Arial" w:hAnsi="Arial" w:cs="Arial"/>
          <w:sz w:val="22"/>
          <w:szCs w:val="22"/>
        </w:rPr>
        <w:t xml:space="preserve">insignificant </w:t>
      </w:r>
      <w:r w:rsidR="00BA1551" w:rsidRPr="00B66DF9">
        <w:rPr>
          <w:rFonts w:ascii="Arial" w:hAnsi="Arial" w:cs="Arial"/>
          <w:sz w:val="22"/>
          <w:szCs w:val="22"/>
        </w:rPr>
        <w:t>$</w:t>
      </w:r>
      <w:r w:rsidR="007C40A5" w:rsidRPr="00B66DF9">
        <w:rPr>
          <w:rFonts w:ascii="Arial" w:hAnsi="Arial" w:cs="Arial"/>
          <w:sz w:val="22"/>
          <w:szCs w:val="22"/>
        </w:rPr>
        <w:t>0.1</w:t>
      </w:r>
      <w:r w:rsidR="00EC3C92">
        <w:rPr>
          <w:rFonts w:ascii="Arial" w:hAnsi="Arial" w:cs="Arial"/>
          <w:sz w:val="22"/>
          <w:szCs w:val="22"/>
        </w:rPr>
        <w:t>3</w:t>
      </w:r>
      <w:r w:rsidR="007C40A5" w:rsidRPr="00B66DF9">
        <w:rPr>
          <w:rFonts w:ascii="Arial" w:hAnsi="Arial" w:cs="Arial"/>
          <w:sz w:val="22"/>
          <w:szCs w:val="22"/>
        </w:rPr>
        <w:t xml:space="preserve"> (1.1</w:t>
      </w:r>
      <w:r w:rsidR="00883670" w:rsidRPr="00B66DF9">
        <w:rPr>
          <w:rFonts w:ascii="Arial" w:hAnsi="Arial" w:cs="Arial"/>
          <w:sz w:val="22"/>
          <w:szCs w:val="22"/>
        </w:rPr>
        <w:t>7</w:t>
      </w:r>
      <w:r w:rsidR="007C40A5" w:rsidRPr="00B66DF9">
        <w:rPr>
          <w:rFonts w:ascii="Arial" w:hAnsi="Arial" w:cs="Arial"/>
          <w:sz w:val="22"/>
          <w:szCs w:val="22"/>
        </w:rPr>
        <w:t xml:space="preserve"> recordkeeping hours x .0004 x $</w:t>
      </w:r>
      <w:r w:rsidR="0044249A">
        <w:rPr>
          <w:rFonts w:ascii="Arial" w:hAnsi="Arial" w:cs="Arial"/>
          <w:sz w:val="22"/>
          <w:szCs w:val="22"/>
        </w:rPr>
        <w:t>273</w:t>
      </w:r>
      <w:r w:rsidR="007823E2">
        <w:rPr>
          <w:rFonts w:ascii="Arial" w:hAnsi="Arial" w:cs="Arial"/>
          <w:sz w:val="22"/>
          <w:szCs w:val="22"/>
        </w:rPr>
        <w:t>/hour</w:t>
      </w:r>
      <w:r w:rsidR="007C40A5" w:rsidRPr="00B66DF9">
        <w:rPr>
          <w:rFonts w:ascii="Arial" w:hAnsi="Arial" w:cs="Arial"/>
          <w:sz w:val="22"/>
          <w:szCs w:val="22"/>
        </w:rPr>
        <w:t>).</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01C8A" w:rsidRPr="00B66DF9"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14.</w:t>
      </w:r>
      <w:r>
        <w:rPr>
          <w:rFonts w:ascii="Arial" w:hAnsi="Arial" w:cs="Arial"/>
          <w:sz w:val="22"/>
          <w:szCs w:val="22"/>
        </w:rPr>
        <w:tab/>
      </w:r>
      <w:r w:rsidR="00F01C8A" w:rsidRPr="00B66DF9">
        <w:rPr>
          <w:rFonts w:ascii="Arial" w:hAnsi="Arial" w:cs="Arial"/>
          <w:sz w:val="22"/>
          <w:szCs w:val="22"/>
          <w:u w:val="single"/>
        </w:rPr>
        <w:t>Estimated Annualized Cost to the Federal Government</w:t>
      </w:r>
    </w:p>
    <w:p w:rsidR="00F01C8A" w:rsidRPr="00B66DF9" w:rsidRDefault="00F01C8A" w:rsidP="006C321B">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01C8A"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average time needed for processing an NRC Form 483 is approximately 20 minutes</w:t>
      </w:r>
      <w:r w:rsidR="007C40A5" w:rsidRPr="00B66DF9">
        <w:rPr>
          <w:rFonts w:ascii="Arial" w:hAnsi="Arial" w:cs="Arial"/>
          <w:sz w:val="22"/>
          <w:szCs w:val="22"/>
        </w:rPr>
        <w:t xml:space="preserve">, resulting in a burden of </w:t>
      </w:r>
      <w:r w:rsidR="007823E2">
        <w:rPr>
          <w:rFonts w:ascii="Arial" w:hAnsi="Arial" w:cs="Arial"/>
          <w:sz w:val="22"/>
          <w:szCs w:val="22"/>
        </w:rPr>
        <w:t xml:space="preserve">2.3 </w:t>
      </w:r>
      <w:r w:rsidR="007C40A5" w:rsidRPr="00B66DF9">
        <w:rPr>
          <w:rFonts w:ascii="Arial" w:hAnsi="Arial" w:cs="Arial"/>
          <w:sz w:val="22"/>
          <w:szCs w:val="22"/>
        </w:rPr>
        <w:t>h</w:t>
      </w:r>
      <w:r w:rsidR="007823E2">
        <w:rPr>
          <w:rFonts w:ascii="Arial" w:hAnsi="Arial" w:cs="Arial"/>
          <w:sz w:val="22"/>
          <w:szCs w:val="22"/>
        </w:rPr>
        <w:t>ou</w:t>
      </w:r>
      <w:r w:rsidR="007C40A5" w:rsidRPr="00B66DF9">
        <w:rPr>
          <w:rFonts w:ascii="Arial" w:hAnsi="Arial" w:cs="Arial"/>
          <w:sz w:val="22"/>
          <w:szCs w:val="22"/>
        </w:rPr>
        <w:t>rs.</w:t>
      </w:r>
      <w:r w:rsidRPr="00B66DF9">
        <w:rPr>
          <w:rFonts w:ascii="Arial" w:hAnsi="Arial" w:cs="Arial"/>
          <w:sz w:val="22"/>
          <w:szCs w:val="22"/>
        </w:rPr>
        <w:t xml:space="preserve">  This time includes researching the files to check for duplicate registration certificates, maintaining and updating the data base on registration certificates, and preparing the letter and validated copy of </w:t>
      </w:r>
      <w:r w:rsidR="001241A3">
        <w:rPr>
          <w:rFonts w:ascii="Arial" w:hAnsi="Arial" w:cs="Arial"/>
          <w:sz w:val="22"/>
          <w:szCs w:val="22"/>
        </w:rPr>
        <w:t xml:space="preserve">the </w:t>
      </w:r>
      <w:r w:rsidRPr="00B66DF9">
        <w:rPr>
          <w:rFonts w:ascii="Arial" w:hAnsi="Arial" w:cs="Arial"/>
          <w:sz w:val="22"/>
          <w:szCs w:val="22"/>
        </w:rPr>
        <w:t>NRC Form 483 for each licensee.  At a rate of $</w:t>
      </w:r>
      <w:r w:rsidR="00D21912" w:rsidRPr="00B66DF9">
        <w:rPr>
          <w:rFonts w:ascii="Arial" w:hAnsi="Arial" w:cs="Arial"/>
          <w:sz w:val="22"/>
          <w:szCs w:val="22"/>
        </w:rPr>
        <w:t>2</w:t>
      </w:r>
      <w:r w:rsidR="00EC3C92">
        <w:rPr>
          <w:rFonts w:ascii="Arial" w:hAnsi="Arial" w:cs="Arial"/>
          <w:sz w:val="22"/>
          <w:szCs w:val="22"/>
        </w:rPr>
        <w:t>73</w:t>
      </w:r>
      <w:r w:rsidRPr="00B66DF9">
        <w:rPr>
          <w:rFonts w:ascii="Arial" w:hAnsi="Arial" w:cs="Arial"/>
          <w:sz w:val="22"/>
          <w:szCs w:val="22"/>
        </w:rPr>
        <w:t xml:space="preserve"> per hour for professional staff, the annual cost to the Federal government to process the </w:t>
      </w:r>
      <w:r w:rsidR="00D21912" w:rsidRPr="00B66DF9">
        <w:rPr>
          <w:rFonts w:ascii="Arial" w:hAnsi="Arial" w:cs="Arial"/>
          <w:sz w:val="22"/>
          <w:szCs w:val="22"/>
        </w:rPr>
        <w:t>7</w:t>
      </w:r>
      <w:r w:rsidRPr="00B66DF9">
        <w:rPr>
          <w:rFonts w:ascii="Arial" w:hAnsi="Arial" w:cs="Arial"/>
          <w:sz w:val="22"/>
          <w:szCs w:val="22"/>
        </w:rPr>
        <w:t xml:space="preserve"> registration certificates is $</w:t>
      </w:r>
      <w:r w:rsidR="00EC3C92">
        <w:rPr>
          <w:rFonts w:ascii="Arial" w:hAnsi="Arial" w:cs="Arial"/>
          <w:sz w:val="22"/>
          <w:szCs w:val="22"/>
        </w:rPr>
        <w:t>628</w:t>
      </w:r>
      <w:r w:rsidR="002C5F02">
        <w:rPr>
          <w:rFonts w:ascii="Arial" w:hAnsi="Arial" w:cs="Arial"/>
          <w:sz w:val="22"/>
          <w:szCs w:val="22"/>
        </w:rPr>
        <w:t xml:space="preserve"> </w:t>
      </w:r>
      <w:r w:rsidRPr="00B66DF9">
        <w:rPr>
          <w:rFonts w:ascii="Arial" w:hAnsi="Arial" w:cs="Arial"/>
          <w:sz w:val="22"/>
          <w:szCs w:val="22"/>
        </w:rPr>
        <w:t>(</w:t>
      </w:r>
      <w:r w:rsidR="00D21912" w:rsidRPr="00B66DF9">
        <w:rPr>
          <w:rFonts w:ascii="Arial" w:hAnsi="Arial" w:cs="Arial"/>
          <w:sz w:val="22"/>
          <w:szCs w:val="22"/>
        </w:rPr>
        <w:t>7</w:t>
      </w:r>
      <w:r w:rsidRPr="00B66DF9">
        <w:rPr>
          <w:rFonts w:ascii="Arial" w:hAnsi="Arial" w:cs="Arial"/>
          <w:sz w:val="22"/>
          <w:szCs w:val="22"/>
        </w:rPr>
        <w:t xml:space="preserve"> registrations/y</w:t>
      </w:r>
      <w:r w:rsidR="007823E2">
        <w:rPr>
          <w:rFonts w:ascii="Arial" w:hAnsi="Arial" w:cs="Arial"/>
          <w:sz w:val="22"/>
          <w:szCs w:val="22"/>
        </w:rPr>
        <w:t>ea</w:t>
      </w:r>
      <w:r w:rsidRPr="00B66DF9">
        <w:rPr>
          <w:rFonts w:ascii="Arial" w:hAnsi="Arial" w:cs="Arial"/>
          <w:sz w:val="22"/>
          <w:szCs w:val="22"/>
        </w:rPr>
        <w:t xml:space="preserve">r using Form 483 </w:t>
      </w:r>
      <w:r w:rsidR="000D6D89" w:rsidRPr="00B66DF9">
        <w:rPr>
          <w:rFonts w:ascii="Arial" w:hAnsi="Arial" w:cs="Arial"/>
          <w:sz w:val="22"/>
          <w:szCs w:val="22"/>
        </w:rPr>
        <w:t>x</w:t>
      </w:r>
      <w:r w:rsidRPr="00B66DF9">
        <w:rPr>
          <w:rFonts w:ascii="Arial" w:hAnsi="Arial" w:cs="Arial"/>
          <w:sz w:val="22"/>
          <w:szCs w:val="22"/>
        </w:rPr>
        <w:t xml:space="preserve"> 20 minutes per </w:t>
      </w:r>
      <w:r w:rsidR="007823E2">
        <w:rPr>
          <w:rFonts w:ascii="Arial" w:hAnsi="Arial" w:cs="Arial"/>
          <w:sz w:val="22"/>
          <w:szCs w:val="22"/>
        </w:rPr>
        <w:t xml:space="preserve">NRC </w:t>
      </w:r>
      <w:r w:rsidRPr="00B66DF9">
        <w:rPr>
          <w:rFonts w:ascii="Arial" w:hAnsi="Arial" w:cs="Arial"/>
          <w:sz w:val="22"/>
          <w:szCs w:val="22"/>
        </w:rPr>
        <w:t>Form 483</w:t>
      </w:r>
      <w:r w:rsidR="006617ED" w:rsidRPr="00B66DF9">
        <w:rPr>
          <w:rFonts w:ascii="Arial" w:hAnsi="Arial" w:cs="Arial"/>
          <w:sz w:val="22"/>
          <w:szCs w:val="22"/>
        </w:rPr>
        <w:t xml:space="preserve"> </w:t>
      </w:r>
      <w:r w:rsidR="00712B34" w:rsidRPr="00712B34">
        <w:rPr>
          <w:rFonts w:ascii="Arial" w:hAnsi="Arial" w:cs="Arial"/>
          <w:sz w:val="22"/>
          <w:szCs w:val="22"/>
        </w:rPr>
        <w:t xml:space="preserve">x 1 hour/60 minutes </w:t>
      </w:r>
      <w:r w:rsidR="006617ED" w:rsidRPr="00B66DF9">
        <w:rPr>
          <w:rFonts w:ascii="Arial" w:hAnsi="Arial" w:cs="Arial"/>
          <w:sz w:val="22"/>
          <w:szCs w:val="22"/>
        </w:rPr>
        <w:t xml:space="preserve">= </w:t>
      </w:r>
      <w:r w:rsidR="00D21912" w:rsidRPr="00B66DF9">
        <w:rPr>
          <w:rFonts w:ascii="Arial" w:hAnsi="Arial" w:cs="Arial"/>
          <w:sz w:val="22"/>
          <w:szCs w:val="22"/>
        </w:rPr>
        <w:t>2.3</w:t>
      </w:r>
      <w:r w:rsidR="002C5F02">
        <w:rPr>
          <w:rFonts w:ascii="Arial" w:hAnsi="Arial" w:cs="Arial"/>
          <w:sz w:val="22"/>
          <w:szCs w:val="22"/>
        </w:rPr>
        <w:t xml:space="preserve"> </w:t>
      </w:r>
      <w:r w:rsidR="006617ED" w:rsidRPr="00B66DF9">
        <w:rPr>
          <w:rFonts w:ascii="Arial" w:hAnsi="Arial" w:cs="Arial"/>
          <w:sz w:val="22"/>
          <w:szCs w:val="22"/>
        </w:rPr>
        <w:t>h</w:t>
      </w:r>
      <w:r w:rsidR="007823E2">
        <w:rPr>
          <w:rFonts w:ascii="Arial" w:hAnsi="Arial" w:cs="Arial"/>
          <w:sz w:val="22"/>
          <w:szCs w:val="22"/>
        </w:rPr>
        <w:t>ou</w:t>
      </w:r>
      <w:r w:rsidR="006617ED" w:rsidRPr="00B66DF9">
        <w:rPr>
          <w:rFonts w:ascii="Arial" w:hAnsi="Arial" w:cs="Arial"/>
          <w:sz w:val="22"/>
          <w:szCs w:val="22"/>
        </w:rPr>
        <w:t>rs</w:t>
      </w:r>
      <w:r w:rsidRPr="00B66DF9">
        <w:rPr>
          <w:rFonts w:ascii="Arial" w:hAnsi="Arial" w:cs="Arial"/>
          <w:sz w:val="22"/>
          <w:szCs w:val="22"/>
        </w:rPr>
        <w:t xml:space="preserve"> </w:t>
      </w:r>
      <w:r w:rsidR="000D6D89" w:rsidRPr="00B66DF9">
        <w:rPr>
          <w:rFonts w:ascii="Arial" w:hAnsi="Arial" w:cs="Arial"/>
          <w:sz w:val="22"/>
          <w:szCs w:val="22"/>
        </w:rPr>
        <w:t>x</w:t>
      </w:r>
      <w:r w:rsidRPr="00B66DF9">
        <w:rPr>
          <w:rFonts w:ascii="Arial" w:hAnsi="Arial" w:cs="Arial"/>
          <w:sz w:val="22"/>
          <w:szCs w:val="22"/>
        </w:rPr>
        <w:t xml:space="preserve"> $</w:t>
      </w:r>
      <w:r w:rsidR="00D21912" w:rsidRPr="00B66DF9">
        <w:rPr>
          <w:rFonts w:ascii="Arial" w:hAnsi="Arial" w:cs="Arial"/>
          <w:sz w:val="22"/>
          <w:szCs w:val="22"/>
        </w:rPr>
        <w:t>2</w:t>
      </w:r>
      <w:r w:rsidR="00EC3C92">
        <w:rPr>
          <w:rFonts w:ascii="Arial" w:hAnsi="Arial" w:cs="Arial"/>
          <w:sz w:val="22"/>
          <w:szCs w:val="22"/>
        </w:rPr>
        <w:t>73</w:t>
      </w:r>
      <w:r w:rsidRPr="00B66DF9">
        <w:rPr>
          <w:rFonts w:ascii="Arial" w:hAnsi="Arial" w:cs="Arial"/>
          <w:sz w:val="22"/>
          <w:szCs w:val="22"/>
        </w:rPr>
        <w:t>/h</w:t>
      </w:r>
      <w:r w:rsidR="007823E2">
        <w:rPr>
          <w:rFonts w:ascii="Arial" w:hAnsi="Arial" w:cs="Arial"/>
          <w:sz w:val="22"/>
          <w:szCs w:val="22"/>
        </w:rPr>
        <w:t>ou</w:t>
      </w:r>
      <w:r w:rsidRPr="00B66DF9">
        <w:rPr>
          <w:rFonts w:ascii="Arial" w:hAnsi="Arial" w:cs="Arial"/>
          <w:sz w:val="22"/>
          <w:szCs w:val="22"/>
        </w:rPr>
        <w:t>r).  This cost is fully recovered through fee assessments to NRC licensees purs</w:t>
      </w:r>
      <w:r w:rsidR="00C02412" w:rsidRPr="00B66DF9">
        <w:rPr>
          <w:rFonts w:ascii="Arial" w:hAnsi="Arial" w:cs="Arial"/>
          <w:sz w:val="22"/>
          <w:szCs w:val="22"/>
        </w:rPr>
        <w:t xml:space="preserve">uant to 10 CFR Parts 170 and/or </w:t>
      </w:r>
      <w:r w:rsidR="00170922" w:rsidRPr="00B66DF9">
        <w:rPr>
          <w:rFonts w:ascii="Arial" w:hAnsi="Arial" w:cs="Arial"/>
          <w:sz w:val="22"/>
          <w:szCs w:val="22"/>
        </w:rPr>
        <w:t>1</w:t>
      </w:r>
      <w:r w:rsidRPr="00B66DF9">
        <w:rPr>
          <w:rFonts w:ascii="Arial" w:hAnsi="Arial" w:cs="Arial"/>
          <w:sz w:val="22"/>
          <w:szCs w:val="22"/>
        </w:rPr>
        <w:t>71.</w:t>
      </w:r>
    </w:p>
    <w:p w:rsidR="00336220"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336220" w:rsidP="00336220">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15.</w:t>
      </w:r>
      <w:r>
        <w:rPr>
          <w:rFonts w:ascii="Arial" w:hAnsi="Arial" w:cs="Arial"/>
          <w:sz w:val="22"/>
          <w:szCs w:val="22"/>
        </w:rPr>
        <w:tab/>
      </w:r>
      <w:r w:rsidR="00F23D8C" w:rsidRPr="00B66DF9">
        <w:rPr>
          <w:rFonts w:ascii="Arial" w:hAnsi="Arial" w:cs="Arial"/>
          <w:sz w:val="22"/>
          <w:szCs w:val="22"/>
          <w:u w:val="single"/>
        </w:rPr>
        <w:t>Reasons for Changes in Burden or Cost</w:t>
      </w:r>
      <w:r w:rsidR="00F23D8C" w:rsidRPr="00B66DF9">
        <w:rPr>
          <w:rFonts w:ascii="Arial" w:hAnsi="Arial" w:cs="Arial"/>
          <w:sz w:val="22"/>
          <w:szCs w:val="22"/>
        </w:rPr>
        <w:t xml:space="preserve"> </w:t>
      </w:r>
    </w:p>
    <w:p w:rsidR="00790CB0" w:rsidRDefault="00790CB0" w:rsidP="00831D68">
      <w:pPr>
        <w:ind w:left="1200"/>
        <w:rPr>
          <w:rFonts w:ascii="Arial" w:hAnsi="Arial" w:cs="Arial"/>
          <w:sz w:val="22"/>
          <w:szCs w:val="22"/>
        </w:rPr>
      </w:pPr>
    </w:p>
    <w:p w:rsidR="006A3981" w:rsidRDefault="00831D68" w:rsidP="006A398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overall hourly burden </w:t>
      </w:r>
      <w:r>
        <w:rPr>
          <w:rFonts w:ascii="Arial" w:hAnsi="Arial" w:cs="Arial"/>
          <w:sz w:val="22"/>
          <w:szCs w:val="22"/>
        </w:rPr>
        <w:t xml:space="preserve">has increased </w:t>
      </w:r>
      <w:r w:rsidR="000D4AEA">
        <w:rPr>
          <w:rFonts w:ascii="Arial" w:hAnsi="Arial" w:cs="Arial"/>
          <w:sz w:val="22"/>
          <w:szCs w:val="22"/>
        </w:rPr>
        <w:t xml:space="preserve">by </w:t>
      </w:r>
      <w:r w:rsidR="008956CF">
        <w:rPr>
          <w:rFonts w:ascii="Arial" w:hAnsi="Arial" w:cs="Arial"/>
          <w:sz w:val="22"/>
          <w:szCs w:val="22"/>
        </w:rPr>
        <w:t>0.44</w:t>
      </w:r>
      <w:r>
        <w:rPr>
          <w:rFonts w:ascii="Arial" w:hAnsi="Arial" w:cs="Arial"/>
          <w:sz w:val="22"/>
          <w:szCs w:val="22"/>
        </w:rPr>
        <w:t xml:space="preserve"> burden h</w:t>
      </w:r>
      <w:r w:rsidR="000D4AEA">
        <w:rPr>
          <w:rFonts w:ascii="Arial" w:hAnsi="Arial" w:cs="Arial"/>
          <w:sz w:val="22"/>
          <w:szCs w:val="22"/>
        </w:rPr>
        <w:t xml:space="preserve">ours from 12.43 burden hours to </w:t>
      </w:r>
      <w:r>
        <w:rPr>
          <w:rFonts w:ascii="Arial" w:hAnsi="Arial" w:cs="Arial"/>
          <w:sz w:val="22"/>
          <w:szCs w:val="22"/>
        </w:rPr>
        <w:t>1</w:t>
      </w:r>
      <w:r w:rsidR="008956CF">
        <w:rPr>
          <w:rFonts w:ascii="Arial" w:hAnsi="Arial" w:cs="Arial"/>
          <w:sz w:val="22"/>
          <w:szCs w:val="22"/>
        </w:rPr>
        <w:t>2.87</w:t>
      </w:r>
      <w:r w:rsidR="006A3981">
        <w:rPr>
          <w:rFonts w:ascii="Arial" w:hAnsi="Arial" w:cs="Arial"/>
          <w:sz w:val="22"/>
          <w:szCs w:val="22"/>
        </w:rPr>
        <w:t xml:space="preserve"> (rounded up =13)</w:t>
      </w:r>
      <w:r>
        <w:rPr>
          <w:rFonts w:ascii="Arial" w:hAnsi="Arial" w:cs="Arial"/>
          <w:sz w:val="22"/>
          <w:szCs w:val="22"/>
        </w:rPr>
        <w:t xml:space="preserve"> burden hours.  The </w:t>
      </w:r>
      <w:r w:rsidRPr="00B66DF9">
        <w:rPr>
          <w:rFonts w:ascii="Arial" w:hAnsi="Arial" w:cs="Arial"/>
          <w:sz w:val="22"/>
          <w:szCs w:val="22"/>
        </w:rPr>
        <w:t xml:space="preserve">NRC Form 483 is expected to remain steady during the next 3 years.  </w:t>
      </w:r>
    </w:p>
    <w:p w:rsidR="006A3981" w:rsidRDefault="006A3981" w:rsidP="006A398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A3981" w:rsidRDefault="006A3981" w:rsidP="008956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 xml:space="preserve">The total estimated responses are 87 responses (7 NRC licensees + 80 Agreement State licensees).  </w:t>
      </w:r>
      <w:r>
        <w:rPr>
          <w:rFonts w:ascii="Arial" w:hAnsi="Arial" w:cs="Arial"/>
          <w:sz w:val="22"/>
          <w:szCs w:val="22"/>
        </w:rPr>
        <w:t>The total estimated burden is 12</w:t>
      </w:r>
      <w:r w:rsidRPr="00B66DF9">
        <w:rPr>
          <w:rFonts w:ascii="Arial" w:hAnsi="Arial" w:cs="Arial"/>
          <w:sz w:val="22"/>
          <w:szCs w:val="22"/>
        </w:rPr>
        <w:t>.</w:t>
      </w:r>
      <w:r>
        <w:rPr>
          <w:rFonts w:ascii="Arial" w:hAnsi="Arial" w:cs="Arial"/>
          <w:sz w:val="22"/>
          <w:szCs w:val="22"/>
        </w:rPr>
        <w:t>8</w:t>
      </w:r>
      <w:r w:rsidRPr="00B66DF9">
        <w:rPr>
          <w:rFonts w:ascii="Arial" w:hAnsi="Arial" w:cs="Arial"/>
          <w:sz w:val="22"/>
          <w:szCs w:val="22"/>
        </w:rPr>
        <w:t xml:space="preserve">7 hours (1 hour </w:t>
      </w:r>
      <w:r>
        <w:rPr>
          <w:rFonts w:ascii="Arial" w:hAnsi="Arial" w:cs="Arial"/>
          <w:sz w:val="22"/>
          <w:szCs w:val="22"/>
        </w:rPr>
        <w:t xml:space="preserve">for NRC licensees </w:t>
      </w:r>
      <w:r w:rsidRPr="00B66DF9">
        <w:rPr>
          <w:rFonts w:ascii="Arial" w:hAnsi="Arial" w:cs="Arial"/>
          <w:sz w:val="22"/>
          <w:szCs w:val="22"/>
        </w:rPr>
        <w:t>+ 10.7 hours</w:t>
      </w:r>
      <w:r>
        <w:rPr>
          <w:rFonts w:ascii="Arial" w:hAnsi="Arial" w:cs="Arial"/>
          <w:sz w:val="22"/>
          <w:szCs w:val="22"/>
        </w:rPr>
        <w:t xml:space="preserve"> for Agreement State licensees + 1.17 hours recordkeeping</w:t>
      </w:r>
      <w:r w:rsidRPr="00B66DF9">
        <w:rPr>
          <w:rFonts w:ascii="Arial" w:hAnsi="Arial" w:cs="Arial"/>
          <w:sz w:val="22"/>
          <w:szCs w:val="22"/>
        </w:rPr>
        <w:t xml:space="preserve">).  </w:t>
      </w:r>
    </w:p>
    <w:p w:rsidR="00831D68" w:rsidRPr="00B66DF9" w:rsidRDefault="00831D68" w:rsidP="00831D68">
      <w:pPr>
        <w:ind w:left="1200"/>
        <w:rPr>
          <w:rFonts w:ascii="Arial" w:hAnsi="Arial" w:cs="Arial"/>
          <w:sz w:val="22"/>
          <w:szCs w:val="22"/>
        </w:rPr>
      </w:pPr>
    </w:p>
    <w:p w:rsidR="00831D68" w:rsidRPr="008A02BC" w:rsidRDefault="00831D68" w:rsidP="00831D68">
      <w:pPr>
        <w:ind w:left="1200"/>
        <w:rPr>
          <w:rFonts w:ascii="Arial" w:hAnsi="Arial" w:cs="Arial"/>
          <w:sz w:val="22"/>
          <w:szCs w:val="22"/>
        </w:rPr>
      </w:pPr>
      <w:r w:rsidRPr="008A02BC">
        <w:rPr>
          <w:rFonts w:ascii="Arial" w:hAnsi="Arial" w:cs="Arial"/>
          <w:sz w:val="22"/>
          <w:szCs w:val="22"/>
        </w:rPr>
        <w:t>The number of registration certificates submitted by NRC licensees has decreased</w:t>
      </w:r>
      <w:r w:rsidR="00712B34">
        <w:rPr>
          <w:rFonts w:ascii="Arial" w:hAnsi="Arial" w:cs="Arial"/>
          <w:sz w:val="22"/>
          <w:szCs w:val="22"/>
        </w:rPr>
        <w:t xml:space="preserve"> by 8</w:t>
      </w:r>
      <w:r w:rsidRPr="008A02BC">
        <w:rPr>
          <w:rFonts w:ascii="Arial" w:hAnsi="Arial" w:cs="Arial"/>
          <w:sz w:val="22"/>
          <w:szCs w:val="22"/>
        </w:rPr>
        <w:t xml:space="preserve"> from 15 certificates to 7 certificates, a reduction of approximately one hour (8 certificates x 8 minutes </w:t>
      </w:r>
      <w:r w:rsidR="00712B34" w:rsidRPr="00712B34">
        <w:rPr>
          <w:rFonts w:ascii="Arial" w:hAnsi="Arial" w:cs="Arial"/>
          <w:sz w:val="22"/>
          <w:szCs w:val="22"/>
        </w:rPr>
        <w:t xml:space="preserve">x 1 hour/60 minutes </w:t>
      </w:r>
      <w:r w:rsidRPr="008A02BC">
        <w:rPr>
          <w:rFonts w:ascii="Arial" w:hAnsi="Arial" w:cs="Arial"/>
          <w:sz w:val="22"/>
          <w:szCs w:val="22"/>
        </w:rPr>
        <w:t xml:space="preserve">= 1.07 hours).  However, the number of registration certificates submitted by Agreement State licensees has increased </w:t>
      </w:r>
      <w:r w:rsidR="00712B34">
        <w:rPr>
          <w:rFonts w:ascii="Arial" w:hAnsi="Arial" w:cs="Arial"/>
          <w:sz w:val="22"/>
          <w:szCs w:val="22"/>
        </w:rPr>
        <w:t xml:space="preserve">by 10 </w:t>
      </w:r>
      <w:r w:rsidRPr="008A02BC">
        <w:rPr>
          <w:rFonts w:ascii="Arial" w:hAnsi="Arial" w:cs="Arial"/>
          <w:sz w:val="22"/>
          <w:szCs w:val="22"/>
        </w:rPr>
        <w:t xml:space="preserve">from 70 certificates to 80, an increase of 1.3 hours (10 certificates x 8 minutes </w:t>
      </w:r>
      <w:r w:rsidR="00712B34" w:rsidRPr="00712B34">
        <w:rPr>
          <w:rFonts w:ascii="Arial" w:hAnsi="Arial" w:cs="Arial"/>
          <w:sz w:val="22"/>
          <w:szCs w:val="22"/>
        </w:rPr>
        <w:t xml:space="preserve">x 1 hour/60 minutes </w:t>
      </w:r>
      <w:r w:rsidRPr="008A02BC">
        <w:rPr>
          <w:rFonts w:ascii="Arial" w:hAnsi="Arial" w:cs="Arial"/>
          <w:sz w:val="22"/>
          <w:szCs w:val="22"/>
        </w:rPr>
        <w:t xml:space="preserve">= 1.33 hours).  In addition, the recordkeeping burden has increased </w:t>
      </w:r>
      <w:r w:rsidR="00712B34">
        <w:rPr>
          <w:rFonts w:ascii="Arial" w:hAnsi="Arial" w:cs="Arial"/>
          <w:sz w:val="22"/>
          <w:szCs w:val="22"/>
        </w:rPr>
        <w:t xml:space="preserve">by </w:t>
      </w:r>
      <w:r w:rsidR="00712B34" w:rsidRPr="008A02BC">
        <w:rPr>
          <w:rFonts w:ascii="Arial" w:hAnsi="Arial" w:cs="Arial"/>
          <w:sz w:val="22"/>
          <w:szCs w:val="22"/>
        </w:rPr>
        <w:t xml:space="preserve">0.04 </w:t>
      </w:r>
      <w:r w:rsidR="00BA540A">
        <w:rPr>
          <w:rFonts w:ascii="Arial" w:hAnsi="Arial" w:cs="Arial"/>
          <w:sz w:val="22"/>
          <w:szCs w:val="22"/>
        </w:rPr>
        <w:t>from</w:t>
      </w:r>
      <w:r w:rsidRPr="008A02BC">
        <w:rPr>
          <w:rFonts w:ascii="Arial" w:hAnsi="Arial" w:cs="Arial"/>
          <w:sz w:val="22"/>
          <w:szCs w:val="22"/>
        </w:rPr>
        <w:t xml:space="preserve"> 1.13 to 1.17 hours.  As a result, the overall change in burden is an increase of 0.</w:t>
      </w:r>
      <w:r w:rsidR="00BC77F1">
        <w:rPr>
          <w:rFonts w:ascii="Arial" w:hAnsi="Arial" w:cs="Arial"/>
          <w:sz w:val="22"/>
          <w:szCs w:val="22"/>
        </w:rPr>
        <w:t>4</w:t>
      </w:r>
      <w:r w:rsidRPr="008A02BC">
        <w:rPr>
          <w:rFonts w:ascii="Arial" w:hAnsi="Arial" w:cs="Arial"/>
          <w:sz w:val="22"/>
          <w:szCs w:val="22"/>
        </w:rPr>
        <w:t xml:space="preserve"> hours (1.33</w:t>
      </w:r>
      <w:r w:rsidR="00712B34">
        <w:rPr>
          <w:rFonts w:ascii="Arial" w:hAnsi="Arial" w:cs="Arial"/>
          <w:sz w:val="22"/>
          <w:szCs w:val="22"/>
        </w:rPr>
        <w:t xml:space="preserve"> hours</w:t>
      </w:r>
      <w:r w:rsidRPr="008A02BC">
        <w:rPr>
          <w:rFonts w:ascii="Arial" w:hAnsi="Arial" w:cs="Arial"/>
          <w:sz w:val="22"/>
          <w:szCs w:val="22"/>
        </w:rPr>
        <w:t xml:space="preserve"> </w:t>
      </w:r>
      <w:r w:rsidR="00712B34" w:rsidRPr="008A02BC">
        <w:rPr>
          <w:rFonts w:ascii="Arial" w:hAnsi="Arial" w:cs="Arial"/>
          <w:sz w:val="22"/>
          <w:szCs w:val="22"/>
        </w:rPr>
        <w:t>+ 0.04</w:t>
      </w:r>
      <w:r w:rsidR="00712B34">
        <w:rPr>
          <w:rFonts w:ascii="Arial" w:hAnsi="Arial" w:cs="Arial"/>
          <w:sz w:val="22"/>
          <w:szCs w:val="22"/>
        </w:rPr>
        <w:t xml:space="preserve"> hours </w:t>
      </w:r>
      <w:r w:rsidR="00712B34" w:rsidRPr="008A02BC">
        <w:rPr>
          <w:rFonts w:ascii="Arial" w:hAnsi="Arial" w:cs="Arial"/>
          <w:sz w:val="22"/>
          <w:szCs w:val="22"/>
        </w:rPr>
        <w:t>-</w:t>
      </w:r>
      <w:r w:rsidR="00712B34">
        <w:rPr>
          <w:rFonts w:ascii="Arial" w:hAnsi="Arial" w:cs="Arial"/>
          <w:sz w:val="22"/>
          <w:szCs w:val="22"/>
        </w:rPr>
        <w:t xml:space="preserve"> </w:t>
      </w:r>
      <w:r w:rsidR="00712B34" w:rsidRPr="008A02BC">
        <w:rPr>
          <w:rFonts w:ascii="Arial" w:hAnsi="Arial" w:cs="Arial"/>
          <w:sz w:val="22"/>
          <w:szCs w:val="22"/>
        </w:rPr>
        <w:t>1.07</w:t>
      </w:r>
      <w:r w:rsidR="00712B34">
        <w:rPr>
          <w:rFonts w:ascii="Arial" w:hAnsi="Arial" w:cs="Arial"/>
          <w:sz w:val="22"/>
          <w:szCs w:val="22"/>
        </w:rPr>
        <w:t>hours</w:t>
      </w:r>
      <w:r w:rsidRPr="008A02BC">
        <w:rPr>
          <w:rFonts w:ascii="Arial" w:hAnsi="Arial" w:cs="Arial"/>
          <w:sz w:val="22"/>
          <w:szCs w:val="22"/>
        </w:rPr>
        <w:t xml:space="preserve">).  </w:t>
      </w:r>
    </w:p>
    <w:p w:rsidR="00831D68" w:rsidRPr="008A02BC" w:rsidRDefault="00831D68" w:rsidP="00831D68">
      <w:pPr>
        <w:rPr>
          <w:rFonts w:ascii="Arial" w:hAnsi="Arial" w:cs="Arial"/>
          <w:sz w:val="22"/>
          <w:szCs w:val="22"/>
        </w:rPr>
      </w:pPr>
    </w:p>
    <w:p w:rsidR="00831D68" w:rsidRPr="008A02BC" w:rsidRDefault="00831D68" w:rsidP="00831D68">
      <w:pPr>
        <w:ind w:left="1200"/>
        <w:rPr>
          <w:rFonts w:ascii="Arial" w:hAnsi="Arial" w:cs="Arial"/>
          <w:sz w:val="22"/>
          <w:szCs w:val="22"/>
        </w:rPr>
      </w:pPr>
      <w:r w:rsidRPr="008A02BC">
        <w:rPr>
          <w:rFonts w:ascii="Arial" w:hAnsi="Arial" w:cs="Arial"/>
          <w:sz w:val="22"/>
          <w:szCs w:val="22"/>
        </w:rPr>
        <w:t>All estimates are based on the most recent three years of data.  Due to additional states becoming Agreement States, there are fewer NRC licensees and more Agreement State licensees.  The NRC continues to receive approximately the same number of registration certificates per year; however, more are being submitted by Agreement State licensees and fewer are being submitted by NRC licensees than in the past.</w:t>
      </w:r>
    </w:p>
    <w:p w:rsidR="00831D68" w:rsidRPr="008A02BC" w:rsidRDefault="00831D68" w:rsidP="00831D68">
      <w:pPr>
        <w:tabs>
          <w:tab w:val="left" w:pos="8625"/>
        </w:tabs>
        <w:ind w:left="1200"/>
        <w:rPr>
          <w:rFonts w:ascii="Arial" w:hAnsi="Arial" w:cs="Arial"/>
          <w:sz w:val="22"/>
          <w:szCs w:val="22"/>
        </w:rPr>
      </w:pPr>
      <w:r w:rsidRPr="008A02BC">
        <w:rPr>
          <w:rFonts w:ascii="Arial" w:hAnsi="Arial" w:cs="Arial"/>
          <w:sz w:val="22"/>
          <w:szCs w:val="22"/>
        </w:rPr>
        <w:tab/>
      </w:r>
    </w:p>
    <w:p w:rsidR="00831D68" w:rsidRDefault="00831D68" w:rsidP="00831D68">
      <w:pPr>
        <w:ind w:left="1185"/>
        <w:rPr>
          <w:rFonts w:ascii="Arial" w:hAnsi="Arial" w:cs="Arial"/>
          <w:sz w:val="22"/>
          <w:szCs w:val="22"/>
        </w:rPr>
      </w:pPr>
      <w:r w:rsidRPr="008A02BC">
        <w:rPr>
          <w:rFonts w:ascii="Arial" w:hAnsi="Arial" w:cs="Arial"/>
          <w:sz w:val="22"/>
          <w:szCs w:val="22"/>
        </w:rPr>
        <w:lastRenderedPageBreak/>
        <w:t>The estimated burden cost since the last OMB approval of this package has increased from $238 to $273/hour, due to an increase in the hourly fee rate.</w:t>
      </w:r>
    </w:p>
    <w:p w:rsidR="00831D68" w:rsidRDefault="00831D68" w:rsidP="00831D68">
      <w:pPr>
        <w:ind w:left="1185"/>
        <w:rPr>
          <w:rFonts w:ascii="Arial" w:hAnsi="Arial" w:cs="Arial"/>
          <w:sz w:val="22"/>
          <w:szCs w:val="22"/>
        </w:rPr>
      </w:pPr>
    </w:p>
    <w:p w:rsidR="00831D68" w:rsidRPr="008A02BC" w:rsidRDefault="00831D68" w:rsidP="00831D68">
      <w:pPr>
        <w:ind w:left="1185"/>
        <w:rPr>
          <w:rFonts w:ascii="Arial" w:hAnsi="Arial" w:cs="Arial"/>
          <w:sz w:val="22"/>
          <w:szCs w:val="22"/>
        </w:rPr>
      </w:pPr>
    </w:p>
    <w:p w:rsidR="00831D68" w:rsidRDefault="00831D68" w:rsidP="00831D68">
      <w:pPr>
        <w:rPr>
          <w:rFonts w:ascii="Arial" w:hAnsi="Arial" w:cs="Arial"/>
          <w:sz w:val="22"/>
          <w:szCs w:val="22"/>
        </w:rPr>
      </w:pPr>
    </w:p>
    <w:p w:rsidR="00F23D8C" w:rsidRPr="00B66DF9" w:rsidRDefault="00336220" w:rsidP="00336220">
      <w:pPr>
        <w:tabs>
          <w:tab w:val="left" w:pos="1200"/>
        </w:tabs>
        <w:ind w:firstLine="720"/>
        <w:rPr>
          <w:rFonts w:ascii="Arial" w:hAnsi="Arial" w:cs="Arial"/>
          <w:sz w:val="22"/>
          <w:szCs w:val="22"/>
        </w:rPr>
      </w:pPr>
      <w:r>
        <w:rPr>
          <w:rFonts w:ascii="Arial" w:hAnsi="Arial" w:cs="Arial"/>
          <w:sz w:val="22"/>
          <w:szCs w:val="22"/>
        </w:rPr>
        <w:t>16.</w:t>
      </w:r>
      <w:r>
        <w:rPr>
          <w:rFonts w:ascii="Arial" w:hAnsi="Arial" w:cs="Arial"/>
          <w:sz w:val="22"/>
          <w:szCs w:val="22"/>
        </w:rPr>
        <w:tab/>
      </w:r>
      <w:r w:rsidR="00F23D8C" w:rsidRPr="00B66DF9">
        <w:rPr>
          <w:rFonts w:ascii="Arial" w:hAnsi="Arial" w:cs="Arial"/>
          <w:sz w:val="22"/>
          <w:szCs w:val="22"/>
          <w:u w:val="single"/>
        </w:rPr>
        <w:t>Publication for Statistical Use</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This information will not be published for statistical use.</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90CB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p>
    <w:p w:rsidR="00F23D8C" w:rsidRPr="00B66DF9" w:rsidRDefault="00790CB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336220">
        <w:rPr>
          <w:rFonts w:ascii="Arial" w:hAnsi="Arial" w:cs="Arial"/>
          <w:sz w:val="22"/>
          <w:szCs w:val="22"/>
        </w:rPr>
        <w:t>17.</w:t>
      </w:r>
      <w:r w:rsidR="00336220">
        <w:rPr>
          <w:rFonts w:ascii="Arial" w:hAnsi="Arial" w:cs="Arial"/>
          <w:sz w:val="22"/>
          <w:szCs w:val="22"/>
        </w:rPr>
        <w:tab/>
      </w:r>
      <w:r w:rsidR="00F23D8C" w:rsidRPr="00B66DF9">
        <w:rPr>
          <w:rFonts w:ascii="Arial" w:hAnsi="Arial" w:cs="Arial"/>
          <w:sz w:val="22"/>
          <w:szCs w:val="22"/>
          <w:u w:val="single"/>
        </w:rPr>
        <w:t>Reason for Not Displaying the Expiration Date</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6220" w:rsidRDefault="00F23D8C"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 expiration date is displayed on NRC Form 483.</w:t>
      </w:r>
    </w:p>
    <w:p w:rsidR="0033622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90CB0" w:rsidRDefault="0033622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p>
    <w:p w:rsidR="00F23D8C" w:rsidRPr="00B66DF9" w:rsidRDefault="00790CB0" w:rsidP="0033622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336220">
        <w:rPr>
          <w:rFonts w:ascii="Arial" w:hAnsi="Arial" w:cs="Arial"/>
          <w:sz w:val="22"/>
          <w:szCs w:val="22"/>
        </w:rPr>
        <w:t>18.</w:t>
      </w:r>
      <w:r w:rsidR="00336220">
        <w:rPr>
          <w:rFonts w:ascii="Arial" w:hAnsi="Arial" w:cs="Arial"/>
          <w:sz w:val="22"/>
          <w:szCs w:val="22"/>
        </w:rPr>
        <w:tab/>
      </w:r>
      <w:r w:rsidR="00F23D8C" w:rsidRPr="00B66DF9">
        <w:rPr>
          <w:rFonts w:ascii="Arial" w:hAnsi="Arial" w:cs="Arial"/>
          <w:sz w:val="22"/>
          <w:szCs w:val="22"/>
          <w:u w:val="single"/>
        </w:rPr>
        <w:t>Exceptions to the Certification Statement</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C5F02" w:rsidRDefault="00F23D8C" w:rsidP="002C5F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B66DF9">
        <w:rPr>
          <w:rFonts w:ascii="Arial" w:hAnsi="Arial" w:cs="Arial"/>
          <w:sz w:val="22"/>
          <w:szCs w:val="22"/>
        </w:rPr>
        <w:t>There are no exceptions.</w:t>
      </w:r>
    </w:p>
    <w:p w:rsidR="002C5F02" w:rsidRDefault="002C5F02" w:rsidP="002C5F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C5F02" w:rsidRDefault="002C5F02" w:rsidP="002C5F0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66DF9">
        <w:rPr>
          <w:rFonts w:ascii="Arial" w:hAnsi="Arial" w:cs="Arial"/>
          <w:sz w:val="22"/>
          <w:szCs w:val="22"/>
        </w:rPr>
        <w:t>B.</w:t>
      </w:r>
      <w:r w:rsidRPr="00B66DF9">
        <w:rPr>
          <w:rFonts w:ascii="Arial" w:hAnsi="Arial" w:cs="Arial"/>
          <w:sz w:val="22"/>
          <w:szCs w:val="22"/>
        </w:rPr>
        <w:tab/>
      </w:r>
      <w:r w:rsidRPr="00B66DF9">
        <w:rPr>
          <w:rFonts w:ascii="Arial" w:hAnsi="Arial" w:cs="Arial"/>
          <w:sz w:val="22"/>
          <w:szCs w:val="22"/>
          <w:u w:val="single"/>
        </w:rPr>
        <w:t>COLLECTIONS OF INFORMATION EMPLOYING STATISTICAL METHODS</w:t>
      </w:r>
    </w:p>
    <w:p w:rsidR="00F23D8C" w:rsidRPr="00B66DF9" w:rsidRDefault="00F23D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3D8C" w:rsidRPr="00B66DF9" w:rsidRDefault="00F23D8C" w:rsidP="007823E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B66DF9">
        <w:rPr>
          <w:rFonts w:ascii="Arial" w:hAnsi="Arial" w:cs="Arial"/>
          <w:sz w:val="22"/>
          <w:szCs w:val="22"/>
        </w:rPr>
        <w:t>Not applicable.</w:t>
      </w:r>
    </w:p>
    <w:sectPr w:rsidR="00F23D8C" w:rsidRPr="00B66DF9" w:rsidSect="00C26287">
      <w:headerReference w:type="even" r:id="rId7"/>
      <w:headerReference w:type="default" r:id="rId8"/>
      <w:footerReference w:type="even" r:id="rId9"/>
      <w:footerReference w:type="default" r:id="rId10"/>
      <w:type w:val="continuous"/>
      <w:pgSz w:w="12240" w:h="15840"/>
      <w:pgMar w:top="1152" w:right="1440" w:bottom="1152" w:left="1440" w:header="1152" w:footer="11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7F1" w:rsidRDefault="00BC77F1">
      <w:r>
        <w:separator/>
      </w:r>
    </w:p>
  </w:endnote>
  <w:endnote w:type="continuationSeparator" w:id="0">
    <w:p w:rsidR="00BC77F1" w:rsidRDefault="00BC77F1">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etter Gothic 12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F1" w:rsidRDefault="00BC77F1">
    <w:pPr>
      <w:tabs>
        <w:tab w:val="center" w:pos="4680"/>
      </w:tabs>
    </w:pPr>
  </w:p>
  <w:p w:rsidR="00BC77F1" w:rsidRDefault="00BC77F1">
    <w:pPr>
      <w:tabs>
        <w:tab w:val="center" w:pos="4680"/>
      </w:tabs>
    </w:pPr>
  </w:p>
  <w:p w:rsidR="00BC77F1" w:rsidRDefault="00BC77F1">
    <w:pPr>
      <w:tabs>
        <w:tab w:val="center" w:pos="4680"/>
      </w:tabs>
    </w:pPr>
  </w:p>
  <w:p w:rsidR="00BC77F1" w:rsidRPr="00170922" w:rsidRDefault="00BC77F1">
    <w:pPr>
      <w:tabs>
        <w:tab w:val="center" w:pos="4680"/>
      </w:tabs>
      <w:rPr>
        <w:rFonts w:ascii="Letter Gothic 12cpi" w:hAnsi="Letter Gothic 12cpi"/>
        <w:sz w:val="22"/>
        <w:szCs w:val="22"/>
      </w:rPr>
    </w:pPr>
    <w:r>
      <w:tab/>
    </w:r>
    <w:r w:rsidRPr="00170922">
      <w:rPr>
        <w:rFonts w:ascii="Arial" w:hAnsi="Arial"/>
        <w:sz w:val="22"/>
        <w:szCs w:val="22"/>
      </w:rP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F1" w:rsidRDefault="00BC77F1">
    <w:pPr>
      <w:tabs>
        <w:tab w:val="center" w:pos="4680"/>
      </w:tabs>
      <w:spacing w:line="0" w:lineRule="atLeast"/>
    </w:pPr>
  </w:p>
  <w:p w:rsidR="00BC77F1" w:rsidRDefault="00BC77F1">
    <w:pPr>
      <w:tabs>
        <w:tab w:val="center" w:pos="4680"/>
      </w:tabs>
      <w:spacing w:line="0" w:lineRule="atLeast"/>
    </w:pPr>
  </w:p>
  <w:p w:rsidR="00BC77F1" w:rsidRDefault="00BC77F1">
    <w:pPr>
      <w:tabs>
        <w:tab w:val="center" w:pos="4680"/>
      </w:tabs>
      <w:spacing w:line="0" w:lineRule="atLeast"/>
    </w:pPr>
  </w:p>
  <w:p w:rsidR="00BC77F1" w:rsidRPr="00170922" w:rsidRDefault="00BC77F1">
    <w:pPr>
      <w:tabs>
        <w:tab w:val="center" w:pos="4680"/>
      </w:tabs>
      <w:spacing w:line="0" w:lineRule="atLeast"/>
      <w:rPr>
        <w:rFonts w:ascii="Letter Gothic 12cpi" w:hAnsi="Letter Gothic 12cpi"/>
        <w:sz w:val="22"/>
        <w:szCs w:val="22"/>
      </w:rPr>
    </w:pPr>
    <w:r>
      <w:tab/>
    </w:r>
    <w:r w:rsidRPr="00170922">
      <w:rPr>
        <w:rFonts w:ascii="Arial" w:hAnsi="Arial"/>
        <w:sz w:val="22"/>
        <w:szCs w:val="22"/>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7F1" w:rsidRDefault="00BC77F1">
      <w:r>
        <w:separator/>
      </w:r>
    </w:p>
  </w:footnote>
  <w:footnote w:type="continuationSeparator" w:id="0">
    <w:p w:rsidR="00BC77F1" w:rsidRDefault="00BC7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F1" w:rsidRDefault="00BC77F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7F1" w:rsidRDefault="00BC77F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1">
    <w:nsid w:val="2B7B4753"/>
    <w:multiLevelType w:val="hybridMultilevel"/>
    <w:tmpl w:val="E39455C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545B756E"/>
    <w:multiLevelType w:val="hybridMultilevel"/>
    <w:tmpl w:val="5052BACC"/>
    <w:lvl w:ilvl="0" w:tplc="984891F2">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8C44BB8"/>
    <w:multiLevelType w:val="hybridMultilevel"/>
    <w:tmpl w:val="1AACC090"/>
    <w:lvl w:ilvl="0" w:tplc="5734C63A">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E62DA4"/>
    <w:rsid w:val="00000715"/>
    <w:rsid w:val="00025B36"/>
    <w:rsid w:val="000260D3"/>
    <w:rsid w:val="00043076"/>
    <w:rsid w:val="00045458"/>
    <w:rsid w:val="000469AF"/>
    <w:rsid w:val="00050193"/>
    <w:rsid w:val="00061100"/>
    <w:rsid w:val="00065274"/>
    <w:rsid w:val="0006568C"/>
    <w:rsid w:val="00084D5A"/>
    <w:rsid w:val="000A381D"/>
    <w:rsid w:val="000C7EE1"/>
    <w:rsid w:val="000D4AEA"/>
    <w:rsid w:val="000D4DAF"/>
    <w:rsid w:val="000D6D89"/>
    <w:rsid w:val="000F0B92"/>
    <w:rsid w:val="000F66F0"/>
    <w:rsid w:val="000F721E"/>
    <w:rsid w:val="00103AEF"/>
    <w:rsid w:val="001060C7"/>
    <w:rsid w:val="001241A3"/>
    <w:rsid w:val="00124D0A"/>
    <w:rsid w:val="00135BE5"/>
    <w:rsid w:val="00145C2C"/>
    <w:rsid w:val="00151CBD"/>
    <w:rsid w:val="00157F65"/>
    <w:rsid w:val="00165DF0"/>
    <w:rsid w:val="00167B8E"/>
    <w:rsid w:val="00170922"/>
    <w:rsid w:val="00171D2C"/>
    <w:rsid w:val="00187EE0"/>
    <w:rsid w:val="00194725"/>
    <w:rsid w:val="001A7685"/>
    <w:rsid w:val="001B3D37"/>
    <w:rsid w:val="001C3BED"/>
    <w:rsid w:val="001D02BB"/>
    <w:rsid w:val="001E2A55"/>
    <w:rsid w:val="001E585B"/>
    <w:rsid w:val="001E6A33"/>
    <w:rsid w:val="00201D16"/>
    <w:rsid w:val="00207E8F"/>
    <w:rsid w:val="00214FD3"/>
    <w:rsid w:val="00250C41"/>
    <w:rsid w:val="00257A2B"/>
    <w:rsid w:val="002A340F"/>
    <w:rsid w:val="002A6C39"/>
    <w:rsid w:val="002B49EE"/>
    <w:rsid w:val="002C5F02"/>
    <w:rsid w:val="002D4D8A"/>
    <w:rsid w:val="002F09B3"/>
    <w:rsid w:val="002F44D2"/>
    <w:rsid w:val="00310224"/>
    <w:rsid w:val="00326FEF"/>
    <w:rsid w:val="00336220"/>
    <w:rsid w:val="0033642E"/>
    <w:rsid w:val="00355E30"/>
    <w:rsid w:val="00365650"/>
    <w:rsid w:val="003A630F"/>
    <w:rsid w:val="003D21CE"/>
    <w:rsid w:val="0044249A"/>
    <w:rsid w:val="00476DD9"/>
    <w:rsid w:val="004A0FFB"/>
    <w:rsid w:val="004B2FF1"/>
    <w:rsid w:val="004E0DFD"/>
    <w:rsid w:val="00504667"/>
    <w:rsid w:val="00511753"/>
    <w:rsid w:val="00564C40"/>
    <w:rsid w:val="00580CFC"/>
    <w:rsid w:val="005C04F6"/>
    <w:rsid w:val="005F16F9"/>
    <w:rsid w:val="005F375E"/>
    <w:rsid w:val="00613C4A"/>
    <w:rsid w:val="00622222"/>
    <w:rsid w:val="006539DD"/>
    <w:rsid w:val="006617ED"/>
    <w:rsid w:val="00671718"/>
    <w:rsid w:val="0067624C"/>
    <w:rsid w:val="00681A17"/>
    <w:rsid w:val="006A3981"/>
    <w:rsid w:val="006B0BF3"/>
    <w:rsid w:val="006C321B"/>
    <w:rsid w:val="006C4501"/>
    <w:rsid w:val="006C4ECE"/>
    <w:rsid w:val="006D1382"/>
    <w:rsid w:val="006F1501"/>
    <w:rsid w:val="00704D45"/>
    <w:rsid w:val="00712B34"/>
    <w:rsid w:val="0071582D"/>
    <w:rsid w:val="00730C02"/>
    <w:rsid w:val="0073703F"/>
    <w:rsid w:val="0074146A"/>
    <w:rsid w:val="00751C8C"/>
    <w:rsid w:val="00763854"/>
    <w:rsid w:val="00766B05"/>
    <w:rsid w:val="007823E2"/>
    <w:rsid w:val="00790CB0"/>
    <w:rsid w:val="007A4576"/>
    <w:rsid w:val="007C40A5"/>
    <w:rsid w:val="007E1AA0"/>
    <w:rsid w:val="007E7211"/>
    <w:rsid w:val="007F453E"/>
    <w:rsid w:val="00804607"/>
    <w:rsid w:val="0082392B"/>
    <w:rsid w:val="00831D68"/>
    <w:rsid w:val="008449DB"/>
    <w:rsid w:val="00863F5C"/>
    <w:rsid w:val="008744FE"/>
    <w:rsid w:val="00883670"/>
    <w:rsid w:val="00892417"/>
    <w:rsid w:val="008956CF"/>
    <w:rsid w:val="008A7198"/>
    <w:rsid w:val="008B1F20"/>
    <w:rsid w:val="008B61B5"/>
    <w:rsid w:val="008F3509"/>
    <w:rsid w:val="008F54BB"/>
    <w:rsid w:val="00923903"/>
    <w:rsid w:val="00972C1A"/>
    <w:rsid w:val="0097352F"/>
    <w:rsid w:val="009C5F57"/>
    <w:rsid w:val="009F1124"/>
    <w:rsid w:val="009F760E"/>
    <w:rsid w:val="00A0035F"/>
    <w:rsid w:val="00A17AE4"/>
    <w:rsid w:val="00A21F99"/>
    <w:rsid w:val="00A23A37"/>
    <w:rsid w:val="00A3168E"/>
    <w:rsid w:val="00A326D1"/>
    <w:rsid w:val="00A337A2"/>
    <w:rsid w:val="00A477C6"/>
    <w:rsid w:val="00A70E87"/>
    <w:rsid w:val="00A827AE"/>
    <w:rsid w:val="00A84AF3"/>
    <w:rsid w:val="00AA3993"/>
    <w:rsid w:val="00AE092A"/>
    <w:rsid w:val="00AF452A"/>
    <w:rsid w:val="00AF7F14"/>
    <w:rsid w:val="00B164BC"/>
    <w:rsid w:val="00B1734E"/>
    <w:rsid w:val="00B66DF9"/>
    <w:rsid w:val="00B97D2E"/>
    <w:rsid w:val="00BA1551"/>
    <w:rsid w:val="00BA540A"/>
    <w:rsid w:val="00BB66FC"/>
    <w:rsid w:val="00BC3A08"/>
    <w:rsid w:val="00BC77F1"/>
    <w:rsid w:val="00BE142C"/>
    <w:rsid w:val="00BE7098"/>
    <w:rsid w:val="00C02412"/>
    <w:rsid w:val="00C26287"/>
    <w:rsid w:val="00C41939"/>
    <w:rsid w:val="00C44CA8"/>
    <w:rsid w:val="00C45E6C"/>
    <w:rsid w:val="00C70B6D"/>
    <w:rsid w:val="00C756DD"/>
    <w:rsid w:val="00C91D44"/>
    <w:rsid w:val="00C95F27"/>
    <w:rsid w:val="00CD33B4"/>
    <w:rsid w:val="00D21912"/>
    <w:rsid w:val="00D56DFB"/>
    <w:rsid w:val="00DA6478"/>
    <w:rsid w:val="00DC14B3"/>
    <w:rsid w:val="00E028BB"/>
    <w:rsid w:val="00E057E6"/>
    <w:rsid w:val="00E15D91"/>
    <w:rsid w:val="00E1728D"/>
    <w:rsid w:val="00E372CB"/>
    <w:rsid w:val="00E46F46"/>
    <w:rsid w:val="00E532A7"/>
    <w:rsid w:val="00E55D56"/>
    <w:rsid w:val="00E62DA4"/>
    <w:rsid w:val="00E6504E"/>
    <w:rsid w:val="00EA20CC"/>
    <w:rsid w:val="00EC3C92"/>
    <w:rsid w:val="00EC57F5"/>
    <w:rsid w:val="00EE3656"/>
    <w:rsid w:val="00EE6CDC"/>
    <w:rsid w:val="00F01C8A"/>
    <w:rsid w:val="00F06520"/>
    <w:rsid w:val="00F1772B"/>
    <w:rsid w:val="00F23D8C"/>
    <w:rsid w:val="00F6528C"/>
    <w:rsid w:val="00F660FC"/>
    <w:rsid w:val="00F76F3D"/>
    <w:rsid w:val="00F93AAE"/>
    <w:rsid w:val="00FA5425"/>
    <w:rsid w:val="00FE0700"/>
    <w:rsid w:val="00FE2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28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0922"/>
    <w:pPr>
      <w:tabs>
        <w:tab w:val="center" w:pos="4320"/>
        <w:tab w:val="right" w:pos="8640"/>
      </w:tabs>
    </w:pPr>
  </w:style>
  <w:style w:type="paragraph" w:customStyle="1" w:styleId="Document1">
    <w:name w:val="Document[1]"/>
    <w:basedOn w:val="Normal"/>
    <w:rsid w:val="00C26287"/>
    <w:pPr>
      <w:widowControl w:val="0"/>
    </w:pPr>
    <w:rPr>
      <w:b/>
      <w:sz w:val="36"/>
    </w:rPr>
  </w:style>
  <w:style w:type="paragraph" w:customStyle="1" w:styleId="Document2">
    <w:name w:val="Document[2]"/>
    <w:basedOn w:val="Normal"/>
    <w:rsid w:val="00C26287"/>
    <w:pPr>
      <w:widowControl w:val="0"/>
    </w:pPr>
    <w:rPr>
      <w:b/>
      <w:u w:val="single"/>
    </w:rPr>
  </w:style>
  <w:style w:type="paragraph" w:customStyle="1" w:styleId="Document3">
    <w:name w:val="Document[3]"/>
    <w:basedOn w:val="Normal"/>
    <w:rsid w:val="00C26287"/>
    <w:pPr>
      <w:widowControl w:val="0"/>
    </w:pPr>
    <w:rPr>
      <w:b/>
    </w:rPr>
  </w:style>
  <w:style w:type="paragraph" w:customStyle="1" w:styleId="Document4">
    <w:name w:val="Document[4]"/>
    <w:basedOn w:val="Normal"/>
    <w:rsid w:val="00C26287"/>
    <w:pPr>
      <w:widowControl w:val="0"/>
    </w:pPr>
    <w:rPr>
      <w:b/>
      <w:i/>
    </w:rPr>
  </w:style>
  <w:style w:type="paragraph" w:customStyle="1" w:styleId="Document5">
    <w:name w:val="Document[5]"/>
    <w:basedOn w:val="Normal"/>
    <w:rsid w:val="00C26287"/>
    <w:pPr>
      <w:widowControl w:val="0"/>
    </w:pPr>
  </w:style>
  <w:style w:type="paragraph" w:customStyle="1" w:styleId="Document6">
    <w:name w:val="Document[6]"/>
    <w:basedOn w:val="Normal"/>
    <w:rsid w:val="00C26287"/>
    <w:pPr>
      <w:widowControl w:val="0"/>
    </w:pPr>
  </w:style>
  <w:style w:type="paragraph" w:customStyle="1" w:styleId="Document7">
    <w:name w:val="Document[7]"/>
    <w:basedOn w:val="Normal"/>
    <w:rsid w:val="00C26287"/>
    <w:pPr>
      <w:widowControl w:val="0"/>
    </w:pPr>
  </w:style>
  <w:style w:type="paragraph" w:customStyle="1" w:styleId="Document8">
    <w:name w:val="Document[8]"/>
    <w:basedOn w:val="Normal"/>
    <w:rsid w:val="00C26287"/>
    <w:pPr>
      <w:widowControl w:val="0"/>
    </w:pPr>
  </w:style>
  <w:style w:type="paragraph" w:customStyle="1" w:styleId="Level9">
    <w:name w:val="Level 9"/>
    <w:basedOn w:val="Normal"/>
    <w:rsid w:val="00C26287"/>
    <w:pPr>
      <w:widowControl w:val="0"/>
    </w:pPr>
  </w:style>
  <w:style w:type="paragraph" w:customStyle="1" w:styleId="Technical1">
    <w:name w:val="Technical[1]"/>
    <w:basedOn w:val="Normal"/>
    <w:rsid w:val="00C26287"/>
    <w:pPr>
      <w:widowControl w:val="0"/>
    </w:pPr>
    <w:rPr>
      <w:b/>
      <w:sz w:val="36"/>
    </w:rPr>
  </w:style>
  <w:style w:type="paragraph" w:customStyle="1" w:styleId="Technical2">
    <w:name w:val="Technical[2]"/>
    <w:basedOn w:val="Normal"/>
    <w:rsid w:val="00C26287"/>
    <w:pPr>
      <w:widowControl w:val="0"/>
    </w:pPr>
    <w:rPr>
      <w:b/>
      <w:u w:val="single"/>
    </w:rPr>
  </w:style>
  <w:style w:type="paragraph" w:customStyle="1" w:styleId="Technical3">
    <w:name w:val="Technical[3]"/>
    <w:basedOn w:val="Normal"/>
    <w:rsid w:val="00C26287"/>
    <w:pPr>
      <w:widowControl w:val="0"/>
    </w:pPr>
    <w:rPr>
      <w:b/>
    </w:rPr>
  </w:style>
  <w:style w:type="paragraph" w:customStyle="1" w:styleId="Technical4">
    <w:name w:val="Technical[4]"/>
    <w:basedOn w:val="Normal"/>
    <w:rsid w:val="00C26287"/>
    <w:pPr>
      <w:widowControl w:val="0"/>
    </w:pPr>
    <w:rPr>
      <w:b/>
    </w:rPr>
  </w:style>
  <w:style w:type="paragraph" w:customStyle="1" w:styleId="Technical5">
    <w:name w:val="Technical[5]"/>
    <w:basedOn w:val="Normal"/>
    <w:rsid w:val="00C26287"/>
    <w:pPr>
      <w:widowControl w:val="0"/>
    </w:pPr>
    <w:rPr>
      <w:b/>
    </w:rPr>
  </w:style>
  <w:style w:type="paragraph" w:customStyle="1" w:styleId="Technical6">
    <w:name w:val="Technical[6]"/>
    <w:basedOn w:val="Normal"/>
    <w:rsid w:val="00C26287"/>
    <w:pPr>
      <w:widowControl w:val="0"/>
    </w:pPr>
    <w:rPr>
      <w:b/>
    </w:rPr>
  </w:style>
  <w:style w:type="paragraph" w:customStyle="1" w:styleId="Technical7">
    <w:name w:val="Technical[7]"/>
    <w:basedOn w:val="Normal"/>
    <w:rsid w:val="00C26287"/>
    <w:pPr>
      <w:widowControl w:val="0"/>
    </w:pPr>
    <w:rPr>
      <w:b/>
    </w:rPr>
  </w:style>
  <w:style w:type="paragraph" w:customStyle="1" w:styleId="Technical8">
    <w:name w:val="Technical[8]"/>
    <w:basedOn w:val="Normal"/>
    <w:rsid w:val="00C26287"/>
    <w:pPr>
      <w:widowControl w:val="0"/>
    </w:pPr>
    <w:rPr>
      <w:b/>
    </w:rPr>
  </w:style>
  <w:style w:type="paragraph" w:customStyle="1" w:styleId="RightPar1">
    <w:name w:val="Right Par[1]"/>
    <w:basedOn w:val="Normal"/>
    <w:rsid w:val="00C26287"/>
    <w:pPr>
      <w:widowControl w:val="0"/>
    </w:pPr>
  </w:style>
  <w:style w:type="paragraph" w:customStyle="1" w:styleId="RightPar2">
    <w:name w:val="Right Par[2]"/>
    <w:basedOn w:val="Normal"/>
    <w:rsid w:val="00C26287"/>
    <w:pPr>
      <w:widowControl w:val="0"/>
    </w:pPr>
  </w:style>
  <w:style w:type="paragraph" w:customStyle="1" w:styleId="RightPar3">
    <w:name w:val="Right Par[3]"/>
    <w:basedOn w:val="Normal"/>
    <w:rsid w:val="00C26287"/>
    <w:pPr>
      <w:widowControl w:val="0"/>
    </w:pPr>
  </w:style>
  <w:style w:type="paragraph" w:customStyle="1" w:styleId="RightPar4">
    <w:name w:val="Right Par[4]"/>
    <w:basedOn w:val="Normal"/>
    <w:rsid w:val="00C26287"/>
    <w:pPr>
      <w:widowControl w:val="0"/>
    </w:pPr>
  </w:style>
  <w:style w:type="paragraph" w:customStyle="1" w:styleId="RightPar5">
    <w:name w:val="Right Par[5]"/>
    <w:basedOn w:val="Normal"/>
    <w:rsid w:val="00C26287"/>
    <w:pPr>
      <w:widowControl w:val="0"/>
    </w:pPr>
  </w:style>
  <w:style w:type="paragraph" w:customStyle="1" w:styleId="RightPar6">
    <w:name w:val="Right Par[6]"/>
    <w:basedOn w:val="Normal"/>
    <w:rsid w:val="00C26287"/>
    <w:pPr>
      <w:widowControl w:val="0"/>
    </w:pPr>
  </w:style>
  <w:style w:type="paragraph" w:customStyle="1" w:styleId="RightPar7">
    <w:name w:val="Right Par[7]"/>
    <w:basedOn w:val="Normal"/>
    <w:rsid w:val="00C26287"/>
    <w:pPr>
      <w:widowControl w:val="0"/>
    </w:pPr>
  </w:style>
  <w:style w:type="paragraph" w:customStyle="1" w:styleId="RightPar8">
    <w:name w:val="Right Par[8]"/>
    <w:basedOn w:val="Normal"/>
    <w:rsid w:val="00C26287"/>
    <w:pPr>
      <w:widowControl w:val="0"/>
    </w:pPr>
  </w:style>
  <w:style w:type="paragraph" w:customStyle="1" w:styleId="Level1">
    <w:name w:val="Level 1"/>
    <w:basedOn w:val="Normal"/>
    <w:rsid w:val="00C26287"/>
    <w:pPr>
      <w:widowControl w:val="0"/>
    </w:pPr>
  </w:style>
  <w:style w:type="paragraph" w:customStyle="1" w:styleId="Level2">
    <w:name w:val="Level 2"/>
    <w:basedOn w:val="Normal"/>
    <w:rsid w:val="00C26287"/>
    <w:pPr>
      <w:widowControl w:val="0"/>
    </w:pPr>
  </w:style>
  <w:style w:type="paragraph" w:customStyle="1" w:styleId="Level3">
    <w:name w:val="Level 3"/>
    <w:basedOn w:val="Normal"/>
    <w:rsid w:val="00C26287"/>
    <w:pPr>
      <w:widowControl w:val="0"/>
    </w:pPr>
  </w:style>
  <w:style w:type="paragraph" w:customStyle="1" w:styleId="Level4">
    <w:name w:val="Level 4"/>
    <w:basedOn w:val="Normal"/>
    <w:rsid w:val="00C26287"/>
    <w:pPr>
      <w:widowControl w:val="0"/>
    </w:pPr>
  </w:style>
  <w:style w:type="paragraph" w:customStyle="1" w:styleId="Level5">
    <w:name w:val="Level 5"/>
    <w:basedOn w:val="Normal"/>
    <w:rsid w:val="00C26287"/>
    <w:pPr>
      <w:widowControl w:val="0"/>
    </w:pPr>
  </w:style>
  <w:style w:type="paragraph" w:customStyle="1" w:styleId="Level6">
    <w:name w:val="Level 6"/>
    <w:basedOn w:val="Normal"/>
    <w:rsid w:val="00C26287"/>
    <w:pPr>
      <w:widowControl w:val="0"/>
    </w:pPr>
  </w:style>
  <w:style w:type="paragraph" w:customStyle="1" w:styleId="Level7">
    <w:name w:val="Level 7"/>
    <w:basedOn w:val="Normal"/>
    <w:rsid w:val="00C26287"/>
    <w:pPr>
      <w:widowControl w:val="0"/>
    </w:pPr>
  </w:style>
  <w:style w:type="paragraph" w:customStyle="1" w:styleId="Level8">
    <w:name w:val="Level 8"/>
    <w:basedOn w:val="Normal"/>
    <w:rsid w:val="00C26287"/>
    <w:pPr>
      <w:widowControl w:val="0"/>
    </w:pPr>
  </w:style>
  <w:style w:type="character" w:customStyle="1" w:styleId="Bibliogrphy">
    <w:name w:val="Bibliogrphy"/>
    <w:basedOn w:val="DefaultParagraphFont"/>
    <w:rsid w:val="00C26287"/>
  </w:style>
  <w:style w:type="character" w:customStyle="1" w:styleId="DocInit">
    <w:name w:val="Doc Init"/>
    <w:basedOn w:val="DefaultParagraphFont"/>
    <w:rsid w:val="00C26287"/>
  </w:style>
  <w:style w:type="character" w:customStyle="1" w:styleId="TechInit">
    <w:name w:val="Tech Init"/>
    <w:basedOn w:val="DefaultParagraphFont"/>
    <w:rsid w:val="00C26287"/>
  </w:style>
  <w:style w:type="character" w:customStyle="1" w:styleId="Pleading">
    <w:name w:val="Pleading"/>
    <w:basedOn w:val="DefaultParagraphFont"/>
    <w:rsid w:val="00C26287"/>
  </w:style>
  <w:style w:type="paragraph" w:styleId="Footer">
    <w:name w:val="footer"/>
    <w:basedOn w:val="Normal"/>
    <w:rsid w:val="00170922"/>
    <w:pPr>
      <w:tabs>
        <w:tab w:val="center" w:pos="4320"/>
        <w:tab w:val="right" w:pos="8640"/>
      </w:tabs>
    </w:pPr>
  </w:style>
  <w:style w:type="paragraph" w:styleId="BalloonText">
    <w:name w:val="Balloon Text"/>
    <w:basedOn w:val="Normal"/>
    <w:link w:val="BalloonTextChar"/>
    <w:rsid w:val="00AE092A"/>
    <w:rPr>
      <w:rFonts w:ascii="Tahoma" w:hAnsi="Tahoma" w:cs="Tahoma"/>
      <w:sz w:val="16"/>
      <w:szCs w:val="16"/>
    </w:rPr>
  </w:style>
  <w:style w:type="character" w:customStyle="1" w:styleId="BalloonTextChar">
    <w:name w:val="Balloon Text Char"/>
    <w:basedOn w:val="DefaultParagraphFont"/>
    <w:link w:val="BalloonText"/>
    <w:rsid w:val="00AE0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87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2045</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subject/>
  <dc:creator>tmt</dc:creator>
  <cp:keywords/>
  <cp:lastModifiedBy>tud</cp:lastModifiedBy>
  <cp:revision>2</cp:revision>
  <cp:lastPrinted>2011-11-22T17:24:00Z</cp:lastPrinted>
  <dcterms:created xsi:type="dcterms:W3CDTF">2011-12-22T16:39:00Z</dcterms:created>
  <dcterms:modified xsi:type="dcterms:W3CDTF">2011-12-22T16:39:00Z</dcterms:modified>
</cp:coreProperties>
</file>