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1E" w:rsidRDefault="002F6350" w:rsidP="00282C54">
      <w:pPr>
        <w:jc w:val="center"/>
        <w:rPr>
          <w:rFonts w:ascii="Times New Roman" w:hAnsi="Times New Roman" w:cs="Times New Roman"/>
          <w:sz w:val="24"/>
          <w:szCs w:val="24"/>
        </w:rPr>
      </w:pPr>
      <w:bookmarkStart w:id="0" w:name="_GoBack"/>
      <w:bookmarkEnd w:id="0"/>
      <w:r w:rsidRPr="004F4E2D">
        <w:rPr>
          <w:rFonts w:ascii="Times New Roman" w:hAnsi="Times New Roman" w:cs="Times New Roman"/>
          <w:sz w:val="24"/>
          <w:szCs w:val="24"/>
        </w:rPr>
        <w:t>201</w:t>
      </w:r>
      <w:r w:rsidR="009B1139">
        <w:rPr>
          <w:rFonts w:ascii="Times New Roman" w:hAnsi="Times New Roman" w:cs="Times New Roman"/>
          <w:sz w:val="24"/>
          <w:szCs w:val="24"/>
        </w:rPr>
        <w:t>2</w:t>
      </w:r>
      <w:r w:rsidR="007C6E03">
        <w:rPr>
          <w:rFonts w:ascii="Times New Roman" w:hAnsi="Times New Roman" w:cs="Times New Roman"/>
          <w:sz w:val="24"/>
          <w:szCs w:val="24"/>
        </w:rPr>
        <w:t xml:space="preserve"> </w:t>
      </w:r>
      <w:r w:rsidR="00282C54">
        <w:rPr>
          <w:rFonts w:ascii="Times New Roman" w:hAnsi="Times New Roman" w:cs="Times New Roman"/>
          <w:sz w:val="24"/>
          <w:szCs w:val="24"/>
        </w:rPr>
        <w:t>Supporting Statement</w:t>
      </w:r>
      <w:r w:rsidR="00D51001">
        <w:rPr>
          <w:rFonts w:ascii="Times New Roman" w:hAnsi="Times New Roman" w:cs="Times New Roman"/>
          <w:sz w:val="24"/>
          <w:szCs w:val="24"/>
        </w:rPr>
        <w:t xml:space="preserve"> - Part A</w:t>
      </w:r>
    </w:p>
    <w:p w:rsidR="00B40B0F" w:rsidRDefault="00B40B0F" w:rsidP="00282C54">
      <w:pPr>
        <w:jc w:val="center"/>
        <w:rPr>
          <w:rFonts w:ascii="Times New Roman" w:hAnsi="Times New Roman" w:cs="Times New Roman"/>
          <w:sz w:val="24"/>
          <w:szCs w:val="24"/>
        </w:rPr>
      </w:pPr>
      <w:r>
        <w:rPr>
          <w:rFonts w:ascii="Times New Roman" w:hAnsi="Times New Roman" w:cs="Times New Roman"/>
          <w:sz w:val="24"/>
          <w:szCs w:val="24"/>
        </w:rPr>
        <w:t>(</w:t>
      </w:r>
      <w:r w:rsidR="00AA66D1">
        <w:rPr>
          <w:rFonts w:ascii="Times New Roman" w:hAnsi="Times New Roman" w:cs="Times New Roman"/>
          <w:sz w:val="24"/>
          <w:szCs w:val="24"/>
        </w:rPr>
        <w:t>Final Rule</w:t>
      </w:r>
      <w:r>
        <w:rPr>
          <w:rFonts w:ascii="Times New Roman" w:hAnsi="Times New Roman" w:cs="Times New Roman"/>
          <w:sz w:val="24"/>
          <w:szCs w:val="24"/>
        </w:rPr>
        <w:t>)</w:t>
      </w:r>
    </w:p>
    <w:p w:rsidR="00282C54" w:rsidRPr="008A4C54" w:rsidRDefault="00282C54" w:rsidP="00282C54">
      <w:pPr>
        <w:jc w:val="center"/>
        <w:rPr>
          <w:rFonts w:ascii="Times New Roman" w:hAnsi="Times New Roman" w:cs="Times New Roman"/>
          <w:b/>
          <w:sz w:val="24"/>
          <w:szCs w:val="24"/>
        </w:rPr>
      </w:pPr>
      <w:r w:rsidRPr="008A4C54">
        <w:rPr>
          <w:rFonts w:ascii="Times New Roman" w:hAnsi="Times New Roman" w:cs="Times New Roman"/>
          <w:b/>
          <w:sz w:val="24"/>
          <w:szCs w:val="24"/>
        </w:rPr>
        <w:t>Dairy Product</w:t>
      </w:r>
      <w:r w:rsidR="00EC16CF">
        <w:rPr>
          <w:rFonts w:ascii="Times New Roman" w:hAnsi="Times New Roman" w:cs="Times New Roman"/>
          <w:b/>
          <w:sz w:val="24"/>
          <w:szCs w:val="24"/>
        </w:rPr>
        <w:t>s</w:t>
      </w:r>
      <w:r w:rsidRPr="008A4C54">
        <w:rPr>
          <w:rFonts w:ascii="Times New Roman" w:hAnsi="Times New Roman" w:cs="Times New Roman"/>
          <w:b/>
          <w:sz w:val="24"/>
          <w:szCs w:val="24"/>
        </w:rPr>
        <w:t xml:space="preserve"> </w:t>
      </w:r>
      <w:r w:rsidR="00C91EFC" w:rsidRPr="008A4C54">
        <w:rPr>
          <w:rFonts w:ascii="Times New Roman" w:hAnsi="Times New Roman" w:cs="Times New Roman"/>
          <w:b/>
          <w:sz w:val="24"/>
          <w:szCs w:val="24"/>
        </w:rPr>
        <w:t xml:space="preserve">Mandatory </w:t>
      </w:r>
      <w:r w:rsidR="00EC16CF">
        <w:rPr>
          <w:rFonts w:ascii="Times New Roman" w:hAnsi="Times New Roman" w:cs="Times New Roman"/>
          <w:b/>
          <w:sz w:val="24"/>
          <w:szCs w:val="24"/>
        </w:rPr>
        <w:t xml:space="preserve">Sales </w:t>
      </w:r>
      <w:r w:rsidR="00C91EFC" w:rsidRPr="008A4C54">
        <w:rPr>
          <w:rFonts w:ascii="Times New Roman" w:hAnsi="Times New Roman" w:cs="Times New Roman"/>
          <w:b/>
          <w:sz w:val="24"/>
          <w:szCs w:val="24"/>
        </w:rPr>
        <w:t>Reporting</w:t>
      </w:r>
    </w:p>
    <w:p w:rsidR="00282C54" w:rsidRDefault="00282C54" w:rsidP="00282C54">
      <w:pPr>
        <w:jc w:val="center"/>
        <w:rPr>
          <w:rFonts w:ascii="Times New Roman" w:hAnsi="Times New Roman" w:cs="Times New Roman"/>
          <w:sz w:val="24"/>
          <w:szCs w:val="24"/>
        </w:rPr>
      </w:pPr>
      <w:r>
        <w:rPr>
          <w:rFonts w:ascii="Times New Roman" w:hAnsi="Times New Roman" w:cs="Times New Roman"/>
          <w:sz w:val="24"/>
          <w:szCs w:val="24"/>
        </w:rPr>
        <w:t>OMB No. 0581-</w:t>
      </w:r>
      <w:r w:rsidR="00DE3D4F">
        <w:rPr>
          <w:rFonts w:ascii="Times New Roman" w:hAnsi="Times New Roman" w:cs="Times New Roman"/>
          <w:sz w:val="24"/>
          <w:szCs w:val="24"/>
        </w:rPr>
        <w:t>NEW (</w:t>
      </w:r>
      <w:r w:rsidR="00AA66D1">
        <w:rPr>
          <w:rFonts w:ascii="Times New Roman" w:hAnsi="Times New Roman" w:cs="Times New Roman"/>
          <w:sz w:val="24"/>
          <w:szCs w:val="24"/>
        </w:rPr>
        <w:t>0274</w:t>
      </w:r>
      <w:r w:rsidR="00DE3D4F">
        <w:rPr>
          <w:rFonts w:ascii="Times New Roman" w:hAnsi="Times New Roman" w:cs="Times New Roman"/>
          <w:sz w:val="24"/>
          <w:szCs w:val="24"/>
        </w:rPr>
        <w:t>)</w:t>
      </w:r>
    </w:p>
    <w:p w:rsidR="002B2B04" w:rsidRDefault="006F39A4" w:rsidP="00CD2BF8">
      <w:pPr>
        <w:ind w:left="360"/>
        <w:rPr>
          <w:rFonts w:ascii="Times New Roman" w:hAnsi="Times New Roman" w:cs="Times New Roman"/>
          <w:b/>
          <w:sz w:val="24"/>
          <w:szCs w:val="24"/>
        </w:rPr>
      </w:pPr>
      <w:r>
        <w:rPr>
          <w:rFonts w:ascii="Times New Roman" w:hAnsi="Times New Roman" w:cs="Times New Roman"/>
          <w:b/>
          <w:sz w:val="24"/>
          <w:szCs w:val="24"/>
        </w:rPr>
        <w:t>NOTE TO REVIEWER:  This collection is currently being collected by NASS until the electronic database is activated</w:t>
      </w:r>
      <w:r w:rsidR="001A7BC1">
        <w:rPr>
          <w:rFonts w:ascii="Times New Roman" w:hAnsi="Times New Roman" w:cs="Times New Roman"/>
          <w:b/>
          <w:sz w:val="24"/>
          <w:szCs w:val="24"/>
        </w:rPr>
        <w:t>,</w:t>
      </w:r>
      <w:r>
        <w:rPr>
          <w:rFonts w:ascii="Times New Roman" w:hAnsi="Times New Roman" w:cs="Times New Roman"/>
          <w:b/>
          <w:sz w:val="24"/>
          <w:szCs w:val="24"/>
        </w:rPr>
        <w:t xml:space="preserve"> at which time NASS will submit to OMB a Justification for Change to </w:t>
      </w:r>
      <w:r w:rsidR="00E34961">
        <w:rPr>
          <w:rFonts w:ascii="Times New Roman" w:hAnsi="Times New Roman" w:cs="Times New Roman"/>
          <w:b/>
          <w:sz w:val="24"/>
          <w:szCs w:val="24"/>
        </w:rPr>
        <w:t xml:space="preserve">discontinue collecting this data through their </w:t>
      </w:r>
      <w:r>
        <w:rPr>
          <w:rFonts w:ascii="Times New Roman" w:hAnsi="Times New Roman" w:cs="Times New Roman"/>
          <w:b/>
          <w:sz w:val="24"/>
          <w:szCs w:val="24"/>
        </w:rPr>
        <w:t>current</w:t>
      </w:r>
      <w:r w:rsidR="00E34961">
        <w:rPr>
          <w:rFonts w:ascii="Times New Roman" w:hAnsi="Times New Roman" w:cs="Times New Roman"/>
          <w:b/>
          <w:sz w:val="24"/>
          <w:szCs w:val="24"/>
        </w:rPr>
        <w:t xml:space="preserve"> information</w:t>
      </w:r>
      <w:r>
        <w:rPr>
          <w:rFonts w:ascii="Times New Roman" w:hAnsi="Times New Roman" w:cs="Times New Roman"/>
          <w:b/>
          <w:sz w:val="24"/>
          <w:szCs w:val="24"/>
        </w:rPr>
        <w:t xml:space="preserve"> collection </w:t>
      </w:r>
      <w:r w:rsidR="00E34961">
        <w:rPr>
          <w:rFonts w:ascii="Times New Roman" w:hAnsi="Times New Roman" w:cs="Times New Roman"/>
          <w:b/>
          <w:sz w:val="24"/>
          <w:szCs w:val="24"/>
        </w:rPr>
        <w:t xml:space="preserve">package </w:t>
      </w:r>
      <w:r w:rsidR="00CD2BF8">
        <w:rPr>
          <w:rFonts w:ascii="Times New Roman" w:hAnsi="Times New Roman" w:cs="Times New Roman"/>
          <w:b/>
          <w:sz w:val="24"/>
          <w:szCs w:val="24"/>
        </w:rPr>
        <w:t>0535</w:t>
      </w:r>
      <w:r>
        <w:rPr>
          <w:rFonts w:ascii="Times New Roman" w:hAnsi="Times New Roman" w:cs="Times New Roman"/>
          <w:b/>
          <w:sz w:val="24"/>
          <w:szCs w:val="24"/>
        </w:rPr>
        <w:t>-</w:t>
      </w:r>
      <w:r w:rsidR="00CD2BF8">
        <w:rPr>
          <w:rFonts w:ascii="Times New Roman" w:hAnsi="Times New Roman" w:cs="Times New Roman"/>
          <w:b/>
          <w:sz w:val="24"/>
          <w:szCs w:val="24"/>
        </w:rPr>
        <w:t>00</w:t>
      </w:r>
      <w:r w:rsidR="00F329EB">
        <w:rPr>
          <w:rFonts w:ascii="Times New Roman" w:hAnsi="Times New Roman" w:cs="Times New Roman"/>
          <w:b/>
          <w:sz w:val="24"/>
          <w:szCs w:val="24"/>
        </w:rPr>
        <w:t>2</w:t>
      </w:r>
      <w:r w:rsidR="00CD2BF8">
        <w:rPr>
          <w:rFonts w:ascii="Times New Roman" w:hAnsi="Times New Roman" w:cs="Times New Roman"/>
          <w:b/>
          <w:sz w:val="24"/>
          <w:szCs w:val="24"/>
        </w:rPr>
        <w:t>0.</w:t>
      </w:r>
      <w:r>
        <w:rPr>
          <w:rFonts w:ascii="Times New Roman" w:hAnsi="Times New Roman" w:cs="Times New Roman"/>
          <w:b/>
          <w:sz w:val="24"/>
          <w:szCs w:val="24"/>
        </w:rPr>
        <w:t xml:space="preserve"> </w:t>
      </w:r>
      <w:r w:rsidRPr="006F39A4">
        <w:rPr>
          <w:rFonts w:ascii="Times New Roman" w:hAnsi="Times New Roman" w:cs="Times New Roman"/>
          <w:b/>
          <w:sz w:val="24"/>
          <w:szCs w:val="24"/>
        </w:rPr>
        <w:t xml:space="preserve"> </w:t>
      </w:r>
    </w:p>
    <w:p w:rsidR="0041350D" w:rsidRDefault="00282C54" w:rsidP="00A640F2">
      <w:pPr>
        <w:ind w:left="360"/>
        <w:rPr>
          <w:rFonts w:ascii="Times New Roman" w:hAnsi="Times New Roman" w:cs="Times New Roman"/>
          <w:b/>
          <w:sz w:val="24"/>
          <w:szCs w:val="24"/>
        </w:rPr>
      </w:pPr>
      <w:r w:rsidRPr="006F39A4">
        <w:rPr>
          <w:rFonts w:ascii="Times New Roman" w:hAnsi="Times New Roman" w:cs="Times New Roman"/>
          <w:b/>
          <w:sz w:val="24"/>
          <w:szCs w:val="24"/>
        </w:rPr>
        <w:t>JUSTIFICATION</w:t>
      </w:r>
    </w:p>
    <w:p w:rsidR="00282C54" w:rsidRPr="00E84EAA" w:rsidRDefault="00282C54" w:rsidP="00282C54">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D6CB5" w:rsidRPr="000842E5" w:rsidRDefault="001D6CB5" w:rsidP="00E84EAA">
      <w:pPr>
        <w:ind w:left="720"/>
        <w:rPr>
          <w:rFonts w:ascii="Times New Roman" w:hAnsi="Times New Roman" w:cs="Times New Roman"/>
          <w:sz w:val="24"/>
          <w:szCs w:val="24"/>
        </w:rPr>
      </w:pPr>
      <w:r w:rsidRPr="0030669D">
        <w:rPr>
          <w:rFonts w:ascii="Times New Roman" w:hAnsi="Times New Roman" w:cs="Times New Roman"/>
          <w:sz w:val="24"/>
          <w:szCs w:val="24"/>
        </w:rPr>
        <w:t>The Dairy Product Mandatory Reporting Program was established on August 2, 2007, on an interim final basis (72 FR 36341).  A final rule (73 FR 34175) became effective June 22, 2008.  The National Agricultural Statistics Service (NASS) currently collects information for the program as part of the information collection package OMB 0535-0020.  NASS collects the information in accordance with a Memorandum of Understanding with Agricultural Marketing Service (AMS).  Agricultural Marketing Service (AMS) provides verification and enforcement functions for the program.</w:t>
      </w:r>
    </w:p>
    <w:p w:rsidR="00AC13DA" w:rsidRDefault="00AC13DA" w:rsidP="0030669D">
      <w:pPr>
        <w:spacing w:after="0"/>
        <w:ind w:left="720"/>
        <w:rPr>
          <w:rFonts w:ascii="Times New Roman" w:eastAsia="Times New Roman" w:hAnsi="Times New Roman" w:cs="Times New Roman"/>
          <w:sz w:val="24"/>
          <w:szCs w:val="24"/>
        </w:rPr>
      </w:pPr>
      <w:r w:rsidRPr="00AC13DA">
        <w:rPr>
          <w:rFonts w:ascii="Times New Roman" w:eastAsia="Times New Roman" w:hAnsi="Times New Roman" w:cs="Times New Roman"/>
          <w:sz w:val="24"/>
          <w:szCs w:val="24"/>
        </w:rPr>
        <w:t xml:space="preserve">The Mandatory Price Reporting Act of 2010 amended the Agricultural Marketing Act of 1946 (the Act), requiring the Secretary of Agriculture (Secretary) to establish an electronic reporting system for certain manufacturers of dairy products to report sales information for </w:t>
      </w:r>
      <w:r w:rsidR="00EB2FB7">
        <w:rPr>
          <w:rFonts w:ascii="Times New Roman" w:eastAsia="Times New Roman" w:hAnsi="Times New Roman" w:cs="Times New Roman"/>
          <w:sz w:val="24"/>
          <w:szCs w:val="24"/>
        </w:rPr>
        <w:t>the</w:t>
      </w:r>
      <w:r w:rsidRPr="00AC13DA">
        <w:rPr>
          <w:rFonts w:ascii="Times New Roman" w:eastAsia="Times New Roman" w:hAnsi="Times New Roman" w:cs="Times New Roman"/>
          <w:sz w:val="24"/>
          <w:szCs w:val="24"/>
        </w:rPr>
        <w:t xml:space="preserve"> </w:t>
      </w:r>
      <w:r w:rsidR="00EB2FB7">
        <w:rPr>
          <w:rFonts w:ascii="Times New Roman" w:eastAsia="Times New Roman" w:hAnsi="Times New Roman" w:cs="Times New Roman"/>
          <w:sz w:val="24"/>
          <w:szCs w:val="24"/>
        </w:rPr>
        <w:t>D</w:t>
      </w:r>
      <w:r w:rsidRPr="00AC13DA">
        <w:rPr>
          <w:rFonts w:ascii="Times New Roman" w:eastAsia="Times New Roman" w:hAnsi="Times New Roman" w:cs="Times New Roman"/>
          <w:sz w:val="24"/>
          <w:szCs w:val="24"/>
        </w:rPr>
        <w:t xml:space="preserve">airy </w:t>
      </w:r>
      <w:r w:rsidR="00EB2FB7">
        <w:rPr>
          <w:rFonts w:ascii="Times New Roman" w:eastAsia="Times New Roman" w:hAnsi="Times New Roman" w:cs="Times New Roman"/>
          <w:sz w:val="24"/>
          <w:szCs w:val="24"/>
        </w:rPr>
        <w:t>P</w:t>
      </w:r>
      <w:r w:rsidRPr="00AC13DA">
        <w:rPr>
          <w:rFonts w:ascii="Times New Roman" w:eastAsia="Times New Roman" w:hAnsi="Times New Roman" w:cs="Times New Roman"/>
          <w:sz w:val="24"/>
          <w:szCs w:val="24"/>
        </w:rPr>
        <w:t xml:space="preserve">roduct </w:t>
      </w:r>
      <w:r w:rsidR="00EB2FB7">
        <w:rPr>
          <w:rFonts w:ascii="Times New Roman" w:eastAsia="Times New Roman" w:hAnsi="Times New Roman" w:cs="Times New Roman"/>
          <w:sz w:val="24"/>
          <w:szCs w:val="24"/>
        </w:rPr>
        <w:t>Mandatory R</w:t>
      </w:r>
      <w:r w:rsidRPr="00AC13DA">
        <w:rPr>
          <w:rFonts w:ascii="Times New Roman" w:eastAsia="Times New Roman" w:hAnsi="Times New Roman" w:cs="Times New Roman"/>
          <w:sz w:val="24"/>
          <w:szCs w:val="24"/>
        </w:rPr>
        <w:t xml:space="preserve">eporting </w:t>
      </w:r>
      <w:r w:rsidR="00EB2FB7">
        <w:rPr>
          <w:rFonts w:ascii="Times New Roman" w:eastAsia="Times New Roman" w:hAnsi="Times New Roman" w:cs="Times New Roman"/>
          <w:sz w:val="24"/>
          <w:szCs w:val="24"/>
        </w:rPr>
        <w:t>P</w:t>
      </w:r>
      <w:r w:rsidRPr="00AC13DA">
        <w:rPr>
          <w:rFonts w:ascii="Times New Roman" w:eastAsia="Times New Roman" w:hAnsi="Times New Roman" w:cs="Times New Roman"/>
          <w:sz w:val="24"/>
          <w:szCs w:val="24"/>
        </w:rPr>
        <w:t xml:space="preserve">rogram. The </w:t>
      </w:r>
      <w:r w:rsidR="0086454B">
        <w:rPr>
          <w:rFonts w:ascii="Times New Roman" w:eastAsia="Times New Roman" w:hAnsi="Times New Roman" w:cs="Times New Roman"/>
          <w:sz w:val="24"/>
          <w:szCs w:val="24"/>
        </w:rPr>
        <w:t>Act</w:t>
      </w:r>
      <w:r w:rsidRPr="00AC13DA">
        <w:rPr>
          <w:rFonts w:ascii="Times New Roman" w:eastAsia="Times New Roman" w:hAnsi="Times New Roman" w:cs="Times New Roman"/>
          <w:sz w:val="24"/>
          <w:szCs w:val="24"/>
        </w:rPr>
        <w:t xml:space="preserve"> further stat</w:t>
      </w:r>
      <w:r w:rsidR="00C025D7">
        <w:rPr>
          <w:rFonts w:ascii="Times New Roman" w:eastAsia="Times New Roman" w:hAnsi="Times New Roman" w:cs="Times New Roman"/>
          <w:sz w:val="24"/>
          <w:szCs w:val="24"/>
        </w:rPr>
        <w:t>e</w:t>
      </w:r>
      <w:r w:rsidR="0086454B">
        <w:rPr>
          <w:rFonts w:ascii="Times New Roman" w:eastAsia="Times New Roman" w:hAnsi="Times New Roman" w:cs="Times New Roman"/>
          <w:sz w:val="24"/>
          <w:szCs w:val="24"/>
        </w:rPr>
        <w:t>s</w:t>
      </w:r>
      <w:r w:rsidRPr="00AC13DA">
        <w:rPr>
          <w:rFonts w:ascii="Times New Roman" w:eastAsia="Times New Roman" w:hAnsi="Times New Roman" w:cs="Times New Roman"/>
          <w:sz w:val="24"/>
          <w:szCs w:val="24"/>
        </w:rPr>
        <w:t xml:space="preserve"> that the Secretary </w:t>
      </w:r>
      <w:r w:rsidR="00E34961">
        <w:rPr>
          <w:rFonts w:ascii="Times New Roman" w:eastAsia="Times New Roman" w:hAnsi="Times New Roman" w:cs="Times New Roman"/>
          <w:sz w:val="24"/>
          <w:szCs w:val="24"/>
        </w:rPr>
        <w:t xml:space="preserve">shall </w:t>
      </w:r>
      <w:r w:rsidR="0030669D" w:rsidRPr="00AC13DA">
        <w:rPr>
          <w:rFonts w:ascii="Times New Roman" w:eastAsia="Times New Roman" w:hAnsi="Times New Roman" w:cs="Times New Roman"/>
          <w:sz w:val="24"/>
          <w:szCs w:val="24"/>
        </w:rPr>
        <w:t>publish</w:t>
      </w:r>
      <w:r w:rsidRPr="00AC13DA">
        <w:rPr>
          <w:rFonts w:ascii="Times New Roman" w:eastAsia="Times New Roman" w:hAnsi="Times New Roman" w:cs="Times New Roman"/>
          <w:sz w:val="24"/>
          <w:szCs w:val="24"/>
        </w:rPr>
        <w:t xml:space="preserve"> the information obtained for the preceding week not later than 3:00 p.m. Eastern Time on Wednesday of each week. </w:t>
      </w:r>
    </w:p>
    <w:p w:rsidR="00F65804" w:rsidRPr="00AC13DA" w:rsidRDefault="00F65804" w:rsidP="0030669D">
      <w:pPr>
        <w:spacing w:after="0" w:line="240" w:lineRule="auto"/>
        <w:rPr>
          <w:rFonts w:ascii="Times New Roman" w:eastAsia="Times New Roman" w:hAnsi="Times New Roman" w:cs="Times New Roman"/>
          <w:sz w:val="24"/>
          <w:szCs w:val="24"/>
        </w:rPr>
      </w:pPr>
    </w:p>
    <w:p w:rsidR="0041350D" w:rsidRPr="0030669D" w:rsidRDefault="0041350D" w:rsidP="001D6CB5">
      <w:pP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Due to the </w:t>
      </w:r>
      <w:r w:rsidRPr="00321C00">
        <w:rPr>
          <w:rFonts w:ascii="Times New Roman" w:hAnsi="Times New Roman" w:cs="Times New Roman"/>
          <w:color w:val="000000"/>
          <w:sz w:val="24"/>
          <w:szCs w:val="24"/>
        </w:rPr>
        <w:t>Mandatory Price Reporting Act of 2010 (P.L. 111-239, signed September 27, 2010),</w:t>
      </w:r>
      <w:r>
        <w:rPr>
          <w:rFonts w:ascii="Times New Roman" w:hAnsi="Times New Roman" w:cs="Times New Roman"/>
          <w:color w:val="000000"/>
          <w:sz w:val="24"/>
          <w:szCs w:val="24"/>
        </w:rPr>
        <w:t xml:space="preserve"> these surveys </w:t>
      </w:r>
      <w:r w:rsidR="00C5204B">
        <w:rPr>
          <w:rFonts w:ascii="Times New Roman" w:hAnsi="Times New Roman" w:cs="Times New Roman"/>
          <w:color w:val="000000"/>
          <w:sz w:val="24"/>
          <w:szCs w:val="24"/>
        </w:rPr>
        <w:t xml:space="preserve">are </w:t>
      </w:r>
      <w:r w:rsidR="00AF6868">
        <w:rPr>
          <w:rFonts w:ascii="Times New Roman" w:hAnsi="Times New Roman" w:cs="Times New Roman"/>
          <w:color w:val="000000"/>
          <w:sz w:val="24"/>
          <w:szCs w:val="24"/>
        </w:rPr>
        <w:t xml:space="preserve">now </w:t>
      </w:r>
      <w:r w:rsidR="00C5204B">
        <w:rPr>
          <w:rFonts w:ascii="Times New Roman" w:hAnsi="Times New Roman" w:cs="Times New Roman"/>
          <w:color w:val="000000"/>
          <w:sz w:val="24"/>
          <w:szCs w:val="24"/>
        </w:rPr>
        <w:t xml:space="preserve">required to </w:t>
      </w:r>
      <w:r>
        <w:rPr>
          <w:rFonts w:ascii="Times New Roman" w:hAnsi="Times New Roman" w:cs="Times New Roman"/>
          <w:color w:val="000000"/>
          <w:sz w:val="24"/>
          <w:szCs w:val="24"/>
        </w:rPr>
        <w:t>be submitted electronically</w:t>
      </w:r>
      <w:r w:rsidR="00C520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71EF3">
        <w:rPr>
          <w:rFonts w:ascii="Times New Roman" w:hAnsi="Times New Roman" w:cs="Times New Roman"/>
          <w:color w:val="000000"/>
          <w:sz w:val="24"/>
          <w:szCs w:val="24"/>
        </w:rPr>
        <w:t xml:space="preserve">A proposed rule </w:t>
      </w:r>
      <w:r w:rsidR="000901A4">
        <w:rPr>
          <w:rFonts w:ascii="Times New Roman" w:hAnsi="Times New Roman" w:cs="Times New Roman"/>
          <w:color w:val="000000"/>
          <w:sz w:val="24"/>
          <w:szCs w:val="24"/>
        </w:rPr>
        <w:t>for implementing the amendment</w:t>
      </w:r>
      <w:r w:rsidR="0086454B">
        <w:rPr>
          <w:rFonts w:ascii="Times New Roman" w:hAnsi="Times New Roman" w:cs="Times New Roman"/>
          <w:color w:val="000000"/>
          <w:sz w:val="24"/>
          <w:szCs w:val="24"/>
        </w:rPr>
        <w:t>s</w:t>
      </w:r>
      <w:r w:rsidR="000901A4">
        <w:rPr>
          <w:rFonts w:ascii="Times New Roman" w:hAnsi="Times New Roman" w:cs="Times New Roman"/>
          <w:color w:val="000000"/>
          <w:sz w:val="24"/>
          <w:szCs w:val="24"/>
        </w:rPr>
        <w:t xml:space="preserve"> </w:t>
      </w:r>
      <w:r w:rsidR="00671EF3">
        <w:rPr>
          <w:rFonts w:ascii="Times New Roman" w:hAnsi="Times New Roman" w:cs="Times New Roman"/>
          <w:color w:val="000000"/>
          <w:sz w:val="24"/>
          <w:szCs w:val="24"/>
        </w:rPr>
        <w:t>w</w:t>
      </w:r>
      <w:r w:rsidR="002B2B04">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w:t>
      </w:r>
      <w:r w:rsidR="00AF6868">
        <w:rPr>
          <w:rFonts w:ascii="Times New Roman" w:hAnsi="Times New Roman" w:cs="Times New Roman"/>
          <w:color w:val="000000"/>
          <w:sz w:val="24"/>
          <w:szCs w:val="24"/>
        </w:rPr>
        <w:t xml:space="preserve">published in the Federal Register </w:t>
      </w:r>
      <w:r w:rsidR="002B2B04">
        <w:rPr>
          <w:rFonts w:ascii="Times New Roman" w:hAnsi="Times New Roman" w:cs="Times New Roman"/>
          <w:color w:val="000000"/>
          <w:sz w:val="24"/>
          <w:szCs w:val="24"/>
        </w:rPr>
        <w:t xml:space="preserve">on June 10, 2011 (76 FR 112), </w:t>
      </w:r>
      <w:r w:rsidR="00AF6868">
        <w:rPr>
          <w:rFonts w:ascii="Times New Roman" w:hAnsi="Times New Roman" w:cs="Times New Roman"/>
          <w:color w:val="000000"/>
          <w:sz w:val="24"/>
          <w:szCs w:val="24"/>
        </w:rPr>
        <w:t>which</w:t>
      </w:r>
      <w:r w:rsidR="00626051">
        <w:rPr>
          <w:rFonts w:ascii="Times New Roman" w:hAnsi="Times New Roman" w:cs="Times New Roman"/>
          <w:color w:val="000000"/>
          <w:sz w:val="24"/>
          <w:szCs w:val="24"/>
        </w:rPr>
        <w:t xml:space="preserve"> </w:t>
      </w:r>
      <w:r w:rsidR="00671EF3">
        <w:rPr>
          <w:rFonts w:ascii="Times New Roman" w:hAnsi="Times New Roman" w:cs="Times New Roman"/>
          <w:color w:val="000000"/>
          <w:sz w:val="24"/>
          <w:szCs w:val="24"/>
        </w:rPr>
        <w:t>include</w:t>
      </w:r>
      <w:r w:rsidR="002B2B04">
        <w:rPr>
          <w:rFonts w:ascii="Times New Roman" w:hAnsi="Times New Roman" w:cs="Times New Roman"/>
          <w:color w:val="000000"/>
          <w:sz w:val="24"/>
          <w:szCs w:val="24"/>
        </w:rPr>
        <w:t>d</w:t>
      </w:r>
      <w:r w:rsidR="00671EF3">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request for</w:t>
      </w:r>
      <w:r w:rsidR="00671EF3">
        <w:rPr>
          <w:rFonts w:ascii="Times New Roman" w:hAnsi="Times New Roman" w:cs="Times New Roman"/>
          <w:color w:val="000000"/>
          <w:sz w:val="24"/>
          <w:szCs w:val="24"/>
        </w:rPr>
        <w:t xml:space="preserve"> public</w:t>
      </w:r>
      <w:r>
        <w:rPr>
          <w:rFonts w:ascii="Times New Roman" w:hAnsi="Times New Roman" w:cs="Times New Roman"/>
          <w:color w:val="000000"/>
          <w:sz w:val="24"/>
          <w:szCs w:val="24"/>
        </w:rPr>
        <w:t xml:space="preserve"> comments</w:t>
      </w:r>
      <w:r w:rsidR="0086454B">
        <w:rPr>
          <w:rFonts w:ascii="Times New Roman" w:hAnsi="Times New Roman" w:cs="Times New Roman"/>
          <w:color w:val="000000"/>
          <w:sz w:val="24"/>
          <w:szCs w:val="24"/>
        </w:rPr>
        <w:t xml:space="preserve"> on the proposed amendments and the information collection burden.</w:t>
      </w:r>
      <w:r w:rsidR="008F7413">
        <w:rPr>
          <w:rFonts w:ascii="Times New Roman" w:hAnsi="Times New Roman" w:cs="Times New Roman"/>
          <w:color w:val="000000"/>
          <w:sz w:val="24"/>
          <w:szCs w:val="24"/>
        </w:rPr>
        <w:t xml:space="preserve"> </w:t>
      </w:r>
      <w:r w:rsidR="00AF6868">
        <w:rPr>
          <w:rFonts w:ascii="Times New Roman" w:hAnsi="Times New Roman" w:cs="Times New Roman"/>
          <w:color w:val="000000"/>
          <w:sz w:val="24"/>
          <w:szCs w:val="24"/>
        </w:rPr>
        <w:t xml:space="preserve"> </w:t>
      </w:r>
      <w:r w:rsidR="00AF6868" w:rsidRPr="00AF6868">
        <w:rPr>
          <w:rFonts w:ascii="Times New Roman" w:hAnsi="Times New Roman" w:cs="Times New Roman"/>
          <w:color w:val="000000"/>
          <w:sz w:val="24"/>
          <w:szCs w:val="24"/>
        </w:rPr>
        <w:t>The proposed rule state</w:t>
      </w:r>
      <w:r w:rsidR="002B2B04">
        <w:rPr>
          <w:rFonts w:ascii="Times New Roman" w:hAnsi="Times New Roman" w:cs="Times New Roman"/>
          <w:color w:val="000000"/>
          <w:sz w:val="24"/>
          <w:szCs w:val="24"/>
        </w:rPr>
        <w:t>d</w:t>
      </w:r>
      <w:r w:rsidR="00AF6868" w:rsidRPr="00AF6868">
        <w:rPr>
          <w:rFonts w:ascii="Times New Roman" w:hAnsi="Times New Roman" w:cs="Times New Roman"/>
          <w:color w:val="000000"/>
          <w:sz w:val="24"/>
          <w:szCs w:val="24"/>
        </w:rPr>
        <w:t xml:space="preserve"> that the data collection responsibilities will be transferred from NASS to AMS.</w:t>
      </w:r>
    </w:p>
    <w:p w:rsidR="0071796F" w:rsidRDefault="00B42D4E" w:rsidP="00E402FF">
      <w:pPr>
        <w:ind w:left="720"/>
        <w:rPr>
          <w:rFonts w:ascii="Times New Roman" w:hAnsi="Times New Roman" w:cs="Times New Roman"/>
          <w:sz w:val="24"/>
          <w:szCs w:val="24"/>
        </w:rPr>
      </w:pPr>
      <w:r>
        <w:rPr>
          <w:rFonts w:ascii="Times New Roman" w:hAnsi="Times New Roman" w:cs="Times New Roman"/>
          <w:color w:val="000000"/>
          <w:sz w:val="24"/>
          <w:szCs w:val="24"/>
        </w:rPr>
        <w:t xml:space="preserve">AMS </w:t>
      </w:r>
      <w:r w:rsidR="00E402FF" w:rsidRPr="00E402FF">
        <w:rPr>
          <w:rFonts w:ascii="Times New Roman" w:hAnsi="Times New Roman" w:cs="Times New Roman"/>
          <w:color w:val="000000"/>
          <w:sz w:val="24"/>
          <w:szCs w:val="24"/>
        </w:rPr>
        <w:t>administers programs that facilitate the efficient, fair marketing of U.S. agricultural products, including food, fiber, and specialty crops.</w:t>
      </w:r>
      <w:r>
        <w:rPr>
          <w:rFonts w:ascii="Times New Roman" w:hAnsi="Times New Roman" w:cs="Times New Roman"/>
          <w:sz w:val="24"/>
          <w:szCs w:val="24"/>
        </w:rPr>
        <w:t xml:space="preserve">  The data that is collected on these </w:t>
      </w:r>
      <w:r w:rsidR="00330282">
        <w:rPr>
          <w:rFonts w:ascii="Times New Roman" w:hAnsi="Times New Roman" w:cs="Times New Roman"/>
          <w:sz w:val="24"/>
          <w:szCs w:val="24"/>
        </w:rPr>
        <w:lastRenderedPageBreak/>
        <w:t>surveys</w:t>
      </w:r>
      <w:r>
        <w:rPr>
          <w:rFonts w:ascii="Times New Roman" w:hAnsi="Times New Roman" w:cs="Times New Roman"/>
          <w:sz w:val="24"/>
          <w:szCs w:val="24"/>
        </w:rPr>
        <w:t xml:space="preserve"> will enable AMS to report information in a timely manner and promote competition in the </w:t>
      </w:r>
      <w:r w:rsidR="00342920">
        <w:rPr>
          <w:rFonts w:ascii="Times New Roman" w:hAnsi="Times New Roman" w:cs="Times New Roman"/>
          <w:sz w:val="24"/>
          <w:szCs w:val="24"/>
        </w:rPr>
        <w:t xml:space="preserve">dairy industry.  Additionally, the </w:t>
      </w:r>
      <w:r w:rsidR="00EB2FB7">
        <w:rPr>
          <w:rFonts w:ascii="Times New Roman" w:hAnsi="Times New Roman" w:cs="Times New Roman"/>
          <w:sz w:val="24"/>
          <w:szCs w:val="24"/>
        </w:rPr>
        <w:t>sales information</w:t>
      </w:r>
      <w:r w:rsidR="00342920">
        <w:rPr>
          <w:rFonts w:ascii="Times New Roman" w:hAnsi="Times New Roman" w:cs="Times New Roman"/>
          <w:sz w:val="24"/>
          <w:szCs w:val="24"/>
        </w:rPr>
        <w:t xml:space="preserve"> reported are used by USDA to </w:t>
      </w:r>
      <w:r w:rsidR="00E739AD">
        <w:rPr>
          <w:rFonts w:ascii="Times New Roman" w:hAnsi="Times New Roman" w:cs="Times New Roman"/>
          <w:sz w:val="24"/>
          <w:szCs w:val="24"/>
        </w:rPr>
        <w:t xml:space="preserve">calculate minimum prices </w:t>
      </w:r>
      <w:r w:rsidR="006104F3">
        <w:rPr>
          <w:rFonts w:ascii="Times New Roman" w:hAnsi="Times New Roman" w:cs="Times New Roman"/>
          <w:sz w:val="24"/>
          <w:szCs w:val="24"/>
        </w:rPr>
        <w:t xml:space="preserve">paid to dairy farmers or their cooperative associations </w:t>
      </w:r>
      <w:r w:rsidR="00E739AD">
        <w:rPr>
          <w:rFonts w:ascii="Times New Roman" w:hAnsi="Times New Roman" w:cs="Times New Roman"/>
          <w:sz w:val="24"/>
          <w:szCs w:val="24"/>
        </w:rPr>
        <w:t>for milk marketed through the Federal milk marketing order system</w:t>
      </w:r>
      <w:r w:rsidR="00342920">
        <w:rPr>
          <w:rFonts w:ascii="Times New Roman" w:hAnsi="Times New Roman" w:cs="Times New Roman"/>
          <w:sz w:val="24"/>
          <w:szCs w:val="24"/>
        </w:rPr>
        <w:t>.</w:t>
      </w:r>
      <w:r w:rsidR="00120EAA">
        <w:rPr>
          <w:rFonts w:ascii="Times New Roman" w:hAnsi="Times New Roman" w:cs="Times New Roman"/>
          <w:sz w:val="24"/>
          <w:szCs w:val="24"/>
        </w:rPr>
        <w:t xml:space="preserve">  </w:t>
      </w:r>
    </w:p>
    <w:p w:rsidR="009F2444" w:rsidRPr="009F2444" w:rsidRDefault="007255E8" w:rsidP="0030669D">
      <w:pPr>
        <w:ind w:left="720"/>
        <w:rPr>
          <w:rFonts w:ascii="Times New Roman" w:eastAsia="Times New Roman" w:hAnsi="Times New Roman" w:cs="Times New Roman"/>
          <w:sz w:val="24"/>
          <w:szCs w:val="24"/>
        </w:rPr>
      </w:pPr>
      <w:r>
        <w:rPr>
          <w:rFonts w:ascii="Times New Roman" w:hAnsi="Times New Roman" w:cs="Times New Roman"/>
          <w:sz w:val="24"/>
          <w:szCs w:val="24"/>
        </w:rPr>
        <w:t xml:space="preserve">The </w:t>
      </w:r>
      <w:r w:rsidR="00EB2FB7">
        <w:rPr>
          <w:rFonts w:ascii="Times New Roman" w:hAnsi="Times New Roman" w:cs="Times New Roman"/>
          <w:sz w:val="24"/>
          <w:szCs w:val="24"/>
        </w:rPr>
        <w:t xml:space="preserve">survey </w:t>
      </w:r>
      <w:r>
        <w:rPr>
          <w:rFonts w:ascii="Times New Roman" w:hAnsi="Times New Roman" w:cs="Times New Roman"/>
          <w:sz w:val="24"/>
          <w:szCs w:val="24"/>
        </w:rPr>
        <w:t xml:space="preserve">respondents </w:t>
      </w:r>
      <w:r w:rsidR="007C67F6">
        <w:rPr>
          <w:rFonts w:ascii="Times New Roman" w:hAnsi="Times New Roman" w:cs="Times New Roman"/>
          <w:sz w:val="24"/>
          <w:szCs w:val="24"/>
        </w:rPr>
        <w:t>will be</w:t>
      </w:r>
      <w:r w:rsidR="00D6736C" w:rsidRPr="00D6736C">
        <w:rPr>
          <w:rFonts w:ascii="Times New Roman" w:hAnsi="Times New Roman" w:cs="Times New Roman"/>
          <w:sz w:val="24"/>
          <w:szCs w:val="24"/>
        </w:rPr>
        <w:t xml:space="preserve"> required to </w:t>
      </w:r>
      <w:r w:rsidR="00E739AD">
        <w:rPr>
          <w:rFonts w:ascii="Times New Roman" w:hAnsi="Times New Roman" w:cs="Times New Roman"/>
          <w:sz w:val="24"/>
          <w:szCs w:val="24"/>
        </w:rPr>
        <w:t>submit information through</w:t>
      </w:r>
      <w:r w:rsidR="00D6736C" w:rsidRPr="00D6736C">
        <w:rPr>
          <w:rFonts w:ascii="Times New Roman" w:hAnsi="Times New Roman" w:cs="Times New Roman"/>
          <w:sz w:val="24"/>
          <w:szCs w:val="24"/>
        </w:rPr>
        <w:t xml:space="preserve"> a secure Internet connection using a username and password to report prices.  AMS will </w:t>
      </w:r>
      <w:r w:rsidR="007C67F6" w:rsidRPr="00D6736C">
        <w:rPr>
          <w:rFonts w:ascii="Times New Roman" w:hAnsi="Times New Roman" w:cs="Times New Roman"/>
          <w:sz w:val="24"/>
          <w:szCs w:val="24"/>
        </w:rPr>
        <w:t xml:space="preserve">provide </w:t>
      </w:r>
      <w:r w:rsidR="007C67F6">
        <w:rPr>
          <w:rFonts w:ascii="Times New Roman" w:hAnsi="Times New Roman" w:cs="Times New Roman"/>
          <w:sz w:val="24"/>
          <w:szCs w:val="24"/>
        </w:rPr>
        <w:t>training</w:t>
      </w:r>
      <w:r w:rsidR="0071796F">
        <w:rPr>
          <w:rFonts w:ascii="Times New Roman" w:hAnsi="Times New Roman" w:cs="Times New Roman"/>
          <w:sz w:val="24"/>
          <w:szCs w:val="24"/>
        </w:rPr>
        <w:t xml:space="preserve"> </w:t>
      </w:r>
      <w:r w:rsidR="00D6736C" w:rsidRPr="00D6736C">
        <w:rPr>
          <w:rFonts w:ascii="Times New Roman" w:hAnsi="Times New Roman" w:cs="Times New Roman"/>
          <w:sz w:val="24"/>
          <w:szCs w:val="24"/>
        </w:rPr>
        <w:t>to the respondents for the procedures to be followed using the secure website.</w:t>
      </w:r>
      <w:r>
        <w:rPr>
          <w:rFonts w:ascii="Times New Roman" w:hAnsi="Times New Roman" w:cs="Times New Roman"/>
          <w:sz w:val="24"/>
          <w:szCs w:val="24"/>
        </w:rPr>
        <w:t xml:space="preserve">  There will be a voluntarily test period to allow respondents time to verify the submission of surveys and </w:t>
      </w:r>
      <w:r w:rsidR="00D6736C">
        <w:rPr>
          <w:rFonts w:ascii="Times New Roman" w:hAnsi="Times New Roman" w:cs="Times New Roman"/>
          <w:sz w:val="24"/>
          <w:szCs w:val="24"/>
        </w:rPr>
        <w:t xml:space="preserve">overall </w:t>
      </w:r>
      <w:r>
        <w:rPr>
          <w:rFonts w:ascii="Times New Roman" w:hAnsi="Times New Roman" w:cs="Times New Roman"/>
          <w:sz w:val="24"/>
          <w:szCs w:val="24"/>
        </w:rPr>
        <w:t xml:space="preserve">accuracy.  </w:t>
      </w:r>
      <w:r w:rsidR="009F2444" w:rsidRPr="009F2444">
        <w:rPr>
          <w:rFonts w:ascii="Times New Roman" w:eastAsia="Times New Roman" w:hAnsi="Times New Roman" w:cs="Times New Roman"/>
          <w:sz w:val="24"/>
          <w:szCs w:val="24"/>
        </w:rPr>
        <w:t>Any feedback received during this outreach and testing period will be used to correct technical problems.</w:t>
      </w:r>
    </w:p>
    <w:p w:rsidR="004F2C7C" w:rsidRPr="00057C9A" w:rsidRDefault="004F2C7C" w:rsidP="00F65804">
      <w:pPr>
        <w:pStyle w:val="ListParagraph"/>
        <w:numPr>
          <w:ilvl w:val="0"/>
          <w:numId w:val="10"/>
        </w:numPr>
        <w:rPr>
          <w:rFonts w:ascii="Times New Roman" w:hAnsi="Times New Roman" w:cs="Times New Roman"/>
          <w:b/>
          <w:sz w:val="24"/>
          <w:szCs w:val="24"/>
        </w:rPr>
      </w:pPr>
      <w:r w:rsidRPr="00057C9A">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AD370F" w:rsidRDefault="007F35D3" w:rsidP="004F2C7C">
      <w:pPr>
        <w:ind w:left="720"/>
        <w:rPr>
          <w:rFonts w:ascii="Times New Roman" w:hAnsi="Times New Roman" w:cs="Times New Roman"/>
          <w:sz w:val="24"/>
          <w:szCs w:val="24"/>
        </w:rPr>
      </w:pPr>
      <w:r w:rsidRPr="007F35D3">
        <w:rPr>
          <w:rFonts w:ascii="Times New Roman" w:hAnsi="Times New Roman" w:cs="Times New Roman"/>
          <w:sz w:val="24"/>
          <w:szCs w:val="24"/>
        </w:rPr>
        <w:t>The survey respondents will be required to submit information through a secure Internet connection using a username</w:t>
      </w:r>
      <w:r>
        <w:rPr>
          <w:rFonts w:ascii="Times New Roman" w:hAnsi="Times New Roman" w:cs="Times New Roman"/>
          <w:sz w:val="24"/>
          <w:szCs w:val="24"/>
        </w:rPr>
        <w:t xml:space="preserve"> and password to report prices.  After the respondent has logged onto the web-based software, they will be prompted to the appropriate electronic product forms to be completed </w:t>
      </w:r>
      <w:r w:rsidR="00E2772B">
        <w:rPr>
          <w:rFonts w:ascii="Times New Roman" w:hAnsi="Times New Roman" w:cs="Times New Roman"/>
          <w:sz w:val="24"/>
          <w:szCs w:val="24"/>
        </w:rPr>
        <w:t xml:space="preserve">  </w:t>
      </w:r>
      <w:r w:rsidR="00AA66D1">
        <w:rPr>
          <w:rFonts w:ascii="Times New Roman" w:hAnsi="Times New Roman" w:cs="Times New Roman"/>
          <w:sz w:val="24"/>
          <w:szCs w:val="24"/>
        </w:rPr>
        <w:t>C</w:t>
      </w:r>
      <w:r w:rsidR="00AD370F" w:rsidRPr="00AD370F">
        <w:rPr>
          <w:rFonts w:ascii="Times New Roman" w:hAnsi="Times New Roman" w:cs="Times New Roman"/>
          <w:sz w:val="24"/>
          <w:szCs w:val="24"/>
        </w:rPr>
        <w:t xml:space="preserve">opies of screenshots </w:t>
      </w:r>
      <w:r>
        <w:rPr>
          <w:rFonts w:ascii="Times New Roman" w:hAnsi="Times New Roman" w:cs="Times New Roman"/>
          <w:sz w:val="24"/>
          <w:szCs w:val="24"/>
        </w:rPr>
        <w:t xml:space="preserve">of the electronic forms </w:t>
      </w:r>
      <w:r w:rsidR="00AA66D1">
        <w:rPr>
          <w:rFonts w:ascii="Times New Roman" w:hAnsi="Times New Roman" w:cs="Times New Roman"/>
          <w:sz w:val="24"/>
          <w:szCs w:val="24"/>
        </w:rPr>
        <w:t>are being</w:t>
      </w:r>
      <w:r w:rsidR="00AD370F" w:rsidRPr="00AD370F">
        <w:rPr>
          <w:rFonts w:ascii="Times New Roman" w:hAnsi="Times New Roman" w:cs="Times New Roman"/>
          <w:sz w:val="24"/>
          <w:szCs w:val="24"/>
        </w:rPr>
        <w:t xml:space="preserve"> </w:t>
      </w:r>
      <w:r w:rsidR="00AA66D1">
        <w:rPr>
          <w:rFonts w:ascii="Times New Roman" w:hAnsi="Times New Roman" w:cs="Times New Roman"/>
          <w:sz w:val="24"/>
          <w:szCs w:val="24"/>
        </w:rPr>
        <w:t xml:space="preserve">submitted </w:t>
      </w:r>
      <w:r w:rsidR="00AD370F" w:rsidRPr="00AD370F">
        <w:rPr>
          <w:rFonts w:ascii="Times New Roman" w:hAnsi="Times New Roman" w:cs="Times New Roman"/>
          <w:sz w:val="24"/>
          <w:szCs w:val="24"/>
        </w:rPr>
        <w:t xml:space="preserve">to OMB for </w:t>
      </w:r>
      <w:r w:rsidR="00AD370F">
        <w:rPr>
          <w:rFonts w:ascii="Times New Roman" w:hAnsi="Times New Roman" w:cs="Times New Roman"/>
          <w:sz w:val="24"/>
          <w:szCs w:val="24"/>
        </w:rPr>
        <w:t>approval</w:t>
      </w:r>
      <w:r w:rsidR="002B2B04">
        <w:rPr>
          <w:rFonts w:ascii="Times New Roman" w:hAnsi="Times New Roman" w:cs="Times New Roman"/>
          <w:sz w:val="24"/>
          <w:szCs w:val="24"/>
        </w:rPr>
        <w:t>.</w:t>
      </w:r>
      <w:r w:rsidR="00AD370F" w:rsidRPr="00AD370F">
        <w:rPr>
          <w:rFonts w:ascii="Times New Roman" w:hAnsi="Times New Roman" w:cs="Times New Roman"/>
          <w:sz w:val="24"/>
          <w:szCs w:val="24"/>
        </w:rPr>
        <w:t xml:space="preserve"> </w:t>
      </w:r>
    </w:p>
    <w:p w:rsidR="0056687D" w:rsidRDefault="00120EAA" w:rsidP="004F2C7C">
      <w:pPr>
        <w:ind w:left="720"/>
        <w:rPr>
          <w:rFonts w:ascii="Times New Roman" w:hAnsi="Times New Roman" w:cs="Times New Roman"/>
          <w:sz w:val="24"/>
          <w:szCs w:val="24"/>
        </w:rPr>
      </w:pPr>
      <w:r>
        <w:rPr>
          <w:rFonts w:ascii="Times New Roman" w:hAnsi="Times New Roman" w:cs="Times New Roman"/>
          <w:sz w:val="24"/>
          <w:szCs w:val="24"/>
        </w:rPr>
        <w:t>D</w:t>
      </w:r>
      <w:r w:rsidR="00FD146E">
        <w:rPr>
          <w:rFonts w:ascii="Times New Roman" w:hAnsi="Times New Roman" w:cs="Times New Roman"/>
          <w:sz w:val="24"/>
          <w:szCs w:val="24"/>
        </w:rPr>
        <w:t xml:space="preserve">ata received from these surveys are used by the USDA to </w:t>
      </w:r>
      <w:r w:rsidR="00E739AD">
        <w:rPr>
          <w:rFonts w:ascii="Times New Roman" w:hAnsi="Times New Roman" w:cs="Times New Roman"/>
          <w:sz w:val="24"/>
          <w:szCs w:val="24"/>
        </w:rPr>
        <w:t>calculate minimum prices for raw milk marketed through the Federal milk marketing order system</w:t>
      </w:r>
      <w:r w:rsidR="00FD146E">
        <w:rPr>
          <w:rFonts w:ascii="Times New Roman" w:hAnsi="Times New Roman" w:cs="Times New Roman"/>
          <w:sz w:val="24"/>
          <w:szCs w:val="24"/>
        </w:rPr>
        <w:t>.</w:t>
      </w:r>
      <w:r w:rsidR="00FB7248">
        <w:rPr>
          <w:rFonts w:ascii="Times New Roman" w:hAnsi="Times New Roman" w:cs="Times New Roman"/>
          <w:sz w:val="24"/>
          <w:szCs w:val="24"/>
        </w:rPr>
        <w:t xml:space="preserve">  </w:t>
      </w:r>
      <w:r w:rsidR="0056687D" w:rsidRPr="0056687D">
        <w:rPr>
          <w:rFonts w:ascii="Times New Roman" w:hAnsi="Times New Roman" w:cs="Times New Roman"/>
          <w:sz w:val="24"/>
          <w:szCs w:val="24"/>
        </w:rPr>
        <w:t>The forms being submitted for approval list the questions that the respondents will complete</w:t>
      </w:r>
      <w:r w:rsidR="00FB7248">
        <w:rPr>
          <w:rFonts w:ascii="Times New Roman" w:hAnsi="Times New Roman" w:cs="Times New Roman"/>
          <w:sz w:val="24"/>
          <w:szCs w:val="24"/>
        </w:rPr>
        <w:t>; total pounds sold, total dollars, price per pound, and moisture content (if applicable).</w:t>
      </w:r>
      <w:r w:rsidR="0056687D" w:rsidRPr="0056687D">
        <w:rPr>
          <w:rFonts w:ascii="Times New Roman" w:hAnsi="Times New Roman" w:cs="Times New Roman"/>
          <w:sz w:val="24"/>
          <w:szCs w:val="24"/>
        </w:rPr>
        <w:t xml:space="preserve"> </w:t>
      </w:r>
    </w:p>
    <w:p w:rsidR="00864612" w:rsidRDefault="00864612" w:rsidP="00656625">
      <w:pPr>
        <w:ind w:left="720"/>
        <w:rPr>
          <w:rFonts w:ascii="Times New Roman" w:hAnsi="Times New Roman" w:cs="Times New Roman"/>
          <w:sz w:val="24"/>
          <w:szCs w:val="24"/>
        </w:rPr>
      </w:pPr>
      <w:r>
        <w:rPr>
          <w:rFonts w:ascii="Times New Roman" w:hAnsi="Times New Roman" w:cs="Times New Roman"/>
          <w:sz w:val="24"/>
          <w:szCs w:val="24"/>
        </w:rPr>
        <w:t xml:space="preserve">The following is a listing of the </w:t>
      </w:r>
      <w:r w:rsidR="002B4F25">
        <w:rPr>
          <w:rFonts w:ascii="Times New Roman" w:hAnsi="Times New Roman" w:cs="Times New Roman"/>
          <w:sz w:val="24"/>
          <w:szCs w:val="24"/>
        </w:rPr>
        <w:t xml:space="preserve">electronic </w:t>
      </w:r>
      <w:r>
        <w:rPr>
          <w:rFonts w:ascii="Times New Roman" w:hAnsi="Times New Roman" w:cs="Times New Roman"/>
          <w:sz w:val="24"/>
          <w:szCs w:val="24"/>
        </w:rPr>
        <w:t>forms that respondents will complete</w:t>
      </w:r>
      <w:r w:rsidR="00656625">
        <w:rPr>
          <w:rFonts w:ascii="Times New Roman" w:hAnsi="Times New Roman" w:cs="Times New Roman"/>
          <w:sz w:val="24"/>
          <w:szCs w:val="24"/>
        </w:rPr>
        <w:t xml:space="preserve">, listing the form number, form name and a </w:t>
      </w:r>
      <w:r w:rsidR="00656625" w:rsidRPr="003F0E8C">
        <w:rPr>
          <w:rFonts w:ascii="Times New Roman" w:hAnsi="Times New Roman" w:cs="Times New Roman"/>
          <w:sz w:val="24"/>
          <w:szCs w:val="24"/>
        </w:rPr>
        <w:t>brief description</w:t>
      </w:r>
      <w:r w:rsidR="009F2FBF">
        <w:rPr>
          <w:rFonts w:ascii="Times New Roman" w:hAnsi="Times New Roman" w:cs="Times New Roman"/>
          <w:sz w:val="24"/>
          <w:szCs w:val="24"/>
        </w:rPr>
        <w:t>.</w:t>
      </w:r>
      <w:r w:rsidR="001A7BC1">
        <w:rPr>
          <w:rFonts w:ascii="Times New Roman" w:hAnsi="Times New Roman" w:cs="Times New Roman"/>
          <w:sz w:val="24"/>
          <w:szCs w:val="24"/>
        </w:rPr>
        <w:t xml:space="preserve">  Respondents can access the electronic forms at</w:t>
      </w:r>
      <w:r w:rsidR="00177817">
        <w:rPr>
          <w:rFonts w:ascii="Times New Roman" w:hAnsi="Times New Roman" w:cs="Times New Roman"/>
          <w:sz w:val="24"/>
          <w:szCs w:val="24"/>
        </w:rPr>
        <w:t>:</w:t>
      </w:r>
      <w:r w:rsidR="001A7BC1">
        <w:rPr>
          <w:rFonts w:ascii="Times New Roman" w:hAnsi="Times New Roman" w:cs="Times New Roman"/>
          <w:sz w:val="24"/>
          <w:szCs w:val="24"/>
        </w:rPr>
        <w:t xml:space="preserve"> </w:t>
      </w:r>
      <w:hyperlink r:id="rId9" w:history="1">
        <w:r w:rsidR="00BD2B37">
          <w:rPr>
            <w:rStyle w:val="Hyperlink"/>
          </w:rPr>
          <w:t>https://mpr2.ams.usda.gov/mpr/</w:t>
        </w:r>
      </w:hyperlink>
      <w:r w:rsidR="006E220E">
        <w:t>.</w:t>
      </w:r>
    </w:p>
    <w:p w:rsidR="00DA58AA" w:rsidRDefault="00C52B53" w:rsidP="00656625">
      <w:pPr>
        <w:ind w:left="720"/>
        <w:rPr>
          <w:rFonts w:ascii="Times New Roman" w:hAnsi="Times New Roman" w:cs="Times New Roman"/>
          <w:sz w:val="24"/>
          <w:szCs w:val="24"/>
        </w:rPr>
      </w:pPr>
      <w:r>
        <w:rPr>
          <w:rFonts w:ascii="Times New Roman" w:hAnsi="Times New Roman" w:cs="Times New Roman"/>
          <w:sz w:val="24"/>
          <w:szCs w:val="24"/>
        </w:rPr>
        <w:t xml:space="preserve">The proposed rule contained draft survey forms.  This final rule establishes a permanent electronic reporting system.  In doing so, these forms were renamed and are permanent. </w:t>
      </w:r>
    </w:p>
    <w:p w:rsidR="009F2FBF" w:rsidRDefault="009F2FBF" w:rsidP="00656625">
      <w:pPr>
        <w:ind w:left="720"/>
        <w:rPr>
          <w:rFonts w:ascii="Times New Roman" w:hAnsi="Times New Roman" w:cs="Times New Roman"/>
          <w:sz w:val="24"/>
          <w:szCs w:val="24"/>
        </w:rPr>
      </w:pPr>
      <w:r w:rsidRPr="00A640F2">
        <w:rPr>
          <w:rFonts w:ascii="Times New Roman" w:hAnsi="Times New Roman" w:cs="Times New Roman"/>
          <w:sz w:val="24"/>
          <w:szCs w:val="24"/>
        </w:rPr>
        <w:t>Electronic forms:</w:t>
      </w:r>
    </w:p>
    <w:p w:rsidR="00656625" w:rsidRPr="004543FA" w:rsidRDefault="00656625" w:rsidP="00656625">
      <w:pPr>
        <w:ind w:left="720"/>
        <w:rPr>
          <w:rFonts w:ascii="Times New Roman" w:hAnsi="Times New Roman" w:cs="Times New Roman"/>
          <w:sz w:val="24"/>
          <w:szCs w:val="24"/>
        </w:rPr>
      </w:pPr>
      <w:r w:rsidRPr="00BF079D">
        <w:rPr>
          <w:rFonts w:ascii="Times New Roman" w:hAnsi="Times New Roman" w:cs="Times New Roman"/>
          <w:b/>
          <w:sz w:val="24"/>
          <w:szCs w:val="24"/>
          <w:u w:val="single"/>
        </w:rPr>
        <w:t>D</w:t>
      </w:r>
      <w:r w:rsidR="009F2FBF">
        <w:rPr>
          <w:rFonts w:ascii="Times New Roman" w:hAnsi="Times New Roman" w:cs="Times New Roman"/>
          <w:b/>
          <w:sz w:val="24"/>
          <w:szCs w:val="24"/>
          <w:u w:val="single"/>
        </w:rPr>
        <w:t>Y</w:t>
      </w:r>
      <w:r w:rsidRPr="00BF079D">
        <w:rPr>
          <w:rFonts w:ascii="Times New Roman" w:hAnsi="Times New Roman" w:cs="Times New Roman"/>
          <w:b/>
          <w:sz w:val="24"/>
          <w:szCs w:val="24"/>
          <w:u w:val="single"/>
        </w:rPr>
        <w:t>-2</w:t>
      </w:r>
      <w:r w:rsidR="009F2FBF">
        <w:rPr>
          <w:rFonts w:ascii="Times New Roman" w:hAnsi="Times New Roman" w:cs="Times New Roman"/>
          <w:b/>
          <w:sz w:val="24"/>
          <w:szCs w:val="24"/>
          <w:u w:val="single"/>
        </w:rPr>
        <w:t>0</w:t>
      </w:r>
      <w:r w:rsidRPr="00BF079D">
        <w:rPr>
          <w:rFonts w:ascii="Times New Roman" w:hAnsi="Times New Roman" w:cs="Times New Roman"/>
          <w:b/>
          <w:sz w:val="24"/>
          <w:szCs w:val="24"/>
          <w:u w:val="single"/>
        </w:rPr>
        <w:t xml:space="preserve">1; </w:t>
      </w:r>
      <w:r w:rsidR="009F2FBF">
        <w:rPr>
          <w:rFonts w:ascii="Times New Roman" w:hAnsi="Times New Roman" w:cs="Times New Roman"/>
          <w:b/>
          <w:sz w:val="24"/>
          <w:szCs w:val="24"/>
          <w:u w:val="single"/>
        </w:rPr>
        <w:t>Weekly</w:t>
      </w:r>
      <w:r w:rsidRPr="00AD370F">
        <w:rPr>
          <w:rFonts w:ascii="Times New Roman" w:hAnsi="Times New Roman" w:cs="Times New Roman"/>
          <w:b/>
          <w:sz w:val="24"/>
          <w:szCs w:val="24"/>
          <w:u w:val="single"/>
        </w:rPr>
        <w:t xml:space="preserve"> Butter</w:t>
      </w:r>
      <w:r w:rsidR="009F2FBF">
        <w:rPr>
          <w:rFonts w:ascii="Times New Roman" w:hAnsi="Times New Roman" w:cs="Times New Roman"/>
          <w:b/>
          <w:sz w:val="24"/>
          <w:szCs w:val="24"/>
          <w:u w:val="single"/>
        </w:rPr>
        <w:t xml:space="preserve"> Report</w:t>
      </w:r>
      <w:r w:rsidRPr="004543FA">
        <w:rPr>
          <w:rFonts w:ascii="Times New Roman" w:hAnsi="Times New Roman" w:cs="Times New Roman"/>
          <w:sz w:val="24"/>
          <w:szCs w:val="24"/>
        </w:rPr>
        <w:t xml:space="preserve">; </w:t>
      </w:r>
      <w:r w:rsidR="003F0E8C" w:rsidRPr="004543FA">
        <w:rPr>
          <w:rFonts w:ascii="Times New Roman" w:hAnsi="Times New Roman" w:cs="Times New Roman"/>
          <w:sz w:val="24"/>
          <w:szCs w:val="24"/>
        </w:rPr>
        <w:t xml:space="preserve">Respondents report </w:t>
      </w:r>
      <w:r w:rsidR="001401CB">
        <w:rPr>
          <w:rFonts w:ascii="Times New Roman" w:hAnsi="Times New Roman" w:cs="Times New Roman"/>
          <w:sz w:val="24"/>
          <w:szCs w:val="24"/>
        </w:rPr>
        <w:t xml:space="preserve">butter sales as </w:t>
      </w:r>
      <w:r w:rsidR="00F668C4">
        <w:rPr>
          <w:rFonts w:ascii="Times New Roman" w:hAnsi="Times New Roman" w:cs="Times New Roman"/>
          <w:sz w:val="24"/>
          <w:szCs w:val="24"/>
        </w:rPr>
        <w:t>total pounds sold, total dollars, and price per pound</w:t>
      </w:r>
      <w:r w:rsidR="001401CB">
        <w:rPr>
          <w:rFonts w:ascii="Times New Roman" w:hAnsi="Times New Roman" w:cs="Times New Roman"/>
          <w:sz w:val="24"/>
          <w:szCs w:val="24"/>
        </w:rPr>
        <w:t>.</w:t>
      </w:r>
      <w:r w:rsidR="002B2B04">
        <w:rPr>
          <w:rFonts w:ascii="Times New Roman" w:hAnsi="Times New Roman" w:cs="Times New Roman"/>
          <w:sz w:val="24"/>
          <w:szCs w:val="24"/>
        </w:rPr>
        <w:t xml:space="preserve">  </w:t>
      </w:r>
    </w:p>
    <w:p w:rsidR="00F668C4" w:rsidRDefault="006F2C2B" w:rsidP="0092561F">
      <w:pPr>
        <w:ind w:left="720"/>
        <w:rPr>
          <w:rFonts w:ascii="Times New Roman" w:hAnsi="Times New Roman" w:cs="Times New Roman"/>
          <w:sz w:val="24"/>
          <w:szCs w:val="24"/>
        </w:rPr>
      </w:pPr>
      <w:r w:rsidRPr="00BF079D">
        <w:rPr>
          <w:rFonts w:ascii="Times New Roman" w:hAnsi="Times New Roman" w:cs="Times New Roman"/>
          <w:b/>
          <w:sz w:val="24"/>
          <w:szCs w:val="24"/>
          <w:u w:val="single"/>
        </w:rPr>
        <w:t>D</w:t>
      </w:r>
      <w:r w:rsidR="009F2FBF">
        <w:rPr>
          <w:rFonts w:ascii="Times New Roman" w:hAnsi="Times New Roman" w:cs="Times New Roman"/>
          <w:b/>
          <w:sz w:val="24"/>
          <w:szCs w:val="24"/>
          <w:u w:val="single"/>
        </w:rPr>
        <w:t>Y</w:t>
      </w:r>
      <w:r w:rsidRPr="00BF079D">
        <w:rPr>
          <w:rFonts w:ascii="Times New Roman" w:hAnsi="Times New Roman" w:cs="Times New Roman"/>
          <w:b/>
          <w:sz w:val="24"/>
          <w:szCs w:val="24"/>
          <w:u w:val="single"/>
        </w:rPr>
        <w:t>-2</w:t>
      </w:r>
      <w:r w:rsidR="009F2FBF">
        <w:rPr>
          <w:rFonts w:ascii="Times New Roman" w:hAnsi="Times New Roman" w:cs="Times New Roman"/>
          <w:b/>
          <w:sz w:val="24"/>
          <w:szCs w:val="24"/>
          <w:u w:val="single"/>
        </w:rPr>
        <w:t>0</w:t>
      </w:r>
      <w:r w:rsidRPr="00BF079D">
        <w:rPr>
          <w:rFonts w:ascii="Times New Roman" w:hAnsi="Times New Roman" w:cs="Times New Roman"/>
          <w:b/>
          <w:sz w:val="24"/>
          <w:szCs w:val="24"/>
          <w:u w:val="single"/>
        </w:rPr>
        <w:t xml:space="preserve">2; </w:t>
      </w:r>
      <w:r w:rsidR="00F668C4">
        <w:rPr>
          <w:rFonts w:ascii="Times New Roman" w:hAnsi="Times New Roman" w:cs="Times New Roman"/>
          <w:b/>
          <w:sz w:val="24"/>
          <w:szCs w:val="24"/>
          <w:u w:val="single"/>
        </w:rPr>
        <w:t xml:space="preserve">Weekly Cheddar Cheese (40 </w:t>
      </w:r>
      <w:r w:rsidR="00A90F1E">
        <w:rPr>
          <w:rFonts w:ascii="Times New Roman" w:hAnsi="Times New Roman" w:cs="Times New Roman"/>
          <w:b/>
          <w:sz w:val="24"/>
          <w:szCs w:val="24"/>
          <w:u w:val="single"/>
        </w:rPr>
        <w:t>lb.</w:t>
      </w:r>
      <w:r w:rsidR="00F668C4">
        <w:rPr>
          <w:rFonts w:ascii="Times New Roman" w:hAnsi="Times New Roman" w:cs="Times New Roman"/>
          <w:b/>
          <w:sz w:val="24"/>
          <w:szCs w:val="24"/>
          <w:u w:val="single"/>
        </w:rPr>
        <w:t xml:space="preserve"> blocks) Report</w:t>
      </w:r>
      <w:r w:rsidRPr="004543FA">
        <w:rPr>
          <w:rFonts w:ascii="Times New Roman" w:hAnsi="Times New Roman" w:cs="Times New Roman"/>
          <w:sz w:val="24"/>
          <w:szCs w:val="24"/>
        </w:rPr>
        <w:t xml:space="preserve">; </w:t>
      </w:r>
      <w:r w:rsidR="003F0E8C" w:rsidRPr="004543FA">
        <w:rPr>
          <w:rFonts w:ascii="Times New Roman" w:hAnsi="Times New Roman" w:cs="Times New Roman"/>
          <w:sz w:val="24"/>
          <w:szCs w:val="24"/>
        </w:rPr>
        <w:t xml:space="preserve">Respondents report </w:t>
      </w:r>
      <w:r w:rsidR="001401CB">
        <w:rPr>
          <w:rFonts w:ascii="Times New Roman" w:hAnsi="Times New Roman" w:cs="Times New Roman"/>
          <w:sz w:val="24"/>
          <w:szCs w:val="24"/>
        </w:rPr>
        <w:t xml:space="preserve">40 lb. block </w:t>
      </w:r>
      <w:r w:rsidR="003F0E8C" w:rsidRPr="004543FA">
        <w:rPr>
          <w:rFonts w:ascii="Times New Roman" w:hAnsi="Times New Roman" w:cs="Times New Roman"/>
          <w:sz w:val="24"/>
          <w:szCs w:val="24"/>
        </w:rPr>
        <w:t>c</w:t>
      </w:r>
      <w:r w:rsidRPr="004543FA">
        <w:rPr>
          <w:rFonts w:ascii="Times New Roman" w:hAnsi="Times New Roman" w:cs="Times New Roman"/>
          <w:sz w:val="24"/>
          <w:szCs w:val="24"/>
        </w:rPr>
        <w:t>heddar cheese</w:t>
      </w:r>
      <w:r w:rsidR="001401CB">
        <w:rPr>
          <w:rFonts w:ascii="Times New Roman" w:hAnsi="Times New Roman" w:cs="Times New Roman"/>
          <w:sz w:val="24"/>
          <w:szCs w:val="24"/>
        </w:rPr>
        <w:t xml:space="preserve"> sales as total pounds sold, total dollars, and price per pound.</w:t>
      </w:r>
    </w:p>
    <w:p w:rsidR="0092561F" w:rsidRPr="0092561F" w:rsidRDefault="00F668C4" w:rsidP="0092561F">
      <w:pPr>
        <w:ind w:left="720"/>
        <w:rPr>
          <w:rFonts w:ascii="Times New Roman" w:hAnsi="Times New Roman" w:cs="Times New Roman"/>
          <w:sz w:val="24"/>
          <w:szCs w:val="24"/>
        </w:rPr>
      </w:pPr>
      <w:r>
        <w:rPr>
          <w:rFonts w:ascii="Times New Roman" w:hAnsi="Times New Roman" w:cs="Times New Roman"/>
          <w:b/>
          <w:sz w:val="24"/>
          <w:szCs w:val="24"/>
          <w:u w:val="single"/>
        </w:rPr>
        <w:lastRenderedPageBreak/>
        <w:t>DY-203; Weekly Cheddar Cheese (500 lb. barrels</w:t>
      </w:r>
      <w:r w:rsidR="00A90F1E">
        <w:rPr>
          <w:rFonts w:ascii="Times New Roman" w:hAnsi="Times New Roman" w:cs="Times New Roman"/>
          <w:b/>
          <w:sz w:val="24"/>
          <w:szCs w:val="24"/>
          <w:u w:val="single"/>
        </w:rPr>
        <w:t>) Report</w:t>
      </w:r>
      <w:r w:rsidR="00A90F1E">
        <w:rPr>
          <w:rFonts w:ascii="Times New Roman" w:hAnsi="Times New Roman" w:cs="Times New Roman"/>
          <w:sz w:val="24"/>
          <w:szCs w:val="24"/>
        </w:rPr>
        <w:t>; Respondents</w:t>
      </w:r>
      <w:r>
        <w:rPr>
          <w:rFonts w:ascii="Times New Roman" w:hAnsi="Times New Roman" w:cs="Times New Roman"/>
          <w:sz w:val="24"/>
          <w:szCs w:val="24"/>
        </w:rPr>
        <w:t xml:space="preserve"> report</w:t>
      </w:r>
      <w:r w:rsidR="001401CB">
        <w:rPr>
          <w:rFonts w:ascii="Times New Roman" w:hAnsi="Times New Roman" w:cs="Times New Roman"/>
          <w:sz w:val="24"/>
          <w:szCs w:val="24"/>
        </w:rPr>
        <w:t xml:space="preserve"> 500 lb. barrel cheddar cheese sales as total pounds sold, total dollars, price per pound, and weighted moisture content. </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r w:rsidR="0092561F" w:rsidRPr="0092561F">
        <w:rPr>
          <w:rFonts w:ascii="Times New Roman" w:hAnsi="Times New Roman" w:cs="Times New Roman"/>
          <w:sz w:val="24"/>
          <w:szCs w:val="24"/>
        </w:rPr>
        <w:t xml:space="preserve">    </w:t>
      </w:r>
    </w:p>
    <w:p w:rsidR="0092561F" w:rsidRPr="0092561F" w:rsidRDefault="006F2C2B" w:rsidP="0092561F">
      <w:pPr>
        <w:ind w:left="720"/>
        <w:rPr>
          <w:rFonts w:ascii="Times New Roman" w:hAnsi="Times New Roman" w:cs="Times New Roman"/>
          <w:sz w:val="24"/>
          <w:szCs w:val="24"/>
        </w:rPr>
      </w:pPr>
      <w:r w:rsidRPr="00BF079D">
        <w:rPr>
          <w:rFonts w:ascii="Times New Roman" w:hAnsi="Times New Roman" w:cs="Times New Roman"/>
          <w:b/>
          <w:sz w:val="24"/>
          <w:szCs w:val="24"/>
          <w:u w:val="single"/>
        </w:rPr>
        <w:t>D</w:t>
      </w:r>
      <w:r w:rsidR="001401CB">
        <w:rPr>
          <w:rFonts w:ascii="Times New Roman" w:hAnsi="Times New Roman" w:cs="Times New Roman"/>
          <w:b/>
          <w:sz w:val="24"/>
          <w:szCs w:val="24"/>
          <w:u w:val="single"/>
        </w:rPr>
        <w:t>Y</w:t>
      </w:r>
      <w:r w:rsidRPr="00BF079D">
        <w:rPr>
          <w:rFonts w:ascii="Times New Roman" w:hAnsi="Times New Roman" w:cs="Times New Roman"/>
          <w:b/>
          <w:sz w:val="24"/>
          <w:szCs w:val="24"/>
          <w:u w:val="single"/>
        </w:rPr>
        <w:t>-2</w:t>
      </w:r>
      <w:r w:rsidR="001401CB">
        <w:rPr>
          <w:rFonts w:ascii="Times New Roman" w:hAnsi="Times New Roman" w:cs="Times New Roman"/>
          <w:b/>
          <w:sz w:val="24"/>
          <w:szCs w:val="24"/>
          <w:u w:val="single"/>
        </w:rPr>
        <w:t>04</w:t>
      </w:r>
      <w:r w:rsidRPr="00BF079D">
        <w:rPr>
          <w:rFonts w:ascii="Times New Roman" w:hAnsi="Times New Roman" w:cs="Times New Roman"/>
          <w:b/>
          <w:sz w:val="24"/>
          <w:szCs w:val="24"/>
          <w:u w:val="single"/>
        </w:rPr>
        <w:t xml:space="preserve">; </w:t>
      </w:r>
      <w:r w:rsidR="001401CB">
        <w:rPr>
          <w:rFonts w:ascii="Times New Roman" w:hAnsi="Times New Roman" w:cs="Times New Roman"/>
          <w:b/>
          <w:sz w:val="24"/>
          <w:szCs w:val="24"/>
          <w:u w:val="single"/>
        </w:rPr>
        <w:t>Weekly Dry Whey Report</w:t>
      </w:r>
      <w:r w:rsidRPr="004543FA">
        <w:rPr>
          <w:rFonts w:ascii="Times New Roman" w:hAnsi="Times New Roman" w:cs="Times New Roman"/>
          <w:sz w:val="24"/>
          <w:szCs w:val="24"/>
        </w:rPr>
        <w:t xml:space="preserve">; </w:t>
      </w:r>
      <w:r w:rsidR="003F0E8C" w:rsidRPr="004543FA">
        <w:rPr>
          <w:rFonts w:ascii="Times New Roman" w:hAnsi="Times New Roman" w:cs="Times New Roman"/>
          <w:sz w:val="24"/>
          <w:szCs w:val="24"/>
        </w:rPr>
        <w:t xml:space="preserve">Respondents report </w:t>
      </w:r>
      <w:r w:rsidR="00E2772B">
        <w:rPr>
          <w:rFonts w:ascii="Times New Roman" w:hAnsi="Times New Roman" w:cs="Times New Roman"/>
          <w:sz w:val="24"/>
          <w:szCs w:val="24"/>
        </w:rPr>
        <w:t xml:space="preserve">dry whey sales as total pounds sold, total dollars, and price per pound. </w:t>
      </w:r>
      <w:r w:rsidR="0092561F" w:rsidRPr="0092561F">
        <w:rPr>
          <w:rFonts w:ascii="Times New Roman" w:hAnsi="Times New Roman" w:cs="Times New Roman"/>
          <w:sz w:val="24"/>
          <w:szCs w:val="24"/>
        </w:rPr>
        <w:t xml:space="preserve">     </w:t>
      </w:r>
    </w:p>
    <w:p w:rsidR="006561E8" w:rsidRDefault="006F2C2B" w:rsidP="006561E8">
      <w:pPr>
        <w:ind w:left="720"/>
        <w:rPr>
          <w:rFonts w:ascii="Times New Roman" w:hAnsi="Times New Roman" w:cs="Times New Roman"/>
          <w:sz w:val="24"/>
          <w:szCs w:val="24"/>
        </w:rPr>
      </w:pPr>
      <w:r w:rsidRPr="00BF079D">
        <w:rPr>
          <w:rFonts w:ascii="Times New Roman" w:hAnsi="Times New Roman" w:cs="Times New Roman"/>
          <w:b/>
          <w:sz w:val="24"/>
          <w:szCs w:val="24"/>
          <w:u w:val="single"/>
        </w:rPr>
        <w:t>D</w:t>
      </w:r>
      <w:r w:rsidR="00E2772B">
        <w:rPr>
          <w:rFonts w:ascii="Times New Roman" w:hAnsi="Times New Roman" w:cs="Times New Roman"/>
          <w:b/>
          <w:sz w:val="24"/>
          <w:szCs w:val="24"/>
          <w:u w:val="single"/>
        </w:rPr>
        <w:t>Y</w:t>
      </w:r>
      <w:r w:rsidRPr="00BF079D">
        <w:rPr>
          <w:rFonts w:ascii="Times New Roman" w:hAnsi="Times New Roman" w:cs="Times New Roman"/>
          <w:b/>
          <w:sz w:val="24"/>
          <w:szCs w:val="24"/>
          <w:u w:val="single"/>
        </w:rPr>
        <w:t>-2</w:t>
      </w:r>
      <w:r w:rsidR="00E2772B">
        <w:rPr>
          <w:rFonts w:ascii="Times New Roman" w:hAnsi="Times New Roman" w:cs="Times New Roman"/>
          <w:b/>
          <w:sz w:val="24"/>
          <w:szCs w:val="24"/>
          <w:u w:val="single"/>
        </w:rPr>
        <w:t>05</w:t>
      </w:r>
      <w:r w:rsidRPr="00BF079D">
        <w:rPr>
          <w:rFonts w:ascii="Times New Roman" w:hAnsi="Times New Roman" w:cs="Times New Roman"/>
          <w:b/>
          <w:sz w:val="24"/>
          <w:szCs w:val="24"/>
          <w:u w:val="single"/>
        </w:rPr>
        <w:t xml:space="preserve">; </w:t>
      </w:r>
      <w:r w:rsidR="00E2772B">
        <w:rPr>
          <w:rFonts w:ascii="Times New Roman" w:hAnsi="Times New Roman" w:cs="Times New Roman"/>
          <w:b/>
          <w:sz w:val="24"/>
          <w:szCs w:val="24"/>
          <w:u w:val="single"/>
        </w:rPr>
        <w:t>Weekly Nonfat Dry Milk Report</w:t>
      </w:r>
      <w:r w:rsidRPr="004543FA">
        <w:rPr>
          <w:rFonts w:ascii="Times New Roman" w:hAnsi="Times New Roman" w:cs="Times New Roman"/>
          <w:sz w:val="24"/>
          <w:szCs w:val="24"/>
        </w:rPr>
        <w:t xml:space="preserve">; </w:t>
      </w:r>
      <w:r w:rsidR="00643311" w:rsidRPr="004543FA">
        <w:rPr>
          <w:rFonts w:ascii="Times New Roman" w:hAnsi="Times New Roman" w:cs="Times New Roman"/>
          <w:sz w:val="24"/>
          <w:szCs w:val="24"/>
        </w:rPr>
        <w:t>Respondents report</w:t>
      </w:r>
      <w:r w:rsidR="00E2772B">
        <w:rPr>
          <w:rFonts w:ascii="Times New Roman" w:hAnsi="Times New Roman" w:cs="Times New Roman"/>
          <w:sz w:val="24"/>
          <w:szCs w:val="24"/>
        </w:rPr>
        <w:t xml:space="preserve"> nonfat dry milk sales as total pounds sold, total dollars, and price per pound.</w:t>
      </w:r>
    </w:p>
    <w:p w:rsidR="002B4F25" w:rsidRDefault="00046133">
      <w:pPr>
        <w:ind w:left="720"/>
        <w:rPr>
          <w:rFonts w:ascii="Times New Roman" w:hAnsi="Times New Roman" w:cs="Times New Roman"/>
          <w:sz w:val="24"/>
          <w:szCs w:val="24"/>
        </w:rPr>
      </w:pPr>
      <w:r>
        <w:rPr>
          <w:rFonts w:ascii="Times New Roman" w:hAnsi="Times New Roman" w:cs="Times New Roman"/>
          <w:sz w:val="24"/>
          <w:szCs w:val="24"/>
        </w:rPr>
        <w:t>A</w:t>
      </w:r>
      <w:r w:rsidR="001E596A">
        <w:rPr>
          <w:rFonts w:ascii="Times New Roman" w:hAnsi="Times New Roman" w:cs="Times New Roman"/>
          <w:sz w:val="24"/>
          <w:szCs w:val="24"/>
        </w:rPr>
        <w:t xml:space="preserve"> survey follow-up verification is only necessary when a problem is identified with data that a respondent reported.  If necessary, AMS</w:t>
      </w:r>
      <w:r w:rsidR="002F3573">
        <w:rPr>
          <w:rFonts w:ascii="Times New Roman" w:hAnsi="Times New Roman" w:cs="Times New Roman"/>
          <w:sz w:val="24"/>
          <w:szCs w:val="24"/>
        </w:rPr>
        <w:t xml:space="preserve"> </w:t>
      </w:r>
      <w:r w:rsidR="002F3573" w:rsidRPr="002F3573">
        <w:rPr>
          <w:rFonts w:ascii="Times New Roman" w:hAnsi="Times New Roman" w:cs="Times New Roman"/>
          <w:sz w:val="24"/>
          <w:szCs w:val="24"/>
        </w:rPr>
        <w:t>personnel will place a call</w:t>
      </w:r>
      <w:r w:rsidR="006104F3">
        <w:rPr>
          <w:rFonts w:ascii="Times New Roman" w:hAnsi="Times New Roman" w:cs="Times New Roman"/>
          <w:sz w:val="24"/>
          <w:szCs w:val="24"/>
        </w:rPr>
        <w:t xml:space="preserve"> </w:t>
      </w:r>
      <w:r w:rsidR="002F3573" w:rsidRPr="002F3573">
        <w:rPr>
          <w:rFonts w:ascii="Times New Roman" w:hAnsi="Times New Roman" w:cs="Times New Roman"/>
          <w:sz w:val="24"/>
          <w:szCs w:val="24"/>
        </w:rPr>
        <w:t>to the respondent to</w:t>
      </w:r>
      <w:r w:rsidR="001E596A">
        <w:rPr>
          <w:rFonts w:ascii="Times New Roman" w:hAnsi="Times New Roman" w:cs="Times New Roman"/>
          <w:sz w:val="24"/>
          <w:szCs w:val="24"/>
        </w:rPr>
        <w:t xml:space="preserve"> verify information.</w:t>
      </w:r>
    </w:p>
    <w:p w:rsidR="002B4F25" w:rsidRDefault="002B4F25" w:rsidP="002B4F25">
      <w:pPr>
        <w:ind w:left="720"/>
        <w:rPr>
          <w:rFonts w:ascii="Times New Roman" w:hAnsi="Times New Roman" w:cs="Times New Roman"/>
          <w:sz w:val="24"/>
          <w:szCs w:val="24"/>
        </w:rPr>
      </w:pPr>
      <w:r>
        <w:rPr>
          <w:rFonts w:ascii="Times New Roman" w:hAnsi="Times New Roman" w:cs="Times New Roman"/>
          <w:sz w:val="24"/>
          <w:szCs w:val="24"/>
        </w:rPr>
        <w:t>While the weekly submissions will be made through</w:t>
      </w:r>
      <w:r w:rsidR="00190092">
        <w:rPr>
          <w:rFonts w:ascii="Times New Roman" w:hAnsi="Times New Roman" w:cs="Times New Roman"/>
          <w:sz w:val="24"/>
          <w:szCs w:val="24"/>
        </w:rPr>
        <w:t xml:space="preserve"> electronic means, the annual validation survey will be handled using paper forms.</w:t>
      </w:r>
      <w:r w:rsidR="00E2772B">
        <w:rPr>
          <w:rFonts w:ascii="Times New Roman" w:hAnsi="Times New Roman" w:cs="Times New Roman"/>
          <w:sz w:val="24"/>
          <w:szCs w:val="24"/>
        </w:rPr>
        <w:t xml:space="preserve"> </w:t>
      </w:r>
    </w:p>
    <w:p w:rsidR="002B4F25" w:rsidRDefault="002B4F25" w:rsidP="002B4F25">
      <w:pPr>
        <w:ind w:left="720"/>
        <w:rPr>
          <w:rFonts w:ascii="Times New Roman" w:hAnsi="Times New Roman" w:cs="Times New Roman"/>
          <w:sz w:val="24"/>
          <w:szCs w:val="24"/>
        </w:rPr>
      </w:pPr>
      <w:r>
        <w:rPr>
          <w:rFonts w:ascii="Times New Roman" w:hAnsi="Times New Roman" w:cs="Times New Roman"/>
          <w:sz w:val="24"/>
          <w:szCs w:val="24"/>
        </w:rPr>
        <w:t>Paper forms:</w:t>
      </w:r>
    </w:p>
    <w:p w:rsidR="002B4F25" w:rsidRDefault="002B4F25" w:rsidP="002B4F25">
      <w:pPr>
        <w:ind w:left="720"/>
        <w:rPr>
          <w:rFonts w:ascii="Times New Roman" w:hAnsi="Times New Roman" w:cs="Times New Roman"/>
          <w:sz w:val="24"/>
          <w:szCs w:val="24"/>
        </w:rPr>
      </w:pPr>
      <w:r w:rsidRPr="00BF079D">
        <w:rPr>
          <w:rFonts w:ascii="Times New Roman" w:hAnsi="Times New Roman" w:cs="Times New Roman"/>
          <w:b/>
          <w:sz w:val="24"/>
          <w:szCs w:val="24"/>
          <w:u w:val="single"/>
        </w:rPr>
        <w:t xml:space="preserve">DA-230; </w:t>
      </w:r>
      <w:r w:rsidRPr="00AF6868">
        <w:rPr>
          <w:rFonts w:ascii="Times New Roman" w:hAnsi="Times New Roman" w:cs="Times New Roman"/>
          <w:b/>
          <w:sz w:val="24"/>
          <w:szCs w:val="24"/>
          <w:u w:val="single"/>
        </w:rPr>
        <w:t>Dairy Product Sales Survey</w:t>
      </w:r>
      <w:r>
        <w:rPr>
          <w:rFonts w:ascii="Times New Roman" w:hAnsi="Times New Roman" w:cs="Times New Roman"/>
          <w:b/>
          <w:sz w:val="24"/>
          <w:szCs w:val="24"/>
          <w:u w:val="single"/>
        </w:rPr>
        <w:t xml:space="preserve"> Annual Validation Worksheet</w:t>
      </w:r>
      <w:r w:rsidRPr="004543FA">
        <w:rPr>
          <w:rFonts w:ascii="Times New Roman" w:hAnsi="Times New Roman" w:cs="Times New Roman"/>
          <w:sz w:val="24"/>
          <w:szCs w:val="24"/>
        </w:rPr>
        <w:t>; Annual validation to determine if the plant is required to report, instruct respondents on the process of completing surveys and answer any questions respondents may have.</w:t>
      </w:r>
      <w:r>
        <w:rPr>
          <w:rFonts w:ascii="Times New Roman" w:hAnsi="Times New Roman" w:cs="Times New Roman"/>
          <w:sz w:val="24"/>
          <w:szCs w:val="24"/>
        </w:rPr>
        <w:t xml:space="preserve">  This form will be used by an AMS employee in conjunction with respondents and potential respondents as an interview survey.  This form will not be completed electronically.</w:t>
      </w:r>
    </w:p>
    <w:p w:rsidR="002B4F25" w:rsidRDefault="002B4F25" w:rsidP="00FB1A5D">
      <w:pPr>
        <w:spacing w:after="0"/>
        <w:ind w:left="720"/>
        <w:rPr>
          <w:rFonts w:ascii="Times New Roman" w:hAnsi="Times New Roman" w:cs="Times New Roman"/>
          <w:sz w:val="24"/>
          <w:szCs w:val="24"/>
        </w:rPr>
      </w:pPr>
      <w:r>
        <w:rPr>
          <w:rFonts w:ascii="Times New Roman" w:hAnsi="Times New Roman" w:cs="Times New Roman"/>
          <w:b/>
          <w:sz w:val="24"/>
          <w:szCs w:val="24"/>
          <w:u w:val="single"/>
        </w:rPr>
        <w:t>DA-230-S; Supplement-Multiple Plants Screening Table</w:t>
      </w:r>
      <w:r>
        <w:rPr>
          <w:rFonts w:ascii="Times New Roman" w:hAnsi="Times New Roman" w:cs="Times New Roman"/>
          <w:sz w:val="24"/>
          <w:szCs w:val="24"/>
        </w:rPr>
        <w:t>; List all plants affiliated that produce any dairy products.  This supplement is only required if answering “YES” to question 1 in section 1 of DA-230.  The burden is included as part of form DA-230.</w:t>
      </w:r>
    </w:p>
    <w:p w:rsidR="00E2772B" w:rsidRPr="004543FA" w:rsidRDefault="00E2772B" w:rsidP="00FB1A5D">
      <w:pPr>
        <w:spacing w:after="0"/>
        <w:ind w:left="720"/>
        <w:rPr>
          <w:rFonts w:ascii="Times New Roman" w:hAnsi="Times New Roman" w:cs="Times New Roman"/>
          <w:sz w:val="24"/>
          <w:szCs w:val="24"/>
        </w:rPr>
      </w:pPr>
    </w:p>
    <w:p w:rsidR="00C935EC" w:rsidRPr="00C935EC" w:rsidRDefault="00C935EC" w:rsidP="00C935EC">
      <w:pPr>
        <w:pStyle w:val="ListParagraph"/>
        <w:numPr>
          <w:ilvl w:val="0"/>
          <w:numId w:val="10"/>
        </w:numPr>
        <w:rPr>
          <w:rFonts w:ascii="Times New Roman" w:hAnsi="Times New Roman" w:cs="Times New Roman"/>
          <w:b/>
          <w:sz w:val="24"/>
          <w:szCs w:val="24"/>
        </w:rPr>
      </w:pPr>
      <w:r w:rsidRPr="00C935EC">
        <w:rPr>
          <w:rFonts w:ascii="Times New Roman" w:hAnsi="Times New Roman" w:cs="Times New Roman"/>
          <w:b/>
          <w:color w:val="000000"/>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A68C2" w:rsidRDefault="00C935EC" w:rsidP="001A68C2">
      <w:pPr>
        <w:ind w:left="720"/>
        <w:rPr>
          <w:rFonts w:ascii="Times New Roman" w:hAnsi="Times New Roman" w:cs="Times New Roman"/>
          <w:sz w:val="24"/>
          <w:szCs w:val="24"/>
        </w:rPr>
      </w:pPr>
      <w:r w:rsidRPr="00C935EC">
        <w:rPr>
          <w:rFonts w:ascii="Times New Roman" w:hAnsi="Times New Roman" w:cs="Times New Roman"/>
          <w:sz w:val="24"/>
          <w:szCs w:val="24"/>
        </w:rPr>
        <w:t xml:space="preserve">The Mandatory Price Reporting Act </w:t>
      </w:r>
      <w:r w:rsidR="00E739AD">
        <w:rPr>
          <w:rFonts w:ascii="Times New Roman" w:hAnsi="Times New Roman" w:cs="Times New Roman"/>
          <w:sz w:val="24"/>
          <w:szCs w:val="24"/>
        </w:rPr>
        <w:t xml:space="preserve">of 2010 </w:t>
      </w:r>
      <w:r w:rsidRPr="00C935EC">
        <w:rPr>
          <w:rFonts w:ascii="Times New Roman" w:hAnsi="Times New Roman" w:cs="Times New Roman"/>
          <w:sz w:val="24"/>
          <w:szCs w:val="24"/>
        </w:rPr>
        <w:t>requires the Secretary to establish an electronic reporting system.</w:t>
      </w:r>
      <w:r w:rsidR="000A1BEE">
        <w:rPr>
          <w:rFonts w:ascii="Times New Roman" w:hAnsi="Times New Roman" w:cs="Times New Roman"/>
          <w:sz w:val="24"/>
          <w:szCs w:val="24"/>
        </w:rPr>
        <w:t xml:space="preserve">  </w:t>
      </w:r>
      <w:r w:rsidR="00DA58AA">
        <w:rPr>
          <w:rFonts w:ascii="Times New Roman" w:hAnsi="Times New Roman" w:cs="Times New Roman"/>
          <w:sz w:val="24"/>
          <w:szCs w:val="24"/>
        </w:rPr>
        <w:t>This final rule requires</w:t>
      </w:r>
      <w:r w:rsidR="0041350D" w:rsidRPr="00C935EC">
        <w:rPr>
          <w:rFonts w:ascii="Times New Roman" w:hAnsi="Times New Roman" w:cs="Times New Roman"/>
          <w:sz w:val="24"/>
          <w:szCs w:val="24"/>
        </w:rPr>
        <w:t xml:space="preserve"> the collection of information would be required to be submitted electronically</w:t>
      </w:r>
      <w:r w:rsidR="0015617E">
        <w:rPr>
          <w:rFonts w:ascii="Times New Roman" w:hAnsi="Times New Roman" w:cs="Times New Roman"/>
          <w:sz w:val="24"/>
          <w:szCs w:val="24"/>
        </w:rPr>
        <w:t xml:space="preserve"> via a </w:t>
      </w:r>
      <w:r w:rsidR="000A1BEE">
        <w:rPr>
          <w:rFonts w:ascii="Times New Roman" w:hAnsi="Times New Roman" w:cs="Times New Roman"/>
          <w:sz w:val="24"/>
          <w:szCs w:val="24"/>
        </w:rPr>
        <w:t>secure I</w:t>
      </w:r>
      <w:r w:rsidR="00322272">
        <w:rPr>
          <w:rFonts w:ascii="Times New Roman" w:hAnsi="Times New Roman" w:cs="Times New Roman"/>
          <w:sz w:val="24"/>
          <w:szCs w:val="24"/>
        </w:rPr>
        <w:t>nternet connection</w:t>
      </w:r>
      <w:r w:rsidR="0015617E">
        <w:rPr>
          <w:rFonts w:ascii="Times New Roman" w:hAnsi="Times New Roman" w:cs="Times New Roman"/>
          <w:sz w:val="24"/>
          <w:szCs w:val="24"/>
        </w:rPr>
        <w:t xml:space="preserve"> with</w:t>
      </w:r>
      <w:r w:rsidR="00322272">
        <w:rPr>
          <w:rFonts w:ascii="Times New Roman" w:hAnsi="Times New Roman" w:cs="Times New Roman"/>
          <w:sz w:val="24"/>
          <w:szCs w:val="24"/>
        </w:rPr>
        <w:t xml:space="preserve"> a user na</w:t>
      </w:r>
      <w:r w:rsidR="000A1BEE">
        <w:rPr>
          <w:rFonts w:ascii="Times New Roman" w:hAnsi="Times New Roman" w:cs="Times New Roman"/>
          <w:sz w:val="24"/>
          <w:szCs w:val="24"/>
        </w:rPr>
        <w:t>me and a password.</w:t>
      </w:r>
      <w:r w:rsidR="001A68C2">
        <w:rPr>
          <w:rFonts w:ascii="Times New Roman" w:hAnsi="Times New Roman" w:cs="Times New Roman"/>
          <w:sz w:val="24"/>
          <w:szCs w:val="24"/>
        </w:rPr>
        <w:t xml:space="preserve">  The survey application will be hosted by AMS and will be accessible through the AMS website</w:t>
      </w:r>
      <w:r w:rsidR="00C02888">
        <w:rPr>
          <w:rFonts w:ascii="Times New Roman" w:hAnsi="Times New Roman" w:cs="Times New Roman"/>
          <w:sz w:val="24"/>
          <w:szCs w:val="24"/>
        </w:rPr>
        <w:t xml:space="preserve"> (</w:t>
      </w:r>
      <w:r w:rsidR="00C02888" w:rsidRPr="00C02888">
        <w:rPr>
          <w:rFonts w:ascii="Times New Roman" w:hAnsi="Times New Roman" w:cs="Times New Roman"/>
          <w:sz w:val="24"/>
          <w:szCs w:val="24"/>
        </w:rPr>
        <w:t>https://mpr2.ams.usda.gov/mpr/</w:t>
      </w:r>
      <w:r w:rsidR="00C02888">
        <w:rPr>
          <w:rFonts w:ascii="Times New Roman" w:hAnsi="Times New Roman" w:cs="Times New Roman"/>
          <w:sz w:val="24"/>
          <w:szCs w:val="24"/>
        </w:rPr>
        <w:t>)</w:t>
      </w:r>
      <w:r w:rsidR="001A68C2">
        <w:rPr>
          <w:rFonts w:ascii="Times New Roman" w:hAnsi="Times New Roman" w:cs="Times New Roman"/>
          <w:sz w:val="24"/>
          <w:szCs w:val="24"/>
        </w:rPr>
        <w:t>.</w:t>
      </w:r>
    </w:p>
    <w:p w:rsidR="0092561F" w:rsidRDefault="0041350D" w:rsidP="0030669D">
      <w:pPr>
        <w:ind w:left="720"/>
        <w:rPr>
          <w:rFonts w:ascii="Times New Roman" w:eastAsia="Times New Roman" w:hAnsi="Times New Roman" w:cs="Times New Roman"/>
          <w:sz w:val="24"/>
          <w:szCs w:val="24"/>
        </w:rPr>
      </w:pPr>
      <w:r w:rsidRPr="00865CCD">
        <w:rPr>
          <w:rFonts w:ascii="Times New Roman" w:hAnsi="Times New Roman" w:cs="Times New Roman"/>
          <w:sz w:val="24"/>
          <w:szCs w:val="24"/>
        </w:rPr>
        <w:t xml:space="preserve">Dairy product price information is currently collected by NASS.  </w:t>
      </w:r>
      <w:r w:rsidR="00FD6726" w:rsidRPr="0030669D">
        <w:rPr>
          <w:rFonts w:ascii="Times New Roman" w:hAnsi="Times New Roman" w:cs="Times New Roman"/>
          <w:sz w:val="24"/>
          <w:szCs w:val="24"/>
        </w:rPr>
        <w:t xml:space="preserve">NASS currently allows manufacturers to submit information </w:t>
      </w:r>
      <w:r w:rsidR="0030669D">
        <w:rPr>
          <w:rFonts w:ascii="Times New Roman" w:hAnsi="Times New Roman" w:cs="Times New Roman"/>
          <w:sz w:val="24"/>
          <w:szCs w:val="24"/>
        </w:rPr>
        <w:t>via the Internet</w:t>
      </w:r>
      <w:r w:rsidR="00FD6726" w:rsidRPr="0030669D">
        <w:rPr>
          <w:rFonts w:ascii="Times New Roman" w:hAnsi="Times New Roman" w:cs="Times New Roman"/>
          <w:sz w:val="24"/>
          <w:szCs w:val="24"/>
        </w:rPr>
        <w:t xml:space="preserve">, by email, or by fax.  </w:t>
      </w:r>
      <w:r w:rsidR="00865CCD">
        <w:rPr>
          <w:rFonts w:ascii="Times New Roman" w:hAnsi="Times New Roman" w:cs="Times New Roman"/>
          <w:sz w:val="24"/>
          <w:szCs w:val="24"/>
        </w:rPr>
        <w:t>Under the AMS administered information collection</w:t>
      </w:r>
      <w:r w:rsidR="00994478" w:rsidRPr="0030669D">
        <w:rPr>
          <w:rFonts w:ascii="Times New Roman" w:hAnsi="Times New Roman" w:cs="Times New Roman"/>
          <w:sz w:val="24"/>
          <w:szCs w:val="24"/>
        </w:rPr>
        <w:t>, all reporting entities will be required to submit information through a secure web-based application</w:t>
      </w:r>
      <w:r w:rsidR="00994478" w:rsidRPr="00865CCD">
        <w:rPr>
          <w:rFonts w:ascii="Times New Roman" w:eastAsia="Times New Roman" w:hAnsi="Times New Roman" w:cs="Times New Roman"/>
          <w:sz w:val="24"/>
          <w:szCs w:val="24"/>
        </w:rPr>
        <w:t>.</w:t>
      </w:r>
      <w:r w:rsidR="00865CCD">
        <w:rPr>
          <w:rFonts w:ascii="Times New Roman" w:eastAsia="Times New Roman" w:hAnsi="Times New Roman" w:cs="Times New Roman"/>
          <w:sz w:val="24"/>
          <w:szCs w:val="24"/>
        </w:rPr>
        <w:t xml:space="preserve">  </w:t>
      </w:r>
      <w:r w:rsidR="00994478" w:rsidRPr="00865CCD">
        <w:rPr>
          <w:rFonts w:ascii="Times New Roman" w:eastAsia="Times New Roman" w:hAnsi="Times New Roman" w:cs="Times New Roman"/>
          <w:sz w:val="24"/>
          <w:szCs w:val="24"/>
        </w:rPr>
        <w:t xml:space="preserve"> </w:t>
      </w:r>
      <w:r w:rsidR="00865CCD">
        <w:rPr>
          <w:rFonts w:ascii="Times New Roman" w:hAnsi="Times New Roman" w:cs="Times New Roman"/>
          <w:sz w:val="24"/>
          <w:szCs w:val="24"/>
        </w:rPr>
        <w:t>NASS has indicated that plants participating in their surveys have the necessary computer technology to complete the surveys.  AMS does not anticipate participating plants having inadequate computer processing equipment to complete the survey</w:t>
      </w:r>
      <w:r w:rsidR="0015617E">
        <w:rPr>
          <w:rFonts w:ascii="Times New Roman" w:hAnsi="Times New Roman" w:cs="Times New Roman"/>
          <w:sz w:val="24"/>
          <w:szCs w:val="24"/>
        </w:rPr>
        <w:t>s</w:t>
      </w:r>
      <w:r w:rsidR="00865CCD">
        <w:rPr>
          <w:rFonts w:ascii="Times New Roman" w:hAnsi="Times New Roman" w:cs="Times New Roman"/>
          <w:sz w:val="24"/>
          <w:szCs w:val="24"/>
        </w:rPr>
        <w:t>.</w:t>
      </w:r>
      <w:r w:rsidR="00865CCD" w:rsidRPr="00865CCD">
        <w:rPr>
          <w:rFonts w:ascii="Times New Roman" w:eastAsia="Times New Roman" w:hAnsi="Times New Roman" w:cs="Times New Roman"/>
          <w:sz w:val="24"/>
          <w:szCs w:val="24"/>
        </w:rPr>
        <w:t xml:space="preserve"> </w:t>
      </w:r>
      <w:r w:rsidR="00865CCD" w:rsidRPr="004C1589">
        <w:rPr>
          <w:rFonts w:ascii="Times New Roman" w:eastAsia="Times New Roman" w:hAnsi="Times New Roman" w:cs="Times New Roman"/>
          <w:sz w:val="24"/>
          <w:szCs w:val="24"/>
        </w:rPr>
        <w:t>Therefore, there would be no significant start-up costs or additional burden anticipated for the reporting entities as a result of implementing this rule as proposed.</w:t>
      </w:r>
      <w:r w:rsidR="00CD2BF8">
        <w:rPr>
          <w:rFonts w:ascii="Times New Roman" w:eastAsia="Times New Roman" w:hAnsi="Times New Roman" w:cs="Times New Roman"/>
          <w:sz w:val="24"/>
          <w:szCs w:val="24"/>
        </w:rPr>
        <w:t xml:space="preserve">  </w:t>
      </w:r>
    </w:p>
    <w:p w:rsidR="00AA2B80" w:rsidRPr="006F4C76" w:rsidRDefault="002F6350" w:rsidP="00F65804">
      <w:pPr>
        <w:pStyle w:val="ListParagraph"/>
        <w:numPr>
          <w:ilvl w:val="0"/>
          <w:numId w:val="10"/>
        </w:numPr>
        <w:rPr>
          <w:rFonts w:ascii="Times New Roman" w:hAnsi="Times New Roman" w:cs="Times New Roman"/>
          <w:b/>
          <w:sz w:val="24"/>
          <w:szCs w:val="24"/>
        </w:rPr>
      </w:pPr>
      <w:r w:rsidRPr="006F4C76">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3F0E8C" w:rsidRDefault="003F0E8C" w:rsidP="0030669D">
      <w:pPr>
        <w:ind w:left="720"/>
        <w:rPr>
          <w:rFonts w:ascii="Times New Roman" w:hAnsi="Times New Roman" w:cs="Times New Roman"/>
          <w:sz w:val="24"/>
          <w:szCs w:val="24"/>
        </w:rPr>
      </w:pPr>
      <w:r w:rsidRPr="003F0E8C">
        <w:rPr>
          <w:rFonts w:ascii="Times New Roman" w:hAnsi="Times New Roman" w:cs="Times New Roman"/>
          <w:sz w:val="24"/>
          <w:szCs w:val="24"/>
        </w:rPr>
        <w:t>The information to be collected through these surveys is currently collected by NASS.  As of the effective date of implementation, the data collection responsibilities will be transferred to AMS.  There are no other sources available to collect this information.</w:t>
      </w:r>
    </w:p>
    <w:p w:rsidR="00FF7BED" w:rsidRDefault="004239EE" w:rsidP="0030669D">
      <w:pPr>
        <w:ind w:left="720"/>
        <w:rPr>
          <w:rFonts w:ascii="Times New Roman" w:hAnsi="Times New Roman" w:cs="Times New Roman"/>
          <w:sz w:val="24"/>
          <w:szCs w:val="24"/>
        </w:rPr>
      </w:pPr>
      <w:r>
        <w:rPr>
          <w:rFonts w:ascii="Times New Roman" w:hAnsi="Times New Roman" w:cs="Times New Roman"/>
          <w:sz w:val="24"/>
          <w:szCs w:val="24"/>
        </w:rPr>
        <w:t xml:space="preserve">For </w:t>
      </w:r>
      <w:r w:rsidR="006104F3">
        <w:rPr>
          <w:rFonts w:ascii="Times New Roman" w:hAnsi="Times New Roman" w:cs="Times New Roman"/>
          <w:sz w:val="24"/>
          <w:szCs w:val="24"/>
        </w:rPr>
        <w:t>up to six weeks</w:t>
      </w:r>
      <w:r>
        <w:rPr>
          <w:rFonts w:ascii="Times New Roman" w:hAnsi="Times New Roman" w:cs="Times New Roman"/>
          <w:sz w:val="24"/>
          <w:szCs w:val="24"/>
        </w:rPr>
        <w:t xml:space="preserve"> p</w:t>
      </w:r>
      <w:r w:rsidR="00390D46" w:rsidRPr="00390D46">
        <w:rPr>
          <w:rFonts w:ascii="Times New Roman" w:hAnsi="Times New Roman" w:cs="Times New Roman"/>
          <w:sz w:val="24"/>
          <w:szCs w:val="24"/>
        </w:rPr>
        <w:t xml:space="preserve">rior to the </w:t>
      </w:r>
      <w:r>
        <w:rPr>
          <w:rFonts w:ascii="Times New Roman" w:hAnsi="Times New Roman" w:cs="Times New Roman"/>
          <w:sz w:val="24"/>
          <w:szCs w:val="24"/>
        </w:rPr>
        <w:t xml:space="preserve">full </w:t>
      </w:r>
      <w:r w:rsidR="00390D46" w:rsidRPr="00390D46">
        <w:rPr>
          <w:rFonts w:ascii="Times New Roman" w:hAnsi="Times New Roman" w:cs="Times New Roman"/>
          <w:sz w:val="24"/>
          <w:szCs w:val="24"/>
        </w:rPr>
        <w:t xml:space="preserve">implementation of the electronic reporting platform, AMS plans to beta test the electronic-submission technology, and all </w:t>
      </w:r>
      <w:r>
        <w:rPr>
          <w:rFonts w:ascii="Times New Roman" w:hAnsi="Times New Roman" w:cs="Times New Roman"/>
          <w:sz w:val="24"/>
          <w:szCs w:val="24"/>
        </w:rPr>
        <w:t xml:space="preserve">reporting </w:t>
      </w:r>
      <w:r w:rsidR="00390D46" w:rsidRPr="00390D46">
        <w:rPr>
          <w:rFonts w:ascii="Times New Roman" w:hAnsi="Times New Roman" w:cs="Times New Roman"/>
          <w:sz w:val="24"/>
          <w:szCs w:val="24"/>
        </w:rPr>
        <w:t xml:space="preserve">entities will be encouraged to </w:t>
      </w:r>
      <w:r w:rsidR="00390D46">
        <w:rPr>
          <w:rFonts w:ascii="Times New Roman" w:hAnsi="Times New Roman" w:cs="Times New Roman"/>
          <w:sz w:val="24"/>
          <w:szCs w:val="24"/>
        </w:rPr>
        <w:t xml:space="preserve">voluntarily </w:t>
      </w:r>
      <w:r w:rsidR="00390D46" w:rsidRPr="00390D46">
        <w:rPr>
          <w:rFonts w:ascii="Times New Roman" w:hAnsi="Times New Roman" w:cs="Times New Roman"/>
          <w:sz w:val="24"/>
          <w:szCs w:val="24"/>
        </w:rPr>
        <w:t>participate in the beta-testing program.</w:t>
      </w:r>
      <w:r w:rsidR="002E371F">
        <w:rPr>
          <w:rFonts w:ascii="Times New Roman" w:hAnsi="Times New Roman" w:cs="Times New Roman"/>
          <w:sz w:val="24"/>
          <w:szCs w:val="24"/>
        </w:rPr>
        <w:t xml:space="preserve">  </w:t>
      </w:r>
      <w:r w:rsidR="00B127CE" w:rsidRPr="00B127CE">
        <w:rPr>
          <w:rFonts w:ascii="Times New Roman" w:hAnsi="Times New Roman" w:cs="Times New Roman"/>
          <w:sz w:val="24"/>
          <w:szCs w:val="24"/>
        </w:rPr>
        <w:t>Any feedback received during this outreach and testing period will be used to correct technical problems.</w:t>
      </w:r>
      <w:r w:rsidR="00390D46" w:rsidRPr="00390D46">
        <w:rPr>
          <w:rFonts w:ascii="Times New Roman" w:hAnsi="Times New Roman" w:cs="Times New Roman"/>
          <w:sz w:val="24"/>
          <w:szCs w:val="24"/>
        </w:rPr>
        <w:t xml:space="preserve"> </w:t>
      </w:r>
    </w:p>
    <w:p w:rsidR="00B40C69" w:rsidRDefault="00FF7BED" w:rsidP="0030669D">
      <w:pPr>
        <w:ind w:left="720"/>
        <w:rPr>
          <w:rFonts w:ascii="Times New Roman" w:hAnsi="Times New Roman" w:cs="Times New Roman"/>
          <w:sz w:val="24"/>
          <w:szCs w:val="24"/>
        </w:rPr>
      </w:pPr>
      <w:r>
        <w:rPr>
          <w:rFonts w:ascii="Times New Roman" w:hAnsi="Times New Roman" w:cs="Times New Roman"/>
          <w:sz w:val="24"/>
          <w:szCs w:val="24"/>
        </w:rPr>
        <w:t xml:space="preserve">During the time period of beta-testing, there will be voluntary duplication of reporting.  However, this will only be from the respondents that voluntarily choose to participate in the beta-testing.  </w:t>
      </w:r>
      <w:r w:rsidR="00056FA6">
        <w:rPr>
          <w:rFonts w:ascii="Times New Roman" w:hAnsi="Times New Roman" w:cs="Times New Roman"/>
          <w:sz w:val="24"/>
          <w:szCs w:val="24"/>
        </w:rPr>
        <w:t xml:space="preserve">The purpose of this temporary duplication will be to ensure that the secure web based application is in full working order and all data is captured properly as reported.  </w:t>
      </w:r>
      <w:r>
        <w:rPr>
          <w:rFonts w:ascii="Times New Roman" w:hAnsi="Times New Roman" w:cs="Times New Roman"/>
          <w:sz w:val="24"/>
          <w:szCs w:val="24"/>
        </w:rPr>
        <w:t xml:space="preserve">The beta-testing will </w:t>
      </w:r>
      <w:r w:rsidRPr="00FF7BED">
        <w:rPr>
          <w:rFonts w:ascii="Times New Roman" w:hAnsi="Times New Roman" w:cs="Times New Roman"/>
          <w:sz w:val="24"/>
          <w:szCs w:val="24"/>
        </w:rPr>
        <w:t>stop at a set effective date that will be published in the final rule</w:t>
      </w:r>
      <w:r>
        <w:rPr>
          <w:rFonts w:ascii="Times New Roman" w:hAnsi="Times New Roman" w:cs="Times New Roman"/>
          <w:sz w:val="24"/>
          <w:szCs w:val="24"/>
        </w:rPr>
        <w:t xml:space="preserve"> and there will be no mandatory duplication of reporting.</w:t>
      </w:r>
      <w:r w:rsidR="00AD370F">
        <w:rPr>
          <w:rFonts w:ascii="Times New Roman" w:hAnsi="Times New Roman" w:cs="Times New Roman"/>
          <w:sz w:val="24"/>
          <w:szCs w:val="24"/>
        </w:rPr>
        <w:t xml:space="preserve">  At that time, NASS will cease collecting this data and submit a </w:t>
      </w:r>
      <w:r w:rsidR="003F262A">
        <w:rPr>
          <w:rFonts w:ascii="Times New Roman" w:hAnsi="Times New Roman" w:cs="Times New Roman"/>
          <w:sz w:val="24"/>
          <w:szCs w:val="24"/>
        </w:rPr>
        <w:t>j</w:t>
      </w:r>
      <w:r w:rsidR="00AD370F">
        <w:rPr>
          <w:rFonts w:ascii="Times New Roman" w:hAnsi="Times New Roman" w:cs="Times New Roman"/>
          <w:sz w:val="24"/>
          <w:szCs w:val="24"/>
        </w:rPr>
        <w:t xml:space="preserve">ustification for </w:t>
      </w:r>
      <w:r w:rsidR="003F262A">
        <w:rPr>
          <w:rFonts w:ascii="Times New Roman" w:hAnsi="Times New Roman" w:cs="Times New Roman"/>
          <w:sz w:val="24"/>
          <w:szCs w:val="24"/>
        </w:rPr>
        <w:t>c</w:t>
      </w:r>
      <w:r w:rsidR="00AD370F">
        <w:rPr>
          <w:rFonts w:ascii="Times New Roman" w:hAnsi="Times New Roman" w:cs="Times New Roman"/>
          <w:sz w:val="24"/>
          <w:szCs w:val="24"/>
        </w:rPr>
        <w:t xml:space="preserve">hange </w:t>
      </w:r>
      <w:r w:rsidR="008453C8">
        <w:rPr>
          <w:rFonts w:ascii="Times New Roman" w:hAnsi="Times New Roman" w:cs="Times New Roman"/>
          <w:sz w:val="24"/>
          <w:szCs w:val="24"/>
        </w:rPr>
        <w:t xml:space="preserve">for </w:t>
      </w:r>
      <w:r w:rsidR="00AD370F">
        <w:rPr>
          <w:rFonts w:ascii="Times New Roman" w:hAnsi="Times New Roman" w:cs="Times New Roman"/>
          <w:sz w:val="24"/>
          <w:szCs w:val="24"/>
        </w:rPr>
        <w:t>OMB</w:t>
      </w:r>
      <w:r w:rsidR="003F262A">
        <w:rPr>
          <w:rFonts w:ascii="Times New Roman" w:hAnsi="Times New Roman" w:cs="Times New Roman"/>
          <w:sz w:val="24"/>
          <w:szCs w:val="24"/>
        </w:rPr>
        <w:t xml:space="preserve"> </w:t>
      </w:r>
      <w:r w:rsidR="008453C8">
        <w:rPr>
          <w:rFonts w:ascii="Times New Roman" w:hAnsi="Times New Roman" w:cs="Times New Roman"/>
          <w:sz w:val="24"/>
          <w:szCs w:val="24"/>
        </w:rPr>
        <w:t>information collection package</w:t>
      </w:r>
      <w:r w:rsidR="003F262A">
        <w:rPr>
          <w:rFonts w:ascii="Times New Roman" w:hAnsi="Times New Roman" w:cs="Times New Roman"/>
          <w:sz w:val="24"/>
          <w:szCs w:val="24"/>
        </w:rPr>
        <w:t xml:space="preserve"> 0535-00</w:t>
      </w:r>
      <w:r w:rsidR="00F329EB">
        <w:rPr>
          <w:rFonts w:ascii="Times New Roman" w:hAnsi="Times New Roman" w:cs="Times New Roman"/>
          <w:sz w:val="24"/>
          <w:szCs w:val="24"/>
        </w:rPr>
        <w:t>2</w:t>
      </w:r>
      <w:r w:rsidR="003F262A">
        <w:rPr>
          <w:rFonts w:ascii="Times New Roman" w:hAnsi="Times New Roman" w:cs="Times New Roman"/>
          <w:sz w:val="24"/>
          <w:szCs w:val="24"/>
        </w:rPr>
        <w:t>0.</w:t>
      </w:r>
    </w:p>
    <w:p w:rsidR="00921779" w:rsidRPr="006F4C76" w:rsidRDefault="002F6350" w:rsidP="00F65804">
      <w:pPr>
        <w:pStyle w:val="ListParagraph"/>
        <w:numPr>
          <w:ilvl w:val="0"/>
          <w:numId w:val="10"/>
        </w:numPr>
        <w:rPr>
          <w:rFonts w:ascii="Times New Roman" w:hAnsi="Times New Roman" w:cs="Times New Roman"/>
          <w:sz w:val="24"/>
          <w:szCs w:val="24"/>
        </w:rPr>
      </w:pPr>
      <w:r w:rsidRPr="006F4C76">
        <w:rPr>
          <w:rFonts w:ascii="Times New Roman" w:hAnsi="Times New Roman" w:cs="Times New Roman"/>
          <w:b/>
          <w:sz w:val="24"/>
          <w:szCs w:val="24"/>
        </w:rPr>
        <w:t>If the collection of information impacts small businesses or other small entities (Item 5 of OMB Form 83-I), describe any methods used to minimize burden.</w:t>
      </w:r>
    </w:p>
    <w:p w:rsidR="00FD6726" w:rsidRDefault="00120EAA" w:rsidP="0030669D">
      <w:pPr>
        <w:ind w:left="720"/>
        <w:rPr>
          <w:rFonts w:ascii="Times New Roman" w:hAnsi="Times New Roman" w:cs="Times New Roman"/>
          <w:color w:val="000000"/>
          <w:sz w:val="24"/>
          <w:szCs w:val="24"/>
        </w:rPr>
      </w:pPr>
      <w:r>
        <w:rPr>
          <w:rFonts w:ascii="Times New Roman" w:hAnsi="Times New Roman" w:cs="Times New Roman"/>
          <w:color w:val="000000"/>
          <w:sz w:val="24"/>
          <w:szCs w:val="24"/>
        </w:rPr>
        <w:t>As</w:t>
      </w:r>
      <w:r w:rsidR="00921779" w:rsidRPr="00921779">
        <w:rPr>
          <w:rFonts w:ascii="Times New Roman" w:hAnsi="Times New Roman" w:cs="Times New Roman"/>
          <w:color w:val="000000"/>
          <w:sz w:val="24"/>
          <w:szCs w:val="24"/>
        </w:rPr>
        <w:t xml:space="preserve"> required by law</w:t>
      </w:r>
      <w:r>
        <w:rPr>
          <w:rFonts w:ascii="Times New Roman" w:hAnsi="Times New Roman" w:cs="Times New Roman"/>
          <w:color w:val="000000"/>
          <w:sz w:val="24"/>
          <w:szCs w:val="24"/>
        </w:rPr>
        <w:t>, AMS is required</w:t>
      </w:r>
      <w:r w:rsidR="00921779" w:rsidRPr="00921779">
        <w:rPr>
          <w:rFonts w:ascii="Times New Roman" w:hAnsi="Times New Roman" w:cs="Times New Roman"/>
          <w:color w:val="000000"/>
          <w:sz w:val="24"/>
          <w:szCs w:val="24"/>
        </w:rPr>
        <w:t xml:space="preserve"> to collect</w:t>
      </w:r>
      <w:r>
        <w:rPr>
          <w:rFonts w:ascii="Times New Roman" w:hAnsi="Times New Roman" w:cs="Times New Roman"/>
          <w:color w:val="000000"/>
          <w:sz w:val="24"/>
          <w:szCs w:val="24"/>
        </w:rPr>
        <w:t xml:space="preserve"> price</w:t>
      </w:r>
      <w:r w:rsidR="00921779" w:rsidRPr="00921779">
        <w:rPr>
          <w:rFonts w:ascii="Times New Roman" w:hAnsi="Times New Roman" w:cs="Times New Roman"/>
          <w:color w:val="000000"/>
          <w:sz w:val="24"/>
          <w:szCs w:val="24"/>
        </w:rPr>
        <w:t xml:space="preserve"> information from dairy manufacturers producing and selling one million pounds </w:t>
      </w:r>
      <w:r w:rsidR="00DE0AB0">
        <w:rPr>
          <w:rFonts w:ascii="Times New Roman" w:hAnsi="Times New Roman" w:cs="Times New Roman"/>
          <w:color w:val="000000"/>
          <w:sz w:val="24"/>
          <w:szCs w:val="24"/>
        </w:rPr>
        <w:t xml:space="preserve">or more </w:t>
      </w:r>
      <w:r w:rsidR="00921779" w:rsidRPr="00921779">
        <w:rPr>
          <w:rFonts w:ascii="Times New Roman" w:hAnsi="Times New Roman" w:cs="Times New Roman"/>
          <w:color w:val="000000"/>
          <w:sz w:val="24"/>
          <w:szCs w:val="24"/>
        </w:rPr>
        <w:t xml:space="preserve">of </w:t>
      </w:r>
      <w:r w:rsidR="00DE0AB0">
        <w:rPr>
          <w:rFonts w:ascii="Times New Roman" w:hAnsi="Times New Roman" w:cs="Times New Roman"/>
          <w:color w:val="000000"/>
          <w:sz w:val="24"/>
          <w:szCs w:val="24"/>
        </w:rPr>
        <w:t xml:space="preserve">specific </w:t>
      </w:r>
      <w:r w:rsidR="00921779" w:rsidRPr="00921779">
        <w:rPr>
          <w:rFonts w:ascii="Times New Roman" w:hAnsi="Times New Roman" w:cs="Times New Roman"/>
          <w:color w:val="000000"/>
          <w:sz w:val="24"/>
          <w:szCs w:val="24"/>
        </w:rPr>
        <w:t xml:space="preserve">dairy products (cheddar cheese, butter, nonfat dry milk and/or dry whey) per </w:t>
      </w:r>
      <w:r w:rsidR="00DE0AB0">
        <w:rPr>
          <w:rFonts w:ascii="Times New Roman" w:hAnsi="Times New Roman" w:cs="Times New Roman"/>
          <w:color w:val="000000"/>
          <w:sz w:val="24"/>
          <w:szCs w:val="24"/>
        </w:rPr>
        <w:t xml:space="preserve">calendar </w:t>
      </w:r>
      <w:r w:rsidR="00921779" w:rsidRPr="00921779">
        <w:rPr>
          <w:rFonts w:ascii="Times New Roman" w:hAnsi="Times New Roman" w:cs="Times New Roman"/>
          <w:color w:val="000000"/>
          <w:sz w:val="24"/>
          <w:szCs w:val="24"/>
        </w:rPr>
        <w:t xml:space="preserve">year.  </w:t>
      </w:r>
      <w:r w:rsidR="00FA3808">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 </w:t>
      </w:r>
      <w:r w:rsidR="00FD6726">
        <w:rPr>
          <w:rFonts w:ascii="Times New Roman" w:hAnsi="Times New Roman" w:cs="Times New Roman"/>
          <w:color w:val="000000"/>
          <w:sz w:val="24"/>
          <w:szCs w:val="24"/>
        </w:rPr>
        <w:t>surveys</w:t>
      </w:r>
      <w:r w:rsidR="00921779" w:rsidRPr="00921779">
        <w:rPr>
          <w:rFonts w:ascii="Times New Roman" w:hAnsi="Times New Roman" w:cs="Times New Roman"/>
          <w:color w:val="000000"/>
          <w:sz w:val="24"/>
          <w:szCs w:val="24"/>
        </w:rPr>
        <w:t xml:space="preserve"> specifically exclude </w:t>
      </w:r>
      <w:r w:rsidR="00DD4CE9">
        <w:rPr>
          <w:rFonts w:ascii="Times New Roman" w:hAnsi="Times New Roman" w:cs="Times New Roman"/>
          <w:color w:val="000000"/>
          <w:sz w:val="24"/>
          <w:szCs w:val="24"/>
        </w:rPr>
        <w:t>entities</w:t>
      </w:r>
      <w:r w:rsidR="00CF02A2">
        <w:rPr>
          <w:rFonts w:ascii="Times New Roman" w:hAnsi="Times New Roman" w:cs="Times New Roman"/>
          <w:color w:val="000000"/>
          <w:sz w:val="24"/>
          <w:szCs w:val="24"/>
        </w:rPr>
        <w:t xml:space="preserve"> with</w:t>
      </w:r>
      <w:r w:rsidR="00FD6726">
        <w:rPr>
          <w:rFonts w:ascii="Times New Roman" w:hAnsi="Times New Roman" w:cs="Times New Roman"/>
          <w:color w:val="000000"/>
          <w:sz w:val="24"/>
          <w:szCs w:val="24"/>
        </w:rPr>
        <w:t xml:space="preserve"> </w:t>
      </w:r>
      <w:r w:rsidR="001A68C2">
        <w:rPr>
          <w:rFonts w:ascii="Times New Roman" w:hAnsi="Times New Roman" w:cs="Times New Roman"/>
          <w:color w:val="000000"/>
          <w:sz w:val="24"/>
          <w:szCs w:val="24"/>
        </w:rPr>
        <w:t xml:space="preserve">annual production </w:t>
      </w:r>
      <w:r w:rsidR="00CF02A2">
        <w:rPr>
          <w:rFonts w:ascii="Times New Roman" w:hAnsi="Times New Roman" w:cs="Times New Roman"/>
          <w:color w:val="000000"/>
          <w:sz w:val="24"/>
          <w:szCs w:val="24"/>
        </w:rPr>
        <w:t xml:space="preserve">of </w:t>
      </w:r>
      <w:r w:rsidR="001A68C2">
        <w:rPr>
          <w:rFonts w:ascii="Times New Roman" w:hAnsi="Times New Roman" w:cs="Times New Roman"/>
          <w:color w:val="000000"/>
          <w:sz w:val="24"/>
          <w:szCs w:val="24"/>
        </w:rPr>
        <w:t>less than 1 million pounds</w:t>
      </w:r>
      <w:r w:rsidR="00FD6726">
        <w:rPr>
          <w:rFonts w:ascii="Times New Roman" w:hAnsi="Times New Roman" w:cs="Times New Roman"/>
          <w:color w:val="000000"/>
          <w:sz w:val="24"/>
          <w:szCs w:val="24"/>
        </w:rPr>
        <w:t xml:space="preserve"> of </w:t>
      </w:r>
      <w:r w:rsidR="00DD4CE9">
        <w:rPr>
          <w:rFonts w:ascii="Times New Roman" w:hAnsi="Times New Roman" w:cs="Times New Roman"/>
          <w:color w:val="000000"/>
          <w:sz w:val="24"/>
          <w:szCs w:val="24"/>
        </w:rPr>
        <w:t>a</w:t>
      </w:r>
      <w:r w:rsidR="00FD6726">
        <w:rPr>
          <w:rFonts w:ascii="Times New Roman" w:hAnsi="Times New Roman" w:cs="Times New Roman"/>
          <w:color w:val="000000"/>
          <w:sz w:val="24"/>
          <w:szCs w:val="24"/>
        </w:rPr>
        <w:t xml:space="preserve"> specified product.</w:t>
      </w:r>
      <w:r w:rsidR="00994478">
        <w:rPr>
          <w:rFonts w:ascii="Times New Roman" w:hAnsi="Times New Roman" w:cs="Times New Roman"/>
          <w:color w:val="000000"/>
          <w:sz w:val="24"/>
          <w:szCs w:val="24"/>
        </w:rPr>
        <w:t xml:space="preserve">  AMS will require the same information </w:t>
      </w:r>
      <w:r w:rsidR="00B40B0F">
        <w:rPr>
          <w:rFonts w:ascii="Times New Roman" w:hAnsi="Times New Roman" w:cs="Times New Roman"/>
          <w:color w:val="000000"/>
          <w:sz w:val="24"/>
          <w:szCs w:val="24"/>
        </w:rPr>
        <w:t>that is</w:t>
      </w:r>
      <w:r w:rsidR="00994478">
        <w:rPr>
          <w:rFonts w:ascii="Times New Roman" w:hAnsi="Times New Roman" w:cs="Times New Roman"/>
          <w:color w:val="000000"/>
          <w:sz w:val="24"/>
          <w:szCs w:val="24"/>
        </w:rPr>
        <w:t xml:space="preserve"> currently reported to NASS and the same reporting entities would be required to report</w:t>
      </w:r>
      <w:r w:rsidR="00B40B0F">
        <w:rPr>
          <w:rFonts w:ascii="Times New Roman" w:hAnsi="Times New Roman" w:cs="Times New Roman"/>
          <w:color w:val="000000"/>
          <w:sz w:val="24"/>
          <w:szCs w:val="24"/>
        </w:rPr>
        <w:t>.  Therefore</w:t>
      </w:r>
      <w:r w:rsidR="00994478">
        <w:rPr>
          <w:rFonts w:ascii="Times New Roman" w:hAnsi="Times New Roman" w:cs="Times New Roman"/>
          <w:color w:val="000000"/>
          <w:sz w:val="24"/>
          <w:szCs w:val="24"/>
        </w:rPr>
        <w:t>, this information collection request does not add any significant burden to small businesses</w:t>
      </w:r>
      <w:r w:rsidR="0015617E">
        <w:rPr>
          <w:rFonts w:ascii="Times New Roman" w:hAnsi="Times New Roman" w:cs="Times New Roman"/>
          <w:color w:val="000000"/>
          <w:sz w:val="24"/>
          <w:szCs w:val="24"/>
        </w:rPr>
        <w:t>.</w:t>
      </w:r>
      <w:r w:rsidR="00AD771F">
        <w:rPr>
          <w:rFonts w:ascii="Times New Roman" w:hAnsi="Times New Roman" w:cs="Times New Roman"/>
          <w:color w:val="000000"/>
          <w:sz w:val="24"/>
          <w:szCs w:val="24"/>
        </w:rPr>
        <w:t xml:space="preserve">  </w:t>
      </w:r>
    </w:p>
    <w:p w:rsidR="002E371F" w:rsidRDefault="002E371F" w:rsidP="0030669D">
      <w:pPr>
        <w:ind w:left="720"/>
        <w:rPr>
          <w:rFonts w:ascii="Times New Roman" w:hAnsi="Times New Roman" w:cs="Times New Roman"/>
          <w:color w:val="000000"/>
          <w:sz w:val="24"/>
          <w:szCs w:val="24"/>
        </w:rPr>
      </w:pPr>
      <w:r w:rsidRPr="002E371F">
        <w:rPr>
          <w:rFonts w:ascii="Times New Roman" w:hAnsi="Times New Roman" w:cs="Times New Roman"/>
          <w:color w:val="000000"/>
          <w:sz w:val="24"/>
          <w:szCs w:val="24"/>
        </w:rPr>
        <w:t>Small businesses in the dairy product manufacturing industry have been defined by the Small Business Administration (SBA) as those processors employing not more than 500 employees.  For purposes of determining a processor’s size, if the plant is part of a larger company operating multiple plants that collectively exceed the 500-employee limit, the plant will be considered a large business even if the local plant has fewer than 500 employees.</w:t>
      </w:r>
      <w:r>
        <w:rPr>
          <w:rFonts w:ascii="Times New Roman" w:hAnsi="Times New Roman" w:cs="Times New Roman"/>
          <w:color w:val="000000"/>
          <w:sz w:val="24"/>
          <w:szCs w:val="24"/>
        </w:rPr>
        <w:t xml:space="preserve">  </w:t>
      </w:r>
      <w:r w:rsidR="00921E59" w:rsidRPr="00921E59">
        <w:rPr>
          <w:rFonts w:ascii="Times New Roman" w:hAnsi="Times New Roman" w:cs="Times New Roman"/>
          <w:color w:val="000000"/>
          <w:sz w:val="24"/>
          <w:szCs w:val="24"/>
        </w:rPr>
        <w:t xml:space="preserve">Based upon company profile information available on the Internet, </w:t>
      </w:r>
      <w:r w:rsidR="00921E59">
        <w:rPr>
          <w:rFonts w:ascii="Times New Roman" w:hAnsi="Times New Roman" w:cs="Times New Roman"/>
          <w:color w:val="000000"/>
          <w:sz w:val="24"/>
          <w:szCs w:val="24"/>
        </w:rPr>
        <w:t>of the 5</w:t>
      </w:r>
      <w:r w:rsidR="008453C8">
        <w:rPr>
          <w:rFonts w:ascii="Times New Roman" w:hAnsi="Times New Roman" w:cs="Times New Roman"/>
          <w:color w:val="000000"/>
          <w:sz w:val="24"/>
          <w:szCs w:val="24"/>
        </w:rPr>
        <w:t>1</w:t>
      </w:r>
      <w:r w:rsidR="00921E59">
        <w:rPr>
          <w:rFonts w:ascii="Times New Roman" w:hAnsi="Times New Roman" w:cs="Times New Roman"/>
          <w:color w:val="000000"/>
          <w:sz w:val="24"/>
          <w:szCs w:val="24"/>
        </w:rPr>
        <w:t xml:space="preserve"> respondents, </w:t>
      </w:r>
      <w:r w:rsidR="00921E59" w:rsidRPr="00921E59">
        <w:rPr>
          <w:rFonts w:ascii="Times New Roman" w:hAnsi="Times New Roman" w:cs="Times New Roman"/>
          <w:color w:val="000000"/>
          <w:sz w:val="24"/>
          <w:szCs w:val="24"/>
        </w:rPr>
        <w:t>AMS estimates that almost half of the reporting entities are considered small businesses under the criteria established by the SBA.</w:t>
      </w:r>
    </w:p>
    <w:p w:rsidR="00DB6EAB" w:rsidRPr="00DB6EAB" w:rsidRDefault="00DB6EAB" w:rsidP="00DB6EAB">
      <w:pPr>
        <w:pStyle w:val="ListParagraph"/>
        <w:numPr>
          <w:ilvl w:val="0"/>
          <w:numId w:val="10"/>
        </w:numPr>
        <w:rPr>
          <w:rFonts w:ascii="Times New Roman" w:hAnsi="Times New Roman" w:cs="Times New Roman"/>
          <w:sz w:val="24"/>
          <w:szCs w:val="24"/>
        </w:rPr>
      </w:pPr>
      <w:r w:rsidRPr="00DB6EAB">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DB6EAB" w:rsidRDefault="000500A4" w:rsidP="00DB6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color w:val="000000"/>
          <w:sz w:val="24"/>
          <w:szCs w:val="24"/>
        </w:rPr>
      </w:pPr>
      <w:r w:rsidRPr="000500A4">
        <w:rPr>
          <w:rFonts w:ascii="Times New Roman" w:hAnsi="Times New Roman" w:cs="Times New Roman"/>
          <w:color w:val="000000"/>
          <w:sz w:val="24"/>
          <w:szCs w:val="24"/>
        </w:rPr>
        <w:t>The Mandatory Price Reporting Act of 2010 amended the Agr</w:t>
      </w:r>
      <w:r>
        <w:rPr>
          <w:rFonts w:ascii="Times New Roman" w:hAnsi="Times New Roman" w:cs="Times New Roman"/>
          <w:color w:val="000000"/>
          <w:sz w:val="24"/>
          <w:szCs w:val="24"/>
        </w:rPr>
        <w:t>icultural Marketing Act of 1946</w:t>
      </w:r>
      <w:r w:rsidRPr="000500A4">
        <w:rPr>
          <w:rFonts w:ascii="Times New Roman" w:hAnsi="Times New Roman" w:cs="Times New Roman"/>
          <w:color w:val="000000"/>
          <w:sz w:val="24"/>
          <w:szCs w:val="24"/>
        </w:rPr>
        <w:t>, requiri</w:t>
      </w:r>
      <w:r>
        <w:rPr>
          <w:rFonts w:ascii="Times New Roman" w:hAnsi="Times New Roman" w:cs="Times New Roman"/>
          <w:color w:val="000000"/>
          <w:sz w:val="24"/>
          <w:szCs w:val="24"/>
        </w:rPr>
        <w:t xml:space="preserve">ng the Secretary </w:t>
      </w:r>
      <w:r w:rsidRPr="000500A4">
        <w:rPr>
          <w:rFonts w:ascii="Times New Roman" w:hAnsi="Times New Roman" w:cs="Times New Roman"/>
          <w:color w:val="000000"/>
          <w:sz w:val="24"/>
          <w:szCs w:val="24"/>
        </w:rPr>
        <w:t xml:space="preserve">to establish an electronic reporting system for certain manufacturers of dairy products to report sales information for the Dairy Product Mandatory Reporting Program. The Act further states that the Secretary </w:t>
      </w:r>
      <w:r w:rsidR="008453C8">
        <w:rPr>
          <w:rFonts w:ascii="Times New Roman" w:hAnsi="Times New Roman" w:cs="Times New Roman"/>
          <w:color w:val="000000"/>
          <w:sz w:val="24"/>
          <w:szCs w:val="24"/>
        </w:rPr>
        <w:t xml:space="preserve">shall </w:t>
      </w:r>
      <w:r w:rsidRPr="000500A4">
        <w:rPr>
          <w:rFonts w:ascii="Times New Roman" w:hAnsi="Times New Roman" w:cs="Times New Roman"/>
          <w:color w:val="000000"/>
          <w:sz w:val="24"/>
          <w:szCs w:val="24"/>
        </w:rPr>
        <w:t>publish the information obtained for the preceding week not later than 3:00 p.m. Eastern Time on Wednesday of each week.</w:t>
      </w:r>
      <w:r w:rsidR="003C1C19">
        <w:rPr>
          <w:rFonts w:ascii="Times New Roman" w:hAnsi="Times New Roman" w:cs="Times New Roman"/>
          <w:color w:val="000000"/>
          <w:sz w:val="24"/>
          <w:szCs w:val="24"/>
        </w:rPr>
        <w:t xml:space="preserve">  </w:t>
      </w:r>
      <w:r w:rsidR="00826F62">
        <w:rPr>
          <w:rFonts w:ascii="Times New Roman" w:hAnsi="Times New Roman" w:cs="Times New Roman"/>
          <w:color w:val="000000"/>
          <w:sz w:val="24"/>
          <w:szCs w:val="24"/>
        </w:rPr>
        <w:t xml:space="preserve">  </w:t>
      </w:r>
    </w:p>
    <w:p w:rsidR="00F856A8" w:rsidRDefault="00F856A8" w:rsidP="00A6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imes New Roman" w:hAnsi="Times New Roman" w:cs="Times New Roman"/>
          <w:sz w:val="24"/>
          <w:szCs w:val="24"/>
        </w:rPr>
      </w:pPr>
      <w:r>
        <w:rPr>
          <w:rFonts w:ascii="Times New Roman" w:hAnsi="Times New Roman" w:cs="Times New Roman"/>
          <w:sz w:val="24"/>
          <w:szCs w:val="24"/>
        </w:rPr>
        <w:t>The sales information reported are used by USDA to calculate minimum prices paid to dairy farmers or their cooperative associations for milk marketed through the Federal milk marketing order system.  Federal milk marketing order regulations specify formulas based upon weekly reported prices for dairy products included in this survey.</w:t>
      </w:r>
    </w:p>
    <w:p w:rsidR="00F856A8" w:rsidRPr="00A65DB2" w:rsidRDefault="00F856A8" w:rsidP="00A6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imes New Roman" w:hAnsi="Times New Roman" w:cs="Times New Roman"/>
          <w:sz w:val="24"/>
          <w:szCs w:val="24"/>
        </w:rPr>
      </w:pPr>
    </w:p>
    <w:p w:rsidR="00DB6EAB" w:rsidRPr="00DB6EAB" w:rsidRDefault="00DB6EAB" w:rsidP="00290A57">
      <w:pPr>
        <w:pStyle w:val="ListParagraph"/>
        <w:numPr>
          <w:ilvl w:val="0"/>
          <w:numId w:val="10"/>
        </w:numPr>
        <w:rPr>
          <w:rFonts w:ascii="Times New Roman" w:hAnsi="Times New Roman" w:cs="Times New Roman"/>
          <w:sz w:val="24"/>
          <w:szCs w:val="24"/>
        </w:rPr>
      </w:pPr>
      <w:r w:rsidRPr="00DB6EAB">
        <w:rPr>
          <w:rFonts w:ascii="Times New Roman" w:hAnsi="Times New Roman" w:cs="Times New Roman"/>
          <w:b/>
          <w:sz w:val="24"/>
          <w:szCs w:val="24"/>
        </w:rPr>
        <w:t>Explain any special circumstances that would cause an information collection to be conducted in a manner</w:t>
      </w:r>
      <w:r w:rsidR="00D42EA0">
        <w:rPr>
          <w:rFonts w:ascii="Times New Roman" w:hAnsi="Times New Roman" w:cs="Times New Roman"/>
          <w:b/>
          <w:sz w:val="24"/>
          <w:szCs w:val="24"/>
        </w:rPr>
        <w:t>:</w:t>
      </w:r>
    </w:p>
    <w:p w:rsidR="003F262A" w:rsidRDefault="003F262A" w:rsidP="00BF079D">
      <w:pPr>
        <w:ind w:left="1440" w:hanging="720"/>
        <w:rPr>
          <w:rFonts w:ascii="Times New Roman" w:hAnsi="Times New Roman" w:cs="Times New Roman"/>
          <w:sz w:val="24"/>
          <w:szCs w:val="24"/>
        </w:rPr>
      </w:pPr>
      <w:r w:rsidRPr="003F262A">
        <w:rPr>
          <w:rFonts w:ascii="Times New Roman" w:hAnsi="Times New Roman" w:cs="Times New Roman"/>
          <w:b/>
          <w:sz w:val="24"/>
          <w:szCs w:val="24"/>
        </w:rPr>
        <w:t>-</w:t>
      </w:r>
      <w:r w:rsidRPr="003F262A">
        <w:rPr>
          <w:rFonts w:ascii="Times New Roman" w:hAnsi="Times New Roman" w:cs="Times New Roman"/>
          <w:b/>
          <w:sz w:val="24"/>
          <w:szCs w:val="24"/>
        </w:rPr>
        <w:tab/>
        <w:t>REQUIRING RESPONDENTS TO REPORT INFORMATION TO THE AGENCY MORE OFTEN THAN QUARTERLY;</w:t>
      </w:r>
    </w:p>
    <w:p w:rsidR="003F262A" w:rsidRDefault="00DB6EAB" w:rsidP="00BF079D">
      <w:pPr>
        <w:ind w:left="1440"/>
        <w:rPr>
          <w:rFonts w:ascii="Times New Roman" w:hAnsi="Times New Roman" w:cs="Times New Roman"/>
          <w:sz w:val="24"/>
          <w:szCs w:val="24"/>
        </w:rPr>
      </w:pPr>
      <w:r w:rsidRPr="00DB6EAB">
        <w:rPr>
          <w:rFonts w:ascii="Times New Roman" w:hAnsi="Times New Roman" w:cs="Times New Roman"/>
          <w:sz w:val="24"/>
          <w:szCs w:val="24"/>
        </w:rPr>
        <w:t xml:space="preserve">Dairy products </w:t>
      </w:r>
      <w:r w:rsidR="00CA2154">
        <w:rPr>
          <w:rFonts w:ascii="Times New Roman" w:hAnsi="Times New Roman" w:cs="Times New Roman"/>
          <w:sz w:val="24"/>
          <w:szCs w:val="24"/>
        </w:rPr>
        <w:t>sales</w:t>
      </w:r>
      <w:r w:rsidRPr="00DB6EAB">
        <w:rPr>
          <w:rFonts w:ascii="Times New Roman" w:hAnsi="Times New Roman" w:cs="Times New Roman"/>
          <w:sz w:val="24"/>
          <w:szCs w:val="24"/>
        </w:rPr>
        <w:t xml:space="preserve"> data are collected weekly to meet the </w:t>
      </w:r>
      <w:r w:rsidR="00F3510D">
        <w:rPr>
          <w:rFonts w:ascii="Times New Roman" w:hAnsi="Times New Roman" w:cs="Times New Roman"/>
          <w:sz w:val="24"/>
          <w:szCs w:val="24"/>
        </w:rPr>
        <w:t xml:space="preserve">requirements of the </w:t>
      </w:r>
      <w:r w:rsidR="00290A57">
        <w:rPr>
          <w:rFonts w:ascii="Times New Roman" w:hAnsi="Times New Roman" w:cs="Times New Roman"/>
          <w:sz w:val="24"/>
          <w:szCs w:val="24"/>
        </w:rPr>
        <w:t>Dairy Product Mandatory Price Reporting Program.</w:t>
      </w:r>
      <w:r w:rsidR="00F3510D">
        <w:rPr>
          <w:rFonts w:ascii="Times New Roman" w:hAnsi="Times New Roman" w:cs="Times New Roman"/>
          <w:sz w:val="24"/>
          <w:szCs w:val="24"/>
        </w:rPr>
        <w:t xml:space="preserve">  </w:t>
      </w:r>
      <w:r w:rsidR="00290A57">
        <w:rPr>
          <w:rFonts w:ascii="Times New Roman" w:hAnsi="Times New Roman" w:cs="Times New Roman"/>
          <w:sz w:val="24"/>
          <w:szCs w:val="24"/>
        </w:rPr>
        <w:t xml:space="preserve">The price data </w:t>
      </w:r>
      <w:r w:rsidR="00E03DFC">
        <w:rPr>
          <w:rFonts w:ascii="Times New Roman" w:hAnsi="Times New Roman" w:cs="Times New Roman"/>
          <w:sz w:val="24"/>
          <w:szCs w:val="24"/>
        </w:rPr>
        <w:t>are</w:t>
      </w:r>
      <w:r w:rsidR="00290A57">
        <w:rPr>
          <w:rFonts w:ascii="Times New Roman" w:hAnsi="Times New Roman" w:cs="Times New Roman"/>
          <w:sz w:val="24"/>
          <w:szCs w:val="24"/>
        </w:rPr>
        <w:t xml:space="preserve"> used in the determination of monthly minimum</w:t>
      </w:r>
      <w:r w:rsidR="0015617E">
        <w:rPr>
          <w:rFonts w:ascii="Times New Roman" w:hAnsi="Times New Roman" w:cs="Times New Roman"/>
          <w:sz w:val="24"/>
          <w:szCs w:val="24"/>
        </w:rPr>
        <w:t xml:space="preserve"> raw</w:t>
      </w:r>
      <w:r w:rsidR="00290A57">
        <w:rPr>
          <w:rFonts w:ascii="Times New Roman" w:hAnsi="Times New Roman" w:cs="Times New Roman"/>
          <w:sz w:val="24"/>
          <w:szCs w:val="24"/>
        </w:rPr>
        <w:t xml:space="preserve"> milk prices under the Federal Milk Marketing Order Program.</w:t>
      </w:r>
    </w:p>
    <w:p w:rsidR="00044A43" w:rsidRDefault="003F262A" w:rsidP="00BF079D">
      <w:pPr>
        <w:ind w:left="1440" w:hanging="660"/>
        <w:rPr>
          <w:rFonts w:ascii="Times New Roman" w:hAnsi="Times New Roman" w:cs="Times New Roman"/>
          <w:b/>
          <w:sz w:val="24"/>
          <w:szCs w:val="24"/>
        </w:rPr>
      </w:pPr>
      <w:r w:rsidRPr="003F262A">
        <w:rPr>
          <w:rFonts w:ascii="Times New Roman" w:hAnsi="Times New Roman" w:cs="Times New Roman"/>
          <w:b/>
          <w:sz w:val="24"/>
          <w:szCs w:val="24"/>
        </w:rPr>
        <w:t>-</w:t>
      </w:r>
      <w:r w:rsidRPr="003F262A">
        <w:rPr>
          <w:rFonts w:ascii="Times New Roman" w:hAnsi="Times New Roman" w:cs="Times New Roman"/>
          <w:b/>
          <w:sz w:val="24"/>
          <w:szCs w:val="24"/>
        </w:rPr>
        <w:tab/>
        <w:t>REQUIRING RESPONDENTS TO PREPARE A WRITTEN RESPONSE TO A COLLECTION OF INFORMATION IN FEWER THAN 30 DAYS AFTER RECEIPT OF IT;</w:t>
      </w:r>
    </w:p>
    <w:p w:rsidR="00D42EA0" w:rsidRPr="00BF079D" w:rsidRDefault="00D42EA0" w:rsidP="00BF079D">
      <w:pPr>
        <w:ind w:left="1440"/>
        <w:rPr>
          <w:rFonts w:ascii="Times New Roman" w:hAnsi="Times New Roman" w:cs="Times New Roman"/>
          <w:sz w:val="24"/>
          <w:szCs w:val="24"/>
        </w:rPr>
      </w:pPr>
      <w:r>
        <w:rPr>
          <w:rFonts w:ascii="Times New Roman" w:hAnsi="Times New Roman" w:cs="Times New Roman"/>
          <w:sz w:val="24"/>
          <w:szCs w:val="24"/>
        </w:rPr>
        <w:t>There are no special circumstances.  The collection of information is conducted in a manner consistent with the guidelines in 5 CFR 1320.6.</w:t>
      </w:r>
    </w:p>
    <w:p w:rsidR="003F262A" w:rsidRDefault="003F262A" w:rsidP="00BF079D">
      <w:pPr>
        <w:ind w:left="1440" w:hanging="660"/>
        <w:rPr>
          <w:rFonts w:ascii="Times New Roman" w:hAnsi="Times New Roman" w:cs="Times New Roman"/>
          <w:b/>
          <w:sz w:val="24"/>
          <w:szCs w:val="24"/>
        </w:rPr>
      </w:pPr>
      <w:r w:rsidRPr="003F262A">
        <w:rPr>
          <w:rFonts w:ascii="Times New Roman" w:hAnsi="Times New Roman" w:cs="Times New Roman"/>
          <w:b/>
          <w:sz w:val="24"/>
          <w:szCs w:val="24"/>
        </w:rPr>
        <w:t>-</w:t>
      </w:r>
      <w:r w:rsidRPr="003F262A">
        <w:rPr>
          <w:rFonts w:ascii="Times New Roman" w:hAnsi="Times New Roman" w:cs="Times New Roman"/>
          <w:b/>
          <w:sz w:val="24"/>
          <w:szCs w:val="24"/>
        </w:rPr>
        <w:tab/>
        <w:t>REQUIRING RESPONDENTS TO SUBMIT MORE THAN AN ORIGINAL AND TWO COPIES OF ANY DOCUMENT;</w:t>
      </w:r>
    </w:p>
    <w:p w:rsidR="00D42EA0" w:rsidRPr="00BF079D" w:rsidRDefault="00D42EA0" w:rsidP="00BF079D">
      <w:pPr>
        <w:ind w:left="1440" w:hanging="660"/>
        <w:rPr>
          <w:rFonts w:ascii="Times New Roman" w:hAnsi="Times New Roman" w:cs="Times New Roman"/>
          <w:sz w:val="24"/>
          <w:szCs w:val="24"/>
        </w:rPr>
      </w:pPr>
      <w:r>
        <w:rPr>
          <w:rFonts w:ascii="Times New Roman" w:hAnsi="Times New Roman" w:cs="Times New Roman"/>
          <w:b/>
          <w:sz w:val="24"/>
          <w:szCs w:val="24"/>
        </w:rPr>
        <w:tab/>
      </w:r>
      <w:r w:rsidRPr="00D42EA0">
        <w:rPr>
          <w:rFonts w:ascii="Times New Roman" w:hAnsi="Times New Roman" w:cs="Times New Roman"/>
          <w:sz w:val="24"/>
          <w:szCs w:val="24"/>
        </w:rPr>
        <w:t>There are no special circumstances.  The collection of information is conducted in a manner consistent with the guidelines in 5 CFR 1320.6.</w:t>
      </w:r>
    </w:p>
    <w:p w:rsidR="003F262A" w:rsidRDefault="003F262A" w:rsidP="00BF079D">
      <w:pPr>
        <w:ind w:left="1440" w:hanging="660"/>
        <w:rPr>
          <w:rFonts w:ascii="Times New Roman" w:hAnsi="Times New Roman" w:cs="Times New Roman"/>
          <w:b/>
          <w:sz w:val="24"/>
          <w:szCs w:val="24"/>
        </w:rPr>
      </w:pPr>
      <w:r w:rsidRPr="003F262A">
        <w:rPr>
          <w:rFonts w:ascii="Times New Roman" w:hAnsi="Times New Roman" w:cs="Times New Roman"/>
          <w:b/>
          <w:sz w:val="24"/>
          <w:szCs w:val="24"/>
        </w:rPr>
        <w:t>-</w:t>
      </w:r>
      <w:r w:rsidRPr="003F262A">
        <w:rPr>
          <w:rFonts w:ascii="Times New Roman" w:hAnsi="Times New Roman" w:cs="Times New Roman"/>
          <w:b/>
          <w:sz w:val="24"/>
          <w:szCs w:val="24"/>
        </w:rPr>
        <w:tab/>
        <w:t>REQUIRING RESPONDENTS TO RETAIN RECORDS, OTHER THAN HEALTH, MEDICAL, GOVERNMENT CONTRACT, GRANT-IN-AID, OR TAX RECORDS FOR MORE THAN 3 YEARS;</w:t>
      </w:r>
    </w:p>
    <w:p w:rsidR="00D42EA0" w:rsidRDefault="00D42EA0" w:rsidP="00BF079D">
      <w:pPr>
        <w:ind w:left="1440" w:hanging="6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There are no special circumstances.  The collection of information is conducted in a manner consistent with the guidelines in 5 CFR 1320.6.</w:t>
      </w:r>
    </w:p>
    <w:p w:rsidR="003F262A" w:rsidRDefault="003F262A" w:rsidP="00BF079D">
      <w:pPr>
        <w:ind w:left="1440" w:hanging="660"/>
        <w:rPr>
          <w:rFonts w:ascii="Times New Roman" w:hAnsi="Times New Roman" w:cs="Times New Roman"/>
          <w:b/>
          <w:sz w:val="24"/>
          <w:szCs w:val="24"/>
        </w:rPr>
      </w:pPr>
      <w:r w:rsidRPr="003F262A">
        <w:rPr>
          <w:rFonts w:ascii="Times New Roman" w:hAnsi="Times New Roman" w:cs="Times New Roman"/>
          <w:b/>
          <w:sz w:val="24"/>
          <w:szCs w:val="24"/>
        </w:rPr>
        <w:t>-</w:t>
      </w:r>
      <w:r w:rsidRPr="003F262A">
        <w:rPr>
          <w:rFonts w:ascii="Times New Roman" w:hAnsi="Times New Roman" w:cs="Times New Roman"/>
          <w:b/>
          <w:sz w:val="24"/>
          <w:szCs w:val="24"/>
        </w:rPr>
        <w:tab/>
        <w:t>IN CONNECTION WITH A STATISTICAL SURVEY, THAT IS NOT DESIGNED TO PRODUCE VALID AND RELIABLE RESULTS THAT CAN BE GENERALIZED TO THE UNIVERSE OF STUDY;</w:t>
      </w:r>
    </w:p>
    <w:p w:rsidR="00D42EA0" w:rsidRDefault="00D42EA0" w:rsidP="00BF079D">
      <w:pPr>
        <w:ind w:left="1440" w:hanging="6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There are no special circumstances.  The collection of information is conducted in a manner consistent with the guidelines in 5 CFR 1320.6.</w:t>
      </w:r>
    </w:p>
    <w:p w:rsidR="003F262A" w:rsidRDefault="003F262A" w:rsidP="00BF079D">
      <w:pPr>
        <w:ind w:left="1440" w:hanging="660"/>
        <w:rPr>
          <w:rFonts w:ascii="Times New Roman" w:hAnsi="Times New Roman" w:cs="Times New Roman"/>
          <w:b/>
          <w:sz w:val="24"/>
          <w:szCs w:val="24"/>
        </w:rPr>
      </w:pPr>
      <w:r w:rsidRPr="003F262A">
        <w:rPr>
          <w:rFonts w:ascii="Times New Roman" w:hAnsi="Times New Roman" w:cs="Times New Roman"/>
          <w:b/>
          <w:sz w:val="24"/>
          <w:szCs w:val="24"/>
        </w:rPr>
        <w:t>-</w:t>
      </w:r>
      <w:r w:rsidRPr="003F262A">
        <w:rPr>
          <w:rFonts w:ascii="Times New Roman" w:hAnsi="Times New Roman" w:cs="Times New Roman"/>
          <w:b/>
          <w:sz w:val="24"/>
          <w:szCs w:val="24"/>
        </w:rPr>
        <w:tab/>
        <w:t>REQUIRING THE USE OF A STATISTICAL DATA CLASSIFICATION THAT HAS NOT BEEN REVIEWED AND APPROVED BY OMB;</w:t>
      </w:r>
    </w:p>
    <w:p w:rsidR="003F262A" w:rsidRDefault="00D42EA0" w:rsidP="00BF079D">
      <w:pPr>
        <w:ind w:left="1440" w:hanging="6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There are no special circumstances.  The collection of information is conducted in a manner consistent with the guidelines in 5 CFR 1320.6.</w:t>
      </w:r>
    </w:p>
    <w:p w:rsidR="00D42EA0" w:rsidRDefault="00281A5A" w:rsidP="00BF079D">
      <w:pPr>
        <w:ind w:left="1440" w:hanging="660"/>
        <w:rPr>
          <w:rFonts w:ascii="Times New Roman" w:hAnsi="Times New Roman" w:cs="Times New Roman"/>
          <w:b/>
          <w:sz w:val="24"/>
          <w:szCs w:val="24"/>
        </w:rPr>
      </w:pPr>
      <w:r w:rsidRPr="00281A5A">
        <w:rPr>
          <w:rFonts w:ascii="Times New Roman" w:hAnsi="Times New Roman" w:cs="Times New Roman"/>
          <w:b/>
          <w:sz w:val="24"/>
          <w:szCs w:val="24"/>
        </w:rPr>
        <w:t>-</w:t>
      </w:r>
      <w:r w:rsidRPr="00281A5A">
        <w:rPr>
          <w:rFonts w:ascii="Times New Roman" w:hAnsi="Times New Roman" w:cs="Times New Roman"/>
          <w:b/>
          <w:sz w:val="24"/>
          <w:szCs w:val="24"/>
        </w:rPr>
        <w:tab/>
      </w:r>
      <w:r>
        <w:rPr>
          <w:rFonts w:ascii="Times New Roman" w:hAnsi="Times New Roman" w:cs="Times New Roman"/>
          <w:b/>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281A5A" w:rsidRDefault="00281A5A" w:rsidP="00BF079D">
      <w:pPr>
        <w:ind w:left="1440" w:hanging="660"/>
        <w:rPr>
          <w:rFonts w:ascii="Times New Roman" w:hAnsi="Times New Roman" w:cs="Times New Roman"/>
          <w:sz w:val="24"/>
          <w:szCs w:val="24"/>
        </w:rPr>
      </w:pPr>
      <w:r>
        <w:rPr>
          <w:rFonts w:ascii="Times New Roman" w:hAnsi="Times New Roman" w:cs="Times New Roman"/>
          <w:sz w:val="24"/>
          <w:szCs w:val="24"/>
        </w:rPr>
        <w:tab/>
      </w:r>
      <w:r w:rsidRPr="00281A5A">
        <w:rPr>
          <w:rFonts w:ascii="Times New Roman" w:hAnsi="Times New Roman" w:cs="Times New Roman"/>
          <w:sz w:val="24"/>
          <w:szCs w:val="24"/>
        </w:rPr>
        <w:t>There are no special circumstances.  The collection of information is conducted in a manner consistent with the guidelines in 5 CFR 1320.6.</w:t>
      </w:r>
    </w:p>
    <w:p w:rsidR="00281A5A" w:rsidRDefault="00281A5A" w:rsidP="00BF079D">
      <w:pPr>
        <w:ind w:left="1440" w:hanging="660"/>
        <w:rPr>
          <w:rFonts w:ascii="Times New Roman" w:hAnsi="Times New Roman" w:cs="Times New Roman"/>
          <w:b/>
          <w:sz w:val="24"/>
          <w:szCs w:val="24"/>
        </w:rPr>
      </w:pPr>
      <w:r w:rsidRPr="00281A5A">
        <w:rPr>
          <w:rFonts w:ascii="Times New Roman" w:hAnsi="Times New Roman" w:cs="Times New Roman"/>
          <w:b/>
          <w:sz w:val="24"/>
          <w:szCs w:val="24"/>
        </w:rPr>
        <w:t>-</w:t>
      </w:r>
      <w:r w:rsidRPr="00281A5A">
        <w:rPr>
          <w:rFonts w:ascii="Times New Roman" w:hAnsi="Times New Roman" w:cs="Times New Roman"/>
          <w:b/>
          <w:sz w:val="24"/>
          <w:szCs w:val="24"/>
        </w:rPr>
        <w:tab/>
        <w:t>REQUIR</w:t>
      </w:r>
      <w:r>
        <w:rPr>
          <w:rFonts w:ascii="Times New Roman" w:hAnsi="Times New Roman" w:cs="Times New Roman"/>
          <w:b/>
          <w:sz w:val="24"/>
          <w:szCs w:val="24"/>
        </w:rPr>
        <w:t>ING RESPONDENTS TO SUBMIT PROPRIETARY TRADE SECRET, OR OTHER CONFIDENTIAL INFORMATION UNLESS THE AGENCY CAN DEMONSTRATE THAT IT HAS INSTITUTED PROCEDURES TO PROTECT THE INFORMATION’S CONFIDENTIALITY TO THE EXTENT PERMITTED BY LAW.</w:t>
      </w:r>
    </w:p>
    <w:p w:rsidR="00281A5A" w:rsidRPr="00BF079D" w:rsidRDefault="00AD771F" w:rsidP="00BF079D">
      <w:pPr>
        <w:ind w:left="1440" w:hanging="660"/>
        <w:rPr>
          <w:rFonts w:ascii="Times New Roman" w:hAnsi="Times New Roman" w:cs="Times New Roman"/>
          <w:sz w:val="24"/>
          <w:szCs w:val="24"/>
        </w:rPr>
      </w:pPr>
      <w:r>
        <w:rPr>
          <w:rFonts w:ascii="Times New Roman" w:hAnsi="Times New Roman" w:cs="Times New Roman"/>
          <w:sz w:val="24"/>
          <w:szCs w:val="24"/>
        </w:rPr>
        <w:tab/>
      </w:r>
      <w:r w:rsidRPr="00AD771F">
        <w:rPr>
          <w:rFonts w:ascii="Times New Roman" w:hAnsi="Times New Roman" w:cs="Times New Roman"/>
          <w:sz w:val="24"/>
          <w:szCs w:val="24"/>
        </w:rPr>
        <w:t>There are no special circumstances.  The collection of information is conducted in a manner consistent with the guidelines in 5 CFR 1320.6.</w:t>
      </w:r>
    </w:p>
    <w:p w:rsidR="00044A43" w:rsidRPr="00044A43" w:rsidRDefault="00044A43" w:rsidP="00044A43">
      <w:pPr>
        <w:pStyle w:val="ListParagraph"/>
        <w:numPr>
          <w:ilvl w:val="0"/>
          <w:numId w:val="10"/>
        </w:numPr>
        <w:rPr>
          <w:rFonts w:ascii="Times New Roman" w:hAnsi="Times New Roman" w:cs="Times New Roman"/>
          <w:sz w:val="24"/>
          <w:szCs w:val="24"/>
        </w:rPr>
      </w:pPr>
      <w:r w:rsidRPr="00044A43">
        <w:rPr>
          <w:rFonts w:ascii="Times New Roman" w:hAnsi="Times New Roman" w:cs="Times New Roman"/>
          <w:b/>
          <w:sz w:val="24"/>
          <w:szCs w:val="24"/>
        </w:rPr>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B1139" w:rsidRPr="00EB1FEA" w:rsidRDefault="009B1139" w:rsidP="009B1139">
      <w:pPr>
        <w:ind w:left="720"/>
        <w:rPr>
          <w:rFonts w:ascii="Times New Roman" w:hAnsi="Times New Roman" w:cs="Times New Roman"/>
          <w:sz w:val="24"/>
          <w:szCs w:val="24"/>
        </w:rPr>
      </w:pPr>
      <w:r>
        <w:rPr>
          <w:rFonts w:ascii="Times New Roman" w:hAnsi="Times New Roman" w:cs="Times New Roman"/>
          <w:sz w:val="24"/>
          <w:szCs w:val="24"/>
        </w:rPr>
        <w:t xml:space="preserve">The 60-day notice for this information collection was embedded into the Proposed Rule and Opportunity to File Comments, published in the </w:t>
      </w:r>
      <w:r>
        <w:rPr>
          <w:rFonts w:ascii="Times New Roman" w:hAnsi="Times New Roman" w:cs="Times New Roman"/>
          <w:i/>
          <w:iCs/>
          <w:sz w:val="24"/>
          <w:szCs w:val="24"/>
        </w:rPr>
        <w:t>Federal Register</w:t>
      </w:r>
      <w:r>
        <w:rPr>
          <w:rFonts w:ascii="Times New Roman" w:hAnsi="Times New Roman" w:cs="Times New Roman"/>
          <w:sz w:val="24"/>
          <w:szCs w:val="24"/>
        </w:rPr>
        <w:t xml:space="preserve"> on June 10, 2011, Vol. 76, No. 112 on page 34004 and invited comments through August 9, 2011.  </w:t>
      </w:r>
      <w:r w:rsidRPr="00EB1FEA">
        <w:rPr>
          <w:rFonts w:ascii="Times New Roman" w:hAnsi="Times New Roman" w:cs="Times New Roman"/>
          <w:sz w:val="24"/>
          <w:szCs w:val="24"/>
        </w:rPr>
        <w:t>A total of seven comments were received during the 60-day comment period.  Of those, six supported the proposed rule and one was neutral.</w:t>
      </w:r>
    </w:p>
    <w:p w:rsidR="009B1139" w:rsidRPr="00EB1FEA" w:rsidRDefault="009B1139" w:rsidP="009B1139">
      <w:pPr>
        <w:ind w:left="720"/>
        <w:rPr>
          <w:rFonts w:ascii="Times New Roman" w:hAnsi="Times New Roman" w:cs="Times New Roman"/>
          <w:sz w:val="24"/>
          <w:szCs w:val="24"/>
        </w:rPr>
      </w:pPr>
      <w:r w:rsidRPr="00EB1FEA">
        <w:rPr>
          <w:rFonts w:ascii="Times New Roman" w:hAnsi="Times New Roman" w:cs="Times New Roman"/>
          <w:sz w:val="24"/>
          <w:szCs w:val="24"/>
        </w:rPr>
        <w:t>Two commenters asked that AMS initiate a second rule and comment period so that the industry can address issues on product specifications, data collection, and publication.  AMS is planning to consider a second rule in the future.</w:t>
      </w:r>
    </w:p>
    <w:p w:rsidR="009B1139" w:rsidRDefault="009B1139" w:rsidP="009B1139">
      <w:pPr>
        <w:spacing w:after="0"/>
        <w:ind w:left="720"/>
        <w:rPr>
          <w:rFonts w:ascii="Times New Roman" w:hAnsi="Times New Roman" w:cs="Times New Roman"/>
          <w:sz w:val="24"/>
          <w:szCs w:val="24"/>
        </w:rPr>
      </w:pPr>
      <w:r w:rsidRPr="00EB1FEA">
        <w:rPr>
          <w:rFonts w:ascii="Times New Roman" w:hAnsi="Times New Roman" w:cs="Times New Roman"/>
          <w:sz w:val="24"/>
          <w:szCs w:val="24"/>
        </w:rPr>
        <w:t xml:space="preserve">One commenter requested daily reporting, two commenters requested that reporting requirements be expanded to include additional dairy products, and another commenter requested to expand the </w:t>
      </w:r>
      <w:r w:rsidR="006104F3">
        <w:rPr>
          <w:rFonts w:ascii="Times New Roman" w:hAnsi="Times New Roman" w:cs="Times New Roman"/>
          <w:sz w:val="24"/>
          <w:szCs w:val="24"/>
        </w:rPr>
        <w:t xml:space="preserve">number of </w:t>
      </w:r>
      <w:r w:rsidRPr="00EB1FEA">
        <w:rPr>
          <w:rFonts w:ascii="Times New Roman" w:hAnsi="Times New Roman" w:cs="Times New Roman"/>
          <w:sz w:val="24"/>
          <w:szCs w:val="24"/>
        </w:rPr>
        <w:t xml:space="preserve">required reporting plants by reducing the 1 million pounds per year threshold to 500,000 pounds per year.  AMS has no authority to change reporting frequency, expand the reporting of additional products, or to change the 1 million pound threshold. </w:t>
      </w:r>
    </w:p>
    <w:p w:rsidR="009B1139" w:rsidRPr="00EB1FEA" w:rsidRDefault="009B1139" w:rsidP="009B1139">
      <w:pPr>
        <w:spacing w:after="0"/>
        <w:ind w:left="720"/>
        <w:rPr>
          <w:rFonts w:ascii="Times New Roman" w:hAnsi="Times New Roman" w:cs="Times New Roman"/>
          <w:sz w:val="24"/>
          <w:szCs w:val="24"/>
        </w:rPr>
      </w:pPr>
    </w:p>
    <w:p w:rsidR="009B1139" w:rsidRDefault="009B1139" w:rsidP="009B1139">
      <w:pPr>
        <w:spacing w:after="0"/>
        <w:ind w:left="720"/>
        <w:rPr>
          <w:rFonts w:ascii="Times New Roman" w:hAnsi="Times New Roman" w:cs="Times New Roman"/>
          <w:sz w:val="24"/>
          <w:szCs w:val="24"/>
        </w:rPr>
      </w:pPr>
      <w:r w:rsidRPr="00EB1FEA">
        <w:rPr>
          <w:rFonts w:ascii="Times New Roman" w:hAnsi="Times New Roman" w:cs="Times New Roman"/>
          <w:sz w:val="24"/>
          <w:szCs w:val="24"/>
        </w:rPr>
        <w:t xml:space="preserve">Three commenters expressed concern about the reporting </w:t>
      </w:r>
      <w:r>
        <w:rPr>
          <w:rFonts w:ascii="Times New Roman" w:hAnsi="Times New Roman" w:cs="Times New Roman"/>
          <w:sz w:val="24"/>
          <w:szCs w:val="24"/>
        </w:rPr>
        <w:t>deadline</w:t>
      </w:r>
      <w:r w:rsidRPr="00EB1FEA">
        <w:rPr>
          <w:rFonts w:ascii="Times New Roman" w:hAnsi="Times New Roman" w:cs="Times New Roman"/>
          <w:sz w:val="24"/>
          <w:szCs w:val="24"/>
        </w:rPr>
        <w:t xml:space="preserve"> being moved </w:t>
      </w:r>
      <w:r>
        <w:rPr>
          <w:rFonts w:ascii="Times New Roman" w:hAnsi="Times New Roman" w:cs="Times New Roman"/>
          <w:sz w:val="24"/>
          <w:szCs w:val="24"/>
        </w:rPr>
        <w:t>to one day earlier in the week</w:t>
      </w:r>
      <w:r w:rsidRPr="00EB1FEA">
        <w:rPr>
          <w:rFonts w:ascii="Times New Roman" w:hAnsi="Times New Roman" w:cs="Times New Roman"/>
          <w:sz w:val="24"/>
          <w:szCs w:val="24"/>
        </w:rPr>
        <w:t xml:space="preserve">.  </w:t>
      </w:r>
      <w:r>
        <w:rPr>
          <w:rFonts w:ascii="Times New Roman" w:hAnsi="Times New Roman" w:cs="Times New Roman"/>
          <w:sz w:val="24"/>
          <w:szCs w:val="24"/>
        </w:rPr>
        <w:t>AMS responded that t</w:t>
      </w:r>
      <w:r w:rsidRPr="00EB1FEA">
        <w:rPr>
          <w:rFonts w:ascii="Times New Roman" w:hAnsi="Times New Roman" w:cs="Times New Roman"/>
          <w:sz w:val="24"/>
          <w:szCs w:val="24"/>
        </w:rPr>
        <w:t xml:space="preserve">he </w:t>
      </w:r>
      <w:r>
        <w:rPr>
          <w:rFonts w:ascii="Times New Roman" w:hAnsi="Times New Roman" w:cs="Times New Roman"/>
          <w:sz w:val="24"/>
          <w:szCs w:val="24"/>
        </w:rPr>
        <w:t xml:space="preserve">weekly </w:t>
      </w:r>
      <w:r w:rsidRPr="00EB1FEA">
        <w:rPr>
          <w:rFonts w:ascii="Times New Roman" w:hAnsi="Times New Roman" w:cs="Times New Roman"/>
          <w:sz w:val="24"/>
          <w:szCs w:val="24"/>
        </w:rPr>
        <w:t>report</w:t>
      </w:r>
      <w:r>
        <w:rPr>
          <w:rFonts w:ascii="Times New Roman" w:hAnsi="Times New Roman" w:cs="Times New Roman"/>
          <w:sz w:val="24"/>
          <w:szCs w:val="24"/>
        </w:rPr>
        <w:t>ing</w:t>
      </w:r>
      <w:r w:rsidRPr="00EB1FEA">
        <w:rPr>
          <w:rFonts w:ascii="Times New Roman" w:hAnsi="Times New Roman" w:cs="Times New Roman"/>
          <w:sz w:val="24"/>
          <w:szCs w:val="24"/>
        </w:rPr>
        <w:t xml:space="preserve"> </w:t>
      </w:r>
      <w:r>
        <w:rPr>
          <w:rFonts w:ascii="Times New Roman" w:hAnsi="Times New Roman" w:cs="Times New Roman"/>
          <w:sz w:val="24"/>
          <w:szCs w:val="24"/>
        </w:rPr>
        <w:t>deadline</w:t>
      </w:r>
      <w:r w:rsidRPr="00EB1FEA">
        <w:rPr>
          <w:rFonts w:ascii="Times New Roman" w:hAnsi="Times New Roman" w:cs="Times New Roman"/>
          <w:sz w:val="24"/>
          <w:szCs w:val="24"/>
        </w:rPr>
        <w:t xml:space="preserve"> </w:t>
      </w:r>
      <w:r>
        <w:rPr>
          <w:rFonts w:ascii="Times New Roman" w:hAnsi="Times New Roman" w:cs="Times New Roman"/>
          <w:sz w:val="24"/>
          <w:szCs w:val="24"/>
        </w:rPr>
        <w:t xml:space="preserve">was changed in order to allow AMS to complete validation checks and data analysis before the weekly publication by 3:00 </w:t>
      </w:r>
      <w:r w:rsidR="00A65DB2">
        <w:rPr>
          <w:rFonts w:ascii="Times New Roman" w:hAnsi="Times New Roman" w:cs="Times New Roman"/>
          <w:sz w:val="24"/>
          <w:szCs w:val="24"/>
        </w:rPr>
        <w:t xml:space="preserve">p.m. Eastern Time </w:t>
      </w:r>
      <w:r>
        <w:rPr>
          <w:rFonts w:ascii="Times New Roman" w:hAnsi="Times New Roman" w:cs="Times New Roman"/>
          <w:sz w:val="24"/>
          <w:szCs w:val="24"/>
        </w:rPr>
        <w:t xml:space="preserve">on Wednesday of each week.  </w:t>
      </w:r>
    </w:p>
    <w:p w:rsidR="009B1139" w:rsidRDefault="009B1139" w:rsidP="009B1139">
      <w:pPr>
        <w:spacing w:after="0"/>
        <w:ind w:left="720"/>
        <w:rPr>
          <w:rFonts w:ascii="Times New Roman" w:hAnsi="Times New Roman" w:cs="Times New Roman"/>
          <w:sz w:val="24"/>
          <w:szCs w:val="24"/>
        </w:rPr>
      </w:pPr>
    </w:p>
    <w:p w:rsidR="009B1139" w:rsidRDefault="009B1139" w:rsidP="009B1139">
      <w:pPr>
        <w:spacing w:after="0"/>
        <w:ind w:left="720"/>
        <w:rPr>
          <w:rFonts w:ascii="Times New Roman" w:hAnsi="Times New Roman" w:cs="Times New Roman"/>
          <w:sz w:val="24"/>
          <w:szCs w:val="24"/>
        </w:rPr>
      </w:pPr>
      <w:r>
        <w:rPr>
          <w:rFonts w:ascii="Times New Roman" w:hAnsi="Times New Roman" w:cs="Times New Roman"/>
          <w:sz w:val="24"/>
          <w:szCs w:val="24"/>
        </w:rPr>
        <w:t>Three commenters expressed concern about increased burdens and revisions for weeks that included an intervening holiday.  AMS responded that it plans to allow reporting later in the week than Tuesdays in these cases.</w:t>
      </w:r>
    </w:p>
    <w:p w:rsidR="009B1139" w:rsidRDefault="009B1139" w:rsidP="009B1139">
      <w:pPr>
        <w:spacing w:after="0"/>
        <w:ind w:left="720"/>
        <w:rPr>
          <w:rFonts w:ascii="Times New Roman" w:hAnsi="Times New Roman" w:cs="Times New Roman"/>
          <w:sz w:val="24"/>
          <w:szCs w:val="24"/>
        </w:rPr>
      </w:pPr>
    </w:p>
    <w:p w:rsidR="009B1139" w:rsidRDefault="009B1139" w:rsidP="006104F3">
      <w:pPr>
        <w:spacing w:after="0"/>
        <w:ind w:left="720"/>
        <w:rPr>
          <w:rFonts w:ascii="Times New Roman" w:hAnsi="Times New Roman" w:cs="Times New Roman"/>
          <w:sz w:val="24"/>
          <w:szCs w:val="24"/>
        </w:rPr>
      </w:pPr>
      <w:r>
        <w:rPr>
          <w:rFonts w:ascii="Times New Roman" w:hAnsi="Times New Roman" w:cs="Times New Roman"/>
          <w:sz w:val="24"/>
          <w:szCs w:val="24"/>
        </w:rPr>
        <w:t xml:space="preserve">One commenter asked AMS to provide weekly notices of reporting deadlines for each week.  AMS does not plan to send weekly reminders.  AMS will provide a reporting schedule prior to the beginning of each </w:t>
      </w:r>
      <w:r w:rsidR="008B61E0">
        <w:rPr>
          <w:rFonts w:ascii="Times New Roman" w:hAnsi="Times New Roman" w:cs="Times New Roman"/>
          <w:sz w:val="24"/>
          <w:szCs w:val="24"/>
        </w:rPr>
        <w:t>year</w:t>
      </w:r>
      <w:r>
        <w:rPr>
          <w:rFonts w:ascii="Times New Roman" w:hAnsi="Times New Roman" w:cs="Times New Roman"/>
          <w:sz w:val="24"/>
          <w:szCs w:val="24"/>
        </w:rPr>
        <w:t>.</w:t>
      </w:r>
    </w:p>
    <w:p w:rsidR="009B1139" w:rsidRDefault="009B1139" w:rsidP="00A65DB2">
      <w:pPr>
        <w:spacing w:after="0"/>
        <w:ind w:left="720"/>
        <w:rPr>
          <w:rFonts w:ascii="Times New Roman" w:hAnsi="Times New Roman" w:cs="Times New Roman"/>
          <w:sz w:val="24"/>
          <w:szCs w:val="24"/>
        </w:rPr>
      </w:pPr>
    </w:p>
    <w:p w:rsidR="009B1139" w:rsidRPr="00EB1FEA" w:rsidRDefault="009B1139" w:rsidP="009B1139">
      <w:pPr>
        <w:ind w:left="720"/>
        <w:rPr>
          <w:rFonts w:ascii="Times New Roman" w:hAnsi="Times New Roman" w:cs="Times New Roman"/>
          <w:sz w:val="24"/>
          <w:szCs w:val="24"/>
        </w:rPr>
      </w:pPr>
      <w:r w:rsidRPr="00EB1FEA">
        <w:rPr>
          <w:rFonts w:ascii="Times New Roman" w:hAnsi="Times New Roman" w:cs="Times New Roman"/>
          <w:sz w:val="24"/>
          <w:szCs w:val="24"/>
        </w:rPr>
        <w:t>One commenter requested that cheese committed for sale, but not yet sold (delivered), be designated as such for mandatory storage reporting.  Storage reporting is the responsibility of NASS</w:t>
      </w:r>
      <w:r>
        <w:rPr>
          <w:rFonts w:ascii="Times New Roman" w:hAnsi="Times New Roman" w:cs="Times New Roman"/>
          <w:sz w:val="24"/>
          <w:szCs w:val="24"/>
        </w:rPr>
        <w:t xml:space="preserve"> and is outside of the scope of the rule</w:t>
      </w:r>
      <w:r w:rsidRPr="00EB1FEA">
        <w:rPr>
          <w:rFonts w:ascii="Times New Roman" w:hAnsi="Times New Roman" w:cs="Times New Roman"/>
          <w:sz w:val="24"/>
          <w:szCs w:val="24"/>
        </w:rPr>
        <w:t>.</w:t>
      </w:r>
    </w:p>
    <w:p w:rsidR="007B5548" w:rsidRDefault="009B1139" w:rsidP="009B1139">
      <w:pPr>
        <w:ind w:left="720"/>
        <w:rPr>
          <w:rFonts w:ascii="Times New Roman" w:hAnsi="Times New Roman" w:cs="Times New Roman"/>
          <w:sz w:val="24"/>
          <w:szCs w:val="24"/>
        </w:rPr>
      </w:pPr>
      <w:r w:rsidRPr="00EB1FEA">
        <w:rPr>
          <w:rFonts w:ascii="Times New Roman" w:hAnsi="Times New Roman" w:cs="Times New Roman"/>
          <w:sz w:val="24"/>
          <w:szCs w:val="24"/>
        </w:rPr>
        <w:t xml:space="preserve">There were no changes made to the final rule due to any </w:t>
      </w:r>
      <w:r>
        <w:rPr>
          <w:rFonts w:ascii="Times New Roman" w:hAnsi="Times New Roman" w:cs="Times New Roman"/>
          <w:sz w:val="24"/>
          <w:szCs w:val="24"/>
        </w:rPr>
        <w:t xml:space="preserve">of the </w:t>
      </w:r>
      <w:r w:rsidRPr="00EB1FEA">
        <w:rPr>
          <w:rFonts w:ascii="Times New Roman" w:hAnsi="Times New Roman" w:cs="Times New Roman"/>
          <w:sz w:val="24"/>
          <w:szCs w:val="24"/>
        </w:rPr>
        <w:t>comments received.</w:t>
      </w:r>
    </w:p>
    <w:p w:rsidR="00376B25" w:rsidRDefault="00376B25" w:rsidP="00A640F2">
      <w:pPr>
        <w:pStyle w:val="ListParagraph"/>
        <w:rPr>
          <w:rFonts w:ascii="Times New Roman" w:hAnsi="Times New Roman" w:cs="Times New Roman"/>
          <w:sz w:val="24"/>
          <w:szCs w:val="24"/>
        </w:rPr>
      </w:pPr>
    </w:p>
    <w:p w:rsidR="00D85FF7" w:rsidRPr="00D85FF7" w:rsidRDefault="00D85FF7" w:rsidP="00D85FF7">
      <w:pPr>
        <w:ind w:left="720"/>
        <w:rPr>
          <w:rFonts w:ascii="Times New Roman" w:hAnsi="Times New Roman" w:cs="Times New Roman"/>
          <w:b/>
          <w:sz w:val="24"/>
          <w:szCs w:val="24"/>
        </w:rPr>
      </w:pPr>
      <w:r w:rsidRPr="00D85FF7">
        <w:rPr>
          <w:rFonts w:ascii="Times New Roman" w:hAnsi="Times New Roman" w:cs="Times New Roman"/>
          <w:b/>
          <w:sz w:val="24"/>
          <w:szCs w:val="24"/>
        </w:rPr>
        <w:t>-</w:t>
      </w:r>
      <w:r w:rsidRPr="00D85FF7">
        <w:rPr>
          <w:rFonts w:ascii="Times New Roman" w:hAnsi="Times New Roman" w:cs="Times New Roman"/>
          <w:b/>
          <w:sz w:val="24"/>
          <w:szCs w:val="24"/>
        </w:rPr>
        <w:tab/>
        <w:t xml:space="preserve">DESCRIBE EFFORTS TO CONSULT WITH PERSONS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OUTSIDE THE AGENCY TO OBTAIN THEIR VIEWS ON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THE AVAILABILITY OF DATA, FREQUENCY OF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COLLECTION, THE CLARITY OF INSTRUCTIONS AND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RECORDKEEPING, DISCLOSURE, OR REPORTING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FORMAT (IF ANY), AND ON THE DATA ELEMENTS TO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BE RECORDED, DISCLOSED, OR REPORTED.</w:t>
      </w:r>
    </w:p>
    <w:p w:rsidR="00D85FF7" w:rsidRDefault="00D85FF7" w:rsidP="0030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r w:rsidRPr="00D85FF7">
        <w:rPr>
          <w:rFonts w:ascii="Times New Roman" w:hAnsi="Times New Roman" w:cs="Times New Roman"/>
          <w:b/>
          <w:sz w:val="24"/>
          <w:szCs w:val="24"/>
        </w:rPr>
        <w:t>-</w:t>
      </w:r>
      <w:r w:rsidRPr="00D85FF7">
        <w:rPr>
          <w:rFonts w:ascii="Times New Roman" w:hAnsi="Times New Roman" w:cs="Times New Roman"/>
          <w:b/>
          <w:sz w:val="24"/>
          <w:szCs w:val="24"/>
        </w:rPr>
        <w:tab/>
        <w:t xml:space="preserve">CONSULTATION WITH REPRESENTATIVES OF THOSE </w:t>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FROM WHOM INFORMATION IS TO BE OBTAINED OR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THOSE WHO MUST COMPILE RECORDS SHOULD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OCCUR AT LEAST ONCE EVERY 3 YEARS -- EVEN IF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THE COLLECTION OF INFORMATION ACTIVITY IS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THE SAME AS IN PRIOR PERIODS.  THERE MAY BE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CIRCUMSTANCES THAT MAY PRECLUDE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 xml:space="preserve">CONSULTATION IN A SPECIFIC SITUATION.  THESE </w:t>
      </w:r>
      <w:r w:rsidRPr="00D85FF7">
        <w:rPr>
          <w:rFonts w:ascii="Times New Roman" w:hAnsi="Times New Roman" w:cs="Times New Roman"/>
          <w:b/>
          <w:sz w:val="24"/>
          <w:szCs w:val="24"/>
        </w:rPr>
        <w:tab/>
      </w:r>
      <w:r w:rsidRPr="00D85FF7">
        <w:rPr>
          <w:rFonts w:ascii="Times New Roman" w:hAnsi="Times New Roman" w:cs="Times New Roman"/>
          <w:b/>
          <w:sz w:val="24"/>
          <w:szCs w:val="24"/>
        </w:rPr>
        <w:tab/>
      </w:r>
      <w:r w:rsidRPr="00D85FF7">
        <w:rPr>
          <w:rFonts w:ascii="Times New Roman" w:hAnsi="Times New Roman" w:cs="Times New Roman"/>
          <w:b/>
          <w:sz w:val="24"/>
          <w:szCs w:val="24"/>
        </w:rPr>
        <w:tab/>
        <w:t>CIRCUMSTANCES SHOULD BE EXPLAINED.</w:t>
      </w:r>
    </w:p>
    <w:p w:rsidR="005678FB" w:rsidRPr="00A65DB2" w:rsidRDefault="00D228C2" w:rsidP="00A6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imes New Roman" w:hAnsi="Times New Roman" w:cs="Times New Roman"/>
          <w:sz w:val="24"/>
          <w:szCs w:val="24"/>
        </w:rPr>
      </w:pPr>
      <w:r w:rsidRPr="00E84EAA">
        <w:rPr>
          <w:rFonts w:ascii="Times New Roman" w:hAnsi="Times New Roman" w:cs="Times New Roman"/>
          <w:sz w:val="24"/>
          <w:szCs w:val="24"/>
        </w:rPr>
        <w:t>The data to be collected through this information collect</w:t>
      </w:r>
      <w:r w:rsidR="00290A57">
        <w:rPr>
          <w:rFonts w:ascii="Times New Roman" w:hAnsi="Times New Roman" w:cs="Times New Roman"/>
          <w:sz w:val="24"/>
          <w:szCs w:val="24"/>
        </w:rPr>
        <w:t>ion</w:t>
      </w:r>
      <w:r w:rsidRPr="00E84EAA">
        <w:rPr>
          <w:rFonts w:ascii="Times New Roman" w:hAnsi="Times New Roman" w:cs="Times New Roman"/>
          <w:sz w:val="24"/>
          <w:szCs w:val="24"/>
        </w:rPr>
        <w:t xml:space="preserve"> is </w:t>
      </w:r>
      <w:r w:rsidR="00942D18">
        <w:rPr>
          <w:rFonts w:ascii="Times New Roman" w:hAnsi="Times New Roman" w:cs="Times New Roman"/>
          <w:sz w:val="24"/>
          <w:szCs w:val="24"/>
        </w:rPr>
        <w:t>currently being</w:t>
      </w:r>
      <w:r w:rsidRPr="00E84EAA">
        <w:rPr>
          <w:rFonts w:ascii="Times New Roman" w:hAnsi="Times New Roman" w:cs="Times New Roman"/>
          <w:sz w:val="24"/>
          <w:szCs w:val="24"/>
        </w:rPr>
        <w:t xml:space="preserve"> collected by NASS.  </w:t>
      </w:r>
      <w:r w:rsidR="00942D18" w:rsidRPr="0030669D">
        <w:rPr>
          <w:rFonts w:ascii="Times New Roman" w:hAnsi="Times New Roman" w:cs="Times New Roman"/>
          <w:sz w:val="24"/>
          <w:szCs w:val="24"/>
        </w:rPr>
        <w:t>NASS collects the information in accordance with a Memorandum of Understanding with Agricultural Marketing Service (AMS).</w:t>
      </w:r>
      <w:r w:rsidR="00942D18">
        <w:rPr>
          <w:szCs w:val="24"/>
        </w:rPr>
        <w:t xml:space="preserve">  </w:t>
      </w:r>
      <w:r w:rsidRPr="00E84EAA">
        <w:rPr>
          <w:rFonts w:ascii="Times New Roman" w:hAnsi="Times New Roman" w:cs="Times New Roman"/>
          <w:sz w:val="24"/>
          <w:szCs w:val="24"/>
        </w:rPr>
        <w:t>AMS meets regularly with NASS to discuss</w:t>
      </w:r>
      <w:r w:rsidR="00933C45">
        <w:rPr>
          <w:rFonts w:ascii="Times New Roman" w:hAnsi="Times New Roman" w:cs="Times New Roman"/>
          <w:sz w:val="24"/>
          <w:szCs w:val="24"/>
        </w:rPr>
        <w:t xml:space="preserve"> </w:t>
      </w:r>
      <w:r w:rsidRPr="00E84EAA">
        <w:rPr>
          <w:rFonts w:ascii="Times New Roman" w:hAnsi="Times New Roman" w:cs="Times New Roman"/>
          <w:sz w:val="24"/>
          <w:szCs w:val="24"/>
        </w:rPr>
        <w:t>the implementation, administration and</w:t>
      </w:r>
      <w:r w:rsidR="00290A57">
        <w:rPr>
          <w:rFonts w:ascii="Times New Roman" w:hAnsi="Times New Roman" w:cs="Times New Roman"/>
          <w:sz w:val="24"/>
          <w:szCs w:val="24"/>
        </w:rPr>
        <w:t xml:space="preserve"> the</w:t>
      </w:r>
      <w:r w:rsidRPr="00E84EAA">
        <w:rPr>
          <w:rFonts w:ascii="Times New Roman" w:hAnsi="Times New Roman" w:cs="Times New Roman"/>
          <w:sz w:val="24"/>
          <w:szCs w:val="24"/>
        </w:rPr>
        <w:t xml:space="preserve"> transfer of data collection responsibility to AMS.  </w:t>
      </w:r>
      <w:r w:rsidR="00290A57">
        <w:rPr>
          <w:rFonts w:ascii="Times New Roman" w:hAnsi="Times New Roman" w:cs="Times New Roman"/>
          <w:sz w:val="24"/>
          <w:szCs w:val="24"/>
        </w:rPr>
        <w:t xml:space="preserve">The data collected will be </w:t>
      </w:r>
      <w:r w:rsidR="006104F3">
        <w:rPr>
          <w:rFonts w:ascii="Times New Roman" w:hAnsi="Times New Roman" w:cs="Times New Roman"/>
          <w:sz w:val="24"/>
          <w:szCs w:val="24"/>
        </w:rPr>
        <w:t xml:space="preserve">almost </w:t>
      </w:r>
      <w:r w:rsidR="00290A57">
        <w:rPr>
          <w:rFonts w:ascii="Times New Roman" w:hAnsi="Times New Roman" w:cs="Times New Roman"/>
          <w:sz w:val="24"/>
          <w:szCs w:val="24"/>
        </w:rPr>
        <w:t>identical</w:t>
      </w:r>
      <w:r w:rsidRPr="00E84EAA">
        <w:rPr>
          <w:rFonts w:ascii="Times New Roman" w:hAnsi="Times New Roman" w:cs="Times New Roman"/>
          <w:sz w:val="24"/>
          <w:szCs w:val="24"/>
        </w:rPr>
        <w:t xml:space="preserve"> to what is currently </w:t>
      </w:r>
      <w:r w:rsidR="00290A57">
        <w:rPr>
          <w:rFonts w:ascii="Times New Roman" w:hAnsi="Times New Roman" w:cs="Times New Roman"/>
          <w:sz w:val="24"/>
          <w:szCs w:val="24"/>
        </w:rPr>
        <w:t>collected by</w:t>
      </w:r>
      <w:r w:rsidRPr="00E84EAA">
        <w:rPr>
          <w:rFonts w:ascii="Times New Roman" w:hAnsi="Times New Roman" w:cs="Times New Roman"/>
          <w:sz w:val="24"/>
          <w:szCs w:val="24"/>
        </w:rPr>
        <w:t xml:space="preserve"> NASS.  </w:t>
      </w:r>
      <w:r w:rsidR="005678FB" w:rsidRPr="00A65DB2">
        <w:rPr>
          <w:rFonts w:ascii="Times New Roman" w:hAnsi="Times New Roman" w:cs="Times New Roman"/>
          <w:sz w:val="24"/>
          <w:szCs w:val="24"/>
        </w:rPr>
        <w:t>While NASS has required either the total sales dollars or the dollars per pound in addition to the total pounds of products sold to be reported, AMS will require both the total sales dollars and the dollars per pound to be reported along with the total pounds of products sold in order to provide an additional validation check</w:t>
      </w:r>
      <w:r w:rsidR="005678FB">
        <w:rPr>
          <w:rFonts w:ascii="Times New Roman" w:hAnsi="Times New Roman" w:cs="Times New Roman"/>
          <w:sz w:val="24"/>
          <w:szCs w:val="24"/>
        </w:rPr>
        <w:t xml:space="preserve">.  </w:t>
      </w:r>
      <w:r w:rsidR="005678FB" w:rsidRPr="00A65DB2">
        <w:rPr>
          <w:rFonts w:ascii="Times New Roman" w:hAnsi="Times New Roman" w:cs="Times New Roman"/>
          <w:sz w:val="24"/>
          <w:szCs w:val="24"/>
        </w:rPr>
        <w:t>Since this is a de minimus change in reporting burden, it has no effect on the estimated reporting burden for each survey.</w:t>
      </w:r>
    </w:p>
    <w:p w:rsidR="005678FB" w:rsidRDefault="005678FB" w:rsidP="00A6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imes New Roman" w:hAnsi="Times New Roman" w:cs="Times New Roman"/>
          <w:sz w:val="24"/>
          <w:szCs w:val="24"/>
        </w:rPr>
      </w:pPr>
    </w:p>
    <w:p w:rsidR="00650EEA" w:rsidRDefault="00650EEA" w:rsidP="00A6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imes New Roman" w:hAnsi="Times New Roman" w:cs="Times New Roman"/>
          <w:sz w:val="24"/>
          <w:szCs w:val="24"/>
        </w:rPr>
      </w:pPr>
      <w:r>
        <w:rPr>
          <w:rFonts w:ascii="Times New Roman" w:hAnsi="Times New Roman" w:cs="Times New Roman"/>
          <w:sz w:val="24"/>
          <w:szCs w:val="24"/>
        </w:rPr>
        <w:t xml:space="preserve">Due to the use of statistical methods for this collection, </w:t>
      </w:r>
      <w:r w:rsidRPr="00650EEA">
        <w:rPr>
          <w:rFonts w:ascii="Times New Roman" w:hAnsi="Times New Roman" w:cs="Times New Roman"/>
          <w:sz w:val="24"/>
          <w:szCs w:val="24"/>
        </w:rPr>
        <w:t xml:space="preserve">The Survey Administration Branch of NASS examined a draft of </w:t>
      </w:r>
      <w:r>
        <w:rPr>
          <w:rFonts w:ascii="Times New Roman" w:hAnsi="Times New Roman" w:cs="Times New Roman"/>
          <w:sz w:val="24"/>
          <w:szCs w:val="24"/>
        </w:rPr>
        <w:t xml:space="preserve">the </w:t>
      </w:r>
      <w:r w:rsidRPr="00650EEA">
        <w:rPr>
          <w:rFonts w:ascii="Times New Roman" w:hAnsi="Times New Roman" w:cs="Times New Roman"/>
          <w:sz w:val="24"/>
          <w:szCs w:val="24"/>
        </w:rPr>
        <w:t>Supporting Statement B</w:t>
      </w:r>
      <w:r w:rsidR="0048732A">
        <w:rPr>
          <w:rFonts w:ascii="Times New Roman" w:hAnsi="Times New Roman" w:cs="Times New Roman"/>
          <w:sz w:val="24"/>
          <w:szCs w:val="24"/>
        </w:rPr>
        <w:t xml:space="preserve">.  All comments have been incorporated in this submission.  </w:t>
      </w:r>
      <w:r w:rsidR="0048732A" w:rsidRPr="00BF079D">
        <w:rPr>
          <w:rFonts w:ascii="Times New Roman" w:hAnsi="Times New Roman" w:cs="Times New Roman"/>
          <w:sz w:val="24"/>
          <w:szCs w:val="24"/>
        </w:rPr>
        <w:t>C</w:t>
      </w:r>
      <w:r w:rsidRPr="00BF079D">
        <w:rPr>
          <w:rFonts w:ascii="Times New Roman" w:hAnsi="Times New Roman" w:cs="Times New Roman"/>
          <w:sz w:val="24"/>
          <w:szCs w:val="24"/>
        </w:rPr>
        <w:t>ontac</w:t>
      </w:r>
      <w:r w:rsidR="0048732A" w:rsidRPr="00BF079D">
        <w:rPr>
          <w:rFonts w:ascii="Times New Roman" w:hAnsi="Times New Roman" w:cs="Times New Roman"/>
          <w:sz w:val="24"/>
          <w:szCs w:val="24"/>
        </w:rPr>
        <w:t>t: David Hancock, 202-690-2388</w:t>
      </w:r>
      <w:r w:rsidR="0048732A">
        <w:rPr>
          <w:rFonts w:ascii="Times New Roman" w:hAnsi="Times New Roman" w:cs="Times New Roman"/>
          <w:sz w:val="24"/>
          <w:szCs w:val="24"/>
        </w:rPr>
        <w:t>.</w:t>
      </w:r>
    </w:p>
    <w:p w:rsidR="005678FB" w:rsidRPr="00BF079D" w:rsidRDefault="005678FB" w:rsidP="00A6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imes New Roman" w:hAnsi="Times New Roman" w:cs="Times New Roman"/>
          <w:sz w:val="24"/>
          <w:szCs w:val="24"/>
        </w:rPr>
      </w:pPr>
    </w:p>
    <w:p w:rsidR="00082588" w:rsidRDefault="00477E8A" w:rsidP="0030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r>
        <w:rPr>
          <w:rFonts w:ascii="Times New Roman" w:hAnsi="Times New Roman" w:cs="Times New Roman"/>
          <w:sz w:val="24"/>
          <w:szCs w:val="24"/>
        </w:rPr>
        <w:t>B</w:t>
      </w:r>
      <w:r w:rsidR="008453C8">
        <w:rPr>
          <w:rFonts w:ascii="Times New Roman" w:hAnsi="Times New Roman" w:cs="Times New Roman"/>
          <w:sz w:val="24"/>
          <w:szCs w:val="24"/>
        </w:rPr>
        <w:t xml:space="preserve">efore the proposed rule was published, </w:t>
      </w:r>
      <w:r w:rsidR="00B417EA" w:rsidRPr="00B417EA">
        <w:rPr>
          <w:rFonts w:ascii="Times New Roman" w:hAnsi="Times New Roman" w:cs="Times New Roman"/>
          <w:sz w:val="24"/>
          <w:szCs w:val="24"/>
        </w:rPr>
        <w:t>AMS met with numerous industry stakeholders on the necessity of implementing weekly electronic reporting of dairy product prices.</w:t>
      </w:r>
      <w:r w:rsidR="007C6E03">
        <w:rPr>
          <w:rFonts w:ascii="Times New Roman" w:hAnsi="Times New Roman" w:cs="Times New Roman"/>
          <w:sz w:val="24"/>
          <w:szCs w:val="24"/>
        </w:rPr>
        <w:t xml:space="preserve"> </w:t>
      </w:r>
      <w:r w:rsidR="00082588">
        <w:rPr>
          <w:rFonts w:ascii="Times New Roman" w:hAnsi="Times New Roman" w:cs="Times New Roman"/>
          <w:sz w:val="24"/>
          <w:szCs w:val="24"/>
        </w:rPr>
        <w:t xml:space="preserve"> The following individuals have been consulted at various times for their respective views:</w:t>
      </w:r>
    </w:p>
    <w:p w:rsidR="00082588" w:rsidRDefault="00082588" w:rsidP="006F4C7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6F4C76">
        <w:rPr>
          <w:rFonts w:ascii="Times New Roman" w:hAnsi="Times New Roman" w:cs="Times New Roman"/>
          <w:sz w:val="24"/>
          <w:szCs w:val="24"/>
        </w:rPr>
        <w:t>Elvin Hollon, Dairy Farmers of America (DFA), 888-332-6455</w:t>
      </w:r>
    </w:p>
    <w:p w:rsidR="00082588" w:rsidRDefault="00082588" w:rsidP="006F4C7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Richard Lewis, Dairy America, 559-251-0992</w:t>
      </w:r>
    </w:p>
    <w:p w:rsidR="00082588" w:rsidRDefault="00082588" w:rsidP="006F4C7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Thomas Weg</w:t>
      </w:r>
      <w:r w:rsidR="0048732A">
        <w:rPr>
          <w:rFonts w:ascii="Times New Roman" w:hAnsi="Times New Roman" w:cs="Times New Roman"/>
          <w:sz w:val="24"/>
          <w:szCs w:val="24"/>
        </w:rPr>
        <w:t>n</w:t>
      </w:r>
      <w:r>
        <w:rPr>
          <w:rFonts w:ascii="Times New Roman" w:hAnsi="Times New Roman" w:cs="Times New Roman"/>
          <w:sz w:val="24"/>
          <w:szCs w:val="24"/>
        </w:rPr>
        <w:t xml:space="preserve">er, Land O’Lakes, </w:t>
      </w:r>
      <w:r w:rsidR="00FF7BED">
        <w:rPr>
          <w:rFonts w:ascii="Times New Roman" w:hAnsi="Times New Roman" w:cs="Times New Roman"/>
          <w:sz w:val="24"/>
          <w:szCs w:val="24"/>
        </w:rPr>
        <w:t>800-328-9680</w:t>
      </w:r>
    </w:p>
    <w:p w:rsidR="00477E8A" w:rsidRPr="00A640F2" w:rsidRDefault="00477E8A" w:rsidP="00A6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r>
        <w:rPr>
          <w:rFonts w:ascii="Times New Roman" w:hAnsi="Times New Roman" w:cs="Times New Roman"/>
          <w:sz w:val="24"/>
          <w:szCs w:val="24"/>
        </w:rPr>
        <w:t>As described in number 7 above, comments in response to the proposed rule were considered for the final rule and this information collection package.</w:t>
      </w:r>
    </w:p>
    <w:p w:rsidR="00322272" w:rsidRPr="00322272" w:rsidRDefault="00322272" w:rsidP="00322272">
      <w:pPr>
        <w:pStyle w:val="ListParagraph"/>
        <w:numPr>
          <w:ilvl w:val="0"/>
          <w:numId w:val="10"/>
        </w:numPr>
        <w:rPr>
          <w:rFonts w:ascii="Times New Roman" w:hAnsi="Times New Roman" w:cs="Times New Roman"/>
          <w:sz w:val="24"/>
          <w:szCs w:val="24"/>
        </w:rPr>
      </w:pPr>
      <w:r w:rsidRPr="00322272">
        <w:rPr>
          <w:rFonts w:ascii="Times New Roman" w:hAnsi="Times New Roman" w:cs="Times New Roman"/>
          <w:b/>
          <w:sz w:val="24"/>
          <w:szCs w:val="24"/>
        </w:rPr>
        <w:t>Explain any decision to provide any payment or gift to respondents.</w:t>
      </w:r>
    </w:p>
    <w:p w:rsidR="00D15614" w:rsidRDefault="00322272" w:rsidP="00322272">
      <w:pPr>
        <w:ind w:left="720"/>
        <w:rPr>
          <w:rFonts w:ascii="Times New Roman" w:hAnsi="Times New Roman" w:cs="Times New Roman"/>
          <w:sz w:val="24"/>
          <w:szCs w:val="24"/>
        </w:rPr>
      </w:pPr>
      <w:r w:rsidRPr="00322272">
        <w:rPr>
          <w:rFonts w:ascii="Times New Roman" w:hAnsi="Times New Roman" w:cs="Times New Roman"/>
          <w:sz w:val="24"/>
          <w:szCs w:val="24"/>
        </w:rPr>
        <w:t>There are no payments or gifts to respondents</w:t>
      </w:r>
      <w:r>
        <w:rPr>
          <w:rFonts w:ascii="Times New Roman" w:hAnsi="Times New Roman" w:cs="Times New Roman"/>
          <w:sz w:val="24"/>
          <w:szCs w:val="24"/>
        </w:rPr>
        <w:t>.</w:t>
      </w:r>
    </w:p>
    <w:p w:rsidR="001313FE" w:rsidRPr="001313FE" w:rsidRDefault="001313FE" w:rsidP="001313FE">
      <w:pPr>
        <w:pStyle w:val="ListParagraph"/>
        <w:numPr>
          <w:ilvl w:val="0"/>
          <w:numId w:val="10"/>
        </w:numPr>
        <w:rPr>
          <w:rFonts w:ascii="Times New Roman" w:hAnsi="Times New Roman" w:cs="Times New Roman"/>
          <w:sz w:val="24"/>
          <w:szCs w:val="24"/>
        </w:rPr>
      </w:pPr>
      <w:r w:rsidRPr="001313FE">
        <w:rPr>
          <w:rFonts w:ascii="Times New Roman" w:hAnsi="Times New Roman" w:cs="Times New Roman"/>
          <w:b/>
          <w:sz w:val="24"/>
          <w:szCs w:val="24"/>
        </w:rPr>
        <w:t>Describe any assurance of confidentiality provided to respondents and the basis for the assurance in statute, regulation, or agency policy.</w:t>
      </w:r>
    </w:p>
    <w:p w:rsidR="00D228C2" w:rsidRDefault="007C67F6" w:rsidP="00322272">
      <w:pPr>
        <w:ind w:left="720"/>
        <w:rPr>
          <w:rFonts w:ascii="Times New Roman" w:hAnsi="Times New Roman" w:cs="Times New Roman"/>
          <w:sz w:val="24"/>
          <w:szCs w:val="24"/>
        </w:rPr>
      </w:pPr>
      <w:r w:rsidRPr="008F7C87">
        <w:rPr>
          <w:rFonts w:ascii="Times New Roman" w:hAnsi="Times New Roman" w:cs="Times New Roman"/>
          <w:sz w:val="24"/>
          <w:szCs w:val="24"/>
        </w:rPr>
        <w:t xml:space="preserve">All </w:t>
      </w:r>
      <w:r>
        <w:rPr>
          <w:rFonts w:ascii="Times New Roman" w:hAnsi="Times New Roman" w:cs="Times New Roman"/>
          <w:sz w:val="24"/>
          <w:szCs w:val="24"/>
        </w:rPr>
        <w:t>surveys</w:t>
      </w:r>
      <w:r w:rsidR="008F7C87" w:rsidRPr="008F7C87">
        <w:rPr>
          <w:rFonts w:ascii="Times New Roman" w:hAnsi="Times New Roman" w:cs="Times New Roman"/>
          <w:sz w:val="24"/>
          <w:szCs w:val="24"/>
        </w:rPr>
        <w:t xml:space="preserve"> include a statement that individual reports are kept confidential.  U.S. Code Title 18, Section 1905 and U.S. Code Title 7, Section 2276 provide for the confidentiality of reported information.  All employees of </w:t>
      </w:r>
      <w:r w:rsidRPr="00E84EAA">
        <w:rPr>
          <w:rFonts w:ascii="Times New Roman" w:hAnsi="Times New Roman" w:cs="Times New Roman"/>
          <w:sz w:val="24"/>
          <w:szCs w:val="24"/>
        </w:rPr>
        <w:t>AMS</w:t>
      </w:r>
      <w:r w:rsidRPr="008F7C87">
        <w:rPr>
          <w:rFonts w:ascii="Times New Roman" w:hAnsi="Times New Roman" w:cs="Times New Roman"/>
          <w:sz w:val="24"/>
          <w:szCs w:val="24"/>
        </w:rPr>
        <w:t xml:space="preserve"> must</w:t>
      </w:r>
      <w:r w:rsidR="008F7C87" w:rsidRPr="008F7C87">
        <w:rPr>
          <w:rFonts w:ascii="Times New Roman" w:hAnsi="Times New Roman" w:cs="Times New Roman"/>
          <w:sz w:val="24"/>
          <w:szCs w:val="24"/>
        </w:rPr>
        <w:t xml:space="preserve"> read the regulations and sign a statement of compliance.  </w:t>
      </w:r>
    </w:p>
    <w:p w:rsidR="00933C45" w:rsidRDefault="00933C45" w:rsidP="0030669D">
      <w:pPr>
        <w:ind w:left="720"/>
        <w:rPr>
          <w:rFonts w:ascii="Times New Roman" w:hAnsi="Times New Roman" w:cs="Times New Roman"/>
          <w:b/>
          <w:sz w:val="24"/>
          <w:szCs w:val="24"/>
        </w:rPr>
      </w:pPr>
      <w:r>
        <w:rPr>
          <w:rFonts w:ascii="Times New Roman" w:hAnsi="Times New Roman" w:cs="Times New Roman"/>
          <w:sz w:val="24"/>
          <w:szCs w:val="24"/>
        </w:rPr>
        <w:t xml:space="preserve">Only aggregated data from dairy plants will be released.  </w:t>
      </w:r>
      <w:r w:rsidR="00D228C2">
        <w:rPr>
          <w:rFonts w:ascii="Times New Roman" w:hAnsi="Times New Roman" w:cs="Times New Roman"/>
          <w:sz w:val="24"/>
          <w:szCs w:val="24"/>
        </w:rPr>
        <w:t xml:space="preserve">Individual plant data will not be released.  </w:t>
      </w:r>
    </w:p>
    <w:p w:rsidR="002D7B77" w:rsidRPr="0030669D" w:rsidRDefault="0038179F" w:rsidP="00933C45">
      <w:pPr>
        <w:pStyle w:val="ListParagraph"/>
        <w:numPr>
          <w:ilvl w:val="0"/>
          <w:numId w:val="10"/>
        </w:numPr>
        <w:rPr>
          <w:rFonts w:ascii="Times New Roman" w:hAnsi="Times New Roman" w:cs="Times New Roman"/>
          <w:sz w:val="24"/>
          <w:szCs w:val="24"/>
        </w:rPr>
      </w:pPr>
      <w:r w:rsidRPr="0030669D">
        <w:rPr>
          <w:rFonts w:ascii="Times New Roman" w:hAnsi="Times New Roman" w:cs="Times New Roman"/>
          <w:b/>
          <w:sz w:val="24"/>
          <w:szCs w:val="24"/>
        </w:rPr>
        <w:t>Provide additional justification for any questions of a sensitive nature.</w:t>
      </w:r>
    </w:p>
    <w:p w:rsidR="00302F7D" w:rsidRDefault="0038179F" w:rsidP="0038179F">
      <w:pPr>
        <w:ind w:left="720"/>
        <w:rPr>
          <w:rFonts w:ascii="Times New Roman" w:hAnsi="Times New Roman" w:cs="Times New Roman"/>
          <w:sz w:val="24"/>
          <w:szCs w:val="24"/>
        </w:rPr>
      </w:pPr>
      <w:r w:rsidRPr="0038179F">
        <w:rPr>
          <w:rFonts w:ascii="Times New Roman" w:hAnsi="Times New Roman" w:cs="Times New Roman"/>
          <w:sz w:val="24"/>
          <w:szCs w:val="24"/>
        </w:rPr>
        <w:t>There are no questions of a sensitive nature.</w:t>
      </w:r>
    </w:p>
    <w:p w:rsidR="00302F7D" w:rsidRPr="00302F7D" w:rsidRDefault="00302F7D" w:rsidP="00302F7D">
      <w:pPr>
        <w:pStyle w:val="ListParagraph"/>
        <w:numPr>
          <w:ilvl w:val="0"/>
          <w:numId w:val="10"/>
        </w:numPr>
        <w:rPr>
          <w:rFonts w:ascii="Times New Roman" w:hAnsi="Times New Roman" w:cs="Times New Roman"/>
          <w:sz w:val="24"/>
          <w:szCs w:val="24"/>
        </w:rPr>
      </w:pPr>
      <w:r w:rsidRPr="00302F7D">
        <w:rPr>
          <w:rFonts w:ascii="Times New Roman" w:hAnsi="Times New Roman" w:cs="Times New Roman"/>
          <w:b/>
          <w:sz w:val="24"/>
          <w:szCs w:val="24"/>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42059F" w:rsidRDefault="005D5DC9" w:rsidP="0038179F">
      <w:pPr>
        <w:ind w:left="720"/>
        <w:rPr>
          <w:rFonts w:ascii="Times New Roman" w:hAnsi="Times New Roman" w:cs="Times New Roman"/>
          <w:color w:val="FF0000"/>
          <w:sz w:val="24"/>
          <w:szCs w:val="24"/>
        </w:rPr>
      </w:pPr>
      <w:r>
        <w:rPr>
          <w:rFonts w:ascii="Times New Roman" w:hAnsi="Times New Roman" w:cs="Times New Roman"/>
          <w:sz w:val="24"/>
          <w:szCs w:val="24"/>
        </w:rPr>
        <w:t xml:space="preserve">Summary of </w:t>
      </w:r>
      <w:r w:rsidR="00233779">
        <w:rPr>
          <w:rFonts w:ascii="Times New Roman" w:hAnsi="Times New Roman" w:cs="Times New Roman"/>
          <w:sz w:val="24"/>
          <w:szCs w:val="24"/>
        </w:rPr>
        <w:t xml:space="preserve">the </w:t>
      </w:r>
      <w:r>
        <w:rPr>
          <w:rFonts w:ascii="Times New Roman" w:hAnsi="Times New Roman" w:cs="Times New Roman"/>
          <w:sz w:val="24"/>
          <w:szCs w:val="24"/>
        </w:rPr>
        <w:t xml:space="preserve">information collection is detailed on the AMS-71 form.  </w:t>
      </w:r>
      <w:r w:rsidR="00233779">
        <w:rPr>
          <w:rFonts w:ascii="Times New Roman" w:hAnsi="Times New Roman" w:cs="Times New Roman"/>
          <w:sz w:val="24"/>
          <w:szCs w:val="24"/>
        </w:rPr>
        <w:t>The time required to</w:t>
      </w:r>
      <w:r w:rsidR="00EB2FB7">
        <w:rPr>
          <w:rFonts w:ascii="Times New Roman" w:hAnsi="Times New Roman" w:cs="Times New Roman"/>
          <w:sz w:val="24"/>
          <w:szCs w:val="24"/>
        </w:rPr>
        <w:t xml:space="preserve"> complete the </w:t>
      </w:r>
      <w:r w:rsidR="00207648">
        <w:rPr>
          <w:rFonts w:ascii="Times New Roman" w:hAnsi="Times New Roman" w:cs="Times New Roman"/>
          <w:sz w:val="24"/>
          <w:szCs w:val="24"/>
        </w:rPr>
        <w:t>survey</w:t>
      </w:r>
      <w:r w:rsidR="00233779">
        <w:rPr>
          <w:rFonts w:ascii="Times New Roman" w:hAnsi="Times New Roman" w:cs="Times New Roman"/>
          <w:sz w:val="24"/>
          <w:szCs w:val="24"/>
        </w:rPr>
        <w:t xml:space="preserve"> information is estimated to average 20 minutes per response, including the time for reviewing instructions, searching existing data sources, gathering and maintaining the data needed, and completing and reviewing the collection of information.  </w:t>
      </w:r>
      <w:r w:rsidR="00233779" w:rsidRPr="00233779">
        <w:rPr>
          <w:rFonts w:ascii="Times New Roman" w:hAnsi="Times New Roman" w:cs="Times New Roman"/>
          <w:sz w:val="24"/>
          <w:szCs w:val="24"/>
        </w:rPr>
        <w:t>AMS believes the records that would be required to be maintained are already being maintained for at least 2 years as part of the normal course of business.</w:t>
      </w:r>
    </w:p>
    <w:p w:rsidR="000500A4" w:rsidRDefault="006B28A2" w:rsidP="0038179F">
      <w:pPr>
        <w:ind w:left="720"/>
        <w:rPr>
          <w:rFonts w:ascii="Times New Roman" w:hAnsi="Times New Roman" w:cs="Times New Roman"/>
          <w:sz w:val="24"/>
          <w:szCs w:val="24"/>
        </w:rPr>
      </w:pPr>
      <w:r w:rsidRPr="00FB3D41">
        <w:rPr>
          <w:rFonts w:ascii="Times New Roman" w:hAnsi="Times New Roman" w:cs="Times New Roman"/>
          <w:sz w:val="24"/>
          <w:szCs w:val="24"/>
        </w:rPr>
        <w:t>Costs to the respondents of completing the surveys are</w:t>
      </w:r>
      <w:r w:rsidR="00FB3D41" w:rsidRPr="00FB3D41">
        <w:rPr>
          <w:rFonts w:ascii="Times New Roman" w:hAnsi="Times New Roman" w:cs="Times New Roman"/>
          <w:sz w:val="24"/>
          <w:szCs w:val="24"/>
        </w:rPr>
        <w:t xml:space="preserve"> assumed to be comparable to the hourly rate of </w:t>
      </w:r>
      <w:r w:rsidR="0048732A">
        <w:rPr>
          <w:rFonts w:ascii="Times New Roman" w:hAnsi="Times New Roman" w:cs="Times New Roman"/>
          <w:sz w:val="24"/>
          <w:szCs w:val="24"/>
        </w:rPr>
        <w:t>first-line supervisors/managers of office and administrative support workers</w:t>
      </w:r>
      <w:r w:rsidR="00FB3D41" w:rsidRPr="00FB3D41">
        <w:rPr>
          <w:rFonts w:ascii="Times New Roman" w:hAnsi="Times New Roman" w:cs="Times New Roman"/>
          <w:sz w:val="24"/>
          <w:szCs w:val="24"/>
        </w:rPr>
        <w:t>.  Reporting time of 1,</w:t>
      </w:r>
      <w:r w:rsidR="007511C5">
        <w:rPr>
          <w:rFonts w:ascii="Times New Roman" w:hAnsi="Times New Roman" w:cs="Times New Roman"/>
          <w:sz w:val="24"/>
          <w:szCs w:val="24"/>
        </w:rPr>
        <w:t>806</w:t>
      </w:r>
      <w:r w:rsidR="00FB3D41">
        <w:rPr>
          <w:rFonts w:ascii="Times New Roman" w:hAnsi="Times New Roman" w:cs="Times New Roman"/>
          <w:sz w:val="24"/>
          <w:szCs w:val="24"/>
        </w:rPr>
        <w:t xml:space="preserve"> hours is multiplied by $26.83</w:t>
      </w:r>
      <w:r w:rsidR="00FB3D41" w:rsidRPr="00FB3D41">
        <w:rPr>
          <w:rFonts w:ascii="Times New Roman" w:hAnsi="Times New Roman" w:cs="Times New Roman"/>
          <w:sz w:val="24"/>
          <w:szCs w:val="24"/>
        </w:rPr>
        <w:t xml:space="preserve"> per hour (</w:t>
      </w:r>
      <w:r w:rsidR="00FB3D41">
        <w:rPr>
          <w:rFonts w:ascii="Times New Roman" w:hAnsi="Times New Roman" w:cs="Times New Roman"/>
          <w:sz w:val="24"/>
          <w:szCs w:val="24"/>
        </w:rPr>
        <w:t>hourly mean earnings</w:t>
      </w:r>
      <w:r w:rsidR="00FB3D41" w:rsidRPr="00FB3D41">
        <w:rPr>
          <w:rFonts w:ascii="Times New Roman" w:hAnsi="Times New Roman" w:cs="Times New Roman"/>
          <w:sz w:val="24"/>
          <w:szCs w:val="24"/>
        </w:rPr>
        <w:t xml:space="preserve"> for supervisor) for </w:t>
      </w:r>
      <w:r w:rsidR="00FB3D41">
        <w:rPr>
          <w:rFonts w:ascii="Times New Roman" w:hAnsi="Times New Roman" w:cs="Times New Roman"/>
          <w:sz w:val="24"/>
          <w:szCs w:val="24"/>
        </w:rPr>
        <w:t xml:space="preserve">a total </w:t>
      </w:r>
      <w:r w:rsidR="00055E07">
        <w:rPr>
          <w:rFonts w:ascii="Times New Roman" w:hAnsi="Times New Roman" w:cs="Times New Roman"/>
          <w:sz w:val="24"/>
          <w:szCs w:val="24"/>
        </w:rPr>
        <w:t xml:space="preserve">annual </w:t>
      </w:r>
      <w:r w:rsidR="00FB3D41">
        <w:rPr>
          <w:rFonts w:ascii="Times New Roman" w:hAnsi="Times New Roman" w:cs="Times New Roman"/>
          <w:sz w:val="24"/>
          <w:szCs w:val="24"/>
        </w:rPr>
        <w:t xml:space="preserve">cost to the </w:t>
      </w:r>
      <w:r w:rsidR="00A608D8">
        <w:rPr>
          <w:rFonts w:ascii="Times New Roman" w:hAnsi="Times New Roman" w:cs="Times New Roman"/>
          <w:sz w:val="24"/>
          <w:szCs w:val="24"/>
        </w:rPr>
        <w:t>respondent</w:t>
      </w:r>
      <w:r w:rsidR="001016FF">
        <w:rPr>
          <w:rFonts w:ascii="Times New Roman" w:hAnsi="Times New Roman" w:cs="Times New Roman"/>
          <w:sz w:val="24"/>
          <w:szCs w:val="24"/>
        </w:rPr>
        <w:t>s</w:t>
      </w:r>
      <w:r w:rsidR="00A608D8">
        <w:rPr>
          <w:rFonts w:ascii="Times New Roman" w:hAnsi="Times New Roman" w:cs="Times New Roman"/>
          <w:sz w:val="24"/>
          <w:szCs w:val="24"/>
        </w:rPr>
        <w:t xml:space="preserve"> </w:t>
      </w:r>
      <w:r w:rsidR="00FB3D41">
        <w:rPr>
          <w:rFonts w:ascii="Times New Roman" w:hAnsi="Times New Roman" w:cs="Times New Roman"/>
          <w:sz w:val="24"/>
          <w:szCs w:val="24"/>
        </w:rPr>
        <w:t>of $4</w:t>
      </w:r>
      <w:r w:rsidR="007511C5">
        <w:rPr>
          <w:rFonts w:ascii="Times New Roman" w:hAnsi="Times New Roman" w:cs="Times New Roman"/>
          <w:sz w:val="24"/>
          <w:szCs w:val="24"/>
        </w:rPr>
        <w:t>8</w:t>
      </w:r>
      <w:r w:rsidR="00FB3D41" w:rsidRPr="00FB3D41">
        <w:rPr>
          <w:rFonts w:ascii="Times New Roman" w:hAnsi="Times New Roman" w:cs="Times New Roman"/>
          <w:sz w:val="24"/>
          <w:szCs w:val="24"/>
        </w:rPr>
        <w:t>,</w:t>
      </w:r>
      <w:r w:rsidR="007511C5">
        <w:rPr>
          <w:rFonts w:ascii="Times New Roman" w:hAnsi="Times New Roman" w:cs="Times New Roman"/>
          <w:sz w:val="24"/>
          <w:szCs w:val="24"/>
        </w:rPr>
        <w:t>455</w:t>
      </w:r>
      <w:r w:rsidR="00FB3D41" w:rsidRPr="00FB3D41">
        <w:rPr>
          <w:rFonts w:ascii="Times New Roman" w:hAnsi="Times New Roman" w:cs="Times New Roman"/>
          <w:sz w:val="24"/>
          <w:szCs w:val="24"/>
        </w:rPr>
        <w:t>.</w:t>
      </w:r>
    </w:p>
    <w:p w:rsidR="001423DC" w:rsidRDefault="00FB3D41" w:rsidP="00057C9A">
      <w:pPr>
        <w:ind w:left="720"/>
        <w:rPr>
          <w:rFonts w:ascii="Times New Roman" w:hAnsi="Times New Roman" w:cs="Times New Roman"/>
          <w:sz w:val="24"/>
          <w:szCs w:val="24"/>
        </w:rPr>
      </w:pPr>
      <w:r w:rsidRPr="00FB3D41">
        <w:rPr>
          <w:rFonts w:ascii="Times New Roman" w:hAnsi="Times New Roman" w:cs="Times New Roman"/>
          <w:sz w:val="24"/>
          <w:szCs w:val="24"/>
        </w:rPr>
        <w:t>Data for computation of this hourly rate was obtained from the U.S. Bureau of</w:t>
      </w:r>
      <w:r>
        <w:rPr>
          <w:rFonts w:ascii="Times New Roman" w:hAnsi="Times New Roman" w:cs="Times New Roman"/>
          <w:sz w:val="24"/>
          <w:szCs w:val="24"/>
        </w:rPr>
        <w:t xml:space="preserve"> Labor Statistics</w:t>
      </w:r>
      <w:r w:rsidR="005756F6">
        <w:rPr>
          <w:rFonts w:ascii="Times New Roman" w:hAnsi="Times New Roman" w:cs="Times New Roman"/>
          <w:sz w:val="24"/>
          <w:szCs w:val="24"/>
        </w:rPr>
        <w:t xml:space="preserve"> </w:t>
      </w:r>
      <w:r w:rsidR="006B28A2">
        <w:rPr>
          <w:rFonts w:ascii="Times New Roman" w:hAnsi="Times New Roman" w:cs="Times New Roman"/>
          <w:sz w:val="24"/>
          <w:szCs w:val="24"/>
        </w:rPr>
        <w:t xml:space="preserve">printed </w:t>
      </w:r>
      <w:r w:rsidR="007A7543">
        <w:rPr>
          <w:rFonts w:ascii="Times New Roman" w:hAnsi="Times New Roman" w:cs="Times New Roman"/>
          <w:sz w:val="24"/>
          <w:szCs w:val="24"/>
        </w:rPr>
        <w:t xml:space="preserve">in </w:t>
      </w:r>
      <w:r w:rsidR="00A23B70">
        <w:rPr>
          <w:rFonts w:ascii="Times New Roman" w:hAnsi="Times New Roman" w:cs="Times New Roman"/>
          <w:sz w:val="24"/>
          <w:szCs w:val="24"/>
        </w:rPr>
        <w:t xml:space="preserve">July of </w:t>
      </w:r>
      <w:r w:rsidR="007A7543">
        <w:rPr>
          <w:rFonts w:ascii="Times New Roman" w:hAnsi="Times New Roman" w:cs="Times New Roman"/>
          <w:sz w:val="24"/>
          <w:szCs w:val="24"/>
        </w:rPr>
        <w:t>2009.</w:t>
      </w:r>
      <w:r w:rsidR="00CD2BF8">
        <w:rPr>
          <w:rFonts w:ascii="Times New Roman" w:hAnsi="Times New Roman" w:cs="Times New Roman"/>
          <w:sz w:val="24"/>
          <w:szCs w:val="24"/>
        </w:rPr>
        <w:t xml:space="preserve"> </w:t>
      </w:r>
    </w:p>
    <w:p w:rsidR="0042059F" w:rsidRPr="002677F7" w:rsidRDefault="002677F7" w:rsidP="002677F7">
      <w:pPr>
        <w:pStyle w:val="ListParagraph"/>
        <w:numPr>
          <w:ilvl w:val="0"/>
          <w:numId w:val="10"/>
        </w:numPr>
        <w:rPr>
          <w:rFonts w:ascii="Times New Roman" w:hAnsi="Times New Roman" w:cs="Times New Roman"/>
          <w:sz w:val="24"/>
          <w:szCs w:val="24"/>
        </w:rPr>
      </w:pPr>
      <w:r w:rsidRPr="002677F7">
        <w:rPr>
          <w:rFonts w:ascii="Times New Roman" w:hAnsi="Times New Roman" w:cs="Times New Roman"/>
          <w:b/>
          <w:sz w:val="24"/>
          <w:szCs w:val="24"/>
        </w:rPr>
        <w:t>Provide an estimate of the total annual cost burden to respondents or record-keepers resulting from the collection of information.</w:t>
      </w:r>
    </w:p>
    <w:p w:rsidR="00A608D8" w:rsidRDefault="00A608D8" w:rsidP="002677F7">
      <w:pPr>
        <w:ind w:left="720"/>
        <w:rPr>
          <w:rFonts w:ascii="Times New Roman" w:hAnsi="Times New Roman" w:cs="Times New Roman"/>
          <w:color w:val="FF0000"/>
          <w:sz w:val="24"/>
          <w:szCs w:val="24"/>
        </w:rPr>
      </w:pPr>
      <w:r w:rsidRPr="00E84EAA">
        <w:rPr>
          <w:rFonts w:ascii="Times New Roman" w:hAnsi="Times New Roman" w:cs="Times New Roman"/>
          <w:sz w:val="24"/>
          <w:szCs w:val="24"/>
        </w:rPr>
        <w:t xml:space="preserve">There </w:t>
      </w:r>
      <w:r w:rsidR="00FB1A5D" w:rsidRPr="00E84EAA">
        <w:rPr>
          <w:rFonts w:ascii="Times New Roman" w:hAnsi="Times New Roman" w:cs="Times New Roman"/>
          <w:sz w:val="24"/>
          <w:szCs w:val="24"/>
        </w:rPr>
        <w:t>is no significant capital/start-up</w:t>
      </w:r>
      <w:r w:rsidRPr="00E84EAA">
        <w:rPr>
          <w:rFonts w:ascii="Times New Roman" w:hAnsi="Times New Roman" w:cs="Times New Roman"/>
          <w:sz w:val="24"/>
          <w:szCs w:val="24"/>
        </w:rPr>
        <w:t xml:space="preserve"> or ongoing operation/maintenance costs associated</w:t>
      </w:r>
      <w:r w:rsidR="001016FF" w:rsidRPr="00E84EAA">
        <w:rPr>
          <w:rFonts w:ascii="Times New Roman" w:hAnsi="Times New Roman" w:cs="Times New Roman"/>
          <w:sz w:val="24"/>
          <w:szCs w:val="24"/>
        </w:rPr>
        <w:t xml:space="preserve"> </w:t>
      </w:r>
      <w:r w:rsidRPr="00E84EAA">
        <w:rPr>
          <w:rFonts w:ascii="Times New Roman" w:hAnsi="Times New Roman" w:cs="Times New Roman"/>
          <w:sz w:val="24"/>
          <w:szCs w:val="24"/>
        </w:rPr>
        <w:t xml:space="preserve">with this information collection.  All dairy product manufactures </w:t>
      </w:r>
      <w:r w:rsidR="009F2444">
        <w:rPr>
          <w:rFonts w:ascii="Times New Roman" w:hAnsi="Times New Roman" w:cs="Times New Roman"/>
          <w:sz w:val="24"/>
          <w:szCs w:val="24"/>
        </w:rPr>
        <w:t xml:space="preserve">are believed to </w:t>
      </w:r>
      <w:r w:rsidRPr="00E84EAA">
        <w:rPr>
          <w:rFonts w:ascii="Times New Roman" w:hAnsi="Times New Roman" w:cs="Times New Roman"/>
          <w:sz w:val="24"/>
          <w:szCs w:val="24"/>
        </w:rPr>
        <w:t>already have the computer processing capability needed to complete the surveys.</w:t>
      </w:r>
      <w:r w:rsidR="001D5816">
        <w:rPr>
          <w:rFonts w:ascii="Times New Roman" w:hAnsi="Times New Roman" w:cs="Times New Roman"/>
          <w:sz w:val="24"/>
          <w:szCs w:val="24"/>
        </w:rPr>
        <w:t xml:space="preserve">  Computer software will be provided to respondents and AMS believes that all respondents currently have internet connections. </w:t>
      </w:r>
      <w:r>
        <w:rPr>
          <w:rFonts w:ascii="Times New Roman" w:hAnsi="Times New Roman" w:cs="Times New Roman"/>
          <w:color w:val="FF0000"/>
          <w:sz w:val="24"/>
          <w:szCs w:val="24"/>
        </w:rPr>
        <w:t xml:space="preserve"> </w:t>
      </w:r>
    </w:p>
    <w:p w:rsidR="002677F7" w:rsidRPr="002677F7" w:rsidRDefault="002677F7" w:rsidP="002677F7">
      <w:pPr>
        <w:pStyle w:val="ListParagraph"/>
        <w:numPr>
          <w:ilvl w:val="0"/>
          <w:numId w:val="10"/>
        </w:numPr>
        <w:rPr>
          <w:rFonts w:ascii="Times New Roman" w:hAnsi="Times New Roman" w:cs="Times New Roman"/>
          <w:sz w:val="24"/>
          <w:szCs w:val="24"/>
        </w:rPr>
      </w:pPr>
      <w:r w:rsidRPr="002677F7">
        <w:rPr>
          <w:rFonts w:ascii="Times New Roman" w:hAnsi="Times New Roman" w:cs="Times New Roman"/>
          <w:b/>
          <w:sz w:val="24"/>
          <w:szCs w:val="24"/>
        </w:rPr>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2677F7" w:rsidRDefault="002677F7" w:rsidP="002677F7">
      <w:pPr>
        <w:ind w:left="720"/>
        <w:rPr>
          <w:rFonts w:ascii="Times New Roman" w:hAnsi="Times New Roman" w:cs="Times New Roman"/>
          <w:sz w:val="24"/>
          <w:szCs w:val="24"/>
        </w:rPr>
      </w:pPr>
      <w:r w:rsidRPr="002677F7">
        <w:rPr>
          <w:rFonts w:ascii="Times New Roman" w:hAnsi="Times New Roman" w:cs="Times New Roman"/>
          <w:sz w:val="24"/>
          <w:szCs w:val="24"/>
        </w:rPr>
        <w:t xml:space="preserve">The </w:t>
      </w:r>
      <w:r w:rsidR="00A002D2">
        <w:rPr>
          <w:rFonts w:ascii="Times New Roman" w:hAnsi="Times New Roman" w:cs="Times New Roman"/>
          <w:sz w:val="24"/>
          <w:szCs w:val="24"/>
        </w:rPr>
        <w:t xml:space="preserve">estimated total </w:t>
      </w:r>
      <w:r w:rsidRPr="002677F7">
        <w:rPr>
          <w:rFonts w:ascii="Times New Roman" w:hAnsi="Times New Roman" w:cs="Times New Roman"/>
          <w:sz w:val="24"/>
          <w:szCs w:val="24"/>
        </w:rPr>
        <w:t>cost to</w:t>
      </w:r>
      <w:r>
        <w:rPr>
          <w:rFonts w:ascii="Times New Roman" w:hAnsi="Times New Roman" w:cs="Times New Roman"/>
          <w:sz w:val="24"/>
          <w:szCs w:val="24"/>
        </w:rPr>
        <w:t xml:space="preserve"> the </w:t>
      </w:r>
      <w:r w:rsidR="006B28A2">
        <w:rPr>
          <w:rFonts w:ascii="Times New Roman" w:hAnsi="Times New Roman" w:cs="Times New Roman"/>
          <w:sz w:val="24"/>
          <w:szCs w:val="24"/>
        </w:rPr>
        <w:t>F</w:t>
      </w:r>
      <w:r>
        <w:rPr>
          <w:rFonts w:ascii="Times New Roman" w:hAnsi="Times New Roman" w:cs="Times New Roman"/>
          <w:sz w:val="24"/>
          <w:szCs w:val="24"/>
        </w:rPr>
        <w:t xml:space="preserve">ederal government for the </w:t>
      </w:r>
      <w:r w:rsidRPr="002677F7">
        <w:rPr>
          <w:rFonts w:ascii="Times New Roman" w:hAnsi="Times New Roman" w:cs="Times New Roman"/>
          <w:sz w:val="24"/>
          <w:szCs w:val="24"/>
        </w:rPr>
        <w:t>Dairy Product</w:t>
      </w:r>
      <w:r w:rsidR="00661173">
        <w:rPr>
          <w:rFonts w:ascii="Times New Roman" w:hAnsi="Times New Roman" w:cs="Times New Roman"/>
          <w:sz w:val="24"/>
          <w:szCs w:val="24"/>
        </w:rPr>
        <w:t>s</w:t>
      </w:r>
      <w:r w:rsidRPr="002677F7">
        <w:rPr>
          <w:rFonts w:ascii="Times New Roman" w:hAnsi="Times New Roman" w:cs="Times New Roman"/>
          <w:sz w:val="24"/>
          <w:szCs w:val="24"/>
        </w:rPr>
        <w:t xml:space="preserve"> Mandatory </w:t>
      </w:r>
      <w:r w:rsidR="001D5816">
        <w:rPr>
          <w:rFonts w:ascii="Times New Roman" w:hAnsi="Times New Roman" w:cs="Times New Roman"/>
          <w:sz w:val="24"/>
          <w:szCs w:val="24"/>
        </w:rPr>
        <w:t>Sales</w:t>
      </w:r>
      <w:r w:rsidRPr="002677F7">
        <w:rPr>
          <w:rFonts w:ascii="Times New Roman" w:hAnsi="Times New Roman" w:cs="Times New Roman"/>
          <w:sz w:val="24"/>
          <w:szCs w:val="24"/>
        </w:rPr>
        <w:t xml:space="preserve"> Reporting Surveys</w:t>
      </w:r>
      <w:r w:rsidR="00A002D2">
        <w:rPr>
          <w:rFonts w:ascii="Times New Roman" w:hAnsi="Times New Roman" w:cs="Times New Roman"/>
          <w:sz w:val="24"/>
          <w:szCs w:val="24"/>
        </w:rPr>
        <w:t xml:space="preserve"> </w:t>
      </w:r>
      <w:r w:rsidR="00BA0862">
        <w:rPr>
          <w:rFonts w:ascii="Times New Roman" w:hAnsi="Times New Roman" w:cs="Times New Roman"/>
          <w:sz w:val="24"/>
          <w:szCs w:val="24"/>
        </w:rPr>
        <w:t>consists of three categories.  The total estimated start-up costs is $</w:t>
      </w:r>
      <w:r w:rsidR="00324A59">
        <w:rPr>
          <w:rFonts w:ascii="Times New Roman" w:hAnsi="Times New Roman" w:cs="Times New Roman"/>
          <w:sz w:val="24"/>
          <w:szCs w:val="24"/>
        </w:rPr>
        <w:t>558,000</w:t>
      </w:r>
      <w:r w:rsidR="00BA0862">
        <w:rPr>
          <w:rFonts w:ascii="Times New Roman" w:hAnsi="Times New Roman" w:cs="Times New Roman"/>
          <w:sz w:val="24"/>
          <w:szCs w:val="24"/>
        </w:rPr>
        <w:t>, and the</w:t>
      </w:r>
      <w:r w:rsidR="00A002D2">
        <w:rPr>
          <w:rFonts w:ascii="Times New Roman" w:hAnsi="Times New Roman" w:cs="Times New Roman"/>
          <w:sz w:val="24"/>
          <w:szCs w:val="24"/>
        </w:rPr>
        <w:t xml:space="preserve"> estimated total annual cost</w:t>
      </w:r>
      <w:r w:rsidR="00D45B71">
        <w:rPr>
          <w:rFonts w:ascii="Times New Roman" w:hAnsi="Times New Roman" w:cs="Times New Roman"/>
          <w:sz w:val="24"/>
          <w:szCs w:val="24"/>
        </w:rPr>
        <w:t>s</w:t>
      </w:r>
      <w:r w:rsidR="00A002D2">
        <w:rPr>
          <w:rFonts w:ascii="Times New Roman" w:hAnsi="Times New Roman" w:cs="Times New Roman"/>
          <w:sz w:val="24"/>
          <w:szCs w:val="24"/>
        </w:rPr>
        <w:t xml:space="preserve"> for </w:t>
      </w:r>
      <w:r w:rsidR="00BA0862">
        <w:rPr>
          <w:rFonts w:ascii="Times New Roman" w:hAnsi="Times New Roman" w:cs="Times New Roman"/>
          <w:sz w:val="24"/>
          <w:szCs w:val="24"/>
        </w:rPr>
        <w:t xml:space="preserve">fiscal year 2012 and 2013 </w:t>
      </w:r>
      <w:r w:rsidR="00D45B71">
        <w:rPr>
          <w:rFonts w:ascii="Times New Roman" w:hAnsi="Times New Roman" w:cs="Times New Roman"/>
          <w:sz w:val="24"/>
          <w:szCs w:val="24"/>
        </w:rPr>
        <w:t xml:space="preserve">are </w:t>
      </w:r>
      <w:r w:rsidR="00A002D2">
        <w:rPr>
          <w:rFonts w:ascii="Times New Roman" w:hAnsi="Times New Roman" w:cs="Times New Roman"/>
          <w:sz w:val="24"/>
          <w:szCs w:val="24"/>
        </w:rPr>
        <w:t>$</w:t>
      </w:r>
      <w:r w:rsidR="00A65DB2">
        <w:rPr>
          <w:rFonts w:ascii="Times New Roman" w:hAnsi="Times New Roman" w:cs="Times New Roman"/>
          <w:sz w:val="24"/>
          <w:szCs w:val="24"/>
        </w:rPr>
        <w:t>583</w:t>
      </w:r>
      <w:r w:rsidR="005B50CE">
        <w:rPr>
          <w:rFonts w:ascii="Times New Roman" w:hAnsi="Times New Roman" w:cs="Times New Roman"/>
          <w:sz w:val="24"/>
          <w:szCs w:val="24"/>
        </w:rPr>
        <w:t>,</w:t>
      </w:r>
      <w:r w:rsidR="00BA0862">
        <w:rPr>
          <w:rFonts w:ascii="Times New Roman" w:hAnsi="Times New Roman" w:cs="Times New Roman"/>
          <w:sz w:val="24"/>
          <w:szCs w:val="24"/>
        </w:rPr>
        <w:t>0</w:t>
      </w:r>
      <w:r w:rsidR="005B50CE">
        <w:rPr>
          <w:rFonts w:ascii="Times New Roman" w:hAnsi="Times New Roman" w:cs="Times New Roman"/>
          <w:sz w:val="24"/>
          <w:szCs w:val="24"/>
        </w:rPr>
        <w:t>00</w:t>
      </w:r>
      <w:r w:rsidR="00BA0862">
        <w:rPr>
          <w:rFonts w:ascii="Times New Roman" w:hAnsi="Times New Roman" w:cs="Times New Roman"/>
          <w:sz w:val="24"/>
          <w:szCs w:val="24"/>
        </w:rPr>
        <w:t xml:space="preserve"> and $</w:t>
      </w:r>
      <w:r w:rsidR="00A65DB2">
        <w:rPr>
          <w:rFonts w:ascii="Times New Roman" w:hAnsi="Times New Roman" w:cs="Times New Roman"/>
          <w:sz w:val="24"/>
          <w:szCs w:val="24"/>
        </w:rPr>
        <w:t>567</w:t>
      </w:r>
      <w:r w:rsidR="00BA0862">
        <w:rPr>
          <w:rFonts w:ascii="Times New Roman" w:hAnsi="Times New Roman" w:cs="Times New Roman"/>
          <w:sz w:val="24"/>
          <w:szCs w:val="24"/>
        </w:rPr>
        <w:t>,00</w:t>
      </w:r>
      <w:r w:rsidR="009B1139">
        <w:rPr>
          <w:rFonts w:ascii="Times New Roman" w:hAnsi="Times New Roman" w:cs="Times New Roman"/>
          <w:sz w:val="24"/>
          <w:szCs w:val="24"/>
        </w:rPr>
        <w:t>0</w:t>
      </w:r>
      <w:r w:rsidR="00BA0862">
        <w:rPr>
          <w:rFonts w:ascii="Times New Roman" w:hAnsi="Times New Roman" w:cs="Times New Roman"/>
          <w:sz w:val="24"/>
          <w:szCs w:val="24"/>
        </w:rPr>
        <w:t>, respect</w:t>
      </w:r>
      <w:r w:rsidR="008F50A1">
        <w:rPr>
          <w:rFonts w:ascii="Times New Roman" w:hAnsi="Times New Roman" w:cs="Times New Roman"/>
          <w:sz w:val="24"/>
          <w:szCs w:val="24"/>
        </w:rPr>
        <w:t>ively</w:t>
      </w:r>
      <w:r w:rsidR="00A002D2">
        <w:rPr>
          <w:rFonts w:ascii="Times New Roman" w:hAnsi="Times New Roman" w:cs="Times New Roman"/>
          <w:sz w:val="24"/>
          <w:szCs w:val="24"/>
        </w:rPr>
        <w:t xml:space="preserve">.  </w:t>
      </w:r>
      <w:r w:rsidR="00F43E3E">
        <w:rPr>
          <w:rFonts w:ascii="Times New Roman" w:hAnsi="Times New Roman" w:cs="Times New Roman"/>
          <w:sz w:val="24"/>
          <w:szCs w:val="24"/>
        </w:rPr>
        <w:t>The</w:t>
      </w:r>
      <w:r w:rsidR="001C715E">
        <w:rPr>
          <w:rFonts w:ascii="Times New Roman" w:hAnsi="Times New Roman" w:cs="Times New Roman"/>
          <w:sz w:val="24"/>
          <w:szCs w:val="24"/>
        </w:rPr>
        <w:t xml:space="preserve"> estimated average annual cost to the Federal government is</w:t>
      </w:r>
      <w:r w:rsidR="00F43E3E">
        <w:rPr>
          <w:rFonts w:ascii="Times New Roman" w:hAnsi="Times New Roman" w:cs="Times New Roman"/>
          <w:sz w:val="24"/>
          <w:szCs w:val="24"/>
        </w:rPr>
        <w:t xml:space="preserve"> $575,000.  </w:t>
      </w:r>
      <w:r w:rsidR="008B2D13">
        <w:rPr>
          <w:rFonts w:ascii="Times New Roman" w:hAnsi="Times New Roman" w:cs="Times New Roman"/>
          <w:sz w:val="24"/>
          <w:szCs w:val="24"/>
        </w:rPr>
        <w:t xml:space="preserve">The following is a breakdown of the </w:t>
      </w:r>
      <w:r w:rsidR="00507948">
        <w:rPr>
          <w:rFonts w:ascii="Times New Roman" w:hAnsi="Times New Roman" w:cs="Times New Roman"/>
          <w:sz w:val="24"/>
          <w:szCs w:val="24"/>
        </w:rPr>
        <w:t xml:space="preserve">estimated </w:t>
      </w:r>
      <w:r w:rsidR="008B2D13">
        <w:rPr>
          <w:rFonts w:ascii="Times New Roman" w:hAnsi="Times New Roman" w:cs="Times New Roman"/>
          <w:sz w:val="24"/>
          <w:szCs w:val="24"/>
        </w:rPr>
        <w:t>costs:</w:t>
      </w:r>
    </w:p>
    <w:p w:rsidR="004F3352" w:rsidRDefault="004F3352" w:rsidP="008B2D13">
      <w:pPr>
        <w:spacing w:after="0" w:line="240" w:lineRule="auto"/>
        <w:ind w:left="720"/>
        <w:rPr>
          <w:rFonts w:ascii="Times New Roman" w:eastAsia="Times New Roman" w:hAnsi="Times New Roman" w:cs="Times New Roman"/>
          <w:b/>
          <w:sz w:val="24"/>
          <w:szCs w:val="24"/>
          <w:u w:val="single"/>
        </w:rPr>
      </w:pPr>
      <w:r w:rsidRPr="006F4C76">
        <w:rPr>
          <w:rFonts w:ascii="Times New Roman" w:eastAsia="Times New Roman" w:hAnsi="Times New Roman" w:cs="Times New Roman"/>
          <w:b/>
          <w:sz w:val="24"/>
          <w:szCs w:val="24"/>
          <w:u w:val="single"/>
        </w:rPr>
        <w:t>Start-up costs:</w:t>
      </w:r>
    </w:p>
    <w:p w:rsidR="00766255" w:rsidRPr="006F4C76" w:rsidRDefault="00766255" w:rsidP="008B2D13">
      <w:pPr>
        <w:spacing w:after="0" w:line="240" w:lineRule="auto"/>
        <w:ind w:left="720"/>
        <w:rPr>
          <w:rFonts w:ascii="Times New Roman" w:eastAsia="Times New Roman" w:hAnsi="Times New Roman" w:cs="Times New Roman"/>
          <w:b/>
          <w:sz w:val="24"/>
          <w:szCs w:val="24"/>
          <w:u w:val="single"/>
        </w:rPr>
      </w:pPr>
    </w:p>
    <w:p w:rsidR="00324A59" w:rsidRDefault="008B2D13" w:rsidP="006F4C76">
      <w:pPr>
        <w:pStyle w:val="ListParagraph"/>
        <w:numPr>
          <w:ilvl w:val="0"/>
          <w:numId w:val="17"/>
        </w:numPr>
        <w:spacing w:after="0" w:line="240" w:lineRule="auto"/>
        <w:rPr>
          <w:rFonts w:ascii="Times New Roman" w:eastAsia="Times New Roman" w:hAnsi="Times New Roman" w:cs="Times New Roman"/>
          <w:sz w:val="24"/>
          <w:szCs w:val="24"/>
        </w:rPr>
      </w:pPr>
      <w:r w:rsidRPr="006F4C76">
        <w:rPr>
          <w:rFonts w:ascii="Times New Roman" w:eastAsia="Times New Roman" w:hAnsi="Times New Roman" w:cs="Times New Roman"/>
          <w:sz w:val="24"/>
          <w:szCs w:val="24"/>
        </w:rPr>
        <w:t>Software Development</w:t>
      </w:r>
      <w:r w:rsidR="00324A59">
        <w:rPr>
          <w:rFonts w:ascii="Times New Roman" w:eastAsia="Times New Roman" w:hAnsi="Times New Roman" w:cs="Times New Roman"/>
          <w:sz w:val="24"/>
          <w:szCs w:val="24"/>
        </w:rPr>
        <w:t>, Implementation, and</w:t>
      </w:r>
      <w:r w:rsidR="00324A59">
        <w:rPr>
          <w:rFonts w:ascii="Times New Roman" w:eastAsia="Times New Roman" w:hAnsi="Times New Roman" w:cs="Times New Roman"/>
          <w:sz w:val="24"/>
          <w:szCs w:val="24"/>
        </w:rPr>
        <w:tab/>
        <w:t>$558,000</w:t>
      </w:r>
    </w:p>
    <w:p w:rsidR="00417A95" w:rsidRPr="006F4C76" w:rsidRDefault="00324A59" w:rsidP="00324A59">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Publications </w:t>
      </w:r>
      <w:r>
        <w:rPr>
          <w:rFonts w:ascii="Times New Roman" w:eastAsia="Times New Roman" w:hAnsi="Times New Roman" w:cs="Times New Roman"/>
          <w:sz w:val="24"/>
          <w:szCs w:val="24"/>
        </w:rPr>
        <w:tab/>
      </w:r>
      <w:r w:rsidR="00F8383B" w:rsidRPr="006F4C76">
        <w:rPr>
          <w:rFonts w:ascii="Times New Roman" w:eastAsia="Times New Roman" w:hAnsi="Times New Roman" w:cs="Times New Roman"/>
          <w:sz w:val="24"/>
          <w:szCs w:val="24"/>
        </w:rPr>
        <w:tab/>
      </w:r>
    </w:p>
    <w:p w:rsidR="004F3352" w:rsidRDefault="004F3352" w:rsidP="008B2D13">
      <w:pPr>
        <w:spacing w:after="0" w:line="240" w:lineRule="auto"/>
        <w:ind w:left="720"/>
        <w:rPr>
          <w:rFonts w:ascii="Times New Roman" w:eastAsia="Times New Roman" w:hAnsi="Times New Roman" w:cs="Times New Roman"/>
          <w:sz w:val="24"/>
          <w:szCs w:val="24"/>
        </w:rPr>
      </w:pPr>
    </w:p>
    <w:p w:rsidR="008B2D13" w:rsidRPr="008B2D13" w:rsidRDefault="008B2D13" w:rsidP="008B2D13">
      <w:pPr>
        <w:spacing w:after="0" w:line="240" w:lineRule="auto"/>
        <w:ind w:left="720"/>
        <w:rPr>
          <w:rFonts w:ascii="Times New Roman" w:eastAsia="Times New Roman" w:hAnsi="Times New Roman" w:cs="Times New Roman"/>
          <w:sz w:val="24"/>
          <w:szCs w:val="24"/>
        </w:rPr>
      </w:pPr>
    </w:p>
    <w:p w:rsidR="004F3352" w:rsidRPr="000A7335" w:rsidRDefault="000A7335" w:rsidP="004F3352">
      <w:pP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Annual Operation</w:t>
      </w:r>
      <w:r w:rsidR="004F3352" w:rsidRPr="006F4C76">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FY 2012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FY 2013</w:t>
      </w:r>
    </w:p>
    <w:p w:rsidR="004F3352" w:rsidRPr="006F4C76" w:rsidRDefault="00672785" w:rsidP="006F4C76">
      <w:pPr>
        <w:pStyle w:val="ListParagraph"/>
        <w:numPr>
          <w:ilvl w:val="0"/>
          <w:numId w:val="20"/>
        </w:num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Salary and Benefits</w:t>
      </w:r>
      <w:r w:rsidR="00BC3140">
        <w:rPr>
          <w:rFonts w:ascii="Times New Roman" w:eastAsia="Times New Roman" w:hAnsi="Times New Roman" w:cs="Times New Roman"/>
          <w:sz w:val="24"/>
          <w:szCs w:val="24"/>
        </w:rPr>
        <w:tab/>
      </w:r>
      <w:r w:rsidR="00BC3140">
        <w:rPr>
          <w:rFonts w:ascii="Times New Roman" w:eastAsia="Times New Roman" w:hAnsi="Times New Roman" w:cs="Times New Roman"/>
          <w:sz w:val="24"/>
          <w:szCs w:val="24"/>
        </w:rPr>
        <w:tab/>
      </w:r>
      <w:r w:rsidR="00BC3140">
        <w:rPr>
          <w:rFonts w:ascii="Times New Roman" w:eastAsia="Times New Roman" w:hAnsi="Times New Roman" w:cs="Times New Roman"/>
          <w:sz w:val="24"/>
          <w:szCs w:val="24"/>
        </w:rPr>
        <w:tab/>
      </w:r>
      <w:r w:rsidR="00BC3140">
        <w:rPr>
          <w:rFonts w:ascii="Times New Roman" w:eastAsia="Times New Roman" w:hAnsi="Times New Roman" w:cs="Times New Roman"/>
          <w:sz w:val="24"/>
          <w:szCs w:val="24"/>
        </w:rPr>
        <w:tab/>
      </w:r>
      <w:r w:rsidR="00BC3140">
        <w:rPr>
          <w:rFonts w:ascii="Times New Roman" w:eastAsia="Times New Roman" w:hAnsi="Times New Roman" w:cs="Times New Roman"/>
          <w:sz w:val="24"/>
          <w:szCs w:val="24"/>
        </w:rPr>
        <w:tab/>
        <w:t>$</w:t>
      </w:r>
      <w:r>
        <w:rPr>
          <w:rFonts w:ascii="Times New Roman" w:eastAsia="Times New Roman" w:hAnsi="Times New Roman" w:cs="Times New Roman"/>
          <w:sz w:val="24"/>
          <w:szCs w:val="24"/>
        </w:rPr>
        <w:t>2</w:t>
      </w:r>
      <w:r w:rsidR="00A65DB2">
        <w:rPr>
          <w:rFonts w:ascii="Times New Roman" w:eastAsia="Times New Roman" w:hAnsi="Times New Roman" w:cs="Times New Roman"/>
          <w:sz w:val="24"/>
          <w:szCs w:val="24"/>
        </w:rPr>
        <w:t>43</w:t>
      </w:r>
      <w:r w:rsidR="00BC3140">
        <w:rPr>
          <w:rFonts w:ascii="Times New Roman" w:eastAsia="Times New Roman" w:hAnsi="Times New Roman" w:cs="Times New Roman"/>
          <w:sz w:val="24"/>
          <w:szCs w:val="24"/>
        </w:rPr>
        <w:t>,000</w:t>
      </w:r>
      <w:r w:rsidR="000A7335">
        <w:rPr>
          <w:rFonts w:ascii="Times New Roman" w:eastAsia="Times New Roman" w:hAnsi="Times New Roman" w:cs="Times New Roman"/>
          <w:sz w:val="24"/>
          <w:szCs w:val="24"/>
        </w:rPr>
        <w:tab/>
        <w:t>$2</w:t>
      </w:r>
      <w:r w:rsidR="00A65DB2">
        <w:rPr>
          <w:rFonts w:ascii="Times New Roman" w:eastAsia="Times New Roman" w:hAnsi="Times New Roman" w:cs="Times New Roman"/>
          <w:sz w:val="24"/>
          <w:szCs w:val="24"/>
        </w:rPr>
        <w:t>50</w:t>
      </w:r>
      <w:r w:rsidR="000A7335">
        <w:rPr>
          <w:rFonts w:ascii="Times New Roman" w:eastAsia="Times New Roman" w:hAnsi="Times New Roman" w:cs="Times New Roman"/>
          <w:sz w:val="24"/>
          <w:szCs w:val="24"/>
        </w:rPr>
        <w:t>,000</w:t>
      </w:r>
    </w:p>
    <w:p w:rsidR="00BC3140" w:rsidRPr="006F4C76" w:rsidRDefault="00BC3140" w:rsidP="006F4C76">
      <w:pPr>
        <w:pStyle w:val="ListParagraph"/>
        <w:numPr>
          <w:ilvl w:val="0"/>
          <w:numId w:val="20"/>
        </w:num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Travel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672785">
        <w:rPr>
          <w:rFonts w:ascii="Times New Roman" w:eastAsia="Times New Roman" w:hAnsi="Times New Roman" w:cs="Times New Roman"/>
          <w:sz w:val="24"/>
          <w:szCs w:val="24"/>
        </w:rPr>
        <w:t>5</w:t>
      </w:r>
      <w:r w:rsidR="00A65DB2">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A65DB2">
        <w:rPr>
          <w:rFonts w:ascii="Times New Roman" w:eastAsia="Times New Roman" w:hAnsi="Times New Roman" w:cs="Times New Roman"/>
          <w:sz w:val="24"/>
          <w:szCs w:val="24"/>
        </w:rPr>
        <w:t>0</w:t>
      </w:r>
      <w:r>
        <w:rPr>
          <w:rFonts w:ascii="Times New Roman" w:eastAsia="Times New Roman" w:hAnsi="Times New Roman" w:cs="Times New Roman"/>
          <w:sz w:val="24"/>
          <w:szCs w:val="24"/>
        </w:rPr>
        <w:t>00</w:t>
      </w:r>
      <w:r w:rsidR="000A7335">
        <w:rPr>
          <w:rFonts w:ascii="Times New Roman" w:eastAsia="Times New Roman" w:hAnsi="Times New Roman" w:cs="Times New Roman"/>
          <w:sz w:val="24"/>
          <w:szCs w:val="24"/>
        </w:rPr>
        <w:tab/>
        <w:t xml:space="preserve">  $</w:t>
      </w:r>
      <w:r w:rsidR="00A65DB2">
        <w:rPr>
          <w:rFonts w:ascii="Times New Roman" w:eastAsia="Times New Roman" w:hAnsi="Times New Roman" w:cs="Times New Roman"/>
          <w:sz w:val="24"/>
          <w:szCs w:val="24"/>
        </w:rPr>
        <w:t>51</w:t>
      </w:r>
      <w:r w:rsidR="000A7335">
        <w:rPr>
          <w:rFonts w:ascii="Times New Roman" w:eastAsia="Times New Roman" w:hAnsi="Times New Roman" w:cs="Times New Roman"/>
          <w:sz w:val="24"/>
          <w:szCs w:val="24"/>
        </w:rPr>
        <w:t>,000</w:t>
      </w:r>
    </w:p>
    <w:p w:rsidR="00766255" w:rsidRPr="00672785" w:rsidRDefault="00BC3140" w:rsidP="00672785">
      <w:pPr>
        <w:pStyle w:val="ListParagraph"/>
        <w:numPr>
          <w:ilvl w:val="0"/>
          <w:numId w:val="20"/>
        </w:numPr>
        <w:rPr>
          <w:rFonts w:ascii="Times New Roman" w:eastAsia="Times New Roman" w:hAnsi="Times New Roman" w:cs="Times New Roman"/>
          <w:b/>
          <w:sz w:val="24"/>
          <w:szCs w:val="24"/>
          <w:u w:val="single"/>
        </w:rPr>
      </w:pPr>
      <w:r w:rsidRPr="00417A95">
        <w:rPr>
          <w:rFonts w:ascii="Times New Roman" w:eastAsia="Times New Roman" w:hAnsi="Times New Roman" w:cs="Times New Roman"/>
          <w:sz w:val="24"/>
          <w:szCs w:val="24"/>
        </w:rPr>
        <w:t>Training</w:t>
      </w:r>
      <w:r w:rsidRPr="00417A95">
        <w:rPr>
          <w:rFonts w:ascii="Times New Roman" w:eastAsia="Times New Roman" w:hAnsi="Times New Roman" w:cs="Times New Roman"/>
          <w:sz w:val="24"/>
          <w:szCs w:val="24"/>
        </w:rPr>
        <w:tab/>
      </w:r>
      <w:r w:rsidRPr="00417A95">
        <w:rPr>
          <w:rFonts w:ascii="Times New Roman" w:eastAsia="Times New Roman" w:hAnsi="Times New Roman" w:cs="Times New Roman"/>
          <w:sz w:val="24"/>
          <w:szCs w:val="24"/>
        </w:rPr>
        <w:tab/>
      </w:r>
      <w:r w:rsidRPr="00417A95">
        <w:rPr>
          <w:rFonts w:ascii="Times New Roman" w:eastAsia="Times New Roman" w:hAnsi="Times New Roman" w:cs="Times New Roman"/>
          <w:sz w:val="24"/>
          <w:szCs w:val="24"/>
        </w:rPr>
        <w:tab/>
      </w:r>
      <w:r w:rsidRPr="00417A95">
        <w:rPr>
          <w:rFonts w:ascii="Times New Roman" w:eastAsia="Times New Roman" w:hAnsi="Times New Roman" w:cs="Times New Roman"/>
          <w:sz w:val="24"/>
          <w:szCs w:val="24"/>
        </w:rPr>
        <w:tab/>
      </w:r>
      <w:r w:rsidRPr="00417A95">
        <w:rPr>
          <w:rFonts w:ascii="Times New Roman" w:eastAsia="Times New Roman" w:hAnsi="Times New Roman" w:cs="Times New Roman"/>
          <w:sz w:val="24"/>
          <w:szCs w:val="24"/>
        </w:rPr>
        <w:tab/>
      </w:r>
      <w:r w:rsidRPr="00417A95">
        <w:rPr>
          <w:rFonts w:ascii="Times New Roman" w:eastAsia="Times New Roman" w:hAnsi="Times New Roman" w:cs="Times New Roman"/>
          <w:sz w:val="24"/>
          <w:szCs w:val="24"/>
        </w:rPr>
        <w:tab/>
        <w:t xml:space="preserve">  $</w:t>
      </w:r>
      <w:r w:rsidR="00672785">
        <w:rPr>
          <w:rFonts w:ascii="Times New Roman" w:eastAsia="Times New Roman" w:hAnsi="Times New Roman" w:cs="Times New Roman"/>
          <w:sz w:val="24"/>
          <w:szCs w:val="24"/>
        </w:rPr>
        <w:t>2</w:t>
      </w:r>
      <w:r w:rsidR="00A65DB2">
        <w:rPr>
          <w:rFonts w:ascii="Times New Roman" w:eastAsia="Times New Roman" w:hAnsi="Times New Roman" w:cs="Times New Roman"/>
          <w:sz w:val="24"/>
          <w:szCs w:val="24"/>
        </w:rPr>
        <w:t>5</w:t>
      </w:r>
      <w:r w:rsidRPr="00417A95">
        <w:rPr>
          <w:rFonts w:ascii="Times New Roman" w:eastAsia="Times New Roman" w:hAnsi="Times New Roman" w:cs="Times New Roman"/>
          <w:sz w:val="24"/>
          <w:szCs w:val="24"/>
        </w:rPr>
        <w:t>,000</w:t>
      </w:r>
      <w:r w:rsidR="000A7335">
        <w:rPr>
          <w:rFonts w:ascii="Times New Roman" w:eastAsia="Times New Roman" w:hAnsi="Times New Roman" w:cs="Times New Roman"/>
          <w:sz w:val="24"/>
          <w:szCs w:val="24"/>
        </w:rPr>
        <w:tab/>
        <w:t xml:space="preserve">  $2</w:t>
      </w:r>
      <w:r w:rsidR="00A65DB2">
        <w:rPr>
          <w:rFonts w:ascii="Times New Roman" w:eastAsia="Times New Roman" w:hAnsi="Times New Roman" w:cs="Times New Roman"/>
          <w:sz w:val="24"/>
          <w:szCs w:val="24"/>
        </w:rPr>
        <w:t>5</w:t>
      </w:r>
      <w:r w:rsidR="000A7335">
        <w:rPr>
          <w:rFonts w:ascii="Times New Roman" w:eastAsia="Times New Roman" w:hAnsi="Times New Roman" w:cs="Times New Roman"/>
          <w:sz w:val="24"/>
          <w:szCs w:val="24"/>
        </w:rPr>
        <w:t>,000</w:t>
      </w:r>
    </w:p>
    <w:p w:rsidR="00481905" w:rsidRPr="00BF079D" w:rsidRDefault="00481905" w:rsidP="006F4C76">
      <w:pPr>
        <w:pStyle w:val="ListParagraph"/>
        <w:numPr>
          <w:ilvl w:val="0"/>
          <w:numId w:val="20"/>
        </w:num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Overhead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B50CE">
        <w:rPr>
          <w:rFonts w:ascii="Times New Roman" w:eastAsia="Times New Roman" w:hAnsi="Times New Roman" w:cs="Times New Roman"/>
          <w:sz w:val="24"/>
          <w:szCs w:val="24"/>
        </w:rPr>
        <w:t xml:space="preserve">  $40,</w:t>
      </w:r>
      <w:r w:rsidR="00A65DB2">
        <w:rPr>
          <w:rFonts w:ascii="Times New Roman" w:eastAsia="Times New Roman" w:hAnsi="Times New Roman" w:cs="Times New Roman"/>
          <w:sz w:val="24"/>
          <w:szCs w:val="24"/>
        </w:rPr>
        <w:t>0</w:t>
      </w:r>
      <w:r w:rsidR="005B50CE">
        <w:rPr>
          <w:rFonts w:ascii="Times New Roman" w:eastAsia="Times New Roman" w:hAnsi="Times New Roman" w:cs="Times New Roman"/>
          <w:sz w:val="24"/>
          <w:szCs w:val="24"/>
        </w:rPr>
        <w:t>00</w:t>
      </w:r>
      <w:r w:rsidR="000A7335">
        <w:rPr>
          <w:rFonts w:ascii="Times New Roman" w:eastAsia="Times New Roman" w:hAnsi="Times New Roman" w:cs="Times New Roman"/>
          <w:sz w:val="24"/>
          <w:szCs w:val="24"/>
        </w:rPr>
        <w:tab/>
        <w:t xml:space="preserve">  $41,000</w:t>
      </w:r>
    </w:p>
    <w:p w:rsidR="00AF3A43" w:rsidRPr="00A640F2" w:rsidRDefault="00AF3A43" w:rsidP="006F4C76">
      <w:pPr>
        <w:pStyle w:val="ListParagraph"/>
        <w:numPr>
          <w:ilvl w:val="0"/>
          <w:numId w:val="20"/>
        </w:num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Software Maintenance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0A7335">
        <w:rPr>
          <w:rFonts w:ascii="Times New Roman" w:eastAsia="Times New Roman" w:hAnsi="Times New Roman" w:cs="Times New Roman"/>
          <w:sz w:val="24"/>
          <w:szCs w:val="24"/>
        </w:rPr>
        <w:t>150</w:t>
      </w:r>
      <w:r>
        <w:rPr>
          <w:rFonts w:ascii="Times New Roman" w:eastAsia="Times New Roman" w:hAnsi="Times New Roman" w:cs="Times New Roman"/>
          <w:sz w:val="24"/>
          <w:szCs w:val="24"/>
        </w:rPr>
        <w:t>,</w:t>
      </w:r>
      <w:r w:rsidR="00BA0862">
        <w:rPr>
          <w:rFonts w:ascii="Times New Roman" w:eastAsia="Times New Roman" w:hAnsi="Times New Roman" w:cs="Times New Roman"/>
          <w:sz w:val="24"/>
          <w:szCs w:val="24"/>
        </w:rPr>
        <w:t>0</w:t>
      </w:r>
      <w:r>
        <w:rPr>
          <w:rFonts w:ascii="Times New Roman" w:eastAsia="Times New Roman" w:hAnsi="Times New Roman" w:cs="Times New Roman"/>
          <w:sz w:val="24"/>
          <w:szCs w:val="24"/>
        </w:rPr>
        <w:t>00</w:t>
      </w:r>
      <w:r w:rsidR="000A7335">
        <w:rPr>
          <w:rFonts w:ascii="Times New Roman" w:eastAsia="Times New Roman" w:hAnsi="Times New Roman" w:cs="Times New Roman"/>
          <w:sz w:val="24"/>
          <w:szCs w:val="24"/>
        </w:rPr>
        <w:tab/>
        <w:t>$150,000</w:t>
      </w:r>
    </w:p>
    <w:p w:rsidR="001E4F1A" w:rsidRPr="00A65DB2" w:rsidRDefault="000A7335" w:rsidP="00A65DB2">
      <w:pPr>
        <w:pStyle w:val="ListParagraph"/>
        <w:numPr>
          <w:ilvl w:val="0"/>
          <w:numId w:val="20"/>
        </w:numPr>
        <w:rPr>
          <w:rFonts w:ascii="Times New Roman" w:eastAsia="Times New Roman" w:hAnsi="Times New Roman" w:cs="Times New Roman"/>
          <w:b/>
          <w:sz w:val="24"/>
          <w:szCs w:val="24"/>
          <w:u w:val="single"/>
        </w:rPr>
      </w:pPr>
      <w:r w:rsidRPr="00A65DB2">
        <w:rPr>
          <w:rFonts w:ascii="Times New Roman" w:eastAsia="Times New Roman" w:hAnsi="Times New Roman" w:cs="Times New Roman"/>
          <w:sz w:val="24"/>
          <w:szCs w:val="24"/>
        </w:rPr>
        <w:t>Software Enhancement</w:t>
      </w:r>
      <w:r w:rsidRPr="00A65DB2">
        <w:rPr>
          <w:rFonts w:ascii="Times New Roman" w:eastAsia="Times New Roman" w:hAnsi="Times New Roman" w:cs="Times New Roman"/>
          <w:sz w:val="24"/>
          <w:szCs w:val="24"/>
        </w:rPr>
        <w:tab/>
      </w:r>
      <w:r w:rsidRPr="00A65DB2">
        <w:rPr>
          <w:rFonts w:ascii="Times New Roman" w:eastAsia="Times New Roman" w:hAnsi="Times New Roman" w:cs="Times New Roman"/>
          <w:sz w:val="24"/>
          <w:szCs w:val="24"/>
        </w:rPr>
        <w:tab/>
      </w:r>
      <w:r w:rsidRPr="00A65DB2">
        <w:rPr>
          <w:rFonts w:ascii="Times New Roman" w:eastAsia="Times New Roman" w:hAnsi="Times New Roman" w:cs="Times New Roman"/>
          <w:sz w:val="24"/>
          <w:szCs w:val="24"/>
        </w:rPr>
        <w:tab/>
        <w:t xml:space="preserve"> </w:t>
      </w:r>
      <w:r w:rsidRPr="00A65DB2">
        <w:rPr>
          <w:rFonts w:ascii="Times New Roman" w:eastAsia="Times New Roman" w:hAnsi="Times New Roman" w:cs="Times New Roman"/>
          <w:sz w:val="24"/>
          <w:szCs w:val="24"/>
        </w:rPr>
        <w:tab/>
        <w:t xml:space="preserve">  $</w:t>
      </w:r>
      <w:r w:rsidR="00BA0862" w:rsidRPr="00A65DB2">
        <w:rPr>
          <w:rFonts w:ascii="Times New Roman" w:eastAsia="Times New Roman" w:hAnsi="Times New Roman" w:cs="Times New Roman"/>
          <w:sz w:val="24"/>
          <w:szCs w:val="24"/>
        </w:rPr>
        <w:t>7</w:t>
      </w:r>
      <w:r w:rsidRPr="00A65DB2">
        <w:rPr>
          <w:rFonts w:ascii="Times New Roman" w:eastAsia="Times New Roman" w:hAnsi="Times New Roman" w:cs="Times New Roman"/>
          <w:sz w:val="24"/>
          <w:szCs w:val="24"/>
        </w:rPr>
        <w:t xml:space="preserve">5,000 </w:t>
      </w:r>
      <w:r w:rsidRPr="00A65DB2">
        <w:rPr>
          <w:rFonts w:ascii="Times New Roman" w:eastAsia="Times New Roman" w:hAnsi="Times New Roman" w:cs="Times New Roman"/>
          <w:sz w:val="24"/>
          <w:szCs w:val="24"/>
        </w:rPr>
        <w:tab/>
        <w:t xml:space="preserve">  $50,000</w:t>
      </w:r>
    </w:p>
    <w:p w:rsidR="00D247E6" w:rsidRDefault="00CD2BF8" w:rsidP="00A640F2">
      <w:pPr>
        <w:pStyle w:val="ListParagraph"/>
        <w:ind w:left="1440"/>
      </w:pPr>
      <w:r>
        <w:tab/>
      </w:r>
    </w:p>
    <w:p w:rsidR="0061060C" w:rsidRPr="0061060C" w:rsidRDefault="0061060C" w:rsidP="0061060C">
      <w:pPr>
        <w:pStyle w:val="ListParagraph"/>
        <w:numPr>
          <w:ilvl w:val="0"/>
          <w:numId w:val="10"/>
        </w:numPr>
        <w:rPr>
          <w:rFonts w:ascii="Times New Roman" w:hAnsi="Times New Roman" w:cs="Times New Roman"/>
          <w:sz w:val="24"/>
          <w:szCs w:val="24"/>
        </w:rPr>
      </w:pPr>
      <w:r w:rsidRPr="0061060C">
        <w:rPr>
          <w:rFonts w:ascii="Times New Roman" w:hAnsi="Times New Roman" w:cs="Times New Roman"/>
          <w:b/>
          <w:sz w:val="24"/>
          <w:szCs w:val="24"/>
        </w:rPr>
        <w:t>Explain the reasons for any program changes or adjustments (reasons for changes in burden).</w:t>
      </w:r>
    </w:p>
    <w:p w:rsidR="005678FB" w:rsidRPr="003373A6" w:rsidRDefault="001423DC" w:rsidP="001423DC">
      <w:pPr>
        <w:ind w:left="720"/>
        <w:rPr>
          <w:rFonts w:ascii="Times New Roman" w:hAnsi="Times New Roman" w:cs="Times New Roman"/>
          <w:color w:val="FF0000"/>
          <w:sz w:val="24"/>
          <w:szCs w:val="24"/>
        </w:rPr>
      </w:pPr>
      <w:r>
        <w:rPr>
          <w:rFonts w:ascii="Times New Roman" w:hAnsi="Times New Roman" w:cs="Times New Roman"/>
          <w:sz w:val="24"/>
          <w:szCs w:val="24"/>
        </w:rPr>
        <w:t>Since the development of the software there has been a change to modify the cheddar cheese reporting procedure</w:t>
      </w:r>
      <w:r w:rsidR="00477E8A">
        <w:rPr>
          <w:rFonts w:ascii="Times New Roman" w:hAnsi="Times New Roman" w:cs="Times New Roman"/>
          <w:sz w:val="24"/>
          <w:szCs w:val="24"/>
        </w:rPr>
        <w:t xml:space="preserve"> from what was presented in the proposed rule</w:t>
      </w:r>
      <w:r>
        <w:rPr>
          <w:rFonts w:ascii="Times New Roman" w:hAnsi="Times New Roman" w:cs="Times New Roman"/>
          <w:sz w:val="24"/>
          <w:szCs w:val="24"/>
        </w:rPr>
        <w:t xml:space="preserve">.  On the paper forms </w:t>
      </w:r>
      <w:r w:rsidR="008B37E4">
        <w:rPr>
          <w:rFonts w:ascii="Times New Roman" w:hAnsi="Times New Roman" w:cs="Times New Roman"/>
          <w:sz w:val="24"/>
          <w:szCs w:val="24"/>
        </w:rPr>
        <w:t xml:space="preserve">submitted </w:t>
      </w:r>
      <w:r w:rsidR="00EA6B46">
        <w:rPr>
          <w:rFonts w:ascii="Times New Roman" w:hAnsi="Times New Roman" w:cs="Times New Roman"/>
          <w:sz w:val="24"/>
          <w:szCs w:val="24"/>
        </w:rPr>
        <w:t>with the proposed rule as well as</w:t>
      </w:r>
      <w:r>
        <w:rPr>
          <w:rFonts w:ascii="Times New Roman" w:hAnsi="Times New Roman" w:cs="Times New Roman"/>
          <w:sz w:val="24"/>
          <w:szCs w:val="24"/>
        </w:rPr>
        <w:t xml:space="preserve"> the current fo</w:t>
      </w:r>
      <w:r w:rsidR="008B37E4">
        <w:rPr>
          <w:rFonts w:ascii="Times New Roman" w:hAnsi="Times New Roman" w:cs="Times New Roman"/>
          <w:sz w:val="24"/>
          <w:szCs w:val="24"/>
        </w:rPr>
        <w:t>rms used by NASS,</w:t>
      </w:r>
      <w:r>
        <w:rPr>
          <w:rFonts w:ascii="Times New Roman" w:hAnsi="Times New Roman" w:cs="Times New Roman"/>
          <w:sz w:val="24"/>
          <w:szCs w:val="24"/>
        </w:rPr>
        <w:t xml:space="preserve"> respondents</w:t>
      </w:r>
      <w:r w:rsidR="008B37E4">
        <w:rPr>
          <w:rFonts w:ascii="Times New Roman" w:hAnsi="Times New Roman" w:cs="Times New Roman"/>
          <w:sz w:val="24"/>
          <w:szCs w:val="24"/>
        </w:rPr>
        <w:t xml:space="preserve"> report cheddar cheese</w:t>
      </w:r>
      <w:r>
        <w:rPr>
          <w:rFonts w:ascii="Times New Roman" w:hAnsi="Times New Roman" w:cs="Times New Roman"/>
          <w:sz w:val="24"/>
          <w:szCs w:val="24"/>
        </w:rPr>
        <w:t xml:space="preserve"> </w:t>
      </w:r>
      <w:r w:rsidR="008B37E4">
        <w:rPr>
          <w:rFonts w:ascii="Times New Roman" w:hAnsi="Times New Roman" w:cs="Times New Roman"/>
          <w:sz w:val="24"/>
          <w:szCs w:val="24"/>
        </w:rPr>
        <w:t>by using one form.</w:t>
      </w:r>
      <w:r w:rsidR="006A491A">
        <w:rPr>
          <w:rFonts w:ascii="Times New Roman" w:hAnsi="Times New Roman" w:cs="Times New Roman"/>
          <w:sz w:val="24"/>
          <w:szCs w:val="24"/>
        </w:rPr>
        <w:t xml:space="preserve">  </w:t>
      </w:r>
      <w:r w:rsidR="00272F04">
        <w:rPr>
          <w:rFonts w:ascii="Times New Roman" w:hAnsi="Times New Roman" w:cs="Times New Roman"/>
          <w:sz w:val="24"/>
          <w:szCs w:val="24"/>
        </w:rPr>
        <w:t>In the proposed rule</w:t>
      </w:r>
      <w:r w:rsidR="00FB7248">
        <w:rPr>
          <w:rFonts w:ascii="Times New Roman" w:hAnsi="Times New Roman" w:cs="Times New Roman"/>
          <w:sz w:val="24"/>
          <w:szCs w:val="24"/>
        </w:rPr>
        <w:t xml:space="preserve"> our estimated per response burden of 20 minutes was understated</w:t>
      </w:r>
      <w:r w:rsidR="000368EA">
        <w:rPr>
          <w:rFonts w:ascii="Times New Roman" w:hAnsi="Times New Roman" w:cs="Times New Roman"/>
          <w:sz w:val="24"/>
          <w:szCs w:val="24"/>
        </w:rPr>
        <w:t xml:space="preserve"> because we previously did not account for the extra time it took plants to report sales information for both the 40-pound blocks and 500-pound barrel cheddar cheese on DA-232 form.  The information collected is the same, but during the software development of the electronic forms, the 40-pound block and 500-pound barrel have now been separated into two individual electronic forms (DY-202 and DY-203), each with a per response time of 20 minutes.  Also for the final rule, numbers of the respondents have been updated to reflect the number of respondents reporting to NASS in 2011.  The combination of these changes between the proposed and  final rule have resulted in an increase of 209 burden hours and 69 responses.</w:t>
      </w:r>
    </w:p>
    <w:p w:rsidR="0061060C" w:rsidRPr="008A792B" w:rsidRDefault="0061060C" w:rsidP="008A792B">
      <w:pPr>
        <w:pStyle w:val="ListParagraph"/>
        <w:numPr>
          <w:ilvl w:val="0"/>
          <w:numId w:val="10"/>
        </w:numPr>
        <w:rPr>
          <w:rFonts w:ascii="Times New Roman" w:hAnsi="Times New Roman" w:cs="Times New Roman"/>
          <w:color w:val="FF0000"/>
          <w:sz w:val="24"/>
          <w:szCs w:val="24"/>
        </w:rPr>
      </w:pPr>
      <w:r w:rsidRPr="008A792B">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A792B" w:rsidRDefault="008A792B" w:rsidP="008A792B">
      <w:pPr>
        <w:ind w:left="720"/>
        <w:rPr>
          <w:rFonts w:ascii="Times New Roman" w:hAnsi="Times New Roman" w:cs="Times New Roman"/>
          <w:sz w:val="24"/>
          <w:szCs w:val="24"/>
        </w:rPr>
      </w:pPr>
      <w:r w:rsidRPr="008A792B">
        <w:rPr>
          <w:rFonts w:ascii="Times New Roman" w:hAnsi="Times New Roman" w:cs="Times New Roman"/>
          <w:sz w:val="24"/>
          <w:szCs w:val="24"/>
        </w:rPr>
        <w:t xml:space="preserve">The dairy products </w:t>
      </w:r>
      <w:r w:rsidR="00FB58D4">
        <w:rPr>
          <w:rFonts w:ascii="Times New Roman" w:hAnsi="Times New Roman" w:cs="Times New Roman"/>
          <w:sz w:val="24"/>
          <w:szCs w:val="24"/>
        </w:rPr>
        <w:t>sales</w:t>
      </w:r>
      <w:r w:rsidRPr="008A792B">
        <w:rPr>
          <w:rFonts w:ascii="Times New Roman" w:hAnsi="Times New Roman" w:cs="Times New Roman"/>
          <w:sz w:val="24"/>
          <w:szCs w:val="24"/>
        </w:rPr>
        <w:t xml:space="preserve"> </w:t>
      </w:r>
      <w:r w:rsidR="00A608D8">
        <w:rPr>
          <w:rFonts w:ascii="Times New Roman" w:hAnsi="Times New Roman" w:cs="Times New Roman"/>
          <w:sz w:val="24"/>
          <w:szCs w:val="24"/>
        </w:rPr>
        <w:t>surveys</w:t>
      </w:r>
      <w:r w:rsidR="00A608D8" w:rsidRPr="008A792B">
        <w:rPr>
          <w:rFonts w:ascii="Times New Roman" w:hAnsi="Times New Roman" w:cs="Times New Roman"/>
          <w:sz w:val="24"/>
          <w:szCs w:val="24"/>
        </w:rPr>
        <w:t xml:space="preserve"> </w:t>
      </w:r>
      <w:r w:rsidRPr="008A792B">
        <w:rPr>
          <w:rFonts w:ascii="Times New Roman" w:hAnsi="Times New Roman" w:cs="Times New Roman"/>
          <w:sz w:val="24"/>
          <w:szCs w:val="24"/>
        </w:rPr>
        <w:t>for cheddar cheese, butter, dry whey and nonfat dry milk will be provided</w:t>
      </w:r>
      <w:r w:rsidR="00B66627">
        <w:rPr>
          <w:rFonts w:ascii="Times New Roman" w:hAnsi="Times New Roman" w:cs="Times New Roman"/>
          <w:sz w:val="24"/>
          <w:szCs w:val="24"/>
        </w:rPr>
        <w:t xml:space="preserve"> </w:t>
      </w:r>
      <w:r w:rsidRPr="008A792B">
        <w:rPr>
          <w:rFonts w:ascii="Times New Roman" w:hAnsi="Times New Roman" w:cs="Times New Roman"/>
          <w:sz w:val="24"/>
          <w:szCs w:val="24"/>
        </w:rPr>
        <w:t xml:space="preserve">to the respondents through a secured Internet connection.  The </w:t>
      </w:r>
      <w:r w:rsidR="00A608D8">
        <w:rPr>
          <w:rFonts w:ascii="Times New Roman" w:hAnsi="Times New Roman" w:cs="Times New Roman"/>
          <w:sz w:val="24"/>
          <w:szCs w:val="24"/>
        </w:rPr>
        <w:t>surveys</w:t>
      </w:r>
      <w:r w:rsidRPr="008A792B">
        <w:rPr>
          <w:rFonts w:ascii="Times New Roman" w:hAnsi="Times New Roman" w:cs="Times New Roman"/>
          <w:sz w:val="24"/>
          <w:szCs w:val="24"/>
        </w:rPr>
        <w:t xml:space="preserve"> </w:t>
      </w:r>
      <w:r w:rsidR="0015617E">
        <w:rPr>
          <w:rFonts w:ascii="Times New Roman" w:hAnsi="Times New Roman" w:cs="Times New Roman"/>
          <w:sz w:val="24"/>
          <w:szCs w:val="24"/>
        </w:rPr>
        <w:t>will be</w:t>
      </w:r>
      <w:r w:rsidRPr="008A792B">
        <w:rPr>
          <w:rFonts w:ascii="Times New Roman" w:hAnsi="Times New Roman" w:cs="Times New Roman"/>
          <w:sz w:val="24"/>
          <w:szCs w:val="24"/>
        </w:rPr>
        <w:t xml:space="preserve"> collected weekly,</w:t>
      </w:r>
      <w:r w:rsidR="00A608D8">
        <w:rPr>
          <w:rFonts w:ascii="Times New Roman" w:hAnsi="Times New Roman" w:cs="Times New Roman"/>
          <w:sz w:val="24"/>
          <w:szCs w:val="24"/>
        </w:rPr>
        <w:t xml:space="preserve"> by </w:t>
      </w:r>
      <w:r>
        <w:rPr>
          <w:rFonts w:ascii="Times New Roman" w:hAnsi="Times New Roman" w:cs="Times New Roman"/>
          <w:sz w:val="24"/>
          <w:szCs w:val="24"/>
        </w:rPr>
        <w:t>Tues</w:t>
      </w:r>
      <w:r w:rsidRPr="008A792B">
        <w:rPr>
          <w:rFonts w:ascii="Times New Roman" w:hAnsi="Times New Roman" w:cs="Times New Roman"/>
          <w:sz w:val="24"/>
          <w:szCs w:val="24"/>
        </w:rPr>
        <w:t xml:space="preserve">day, noon local time.  </w:t>
      </w:r>
      <w:r w:rsidR="00290A57">
        <w:rPr>
          <w:rFonts w:ascii="Times New Roman" w:hAnsi="Times New Roman" w:cs="Times New Roman"/>
          <w:sz w:val="24"/>
          <w:szCs w:val="24"/>
        </w:rPr>
        <w:t xml:space="preserve">A weighted average of the </w:t>
      </w:r>
      <w:r w:rsidRPr="008A792B">
        <w:rPr>
          <w:rFonts w:ascii="Times New Roman" w:hAnsi="Times New Roman" w:cs="Times New Roman"/>
          <w:sz w:val="24"/>
          <w:szCs w:val="24"/>
        </w:rPr>
        <w:t>dairy product price</w:t>
      </w:r>
      <w:r w:rsidR="00290A57">
        <w:rPr>
          <w:rFonts w:ascii="Times New Roman" w:hAnsi="Times New Roman" w:cs="Times New Roman"/>
          <w:sz w:val="24"/>
          <w:szCs w:val="24"/>
        </w:rPr>
        <w:t xml:space="preserve"> data </w:t>
      </w:r>
      <w:r w:rsidR="0015617E">
        <w:rPr>
          <w:rFonts w:ascii="Times New Roman" w:hAnsi="Times New Roman" w:cs="Times New Roman"/>
          <w:sz w:val="24"/>
          <w:szCs w:val="24"/>
        </w:rPr>
        <w:t>will be</w:t>
      </w:r>
      <w:r w:rsidR="00290A57">
        <w:rPr>
          <w:rFonts w:ascii="Times New Roman" w:hAnsi="Times New Roman" w:cs="Times New Roman"/>
          <w:sz w:val="24"/>
          <w:szCs w:val="24"/>
        </w:rPr>
        <w:t xml:space="preserve"> computed by AMS</w:t>
      </w:r>
      <w:r w:rsidRPr="008A792B">
        <w:rPr>
          <w:rFonts w:ascii="Times New Roman" w:hAnsi="Times New Roman" w:cs="Times New Roman"/>
          <w:sz w:val="24"/>
          <w:szCs w:val="24"/>
        </w:rPr>
        <w:t xml:space="preserve"> based on total dollars and total volume (cheddar cheese, butter, nonfat dry milk and</w:t>
      </w:r>
      <w:r w:rsidR="0030669D">
        <w:rPr>
          <w:rFonts w:ascii="Times New Roman" w:hAnsi="Times New Roman" w:cs="Times New Roman"/>
          <w:sz w:val="24"/>
          <w:szCs w:val="24"/>
        </w:rPr>
        <w:t>/or</w:t>
      </w:r>
      <w:r w:rsidRPr="008A792B">
        <w:rPr>
          <w:rFonts w:ascii="Times New Roman" w:hAnsi="Times New Roman" w:cs="Times New Roman"/>
          <w:sz w:val="24"/>
          <w:szCs w:val="24"/>
        </w:rPr>
        <w:t xml:space="preserve"> dry whey), along with the weighted average moisture content (cheddar cheese) of the previous week’s qualifying sales</w:t>
      </w:r>
      <w:r w:rsidR="00B66627">
        <w:rPr>
          <w:rFonts w:ascii="Times New Roman" w:hAnsi="Times New Roman" w:cs="Times New Roman"/>
          <w:sz w:val="24"/>
          <w:szCs w:val="24"/>
        </w:rPr>
        <w:t>, ending on Saturday</w:t>
      </w:r>
      <w:r w:rsidRPr="008A792B">
        <w:rPr>
          <w:rFonts w:ascii="Times New Roman" w:hAnsi="Times New Roman" w:cs="Times New Roman"/>
          <w:sz w:val="24"/>
          <w:szCs w:val="24"/>
        </w:rPr>
        <w:t xml:space="preserve">.  This data </w:t>
      </w:r>
      <w:r w:rsidR="0015617E">
        <w:rPr>
          <w:rFonts w:ascii="Times New Roman" w:hAnsi="Times New Roman" w:cs="Times New Roman"/>
          <w:sz w:val="24"/>
          <w:szCs w:val="24"/>
        </w:rPr>
        <w:t>will be</w:t>
      </w:r>
      <w:r w:rsidRPr="008A792B">
        <w:rPr>
          <w:rFonts w:ascii="Times New Roman" w:hAnsi="Times New Roman" w:cs="Times New Roman"/>
          <w:sz w:val="24"/>
          <w:szCs w:val="24"/>
        </w:rPr>
        <w:t xml:space="preserve"> reviewed</w:t>
      </w:r>
      <w:r w:rsidR="00290A57">
        <w:rPr>
          <w:rFonts w:ascii="Times New Roman" w:hAnsi="Times New Roman" w:cs="Times New Roman"/>
          <w:sz w:val="24"/>
          <w:szCs w:val="24"/>
        </w:rPr>
        <w:t>, averaged</w:t>
      </w:r>
      <w:r w:rsidRPr="008A792B">
        <w:rPr>
          <w:rFonts w:ascii="Times New Roman" w:hAnsi="Times New Roman" w:cs="Times New Roman"/>
          <w:sz w:val="24"/>
          <w:szCs w:val="24"/>
        </w:rPr>
        <w:t xml:space="preserve"> and published on </w:t>
      </w:r>
      <w:r>
        <w:rPr>
          <w:rFonts w:ascii="Times New Roman" w:hAnsi="Times New Roman" w:cs="Times New Roman"/>
          <w:sz w:val="24"/>
          <w:szCs w:val="24"/>
        </w:rPr>
        <w:t xml:space="preserve">Wednesday by 3:00 p.m. Eastern </w:t>
      </w:r>
      <w:r w:rsidR="00FB58D4">
        <w:rPr>
          <w:rFonts w:ascii="Times New Roman" w:hAnsi="Times New Roman" w:cs="Times New Roman"/>
          <w:sz w:val="24"/>
          <w:szCs w:val="24"/>
        </w:rPr>
        <w:t>T</w:t>
      </w:r>
      <w:r>
        <w:rPr>
          <w:rFonts w:ascii="Times New Roman" w:hAnsi="Times New Roman" w:cs="Times New Roman"/>
          <w:sz w:val="24"/>
          <w:szCs w:val="24"/>
        </w:rPr>
        <w:t>ime</w:t>
      </w:r>
      <w:r w:rsidRPr="008A792B">
        <w:rPr>
          <w:rFonts w:ascii="Times New Roman" w:hAnsi="Times New Roman" w:cs="Times New Roman"/>
          <w:sz w:val="24"/>
          <w:szCs w:val="24"/>
        </w:rPr>
        <w:t>.  Reporting prices for these commodities i</w:t>
      </w:r>
      <w:r w:rsidR="0015617E">
        <w:rPr>
          <w:rFonts w:ascii="Times New Roman" w:hAnsi="Times New Roman" w:cs="Times New Roman"/>
          <w:sz w:val="24"/>
          <w:szCs w:val="24"/>
        </w:rPr>
        <w:t>s</w:t>
      </w:r>
      <w:r w:rsidRPr="008A792B">
        <w:rPr>
          <w:rFonts w:ascii="Times New Roman" w:hAnsi="Times New Roman" w:cs="Times New Roman"/>
          <w:sz w:val="24"/>
          <w:szCs w:val="24"/>
        </w:rPr>
        <w:t xml:space="preserve"> mandatory.</w:t>
      </w:r>
    </w:p>
    <w:p w:rsidR="00B66627" w:rsidRPr="00B66627" w:rsidRDefault="00B66627" w:rsidP="00B66627">
      <w:pPr>
        <w:pStyle w:val="ListParagraph"/>
        <w:numPr>
          <w:ilvl w:val="0"/>
          <w:numId w:val="10"/>
        </w:numPr>
        <w:rPr>
          <w:rFonts w:ascii="Times New Roman" w:hAnsi="Times New Roman" w:cs="Times New Roman"/>
          <w:sz w:val="24"/>
          <w:szCs w:val="24"/>
        </w:rPr>
      </w:pPr>
      <w:r w:rsidRPr="00B66627">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7C6E03" w:rsidRDefault="00643311" w:rsidP="00B66627">
      <w:pPr>
        <w:ind w:left="720"/>
        <w:rPr>
          <w:rFonts w:ascii="Times New Roman" w:hAnsi="Times New Roman" w:cs="Times New Roman"/>
          <w:color w:val="FF0000"/>
          <w:sz w:val="24"/>
          <w:szCs w:val="24"/>
        </w:rPr>
      </w:pPr>
      <w:r w:rsidRPr="00643311">
        <w:rPr>
          <w:rFonts w:ascii="Times New Roman" w:hAnsi="Times New Roman" w:cs="Times New Roman"/>
          <w:sz w:val="24"/>
          <w:szCs w:val="24"/>
        </w:rPr>
        <w:t>Since the forms are electronic, there is no need to have an expiration date.</w:t>
      </w:r>
    </w:p>
    <w:p w:rsidR="00B66627" w:rsidRPr="007C4315" w:rsidRDefault="007C4315" w:rsidP="007C4315">
      <w:pPr>
        <w:pStyle w:val="ListParagraph"/>
        <w:numPr>
          <w:ilvl w:val="0"/>
          <w:numId w:val="10"/>
        </w:numPr>
        <w:rPr>
          <w:rFonts w:ascii="Times New Roman" w:hAnsi="Times New Roman" w:cs="Times New Roman"/>
          <w:sz w:val="24"/>
          <w:szCs w:val="24"/>
        </w:rPr>
      </w:pPr>
      <w:r w:rsidRPr="007C4315">
        <w:rPr>
          <w:rFonts w:ascii="Times New Roman" w:hAnsi="Times New Roman" w:cs="Times New Roman"/>
          <w:b/>
          <w:sz w:val="24"/>
          <w:szCs w:val="24"/>
        </w:rPr>
        <w:t>Explain each exception to the certification statement identified in Item 19, “Certification for Paperwork Reduction Act Submissions” of OMB Form 83-I.</w:t>
      </w:r>
    </w:p>
    <w:p w:rsidR="00044A43" w:rsidRPr="00D15614" w:rsidRDefault="007C4315" w:rsidP="00FB1A5D">
      <w:pPr>
        <w:ind w:left="720"/>
        <w:rPr>
          <w:rFonts w:ascii="Times New Roman" w:hAnsi="Times New Roman" w:cs="Times New Roman"/>
          <w:sz w:val="24"/>
          <w:szCs w:val="24"/>
        </w:rPr>
      </w:pPr>
      <w:r w:rsidRPr="007C4315">
        <w:rPr>
          <w:rFonts w:ascii="Times New Roman" w:hAnsi="Times New Roman" w:cs="Times New Roman"/>
          <w:sz w:val="24"/>
          <w:szCs w:val="24"/>
        </w:rPr>
        <w:t>There are no exceptions to the certification statement.</w:t>
      </w:r>
    </w:p>
    <w:sectPr w:rsidR="00044A43" w:rsidRPr="00D15614" w:rsidSect="00201BA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8EA" w:rsidRDefault="000368EA" w:rsidP="005756F6">
      <w:pPr>
        <w:spacing w:after="0" w:line="240" w:lineRule="auto"/>
      </w:pPr>
      <w:r>
        <w:separator/>
      </w:r>
    </w:p>
  </w:endnote>
  <w:endnote w:type="continuationSeparator" w:id="0">
    <w:p w:rsidR="000368EA" w:rsidRDefault="000368EA" w:rsidP="005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597339"/>
      <w:docPartObj>
        <w:docPartGallery w:val="Page Numbers (Bottom of Page)"/>
        <w:docPartUnique/>
      </w:docPartObj>
    </w:sdtPr>
    <w:sdtEndPr>
      <w:rPr>
        <w:noProof/>
      </w:rPr>
    </w:sdtEndPr>
    <w:sdtContent>
      <w:p w:rsidR="000368EA" w:rsidRDefault="000368EA">
        <w:pPr>
          <w:pStyle w:val="Footer"/>
          <w:jc w:val="center"/>
        </w:pPr>
        <w:r>
          <w:fldChar w:fldCharType="begin"/>
        </w:r>
        <w:r>
          <w:instrText xml:space="preserve"> PAGE   \* MERGEFORMAT </w:instrText>
        </w:r>
        <w:r>
          <w:fldChar w:fldCharType="separate"/>
        </w:r>
        <w:r w:rsidR="00470AD6">
          <w:rPr>
            <w:noProof/>
          </w:rPr>
          <w:t>1</w:t>
        </w:r>
        <w:r>
          <w:rPr>
            <w:noProof/>
          </w:rPr>
          <w:fldChar w:fldCharType="end"/>
        </w:r>
      </w:p>
    </w:sdtContent>
  </w:sdt>
  <w:p w:rsidR="000368EA" w:rsidRDefault="00036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8EA" w:rsidRDefault="000368EA" w:rsidP="005756F6">
      <w:pPr>
        <w:spacing w:after="0" w:line="240" w:lineRule="auto"/>
      </w:pPr>
      <w:r>
        <w:separator/>
      </w:r>
    </w:p>
  </w:footnote>
  <w:footnote w:type="continuationSeparator" w:id="0">
    <w:p w:rsidR="000368EA" w:rsidRDefault="000368EA" w:rsidP="00575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049"/>
    <w:multiLevelType w:val="hybridMultilevel"/>
    <w:tmpl w:val="5CE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B3F09"/>
    <w:multiLevelType w:val="hybridMultilevel"/>
    <w:tmpl w:val="3CB43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D82C97"/>
    <w:multiLevelType w:val="hybridMultilevel"/>
    <w:tmpl w:val="A6CC5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9C00AE6"/>
    <w:multiLevelType w:val="hybridMultilevel"/>
    <w:tmpl w:val="8102D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9D24CD"/>
    <w:multiLevelType w:val="hybridMultilevel"/>
    <w:tmpl w:val="19F2B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10993"/>
    <w:multiLevelType w:val="hybridMultilevel"/>
    <w:tmpl w:val="1256E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210C5E"/>
    <w:multiLevelType w:val="hybridMultilevel"/>
    <w:tmpl w:val="630C3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A636FA"/>
    <w:multiLevelType w:val="hybridMultilevel"/>
    <w:tmpl w:val="B4CA1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76450A"/>
    <w:multiLevelType w:val="hybridMultilevel"/>
    <w:tmpl w:val="364C6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575CEB"/>
    <w:multiLevelType w:val="hybridMultilevel"/>
    <w:tmpl w:val="B78C1956"/>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0">
    <w:nsid w:val="3E172713"/>
    <w:multiLevelType w:val="hybridMultilevel"/>
    <w:tmpl w:val="6B0E9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2E0650"/>
    <w:multiLevelType w:val="hybridMultilevel"/>
    <w:tmpl w:val="FC68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BA12FD8"/>
    <w:multiLevelType w:val="hybridMultilevel"/>
    <w:tmpl w:val="186C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7866C4"/>
    <w:multiLevelType w:val="hybridMultilevel"/>
    <w:tmpl w:val="9B128474"/>
    <w:lvl w:ilvl="0" w:tplc="1976248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511D0840"/>
    <w:multiLevelType w:val="hybridMultilevel"/>
    <w:tmpl w:val="CC940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FB52FD"/>
    <w:multiLevelType w:val="hybridMultilevel"/>
    <w:tmpl w:val="F9143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C5578E"/>
    <w:multiLevelType w:val="hybridMultilevel"/>
    <w:tmpl w:val="4C7E0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7434EB8"/>
    <w:multiLevelType w:val="hybridMultilevel"/>
    <w:tmpl w:val="858A7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05CA6"/>
    <w:multiLevelType w:val="hybridMultilevel"/>
    <w:tmpl w:val="33E06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8A84597"/>
    <w:multiLevelType w:val="hybridMultilevel"/>
    <w:tmpl w:val="90F6DA16"/>
    <w:lvl w:ilvl="0" w:tplc="8BB08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8A64E4"/>
    <w:multiLevelType w:val="hybridMultilevel"/>
    <w:tmpl w:val="62223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501212"/>
    <w:multiLevelType w:val="hybridMultilevel"/>
    <w:tmpl w:val="7520C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1F2D3F"/>
    <w:multiLevelType w:val="hybridMultilevel"/>
    <w:tmpl w:val="1DA226CA"/>
    <w:lvl w:ilvl="0" w:tplc="1976248C">
      <w:numFmt w:val="bullet"/>
      <w:lvlText w:val="-"/>
      <w:lvlJc w:val="left"/>
      <w:pPr>
        <w:ind w:left="258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28D5D32"/>
    <w:multiLevelType w:val="hybridMultilevel"/>
    <w:tmpl w:val="61EE4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CA60D0"/>
    <w:multiLevelType w:val="hybridMultilevel"/>
    <w:tmpl w:val="D1206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F36296"/>
    <w:multiLevelType w:val="hybridMultilevel"/>
    <w:tmpl w:val="C840F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FC3175"/>
    <w:multiLevelType w:val="hybridMultilevel"/>
    <w:tmpl w:val="22AA4ACC"/>
    <w:lvl w:ilvl="0" w:tplc="ED848A2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560341"/>
    <w:multiLevelType w:val="hybridMultilevel"/>
    <w:tmpl w:val="FE68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1"/>
  </w:num>
  <w:num w:numId="3">
    <w:abstractNumId w:val="12"/>
  </w:num>
  <w:num w:numId="4">
    <w:abstractNumId w:val="15"/>
  </w:num>
  <w:num w:numId="5">
    <w:abstractNumId w:val="14"/>
  </w:num>
  <w:num w:numId="6">
    <w:abstractNumId w:val="17"/>
  </w:num>
  <w:num w:numId="7">
    <w:abstractNumId w:val="20"/>
  </w:num>
  <w:num w:numId="8">
    <w:abstractNumId w:val="4"/>
  </w:num>
  <w:num w:numId="9">
    <w:abstractNumId w:val="19"/>
  </w:num>
  <w:num w:numId="10">
    <w:abstractNumId w:val="26"/>
  </w:num>
  <w:num w:numId="11">
    <w:abstractNumId w:val="3"/>
  </w:num>
  <w:num w:numId="12">
    <w:abstractNumId w:val="5"/>
  </w:num>
  <w:num w:numId="13">
    <w:abstractNumId w:val="10"/>
  </w:num>
  <w:num w:numId="14">
    <w:abstractNumId w:val="27"/>
  </w:num>
  <w:num w:numId="15">
    <w:abstractNumId w:val="2"/>
  </w:num>
  <w:num w:numId="16">
    <w:abstractNumId w:val="24"/>
  </w:num>
  <w:num w:numId="17">
    <w:abstractNumId w:val="6"/>
  </w:num>
  <w:num w:numId="18">
    <w:abstractNumId w:val="9"/>
  </w:num>
  <w:num w:numId="19">
    <w:abstractNumId w:val="18"/>
  </w:num>
  <w:num w:numId="20">
    <w:abstractNumId w:val="25"/>
  </w:num>
  <w:num w:numId="21">
    <w:abstractNumId w:val="13"/>
  </w:num>
  <w:num w:numId="22">
    <w:abstractNumId w:val="22"/>
  </w:num>
  <w:num w:numId="23">
    <w:abstractNumId w:val="8"/>
  </w:num>
  <w:num w:numId="24">
    <w:abstractNumId w:val="23"/>
  </w:num>
  <w:num w:numId="25">
    <w:abstractNumId w:val="7"/>
  </w:num>
  <w:num w:numId="26">
    <w:abstractNumId w:val="1"/>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1E"/>
    <w:rsid w:val="00012B4C"/>
    <w:rsid w:val="00012FD6"/>
    <w:rsid w:val="00032723"/>
    <w:rsid w:val="000368EA"/>
    <w:rsid w:val="00044A43"/>
    <w:rsid w:val="00046133"/>
    <w:rsid w:val="000500A4"/>
    <w:rsid w:val="00055E07"/>
    <w:rsid w:val="00056FA6"/>
    <w:rsid w:val="000575FC"/>
    <w:rsid w:val="00057C9A"/>
    <w:rsid w:val="0006251E"/>
    <w:rsid w:val="000659A4"/>
    <w:rsid w:val="00070121"/>
    <w:rsid w:val="0007524F"/>
    <w:rsid w:val="00076F15"/>
    <w:rsid w:val="00082588"/>
    <w:rsid w:val="000842E5"/>
    <w:rsid w:val="00084F00"/>
    <w:rsid w:val="000901A4"/>
    <w:rsid w:val="000965FB"/>
    <w:rsid w:val="000A1BEE"/>
    <w:rsid w:val="000A3464"/>
    <w:rsid w:val="000A7335"/>
    <w:rsid w:val="000C279F"/>
    <w:rsid w:val="000D76CB"/>
    <w:rsid w:val="000F1948"/>
    <w:rsid w:val="000F3C44"/>
    <w:rsid w:val="000F4CBC"/>
    <w:rsid w:val="001016FF"/>
    <w:rsid w:val="00120EAA"/>
    <w:rsid w:val="00125C1C"/>
    <w:rsid w:val="001313FE"/>
    <w:rsid w:val="001401CB"/>
    <w:rsid w:val="001423DC"/>
    <w:rsid w:val="0015617E"/>
    <w:rsid w:val="0017410E"/>
    <w:rsid w:val="00176EE8"/>
    <w:rsid w:val="00177817"/>
    <w:rsid w:val="00190092"/>
    <w:rsid w:val="00197AFC"/>
    <w:rsid w:val="001A68C2"/>
    <w:rsid w:val="001A7BC1"/>
    <w:rsid w:val="001B3630"/>
    <w:rsid w:val="001B4A77"/>
    <w:rsid w:val="001B7995"/>
    <w:rsid w:val="001C715E"/>
    <w:rsid w:val="001D5816"/>
    <w:rsid w:val="001D6CB5"/>
    <w:rsid w:val="001E4F1A"/>
    <w:rsid w:val="001E535E"/>
    <w:rsid w:val="001E596A"/>
    <w:rsid w:val="00201BAB"/>
    <w:rsid w:val="00204B5E"/>
    <w:rsid w:val="00207648"/>
    <w:rsid w:val="00215584"/>
    <w:rsid w:val="00233779"/>
    <w:rsid w:val="00237452"/>
    <w:rsid w:val="002677F7"/>
    <w:rsid w:val="0027216B"/>
    <w:rsid w:val="00272E9F"/>
    <w:rsid w:val="00272F04"/>
    <w:rsid w:val="00281A5A"/>
    <w:rsid w:val="00282C54"/>
    <w:rsid w:val="00290A57"/>
    <w:rsid w:val="002A25D5"/>
    <w:rsid w:val="002A5160"/>
    <w:rsid w:val="002A7669"/>
    <w:rsid w:val="002B2B04"/>
    <w:rsid w:val="002B4F25"/>
    <w:rsid w:val="002C4CB2"/>
    <w:rsid w:val="002C5105"/>
    <w:rsid w:val="002D3878"/>
    <w:rsid w:val="002D62BF"/>
    <w:rsid w:val="002D7B77"/>
    <w:rsid w:val="002E2AAC"/>
    <w:rsid w:val="002E371F"/>
    <w:rsid w:val="002E558C"/>
    <w:rsid w:val="002F3573"/>
    <w:rsid w:val="002F6350"/>
    <w:rsid w:val="002F638C"/>
    <w:rsid w:val="00302F7D"/>
    <w:rsid w:val="0030657F"/>
    <w:rsid w:val="0030669D"/>
    <w:rsid w:val="00320397"/>
    <w:rsid w:val="00321C00"/>
    <w:rsid w:val="00322272"/>
    <w:rsid w:val="00324A59"/>
    <w:rsid w:val="00330282"/>
    <w:rsid w:val="003326FC"/>
    <w:rsid w:val="003373A6"/>
    <w:rsid w:val="00342920"/>
    <w:rsid w:val="00346939"/>
    <w:rsid w:val="003635FE"/>
    <w:rsid w:val="00376B25"/>
    <w:rsid w:val="0038179F"/>
    <w:rsid w:val="00390D46"/>
    <w:rsid w:val="003A4426"/>
    <w:rsid w:val="003B5290"/>
    <w:rsid w:val="003C1C19"/>
    <w:rsid w:val="003D4476"/>
    <w:rsid w:val="003F0E8C"/>
    <w:rsid w:val="003F262A"/>
    <w:rsid w:val="003F396E"/>
    <w:rsid w:val="00400BFE"/>
    <w:rsid w:val="0041350D"/>
    <w:rsid w:val="00417A95"/>
    <w:rsid w:val="0042059F"/>
    <w:rsid w:val="004239EE"/>
    <w:rsid w:val="00436C30"/>
    <w:rsid w:val="004428C0"/>
    <w:rsid w:val="004543FA"/>
    <w:rsid w:val="00470AD6"/>
    <w:rsid w:val="00476CEE"/>
    <w:rsid w:val="00477E8A"/>
    <w:rsid w:val="00481905"/>
    <w:rsid w:val="0048732A"/>
    <w:rsid w:val="004A39E3"/>
    <w:rsid w:val="004B0CDA"/>
    <w:rsid w:val="004B7B66"/>
    <w:rsid w:val="004E60AC"/>
    <w:rsid w:val="004F29DC"/>
    <w:rsid w:val="004F2C7C"/>
    <w:rsid w:val="004F3352"/>
    <w:rsid w:val="004F46C3"/>
    <w:rsid w:val="004F4E2D"/>
    <w:rsid w:val="005023F5"/>
    <w:rsid w:val="005024D7"/>
    <w:rsid w:val="00507948"/>
    <w:rsid w:val="00517590"/>
    <w:rsid w:val="00523DEF"/>
    <w:rsid w:val="00525210"/>
    <w:rsid w:val="005531A4"/>
    <w:rsid w:val="0055653F"/>
    <w:rsid w:val="0056687D"/>
    <w:rsid w:val="005678FB"/>
    <w:rsid w:val="005756F6"/>
    <w:rsid w:val="0059537E"/>
    <w:rsid w:val="005A7083"/>
    <w:rsid w:val="005A7458"/>
    <w:rsid w:val="005B0A77"/>
    <w:rsid w:val="005B50CE"/>
    <w:rsid w:val="005B60C0"/>
    <w:rsid w:val="005D5DC9"/>
    <w:rsid w:val="006104F3"/>
    <w:rsid w:val="0061060C"/>
    <w:rsid w:val="00614734"/>
    <w:rsid w:val="0061630C"/>
    <w:rsid w:val="00624B20"/>
    <w:rsid w:val="00626051"/>
    <w:rsid w:val="00643311"/>
    <w:rsid w:val="00643D33"/>
    <w:rsid w:val="00650EEA"/>
    <w:rsid w:val="006561E8"/>
    <w:rsid w:val="00656625"/>
    <w:rsid w:val="00661173"/>
    <w:rsid w:val="00661A21"/>
    <w:rsid w:val="00662483"/>
    <w:rsid w:val="00671585"/>
    <w:rsid w:val="00671EF3"/>
    <w:rsid w:val="00672785"/>
    <w:rsid w:val="00685D06"/>
    <w:rsid w:val="00685D79"/>
    <w:rsid w:val="006A491A"/>
    <w:rsid w:val="006A71E9"/>
    <w:rsid w:val="006B28A2"/>
    <w:rsid w:val="006D14CE"/>
    <w:rsid w:val="006E220E"/>
    <w:rsid w:val="006E354E"/>
    <w:rsid w:val="006F2420"/>
    <w:rsid w:val="006F2C2B"/>
    <w:rsid w:val="006F39A4"/>
    <w:rsid w:val="006F4C76"/>
    <w:rsid w:val="00713B7C"/>
    <w:rsid w:val="0071796F"/>
    <w:rsid w:val="00721AB1"/>
    <w:rsid w:val="007255E8"/>
    <w:rsid w:val="007265D6"/>
    <w:rsid w:val="00730F82"/>
    <w:rsid w:val="00735F90"/>
    <w:rsid w:val="007511C5"/>
    <w:rsid w:val="007606BB"/>
    <w:rsid w:val="00766255"/>
    <w:rsid w:val="00767799"/>
    <w:rsid w:val="00770965"/>
    <w:rsid w:val="00774E93"/>
    <w:rsid w:val="00792F7C"/>
    <w:rsid w:val="00793F07"/>
    <w:rsid w:val="007A7543"/>
    <w:rsid w:val="007B5548"/>
    <w:rsid w:val="007C4315"/>
    <w:rsid w:val="007C67F6"/>
    <w:rsid w:val="007C6E03"/>
    <w:rsid w:val="007E7A27"/>
    <w:rsid w:val="007F2E02"/>
    <w:rsid w:val="007F35D3"/>
    <w:rsid w:val="00826F62"/>
    <w:rsid w:val="008453C8"/>
    <w:rsid w:val="00860098"/>
    <w:rsid w:val="00862F1C"/>
    <w:rsid w:val="0086330C"/>
    <w:rsid w:val="0086454B"/>
    <w:rsid w:val="00864612"/>
    <w:rsid w:val="00865CCD"/>
    <w:rsid w:val="0087021C"/>
    <w:rsid w:val="0087077A"/>
    <w:rsid w:val="00876A84"/>
    <w:rsid w:val="00883BD2"/>
    <w:rsid w:val="00897A97"/>
    <w:rsid w:val="008A4C54"/>
    <w:rsid w:val="008A792B"/>
    <w:rsid w:val="008B2D13"/>
    <w:rsid w:val="008B37E4"/>
    <w:rsid w:val="008B61E0"/>
    <w:rsid w:val="008D10EA"/>
    <w:rsid w:val="008D2630"/>
    <w:rsid w:val="008D6DF2"/>
    <w:rsid w:val="008E56BC"/>
    <w:rsid w:val="008F50A1"/>
    <w:rsid w:val="008F7413"/>
    <w:rsid w:val="008F7C87"/>
    <w:rsid w:val="00911FDD"/>
    <w:rsid w:val="00921779"/>
    <w:rsid w:val="00921E59"/>
    <w:rsid w:val="0092561F"/>
    <w:rsid w:val="00933C45"/>
    <w:rsid w:val="00942D18"/>
    <w:rsid w:val="0095028C"/>
    <w:rsid w:val="00956EFC"/>
    <w:rsid w:val="00960B56"/>
    <w:rsid w:val="00976159"/>
    <w:rsid w:val="00994478"/>
    <w:rsid w:val="009B1139"/>
    <w:rsid w:val="009B1A81"/>
    <w:rsid w:val="009F2444"/>
    <w:rsid w:val="009F2FBF"/>
    <w:rsid w:val="00A002D2"/>
    <w:rsid w:val="00A05D97"/>
    <w:rsid w:val="00A23B70"/>
    <w:rsid w:val="00A3383F"/>
    <w:rsid w:val="00A5253E"/>
    <w:rsid w:val="00A608D8"/>
    <w:rsid w:val="00A640F2"/>
    <w:rsid w:val="00A65DB2"/>
    <w:rsid w:val="00A71C1C"/>
    <w:rsid w:val="00A90F1E"/>
    <w:rsid w:val="00AA2B80"/>
    <w:rsid w:val="00AA4479"/>
    <w:rsid w:val="00AA66D1"/>
    <w:rsid w:val="00AB1AEA"/>
    <w:rsid w:val="00AC13DA"/>
    <w:rsid w:val="00AD370F"/>
    <w:rsid w:val="00AD3830"/>
    <w:rsid w:val="00AD771F"/>
    <w:rsid w:val="00AE45A9"/>
    <w:rsid w:val="00AE5F9C"/>
    <w:rsid w:val="00AF3A43"/>
    <w:rsid w:val="00AF6868"/>
    <w:rsid w:val="00AF7649"/>
    <w:rsid w:val="00B127CE"/>
    <w:rsid w:val="00B40941"/>
    <w:rsid w:val="00B40B0F"/>
    <w:rsid w:val="00B40C69"/>
    <w:rsid w:val="00B417EA"/>
    <w:rsid w:val="00B41BEE"/>
    <w:rsid w:val="00B42D4E"/>
    <w:rsid w:val="00B66627"/>
    <w:rsid w:val="00BA0862"/>
    <w:rsid w:val="00BA7D81"/>
    <w:rsid w:val="00BC3140"/>
    <w:rsid w:val="00BD2B37"/>
    <w:rsid w:val="00BF079D"/>
    <w:rsid w:val="00BF48A4"/>
    <w:rsid w:val="00BF6675"/>
    <w:rsid w:val="00C025D7"/>
    <w:rsid w:val="00C02888"/>
    <w:rsid w:val="00C1750D"/>
    <w:rsid w:val="00C26EDF"/>
    <w:rsid w:val="00C400F3"/>
    <w:rsid w:val="00C47780"/>
    <w:rsid w:val="00C5204B"/>
    <w:rsid w:val="00C52B53"/>
    <w:rsid w:val="00C537D4"/>
    <w:rsid w:val="00C55007"/>
    <w:rsid w:val="00C60DB3"/>
    <w:rsid w:val="00C64E75"/>
    <w:rsid w:val="00C755D7"/>
    <w:rsid w:val="00C83D73"/>
    <w:rsid w:val="00C91EFC"/>
    <w:rsid w:val="00C935EC"/>
    <w:rsid w:val="00CA1276"/>
    <w:rsid w:val="00CA2154"/>
    <w:rsid w:val="00CA4DF3"/>
    <w:rsid w:val="00CA6036"/>
    <w:rsid w:val="00CA63E2"/>
    <w:rsid w:val="00CB7258"/>
    <w:rsid w:val="00CC0FAF"/>
    <w:rsid w:val="00CC444E"/>
    <w:rsid w:val="00CD2BF8"/>
    <w:rsid w:val="00CF02A2"/>
    <w:rsid w:val="00CF0CBB"/>
    <w:rsid w:val="00D02773"/>
    <w:rsid w:val="00D15614"/>
    <w:rsid w:val="00D228C2"/>
    <w:rsid w:val="00D247E6"/>
    <w:rsid w:val="00D30914"/>
    <w:rsid w:val="00D42EA0"/>
    <w:rsid w:val="00D45B71"/>
    <w:rsid w:val="00D51001"/>
    <w:rsid w:val="00D6736C"/>
    <w:rsid w:val="00D85FF7"/>
    <w:rsid w:val="00D9447D"/>
    <w:rsid w:val="00DA58AA"/>
    <w:rsid w:val="00DB6EAB"/>
    <w:rsid w:val="00DC692D"/>
    <w:rsid w:val="00DD4CE9"/>
    <w:rsid w:val="00DD5107"/>
    <w:rsid w:val="00DE0AB0"/>
    <w:rsid w:val="00DE3D4F"/>
    <w:rsid w:val="00DE7EFE"/>
    <w:rsid w:val="00E03DFC"/>
    <w:rsid w:val="00E2661A"/>
    <w:rsid w:val="00E2772B"/>
    <w:rsid w:val="00E34961"/>
    <w:rsid w:val="00E402FF"/>
    <w:rsid w:val="00E56281"/>
    <w:rsid w:val="00E64410"/>
    <w:rsid w:val="00E739AD"/>
    <w:rsid w:val="00E84EAA"/>
    <w:rsid w:val="00E86DCD"/>
    <w:rsid w:val="00E97A18"/>
    <w:rsid w:val="00EA04D2"/>
    <w:rsid w:val="00EA12F4"/>
    <w:rsid w:val="00EA6B46"/>
    <w:rsid w:val="00EB2FB7"/>
    <w:rsid w:val="00EC16CF"/>
    <w:rsid w:val="00EC48F5"/>
    <w:rsid w:val="00ED52D0"/>
    <w:rsid w:val="00F329EB"/>
    <w:rsid w:val="00F3510D"/>
    <w:rsid w:val="00F4332B"/>
    <w:rsid w:val="00F43E3E"/>
    <w:rsid w:val="00F470B1"/>
    <w:rsid w:val="00F55BDC"/>
    <w:rsid w:val="00F65804"/>
    <w:rsid w:val="00F668C4"/>
    <w:rsid w:val="00F702C0"/>
    <w:rsid w:val="00F81B7B"/>
    <w:rsid w:val="00F8383B"/>
    <w:rsid w:val="00F856A8"/>
    <w:rsid w:val="00F95CF9"/>
    <w:rsid w:val="00FA2B68"/>
    <w:rsid w:val="00FA3808"/>
    <w:rsid w:val="00FB1A5D"/>
    <w:rsid w:val="00FB3D41"/>
    <w:rsid w:val="00FB58D4"/>
    <w:rsid w:val="00FB606F"/>
    <w:rsid w:val="00FB7248"/>
    <w:rsid w:val="00FD146E"/>
    <w:rsid w:val="00FD51D2"/>
    <w:rsid w:val="00FD6726"/>
    <w:rsid w:val="00FF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1E"/>
    <w:pPr>
      <w:ind w:left="720"/>
      <w:contextualSpacing/>
    </w:pPr>
  </w:style>
  <w:style w:type="paragraph" w:styleId="BalloonText">
    <w:name w:val="Balloon Text"/>
    <w:basedOn w:val="Normal"/>
    <w:link w:val="BalloonTextChar"/>
    <w:uiPriority w:val="99"/>
    <w:semiHidden/>
    <w:unhideWhenUsed/>
    <w:rsid w:val="00032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723"/>
    <w:rPr>
      <w:rFonts w:ascii="Tahoma" w:hAnsi="Tahoma" w:cs="Tahoma"/>
      <w:sz w:val="16"/>
      <w:szCs w:val="16"/>
    </w:rPr>
  </w:style>
  <w:style w:type="paragraph" w:styleId="Header">
    <w:name w:val="header"/>
    <w:basedOn w:val="Normal"/>
    <w:link w:val="HeaderChar"/>
    <w:uiPriority w:val="99"/>
    <w:unhideWhenUsed/>
    <w:rsid w:val="00575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6F6"/>
  </w:style>
  <w:style w:type="paragraph" w:styleId="Footer">
    <w:name w:val="footer"/>
    <w:basedOn w:val="Normal"/>
    <w:link w:val="FooterChar"/>
    <w:uiPriority w:val="99"/>
    <w:unhideWhenUsed/>
    <w:rsid w:val="00575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6F6"/>
  </w:style>
  <w:style w:type="character" w:styleId="CommentReference">
    <w:name w:val="annotation reference"/>
    <w:basedOn w:val="DefaultParagraphFont"/>
    <w:uiPriority w:val="99"/>
    <w:semiHidden/>
    <w:unhideWhenUsed/>
    <w:rsid w:val="0041350D"/>
    <w:rPr>
      <w:sz w:val="16"/>
      <w:szCs w:val="16"/>
    </w:rPr>
  </w:style>
  <w:style w:type="paragraph" w:styleId="CommentText">
    <w:name w:val="annotation text"/>
    <w:basedOn w:val="Normal"/>
    <w:link w:val="CommentTextChar"/>
    <w:uiPriority w:val="99"/>
    <w:semiHidden/>
    <w:unhideWhenUsed/>
    <w:rsid w:val="0041350D"/>
    <w:pPr>
      <w:spacing w:line="240" w:lineRule="auto"/>
    </w:pPr>
    <w:rPr>
      <w:sz w:val="20"/>
      <w:szCs w:val="20"/>
    </w:rPr>
  </w:style>
  <w:style w:type="character" w:customStyle="1" w:styleId="CommentTextChar">
    <w:name w:val="Comment Text Char"/>
    <w:basedOn w:val="DefaultParagraphFont"/>
    <w:link w:val="CommentText"/>
    <w:uiPriority w:val="99"/>
    <w:semiHidden/>
    <w:rsid w:val="0041350D"/>
    <w:rPr>
      <w:sz w:val="20"/>
      <w:szCs w:val="20"/>
    </w:rPr>
  </w:style>
  <w:style w:type="paragraph" w:styleId="CommentSubject">
    <w:name w:val="annotation subject"/>
    <w:basedOn w:val="CommentText"/>
    <w:next w:val="CommentText"/>
    <w:link w:val="CommentSubjectChar"/>
    <w:uiPriority w:val="99"/>
    <w:semiHidden/>
    <w:unhideWhenUsed/>
    <w:rsid w:val="0041350D"/>
    <w:rPr>
      <w:b/>
      <w:bCs/>
    </w:rPr>
  </w:style>
  <w:style w:type="character" w:customStyle="1" w:styleId="CommentSubjectChar">
    <w:name w:val="Comment Subject Char"/>
    <w:basedOn w:val="CommentTextChar"/>
    <w:link w:val="CommentSubject"/>
    <w:uiPriority w:val="99"/>
    <w:semiHidden/>
    <w:rsid w:val="0041350D"/>
    <w:rPr>
      <w:b/>
      <w:bCs/>
      <w:sz w:val="20"/>
      <w:szCs w:val="20"/>
    </w:rPr>
  </w:style>
  <w:style w:type="paragraph" w:styleId="Revision">
    <w:name w:val="Revision"/>
    <w:hidden/>
    <w:uiPriority w:val="99"/>
    <w:semiHidden/>
    <w:rsid w:val="0041350D"/>
    <w:pPr>
      <w:spacing w:after="0" w:line="240" w:lineRule="auto"/>
    </w:pPr>
  </w:style>
  <w:style w:type="paragraph" w:styleId="FootnoteText">
    <w:name w:val="footnote text"/>
    <w:basedOn w:val="Normal"/>
    <w:link w:val="FootnoteTextChar"/>
    <w:semiHidden/>
    <w:rsid w:val="002E3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E371F"/>
    <w:rPr>
      <w:rFonts w:ascii="Times New Roman" w:eastAsia="Times New Roman" w:hAnsi="Times New Roman" w:cs="Times New Roman"/>
      <w:sz w:val="20"/>
      <w:szCs w:val="20"/>
    </w:rPr>
  </w:style>
  <w:style w:type="character" w:styleId="FootnoteReference">
    <w:name w:val="footnote reference"/>
    <w:semiHidden/>
    <w:rsid w:val="002E371F"/>
    <w:rPr>
      <w:vertAlign w:val="superscript"/>
    </w:rPr>
  </w:style>
  <w:style w:type="character" w:styleId="Hyperlink">
    <w:name w:val="Hyperlink"/>
    <w:basedOn w:val="DefaultParagraphFont"/>
    <w:uiPriority w:val="99"/>
    <w:semiHidden/>
    <w:unhideWhenUsed/>
    <w:rsid w:val="00BD2B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1E"/>
    <w:pPr>
      <w:ind w:left="720"/>
      <w:contextualSpacing/>
    </w:pPr>
  </w:style>
  <w:style w:type="paragraph" w:styleId="BalloonText">
    <w:name w:val="Balloon Text"/>
    <w:basedOn w:val="Normal"/>
    <w:link w:val="BalloonTextChar"/>
    <w:uiPriority w:val="99"/>
    <w:semiHidden/>
    <w:unhideWhenUsed/>
    <w:rsid w:val="00032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723"/>
    <w:rPr>
      <w:rFonts w:ascii="Tahoma" w:hAnsi="Tahoma" w:cs="Tahoma"/>
      <w:sz w:val="16"/>
      <w:szCs w:val="16"/>
    </w:rPr>
  </w:style>
  <w:style w:type="paragraph" w:styleId="Header">
    <w:name w:val="header"/>
    <w:basedOn w:val="Normal"/>
    <w:link w:val="HeaderChar"/>
    <w:uiPriority w:val="99"/>
    <w:unhideWhenUsed/>
    <w:rsid w:val="00575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6F6"/>
  </w:style>
  <w:style w:type="paragraph" w:styleId="Footer">
    <w:name w:val="footer"/>
    <w:basedOn w:val="Normal"/>
    <w:link w:val="FooterChar"/>
    <w:uiPriority w:val="99"/>
    <w:unhideWhenUsed/>
    <w:rsid w:val="00575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6F6"/>
  </w:style>
  <w:style w:type="character" w:styleId="CommentReference">
    <w:name w:val="annotation reference"/>
    <w:basedOn w:val="DefaultParagraphFont"/>
    <w:uiPriority w:val="99"/>
    <w:semiHidden/>
    <w:unhideWhenUsed/>
    <w:rsid w:val="0041350D"/>
    <w:rPr>
      <w:sz w:val="16"/>
      <w:szCs w:val="16"/>
    </w:rPr>
  </w:style>
  <w:style w:type="paragraph" w:styleId="CommentText">
    <w:name w:val="annotation text"/>
    <w:basedOn w:val="Normal"/>
    <w:link w:val="CommentTextChar"/>
    <w:uiPriority w:val="99"/>
    <w:semiHidden/>
    <w:unhideWhenUsed/>
    <w:rsid w:val="0041350D"/>
    <w:pPr>
      <w:spacing w:line="240" w:lineRule="auto"/>
    </w:pPr>
    <w:rPr>
      <w:sz w:val="20"/>
      <w:szCs w:val="20"/>
    </w:rPr>
  </w:style>
  <w:style w:type="character" w:customStyle="1" w:styleId="CommentTextChar">
    <w:name w:val="Comment Text Char"/>
    <w:basedOn w:val="DefaultParagraphFont"/>
    <w:link w:val="CommentText"/>
    <w:uiPriority w:val="99"/>
    <w:semiHidden/>
    <w:rsid w:val="0041350D"/>
    <w:rPr>
      <w:sz w:val="20"/>
      <w:szCs w:val="20"/>
    </w:rPr>
  </w:style>
  <w:style w:type="paragraph" w:styleId="CommentSubject">
    <w:name w:val="annotation subject"/>
    <w:basedOn w:val="CommentText"/>
    <w:next w:val="CommentText"/>
    <w:link w:val="CommentSubjectChar"/>
    <w:uiPriority w:val="99"/>
    <w:semiHidden/>
    <w:unhideWhenUsed/>
    <w:rsid w:val="0041350D"/>
    <w:rPr>
      <w:b/>
      <w:bCs/>
    </w:rPr>
  </w:style>
  <w:style w:type="character" w:customStyle="1" w:styleId="CommentSubjectChar">
    <w:name w:val="Comment Subject Char"/>
    <w:basedOn w:val="CommentTextChar"/>
    <w:link w:val="CommentSubject"/>
    <w:uiPriority w:val="99"/>
    <w:semiHidden/>
    <w:rsid w:val="0041350D"/>
    <w:rPr>
      <w:b/>
      <w:bCs/>
      <w:sz w:val="20"/>
      <w:szCs w:val="20"/>
    </w:rPr>
  </w:style>
  <w:style w:type="paragraph" w:styleId="Revision">
    <w:name w:val="Revision"/>
    <w:hidden/>
    <w:uiPriority w:val="99"/>
    <w:semiHidden/>
    <w:rsid w:val="0041350D"/>
    <w:pPr>
      <w:spacing w:after="0" w:line="240" w:lineRule="auto"/>
    </w:pPr>
  </w:style>
  <w:style w:type="paragraph" w:styleId="FootnoteText">
    <w:name w:val="footnote text"/>
    <w:basedOn w:val="Normal"/>
    <w:link w:val="FootnoteTextChar"/>
    <w:semiHidden/>
    <w:rsid w:val="002E3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E371F"/>
    <w:rPr>
      <w:rFonts w:ascii="Times New Roman" w:eastAsia="Times New Roman" w:hAnsi="Times New Roman" w:cs="Times New Roman"/>
      <w:sz w:val="20"/>
      <w:szCs w:val="20"/>
    </w:rPr>
  </w:style>
  <w:style w:type="character" w:styleId="FootnoteReference">
    <w:name w:val="footnote reference"/>
    <w:semiHidden/>
    <w:rsid w:val="002E371F"/>
    <w:rPr>
      <w:vertAlign w:val="superscript"/>
    </w:rPr>
  </w:style>
  <w:style w:type="character" w:styleId="Hyperlink">
    <w:name w:val="Hyperlink"/>
    <w:basedOn w:val="DefaultParagraphFont"/>
    <w:uiPriority w:val="99"/>
    <w:semiHidden/>
    <w:unhideWhenUsed/>
    <w:rsid w:val="00BD2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49691">
      <w:bodyDiv w:val="1"/>
      <w:marLeft w:val="0"/>
      <w:marRight w:val="0"/>
      <w:marTop w:val="0"/>
      <w:marBottom w:val="0"/>
      <w:divBdr>
        <w:top w:val="none" w:sz="0" w:space="0" w:color="auto"/>
        <w:left w:val="none" w:sz="0" w:space="0" w:color="auto"/>
        <w:bottom w:val="none" w:sz="0" w:space="0" w:color="auto"/>
        <w:right w:val="none" w:sz="0" w:space="0" w:color="auto"/>
      </w:divBdr>
    </w:div>
    <w:div w:id="801074875">
      <w:bodyDiv w:val="1"/>
      <w:marLeft w:val="0"/>
      <w:marRight w:val="0"/>
      <w:marTop w:val="0"/>
      <w:marBottom w:val="0"/>
      <w:divBdr>
        <w:top w:val="none" w:sz="0" w:space="0" w:color="auto"/>
        <w:left w:val="none" w:sz="0" w:space="0" w:color="auto"/>
        <w:bottom w:val="none" w:sz="0" w:space="0" w:color="auto"/>
        <w:right w:val="none" w:sz="0" w:space="0" w:color="auto"/>
      </w:divBdr>
    </w:div>
    <w:div w:id="1272661868">
      <w:bodyDiv w:val="1"/>
      <w:marLeft w:val="0"/>
      <w:marRight w:val="0"/>
      <w:marTop w:val="0"/>
      <w:marBottom w:val="0"/>
      <w:divBdr>
        <w:top w:val="none" w:sz="0" w:space="0" w:color="auto"/>
        <w:left w:val="none" w:sz="0" w:space="0" w:color="auto"/>
        <w:bottom w:val="none" w:sz="0" w:space="0" w:color="auto"/>
        <w:right w:val="none" w:sz="0" w:space="0" w:color="auto"/>
      </w:divBdr>
    </w:div>
    <w:div w:id="1285426259">
      <w:bodyDiv w:val="1"/>
      <w:marLeft w:val="0"/>
      <w:marRight w:val="0"/>
      <w:marTop w:val="0"/>
      <w:marBottom w:val="0"/>
      <w:divBdr>
        <w:top w:val="none" w:sz="0" w:space="0" w:color="auto"/>
        <w:left w:val="none" w:sz="0" w:space="0" w:color="auto"/>
        <w:bottom w:val="none" w:sz="0" w:space="0" w:color="auto"/>
        <w:right w:val="none" w:sz="0" w:space="0" w:color="auto"/>
      </w:divBdr>
    </w:div>
    <w:div w:id="1421948070">
      <w:bodyDiv w:val="1"/>
      <w:marLeft w:val="0"/>
      <w:marRight w:val="0"/>
      <w:marTop w:val="0"/>
      <w:marBottom w:val="0"/>
      <w:divBdr>
        <w:top w:val="none" w:sz="0" w:space="0" w:color="auto"/>
        <w:left w:val="none" w:sz="0" w:space="0" w:color="auto"/>
        <w:bottom w:val="none" w:sz="0" w:space="0" w:color="auto"/>
        <w:right w:val="none" w:sz="0" w:space="0" w:color="auto"/>
      </w:divBdr>
    </w:div>
    <w:div w:id="1987273331">
      <w:bodyDiv w:val="1"/>
      <w:marLeft w:val="0"/>
      <w:marRight w:val="0"/>
      <w:marTop w:val="0"/>
      <w:marBottom w:val="0"/>
      <w:divBdr>
        <w:top w:val="none" w:sz="0" w:space="0" w:color="auto"/>
        <w:left w:val="none" w:sz="0" w:space="0" w:color="auto"/>
        <w:bottom w:val="none" w:sz="0" w:space="0" w:color="auto"/>
        <w:right w:val="none" w:sz="0" w:space="0" w:color="auto"/>
      </w:divBdr>
    </w:div>
    <w:div w:id="1997103923">
      <w:bodyDiv w:val="1"/>
      <w:marLeft w:val="0"/>
      <w:marRight w:val="0"/>
      <w:marTop w:val="0"/>
      <w:marBottom w:val="0"/>
      <w:divBdr>
        <w:top w:val="none" w:sz="0" w:space="0" w:color="auto"/>
        <w:left w:val="none" w:sz="0" w:space="0" w:color="auto"/>
        <w:bottom w:val="none" w:sz="0" w:space="0" w:color="auto"/>
        <w:right w:val="none" w:sz="0" w:space="0" w:color="auto"/>
      </w:divBdr>
    </w:div>
    <w:div w:id="2030175081">
      <w:bodyDiv w:val="1"/>
      <w:marLeft w:val="0"/>
      <w:marRight w:val="0"/>
      <w:marTop w:val="0"/>
      <w:marBottom w:val="0"/>
      <w:divBdr>
        <w:top w:val="none" w:sz="0" w:space="0" w:color="auto"/>
        <w:left w:val="none" w:sz="0" w:space="0" w:color="auto"/>
        <w:bottom w:val="none" w:sz="0" w:space="0" w:color="auto"/>
        <w:right w:val="none" w:sz="0" w:space="0" w:color="auto"/>
      </w:divBdr>
    </w:div>
    <w:div w:id="2107463277">
      <w:bodyDiv w:val="1"/>
      <w:marLeft w:val="0"/>
      <w:marRight w:val="0"/>
      <w:marTop w:val="0"/>
      <w:marBottom w:val="0"/>
      <w:divBdr>
        <w:top w:val="none" w:sz="0" w:space="0" w:color="auto"/>
        <w:left w:val="none" w:sz="0" w:space="0" w:color="auto"/>
        <w:bottom w:val="none" w:sz="0" w:space="0" w:color="auto"/>
        <w:right w:val="none" w:sz="0" w:space="0" w:color="auto"/>
      </w:divBdr>
    </w:div>
    <w:div w:id="21274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pr2.ams.usda.gov/m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DB8F-7FFD-4135-9FE9-442CABFB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3868</Words>
  <Characters>22052</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Anthony</dc:creator>
  <cp:lastModifiedBy>USDA</cp:lastModifiedBy>
  <cp:revision>2</cp:revision>
  <cp:lastPrinted>2012-01-10T18:45:00Z</cp:lastPrinted>
  <dcterms:created xsi:type="dcterms:W3CDTF">2012-02-07T19:32:00Z</dcterms:created>
  <dcterms:modified xsi:type="dcterms:W3CDTF">2012-02-07T19:32:00Z</dcterms:modified>
</cp:coreProperties>
</file>