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CA4" w:rsidRDefault="00A31CA4" w:rsidP="00D1048E">
      <w:pPr>
        <w:pStyle w:val="C2-CtrSglSp"/>
        <w:ind w:right="720"/>
        <w:rPr>
          <w:rFonts w:ascii="Franklin Gothic Medium" w:hAnsi="Franklin Gothic Medium"/>
          <w:sz w:val="40"/>
        </w:rPr>
      </w:pPr>
      <w:bookmarkStart w:id="0" w:name="_Toc28580115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style="position:absolute;left:0;text-align:left;margin-left:-105.45pt;margin-top:-90pt;width:660.95pt;height:855.35pt;z-index:-251658240;mso-position-horizontal-relative:margin;mso-position-vertical-relative:margin" wrapcoords="-25 0 -25 21581 21600 21581 21600 0 -25 0">
            <v:imagedata r:id="rId7" o:title=""/>
            <w10:wrap side="left" anchorx="margin" anchory="margin"/>
          </v:shape>
        </w:pict>
      </w:r>
    </w:p>
    <w:p w:rsidR="00A31CA4" w:rsidRDefault="00A31CA4" w:rsidP="00D1048E">
      <w:pPr>
        <w:pStyle w:val="C2-CtrSglSp"/>
        <w:ind w:right="720"/>
        <w:rPr>
          <w:rFonts w:ascii="Franklin Gothic Medium" w:hAnsi="Franklin Gothic Medium"/>
          <w:sz w:val="40"/>
        </w:rPr>
      </w:pPr>
    </w:p>
    <w:p w:rsidR="00A31CA4" w:rsidRDefault="00A31CA4" w:rsidP="00D1048E">
      <w:pPr>
        <w:pStyle w:val="C2-CtrSglSp"/>
        <w:ind w:right="720"/>
        <w:rPr>
          <w:rFonts w:ascii="Franklin Gothic Medium" w:hAnsi="Franklin Gothic Medium"/>
          <w:sz w:val="40"/>
        </w:rPr>
      </w:pPr>
    </w:p>
    <w:p w:rsidR="00A31CA4" w:rsidRDefault="00A31CA4" w:rsidP="00D1048E">
      <w:pPr>
        <w:pStyle w:val="C2-CtrSglSp"/>
        <w:ind w:right="720"/>
        <w:rPr>
          <w:rFonts w:ascii="Franklin Gothic Medium" w:hAnsi="Franklin Gothic Medium"/>
          <w:sz w:val="40"/>
        </w:rPr>
      </w:pPr>
    </w:p>
    <w:p w:rsidR="00A31CA4" w:rsidRDefault="00A31CA4" w:rsidP="00D1048E">
      <w:pPr>
        <w:pStyle w:val="C2-CtrSglSp"/>
        <w:ind w:right="720"/>
        <w:rPr>
          <w:rFonts w:ascii="Franklin Gothic Medium" w:hAnsi="Franklin Gothic Medium"/>
          <w:sz w:val="40"/>
        </w:rPr>
      </w:pPr>
    </w:p>
    <w:p w:rsidR="00A31CA4" w:rsidRDefault="00A31CA4" w:rsidP="00D1048E">
      <w:pPr>
        <w:pStyle w:val="C2-CtrSglSp"/>
        <w:ind w:right="720"/>
        <w:rPr>
          <w:rFonts w:ascii="Franklin Gothic Medium" w:hAnsi="Franklin Gothic Medium"/>
          <w:sz w:val="40"/>
        </w:rPr>
      </w:pPr>
    </w:p>
    <w:p w:rsidR="00A31CA4" w:rsidRDefault="00A31CA4" w:rsidP="00A7648B">
      <w:pPr>
        <w:pStyle w:val="C2-CtrSglSp"/>
        <w:ind w:right="720"/>
        <w:rPr>
          <w:rFonts w:ascii="Franklin Gothic Medium" w:hAnsi="Franklin Gothic Medium"/>
          <w:sz w:val="40"/>
        </w:rPr>
      </w:pPr>
      <w:r>
        <w:rPr>
          <w:rFonts w:ascii="Franklin Gothic Medium" w:hAnsi="Franklin Gothic Medium"/>
          <w:sz w:val="40"/>
        </w:rPr>
        <w:t>Appendix F2</w:t>
      </w:r>
      <w:r>
        <w:rPr>
          <w:rFonts w:ascii="Franklin Gothic Medium" w:hAnsi="Franklin Gothic Medium"/>
          <w:sz w:val="40"/>
        </w:rPr>
        <w:br/>
      </w:r>
      <w:r>
        <w:rPr>
          <w:rFonts w:ascii="Franklin Gothic Medium" w:hAnsi="Franklin Gothic Medium"/>
          <w:sz w:val="40"/>
        </w:rPr>
        <w:br/>
        <w:t>Round 2</w:t>
      </w:r>
      <w:r>
        <w:rPr>
          <w:rFonts w:ascii="Franklin Gothic Medium" w:hAnsi="Franklin Gothic Medium"/>
          <w:sz w:val="40"/>
        </w:rPr>
        <w:br/>
      </w:r>
      <w:smartTag w:uri="urn:schemas-microsoft-com:office:smarttags" w:element="place">
        <w:smartTag w:uri="urn:schemas-microsoft-com:office:smarttags" w:element="State">
          <w:r>
            <w:rPr>
              <w:rFonts w:ascii="Franklin Gothic Medium" w:hAnsi="Franklin Gothic Medium"/>
              <w:sz w:val="40"/>
            </w:rPr>
            <w:t>Massachusetts</w:t>
          </w:r>
        </w:smartTag>
      </w:smartTag>
      <w:r>
        <w:rPr>
          <w:rFonts w:ascii="Franklin Gothic Medium" w:hAnsi="Franklin Gothic Medium"/>
          <w:sz w:val="40"/>
        </w:rPr>
        <w:t xml:space="preserve"> Executive Interview Guide</w:t>
      </w:r>
    </w:p>
    <w:p w:rsidR="00A31CA4" w:rsidRDefault="00A31CA4" w:rsidP="00517C31"/>
    <w:p w:rsidR="00A31CA4" w:rsidRDefault="00A31CA4" w:rsidP="00517C31"/>
    <w:p w:rsidR="00A31CA4" w:rsidRDefault="00A31CA4" w:rsidP="00517C31"/>
    <w:p w:rsidR="00A31CA4" w:rsidRPr="00517C31" w:rsidRDefault="00A31CA4" w:rsidP="00517C31">
      <w:pPr>
        <w:sectPr w:rsidR="00A31CA4" w:rsidRPr="00517C31" w:rsidSect="00890B1B">
          <w:footerReference w:type="even" r:id="rId8"/>
          <w:footerReference w:type="default" r:id="rId9"/>
          <w:pgSz w:w="12240" w:h="15840"/>
          <w:pgMar w:top="1440" w:right="1440" w:bottom="1440" w:left="1440" w:header="720" w:footer="720" w:gutter="0"/>
          <w:cols w:space="720"/>
          <w:docGrid w:linePitch="360"/>
        </w:sectPr>
      </w:pPr>
    </w:p>
    <w:p w:rsidR="00A31CA4" w:rsidRDefault="00A31CA4" w:rsidP="00B720F4">
      <w:pPr>
        <w:pStyle w:val="Title"/>
      </w:pPr>
      <w:bookmarkStart w:id="1" w:name="_Toc285801154"/>
      <w:bookmarkEnd w:id="0"/>
      <w:smartTag w:uri="urn:schemas-microsoft-com:office:smarttags" w:element="State">
        <w:smartTag w:uri="urn:schemas-microsoft-com:office:smarttags" w:element="place">
          <w:r>
            <w:t>Massachusetts</w:t>
          </w:r>
        </w:smartTag>
      </w:smartTag>
      <w:r>
        <w:t xml:space="preserve"> Executive Interview Guide</w:t>
      </w:r>
      <w:bookmarkEnd w:id="1"/>
    </w:p>
    <w:p w:rsidR="00A31CA4" w:rsidRDefault="00A31CA4" w:rsidP="00B720F4">
      <w:pPr>
        <w:pStyle w:val="Heading1"/>
      </w:pPr>
      <w:bookmarkStart w:id="2" w:name="_Toc285801155"/>
      <w:r>
        <w:t>Round 2: Early Operations</w:t>
      </w:r>
      <w:bookmarkEnd w:id="2"/>
    </w:p>
    <w:p w:rsidR="00A31CA4" w:rsidRDefault="00A31CA4" w:rsidP="00B720F4">
      <w:r>
        <w:t xml:space="preserve">The purpose of Round 2 interviews with Massachusetts Executives is to document early HIP operations.   The interviews will take place approximately two to three months after HIP is fully operational.  Interview subjects may include, but are not limited to the following Department of Transitional Assistance (DTA) and other </w:t>
      </w:r>
      <w:smartTag w:uri="urn:schemas-microsoft-com:office:smarttags" w:element="State">
        <w:smartTag w:uri="urn:schemas-microsoft-com:office:smarttags" w:element="place">
          <w:r>
            <w:t>Massachusetts</w:t>
          </w:r>
        </w:smartTag>
      </w:smartTag>
      <w:r>
        <w:t xml:space="preserve"> executives:</w:t>
      </w:r>
    </w:p>
    <w:p w:rsidR="00A31CA4" w:rsidRDefault="00A31CA4" w:rsidP="00B720F4"/>
    <w:p w:rsidR="00A31CA4" w:rsidRDefault="00A31CA4" w:rsidP="00B720F4">
      <w:pPr>
        <w:pStyle w:val="ListParagraph"/>
        <w:numPr>
          <w:ilvl w:val="0"/>
          <w:numId w:val="4"/>
        </w:numPr>
      </w:pPr>
      <w:r>
        <w:t>Commissioner</w:t>
      </w:r>
    </w:p>
    <w:p w:rsidR="00A31CA4" w:rsidRDefault="00A31CA4" w:rsidP="00B720F4">
      <w:pPr>
        <w:pStyle w:val="ListParagraph"/>
        <w:numPr>
          <w:ilvl w:val="0"/>
          <w:numId w:val="4"/>
        </w:numPr>
      </w:pPr>
      <w:r>
        <w:t>Deputy Commissioner for Policies, Programs, and Field Operations</w:t>
      </w:r>
    </w:p>
    <w:p w:rsidR="00A31CA4" w:rsidRDefault="00A31CA4" w:rsidP="00B720F4">
      <w:pPr>
        <w:pStyle w:val="ListParagraph"/>
        <w:numPr>
          <w:ilvl w:val="0"/>
          <w:numId w:val="4"/>
        </w:numPr>
      </w:pPr>
      <w:r>
        <w:t>Deputy Commissioner for Operations Management</w:t>
      </w:r>
    </w:p>
    <w:p w:rsidR="00A31CA4" w:rsidRDefault="00A31CA4" w:rsidP="00B720F4">
      <w:pPr>
        <w:pStyle w:val="ListParagraph"/>
        <w:numPr>
          <w:ilvl w:val="0"/>
          <w:numId w:val="4"/>
        </w:numPr>
      </w:pPr>
      <w:r>
        <w:t>General Counsel</w:t>
      </w:r>
    </w:p>
    <w:p w:rsidR="00A31CA4" w:rsidRDefault="00A31CA4" w:rsidP="00B720F4">
      <w:pPr>
        <w:pStyle w:val="ListParagraph"/>
        <w:numPr>
          <w:ilvl w:val="0"/>
          <w:numId w:val="4"/>
        </w:numPr>
      </w:pPr>
      <w:r>
        <w:t>Chief of Staff</w:t>
      </w:r>
    </w:p>
    <w:p w:rsidR="00A31CA4" w:rsidRDefault="00A31CA4" w:rsidP="00B720F4">
      <w:pPr>
        <w:pStyle w:val="ListParagraph"/>
        <w:numPr>
          <w:ilvl w:val="0"/>
          <w:numId w:val="4"/>
        </w:numPr>
      </w:pPr>
      <w:r>
        <w:t>Assistant Commissioner for Field Operations</w:t>
      </w:r>
    </w:p>
    <w:p w:rsidR="00A31CA4" w:rsidRDefault="00A31CA4" w:rsidP="00B720F4">
      <w:pPr>
        <w:pStyle w:val="ListParagraph"/>
        <w:numPr>
          <w:ilvl w:val="0"/>
          <w:numId w:val="4"/>
        </w:numPr>
      </w:pPr>
      <w:r>
        <w:t>Assistant Commissioner for Administration and Finance</w:t>
      </w:r>
    </w:p>
    <w:p w:rsidR="00A31CA4" w:rsidRDefault="00A31CA4" w:rsidP="00B720F4">
      <w:pPr>
        <w:pStyle w:val="ListParagraph"/>
        <w:numPr>
          <w:ilvl w:val="0"/>
          <w:numId w:val="4"/>
        </w:numPr>
      </w:pPr>
      <w:r>
        <w:t>Assistant Commissioner for Program Integrity</w:t>
      </w:r>
    </w:p>
    <w:p w:rsidR="00A31CA4" w:rsidRDefault="00A31CA4" w:rsidP="00B720F4">
      <w:pPr>
        <w:pStyle w:val="ListParagraph"/>
        <w:numPr>
          <w:ilvl w:val="0"/>
          <w:numId w:val="4"/>
        </w:numPr>
      </w:pPr>
      <w:r>
        <w:t>Chief Information Officer</w:t>
      </w:r>
    </w:p>
    <w:p w:rsidR="00A31CA4" w:rsidRDefault="00A31CA4" w:rsidP="00B720F4">
      <w:pPr>
        <w:pStyle w:val="ListParagraph"/>
        <w:numPr>
          <w:ilvl w:val="0"/>
          <w:numId w:val="4"/>
        </w:numPr>
      </w:pPr>
      <w:r>
        <w:t>Statewide Director for Training and Business Process Redesign</w:t>
      </w:r>
    </w:p>
    <w:p w:rsidR="00A31CA4" w:rsidRDefault="00A31CA4" w:rsidP="00B720F4"/>
    <w:p w:rsidR="00A31CA4" w:rsidRDefault="00A31CA4" w:rsidP="00B720F4">
      <w:r>
        <w:t>Round 2 interviews include the following questions.  Questions may be modified or supplemented during the interviews to clarify or expand responses.  If more than one person is present at an interview session, we will capture each person’s level of involvement and encourage each person to respond to questions.</w:t>
      </w:r>
    </w:p>
    <w:p w:rsidR="00A31CA4" w:rsidRDefault="00A31CA4" w:rsidP="00B720F4"/>
    <w:p w:rsidR="00A31CA4" w:rsidRDefault="00A31CA4" w:rsidP="00B720F4"/>
    <w:p w:rsidR="00A31CA4" w:rsidRPr="00F7026A" w:rsidRDefault="00A31CA4" w:rsidP="00B720F4">
      <w:pPr>
        <w:rPr>
          <w:b/>
        </w:rPr>
      </w:pPr>
      <w:r>
        <w:rPr>
          <w:noProof/>
        </w:rPr>
        <w:pict>
          <v:shapetype id="_x0000_t202" coordsize="21600,21600" o:spt="202" path="m,l,21600r21600,l21600,xe">
            <v:stroke joinstyle="miter"/>
            <v:path gradientshapeok="t" o:connecttype="rect"/>
          </v:shapetype>
          <v:shape id="Text Box 2" o:spid="_x0000_s1027" type="#_x0000_t202" style="position:absolute;margin-left:.75pt;margin-top:191.15pt;width:467.5pt;height:127.9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mso-fit-shape-to-text:t">
              <w:txbxContent>
                <w:p w:rsidR="00A31CA4" w:rsidRPr="001751D0" w:rsidRDefault="00A31CA4" w:rsidP="004D75C7">
                  <w:pPr>
                    <w:rPr>
                      <w:rFonts w:ascii="Arial" w:hAnsi="Arial" w:cs="Arial"/>
                      <w:sz w:val="16"/>
                      <w:szCs w:val="16"/>
                    </w:rPr>
                  </w:pPr>
                  <w:r w:rsidRPr="001751D0">
                    <w:rPr>
                      <w:rFonts w:ascii="Arial" w:hAnsi="Arial" w:cs="Arial"/>
                      <w:sz w:val="16"/>
                      <w:szCs w:val="16"/>
                    </w:rPr>
                    <w:t xml:space="preserve">Public reporting burden for this collection of information is estimated to average </w:t>
                  </w:r>
                  <w:r>
                    <w:rPr>
                      <w:rFonts w:ascii="Arial" w:hAnsi="Arial" w:cs="Arial"/>
                      <w:sz w:val="16"/>
                      <w:szCs w:val="16"/>
                    </w:rPr>
                    <w:t>85 minutes</w:t>
                  </w:r>
                  <w:r w:rsidRPr="001751D0">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 Office of Research and Analysis, 3101 Park Center Drive, Room 1014, Alexandria, VA 22302 ATTN: PRA (0584-xxxx).  Do not return the completed form to this address</w:t>
                  </w:r>
                  <w:r>
                    <w:rPr>
                      <w:rFonts w:ascii="Arial" w:hAnsi="Arial" w:cs="Arial"/>
                      <w:sz w:val="16"/>
                      <w:szCs w:val="16"/>
                    </w:rPr>
                    <w:t>.</w:t>
                  </w:r>
                </w:p>
              </w:txbxContent>
            </v:textbox>
            <w10:wrap type="square"/>
          </v:shape>
        </w:pict>
      </w:r>
      <w:r>
        <w:rPr>
          <w:b/>
        </w:rPr>
        <w:br w:type="page"/>
      </w:r>
      <w:r w:rsidRPr="00F7026A">
        <w:rPr>
          <w:b/>
        </w:rPr>
        <w:t>GENERAL INFORMATION</w:t>
      </w:r>
    </w:p>
    <w:p w:rsidR="00A31CA4" w:rsidRDefault="00A31CA4" w:rsidP="00B720F4">
      <w:pPr>
        <w:pStyle w:val="ListParagraph"/>
        <w:numPr>
          <w:ilvl w:val="0"/>
          <w:numId w:val="39"/>
        </w:numPr>
        <w:spacing w:before="120" w:after="120" w:line="360" w:lineRule="auto"/>
      </w:pPr>
      <w:r>
        <w:t>Date and Time of Interview</w:t>
      </w:r>
    </w:p>
    <w:p w:rsidR="00A31CA4" w:rsidRDefault="00A31CA4" w:rsidP="00B720F4">
      <w:pPr>
        <w:pStyle w:val="ListParagraph"/>
        <w:numPr>
          <w:ilvl w:val="0"/>
          <w:numId w:val="39"/>
        </w:numPr>
        <w:spacing w:before="120" w:after="120" w:line="360" w:lineRule="auto"/>
      </w:pPr>
      <w:r>
        <w:t>Location of Interview</w:t>
      </w:r>
    </w:p>
    <w:p w:rsidR="00A31CA4" w:rsidRDefault="00A31CA4" w:rsidP="00B720F4">
      <w:pPr>
        <w:pStyle w:val="ListParagraph"/>
        <w:numPr>
          <w:ilvl w:val="0"/>
          <w:numId w:val="39"/>
        </w:numPr>
        <w:spacing w:before="120" w:after="120" w:line="360" w:lineRule="auto"/>
      </w:pPr>
      <w:r>
        <w:t>Name(s) and Title(s) of Respondent(s)</w:t>
      </w:r>
    </w:p>
    <w:p w:rsidR="00A31CA4" w:rsidRDefault="00A31CA4" w:rsidP="00B720F4">
      <w:pPr>
        <w:pStyle w:val="ListParagraph"/>
        <w:numPr>
          <w:ilvl w:val="0"/>
          <w:numId w:val="39"/>
        </w:numPr>
        <w:spacing w:before="120" w:after="120" w:line="360" w:lineRule="auto"/>
      </w:pPr>
      <w:r>
        <w:t>If they have changed since the previous interview, provide a description of your responsibilities related to HIP and who you interact with.</w:t>
      </w:r>
    </w:p>
    <w:p w:rsidR="00A31CA4" w:rsidRPr="00F7026A" w:rsidRDefault="00A31CA4" w:rsidP="00B720F4">
      <w:pPr>
        <w:rPr>
          <w:b/>
        </w:rPr>
      </w:pPr>
      <w:r w:rsidRPr="00F7026A">
        <w:rPr>
          <w:b/>
        </w:rPr>
        <w:t>HIP INFORMATION</w:t>
      </w:r>
    </w:p>
    <w:p w:rsidR="00A31CA4" w:rsidRDefault="00A31CA4" w:rsidP="00B720F4">
      <w:pPr>
        <w:pStyle w:val="ListParagraph"/>
        <w:numPr>
          <w:ilvl w:val="0"/>
          <w:numId w:val="39"/>
        </w:numPr>
        <w:spacing w:before="120" w:after="120" w:line="360" w:lineRule="auto"/>
      </w:pPr>
      <w:r>
        <w:t xml:space="preserve">Please provide your assessment of the HIP implementation, such as retailer recruitment, preparing local offices, recruiting and training participants, and BEACON, ACS and retailer technical development.   </w:t>
      </w:r>
    </w:p>
    <w:p w:rsidR="00A31CA4" w:rsidRDefault="00A31CA4" w:rsidP="00B720F4">
      <w:pPr>
        <w:pStyle w:val="ListParagraph"/>
        <w:numPr>
          <w:ilvl w:val="0"/>
          <w:numId w:val="39"/>
        </w:numPr>
        <w:spacing w:before="120" w:after="120" w:line="360" w:lineRule="auto"/>
      </w:pPr>
      <w:r>
        <w:t xml:space="preserve">Please provide your assessment of HIP operations, such as ACS transaction processing, readiness of retailers, and ease of use for participants. </w:t>
      </w:r>
    </w:p>
    <w:p w:rsidR="00A31CA4" w:rsidRDefault="00A31CA4" w:rsidP="00B720F4">
      <w:pPr>
        <w:pStyle w:val="ListParagraph"/>
        <w:numPr>
          <w:ilvl w:val="0"/>
          <w:numId w:val="39"/>
        </w:numPr>
        <w:spacing w:before="120" w:after="120" w:line="360" w:lineRule="auto"/>
      </w:pPr>
      <w:r>
        <w:t>Please describe the greatest challenges that you have encountered concerning HIP since the previous interview.</w:t>
      </w:r>
    </w:p>
    <w:p w:rsidR="00A31CA4" w:rsidRDefault="00A31CA4" w:rsidP="00B720F4">
      <w:pPr>
        <w:pStyle w:val="ListParagraph"/>
        <w:numPr>
          <w:ilvl w:val="1"/>
          <w:numId w:val="39"/>
        </w:numPr>
        <w:spacing w:before="120" w:after="120" w:line="360" w:lineRule="auto"/>
      </w:pPr>
      <w:r>
        <w:t>How were these challenges addressed and what lessons learned can be derived from them?</w:t>
      </w:r>
    </w:p>
    <w:p w:rsidR="00A31CA4" w:rsidRDefault="00A31CA4" w:rsidP="00B720F4">
      <w:pPr>
        <w:pStyle w:val="ListParagraph"/>
        <w:numPr>
          <w:ilvl w:val="0"/>
          <w:numId w:val="39"/>
        </w:numPr>
        <w:spacing w:before="120" w:after="120" w:line="360" w:lineRule="auto"/>
      </w:pPr>
      <w:r>
        <w:t>Please describe the stakeholders (e.g., DTA Central Office, DTA local offices, FNS, ACS, retailers, and community based organizations) that you have interacted with since the previous interview.</w:t>
      </w:r>
    </w:p>
    <w:p w:rsidR="00A31CA4" w:rsidRDefault="00A31CA4" w:rsidP="00B720F4">
      <w:pPr>
        <w:pStyle w:val="ListParagraph"/>
        <w:numPr>
          <w:ilvl w:val="1"/>
          <w:numId w:val="39"/>
        </w:numPr>
        <w:spacing w:before="120" w:after="120" w:line="360" w:lineRule="auto"/>
      </w:pPr>
      <w:r>
        <w:t>What were the greatest challenges being faced by these stakeholders and how where they addressed?</w:t>
      </w:r>
    </w:p>
    <w:p w:rsidR="00A31CA4" w:rsidRDefault="00A31CA4" w:rsidP="00B720F4">
      <w:pPr>
        <w:pStyle w:val="ListParagraph"/>
        <w:numPr>
          <w:ilvl w:val="0"/>
          <w:numId w:val="39"/>
        </w:numPr>
        <w:spacing w:before="120" w:after="120" w:line="360" w:lineRule="auto"/>
      </w:pPr>
      <w:r>
        <w:t>Given your present knowledge, please describe any changes that you would like to see in HIP policies, procedures or systems and why.</w:t>
      </w:r>
    </w:p>
    <w:p w:rsidR="00A31CA4" w:rsidRDefault="00A31CA4" w:rsidP="00B720F4">
      <w:pPr>
        <w:pStyle w:val="ListParagraph"/>
        <w:spacing w:before="120" w:after="120" w:line="360" w:lineRule="auto"/>
        <w:ind w:left="360"/>
      </w:pPr>
    </w:p>
    <w:p w:rsidR="00A31CA4" w:rsidRPr="00F252C4" w:rsidRDefault="00A31CA4" w:rsidP="00B720F4">
      <w:pPr>
        <w:spacing w:before="120" w:after="120" w:line="360" w:lineRule="auto"/>
        <w:rPr>
          <w:b/>
        </w:rPr>
      </w:pPr>
      <w:r>
        <w:rPr>
          <w:b/>
        </w:rPr>
        <w:t>ISSUES/LESSONS LEARNED</w:t>
      </w:r>
    </w:p>
    <w:p w:rsidR="00A31CA4" w:rsidRDefault="00A31CA4" w:rsidP="00B720F4">
      <w:pPr>
        <w:pStyle w:val="ListParagraph"/>
        <w:numPr>
          <w:ilvl w:val="0"/>
          <w:numId w:val="39"/>
        </w:numPr>
        <w:spacing w:before="120" w:after="120" w:line="360" w:lineRule="auto"/>
      </w:pPr>
      <w:r>
        <w:t>In retrospect, is there anything different you would have done during the HIP implementation?</w:t>
      </w:r>
    </w:p>
    <w:p w:rsidR="00A31CA4" w:rsidRDefault="00A31CA4" w:rsidP="00B720F4">
      <w:pPr>
        <w:pStyle w:val="ListParagraph"/>
        <w:numPr>
          <w:ilvl w:val="0"/>
          <w:numId w:val="39"/>
        </w:numPr>
        <w:spacing w:before="120" w:after="120" w:line="360" w:lineRule="auto"/>
      </w:pPr>
      <w:r>
        <w:t xml:space="preserve">What key lessons have you learned from your experiences to date?  </w:t>
      </w:r>
    </w:p>
    <w:p w:rsidR="00A31CA4" w:rsidRDefault="00A31CA4" w:rsidP="00B720F4">
      <w:pPr>
        <w:pStyle w:val="ListParagraph"/>
        <w:spacing w:before="120" w:after="120" w:line="360" w:lineRule="auto"/>
        <w:ind w:left="0"/>
      </w:pPr>
    </w:p>
    <w:p w:rsidR="00A31CA4" w:rsidRDefault="00A31CA4" w:rsidP="00A7648B"/>
    <w:p w:rsidR="00A31CA4" w:rsidRDefault="00A31CA4" w:rsidP="00A7648B"/>
    <w:p w:rsidR="00A31CA4" w:rsidRPr="00A7648B" w:rsidRDefault="00A31CA4" w:rsidP="00A7648B"/>
    <w:sectPr w:rsidR="00A31CA4" w:rsidRPr="00A7648B" w:rsidSect="00517C31">
      <w:headerReference w:type="default" r:id="rId10"/>
      <w:footerReference w:type="default" r:id="rId11"/>
      <w:pgSz w:w="12240" w:h="15840"/>
      <w:pgMar w:top="1440" w:right="1440" w:bottom="1440" w:left="1440" w:header="720" w:footer="720" w:gutter="0"/>
      <w:pgNumType w:start="1"/>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CA4" w:rsidRDefault="00A31CA4" w:rsidP="009D17C1">
      <w:r>
        <w:separator/>
      </w:r>
    </w:p>
  </w:endnote>
  <w:endnote w:type="continuationSeparator" w:id="0">
    <w:p w:rsidR="00A31CA4" w:rsidRDefault="00A31CA4" w:rsidP="009D1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CA4" w:rsidRDefault="00A31CA4" w:rsidP="005748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1CA4" w:rsidRDefault="00A31CA4" w:rsidP="00F95F0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CA4" w:rsidRDefault="00A31CA4" w:rsidP="00F95F0B">
    <w:pPr>
      <w:pStyle w:val="Footer"/>
      <w:tabs>
        <w:tab w:val="clear" w:pos="4680"/>
      </w:tabs>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CA4" w:rsidRPr="004D75C7" w:rsidRDefault="00A31CA4" w:rsidP="004D75C7">
    <w:pPr>
      <w:pStyle w:val="Footer"/>
      <w:pBdr>
        <w:top w:val="single" w:sz="8" w:space="1" w:color="auto"/>
      </w:pBdr>
      <w:tabs>
        <w:tab w:val="clear" w:pos="4680"/>
      </w:tabs>
      <w:rPr>
        <w:rFonts w:ascii="Arial" w:hAnsi="Arial" w:cs="Arial"/>
        <w:b/>
        <w:sz w:val="18"/>
        <w:szCs w:val="18"/>
      </w:rPr>
    </w:pPr>
    <w:r w:rsidRPr="00A43424">
      <w:rPr>
        <w:rFonts w:ascii="Arial" w:hAnsi="Arial" w:cs="Arial"/>
        <w:b/>
        <w:sz w:val="18"/>
        <w:szCs w:val="18"/>
      </w:rPr>
      <w:t>Abt Associates Inc.</w:t>
    </w:r>
    <w:r w:rsidRPr="00A43424">
      <w:rPr>
        <w:rFonts w:ascii="Arial" w:hAnsi="Arial" w:cs="Arial"/>
        <w:b/>
        <w:sz w:val="18"/>
        <w:szCs w:val="18"/>
      </w:rPr>
      <w:tab/>
    </w:r>
    <w:r w:rsidRPr="00A43424">
      <w:rPr>
        <w:rStyle w:val="PageNumber"/>
        <w:rFonts w:ascii="Arial" w:hAnsi="Arial" w:cs="Arial"/>
        <w:b/>
        <w:sz w:val="18"/>
        <w:szCs w:val="18"/>
      </w:rPr>
      <w:fldChar w:fldCharType="begin"/>
    </w:r>
    <w:r w:rsidRPr="00A43424">
      <w:rPr>
        <w:rStyle w:val="PageNumber"/>
        <w:rFonts w:ascii="Arial" w:hAnsi="Arial" w:cs="Arial"/>
        <w:b/>
        <w:sz w:val="18"/>
        <w:szCs w:val="18"/>
      </w:rPr>
      <w:instrText xml:space="preserve"> PAGE </w:instrText>
    </w:r>
    <w:r w:rsidRPr="00A43424">
      <w:rPr>
        <w:rStyle w:val="PageNumber"/>
        <w:rFonts w:ascii="Arial" w:hAnsi="Arial" w:cs="Arial"/>
        <w:b/>
        <w:sz w:val="18"/>
        <w:szCs w:val="18"/>
      </w:rPr>
      <w:fldChar w:fldCharType="separate"/>
    </w:r>
    <w:r>
      <w:rPr>
        <w:rStyle w:val="PageNumber"/>
        <w:rFonts w:ascii="Arial" w:hAnsi="Arial" w:cs="Arial"/>
        <w:b/>
        <w:noProof/>
        <w:sz w:val="18"/>
        <w:szCs w:val="18"/>
      </w:rPr>
      <w:t>2</w:t>
    </w:r>
    <w:r w:rsidRPr="00A43424">
      <w:rPr>
        <w:rStyle w:val="PageNumber"/>
        <w:rFonts w:ascii="Arial" w:hAnsi="Arial" w:cs="Arial"/>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CA4" w:rsidRDefault="00A31CA4" w:rsidP="009D17C1">
      <w:r>
        <w:separator/>
      </w:r>
    </w:p>
  </w:footnote>
  <w:footnote w:type="continuationSeparator" w:id="0">
    <w:p w:rsidR="00A31CA4" w:rsidRDefault="00A31CA4" w:rsidP="009D17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CA4" w:rsidRDefault="00A31CA4" w:rsidP="004D75C7">
    <w:pPr>
      <w:pStyle w:val="Header"/>
      <w:tabs>
        <w:tab w:val="clear" w:pos="4680"/>
        <w:tab w:val="clear" w:pos="9360"/>
        <w:tab w:val="right" w:pos="8250"/>
      </w:tabs>
      <w:rPr>
        <w:rFonts w:ascii="Arial" w:hAnsi="Arial" w:cs="Arial"/>
      </w:rPr>
    </w:pPr>
    <w:r>
      <w:tab/>
    </w:r>
    <w:r w:rsidRPr="001751D0">
      <w:rPr>
        <w:rFonts w:ascii="Arial" w:hAnsi="Arial" w:cs="Arial"/>
      </w:rPr>
      <w:t>OMB Control No.:  0584-xxxx</w:t>
    </w:r>
  </w:p>
  <w:p w:rsidR="00A31CA4" w:rsidRPr="00736CF5" w:rsidRDefault="00A31CA4" w:rsidP="004D75C7">
    <w:pPr>
      <w:pStyle w:val="Header"/>
      <w:tabs>
        <w:tab w:val="clear" w:pos="4680"/>
        <w:tab w:val="clear" w:pos="9360"/>
        <w:tab w:val="right" w:pos="8250"/>
      </w:tabs>
      <w:rPr>
        <w:rFonts w:ascii="Arial" w:hAnsi="Arial" w:cs="Arial"/>
      </w:rPr>
    </w:pPr>
    <w:r>
      <w:tab/>
    </w:r>
    <w:r w:rsidRPr="00736CF5">
      <w:rPr>
        <w:rFonts w:ascii="Arial" w:hAnsi="Arial" w:cs="Arial"/>
      </w:rPr>
      <w:t>Expiration Date:  xx/xx/20xx</w:t>
    </w:r>
  </w:p>
  <w:p w:rsidR="00A31CA4" w:rsidRPr="00517C31" w:rsidRDefault="00A31CA4" w:rsidP="00517C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C4C"/>
    <w:multiLevelType w:val="multilevel"/>
    <w:tmpl w:val="ECD2C4F2"/>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0592735E"/>
    <w:multiLevelType w:val="multilevel"/>
    <w:tmpl w:val="9250849E"/>
    <w:lvl w:ilvl="0">
      <w:start w:val="5"/>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062E5382"/>
    <w:multiLevelType w:val="multilevel"/>
    <w:tmpl w:val="83FE3C0C"/>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06E06541"/>
    <w:multiLevelType w:val="multilevel"/>
    <w:tmpl w:val="E34C5B9C"/>
    <w:lvl w:ilvl="0">
      <w:start w:val="1"/>
      <w:numFmt w:val="decimal"/>
      <w:lvlText w:val="%1."/>
      <w:lvlJc w:val="left"/>
      <w:pPr>
        <w:ind w:left="360" w:hanging="360"/>
      </w:pPr>
      <w:rPr>
        <w:rFonts w:cs="Times New Roman" w:hint="default"/>
      </w:rPr>
    </w:lvl>
    <w:lvl w:ilvl="1">
      <w:start w:val="1"/>
      <w:numFmt w:val="lowerLetter"/>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756120D"/>
    <w:multiLevelType w:val="hybridMultilevel"/>
    <w:tmpl w:val="8078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A764A2"/>
    <w:multiLevelType w:val="multilevel"/>
    <w:tmpl w:val="F344094C"/>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17816B45"/>
    <w:multiLevelType w:val="multilevel"/>
    <w:tmpl w:val="49AA53D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188140D7"/>
    <w:multiLevelType w:val="multilevel"/>
    <w:tmpl w:val="4E4290F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21D4742B"/>
    <w:multiLevelType w:val="hybridMultilevel"/>
    <w:tmpl w:val="AC640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781404"/>
    <w:multiLevelType w:val="multilevel"/>
    <w:tmpl w:val="9250849E"/>
    <w:styleLink w:val="Style1"/>
    <w:lvl w:ilvl="0">
      <w:start w:val="5"/>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2C6554C7"/>
    <w:multiLevelType w:val="multilevel"/>
    <w:tmpl w:val="CE24D09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2E290790"/>
    <w:multiLevelType w:val="hybridMultilevel"/>
    <w:tmpl w:val="7FC6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2E2CE3"/>
    <w:multiLevelType w:val="multilevel"/>
    <w:tmpl w:val="15885C04"/>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34903CB5"/>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36F46D95"/>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37560B65"/>
    <w:multiLevelType w:val="multilevel"/>
    <w:tmpl w:val="CF382234"/>
    <w:lvl w:ilvl="0">
      <w:start w:val="12"/>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38DD3E8C"/>
    <w:multiLevelType w:val="multilevel"/>
    <w:tmpl w:val="5C6C1672"/>
    <w:lvl w:ilvl="0">
      <w:start w:val="5"/>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3D442042"/>
    <w:multiLevelType w:val="multilevel"/>
    <w:tmpl w:val="8C7C1658"/>
    <w:lvl w:ilvl="0">
      <w:start w:val="1"/>
      <w:numFmt w:val="decimal"/>
      <w:lvlText w:val="%1."/>
      <w:lvlJc w:val="left"/>
      <w:pPr>
        <w:ind w:left="360" w:hanging="360"/>
      </w:pPr>
      <w:rPr>
        <w:rFonts w:cs="Times New Roman" w:hint="default"/>
      </w:rPr>
    </w:lvl>
    <w:lvl w:ilvl="1">
      <w:start w:val="1"/>
      <w:numFmt w:val="lowerLetter"/>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40C75AAC"/>
    <w:multiLevelType w:val="multilevel"/>
    <w:tmpl w:val="E566240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42B27492"/>
    <w:multiLevelType w:val="hybridMultilevel"/>
    <w:tmpl w:val="A282BE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33D3742"/>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nsid w:val="47C335E0"/>
    <w:multiLevelType w:val="hybridMultilevel"/>
    <w:tmpl w:val="3D36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F27AFE"/>
    <w:multiLevelType w:val="multilevel"/>
    <w:tmpl w:val="0658C15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nsid w:val="4C3E2FC5"/>
    <w:multiLevelType w:val="multilevel"/>
    <w:tmpl w:val="F8E2BFA4"/>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nsid w:val="52681D0B"/>
    <w:multiLevelType w:val="hybridMultilevel"/>
    <w:tmpl w:val="0A4C507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FC28EB"/>
    <w:multiLevelType w:val="hybridMultilevel"/>
    <w:tmpl w:val="1108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CC609D"/>
    <w:multiLevelType w:val="hybridMultilevel"/>
    <w:tmpl w:val="0A4C507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C06CF4"/>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nsid w:val="5AA77409"/>
    <w:multiLevelType w:val="multilevel"/>
    <w:tmpl w:val="7D04947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nsid w:val="5AAC510E"/>
    <w:multiLevelType w:val="multilevel"/>
    <w:tmpl w:val="2B4C7346"/>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nsid w:val="5C382653"/>
    <w:multiLevelType w:val="hybridMultilevel"/>
    <w:tmpl w:val="0A4C507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613ACF"/>
    <w:multiLevelType w:val="multilevel"/>
    <w:tmpl w:val="5CBAAC2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nsid w:val="63631596"/>
    <w:multiLevelType w:val="multilevel"/>
    <w:tmpl w:val="83360EC4"/>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nsid w:val="65734ACC"/>
    <w:multiLevelType w:val="hybridMultilevel"/>
    <w:tmpl w:val="969AFD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nsid w:val="66284682"/>
    <w:multiLevelType w:val="multilevel"/>
    <w:tmpl w:val="EC4E0546"/>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nsid w:val="66B02D7C"/>
    <w:multiLevelType w:val="multilevel"/>
    <w:tmpl w:val="2A9A9FDE"/>
    <w:lvl w:ilvl="0">
      <w:start w:val="1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nsid w:val="68764565"/>
    <w:multiLevelType w:val="multilevel"/>
    <w:tmpl w:val="074E8AD0"/>
    <w:lvl w:ilvl="0">
      <w:start w:val="1"/>
      <w:numFmt w:val="decimal"/>
      <w:lvlText w:val="%1."/>
      <w:lvlJc w:val="left"/>
      <w:pPr>
        <w:ind w:left="360" w:hanging="360"/>
      </w:pPr>
      <w:rPr>
        <w:rFonts w:cs="Times New Roman" w:hint="default"/>
      </w:rPr>
    </w:lvl>
    <w:lvl w:ilvl="1">
      <w:start w:val="1"/>
      <w:numFmt w:val="lowerLetter"/>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690A72FB"/>
    <w:multiLevelType w:val="multilevel"/>
    <w:tmpl w:val="4CCCA502"/>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nsid w:val="6BFB4700"/>
    <w:multiLevelType w:val="multilevel"/>
    <w:tmpl w:val="C0E21ECC"/>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nsid w:val="7AD63DA6"/>
    <w:multiLevelType w:val="singleLevel"/>
    <w:tmpl w:val="5E182F34"/>
    <w:lvl w:ilvl="0">
      <w:start w:val="1"/>
      <w:numFmt w:val="bullet"/>
      <w:pStyle w:val="Bullets"/>
      <w:lvlText w:val=""/>
      <w:lvlJc w:val="left"/>
      <w:pPr>
        <w:tabs>
          <w:tab w:val="num" w:pos="360"/>
        </w:tabs>
        <w:ind w:left="360" w:hanging="360"/>
      </w:pPr>
      <w:rPr>
        <w:rFonts w:ascii="Symbol" w:hAnsi="Symbol" w:hint="default"/>
        <w:color w:val="0000AC"/>
        <w:sz w:val="22"/>
      </w:rPr>
    </w:lvl>
  </w:abstractNum>
  <w:abstractNum w:abstractNumId="40">
    <w:nsid w:val="7BDC0BCD"/>
    <w:multiLevelType w:val="multilevel"/>
    <w:tmpl w:val="4A2A9D6E"/>
    <w:lvl w:ilvl="0">
      <w:start w:val="10"/>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39"/>
  </w:num>
  <w:num w:numId="2">
    <w:abstractNumId w:val="13"/>
  </w:num>
  <w:num w:numId="3">
    <w:abstractNumId w:val="33"/>
  </w:num>
  <w:num w:numId="4">
    <w:abstractNumId w:val="4"/>
  </w:num>
  <w:num w:numId="5">
    <w:abstractNumId w:val="8"/>
  </w:num>
  <w:num w:numId="6">
    <w:abstractNumId w:val="7"/>
  </w:num>
  <w:num w:numId="7">
    <w:abstractNumId w:val="23"/>
  </w:num>
  <w:num w:numId="8">
    <w:abstractNumId w:val="40"/>
  </w:num>
  <w:num w:numId="9">
    <w:abstractNumId w:val="34"/>
  </w:num>
  <w:num w:numId="10">
    <w:abstractNumId w:val="1"/>
  </w:num>
  <w:num w:numId="11">
    <w:abstractNumId w:val="28"/>
  </w:num>
  <w:num w:numId="12">
    <w:abstractNumId w:val="35"/>
  </w:num>
  <w:num w:numId="13">
    <w:abstractNumId w:val="38"/>
  </w:num>
  <w:num w:numId="14">
    <w:abstractNumId w:val="16"/>
  </w:num>
  <w:num w:numId="15">
    <w:abstractNumId w:val="9"/>
  </w:num>
  <w:num w:numId="16">
    <w:abstractNumId w:val="15"/>
  </w:num>
  <w:num w:numId="17">
    <w:abstractNumId w:val="30"/>
  </w:num>
  <w:num w:numId="18">
    <w:abstractNumId w:val="24"/>
  </w:num>
  <w:num w:numId="19">
    <w:abstractNumId w:val="26"/>
  </w:num>
  <w:num w:numId="20">
    <w:abstractNumId w:val="25"/>
  </w:num>
  <w:num w:numId="21">
    <w:abstractNumId w:val="21"/>
  </w:num>
  <w:num w:numId="22">
    <w:abstractNumId w:val="22"/>
  </w:num>
  <w:num w:numId="23">
    <w:abstractNumId w:val="6"/>
  </w:num>
  <w:num w:numId="24">
    <w:abstractNumId w:val="32"/>
  </w:num>
  <w:num w:numId="25">
    <w:abstractNumId w:val="5"/>
  </w:num>
  <w:num w:numId="26">
    <w:abstractNumId w:val="18"/>
  </w:num>
  <w:num w:numId="27">
    <w:abstractNumId w:val="12"/>
  </w:num>
  <w:num w:numId="28">
    <w:abstractNumId w:val="11"/>
  </w:num>
  <w:num w:numId="29">
    <w:abstractNumId w:val="37"/>
  </w:num>
  <w:num w:numId="30">
    <w:abstractNumId w:val="17"/>
  </w:num>
  <w:num w:numId="31">
    <w:abstractNumId w:val="10"/>
  </w:num>
  <w:num w:numId="32">
    <w:abstractNumId w:val="31"/>
  </w:num>
  <w:num w:numId="33">
    <w:abstractNumId w:val="2"/>
  </w:num>
  <w:num w:numId="34">
    <w:abstractNumId w:val="29"/>
  </w:num>
  <w:num w:numId="35">
    <w:abstractNumId w:val="0"/>
  </w:num>
  <w:num w:numId="36">
    <w:abstractNumId w:val="3"/>
  </w:num>
  <w:num w:numId="37">
    <w:abstractNumId w:val="36"/>
  </w:num>
  <w:num w:numId="38">
    <w:abstractNumId w:val="27"/>
  </w:num>
  <w:num w:numId="39">
    <w:abstractNumId w:val="14"/>
  </w:num>
  <w:num w:numId="40">
    <w:abstractNumId w:val="20"/>
  </w:num>
  <w:num w:numId="41">
    <w:abstractNumId w:val="19"/>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oNotTrackMoves/>
  <w:defaultTabStop w:val="28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357F"/>
    <w:rsid w:val="00002F0B"/>
    <w:rsid w:val="00007CC0"/>
    <w:rsid w:val="00011ADF"/>
    <w:rsid w:val="0001329B"/>
    <w:rsid w:val="0001721B"/>
    <w:rsid w:val="00020418"/>
    <w:rsid w:val="00020DEB"/>
    <w:rsid w:val="00046E51"/>
    <w:rsid w:val="00051ABB"/>
    <w:rsid w:val="0005229B"/>
    <w:rsid w:val="000569FA"/>
    <w:rsid w:val="0005774A"/>
    <w:rsid w:val="000579FA"/>
    <w:rsid w:val="00062F68"/>
    <w:rsid w:val="000841F9"/>
    <w:rsid w:val="000A3C50"/>
    <w:rsid w:val="000A6597"/>
    <w:rsid w:val="000B1E89"/>
    <w:rsid w:val="000B733C"/>
    <w:rsid w:val="000C1A59"/>
    <w:rsid w:val="000C4B09"/>
    <w:rsid w:val="000C4DF6"/>
    <w:rsid w:val="000C6716"/>
    <w:rsid w:val="000D43EF"/>
    <w:rsid w:val="000D7958"/>
    <w:rsid w:val="000E38F5"/>
    <w:rsid w:val="000E3D6F"/>
    <w:rsid w:val="000F336B"/>
    <w:rsid w:val="000F5C6A"/>
    <w:rsid w:val="001018BD"/>
    <w:rsid w:val="00102ED4"/>
    <w:rsid w:val="001079D1"/>
    <w:rsid w:val="0011114F"/>
    <w:rsid w:val="001145D0"/>
    <w:rsid w:val="001235B9"/>
    <w:rsid w:val="00124164"/>
    <w:rsid w:val="00134F03"/>
    <w:rsid w:val="001751D0"/>
    <w:rsid w:val="00175E68"/>
    <w:rsid w:val="0017665F"/>
    <w:rsid w:val="00182E9E"/>
    <w:rsid w:val="00187192"/>
    <w:rsid w:val="00193B0C"/>
    <w:rsid w:val="00194499"/>
    <w:rsid w:val="00195AC7"/>
    <w:rsid w:val="00196408"/>
    <w:rsid w:val="001A000A"/>
    <w:rsid w:val="001A1B62"/>
    <w:rsid w:val="001A6992"/>
    <w:rsid w:val="001B5285"/>
    <w:rsid w:val="001C1A72"/>
    <w:rsid w:val="001D110D"/>
    <w:rsid w:val="001D207C"/>
    <w:rsid w:val="001D384F"/>
    <w:rsid w:val="001D3E6F"/>
    <w:rsid w:val="001D7214"/>
    <w:rsid w:val="001E1605"/>
    <w:rsid w:val="001E4A47"/>
    <w:rsid w:val="001F1356"/>
    <w:rsid w:val="001F139B"/>
    <w:rsid w:val="001F3B5A"/>
    <w:rsid w:val="00203D7C"/>
    <w:rsid w:val="00214823"/>
    <w:rsid w:val="0021695F"/>
    <w:rsid w:val="00230D31"/>
    <w:rsid w:val="002338D6"/>
    <w:rsid w:val="00241A9A"/>
    <w:rsid w:val="00243BD0"/>
    <w:rsid w:val="002460F2"/>
    <w:rsid w:val="00250021"/>
    <w:rsid w:val="00251089"/>
    <w:rsid w:val="002547F1"/>
    <w:rsid w:val="0025569A"/>
    <w:rsid w:val="00264188"/>
    <w:rsid w:val="00272E5B"/>
    <w:rsid w:val="0027388E"/>
    <w:rsid w:val="00274F33"/>
    <w:rsid w:val="00281610"/>
    <w:rsid w:val="00281B1B"/>
    <w:rsid w:val="00284F70"/>
    <w:rsid w:val="00285D2F"/>
    <w:rsid w:val="00286BB7"/>
    <w:rsid w:val="00290360"/>
    <w:rsid w:val="002A0850"/>
    <w:rsid w:val="002A63D9"/>
    <w:rsid w:val="002B059C"/>
    <w:rsid w:val="002C2478"/>
    <w:rsid w:val="002C54DC"/>
    <w:rsid w:val="002D1D4D"/>
    <w:rsid w:val="002D3DBE"/>
    <w:rsid w:val="002D6374"/>
    <w:rsid w:val="002D7EDF"/>
    <w:rsid w:val="002E67A6"/>
    <w:rsid w:val="002F0B46"/>
    <w:rsid w:val="00300D63"/>
    <w:rsid w:val="00304697"/>
    <w:rsid w:val="00305326"/>
    <w:rsid w:val="00310D23"/>
    <w:rsid w:val="003379F9"/>
    <w:rsid w:val="00340FD0"/>
    <w:rsid w:val="003428DB"/>
    <w:rsid w:val="003436A1"/>
    <w:rsid w:val="00343B8F"/>
    <w:rsid w:val="003538A8"/>
    <w:rsid w:val="003646CB"/>
    <w:rsid w:val="00373C68"/>
    <w:rsid w:val="00374D5F"/>
    <w:rsid w:val="00375C1C"/>
    <w:rsid w:val="00375F8C"/>
    <w:rsid w:val="00391D22"/>
    <w:rsid w:val="003961A2"/>
    <w:rsid w:val="003A0666"/>
    <w:rsid w:val="003A5FAF"/>
    <w:rsid w:val="003C4214"/>
    <w:rsid w:val="003C6B51"/>
    <w:rsid w:val="003C7348"/>
    <w:rsid w:val="003D4693"/>
    <w:rsid w:val="003E2AFC"/>
    <w:rsid w:val="003E6E87"/>
    <w:rsid w:val="003F1D91"/>
    <w:rsid w:val="003F511C"/>
    <w:rsid w:val="00405D7C"/>
    <w:rsid w:val="00417AC0"/>
    <w:rsid w:val="004213E2"/>
    <w:rsid w:val="00424700"/>
    <w:rsid w:val="004353E4"/>
    <w:rsid w:val="00442CF1"/>
    <w:rsid w:val="0044390A"/>
    <w:rsid w:val="00445143"/>
    <w:rsid w:val="0044596F"/>
    <w:rsid w:val="00447A34"/>
    <w:rsid w:val="004648BA"/>
    <w:rsid w:val="0046643B"/>
    <w:rsid w:val="00476D0E"/>
    <w:rsid w:val="00484AAD"/>
    <w:rsid w:val="00486DCA"/>
    <w:rsid w:val="004973D3"/>
    <w:rsid w:val="00497D6E"/>
    <w:rsid w:val="004D3E6E"/>
    <w:rsid w:val="004D75C7"/>
    <w:rsid w:val="004E1F76"/>
    <w:rsid w:val="004E39C6"/>
    <w:rsid w:val="004E663B"/>
    <w:rsid w:val="004F5160"/>
    <w:rsid w:val="004F798B"/>
    <w:rsid w:val="005015DC"/>
    <w:rsid w:val="00507DE9"/>
    <w:rsid w:val="005129F5"/>
    <w:rsid w:val="0051541B"/>
    <w:rsid w:val="00517861"/>
    <w:rsid w:val="00517C31"/>
    <w:rsid w:val="005240B6"/>
    <w:rsid w:val="00525531"/>
    <w:rsid w:val="00530D73"/>
    <w:rsid w:val="005362A9"/>
    <w:rsid w:val="0053669C"/>
    <w:rsid w:val="005368EE"/>
    <w:rsid w:val="00540620"/>
    <w:rsid w:val="00560CE1"/>
    <w:rsid w:val="0056570B"/>
    <w:rsid w:val="005745C9"/>
    <w:rsid w:val="00574816"/>
    <w:rsid w:val="005903AB"/>
    <w:rsid w:val="005B0140"/>
    <w:rsid w:val="005B08FA"/>
    <w:rsid w:val="005B092B"/>
    <w:rsid w:val="005B5AFC"/>
    <w:rsid w:val="005C19F2"/>
    <w:rsid w:val="005C3F3A"/>
    <w:rsid w:val="005C4973"/>
    <w:rsid w:val="005C7B90"/>
    <w:rsid w:val="005D2BA4"/>
    <w:rsid w:val="005F1111"/>
    <w:rsid w:val="00602387"/>
    <w:rsid w:val="00611713"/>
    <w:rsid w:val="006138CB"/>
    <w:rsid w:val="00614699"/>
    <w:rsid w:val="00616485"/>
    <w:rsid w:val="0062357F"/>
    <w:rsid w:val="0064148C"/>
    <w:rsid w:val="0064465F"/>
    <w:rsid w:val="00644E58"/>
    <w:rsid w:val="00644FD9"/>
    <w:rsid w:val="006462A4"/>
    <w:rsid w:val="00646F54"/>
    <w:rsid w:val="00660EA2"/>
    <w:rsid w:val="0066469A"/>
    <w:rsid w:val="0066620E"/>
    <w:rsid w:val="00675F7B"/>
    <w:rsid w:val="006840A0"/>
    <w:rsid w:val="0069314B"/>
    <w:rsid w:val="00695F64"/>
    <w:rsid w:val="006A0B40"/>
    <w:rsid w:val="006B194F"/>
    <w:rsid w:val="006B449A"/>
    <w:rsid w:val="006C1114"/>
    <w:rsid w:val="006C2640"/>
    <w:rsid w:val="006C51B3"/>
    <w:rsid w:val="006D484F"/>
    <w:rsid w:val="006D5516"/>
    <w:rsid w:val="006D7BD7"/>
    <w:rsid w:val="006E3648"/>
    <w:rsid w:val="006F1EAC"/>
    <w:rsid w:val="00705C0E"/>
    <w:rsid w:val="007240A4"/>
    <w:rsid w:val="00726D30"/>
    <w:rsid w:val="00736CF5"/>
    <w:rsid w:val="007442D2"/>
    <w:rsid w:val="00745FB0"/>
    <w:rsid w:val="00757A15"/>
    <w:rsid w:val="00764AA9"/>
    <w:rsid w:val="00765FF6"/>
    <w:rsid w:val="00776670"/>
    <w:rsid w:val="007778D9"/>
    <w:rsid w:val="00781609"/>
    <w:rsid w:val="0078206C"/>
    <w:rsid w:val="007910CE"/>
    <w:rsid w:val="00792A63"/>
    <w:rsid w:val="0079321F"/>
    <w:rsid w:val="007B0EB0"/>
    <w:rsid w:val="007B12E3"/>
    <w:rsid w:val="007B13BE"/>
    <w:rsid w:val="007B3C2C"/>
    <w:rsid w:val="007B6FA3"/>
    <w:rsid w:val="007C1D9C"/>
    <w:rsid w:val="007C3936"/>
    <w:rsid w:val="007D0059"/>
    <w:rsid w:val="007D43FE"/>
    <w:rsid w:val="007D50A8"/>
    <w:rsid w:val="007D5AC5"/>
    <w:rsid w:val="007E4664"/>
    <w:rsid w:val="007F3BBC"/>
    <w:rsid w:val="008015F7"/>
    <w:rsid w:val="00801A12"/>
    <w:rsid w:val="008021F7"/>
    <w:rsid w:val="00803341"/>
    <w:rsid w:val="0081230C"/>
    <w:rsid w:val="00813254"/>
    <w:rsid w:val="00814E49"/>
    <w:rsid w:val="00815662"/>
    <w:rsid w:val="00817435"/>
    <w:rsid w:val="00827D94"/>
    <w:rsid w:val="00843B53"/>
    <w:rsid w:val="00846029"/>
    <w:rsid w:val="00846AF9"/>
    <w:rsid w:val="0086028B"/>
    <w:rsid w:val="0087116D"/>
    <w:rsid w:val="0087593A"/>
    <w:rsid w:val="008863AC"/>
    <w:rsid w:val="00890B1B"/>
    <w:rsid w:val="0089152B"/>
    <w:rsid w:val="008A27B5"/>
    <w:rsid w:val="008A41E1"/>
    <w:rsid w:val="008A536E"/>
    <w:rsid w:val="008C04C5"/>
    <w:rsid w:val="008C1C63"/>
    <w:rsid w:val="008C3654"/>
    <w:rsid w:val="008D03D7"/>
    <w:rsid w:val="008E745B"/>
    <w:rsid w:val="008F084C"/>
    <w:rsid w:val="00904820"/>
    <w:rsid w:val="00905CD1"/>
    <w:rsid w:val="00911EBA"/>
    <w:rsid w:val="00915592"/>
    <w:rsid w:val="0092036D"/>
    <w:rsid w:val="00941778"/>
    <w:rsid w:val="009522A0"/>
    <w:rsid w:val="00957FD4"/>
    <w:rsid w:val="00973CD7"/>
    <w:rsid w:val="00975D94"/>
    <w:rsid w:val="00985432"/>
    <w:rsid w:val="00985A5C"/>
    <w:rsid w:val="009919C0"/>
    <w:rsid w:val="00995CE8"/>
    <w:rsid w:val="00996D3F"/>
    <w:rsid w:val="009A678B"/>
    <w:rsid w:val="009B6376"/>
    <w:rsid w:val="009C7123"/>
    <w:rsid w:val="009C7A72"/>
    <w:rsid w:val="009D17C1"/>
    <w:rsid w:val="009E1EBB"/>
    <w:rsid w:val="009E64C9"/>
    <w:rsid w:val="009F356D"/>
    <w:rsid w:val="00A0201E"/>
    <w:rsid w:val="00A0614A"/>
    <w:rsid w:val="00A22B72"/>
    <w:rsid w:val="00A27424"/>
    <w:rsid w:val="00A30A8B"/>
    <w:rsid w:val="00A31CA4"/>
    <w:rsid w:val="00A43424"/>
    <w:rsid w:val="00A45F5E"/>
    <w:rsid w:val="00A63BBF"/>
    <w:rsid w:val="00A645F0"/>
    <w:rsid w:val="00A6602A"/>
    <w:rsid w:val="00A660CF"/>
    <w:rsid w:val="00A7648B"/>
    <w:rsid w:val="00A83AF6"/>
    <w:rsid w:val="00A85FBC"/>
    <w:rsid w:val="00A86D82"/>
    <w:rsid w:val="00A94699"/>
    <w:rsid w:val="00AA0417"/>
    <w:rsid w:val="00AA5400"/>
    <w:rsid w:val="00AA5445"/>
    <w:rsid w:val="00AB7B26"/>
    <w:rsid w:val="00AD071C"/>
    <w:rsid w:val="00AD0D25"/>
    <w:rsid w:val="00AE5D08"/>
    <w:rsid w:val="00AF60AA"/>
    <w:rsid w:val="00B028AD"/>
    <w:rsid w:val="00B24AEC"/>
    <w:rsid w:val="00B307FD"/>
    <w:rsid w:val="00B34565"/>
    <w:rsid w:val="00B36685"/>
    <w:rsid w:val="00B37C25"/>
    <w:rsid w:val="00B43860"/>
    <w:rsid w:val="00B51D16"/>
    <w:rsid w:val="00B707D3"/>
    <w:rsid w:val="00B720F4"/>
    <w:rsid w:val="00B74519"/>
    <w:rsid w:val="00B77E89"/>
    <w:rsid w:val="00B9440E"/>
    <w:rsid w:val="00B97F47"/>
    <w:rsid w:val="00BA3C1E"/>
    <w:rsid w:val="00BB0195"/>
    <w:rsid w:val="00BB22F4"/>
    <w:rsid w:val="00BD7A74"/>
    <w:rsid w:val="00BE30B0"/>
    <w:rsid w:val="00BE6D1A"/>
    <w:rsid w:val="00BF1D6F"/>
    <w:rsid w:val="00BF2161"/>
    <w:rsid w:val="00C04CEB"/>
    <w:rsid w:val="00C06D13"/>
    <w:rsid w:val="00C120E4"/>
    <w:rsid w:val="00C23243"/>
    <w:rsid w:val="00C23AE2"/>
    <w:rsid w:val="00C42940"/>
    <w:rsid w:val="00C473C4"/>
    <w:rsid w:val="00C57D2E"/>
    <w:rsid w:val="00C67E38"/>
    <w:rsid w:val="00C805CB"/>
    <w:rsid w:val="00C84AFA"/>
    <w:rsid w:val="00C97EF4"/>
    <w:rsid w:val="00CA6EE6"/>
    <w:rsid w:val="00CB40D4"/>
    <w:rsid w:val="00CC28B6"/>
    <w:rsid w:val="00CD291F"/>
    <w:rsid w:val="00CD6E3C"/>
    <w:rsid w:val="00CE4460"/>
    <w:rsid w:val="00CF282D"/>
    <w:rsid w:val="00CF72D6"/>
    <w:rsid w:val="00D00118"/>
    <w:rsid w:val="00D00B1A"/>
    <w:rsid w:val="00D05A74"/>
    <w:rsid w:val="00D1048E"/>
    <w:rsid w:val="00D20460"/>
    <w:rsid w:val="00D2364C"/>
    <w:rsid w:val="00D34114"/>
    <w:rsid w:val="00D349CB"/>
    <w:rsid w:val="00D40507"/>
    <w:rsid w:val="00D42CEC"/>
    <w:rsid w:val="00D47154"/>
    <w:rsid w:val="00D52E79"/>
    <w:rsid w:val="00D53EEC"/>
    <w:rsid w:val="00D66061"/>
    <w:rsid w:val="00D72475"/>
    <w:rsid w:val="00D73475"/>
    <w:rsid w:val="00D75E83"/>
    <w:rsid w:val="00D76978"/>
    <w:rsid w:val="00D87C65"/>
    <w:rsid w:val="00D95684"/>
    <w:rsid w:val="00DA2D3F"/>
    <w:rsid w:val="00DA5D41"/>
    <w:rsid w:val="00DB3EFE"/>
    <w:rsid w:val="00DC1A38"/>
    <w:rsid w:val="00DC3CE0"/>
    <w:rsid w:val="00DD6907"/>
    <w:rsid w:val="00DD7C1D"/>
    <w:rsid w:val="00DE6396"/>
    <w:rsid w:val="00DE6FD6"/>
    <w:rsid w:val="00DE7572"/>
    <w:rsid w:val="00DE7DC3"/>
    <w:rsid w:val="00DF33CE"/>
    <w:rsid w:val="00DF6B19"/>
    <w:rsid w:val="00E171AB"/>
    <w:rsid w:val="00E177B4"/>
    <w:rsid w:val="00E24E0F"/>
    <w:rsid w:val="00E33EF0"/>
    <w:rsid w:val="00E42694"/>
    <w:rsid w:val="00E47600"/>
    <w:rsid w:val="00E54984"/>
    <w:rsid w:val="00E54A26"/>
    <w:rsid w:val="00E677BA"/>
    <w:rsid w:val="00E7148B"/>
    <w:rsid w:val="00E71A4D"/>
    <w:rsid w:val="00E72983"/>
    <w:rsid w:val="00E82688"/>
    <w:rsid w:val="00EA0506"/>
    <w:rsid w:val="00EB0B5E"/>
    <w:rsid w:val="00EB0CCA"/>
    <w:rsid w:val="00EB1D51"/>
    <w:rsid w:val="00EB2B54"/>
    <w:rsid w:val="00EB61A7"/>
    <w:rsid w:val="00EC5B7B"/>
    <w:rsid w:val="00EE36C0"/>
    <w:rsid w:val="00EF0809"/>
    <w:rsid w:val="00EF1230"/>
    <w:rsid w:val="00EF3F98"/>
    <w:rsid w:val="00EF4ED4"/>
    <w:rsid w:val="00F14362"/>
    <w:rsid w:val="00F210E2"/>
    <w:rsid w:val="00F23B17"/>
    <w:rsid w:val="00F25160"/>
    <w:rsid w:val="00F252C4"/>
    <w:rsid w:val="00F30BB7"/>
    <w:rsid w:val="00F42D7A"/>
    <w:rsid w:val="00F50A03"/>
    <w:rsid w:val="00F529FC"/>
    <w:rsid w:val="00F557C6"/>
    <w:rsid w:val="00F663BD"/>
    <w:rsid w:val="00F7026A"/>
    <w:rsid w:val="00F74103"/>
    <w:rsid w:val="00F87030"/>
    <w:rsid w:val="00F91114"/>
    <w:rsid w:val="00F95F0B"/>
    <w:rsid w:val="00FA24E7"/>
    <w:rsid w:val="00FA3F20"/>
    <w:rsid w:val="00FA44B1"/>
    <w:rsid w:val="00FB735C"/>
    <w:rsid w:val="00FC6118"/>
    <w:rsid w:val="00FD237A"/>
    <w:rsid w:val="00FF17E0"/>
    <w:rsid w:val="00FF733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2357F"/>
    <w:rPr>
      <w:rFonts w:ascii="Times New Roman" w:hAnsi="Times New Roman"/>
      <w:sz w:val="22"/>
    </w:rPr>
  </w:style>
  <w:style w:type="paragraph" w:styleId="Heading1">
    <w:name w:val="heading 1"/>
    <w:basedOn w:val="Normal"/>
    <w:next w:val="BodyText"/>
    <w:link w:val="Heading1Char"/>
    <w:uiPriority w:val="9"/>
    <w:qFormat/>
    <w:rsid w:val="009D17C1"/>
    <w:pPr>
      <w:keepNext/>
      <w:keepLines/>
      <w:pBdr>
        <w:top w:val="single" w:sz="6" w:space="3" w:color="0000AC"/>
        <w:bottom w:val="single" w:sz="6" w:space="3" w:color="0000AC"/>
      </w:pBdr>
      <w:shd w:val="clear" w:color="auto" w:fill="0000AC"/>
      <w:spacing w:after="180"/>
      <w:outlineLvl w:val="0"/>
    </w:pPr>
    <w:rPr>
      <w:rFonts w:ascii="Arial" w:hAnsi="Arial"/>
      <w:b/>
      <w:color w:val="FFFFFF"/>
      <w:kern w:val="28"/>
      <w:sz w:val="28"/>
    </w:rPr>
  </w:style>
  <w:style w:type="paragraph" w:styleId="Heading2">
    <w:name w:val="heading 2"/>
    <w:basedOn w:val="Normal"/>
    <w:next w:val="Normal"/>
    <w:link w:val="Heading2Char"/>
    <w:uiPriority w:val="9"/>
    <w:qFormat/>
    <w:rsid w:val="0087593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87593A"/>
    <w:pPr>
      <w:keepNext/>
      <w:keepLines/>
      <w:spacing w:before="200"/>
      <w:outlineLvl w:val="2"/>
    </w:pPr>
    <w:rPr>
      <w:rFonts w:ascii="Cambria" w:hAnsi="Cambria"/>
      <w:b/>
      <w:bCs/>
      <w:color w:val="4F81BD"/>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D17C1"/>
    <w:rPr>
      <w:rFonts w:ascii="Arial" w:hAnsi="Arial"/>
      <w:b/>
      <w:color w:val="FFFFFF"/>
      <w:kern w:val="28"/>
      <w:sz w:val="20"/>
      <w:shd w:val="clear" w:color="auto" w:fill="0000AC"/>
    </w:rPr>
  </w:style>
  <w:style w:type="character" w:customStyle="1" w:styleId="Heading2Char">
    <w:name w:val="Heading 2 Char"/>
    <w:basedOn w:val="DefaultParagraphFont"/>
    <w:link w:val="Heading2"/>
    <w:uiPriority w:val="9"/>
    <w:semiHidden/>
    <w:locked/>
    <w:rsid w:val="0087593A"/>
    <w:rPr>
      <w:rFonts w:ascii="Cambria" w:hAnsi="Cambria"/>
      <w:b/>
      <w:color w:val="4F81BD"/>
      <w:sz w:val="26"/>
    </w:rPr>
  </w:style>
  <w:style w:type="character" w:customStyle="1" w:styleId="Heading3Char">
    <w:name w:val="Heading 3 Char"/>
    <w:basedOn w:val="DefaultParagraphFont"/>
    <w:link w:val="Heading3"/>
    <w:uiPriority w:val="9"/>
    <w:semiHidden/>
    <w:locked/>
    <w:rsid w:val="0087593A"/>
    <w:rPr>
      <w:rFonts w:ascii="Cambria" w:hAnsi="Cambria"/>
      <w:b/>
      <w:color w:val="4F81BD"/>
      <w:sz w:val="20"/>
    </w:rPr>
  </w:style>
  <w:style w:type="paragraph" w:styleId="BodyText">
    <w:name w:val="Body Text"/>
    <w:basedOn w:val="Normal"/>
    <w:link w:val="BodyTextChar"/>
    <w:uiPriority w:val="99"/>
    <w:rsid w:val="0062357F"/>
    <w:pPr>
      <w:spacing w:after="180" w:line="264" w:lineRule="auto"/>
    </w:pPr>
    <w:rPr>
      <w:sz w:val="20"/>
    </w:rPr>
  </w:style>
  <w:style w:type="character" w:customStyle="1" w:styleId="BodyTextChar">
    <w:name w:val="Body Text Char"/>
    <w:basedOn w:val="DefaultParagraphFont"/>
    <w:link w:val="BodyText"/>
    <w:uiPriority w:val="99"/>
    <w:locked/>
    <w:rsid w:val="0062357F"/>
    <w:rPr>
      <w:rFonts w:ascii="Times New Roman" w:hAnsi="Times New Roman"/>
      <w:sz w:val="20"/>
    </w:rPr>
  </w:style>
  <w:style w:type="paragraph" w:customStyle="1" w:styleId="Bullets">
    <w:name w:val="Bullets"/>
    <w:basedOn w:val="BodyText"/>
    <w:rsid w:val="0062357F"/>
    <w:pPr>
      <w:numPr>
        <w:numId w:val="1"/>
      </w:numPr>
      <w:spacing w:after="120"/>
    </w:pPr>
  </w:style>
  <w:style w:type="paragraph" w:styleId="Title">
    <w:name w:val="Title"/>
    <w:basedOn w:val="Normal"/>
    <w:next w:val="Normal"/>
    <w:link w:val="TitleChar"/>
    <w:uiPriority w:val="10"/>
    <w:qFormat/>
    <w:rsid w:val="0062357F"/>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locked/>
    <w:rsid w:val="0062357F"/>
    <w:rPr>
      <w:rFonts w:ascii="Cambria" w:hAnsi="Cambria"/>
      <w:color w:val="17365D"/>
      <w:spacing w:val="5"/>
      <w:kern w:val="28"/>
      <w:sz w:val="52"/>
    </w:rPr>
  </w:style>
  <w:style w:type="table" w:styleId="TableGrid">
    <w:name w:val="Table Grid"/>
    <w:basedOn w:val="TableNormal"/>
    <w:uiPriority w:val="59"/>
    <w:rsid w:val="009D1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
    <w:name w:val="Medium Shading 1 - Accent 11"/>
    <w:basedOn w:val="TableNormal"/>
    <w:rsid w:val="009D17C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FootnoteText">
    <w:name w:val="footnote text"/>
    <w:basedOn w:val="Normal"/>
    <w:link w:val="FootnoteTextChar"/>
    <w:uiPriority w:val="99"/>
    <w:semiHidden/>
    <w:unhideWhenUsed/>
    <w:rsid w:val="009D17C1"/>
    <w:rPr>
      <w:sz w:val="20"/>
    </w:rPr>
  </w:style>
  <w:style w:type="character" w:customStyle="1" w:styleId="FootnoteTextChar">
    <w:name w:val="Footnote Text Char"/>
    <w:basedOn w:val="DefaultParagraphFont"/>
    <w:link w:val="FootnoteText"/>
    <w:uiPriority w:val="99"/>
    <w:semiHidden/>
    <w:locked/>
    <w:rsid w:val="009D17C1"/>
    <w:rPr>
      <w:rFonts w:ascii="Times New Roman" w:hAnsi="Times New Roman"/>
      <w:sz w:val="20"/>
    </w:rPr>
  </w:style>
  <w:style w:type="character" w:styleId="FootnoteReference">
    <w:name w:val="footnote reference"/>
    <w:basedOn w:val="DefaultParagraphFont"/>
    <w:uiPriority w:val="99"/>
    <w:semiHidden/>
    <w:unhideWhenUsed/>
    <w:rsid w:val="009D17C1"/>
    <w:rPr>
      <w:vertAlign w:val="superscript"/>
    </w:rPr>
  </w:style>
  <w:style w:type="paragraph" w:styleId="ListParagraph">
    <w:name w:val="List Paragraph"/>
    <w:basedOn w:val="Normal"/>
    <w:uiPriority w:val="34"/>
    <w:qFormat/>
    <w:rsid w:val="000D7958"/>
    <w:pPr>
      <w:ind w:left="720"/>
      <w:contextualSpacing/>
    </w:pPr>
  </w:style>
  <w:style w:type="paragraph" w:styleId="Header">
    <w:name w:val="header"/>
    <w:basedOn w:val="Normal"/>
    <w:link w:val="HeaderChar"/>
    <w:uiPriority w:val="99"/>
    <w:unhideWhenUsed/>
    <w:rsid w:val="005B0140"/>
    <w:pPr>
      <w:tabs>
        <w:tab w:val="center" w:pos="4680"/>
        <w:tab w:val="right" w:pos="9360"/>
      </w:tabs>
    </w:pPr>
    <w:rPr>
      <w:sz w:val="20"/>
    </w:rPr>
  </w:style>
  <w:style w:type="character" w:customStyle="1" w:styleId="HeaderChar">
    <w:name w:val="Header Char"/>
    <w:basedOn w:val="DefaultParagraphFont"/>
    <w:link w:val="Header"/>
    <w:uiPriority w:val="99"/>
    <w:locked/>
    <w:rsid w:val="005B0140"/>
    <w:rPr>
      <w:rFonts w:ascii="Times New Roman" w:hAnsi="Times New Roman"/>
      <w:sz w:val="20"/>
    </w:rPr>
  </w:style>
  <w:style w:type="paragraph" w:styleId="Footer">
    <w:name w:val="footer"/>
    <w:basedOn w:val="Normal"/>
    <w:link w:val="FooterChar"/>
    <w:uiPriority w:val="99"/>
    <w:unhideWhenUsed/>
    <w:rsid w:val="005B0140"/>
    <w:pPr>
      <w:tabs>
        <w:tab w:val="center" w:pos="4680"/>
        <w:tab w:val="right" w:pos="9360"/>
      </w:tabs>
    </w:pPr>
    <w:rPr>
      <w:sz w:val="20"/>
    </w:rPr>
  </w:style>
  <w:style w:type="character" w:customStyle="1" w:styleId="FooterChar">
    <w:name w:val="Footer Char"/>
    <w:basedOn w:val="DefaultParagraphFont"/>
    <w:link w:val="Footer"/>
    <w:uiPriority w:val="99"/>
    <w:locked/>
    <w:rsid w:val="005B0140"/>
    <w:rPr>
      <w:rFonts w:ascii="Times New Roman" w:hAnsi="Times New Roman"/>
      <w:sz w:val="20"/>
    </w:rPr>
  </w:style>
  <w:style w:type="paragraph" w:styleId="BalloonText">
    <w:name w:val="Balloon Text"/>
    <w:basedOn w:val="Normal"/>
    <w:link w:val="BalloonTextChar"/>
    <w:uiPriority w:val="99"/>
    <w:semiHidden/>
    <w:unhideWhenUsed/>
    <w:rsid w:val="006B449A"/>
    <w:rPr>
      <w:rFonts w:ascii="Tahoma" w:hAnsi="Tahoma"/>
      <w:sz w:val="16"/>
      <w:szCs w:val="16"/>
    </w:rPr>
  </w:style>
  <w:style w:type="character" w:customStyle="1" w:styleId="BalloonTextChar">
    <w:name w:val="Balloon Text Char"/>
    <w:basedOn w:val="DefaultParagraphFont"/>
    <w:link w:val="BalloonText"/>
    <w:uiPriority w:val="99"/>
    <w:semiHidden/>
    <w:locked/>
    <w:rsid w:val="006B449A"/>
    <w:rPr>
      <w:rFonts w:ascii="Tahoma" w:hAnsi="Tahoma"/>
      <w:sz w:val="16"/>
    </w:rPr>
  </w:style>
  <w:style w:type="character" w:styleId="CommentReference">
    <w:name w:val="annotation reference"/>
    <w:basedOn w:val="DefaultParagraphFont"/>
    <w:uiPriority w:val="99"/>
    <w:semiHidden/>
    <w:unhideWhenUsed/>
    <w:rsid w:val="002B059C"/>
    <w:rPr>
      <w:sz w:val="16"/>
    </w:rPr>
  </w:style>
  <w:style w:type="paragraph" w:styleId="CommentText">
    <w:name w:val="annotation text"/>
    <w:basedOn w:val="Normal"/>
    <w:link w:val="CommentTextChar"/>
    <w:uiPriority w:val="99"/>
    <w:semiHidden/>
    <w:unhideWhenUsed/>
    <w:rsid w:val="002B059C"/>
    <w:rPr>
      <w:sz w:val="20"/>
    </w:rPr>
  </w:style>
  <w:style w:type="character" w:customStyle="1" w:styleId="CommentTextChar">
    <w:name w:val="Comment Text Char"/>
    <w:basedOn w:val="DefaultParagraphFont"/>
    <w:link w:val="CommentText"/>
    <w:uiPriority w:val="99"/>
    <w:semiHidden/>
    <w:locked/>
    <w:rsid w:val="002B059C"/>
    <w:rPr>
      <w:rFonts w:ascii="Times New Roman" w:hAnsi="Times New Roman"/>
      <w:sz w:val="20"/>
    </w:rPr>
  </w:style>
  <w:style w:type="paragraph" w:styleId="CommentSubject">
    <w:name w:val="annotation subject"/>
    <w:basedOn w:val="CommentText"/>
    <w:next w:val="CommentText"/>
    <w:link w:val="CommentSubjectChar"/>
    <w:uiPriority w:val="99"/>
    <w:semiHidden/>
    <w:unhideWhenUsed/>
    <w:rsid w:val="002B059C"/>
    <w:rPr>
      <w:b/>
      <w:bCs/>
    </w:rPr>
  </w:style>
  <w:style w:type="character" w:customStyle="1" w:styleId="CommentSubjectChar">
    <w:name w:val="Comment Subject Char"/>
    <w:basedOn w:val="CommentTextChar"/>
    <w:link w:val="CommentSubject"/>
    <w:uiPriority w:val="99"/>
    <w:semiHidden/>
    <w:locked/>
    <w:rsid w:val="002B059C"/>
    <w:rPr>
      <w:b/>
    </w:rPr>
  </w:style>
  <w:style w:type="paragraph" w:styleId="TOCHeading">
    <w:name w:val="TOC Heading"/>
    <w:basedOn w:val="Heading1"/>
    <w:next w:val="Normal"/>
    <w:uiPriority w:val="39"/>
    <w:qFormat/>
    <w:rsid w:val="005B5AFC"/>
    <w:pPr>
      <w:pBdr>
        <w:top w:val="none" w:sz="0" w:space="0" w:color="auto"/>
        <w:bottom w:val="none" w:sz="0" w:space="0" w:color="auto"/>
      </w:pBdr>
      <w:shd w:val="clear" w:color="auto" w:fill="auto"/>
      <w:spacing w:before="480" w:after="0" w:line="276" w:lineRule="auto"/>
      <w:outlineLvl w:val="9"/>
    </w:pPr>
    <w:rPr>
      <w:rFonts w:ascii="Cambria" w:hAnsi="Cambria"/>
      <w:bCs/>
      <w:color w:val="365F91"/>
      <w:kern w:val="0"/>
      <w:szCs w:val="28"/>
    </w:rPr>
  </w:style>
  <w:style w:type="paragraph" w:styleId="TOC1">
    <w:name w:val="toc 1"/>
    <w:basedOn w:val="Normal"/>
    <w:next w:val="Normal"/>
    <w:autoRedefine/>
    <w:uiPriority w:val="39"/>
    <w:unhideWhenUsed/>
    <w:qFormat/>
    <w:rsid w:val="002F0B46"/>
    <w:pPr>
      <w:tabs>
        <w:tab w:val="right" w:leader="dot" w:pos="9350"/>
      </w:tabs>
      <w:spacing w:after="100"/>
    </w:pPr>
    <w:rPr>
      <w:b/>
      <w:noProof/>
    </w:rPr>
  </w:style>
  <w:style w:type="character" w:styleId="Hyperlink">
    <w:name w:val="Hyperlink"/>
    <w:basedOn w:val="DefaultParagraphFont"/>
    <w:uiPriority w:val="99"/>
    <w:unhideWhenUsed/>
    <w:rsid w:val="005B5AFC"/>
    <w:rPr>
      <w:color w:val="0000FF"/>
      <w:u w:val="single"/>
    </w:rPr>
  </w:style>
  <w:style w:type="paragraph" w:styleId="TOC2">
    <w:name w:val="toc 2"/>
    <w:basedOn w:val="Normal"/>
    <w:next w:val="Normal"/>
    <w:autoRedefine/>
    <w:uiPriority w:val="39"/>
    <w:unhideWhenUsed/>
    <w:qFormat/>
    <w:rsid w:val="0087593A"/>
    <w:pPr>
      <w:spacing w:after="100" w:line="276" w:lineRule="auto"/>
      <w:ind w:left="220"/>
    </w:pPr>
    <w:rPr>
      <w:rFonts w:ascii="Calibri" w:hAnsi="Calibri"/>
      <w:szCs w:val="22"/>
    </w:rPr>
  </w:style>
  <w:style w:type="paragraph" w:styleId="TOC3">
    <w:name w:val="toc 3"/>
    <w:basedOn w:val="Normal"/>
    <w:next w:val="Normal"/>
    <w:autoRedefine/>
    <w:uiPriority w:val="39"/>
    <w:semiHidden/>
    <w:unhideWhenUsed/>
    <w:qFormat/>
    <w:rsid w:val="0087593A"/>
    <w:pPr>
      <w:spacing w:after="100" w:line="276" w:lineRule="auto"/>
      <w:ind w:left="440"/>
    </w:pPr>
    <w:rPr>
      <w:rFonts w:ascii="Calibri" w:hAnsi="Calibri"/>
      <w:szCs w:val="22"/>
    </w:rPr>
  </w:style>
  <w:style w:type="table" w:styleId="LightGrid-Accent1">
    <w:name w:val="Light Grid Accent 1"/>
    <w:basedOn w:val="TableNormal"/>
    <w:uiPriority w:val="62"/>
    <w:rsid w:val="00646F54"/>
    <w:rPr>
      <w:rFonts w:ascii="Times New Roman" w:hAnsi="Times New Roman"/>
      <w:sz w:val="24"/>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Caption">
    <w:name w:val="caption"/>
    <w:basedOn w:val="Normal"/>
    <w:next w:val="Normal"/>
    <w:uiPriority w:val="35"/>
    <w:qFormat/>
    <w:rsid w:val="005B092B"/>
    <w:rPr>
      <w:b/>
      <w:bCs/>
      <w:sz w:val="20"/>
    </w:rPr>
  </w:style>
  <w:style w:type="character" w:customStyle="1" w:styleId="CharChar1">
    <w:name w:val="Char Char1"/>
    <w:semiHidden/>
    <w:rsid w:val="00286BB7"/>
    <w:rPr>
      <w:lang w:val="en-US" w:eastAsia="en-US"/>
    </w:rPr>
  </w:style>
  <w:style w:type="paragraph" w:styleId="NoSpacing">
    <w:name w:val="No Spacing"/>
    <w:link w:val="NoSpacingChar"/>
    <w:uiPriority w:val="1"/>
    <w:qFormat/>
    <w:rsid w:val="00FD237A"/>
    <w:rPr>
      <w:sz w:val="22"/>
      <w:szCs w:val="22"/>
    </w:rPr>
  </w:style>
  <w:style w:type="character" w:customStyle="1" w:styleId="NoSpacingChar">
    <w:name w:val="No Spacing Char"/>
    <w:link w:val="NoSpacing"/>
    <w:uiPriority w:val="1"/>
    <w:locked/>
    <w:rsid w:val="00FD237A"/>
    <w:rPr>
      <w:rFonts w:eastAsia="Times New Roman"/>
      <w:sz w:val="22"/>
      <w:lang w:val="en-US" w:eastAsia="en-US"/>
    </w:rPr>
  </w:style>
  <w:style w:type="character" w:styleId="PageNumber">
    <w:name w:val="page number"/>
    <w:basedOn w:val="DefaultParagraphFont"/>
    <w:uiPriority w:val="99"/>
    <w:rsid w:val="00F95F0B"/>
    <w:rPr>
      <w:rFonts w:cs="Times New Roman"/>
    </w:rPr>
  </w:style>
  <w:style w:type="paragraph" w:customStyle="1" w:styleId="C2-CtrSglSp">
    <w:name w:val="C2-Ctr Sgl Sp"/>
    <w:basedOn w:val="Normal"/>
    <w:rsid w:val="00D1048E"/>
    <w:pPr>
      <w:keepLines/>
      <w:spacing w:line="240" w:lineRule="atLeast"/>
      <w:jc w:val="center"/>
    </w:pPr>
    <w:rPr>
      <w:rFonts w:ascii="Garamond" w:hAnsi="Garamond"/>
      <w:sz w:val="24"/>
    </w:rPr>
  </w:style>
  <w:style w:type="numbering" w:customStyle="1" w:styleId="Style1">
    <w:name w:val="Style1"/>
    <w:rsid w:val="008A4C16"/>
    <w:pPr>
      <w:numPr>
        <w:numId w:val="15"/>
      </w:numPr>
    </w:pPr>
  </w:style>
</w:styles>
</file>

<file path=word/webSettings.xml><?xml version="1.0" encoding="utf-8"?>
<w:webSettings xmlns:r="http://schemas.openxmlformats.org/officeDocument/2006/relationships" xmlns:w="http://schemas.openxmlformats.org/wordprocessingml/2006/main">
  <w:divs>
    <w:div w:id="699285983">
      <w:marLeft w:val="0"/>
      <w:marRight w:val="0"/>
      <w:marTop w:val="0"/>
      <w:marBottom w:val="0"/>
      <w:divBdr>
        <w:top w:val="none" w:sz="0" w:space="0" w:color="auto"/>
        <w:left w:val="none" w:sz="0" w:space="0" w:color="auto"/>
        <w:bottom w:val="none" w:sz="0" w:space="0" w:color="auto"/>
        <w:right w:val="none" w:sz="0" w:space="0" w:color="auto"/>
      </w:divBdr>
    </w:div>
    <w:div w:id="699285984">
      <w:marLeft w:val="0"/>
      <w:marRight w:val="0"/>
      <w:marTop w:val="0"/>
      <w:marBottom w:val="0"/>
      <w:divBdr>
        <w:top w:val="none" w:sz="0" w:space="0" w:color="auto"/>
        <w:left w:val="none" w:sz="0" w:space="0" w:color="auto"/>
        <w:bottom w:val="none" w:sz="0" w:space="0" w:color="auto"/>
        <w:right w:val="none" w:sz="0" w:space="0" w:color="auto"/>
      </w:divBdr>
    </w:div>
    <w:div w:id="6992859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1</Pages>
  <Words>390</Words>
  <Characters>2229</Characters>
  <Application>Microsoft Office Outlook</Application>
  <DocSecurity>0</DocSecurity>
  <Lines>0</Lines>
  <Paragraphs>0</Paragraphs>
  <ScaleCrop>false</ScaleCrop>
  <Company>Abt Associates,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Guides</dc:title>
  <dc:subject>Healthy Incentives Pilot</dc:subject>
  <dc:creator>Cheryl Owens</dc:creator>
  <cp:keywords/>
  <dc:description/>
  <cp:lastModifiedBy>FaheyE</cp:lastModifiedBy>
  <cp:revision>7</cp:revision>
  <cp:lastPrinted>2010-12-17T17:44:00Z</cp:lastPrinted>
  <dcterms:created xsi:type="dcterms:W3CDTF">2011-05-03T20:12:00Z</dcterms:created>
  <dcterms:modified xsi:type="dcterms:W3CDTF">2011-05-04T14:37:00Z</dcterms:modified>
</cp:coreProperties>
</file>