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BC4" w:rsidRPr="00FD11D3" w:rsidRDefault="00C75BC4" w:rsidP="00947AC3">
      <w:pPr>
        <w:spacing w:after="0" w:line="240" w:lineRule="auto"/>
      </w:pPr>
      <w:r w:rsidRPr="00FD11D3">
        <w:t>Note to Reviewer</w:t>
      </w:r>
      <w:r>
        <w:t xml:space="preserve"> of 1220-0042</w:t>
      </w:r>
    </w:p>
    <w:p w:rsidR="00C75BC4" w:rsidRPr="00FD11D3" w:rsidRDefault="00C75BC4" w:rsidP="00947AC3">
      <w:pPr>
        <w:spacing w:after="0" w:line="240" w:lineRule="auto"/>
      </w:pPr>
    </w:p>
    <w:p w:rsidR="00C75BC4" w:rsidRPr="00BD58DB" w:rsidRDefault="00C75BC4" w:rsidP="00947AC3">
      <w:pPr>
        <w:pStyle w:val="BodyText"/>
        <w:rPr>
          <w:rFonts w:ascii="Calibri" w:hAnsi="Calibri"/>
          <w:sz w:val="22"/>
          <w:szCs w:val="22"/>
        </w:rPr>
      </w:pPr>
      <w:r w:rsidRPr="00BD58DB">
        <w:rPr>
          <w:rFonts w:ascii="Calibri" w:hAnsi="Calibri"/>
          <w:sz w:val="22"/>
          <w:szCs w:val="22"/>
        </w:rPr>
        <w:t>The Occupational Employment Statistics (OES) survey is a Federal/State establishment survey of wage and salary workers designed to produce data on current detailed occupational employment and wages for each Metropolitan Statistical Area and Metropolitan Division as well as by detailed industry classification.  OES survey data assists in the development of employment and training programs established by the Perkins Vocational Education Act of 1998 and the Workforce Investment Act (WIA) of 1998.</w:t>
      </w:r>
    </w:p>
    <w:p w:rsidR="00C75BC4" w:rsidRDefault="00C75BC4" w:rsidP="00947AC3">
      <w:pPr>
        <w:spacing w:after="0" w:line="240" w:lineRule="auto"/>
      </w:pPr>
    </w:p>
    <w:p w:rsidR="00C75BC4" w:rsidRDefault="00C75BC4" w:rsidP="00947AC3">
      <w:pPr>
        <w:spacing w:after="0" w:line="240" w:lineRule="auto"/>
      </w:pPr>
      <w:r>
        <w:t xml:space="preserve">The OES program was granted OMB Clearance on 10/1/10.  In addition to approving standard survey activities, OES was authorized to conduct 2 Response Analysis Surveys (RAS).  OES decided to combine the 2 response analysis surveys into one in order to further reduce respondent burden, and maximize available resources.  </w:t>
      </w:r>
      <w:r w:rsidRPr="00AC075A">
        <w:t xml:space="preserve">As part of that approved information collection, </w:t>
      </w:r>
      <w:r>
        <w:t>OES</w:t>
      </w:r>
      <w:r w:rsidRPr="00AC075A">
        <w:t xml:space="preserve"> agreed to submit </w:t>
      </w:r>
      <w:r>
        <w:t xml:space="preserve">the Response Analysis Survey questionnaire </w:t>
      </w:r>
      <w:r w:rsidRPr="00AC075A">
        <w:t xml:space="preserve">to OMB through a non-substantive change request.  </w:t>
      </w:r>
      <w:r>
        <w:t xml:space="preserve"> </w:t>
      </w:r>
    </w:p>
    <w:p w:rsidR="00C75BC4" w:rsidRDefault="00C75BC4" w:rsidP="00947AC3">
      <w:pPr>
        <w:spacing w:after="0" w:line="240" w:lineRule="auto"/>
      </w:pPr>
    </w:p>
    <w:p w:rsidR="00C75BC4" w:rsidRDefault="00C75BC4" w:rsidP="00947AC3">
      <w:pPr>
        <w:spacing w:line="240" w:lineRule="auto"/>
      </w:pPr>
      <w:r>
        <w:t>A brief overview of the Response Analysis Survey is outlined below.</w:t>
      </w:r>
    </w:p>
    <w:p w:rsidR="00C75BC4" w:rsidRDefault="00C75BC4" w:rsidP="00F51709">
      <w:pPr>
        <w:spacing w:line="240" w:lineRule="auto"/>
        <w:jc w:val="both"/>
      </w:pPr>
      <w:r w:rsidRPr="00FB1742">
        <w:t xml:space="preserve">During FY2012, BLS will conduct a Response Analysis Survey (RAS) on up to 3,000 OES respondents to ensure accurate data collection.  </w:t>
      </w:r>
      <w:r>
        <w:t xml:space="preserve">These respondents will be contacted between 2 weeks and 2 months after completing the OES survey.  </w:t>
      </w:r>
      <w:r w:rsidRPr="00FB1742">
        <w:t xml:space="preserve">Using a Computer Assisted Telephone Interview instrument, OES will examine 2 separate issues.  The first </w:t>
      </w:r>
      <w:r>
        <w:t>issue</w:t>
      </w:r>
      <w:r w:rsidRPr="00FB1742">
        <w:t xml:space="preserve"> surrounds the consistency of tip reporting.  Currently, not much is known about employers’ record-keeping of employee tips and whether the</w:t>
      </w:r>
      <w:r>
        <w:t xml:space="preserve">y are systematically reported.  The second part of the RAS will focus on employer’s record keeping practices, how they compile information to report for the OES survey, and respondent burden level.  </w:t>
      </w:r>
    </w:p>
    <w:p w:rsidR="00C75BC4" w:rsidRDefault="00C75BC4" w:rsidP="00F51709">
      <w:pPr>
        <w:spacing w:line="240" w:lineRule="auto"/>
        <w:jc w:val="both"/>
      </w:pPr>
      <w:r>
        <w:t>Currently BLS plans to conduct a 20 minute phone interview of 1,500 OES respondents from all industries and sizes.  The study will require an estimated 500 burden hours.  All RAS activities will be conducted in accordance with the OES OMB Clearance approval.  The entire RAS will be completed in FY 2012.</w:t>
      </w:r>
    </w:p>
    <w:p w:rsidR="00C75BC4" w:rsidRDefault="00C75BC4" w:rsidP="00F51709">
      <w:pPr>
        <w:spacing w:line="240" w:lineRule="auto"/>
        <w:jc w:val="both"/>
      </w:pPr>
      <w:r>
        <w:t>In order to maximize the information on tips, OES will oversample tipped industries.  Tipped industries include the following:</w:t>
      </w:r>
    </w:p>
    <w:p w:rsidR="00C75BC4" w:rsidRDefault="00C75BC4" w:rsidP="00F51709">
      <w:pPr>
        <w:spacing w:line="240" w:lineRule="auto"/>
        <w:jc w:val="both"/>
      </w:pPr>
      <w:r>
        <w:t>NAICS:</w:t>
      </w:r>
    </w:p>
    <w:tbl>
      <w:tblPr>
        <w:tblW w:w="960" w:type="dxa"/>
        <w:tblInd w:w="93" w:type="dxa"/>
        <w:tblLook w:val="00A0"/>
      </w:tblPr>
      <w:tblGrid>
        <w:gridCol w:w="960"/>
      </w:tblGrid>
      <w:tr w:rsidR="00C75BC4" w:rsidRPr="00EB7F66" w:rsidTr="00EB7F66">
        <w:trPr>
          <w:trHeight w:val="255"/>
        </w:trPr>
        <w:tc>
          <w:tcPr>
            <w:tcW w:w="960" w:type="dxa"/>
            <w:tcBorders>
              <w:top w:val="nil"/>
              <w:left w:val="nil"/>
              <w:bottom w:val="nil"/>
              <w:right w:val="nil"/>
            </w:tcBorders>
            <w:noWrap/>
            <w:vAlign w:val="bottom"/>
          </w:tcPr>
          <w:p w:rsidR="00C75BC4" w:rsidRPr="00EB7F66" w:rsidRDefault="00C75BC4" w:rsidP="00EB7F66">
            <w:pPr>
              <w:spacing w:after="0" w:line="240" w:lineRule="auto"/>
              <w:rPr>
                <w:rFonts w:ascii="Arial" w:hAnsi="Arial" w:cs="Arial"/>
                <w:sz w:val="20"/>
                <w:szCs w:val="20"/>
              </w:rPr>
            </w:pPr>
            <w:r w:rsidRPr="00EB7F66">
              <w:rPr>
                <w:rFonts w:ascii="Arial" w:hAnsi="Arial" w:cs="Arial"/>
                <w:sz w:val="20"/>
                <w:szCs w:val="20"/>
              </w:rPr>
              <w:t>485310</w:t>
            </w:r>
          </w:p>
        </w:tc>
      </w:tr>
      <w:tr w:rsidR="00C75BC4" w:rsidRPr="00EB7F66" w:rsidTr="00EB7F66">
        <w:trPr>
          <w:trHeight w:val="255"/>
        </w:trPr>
        <w:tc>
          <w:tcPr>
            <w:tcW w:w="960" w:type="dxa"/>
            <w:tcBorders>
              <w:top w:val="nil"/>
              <w:left w:val="nil"/>
              <w:bottom w:val="nil"/>
              <w:right w:val="nil"/>
            </w:tcBorders>
            <w:noWrap/>
            <w:vAlign w:val="bottom"/>
          </w:tcPr>
          <w:p w:rsidR="00C75BC4" w:rsidRPr="00EB7F66" w:rsidRDefault="00C75BC4" w:rsidP="00EB7F66">
            <w:pPr>
              <w:spacing w:after="0" w:line="240" w:lineRule="auto"/>
              <w:rPr>
                <w:rFonts w:ascii="Arial" w:hAnsi="Arial" w:cs="Arial"/>
                <w:sz w:val="20"/>
                <w:szCs w:val="20"/>
              </w:rPr>
            </w:pPr>
            <w:r w:rsidRPr="00EB7F66">
              <w:rPr>
                <w:rFonts w:ascii="Arial" w:hAnsi="Arial" w:cs="Arial"/>
                <w:sz w:val="20"/>
                <w:szCs w:val="20"/>
              </w:rPr>
              <w:t>485320</w:t>
            </w:r>
          </w:p>
        </w:tc>
      </w:tr>
      <w:tr w:rsidR="00C75BC4" w:rsidRPr="00EB7F66" w:rsidTr="00EB7F66">
        <w:trPr>
          <w:trHeight w:val="255"/>
        </w:trPr>
        <w:tc>
          <w:tcPr>
            <w:tcW w:w="960" w:type="dxa"/>
            <w:tcBorders>
              <w:top w:val="nil"/>
              <w:left w:val="nil"/>
              <w:bottom w:val="nil"/>
              <w:right w:val="nil"/>
            </w:tcBorders>
            <w:noWrap/>
            <w:vAlign w:val="bottom"/>
          </w:tcPr>
          <w:p w:rsidR="00C75BC4" w:rsidRPr="00EB7F66" w:rsidRDefault="00C75BC4" w:rsidP="00EB7F66">
            <w:pPr>
              <w:spacing w:after="0" w:line="240" w:lineRule="auto"/>
              <w:rPr>
                <w:rFonts w:ascii="Arial" w:hAnsi="Arial" w:cs="Arial"/>
                <w:sz w:val="20"/>
                <w:szCs w:val="20"/>
              </w:rPr>
            </w:pPr>
            <w:r w:rsidRPr="00EB7F66">
              <w:rPr>
                <w:rFonts w:ascii="Arial" w:hAnsi="Arial" w:cs="Arial"/>
                <w:sz w:val="20"/>
                <w:szCs w:val="20"/>
              </w:rPr>
              <w:t>487110</w:t>
            </w:r>
          </w:p>
        </w:tc>
      </w:tr>
      <w:tr w:rsidR="00C75BC4" w:rsidRPr="00EB7F66" w:rsidTr="00EB7F66">
        <w:trPr>
          <w:trHeight w:val="255"/>
        </w:trPr>
        <w:tc>
          <w:tcPr>
            <w:tcW w:w="960" w:type="dxa"/>
            <w:tcBorders>
              <w:top w:val="nil"/>
              <w:left w:val="nil"/>
              <w:bottom w:val="nil"/>
              <w:right w:val="nil"/>
            </w:tcBorders>
            <w:noWrap/>
            <w:vAlign w:val="bottom"/>
          </w:tcPr>
          <w:p w:rsidR="00C75BC4" w:rsidRPr="00EB7F66" w:rsidRDefault="00C75BC4" w:rsidP="00EB7F66">
            <w:pPr>
              <w:spacing w:after="0" w:line="240" w:lineRule="auto"/>
              <w:rPr>
                <w:rFonts w:ascii="Arial" w:hAnsi="Arial" w:cs="Arial"/>
                <w:sz w:val="20"/>
                <w:szCs w:val="20"/>
              </w:rPr>
            </w:pPr>
            <w:r w:rsidRPr="00EB7F66">
              <w:rPr>
                <w:rFonts w:ascii="Arial" w:hAnsi="Arial" w:cs="Arial"/>
                <w:sz w:val="20"/>
                <w:szCs w:val="20"/>
              </w:rPr>
              <w:t>487210</w:t>
            </w:r>
          </w:p>
        </w:tc>
      </w:tr>
      <w:tr w:rsidR="00C75BC4" w:rsidRPr="00EB7F66" w:rsidTr="00EB7F66">
        <w:trPr>
          <w:trHeight w:val="255"/>
        </w:trPr>
        <w:tc>
          <w:tcPr>
            <w:tcW w:w="960" w:type="dxa"/>
            <w:tcBorders>
              <w:top w:val="nil"/>
              <w:left w:val="nil"/>
              <w:bottom w:val="nil"/>
              <w:right w:val="nil"/>
            </w:tcBorders>
            <w:noWrap/>
            <w:vAlign w:val="bottom"/>
          </w:tcPr>
          <w:p w:rsidR="00C75BC4" w:rsidRPr="00EB7F66" w:rsidRDefault="00C75BC4" w:rsidP="00EB7F66">
            <w:pPr>
              <w:spacing w:after="0" w:line="240" w:lineRule="auto"/>
              <w:rPr>
                <w:rFonts w:ascii="Arial" w:hAnsi="Arial" w:cs="Arial"/>
                <w:sz w:val="20"/>
                <w:szCs w:val="20"/>
              </w:rPr>
            </w:pPr>
            <w:r w:rsidRPr="00EB7F66">
              <w:rPr>
                <w:rFonts w:ascii="Arial" w:hAnsi="Arial" w:cs="Arial"/>
                <w:sz w:val="20"/>
                <w:szCs w:val="20"/>
              </w:rPr>
              <w:t>487990</w:t>
            </w:r>
          </w:p>
        </w:tc>
      </w:tr>
      <w:tr w:rsidR="00C75BC4" w:rsidRPr="00EB7F66" w:rsidTr="00EB7F66">
        <w:trPr>
          <w:trHeight w:val="255"/>
        </w:trPr>
        <w:tc>
          <w:tcPr>
            <w:tcW w:w="960" w:type="dxa"/>
            <w:tcBorders>
              <w:top w:val="nil"/>
              <w:left w:val="nil"/>
              <w:bottom w:val="nil"/>
              <w:right w:val="nil"/>
            </w:tcBorders>
            <w:noWrap/>
            <w:vAlign w:val="bottom"/>
          </w:tcPr>
          <w:p w:rsidR="00C75BC4" w:rsidRPr="00EB7F66" w:rsidRDefault="00C75BC4" w:rsidP="00EB7F66">
            <w:pPr>
              <w:spacing w:after="0" w:line="240" w:lineRule="auto"/>
              <w:rPr>
                <w:rFonts w:ascii="Arial" w:hAnsi="Arial" w:cs="Arial"/>
                <w:sz w:val="20"/>
                <w:szCs w:val="20"/>
              </w:rPr>
            </w:pPr>
            <w:r w:rsidRPr="00EB7F66">
              <w:rPr>
                <w:rFonts w:ascii="Arial" w:hAnsi="Arial" w:cs="Arial"/>
                <w:sz w:val="20"/>
                <w:szCs w:val="20"/>
              </w:rPr>
              <w:t>492110</w:t>
            </w:r>
          </w:p>
        </w:tc>
      </w:tr>
      <w:tr w:rsidR="00C75BC4" w:rsidRPr="00EB7F66" w:rsidTr="00EB7F66">
        <w:trPr>
          <w:trHeight w:val="255"/>
        </w:trPr>
        <w:tc>
          <w:tcPr>
            <w:tcW w:w="960" w:type="dxa"/>
            <w:tcBorders>
              <w:top w:val="nil"/>
              <w:left w:val="nil"/>
              <w:bottom w:val="nil"/>
              <w:right w:val="nil"/>
            </w:tcBorders>
            <w:noWrap/>
            <w:vAlign w:val="bottom"/>
          </w:tcPr>
          <w:p w:rsidR="00C75BC4" w:rsidRPr="00EB7F66" w:rsidRDefault="00C75BC4" w:rsidP="00EB7F66">
            <w:pPr>
              <w:spacing w:after="0" w:line="240" w:lineRule="auto"/>
              <w:rPr>
                <w:rFonts w:ascii="Arial" w:hAnsi="Arial" w:cs="Arial"/>
                <w:sz w:val="20"/>
                <w:szCs w:val="20"/>
              </w:rPr>
            </w:pPr>
            <w:r w:rsidRPr="00EB7F66">
              <w:rPr>
                <w:rFonts w:ascii="Arial" w:hAnsi="Arial" w:cs="Arial"/>
                <w:sz w:val="20"/>
                <w:szCs w:val="20"/>
              </w:rPr>
              <w:t>492210</w:t>
            </w:r>
          </w:p>
        </w:tc>
      </w:tr>
      <w:tr w:rsidR="00C75BC4" w:rsidRPr="00EB7F66" w:rsidTr="00EB7F66">
        <w:trPr>
          <w:trHeight w:val="255"/>
        </w:trPr>
        <w:tc>
          <w:tcPr>
            <w:tcW w:w="960" w:type="dxa"/>
            <w:tcBorders>
              <w:top w:val="nil"/>
              <w:left w:val="nil"/>
              <w:bottom w:val="nil"/>
              <w:right w:val="nil"/>
            </w:tcBorders>
            <w:noWrap/>
            <w:vAlign w:val="bottom"/>
          </w:tcPr>
          <w:p w:rsidR="00C75BC4" w:rsidRPr="00EB7F66" w:rsidRDefault="00C75BC4" w:rsidP="00EB7F66">
            <w:pPr>
              <w:spacing w:after="0" w:line="240" w:lineRule="auto"/>
              <w:rPr>
                <w:rFonts w:ascii="Arial" w:hAnsi="Arial" w:cs="Arial"/>
                <w:sz w:val="20"/>
                <w:szCs w:val="20"/>
              </w:rPr>
            </w:pPr>
            <w:r w:rsidRPr="00EB7F66">
              <w:rPr>
                <w:rFonts w:ascii="Arial" w:hAnsi="Arial" w:cs="Arial"/>
                <w:sz w:val="20"/>
                <w:szCs w:val="20"/>
              </w:rPr>
              <w:t>561210</w:t>
            </w:r>
          </w:p>
        </w:tc>
      </w:tr>
      <w:tr w:rsidR="00C75BC4" w:rsidRPr="00EB7F66" w:rsidTr="00EB7F66">
        <w:trPr>
          <w:trHeight w:val="255"/>
        </w:trPr>
        <w:tc>
          <w:tcPr>
            <w:tcW w:w="960" w:type="dxa"/>
            <w:tcBorders>
              <w:top w:val="nil"/>
              <w:left w:val="nil"/>
              <w:bottom w:val="nil"/>
              <w:right w:val="nil"/>
            </w:tcBorders>
            <w:noWrap/>
            <w:vAlign w:val="bottom"/>
          </w:tcPr>
          <w:p w:rsidR="00C75BC4" w:rsidRPr="00EB7F66" w:rsidRDefault="00C75BC4" w:rsidP="00EB7F66">
            <w:pPr>
              <w:spacing w:after="0" w:line="240" w:lineRule="auto"/>
              <w:rPr>
                <w:rFonts w:ascii="Arial" w:hAnsi="Arial" w:cs="Arial"/>
                <w:sz w:val="20"/>
                <w:szCs w:val="20"/>
              </w:rPr>
            </w:pPr>
            <w:r w:rsidRPr="00EB7F66">
              <w:rPr>
                <w:rFonts w:ascii="Arial" w:hAnsi="Arial" w:cs="Arial"/>
                <w:sz w:val="20"/>
                <w:szCs w:val="20"/>
              </w:rPr>
              <w:t>713120</w:t>
            </w:r>
          </w:p>
        </w:tc>
      </w:tr>
      <w:tr w:rsidR="00C75BC4" w:rsidRPr="00EB7F66" w:rsidTr="00EB7F66">
        <w:trPr>
          <w:trHeight w:val="255"/>
        </w:trPr>
        <w:tc>
          <w:tcPr>
            <w:tcW w:w="960" w:type="dxa"/>
            <w:tcBorders>
              <w:top w:val="nil"/>
              <w:left w:val="nil"/>
              <w:bottom w:val="nil"/>
              <w:right w:val="nil"/>
            </w:tcBorders>
            <w:noWrap/>
            <w:vAlign w:val="bottom"/>
          </w:tcPr>
          <w:p w:rsidR="00C75BC4" w:rsidRPr="00EB7F66" w:rsidRDefault="00C75BC4" w:rsidP="00EB7F66">
            <w:pPr>
              <w:spacing w:after="0" w:line="240" w:lineRule="auto"/>
              <w:rPr>
                <w:rFonts w:ascii="Arial" w:hAnsi="Arial" w:cs="Arial"/>
                <w:sz w:val="20"/>
                <w:szCs w:val="20"/>
              </w:rPr>
            </w:pPr>
            <w:r w:rsidRPr="00EB7F66">
              <w:rPr>
                <w:rFonts w:ascii="Arial" w:hAnsi="Arial" w:cs="Arial"/>
                <w:sz w:val="20"/>
                <w:szCs w:val="20"/>
              </w:rPr>
              <w:t>713210</w:t>
            </w:r>
          </w:p>
        </w:tc>
      </w:tr>
      <w:tr w:rsidR="00C75BC4" w:rsidRPr="00EB7F66" w:rsidTr="00EB7F66">
        <w:trPr>
          <w:trHeight w:val="255"/>
        </w:trPr>
        <w:tc>
          <w:tcPr>
            <w:tcW w:w="960" w:type="dxa"/>
            <w:tcBorders>
              <w:top w:val="nil"/>
              <w:left w:val="nil"/>
              <w:bottom w:val="nil"/>
              <w:right w:val="nil"/>
            </w:tcBorders>
            <w:noWrap/>
            <w:vAlign w:val="bottom"/>
          </w:tcPr>
          <w:p w:rsidR="00C75BC4" w:rsidRPr="00EB7F66" w:rsidRDefault="00C75BC4" w:rsidP="00EB7F66">
            <w:pPr>
              <w:spacing w:after="0" w:line="240" w:lineRule="auto"/>
              <w:rPr>
                <w:rFonts w:ascii="Arial" w:hAnsi="Arial" w:cs="Arial"/>
                <w:sz w:val="20"/>
                <w:szCs w:val="20"/>
              </w:rPr>
            </w:pPr>
            <w:r w:rsidRPr="00EB7F66">
              <w:rPr>
                <w:rFonts w:ascii="Arial" w:hAnsi="Arial" w:cs="Arial"/>
                <w:sz w:val="20"/>
                <w:szCs w:val="20"/>
              </w:rPr>
              <w:t>721110</w:t>
            </w:r>
          </w:p>
        </w:tc>
      </w:tr>
      <w:tr w:rsidR="00C75BC4" w:rsidRPr="00EB7F66" w:rsidTr="00EB7F66">
        <w:trPr>
          <w:trHeight w:val="255"/>
        </w:trPr>
        <w:tc>
          <w:tcPr>
            <w:tcW w:w="960" w:type="dxa"/>
            <w:tcBorders>
              <w:top w:val="nil"/>
              <w:left w:val="nil"/>
              <w:bottom w:val="nil"/>
              <w:right w:val="nil"/>
            </w:tcBorders>
            <w:noWrap/>
            <w:vAlign w:val="bottom"/>
          </w:tcPr>
          <w:p w:rsidR="00C75BC4" w:rsidRPr="00EB7F66" w:rsidRDefault="00C75BC4" w:rsidP="00EB7F66">
            <w:pPr>
              <w:spacing w:after="0" w:line="240" w:lineRule="auto"/>
              <w:rPr>
                <w:rFonts w:ascii="Arial" w:hAnsi="Arial" w:cs="Arial"/>
                <w:sz w:val="20"/>
                <w:szCs w:val="20"/>
              </w:rPr>
            </w:pPr>
            <w:r w:rsidRPr="00EB7F66">
              <w:rPr>
                <w:rFonts w:ascii="Arial" w:hAnsi="Arial" w:cs="Arial"/>
                <w:sz w:val="20"/>
                <w:szCs w:val="20"/>
              </w:rPr>
              <w:t>721120</w:t>
            </w:r>
          </w:p>
        </w:tc>
      </w:tr>
      <w:tr w:rsidR="00C75BC4" w:rsidRPr="00EB7F66" w:rsidTr="00EB7F66">
        <w:trPr>
          <w:trHeight w:val="255"/>
        </w:trPr>
        <w:tc>
          <w:tcPr>
            <w:tcW w:w="960" w:type="dxa"/>
            <w:tcBorders>
              <w:top w:val="nil"/>
              <w:left w:val="nil"/>
              <w:bottom w:val="nil"/>
              <w:right w:val="nil"/>
            </w:tcBorders>
            <w:noWrap/>
            <w:vAlign w:val="bottom"/>
          </w:tcPr>
          <w:p w:rsidR="00C75BC4" w:rsidRPr="00EB7F66" w:rsidRDefault="00C75BC4" w:rsidP="00EB7F66">
            <w:pPr>
              <w:spacing w:after="0" w:line="240" w:lineRule="auto"/>
              <w:rPr>
                <w:rFonts w:ascii="Arial" w:hAnsi="Arial" w:cs="Arial"/>
                <w:sz w:val="20"/>
                <w:szCs w:val="20"/>
              </w:rPr>
            </w:pPr>
            <w:r w:rsidRPr="00EB7F66">
              <w:rPr>
                <w:rFonts w:ascii="Arial" w:hAnsi="Arial" w:cs="Arial"/>
                <w:sz w:val="20"/>
                <w:szCs w:val="20"/>
              </w:rPr>
              <w:t>721191</w:t>
            </w:r>
          </w:p>
        </w:tc>
      </w:tr>
      <w:tr w:rsidR="00C75BC4" w:rsidRPr="00EB7F66" w:rsidTr="00EB7F66">
        <w:trPr>
          <w:trHeight w:val="255"/>
        </w:trPr>
        <w:tc>
          <w:tcPr>
            <w:tcW w:w="960" w:type="dxa"/>
            <w:tcBorders>
              <w:top w:val="nil"/>
              <w:left w:val="nil"/>
              <w:bottom w:val="nil"/>
              <w:right w:val="nil"/>
            </w:tcBorders>
            <w:noWrap/>
            <w:vAlign w:val="bottom"/>
          </w:tcPr>
          <w:p w:rsidR="00C75BC4" w:rsidRPr="00EB7F66" w:rsidRDefault="00C75BC4" w:rsidP="00EB7F66">
            <w:pPr>
              <w:spacing w:after="0" w:line="240" w:lineRule="auto"/>
              <w:rPr>
                <w:rFonts w:ascii="Arial" w:hAnsi="Arial" w:cs="Arial"/>
                <w:sz w:val="20"/>
                <w:szCs w:val="20"/>
              </w:rPr>
            </w:pPr>
            <w:r w:rsidRPr="00EB7F66">
              <w:rPr>
                <w:rFonts w:ascii="Arial" w:hAnsi="Arial" w:cs="Arial"/>
                <w:sz w:val="20"/>
                <w:szCs w:val="20"/>
              </w:rPr>
              <w:t>721199</w:t>
            </w:r>
          </w:p>
        </w:tc>
      </w:tr>
      <w:tr w:rsidR="00C75BC4" w:rsidRPr="00EB7F66" w:rsidTr="00EB7F66">
        <w:trPr>
          <w:trHeight w:val="255"/>
        </w:trPr>
        <w:tc>
          <w:tcPr>
            <w:tcW w:w="960" w:type="dxa"/>
            <w:tcBorders>
              <w:top w:val="nil"/>
              <w:left w:val="nil"/>
              <w:bottom w:val="nil"/>
              <w:right w:val="nil"/>
            </w:tcBorders>
            <w:noWrap/>
            <w:vAlign w:val="bottom"/>
          </w:tcPr>
          <w:p w:rsidR="00C75BC4" w:rsidRPr="00EB7F66" w:rsidRDefault="00C75BC4" w:rsidP="00EB7F66">
            <w:pPr>
              <w:spacing w:after="0" w:line="240" w:lineRule="auto"/>
              <w:rPr>
                <w:rFonts w:ascii="Arial" w:hAnsi="Arial" w:cs="Arial"/>
                <w:sz w:val="20"/>
                <w:szCs w:val="20"/>
              </w:rPr>
            </w:pPr>
            <w:r w:rsidRPr="00EB7F66">
              <w:rPr>
                <w:rFonts w:ascii="Arial" w:hAnsi="Arial" w:cs="Arial"/>
                <w:sz w:val="20"/>
                <w:szCs w:val="20"/>
              </w:rPr>
              <w:t>722110</w:t>
            </w:r>
          </w:p>
        </w:tc>
      </w:tr>
      <w:tr w:rsidR="00C75BC4" w:rsidRPr="00EB7F66" w:rsidTr="00EB7F66">
        <w:trPr>
          <w:trHeight w:val="255"/>
        </w:trPr>
        <w:tc>
          <w:tcPr>
            <w:tcW w:w="960" w:type="dxa"/>
            <w:tcBorders>
              <w:top w:val="nil"/>
              <w:left w:val="nil"/>
              <w:bottom w:val="nil"/>
              <w:right w:val="nil"/>
            </w:tcBorders>
            <w:noWrap/>
            <w:vAlign w:val="bottom"/>
          </w:tcPr>
          <w:p w:rsidR="00C75BC4" w:rsidRPr="00EB7F66" w:rsidRDefault="00C75BC4" w:rsidP="00EB7F66">
            <w:pPr>
              <w:spacing w:after="0" w:line="240" w:lineRule="auto"/>
              <w:rPr>
                <w:rFonts w:ascii="Arial" w:hAnsi="Arial" w:cs="Arial"/>
                <w:sz w:val="20"/>
                <w:szCs w:val="20"/>
              </w:rPr>
            </w:pPr>
            <w:r w:rsidRPr="00EB7F66">
              <w:rPr>
                <w:rFonts w:ascii="Arial" w:hAnsi="Arial" w:cs="Arial"/>
                <w:sz w:val="20"/>
                <w:szCs w:val="20"/>
              </w:rPr>
              <w:t>722211</w:t>
            </w:r>
          </w:p>
        </w:tc>
      </w:tr>
      <w:tr w:rsidR="00C75BC4" w:rsidRPr="00EB7F66" w:rsidTr="00EB7F66">
        <w:trPr>
          <w:trHeight w:val="255"/>
        </w:trPr>
        <w:tc>
          <w:tcPr>
            <w:tcW w:w="960" w:type="dxa"/>
            <w:tcBorders>
              <w:top w:val="nil"/>
              <w:left w:val="nil"/>
              <w:bottom w:val="nil"/>
              <w:right w:val="nil"/>
            </w:tcBorders>
            <w:noWrap/>
            <w:vAlign w:val="bottom"/>
          </w:tcPr>
          <w:p w:rsidR="00C75BC4" w:rsidRPr="00EB7F66" w:rsidRDefault="00C75BC4" w:rsidP="00EB7F66">
            <w:pPr>
              <w:spacing w:after="0" w:line="240" w:lineRule="auto"/>
              <w:rPr>
                <w:rFonts w:ascii="Arial" w:hAnsi="Arial" w:cs="Arial"/>
                <w:sz w:val="20"/>
                <w:szCs w:val="20"/>
              </w:rPr>
            </w:pPr>
            <w:r w:rsidRPr="00EB7F66">
              <w:rPr>
                <w:rFonts w:ascii="Arial" w:hAnsi="Arial" w:cs="Arial"/>
                <w:sz w:val="20"/>
                <w:szCs w:val="20"/>
              </w:rPr>
              <w:t>722212</w:t>
            </w:r>
          </w:p>
        </w:tc>
      </w:tr>
      <w:tr w:rsidR="00C75BC4" w:rsidRPr="00EB7F66" w:rsidTr="00EB7F66">
        <w:trPr>
          <w:trHeight w:val="255"/>
        </w:trPr>
        <w:tc>
          <w:tcPr>
            <w:tcW w:w="960" w:type="dxa"/>
            <w:tcBorders>
              <w:top w:val="nil"/>
              <w:left w:val="nil"/>
              <w:bottom w:val="nil"/>
              <w:right w:val="nil"/>
            </w:tcBorders>
            <w:noWrap/>
            <w:vAlign w:val="bottom"/>
          </w:tcPr>
          <w:p w:rsidR="00C75BC4" w:rsidRPr="00EB7F66" w:rsidRDefault="00C75BC4" w:rsidP="00EB7F66">
            <w:pPr>
              <w:spacing w:after="0" w:line="240" w:lineRule="auto"/>
              <w:rPr>
                <w:rFonts w:ascii="Arial" w:hAnsi="Arial" w:cs="Arial"/>
                <w:sz w:val="20"/>
                <w:szCs w:val="20"/>
              </w:rPr>
            </w:pPr>
            <w:r w:rsidRPr="00EB7F66">
              <w:rPr>
                <w:rFonts w:ascii="Arial" w:hAnsi="Arial" w:cs="Arial"/>
                <w:sz w:val="20"/>
                <w:szCs w:val="20"/>
              </w:rPr>
              <w:t>722213</w:t>
            </w:r>
          </w:p>
        </w:tc>
      </w:tr>
      <w:tr w:rsidR="00C75BC4" w:rsidRPr="00EB7F66" w:rsidTr="00EB7F66">
        <w:trPr>
          <w:trHeight w:val="255"/>
        </w:trPr>
        <w:tc>
          <w:tcPr>
            <w:tcW w:w="960" w:type="dxa"/>
            <w:tcBorders>
              <w:top w:val="nil"/>
              <w:left w:val="nil"/>
              <w:bottom w:val="nil"/>
              <w:right w:val="nil"/>
            </w:tcBorders>
            <w:noWrap/>
            <w:vAlign w:val="bottom"/>
          </w:tcPr>
          <w:p w:rsidR="00C75BC4" w:rsidRPr="00EB7F66" w:rsidRDefault="00C75BC4" w:rsidP="00EB7F66">
            <w:pPr>
              <w:spacing w:after="0" w:line="240" w:lineRule="auto"/>
              <w:rPr>
                <w:rFonts w:ascii="Arial" w:hAnsi="Arial" w:cs="Arial"/>
                <w:sz w:val="20"/>
                <w:szCs w:val="20"/>
              </w:rPr>
            </w:pPr>
            <w:r w:rsidRPr="00EB7F66">
              <w:rPr>
                <w:rFonts w:ascii="Arial" w:hAnsi="Arial" w:cs="Arial"/>
                <w:sz w:val="20"/>
                <w:szCs w:val="20"/>
              </w:rPr>
              <w:t>722310</w:t>
            </w:r>
          </w:p>
        </w:tc>
      </w:tr>
      <w:tr w:rsidR="00C75BC4" w:rsidRPr="00EB7F66" w:rsidTr="00EB7F66">
        <w:trPr>
          <w:trHeight w:val="255"/>
        </w:trPr>
        <w:tc>
          <w:tcPr>
            <w:tcW w:w="960" w:type="dxa"/>
            <w:tcBorders>
              <w:top w:val="nil"/>
              <w:left w:val="nil"/>
              <w:bottom w:val="nil"/>
              <w:right w:val="nil"/>
            </w:tcBorders>
            <w:noWrap/>
            <w:vAlign w:val="bottom"/>
          </w:tcPr>
          <w:p w:rsidR="00C75BC4" w:rsidRPr="00EB7F66" w:rsidRDefault="00C75BC4" w:rsidP="00EB7F66">
            <w:pPr>
              <w:spacing w:after="0" w:line="240" w:lineRule="auto"/>
              <w:rPr>
                <w:rFonts w:ascii="Arial" w:hAnsi="Arial" w:cs="Arial"/>
                <w:sz w:val="20"/>
                <w:szCs w:val="20"/>
              </w:rPr>
            </w:pPr>
            <w:r w:rsidRPr="00EB7F66">
              <w:rPr>
                <w:rFonts w:ascii="Arial" w:hAnsi="Arial" w:cs="Arial"/>
                <w:sz w:val="20"/>
                <w:szCs w:val="20"/>
              </w:rPr>
              <w:t>722320</w:t>
            </w:r>
          </w:p>
        </w:tc>
      </w:tr>
      <w:tr w:rsidR="00C75BC4" w:rsidRPr="00EB7F66" w:rsidTr="00EB7F66">
        <w:trPr>
          <w:trHeight w:val="255"/>
        </w:trPr>
        <w:tc>
          <w:tcPr>
            <w:tcW w:w="960" w:type="dxa"/>
            <w:tcBorders>
              <w:top w:val="nil"/>
              <w:left w:val="nil"/>
              <w:bottom w:val="nil"/>
              <w:right w:val="nil"/>
            </w:tcBorders>
            <w:noWrap/>
            <w:vAlign w:val="bottom"/>
          </w:tcPr>
          <w:p w:rsidR="00C75BC4" w:rsidRPr="00EB7F66" w:rsidRDefault="00C75BC4" w:rsidP="00EB7F66">
            <w:pPr>
              <w:spacing w:after="0" w:line="240" w:lineRule="auto"/>
              <w:rPr>
                <w:rFonts w:ascii="Arial" w:hAnsi="Arial" w:cs="Arial"/>
                <w:sz w:val="20"/>
                <w:szCs w:val="20"/>
              </w:rPr>
            </w:pPr>
            <w:r w:rsidRPr="00EB7F66">
              <w:rPr>
                <w:rFonts w:ascii="Arial" w:hAnsi="Arial" w:cs="Arial"/>
                <w:sz w:val="20"/>
                <w:szCs w:val="20"/>
              </w:rPr>
              <w:t>722330</w:t>
            </w:r>
          </w:p>
        </w:tc>
      </w:tr>
      <w:tr w:rsidR="00C75BC4" w:rsidRPr="00EB7F66" w:rsidTr="00EB7F66">
        <w:trPr>
          <w:trHeight w:val="255"/>
        </w:trPr>
        <w:tc>
          <w:tcPr>
            <w:tcW w:w="960" w:type="dxa"/>
            <w:tcBorders>
              <w:top w:val="nil"/>
              <w:left w:val="nil"/>
              <w:bottom w:val="nil"/>
              <w:right w:val="nil"/>
            </w:tcBorders>
            <w:noWrap/>
            <w:vAlign w:val="bottom"/>
          </w:tcPr>
          <w:p w:rsidR="00C75BC4" w:rsidRPr="00EB7F66" w:rsidRDefault="00C75BC4" w:rsidP="00EB7F66">
            <w:pPr>
              <w:spacing w:after="0" w:line="240" w:lineRule="auto"/>
              <w:rPr>
                <w:rFonts w:ascii="Arial" w:hAnsi="Arial" w:cs="Arial"/>
                <w:sz w:val="20"/>
                <w:szCs w:val="20"/>
              </w:rPr>
            </w:pPr>
            <w:r w:rsidRPr="00EB7F66">
              <w:rPr>
                <w:rFonts w:ascii="Arial" w:hAnsi="Arial" w:cs="Arial"/>
                <w:sz w:val="20"/>
                <w:szCs w:val="20"/>
              </w:rPr>
              <w:t>722410</w:t>
            </w:r>
          </w:p>
        </w:tc>
      </w:tr>
      <w:tr w:rsidR="00C75BC4" w:rsidRPr="00EB7F66" w:rsidTr="00EB7F66">
        <w:trPr>
          <w:trHeight w:val="255"/>
        </w:trPr>
        <w:tc>
          <w:tcPr>
            <w:tcW w:w="960" w:type="dxa"/>
            <w:tcBorders>
              <w:top w:val="nil"/>
              <w:left w:val="nil"/>
              <w:bottom w:val="nil"/>
              <w:right w:val="nil"/>
            </w:tcBorders>
            <w:noWrap/>
            <w:vAlign w:val="bottom"/>
          </w:tcPr>
          <w:p w:rsidR="00C75BC4" w:rsidRPr="00EB7F66" w:rsidRDefault="00C75BC4" w:rsidP="00EB7F66">
            <w:pPr>
              <w:spacing w:after="0" w:line="240" w:lineRule="auto"/>
              <w:rPr>
                <w:rFonts w:ascii="Arial" w:hAnsi="Arial" w:cs="Arial"/>
                <w:sz w:val="20"/>
                <w:szCs w:val="20"/>
              </w:rPr>
            </w:pPr>
            <w:r w:rsidRPr="00EB7F66">
              <w:rPr>
                <w:rFonts w:ascii="Arial" w:hAnsi="Arial" w:cs="Arial"/>
                <w:sz w:val="20"/>
                <w:szCs w:val="20"/>
              </w:rPr>
              <w:t>812111</w:t>
            </w:r>
          </w:p>
        </w:tc>
      </w:tr>
      <w:tr w:rsidR="00C75BC4" w:rsidRPr="00EB7F66" w:rsidTr="00EB7F66">
        <w:trPr>
          <w:trHeight w:val="255"/>
        </w:trPr>
        <w:tc>
          <w:tcPr>
            <w:tcW w:w="960" w:type="dxa"/>
            <w:tcBorders>
              <w:top w:val="nil"/>
              <w:left w:val="nil"/>
              <w:bottom w:val="nil"/>
              <w:right w:val="nil"/>
            </w:tcBorders>
            <w:noWrap/>
            <w:vAlign w:val="bottom"/>
          </w:tcPr>
          <w:p w:rsidR="00C75BC4" w:rsidRPr="00EB7F66" w:rsidRDefault="00C75BC4" w:rsidP="00EB7F66">
            <w:pPr>
              <w:spacing w:after="0" w:line="240" w:lineRule="auto"/>
              <w:rPr>
                <w:rFonts w:ascii="Arial" w:hAnsi="Arial" w:cs="Arial"/>
                <w:sz w:val="20"/>
                <w:szCs w:val="20"/>
              </w:rPr>
            </w:pPr>
            <w:r w:rsidRPr="00EB7F66">
              <w:rPr>
                <w:rFonts w:ascii="Arial" w:hAnsi="Arial" w:cs="Arial"/>
                <w:sz w:val="20"/>
                <w:szCs w:val="20"/>
              </w:rPr>
              <w:t>812112</w:t>
            </w:r>
          </w:p>
        </w:tc>
      </w:tr>
      <w:tr w:rsidR="00C75BC4" w:rsidRPr="00EB7F66" w:rsidTr="00EB7F66">
        <w:trPr>
          <w:trHeight w:val="255"/>
        </w:trPr>
        <w:tc>
          <w:tcPr>
            <w:tcW w:w="960" w:type="dxa"/>
            <w:tcBorders>
              <w:top w:val="nil"/>
              <w:left w:val="nil"/>
              <w:bottom w:val="nil"/>
              <w:right w:val="nil"/>
            </w:tcBorders>
            <w:noWrap/>
            <w:vAlign w:val="bottom"/>
          </w:tcPr>
          <w:p w:rsidR="00C75BC4" w:rsidRPr="00EB7F66" w:rsidRDefault="00C75BC4" w:rsidP="00EB7F66">
            <w:pPr>
              <w:spacing w:after="0" w:line="240" w:lineRule="auto"/>
              <w:rPr>
                <w:rFonts w:ascii="Arial" w:hAnsi="Arial" w:cs="Arial"/>
                <w:sz w:val="20"/>
                <w:szCs w:val="20"/>
              </w:rPr>
            </w:pPr>
            <w:r w:rsidRPr="00EB7F66">
              <w:rPr>
                <w:rFonts w:ascii="Arial" w:hAnsi="Arial" w:cs="Arial"/>
                <w:sz w:val="20"/>
                <w:szCs w:val="20"/>
              </w:rPr>
              <w:t>812113</w:t>
            </w:r>
          </w:p>
        </w:tc>
      </w:tr>
    </w:tbl>
    <w:p w:rsidR="00C75BC4" w:rsidRDefault="00C75BC4" w:rsidP="00F51709">
      <w:pPr>
        <w:spacing w:line="240" w:lineRule="auto"/>
        <w:jc w:val="both"/>
      </w:pPr>
    </w:p>
    <w:sectPr w:rsidR="00C75BC4" w:rsidSect="008664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7B6776"/>
    <w:multiLevelType w:val="hybridMultilevel"/>
    <w:tmpl w:val="FF143988"/>
    <w:lvl w:ilvl="0" w:tplc="D6C0340C">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BE4296"/>
    <w:multiLevelType w:val="hybridMultilevel"/>
    <w:tmpl w:val="3574FB8A"/>
    <w:lvl w:ilvl="0" w:tplc="9DEE4CCA">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1135"/>
    <w:rsid w:val="00022967"/>
    <w:rsid w:val="00037BC4"/>
    <w:rsid w:val="000B3042"/>
    <w:rsid w:val="00100F06"/>
    <w:rsid w:val="00164E75"/>
    <w:rsid w:val="001A75AB"/>
    <w:rsid w:val="002858C9"/>
    <w:rsid w:val="00287A4B"/>
    <w:rsid w:val="002E1819"/>
    <w:rsid w:val="00440F4F"/>
    <w:rsid w:val="004E290A"/>
    <w:rsid w:val="00515F15"/>
    <w:rsid w:val="0065190D"/>
    <w:rsid w:val="006B61AC"/>
    <w:rsid w:val="006D5AC3"/>
    <w:rsid w:val="00711C4C"/>
    <w:rsid w:val="007B370A"/>
    <w:rsid w:val="007C0627"/>
    <w:rsid w:val="007E2251"/>
    <w:rsid w:val="00850C1F"/>
    <w:rsid w:val="00857A5F"/>
    <w:rsid w:val="008664DB"/>
    <w:rsid w:val="0088365B"/>
    <w:rsid w:val="00927C57"/>
    <w:rsid w:val="00947AC3"/>
    <w:rsid w:val="00954420"/>
    <w:rsid w:val="00A27A8D"/>
    <w:rsid w:val="00A60F29"/>
    <w:rsid w:val="00A87893"/>
    <w:rsid w:val="00A93A71"/>
    <w:rsid w:val="00AC075A"/>
    <w:rsid w:val="00AD5EDB"/>
    <w:rsid w:val="00B104A1"/>
    <w:rsid w:val="00B44A53"/>
    <w:rsid w:val="00B45270"/>
    <w:rsid w:val="00BC61B4"/>
    <w:rsid w:val="00BD58DB"/>
    <w:rsid w:val="00C75BC4"/>
    <w:rsid w:val="00C96073"/>
    <w:rsid w:val="00CD370C"/>
    <w:rsid w:val="00D11135"/>
    <w:rsid w:val="00D2615A"/>
    <w:rsid w:val="00D312E9"/>
    <w:rsid w:val="00D85A65"/>
    <w:rsid w:val="00D92C5E"/>
    <w:rsid w:val="00DE31F7"/>
    <w:rsid w:val="00E83917"/>
    <w:rsid w:val="00EB7F66"/>
    <w:rsid w:val="00F51709"/>
    <w:rsid w:val="00FB1742"/>
    <w:rsid w:val="00FD11D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C1F"/>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87893"/>
    <w:pPr>
      <w:spacing w:after="0" w:line="240" w:lineRule="auto"/>
      <w:ind w:left="720"/>
    </w:pPr>
    <w:rPr>
      <w:rFonts w:ascii="Times New Roman" w:eastAsia="Times New Roman" w:hAnsi="Times New Roman"/>
      <w:sz w:val="20"/>
      <w:szCs w:val="20"/>
    </w:rPr>
  </w:style>
  <w:style w:type="paragraph" w:styleId="BalloonText">
    <w:name w:val="Balloon Text"/>
    <w:basedOn w:val="Normal"/>
    <w:link w:val="BalloonTextChar"/>
    <w:uiPriority w:val="99"/>
    <w:semiHidden/>
    <w:rsid w:val="00CD37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370C"/>
    <w:rPr>
      <w:rFonts w:ascii="Tahoma" w:hAnsi="Tahoma" w:cs="Tahoma"/>
      <w:sz w:val="16"/>
      <w:szCs w:val="16"/>
    </w:rPr>
  </w:style>
  <w:style w:type="paragraph" w:styleId="BodyText">
    <w:name w:val="Body Text"/>
    <w:basedOn w:val="Normal"/>
    <w:link w:val="BodyTextChar"/>
    <w:uiPriority w:val="99"/>
    <w:rsid w:val="00DE31F7"/>
    <w:pPr>
      <w:spacing w:after="0" w:line="240" w:lineRule="auto"/>
    </w:pPr>
    <w:rPr>
      <w:rFonts w:ascii="Courier New" w:eastAsia="Times New Roman" w:hAnsi="Courier New"/>
      <w:sz w:val="24"/>
      <w:szCs w:val="20"/>
    </w:rPr>
  </w:style>
  <w:style w:type="character" w:customStyle="1" w:styleId="BodyTextChar">
    <w:name w:val="Body Text Char"/>
    <w:basedOn w:val="DefaultParagraphFont"/>
    <w:link w:val="BodyText"/>
    <w:uiPriority w:val="99"/>
    <w:locked/>
    <w:rsid w:val="00DE31F7"/>
    <w:rPr>
      <w:rFonts w:ascii="Courier New"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divs>
    <w:div w:id="936741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26</TotalTime>
  <Pages>1</Pages>
  <Words>358</Words>
  <Characters>2047</Characters>
  <Application>Microsoft Office Outlook</Application>
  <DocSecurity>0</DocSecurity>
  <Lines>0</Lines>
  <Paragraphs>0</Paragraphs>
  <ScaleCrop>false</ScaleCrop>
  <Company>Bureau of Labor Statistics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 of 1220-0042</dc:title>
  <dc:subject/>
  <dc:creator>rowan_c</dc:creator>
  <cp:keywords/>
  <dc:description/>
  <cp:lastModifiedBy>holt_j</cp:lastModifiedBy>
  <cp:revision>5</cp:revision>
  <dcterms:created xsi:type="dcterms:W3CDTF">2012-02-01T15:04:00Z</dcterms:created>
  <dcterms:modified xsi:type="dcterms:W3CDTF">2012-02-01T15:21:00Z</dcterms:modified>
</cp:coreProperties>
</file>