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D3C" w:rsidRPr="008264DF" w:rsidRDefault="00C27D3C" w:rsidP="00C27D3C">
      <w:pPr>
        <w:spacing w:before="60" w:after="60"/>
        <w:rPr>
          <w:rFonts w:asciiTheme="minorHAnsi" w:hAnsiTheme="minorHAnsi" w:cs="Arial"/>
          <w:sz w:val="28"/>
          <w:szCs w:val="28"/>
        </w:rPr>
      </w:pPr>
      <w:r w:rsidRPr="008264DF">
        <w:rPr>
          <w:rFonts w:asciiTheme="minorHAnsi" w:hAnsiTheme="minorHAnsi" w:cs="Arial"/>
          <w:sz w:val="28"/>
          <w:szCs w:val="28"/>
        </w:rPr>
        <w:t>OMB#:</w:t>
      </w:r>
      <w:r w:rsidR="008264DF" w:rsidRPr="008264DF">
        <w:rPr>
          <w:rFonts w:asciiTheme="minorHAnsi" w:hAnsiTheme="minorHAnsi" w:cs="Arial"/>
          <w:sz w:val="28"/>
          <w:szCs w:val="28"/>
        </w:rPr>
        <w:t xml:space="preserve"> 1850-0877</w:t>
      </w:r>
      <w:r w:rsidR="001A13E9">
        <w:rPr>
          <w:rFonts w:asciiTheme="minorHAnsi" w:hAnsiTheme="minorHAnsi" w:cs="Arial"/>
          <w:sz w:val="28"/>
          <w:szCs w:val="28"/>
        </w:rPr>
        <w:tab/>
      </w:r>
      <w:r w:rsidR="001A13E9">
        <w:rPr>
          <w:rFonts w:asciiTheme="minorHAnsi" w:hAnsiTheme="minorHAnsi" w:cs="Arial"/>
          <w:sz w:val="28"/>
          <w:szCs w:val="28"/>
        </w:rPr>
        <w:tab/>
      </w:r>
      <w:r w:rsidR="001A13E9">
        <w:rPr>
          <w:rFonts w:asciiTheme="minorHAnsi" w:hAnsiTheme="minorHAnsi" w:cs="Arial"/>
          <w:sz w:val="28"/>
          <w:szCs w:val="28"/>
        </w:rPr>
        <w:tab/>
      </w:r>
      <w:r w:rsidR="001A13E9">
        <w:rPr>
          <w:rFonts w:asciiTheme="minorHAnsi" w:hAnsiTheme="minorHAnsi" w:cs="Arial"/>
          <w:sz w:val="28"/>
          <w:szCs w:val="28"/>
        </w:rPr>
        <w:tab/>
      </w:r>
      <w:r w:rsidR="001A13E9">
        <w:rPr>
          <w:rFonts w:asciiTheme="minorHAnsi" w:hAnsiTheme="minorHAnsi" w:cs="Arial"/>
          <w:sz w:val="28"/>
          <w:szCs w:val="28"/>
        </w:rPr>
        <w:tab/>
      </w:r>
      <w:r w:rsidR="001A13E9">
        <w:rPr>
          <w:rFonts w:asciiTheme="minorHAnsi" w:hAnsiTheme="minorHAnsi" w:cs="Arial"/>
          <w:sz w:val="28"/>
          <w:szCs w:val="28"/>
        </w:rPr>
        <w:tab/>
      </w:r>
      <w:r w:rsidR="001A13E9">
        <w:rPr>
          <w:rFonts w:asciiTheme="minorHAnsi" w:hAnsiTheme="minorHAnsi" w:cs="Arial"/>
          <w:sz w:val="28"/>
          <w:szCs w:val="28"/>
        </w:rPr>
        <w:tab/>
      </w:r>
      <w:r w:rsidR="001A13E9">
        <w:rPr>
          <w:rFonts w:asciiTheme="minorHAnsi" w:hAnsiTheme="minorHAnsi" w:cs="Arial"/>
          <w:sz w:val="28"/>
          <w:szCs w:val="28"/>
        </w:rPr>
        <w:tab/>
      </w:r>
      <w:r w:rsidR="001A13E9">
        <w:rPr>
          <w:rFonts w:asciiTheme="minorHAnsi" w:hAnsiTheme="minorHAnsi" w:cs="Arial"/>
          <w:sz w:val="28"/>
          <w:szCs w:val="28"/>
        </w:rPr>
        <w:tab/>
      </w:r>
    </w:p>
    <w:p w:rsidR="00C27D3C" w:rsidRDefault="00C27D3C" w:rsidP="00C27D3C">
      <w:pPr>
        <w:spacing w:before="60" w:after="60"/>
        <w:rPr>
          <w:rFonts w:asciiTheme="minorHAnsi" w:hAnsiTheme="minorHAnsi" w:cs="Arial"/>
          <w:sz w:val="28"/>
          <w:szCs w:val="28"/>
        </w:rPr>
      </w:pPr>
      <w:r w:rsidRPr="008264DF">
        <w:rPr>
          <w:rFonts w:asciiTheme="minorHAnsi" w:hAnsiTheme="minorHAnsi" w:cs="Arial"/>
          <w:sz w:val="28"/>
          <w:szCs w:val="28"/>
        </w:rPr>
        <w:t>Expiration Date:</w:t>
      </w:r>
      <w:r w:rsidR="007F1748">
        <w:rPr>
          <w:rFonts w:asciiTheme="minorHAnsi" w:hAnsiTheme="minorHAnsi" w:cs="Arial"/>
          <w:sz w:val="28"/>
          <w:szCs w:val="28"/>
        </w:rPr>
        <w:tab/>
      </w:r>
      <w:r w:rsidR="007F1748">
        <w:rPr>
          <w:rFonts w:asciiTheme="minorHAnsi" w:hAnsiTheme="minorHAnsi" w:cs="Arial"/>
          <w:sz w:val="28"/>
          <w:szCs w:val="28"/>
        </w:rPr>
        <w:tab/>
      </w:r>
      <w:r w:rsidR="007F1748">
        <w:rPr>
          <w:rFonts w:asciiTheme="minorHAnsi" w:hAnsiTheme="minorHAnsi" w:cs="Arial"/>
          <w:sz w:val="28"/>
          <w:szCs w:val="28"/>
        </w:rPr>
        <w:tab/>
      </w:r>
      <w:r w:rsidR="007F1748">
        <w:rPr>
          <w:rFonts w:asciiTheme="minorHAnsi" w:hAnsiTheme="minorHAnsi" w:cs="Arial"/>
          <w:sz w:val="28"/>
          <w:szCs w:val="28"/>
        </w:rPr>
        <w:tab/>
      </w:r>
      <w:r w:rsidR="007F1748">
        <w:rPr>
          <w:rFonts w:asciiTheme="minorHAnsi" w:hAnsiTheme="minorHAnsi" w:cs="Arial"/>
          <w:sz w:val="28"/>
          <w:szCs w:val="28"/>
        </w:rPr>
        <w:tab/>
      </w:r>
      <w:r w:rsidR="007F1748">
        <w:rPr>
          <w:rFonts w:asciiTheme="minorHAnsi" w:hAnsiTheme="minorHAnsi" w:cs="Arial"/>
          <w:sz w:val="28"/>
          <w:szCs w:val="28"/>
        </w:rPr>
        <w:tab/>
      </w:r>
      <w:r w:rsidR="007F1748">
        <w:rPr>
          <w:rFonts w:asciiTheme="minorHAnsi" w:hAnsiTheme="minorHAnsi" w:cs="Arial"/>
          <w:sz w:val="28"/>
          <w:szCs w:val="28"/>
        </w:rPr>
        <w:tab/>
      </w:r>
      <w:r w:rsidR="007F1748">
        <w:rPr>
          <w:rFonts w:asciiTheme="minorHAnsi" w:hAnsiTheme="minorHAnsi" w:cs="Arial"/>
          <w:sz w:val="28"/>
          <w:szCs w:val="28"/>
        </w:rPr>
        <w:tab/>
      </w:r>
      <w:r w:rsidR="007F1748">
        <w:rPr>
          <w:rFonts w:asciiTheme="minorHAnsi" w:hAnsiTheme="minorHAnsi" w:cs="Arial"/>
          <w:sz w:val="28"/>
          <w:szCs w:val="28"/>
        </w:rPr>
        <w:tab/>
      </w:r>
      <w:r w:rsidR="007F1748">
        <w:rPr>
          <w:rFonts w:asciiTheme="minorHAnsi" w:hAnsiTheme="minorHAnsi" w:cs="Arial"/>
          <w:sz w:val="28"/>
          <w:szCs w:val="28"/>
        </w:rPr>
        <w:tab/>
      </w:r>
    </w:p>
    <w:p w:rsidR="001A13E9" w:rsidRDefault="001A13E9" w:rsidP="00C27D3C">
      <w:pPr>
        <w:spacing w:before="60" w:after="60"/>
        <w:rPr>
          <w:rFonts w:asciiTheme="minorHAnsi" w:hAnsiTheme="minorHAnsi" w:cs="Arial"/>
          <w:sz w:val="28"/>
          <w:szCs w:val="28"/>
        </w:rPr>
      </w:pPr>
    </w:p>
    <w:p w:rsidR="001A13E9" w:rsidRPr="008264DF" w:rsidRDefault="001A13E9" w:rsidP="00C27D3C">
      <w:pPr>
        <w:spacing w:before="60" w:after="60"/>
        <w:rPr>
          <w:rFonts w:ascii="Arial" w:hAnsi="Arial" w:cs="Arial"/>
          <w:sz w:val="28"/>
          <w:szCs w:val="28"/>
        </w:rPr>
      </w:pPr>
    </w:p>
    <w:p w:rsidR="00C27D3C" w:rsidRDefault="00C27D3C" w:rsidP="00C27D3C">
      <w:pPr>
        <w:spacing w:before="60" w:after="60"/>
        <w:jc w:val="center"/>
        <w:rPr>
          <w:rFonts w:ascii="Arial" w:hAnsi="Arial" w:cs="Arial"/>
          <w:sz w:val="28"/>
          <w:szCs w:val="28"/>
        </w:rPr>
      </w:pPr>
    </w:p>
    <w:p w:rsidR="00A773A3" w:rsidRPr="008264DF" w:rsidRDefault="00A773A3" w:rsidP="008356E9">
      <w:pPr>
        <w:spacing w:before="60" w:after="0" w:line="240" w:lineRule="auto"/>
        <w:jc w:val="center"/>
        <w:rPr>
          <w:rFonts w:asciiTheme="minorHAnsi" w:hAnsiTheme="minorHAnsi" w:cs="Arial"/>
          <w:sz w:val="28"/>
          <w:szCs w:val="28"/>
        </w:rPr>
      </w:pPr>
      <w:r w:rsidRPr="008264DF">
        <w:rPr>
          <w:rFonts w:asciiTheme="minorHAnsi" w:hAnsiTheme="minorHAnsi" w:cs="Arial"/>
          <w:sz w:val="28"/>
          <w:szCs w:val="28"/>
        </w:rPr>
        <w:t xml:space="preserve">Charting the Progress of </w:t>
      </w:r>
      <w:r w:rsidR="00194393" w:rsidRPr="008264DF">
        <w:rPr>
          <w:rFonts w:asciiTheme="minorHAnsi" w:hAnsiTheme="minorHAnsi" w:cs="Arial"/>
          <w:sz w:val="28"/>
          <w:szCs w:val="28"/>
        </w:rPr>
        <w:t>Education Reform</w:t>
      </w:r>
      <w:r w:rsidRPr="008264DF">
        <w:rPr>
          <w:rFonts w:asciiTheme="minorHAnsi" w:hAnsiTheme="minorHAnsi" w:cs="Arial"/>
          <w:sz w:val="28"/>
          <w:szCs w:val="28"/>
        </w:rPr>
        <w:t xml:space="preserve">: </w:t>
      </w:r>
    </w:p>
    <w:p w:rsidR="00C27D3C" w:rsidRPr="007A01E1" w:rsidRDefault="00A773A3" w:rsidP="008356E9">
      <w:pPr>
        <w:spacing w:before="60" w:after="0" w:line="240" w:lineRule="auto"/>
        <w:jc w:val="center"/>
        <w:rPr>
          <w:rFonts w:asciiTheme="minorHAnsi" w:hAnsiTheme="minorHAnsi" w:cs="Arial"/>
          <w:sz w:val="28"/>
          <w:szCs w:val="28"/>
        </w:rPr>
      </w:pPr>
      <w:r w:rsidRPr="007A01E1">
        <w:rPr>
          <w:rFonts w:asciiTheme="minorHAnsi" w:hAnsiTheme="minorHAnsi" w:cs="Arial"/>
          <w:sz w:val="28"/>
          <w:szCs w:val="28"/>
        </w:rPr>
        <w:t xml:space="preserve">An Evaluation of </w:t>
      </w:r>
      <w:r w:rsidR="00DD1B8D" w:rsidRPr="007A01E1">
        <w:rPr>
          <w:rFonts w:asciiTheme="minorHAnsi" w:hAnsiTheme="minorHAnsi" w:cs="Arial"/>
          <w:sz w:val="28"/>
          <w:szCs w:val="28"/>
        </w:rPr>
        <w:t xml:space="preserve">the </w:t>
      </w:r>
      <w:r w:rsidRPr="007A01E1">
        <w:rPr>
          <w:rFonts w:asciiTheme="minorHAnsi" w:hAnsiTheme="minorHAnsi" w:cs="Arial"/>
          <w:sz w:val="28"/>
          <w:szCs w:val="28"/>
        </w:rPr>
        <w:t xml:space="preserve">Recovery Act’s Role </w:t>
      </w:r>
    </w:p>
    <w:p w:rsidR="00A773A3" w:rsidRPr="008264DF" w:rsidRDefault="00A773A3" w:rsidP="00C27D3C">
      <w:pPr>
        <w:spacing w:before="60" w:after="60"/>
        <w:jc w:val="center"/>
        <w:rPr>
          <w:rFonts w:asciiTheme="minorHAnsi" w:hAnsiTheme="minorHAnsi" w:cs="Arial"/>
          <w:sz w:val="28"/>
          <w:szCs w:val="28"/>
        </w:rPr>
      </w:pPr>
    </w:p>
    <w:p w:rsidR="00C27D3C" w:rsidRPr="008264DF" w:rsidRDefault="00194393" w:rsidP="008356E9">
      <w:pPr>
        <w:spacing w:before="60" w:after="0"/>
        <w:jc w:val="center"/>
        <w:rPr>
          <w:rFonts w:asciiTheme="minorHAnsi" w:hAnsiTheme="minorHAnsi" w:cs="Arial"/>
          <w:sz w:val="28"/>
          <w:szCs w:val="28"/>
        </w:rPr>
      </w:pPr>
      <w:r w:rsidRPr="008264DF">
        <w:rPr>
          <w:rFonts w:asciiTheme="minorHAnsi" w:hAnsiTheme="minorHAnsi" w:cs="Arial"/>
          <w:sz w:val="28"/>
          <w:szCs w:val="28"/>
        </w:rPr>
        <w:t xml:space="preserve">District </w:t>
      </w:r>
      <w:r w:rsidR="00C27D3C" w:rsidRPr="008264DF">
        <w:rPr>
          <w:rFonts w:asciiTheme="minorHAnsi" w:hAnsiTheme="minorHAnsi" w:cs="Arial"/>
          <w:sz w:val="28"/>
          <w:szCs w:val="28"/>
        </w:rPr>
        <w:t>Survey</w:t>
      </w:r>
    </w:p>
    <w:p w:rsidR="00C27D3C" w:rsidRPr="008264DF" w:rsidRDefault="00C27D3C" w:rsidP="008356E9">
      <w:pPr>
        <w:spacing w:before="60" w:after="0"/>
        <w:jc w:val="center"/>
        <w:rPr>
          <w:rFonts w:asciiTheme="minorHAnsi" w:hAnsiTheme="minorHAnsi" w:cs="Arial"/>
          <w:sz w:val="28"/>
          <w:szCs w:val="28"/>
        </w:rPr>
      </w:pPr>
      <w:r w:rsidRPr="008264DF">
        <w:rPr>
          <w:rFonts w:asciiTheme="minorHAnsi" w:hAnsiTheme="minorHAnsi" w:cs="Arial"/>
          <w:sz w:val="28"/>
          <w:szCs w:val="28"/>
        </w:rPr>
        <w:t>Spring 2011</w:t>
      </w:r>
    </w:p>
    <w:p w:rsidR="00C27D3C" w:rsidRDefault="00C27D3C" w:rsidP="00C27D3C">
      <w:pPr>
        <w:spacing w:before="60" w:after="60"/>
        <w:rPr>
          <w:rFonts w:asciiTheme="minorHAnsi" w:hAnsiTheme="minorHAnsi"/>
          <w:sz w:val="18"/>
          <w:szCs w:val="18"/>
        </w:rPr>
      </w:pPr>
    </w:p>
    <w:p w:rsidR="001A13E9" w:rsidRPr="008264DF" w:rsidRDefault="001A13E9" w:rsidP="00C27D3C">
      <w:pPr>
        <w:spacing w:before="60" w:after="60"/>
        <w:rPr>
          <w:rFonts w:asciiTheme="minorHAnsi" w:hAnsiTheme="minorHAnsi"/>
          <w:sz w:val="18"/>
          <w:szCs w:val="18"/>
        </w:rPr>
      </w:pPr>
    </w:p>
    <w:p w:rsidR="00C27D3C" w:rsidRDefault="00C27D3C" w:rsidP="00C27D3C">
      <w:pPr>
        <w:spacing w:before="60" w:after="60"/>
        <w:rPr>
          <w:rFonts w:asciiTheme="minorHAnsi" w:hAnsiTheme="minorHAnsi"/>
          <w:sz w:val="18"/>
          <w:szCs w:val="18"/>
        </w:rPr>
      </w:pPr>
    </w:p>
    <w:p w:rsidR="001A13E9" w:rsidRDefault="001A13E9" w:rsidP="00F328B4">
      <w:pPr>
        <w:spacing w:before="60" w:after="60"/>
        <w:ind w:left="3870"/>
        <w:rPr>
          <w:rFonts w:asciiTheme="minorHAnsi" w:hAnsiTheme="minorHAnsi"/>
          <w:sz w:val="18"/>
          <w:szCs w:val="18"/>
        </w:rPr>
      </w:pPr>
      <w:r w:rsidRPr="001A13E9">
        <w:rPr>
          <w:rFonts w:asciiTheme="minorHAnsi" w:hAnsiTheme="minorHAnsi"/>
          <w:noProof/>
          <w:sz w:val="18"/>
          <w:szCs w:val="18"/>
        </w:rPr>
        <w:drawing>
          <wp:inline distT="0" distB="0" distL="0" distR="0">
            <wp:extent cx="1920240" cy="1931965"/>
            <wp:effectExtent l="19050" t="0" r="381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20240" cy="1931965"/>
                    </a:xfrm>
                    <a:prstGeom prst="rect">
                      <a:avLst/>
                    </a:prstGeom>
                    <a:noFill/>
                    <a:ln w="9525">
                      <a:noFill/>
                      <a:miter lim="800000"/>
                      <a:headEnd/>
                      <a:tailEnd/>
                    </a:ln>
                  </pic:spPr>
                </pic:pic>
              </a:graphicData>
            </a:graphic>
          </wp:inline>
        </w:drawing>
      </w:r>
    </w:p>
    <w:p w:rsidR="00F328B4" w:rsidRDefault="00F328B4" w:rsidP="00F328B4">
      <w:pPr>
        <w:pStyle w:val="Default"/>
        <w:rPr>
          <w:rFonts w:asciiTheme="minorHAnsi" w:hAnsiTheme="minorHAnsi" w:cs="Arial"/>
          <w:b/>
          <w:bCs/>
          <w:sz w:val="20"/>
          <w:szCs w:val="20"/>
        </w:rPr>
      </w:pPr>
    </w:p>
    <w:p w:rsidR="00F328B4" w:rsidRDefault="00F328B4" w:rsidP="00F328B4">
      <w:pPr>
        <w:pStyle w:val="Default"/>
        <w:rPr>
          <w:rFonts w:asciiTheme="minorHAnsi" w:hAnsiTheme="minorHAnsi" w:cs="Arial"/>
          <w:b/>
          <w:bCs/>
          <w:sz w:val="20"/>
          <w:szCs w:val="20"/>
        </w:rPr>
      </w:pPr>
    </w:p>
    <w:p w:rsidR="00F328B4" w:rsidRDefault="00F328B4" w:rsidP="00F328B4">
      <w:pPr>
        <w:pStyle w:val="Default"/>
        <w:rPr>
          <w:rFonts w:asciiTheme="minorHAnsi" w:hAnsiTheme="minorHAnsi" w:cs="Arial"/>
          <w:b/>
          <w:bCs/>
          <w:sz w:val="20"/>
          <w:szCs w:val="20"/>
        </w:rPr>
      </w:pPr>
    </w:p>
    <w:p w:rsidR="00F328B4" w:rsidRDefault="00F328B4" w:rsidP="00F328B4">
      <w:pPr>
        <w:pStyle w:val="Default"/>
        <w:rPr>
          <w:rFonts w:asciiTheme="minorHAnsi" w:hAnsiTheme="minorHAnsi" w:cs="Arial"/>
          <w:b/>
          <w:bCs/>
          <w:sz w:val="20"/>
          <w:szCs w:val="20"/>
        </w:rPr>
      </w:pPr>
    </w:p>
    <w:p w:rsidR="00F328B4" w:rsidRDefault="00F328B4" w:rsidP="00F328B4">
      <w:pPr>
        <w:pStyle w:val="Default"/>
        <w:rPr>
          <w:rFonts w:asciiTheme="minorHAnsi" w:hAnsiTheme="minorHAnsi" w:cs="Arial"/>
          <w:b/>
          <w:bCs/>
          <w:sz w:val="20"/>
          <w:szCs w:val="20"/>
        </w:rPr>
      </w:pPr>
    </w:p>
    <w:p w:rsidR="008264DF" w:rsidRPr="008264DF" w:rsidRDefault="008264DF" w:rsidP="00F328B4">
      <w:pPr>
        <w:pStyle w:val="Default"/>
        <w:rPr>
          <w:rFonts w:asciiTheme="minorHAnsi" w:hAnsiTheme="minorHAnsi" w:cs="Arial"/>
          <w:sz w:val="20"/>
          <w:szCs w:val="20"/>
        </w:rPr>
      </w:pPr>
      <w:r w:rsidRPr="008264DF">
        <w:rPr>
          <w:rFonts w:asciiTheme="minorHAnsi" w:hAnsiTheme="minorHAnsi" w:cs="Arial"/>
          <w:b/>
          <w:bCs/>
          <w:sz w:val="20"/>
          <w:szCs w:val="20"/>
        </w:rPr>
        <w:t xml:space="preserve">Paperwork Reduction Act of 1995 </w:t>
      </w:r>
    </w:p>
    <w:p w:rsidR="008264DF" w:rsidRPr="008264DF" w:rsidRDefault="008264DF" w:rsidP="00F328B4">
      <w:pPr>
        <w:spacing w:after="0" w:line="240" w:lineRule="auto"/>
        <w:rPr>
          <w:rFonts w:asciiTheme="minorHAnsi" w:hAnsiTheme="minorHAnsi" w:cs="Arial"/>
          <w:sz w:val="20"/>
          <w:szCs w:val="20"/>
        </w:rPr>
      </w:pPr>
      <w:r w:rsidRPr="008264DF">
        <w:rPr>
          <w:rFonts w:asciiTheme="minorHAnsi" w:hAnsiTheme="minorHAnsi" w:cs="Arial"/>
          <w:sz w:val="20"/>
          <w:szCs w:val="20"/>
        </w:rPr>
        <w:t>According to the Paperwork Reduction Act of 1995, no persons are required to respond to a collection of information unless such collection displays a valid OMB control number. The valid OMB control number for this information collection is 1850-0877. The approximate time required to complete this data collection is estimated to be 75 minutes. </w:t>
      </w:r>
      <w:r w:rsidR="00644EBC">
        <w:rPr>
          <w:rFonts w:asciiTheme="minorHAnsi" w:hAnsiTheme="minorHAnsi" w:cs="Arial"/>
          <w:sz w:val="20"/>
          <w:szCs w:val="20"/>
        </w:rPr>
        <w:t xml:space="preserve"> </w:t>
      </w:r>
      <w:r w:rsidRPr="008264DF">
        <w:rPr>
          <w:rFonts w:asciiTheme="minorHAnsi" w:hAnsiTheme="minorHAnsi" w:cs="Arial"/>
          <w:sz w:val="20"/>
          <w:szCs w:val="20"/>
        </w:rPr>
        <w:t xml:space="preserve">If you have any comments concerning the accuracy of the time estimates or suggestions for improving this form, please write to: U.S. Department of Education, Washington, D.C. 20202-4651. If you have comments on concerns regarding the status of your individual submission of this form, </w:t>
      </w:r>
      <w:r w:rsidR="001252C9">
        <w:rPr>
          <w:rFonts w:asciiTheme="minorHAnsi" w:hAnsiTheme="minorHAnsi" w:cs="Arial"/>
          <w:sz w:val="20"/>
          <w:szCs w:val="20"/>
        </w:rPr>
        <w:t>write directly to: Institute of Education Sciences, U</w:t>
      </w:r>
      <w:r w:rsidR="00270356">
        <w:rPr>
          <w:rFonts w:asciiTheme="minorHAnsi" w:hAnsiTheme="minorHAnsi" w:cs="Arial"/>
          <w:sz w:val="20"/>
          <w:szCs w:val="20"/>
        </w:rPr>
        <w:t>.</w:t>
      </w:r>
      <w:r w:rsidR="001252C9">
        <w:rPr>
          <w:rFonts w:asciiTheme="minorHAnsi" w:hAnsiTheme="minorHAnsi" w:cs="Arial"/>
          <w:sz w:val="20"/>
          <w:szCs w:val="20"/>
        </w:rPr>
        <w:t>S</w:t>
      </w:r>
      <w:r w:rsidR="00270356">
        <w:rPr>
          <w:rFonts w:asciiTheme="minorHAnsi" w:hAnsiTheme="minorHAnsi" w:cs="Arial"/>
          <w:sz w:val="20"/>
          <w:szCs w:val="20"/>
        </w:rPr>
        <w:t>.</w:t>
      </w:r>
      <w:r w:rsidR="001252C9">
        <w:rPr>
          <w:rFonts w:asciiTheme="minorHAnsi" w:hAnsiTheme="minorHAnsi" w:cs="Arial"/>
          <w:sz w:val="20"/>
          <w:szCs w:val="20"/>
        </w:rPr>
        <w:t xml:space="preserve"> Department of Education, 555 New Jersey Avenue, NW, Washington, DC  20208</w:t>
      </w:r>
      <w:r w:rsidRPr="008264DF">
        <w:rPr>
          <w:rFonts w:asciiTheme="minorHAnsi" w:hAnsiTheme="minorHAnsi" w:cs="Arial"/>
          <w:sz w:val="20"/>
          <w:szCs w:val="20"/>
        </w:rPr>
        <w:t>.</w:t>
      </w:r>
    </w:p>
    <w:p w:rsidR="00F328B4" w:rsidRDefault="00F328B4" w:rsidP="00F328B4">
      <w:pPr>
        <w:pStyle w:val="Default"/>
        <w:rPr>
          <w:rFonts w:asciiTheme="minorHAnsi" w:hAnsiTheme="minorHAnsi" w:cs="Arial"/>
          <w:b/>
          <w:bCs/>
          <w:sz w:val="20"/>
          <w:szCs w:val="20"/>
        </w:rPr>
      </w:pPr>
    </w:p>
    <w:p w:rsidR="008264DF" w:rsidRPr="008264DF" w:rsidRDefault="008264DF" w:rsidP="00F328B4">
      <w:pPr>
        <w:pStyle w:val="Default"/>
        <w:rPr>
          <w:rFonts w:asciiTheme="minorHAnsi" w:hAnsiTheme="minorHAnsi" w:cs="Arial"/>
          <w:sz w:val="20"/>
          <w:szCs w:val="20"/>
        </w:rPr>
      </w:pPr>
      <w:r w:rsidRPr="008264DF">
        <w:rPr>
          <w:rFonts w:asciiTheme="minorHAnsi" w:hAnsiTheme="minorHAnsi" w:cs="Arial"/>
          <w:b/>
          <w:bCs/>
          <w:sz w:val="20"/>
          <w:szCs w:val="20"/>
        </w:rPr>
        <w:t xml:space="preserve">Notice of Confidentiality </w:t>
      </w:r>
    </w:p>
    <w:p w:rsidR="00E06C74" w:rsidRDefault="008264DF" w:rsidP="00F328B4">
      <w:pPr>
        <w:spacing w:before="60" w:after="0" w:line="240" w:lineRule="auto"/>
        <w:rPr>
          <w:rFonts w:asciiTheme="majorHAnsi" w:hAnsiTheme="majorHAnsi"/>
          <w:sz w:val="18"/>
          <w:szCs w:val="18"/>
        </w:rPr>
      </w:pPr>
      <w:r w:rsidRPr="008264DF">
        <w:rPr>
          <w:rFonts w:asciiTheme="minorHAnsi" w:hAnsiTheme="minorHAnsi" w:cs="Arial"/>
          <w:sz w:val="20"/>
          <w:szCs w:val="20"/>
        </w:rPr>
        <w:t xml:space="preserve">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w:t>
      </w:r>
      <w:r w:rsidR="00270356" w:rsidRPr="00952F78">
        <w:rPr>
          <w:rFonts w:asciiTheme="minorHAnsi" w:hAnsiTheme="minorHAnsi" w:cs="Arial"/>
          <w:sz w:val="20"/>
          <w:szCs w:val="20"/>
        </w:rPr>
        <w:t>survey</w:t>
      </w:r>
      <w:r w:rsidR="00270356">
        <w:rPr>
          <w:rFonts w:asciiTheme="minorHAnsi" w:hAnsiTheme="minorHAnsi" w:cs="Arial"/>
          <w:sz w:val="20"/>
          <w:szCs w:val="20"/>
        </w:rPr>
        <w:t xml:space="preserve"> </w:t>
      </w:r>
      <w:r w:rsidRPr="008264DF">
        <w:rPr>
          <w:rFonts w:asciiTheme="minorHAnsi" w:hAnsiTheme="minorHAnsi" w:cs="Arial"/>
          <w:sz w:val="20"/>
          <w:szCs w:val="20"/>
        </w:rPr>
        <w:t>findings across individuals and institutions and will not associate responses with a specific district, school, or person. We will not provide information that identifies you or your district to anyone outside the study team, except as required by law.</w:t>
      </w:r>
      <w:r w:rsidR="00E06C74" w:rsidRPr="00E06C74">
        <w:rPr>
          <w:rFonts w:asciiTheme="majorHAnsi" w:hAnsiTheme="majorHAnsi"/>
          <w:sz w:val="18"/>
          <w:szCs w:val="18"/>
        </w:rPr>
        <w:t xml:space="preserve"> </w:t>
      </w:r>
    </w:p>
    <w:p w:rsidR="00BB2C82" w:rsidRDefault="00BB2C82" w:rsidP="008264DF">
      <w:pPr>
        <w:spacing w:before="60" w:after="60"/>
        <w:rPr>
          <w:rFonts w:asciiTheme="minorHAnsi" w:hAnsiTheme="minorHAnsi" w:cs="Arial"/>
          <w:sz w:val="20"/>
          <w:szCs w:val="20"/>
        </w:rPr>
        <w:sectPr w:rsidR="00BB2C82" w:rsidSect="00605873">
          <w:footerReference w:type="default" r:id="rId9"/>
          <w:pgSz w:w="12240" w:h="15840"/>
          <w:pgMar w:top="720" w:right="720" w:bottom="720" w:left="720" w:header="720" w:footer="720" w:gutter="0"/>
          <w:cols w:space="720"/>
          <w:docGrid w:linePitch="360"/>
        </w:sectPr>
      </w:pPr>
    </w:p>
    <w:p w:rsidR="00D425D8" w:rsidRPr="008264DF" w:rsidRDefault="00C27D3C" w:rsidP="00BB2C82">
      <w:pPr>
        <w:tabs>
          <w:tab w:val="left" w:pos="5400"/>
        </w:tabs>
        <w:spacing w:line="240" w:lineRule="auto"/>
        <w:jc w:val="both"/>
        <w:rPr>
          <w:rFonts w:asciiTheme="minorHAnsi" w:hAnsiTheme="minorHAnsi" w:cstheme="minorHAnsi"/>
          <w:b/>
          <w:bCs/>
          <w:sz w:val="28"/>
          <w:szCs w:val="28"/>
        </w:rPr>
      </w:pPr>
      <w:r w:rsidRPr="008264DF">
        <w:rPr>
          <w:rFonts w:asciiTheme="minorHAnsi" w:hAnsiTheme="minorHAnsi" w:cstheme="minorHAnsi"/>
          <w:b/>
          <w:bCs/>
          <w:sz w:val="28"/>
          <w:szCs w:val="28"/>
        </w:rPr>
        <w:lastRenderedPageBreak/>
        <w:t>Intro</w:t>
      </w:r>
      <w:r w:rsidR="007741B0" w:rsidRPr="008264DF">
        <w:rPr>
          <w:rFonts w:asciiTheme="minorHAnsi" w:hAnsiTheme="minorHAnsi" w:cstheme="minorHAnsi"/>
          <w:b/>
          <w:bCs/>
          <w:sz w:val="28"/>
          <w:szCs w:val="28"/>
        </w:rPr>
        <w:t>duction</w:t>
      </w:r>
      <w:r w:rsidRPr="008264DF">
        <w:rPr>
          <w:rFonts w:asciiTheme="minorHAnsi" w:hAnsiTheme="minorHAnsi" w:cstheme="minorHAnsi"/>
          <w:b/>
          <w:bCs/>
          <w:sz w:val="28"/>
          <w:szCs w:val="28"/>
        </w:rPr>
        <w:t xml:space="preserve"> </w:t>
      </w:r>
    </w:p>
    <w:p w:rsidR="00FE55BC" w:rsidRDefault="00651E6B" w:rsidP="00FB0EE6">
      <w:pPr>
        <w:pStyle w:val="CoverBodyJust"/>
        <w:spacing w:after="200"/>
        <w:rPr>
          <w:rFonts w:ascii="Calibri" w:hAnsi="Calibri" w:cs="Calibri"/>
        </w:rPr>
      </w:pPr>
      <w:r>
        <w:rPr>
          <w:rFonts w:ascii="Calibri" w:hAnsi="Calibri" w:cs="Calibri"/>
        </w:rPr>
        <w:t xml:space="preserve">This survey and the larger study of which it is a part are supported under a contract from the United States </w:t>
      </w:r>
      <w:r w:rsidR="00DC5CE8">
        <w:rPr>
          <w:rFonts w:ascii="Calibri" w:hAnsi="Calibri" w:cs="Calibri"/>
        </w:rPr>
        <w:t xml:space="preserve">(U.S.) </w:t>
      </w:r>
      <w:r>
        <w:rPr>
          <w:rFonts w:ascii="Calibri" w:hAnsi="Calibri" w:cs="Calibri"/>
        </w:rPr>
        <w:t>Department of Education</w:t>
      </w:r>
      <w:r w:rsidR="009F5289">
        <w:rPr>
          <w:rFonts w:ascii="Calibri" w:hAnsi="Calibri" w:cs="Calibri"/>
        </w:rPr>
        <w:t>, Institute of Education Sciences (IES)</w:t>
      </w:r>
      <w:r w:rsidRPr="00BB19B4">
        <w:rPr>
          <w:rFonts w:ascii="Calibri" w:hAnsi="Calibri" w:cs="Calibri"/>
        </w:rPr>
        <w:t xml:space="preserve">. </w:t>
      </w:r>
      <w:r>
        <w:rPr>
          <w:rFonts w:ascii="Calibri" w:hAnsi="Calibri" w:cs="Calibri"/>
        </w:rPr>
        <w:t xml:space="preserve"> The overall purposes of the study are to examine (1) ongoing education reform efforts, (2) the uses of funds available under the American Recovery and Reinvestment Act of 2009 </w:t>
      </w:r>
      <w:r w:rsidR="008264DF">
        <w:rPr>
          <w:rFonts w:ascii="Calibri" w:hAnsi="Calibri" w:cs="Calibri"/>
        </w:rPr>
        <w:t xml:space="preserve">(ARRA or the Recovery Act) </w:t>
      </w:r>
      <w:r>
        <w:rPr>
          <w:rFonts w:ascii="Calibri" w:hAnsi="Calibri" w:cs="Calibri"/>
        </w:rPr>
        <w:t xml:space="preserve">to support these reforms, and (3) the challenges associated with the reforms.  </w:t>
      </w:r>
    </w:p>
    <w:p w:rsidR="00651E6B" w:rsidRPr="00B46425" w:rsidRDefault="00651E6B" w:rsidP="00822DB8">
      <w:pPr>
        <w:pStyle w:val="CoverBullets"/>
        <w:numPr>
          <w:ilvl w:val="0"/>
          <w:numId w:val="5"/>
        </w:numPr>
        <w:spacing w:after="200"/>
        <w:rPr>
          <w:rFonts w:ascii="Calibri" w:hAnsi="Calibri" w:cs="Calibri"/>
          <w:b/>
          <w:bCs/>
        </w:rPr>
      </w:pPr>
      <w:r>
        <w:rPr>
          <w:rFonts w:ascii="Calibri" w:hAnsi="Calibri" w:cs="Calibri"/>
        </w:rPr>
        <w:t xml:space="preserve">This survey focuses on district reform efforts.  The survey includes </w:t>
      </w:r>
      <w:r w:rsidR="00B448F9">
        <w:rPr>
          <w:rFonts w:ascii="Calibri" w:hAnsi="Calibri" w:cs="Calibri"/>
        </w:rPr>
        <w:t>seven</w:t>
      </w:r>
      <w:r w:rsidR="00605873">
        <w:rPr>
          <w:rFonts w:ascii="Calibri" w:hAnsi="Calibri" w:cs="Calibri"/>
        </w:rPr>
        <w:t xml:space="preserve"> </w:t>
      </w:r>
      <w:r>
        <w:rPr>
          <w:rFonts w:ascii="Calibri" w:hAnsi="Calibri" w:cs="Calibri"/>
        </w:rPr>
        <w:t xml:space="preserve">sections and covers the </w:t>
      </w:r>
      <w:r w:rsidR="003B5AD6">
        <w:rPr>
          <w:rFonts w:ascii="Calibri" w:hAnsi="Calibri" w:cs="Calibri"/>
        </w:rPr>
        <w:t>topics listed in the table below.</w:t>
      </w:r>
      <w:r>
        <w:rPr>
          <w:rFonts w:ascii="Calibri" w:hAnsi="Calibri" w:cs="Calibri"/>
        </w:rPr>
        <w:t xml:space="preserve"> </w:t>
      </w:r>
      <w:r w:rsidR="008264DF">
        <w:rPr>
          <w:rFonts w:ascii="Calibri" w:hAnsi="Calibri" w:cs="Calibri"/>
        </w:rPr>
        <w:t xml:space="preserve"> </w:t>
      </w:r>
      <w:r w:rsidR="003B5AD6">
        <w:rPr>
          <w:rFonts w:ascii="Calibri" w:hAnsi="Calibri" w:cs="Calibri"/>
        </w:rPr>
        <w:t>Given the scope of topics covered in this survey, we anticipate that several different district staff will contribute responses to various items</w:t>
      </w:r>
      <w:r w:rsidR="00270356">
        <w:rPr>
          <w:rFonts w:ascii="Calibri" w:hAnsi="Calibri" w:cs="Calibri"/>
        </w:rPr>
        <w:t>.</w:t>
      </w:r>
    </w:p>
    <w:p w:rsidR="00FE55BC" w:rsidRPr="00FE55BC" w:rsidRDefault="00FE55BC" w:rsidP="00FB0EE6">
      <w:pPr>
        <w:pStyle w:val="CoverBullets"/>
        <w:spacing w:after="200"/>
        <w:rPr>
          <w:rFonts w:asciiTheme="minorHAnsi" w:hAnsiTheme="minorHAnsi"/>
        </w:rPr>
      </w:pPr>
      <w:r w:rsidRPr="00FE55BC">
        <w:rPr>
          <w:rFonts w:asciiTheme="minorHAnsi" w:hAnsiTheme="minorHAnsi"/>
        </w:rPr>
        <w:t>Your district’s responses are critical to drawing lessons to improve federal efforts to support education reform.  In addition, your responses will help inform policy makers, educators and researchers at the local, state, and national levels of reform efforts underway and challenges being encountered.</w:t>
      </w:r>
      <w:r>
        <w:rPr>
          <w:rFonts w:asciiTheme="minorHAnsi" w:hAnsiTheme="minorHAnsi"/>
        </w:rPr>
        <w:t xml:space="preserve">  </w:t>
      </w:r>
    </w:p>
    <w:p w:rsidR="00651E6B" w:rsidRPr="00BB19B4" w:rsidRDefault="00651E6B" w:rsidP="00FB0EE6">
      <w:pPr>
        <w:pStyle w:val="CoverBullets"/>
        <w:spacing w:after="200"/>
        <w:rPr>
          <w:rFonts w:ascii="Calibri" w:hAnsi="Calibri" w:cs="Calibri"/>
        </w:rPr>
      </w:pPr>
      <w:r>
        <w:rPr>
          <w:rFonts w:ascii="Calibri" w:hAnsi="Calibri" w:cs="Calibri"/>
        </w:rPr>
        <w:t xml:space="preserve"> </w:t>
      </w:r>
      <w:r w:rsidR="00AC4745">
        <w:rPr>
          <w:rFonts w:ascii="Calibri" w:hAnsi="Calibri" w:cs="Calibri"/>
        </w:rPr>
        <w:t xml:space="preserve">All survey </w:t>
      </w:r>
      <w:r w:rsidRPr="00BB19B4">
        <w:rPr>
          <w:rFonts w:ascii="Calibri" w:hAnsi="Calibri" w:cs="Calibri"/>
        </w:rPr>
        <w:t xml:space="preserve">results will be </w:t>
      </w:r>
      <w:r>
        <w:rPr>
          <w:rFonts w:ascii="Calibri" w:hAnsi="Calibri" w:cs="Calibri"/>
        </w:rPr>
        <w:t xml:space="preserve">presented </w:t>
      </w:r>
      <w:r w:rsidRPr="00BB19B4">
        <w:rPr>
          <w:rFonts w:ascii="Calibri" w:hAnsi="Calibri" w:cs="Calibri"/>
        </w:rPr>
        <w:t xml:space="preserve">as aggregate findings and no individual districts will be named or </w:t>
      </w:r>
      <w:r>
        <w:rPr>
          <w:rFonts w:ascii="Calibri" w:hAnsi="Calibri" w:cs="Calibri"/>
        </w:rPr>
        <w:t xml:space="preserve">otherwise </w:t>
      </w:r>
      <w:r w:rsidRPr="00BB19B4">
        <w:rPr>
          <w:rFonts w:ascii="Calibri" w:hAnsi="Calibri" w:cs="Calibri"/>
        </w:rPr>
        <w:t>identified</w:t>
      </w:r>
      <w:r>
        <w:rPr>
          <w:rFonts w:ascii="Calibri" w:hAnsi="Calibri" w:cs="Calibri"/>
        </w:rPr>
        <w:t xml:space="preserve"> in any </w:t>
      </w:r>
      <w:r w:rsidR="00AC4745">
        <w:rPr>
          <w:rFonts w:ascii="Calibri" w:hAnsi="Calibri" w:cs="Calibri"/>
        </w:rPr>
        <w:t xml:space="preserve">study </w:t>
      </w:r>
      <w:r>
        <w:rPr>
          <w:rFonts w:ascii="Calibri" w:hAnsi="Calibri" w:cs="Calibri"/>
        </w:rPr>
        <w:t>reports or othe</w:t>
      </w:r>
      <w:r w:rsidR="00AC4745">
        <w:rPr>
          <w:rFonts w:ascii="Calibri" w:hAnsi="Calibri" w:cs="Calibri"/>
        </w:rPr>
        <w:t>r communications that use survey data</w:t>
      </w:r>
      <w:r w:rsidR="00605873">
        <w:rPr>
          <w:rFonts w:ascii="Calibri" w:hAnsi="Calibri" w:cs="Calibri"/>
        </w:rPr>
        <w:t>.</w:t>
      </w:r>
      <w:r w:rsidRPr="00BB19B4">
        <w:rPr>
          <w:rFonts w:ascii="Calibri" w:hAnsi="Calibri" w:cs="Calibri"/>
        </w:rPr>
        <w:t xml:space="preserve"> </w:t>
      </w:r>
    </w:p>
    <w:p w:rsidR="00B377C8" w:rsidRPr="007741B0" w:rsidRDefault="00651E6B" w:rsidP="00FB0EE6">
      <w:pPr>
        <w:pStyle w:val="CoverBullets"/>
        <w:spacing w:after="200"/>
        <w:rPr>
          <w:rFonts w:ascii="Calibri" w:hAnsi="Calibri" w:cs="Calibri"/>
        </w:rPr>
      </w:pPr>
      <w:r w:rsidRPr="007741B0">
        <w:rPr>
          <w:rFonts w:ascii="Calibri" w:hAnsi="Calibri" w:cs="Calibri"/>
          <w:bCs/>
        </w:rPr>
        <w:t>The study, including this survey, is being conducted by</w:t>
      </w:r>
      <w:r>
        <w:rPr>
          <w:rFonts w:ascii="Calibri" w:hAnsi="Calibri" w:cs="Calibri"/>
          <w:b/>
          <w:bCs/>
        </w:rPr>
        <w:t xml:space="preserve"> </w:t>
      </w:r>
      <w:r w:rsidRPr="00BB19B4">
        <w:rPr>
          <w:rFonts w:ascii="Calibri" w:hAnsi="Calibri" w:cs="Calibri"/>
        </w:rPr>
        <w:t xml:space="preserve">Westat and </w:t>
      </w:r>
      <w:r>
        <w:rPr>
          <w:rFonts w:ascii="Calibri" w:hAnsi="Calibri" w:cs="Calibri"/>
        </w:rPr>
        <w:t xml:space="preserve">its partners, </w:t>
      </w:r>
      <w:r w:rsidRPr="00BB19B4">
        <w:rPr>
          <w:rFonts w:ascii="Calibri" w:hAnsi="Calibri" w:cs="Calibri"/>
        </w:rPr>
        <w:t>Policy Studies Associates</w:t>
      </w:r>
      <w:r>
        <w:rPr>
          <w:rFonts w:ascii="Calibri" w:hAnsi="Calibri" w:cs="Calibri"/>
        </w:rPr>
        <w:t xml:space="preserve">, </w:t>
      </w:r>
      <w:r w:rsidRPr="00BB19B4">
        <w:rPr>
          <w:rFonts w:ascii="Calibri" w:hAnsi="Calibri" w:cs="Calibri"/>
        </w:rPr>
        <w:t>the University of Wisconsin</w:t>
      </w:r>
      <w:r>
        <w:rPr>
          <w:rFonts w:ascii="Calibri" w:hAnsi="Calibri" w:cs="Calibri"/>
        </w:rPr>
        <w:t>,</w:t>
      </w:r>
      <w:r w:rsidRPr="00BB19B4">
        <w:rPr>
          <w:rFonts w:ascii="Calibri" w:hAnsi="Calibri" w:cs="Calibri"/>
        </w:rPr>
        <w:t xml:space="preserve"> and Chesapeake Research Associates. </w:t>
      </w:r>
      <w:r>
        <w:rPr>
          <w:rFonts w:ascii="Calibri" w:hAnsi="Calibri" w:cs="Calibri"/>
        </w:rPr>
        <w:t xml:space="preserve"> </w:t>
      </w:r>
      <w:r w:rsidR="008264DF">
        <w:rPr>
          <w:rFonts w:ascii="Calibri" w:hAnsi="Calibri" w:cs="Calibri"/>
        </w:rPr>
        <w:t>IES</w:t>
      </w:r>
      <w:r w:rsidRPr="00BB19B4">
        <w:rPr>
          <w:rFonts w:ascii="Calibri" w:hAnsi="Calibri" w:cs="Calibri"/>
        </w:rPr>
        <w:t xml:space="preserve"> </w:t>
      </w:r>
      <w:r>
        <w:rPr>
          <w:rFonts w:ascii="Calibri" w:hAnsi="Calibri" w:cs="Calibri"/>
        </w:rPr>
        <w:t>is providing technical direction.</w:t>
      </w:r>
    </w:p>
    <w:p w:rsidR="00651E6B" w:rsidRPr="00FE55BC" w:rsidRDefault="00651E6B" w:rsidP="00FB0EE6">
      <w:pPr>
        <w:pStyle w:val="CoverBullets"/>
        <w:spacing w:after="200"/>
        <w:rPr>
          <w:rFonts w:asciiTheme="minorHAnsi" w:hAnsiTheme="minorHAnsi"/>
          <w:lang w:eastAsia="ko-KR"/>
        </w:rPr>
      </w:pPr>
      <w:r w:rsidRPr="00FE55BC">
        <w:rPr>
          <w:rFonts w:asciiTheme="minorHAnsi" w:hAnsiTheme="minorHAnsi"/>
          <w:lang w:eastAsia="ko-KR"/>
        </w:rPr>
        <w:t xml:space="preserve">Once your district’s survey is complete, please provide the following information </w:t>
      </w:r>
      <w:r w:rsidR="00FE55BC" w:rsidRPr="00FE55BC">
        <w:rPr>
          <w:rFonts w:asciiTheme="minorHAnsi" w:hAnsiTheme="minorHAnsi"/>
          <w:lang w:eastAsia="ko-KR"/>
        </w:rPr>
        <w:t xml:space="preserve">for the district administrator(s) who assisted with the completion of each section of the survey.  </w:t>
      </w:r>
    </w:p>
    <w:tbl>
      <w:tblPr>
        <w:tblW w:w="9934" w:type="dxa"/>
        <w:tblInd w:w="-106"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0A0"/>
      </w:tblPr>
      <w:tblGrid>
        <w:gridCol w:w="4534"/>
        <w:gridCol w:w="1620"/>
        <w:gridCol w:w="1684"/>
        <w:gridCol w:w="2096"/>
      </w:tblGrid>
      <w:tr w:rsidR="00FE55BC" w:rsidRPr="00B46425" w:rsidTr="00952F78">
        <w:trPr>
          <w:trHeight w:val="432"/>
        </w:trPr>
        <w:tc>
          <w:tcPr>
            <w:tcW w:w="4534" w:type="dxa"/>
            <w:vMerge w:val="restart"/>
            <w:tcBorders>
              <w:top w:val="single" w:sz="18" w:space="0" w:color="auto"/>
            </w:tcBorders>
            <w:shd w:val="clear" w:color="auto" w:fill="C6D9F1"/>
            <w:vAlign w:val="center"/>
          </w:tcPr>
          <w:p w:rsidR="00FE55BC" w:rsidRPr="00B46425" w:rsidRDefault="00FE55BC" w:rsidP="00FE55BC">
            <w:pPr>
              <w:spacing w:after="0" w:line="240" w:lineRule="auto"/>
              <w:jc w:val="center"/>
              <w:rPr>
                <w:sz w:val="20"/>
                <w:szCs w:val="20"/>
                <w:lang w:eastAsia="ko-KR"/>
              </w:rPr>
            </w:pPr>
            <w:r w:rsidRPr="00B46425">
              <w:rPr>
                <w:sz w:val="20"/>
                <w:szCs w:val="20"/>
                <w:lang w:eastAsia="ko-KR"/>
              </w:rPr>
              <w:t>Survey Section</w:t>
            </w:r>
          </w:p>
        </w:tc>
        <w:tc>
          <w:tcPr>
            <w:tcW w:w="5400" w:type="dxa"/>
            <w:gridSpan w:val="3"/>
            <w:tcBorders>
              <w:top w:val="single" w:sz="18" w:space="0" w:color="auto"/>
              <w:bottom w:val="single" w:sz="4" w:space="0" w:color="auto"/>
            </w:tcBorders>
            <w:shd w:val="clear" w:color="auto" w:fill="C6D9F1"/>
            <w:vAlign w:val="center"/>
          </w:tcPr>
          <w:p w:rsidR="00FE55BC" w:rsidRPr="00B46425" w:rsidRDefault="00FE55BC" w:rsidP="00660608">
            <w:pPr>
              <w:spacing w:after="0" w:line="240" w:lineRule="auto"/>
              <w:jc w:val="center"/>
              <w:rPr>
                <w:sz w:val="20"/>
                <w:szCs w:val="20"/>
                <w:lang w:eastAsia="ko-KR"/>
              </w:rPr>
            </w:pPr>
            <w:r w:rsidRPr="00B46425">
              <w:rPr>
                <w:sz w:val="20"/>
                <w:szCs w:val="20"/>
                <w:lang w:eastAsia="ko-KR"/>
              </w:rPr>
              <w:t xml:space="preserve">For Each Person(s) Who </w:t>
            </w:r>
            <w:r w:rsidR="00660608">
              <w:rPr>
                <w:sz w:val="20"/>
                <w:szCs w:val="20"/>
                <w:lang w:eastAsia="ko-KR"/>
              </w:rPr>
              <w:t xml:space="preserve">Responded to </w:t>
            </w:r>
            <w:r w:rsidRPr="00B46425">
              <w:rPr>
                <w:sz w:val="20"/>
                <w:szCs w:val="20"/>
                <w:lang w:eastAsia="ko-KR"/>
              </w:rPr>
              <w:t xml:space="preserve">a Survey Section </w:t>
            </w:r>
          </w:p>
        </w:tc>
      </w:tr>
      <w:tr w:rsidR="00FE55BC" w:rsidRPr="00B46425" w:rsidTr="00952F78">
        <w:trPr>
          <w:trHeight w:val="468"/>
        </w:trPr>
        <w:tc>
          <w:tcPr>
            <w:tcW w:w="4534" w:type="dxa"/>
            <w:vMerge/>
            <w:tcBorders>
              <w:bottom w:val="single" w:sz="18" w:space="0" w:color="auto"/>
            </w:tcBorders>
            <w:shd w:val="clear" w:color="auto" w:fill="C6D9F1"/>
            <w:vAlign w:val="center"/>
          </w:tcPr>
          <w:p w:rsidR="00FE55BC" w:rsidRPr="00B46425" w:rsidRDefault="00FE55BC" w:rsidP="00FE55BC">
            <w:pPr>
              <w:spacing w:after="0" w:line="240" w:lineRule="auto"/>
              <w:jc w:val="center"/>
              <w:rPr>
                <w:sz w:val="20"/>
                <w:szCs w:val="20"/>
                <w:lang w:eastAsia="ko-KR"/>
              </w:rPr>
            </w:pPr>
          </w:p>
        </w:tc>
        <w:tc>
          <w:tcPr>
            <w:tcW w:w="1620" w:type="dxa"/>
            <w:tcBorders>
              <w:top w:val="single" w:sz="4" w:space="0" w:color="auto"/>
              <w:bottom w:val="single" w:sz="18" w:space="0" w:color="auto"/>
              <w:right w:val="single" w:sz="4" w:space="0" w:color="auto"/>
            </w:tcBorders>
            <w:shd w:val="clear" w:color="auto" w:fill="C6D9F1"/>
            <w:vAlign w:val="center"/>
          </w:tcPr>
          <w:p w:rsidR="00FE55BC" w:rsidRPr="00B46425" w:rsidRDefault="00FE55BC" w:rsidP="00FE55BC">
            <w:pPr>
              <w:spacing w:after="0" w:line="240" w:lineRule="auto"/>
              <w:jc w:val="center"/>
              <w:rPr>
                <w:sz w:val="20"/>
                <w:szCs w:val="20"/>
                <w:lang w:eastAsia="ko-KR"/>
              </w:rPr>
            </w:pPr>
            <w:r w:rsidRPr="00B46425">
              <w:rPr>
                <w:sz w:val="20"/>
                <w:szCs w:val="20"/>
                <w:lang w:eastAsia="ko-KR"/>
              </w:rPr>
              <w:t xml:space="preserve">Position Title </w:t>
            </w:r>
          </w:p>
        </w:tc>
        <w:tc>
          <w:tcPr>
            <w:tcW w:w="1684" w:type="dxa"/>
            <w:tcBorders>
              <w:top w:val="single" w:sz="4" w:space="0" w:color="auto"/>
              <w:left w:val="single" w:sz="4" w:space="0" w:color="auto"/>
              <w:bottom w:val="single" w:sz="18" w:space="0" w:color="auto"/>
              <w:right w:val="single" w:sz="4" w:space="0" w:color="auto"/>
            </w:tcBorders>
            <w:shd w:val="clear" w:color="auto" w:fill="C6D9F1"/>
            <w:vAlign w:val="center"/>
          </w:tcPr>
          <w:p w:rsidR="00FE55BC" w:rsidRPr="00B46425" w:rsidRDefault="00FE55BC" w:rsidP="00651E6B">
            <w:pPr>
              <w:spacing w:after="0" w:line="240" w:lineRule="auto"/>
              <w:jc w:val="center"/>
              <w:rPr>
                <w:sz w:val="20"/>
                <w:szCs w:val="20"/>
                <w:lang w:eastAsia="ko-KR"/>
              </w:rPr>
            </w:pPr>
            <w:r w:rsidRPr="00B46425">
              <w:rPr>
                <w:sz w:val="20"/>
                <w:szCs w:val="20"/>
                <w:lang w:eastAsia="ko-KR"/>
              </w:rPr>
              <w:t>Number of Years in the Position</w:t>
            </w:r>
          </w:p>
        </w:tc>
        <w:tc>
          <w:tcPr>
            <w:tcW w:w="2096" w:type="dxa"/>
            <w:tcBorders>
              <w:top w:val="single" w:sz="4" w:space="0" w:color="auto"/>
              <w:left w:val="single" w:sz="4" w:space="0" w:color="auto"/>
              <w:bottom w:val="single" w:sz="18" w:space="0" w:color="auto"/>
            </w:tcBorders>
            <w:shd w:val="clear" w:color="auto" w:fill="C6D9F1"/>
          </w:tcPr>
          <w:p w:rsidR="00FE55BC" w:rsidRPr="00B46425" w:rsidRDefault="00660608" w:rsidP="00082F31">
            <w:pPr>
              <w:spacing w:after="0" w:line="240" w:lineRule="auto"/>
              <w:jc w:val="center"/>
              <w:rPr>
                <w:sz w:val="20"/>
                <w:szCs w:val="20"/>
                <w:lang w:eastAsia="ko-KR"/>
              </w:rPr>
            </w:pPr>
            <w:r>
              <w:rPr>
                <w:sz w:val="20"/>
                <w:szCs w:val="20"/>
                <w:lang w:eastAsia="ko-KR"/>
              </w:rPr>
              <w:t xml:space="preserve">Estimated total minutes </w:t>
            </w:r>
            <w:r w:rsidR="00FE55BC" w:rsidRPr="00B46425">
              <w:rPr>
                <w:sz w:val="20"/>
                <w:szCs w:val="20"/>
                <w:lang w:eastAsia="ko-KR"/>
              </w:rPr>
              <w:t xml:space="preserve"> to respond </w:t>
            </w:r>
          </w:p>
        </w:tc>
      </w:tr>
      <w:tr w:rsidR="00B46425" w:rsidRPr="00B46425" w:rsidTr="00457302">
        <w:trPr>
          <w:trHeight w:val="495"/>
        </w:trPr>
        <w:tc>
          <w:tcPr>
            <w:tcW w:w="4534" w:type="dxa"/>
            <w:tcBorders>
              <w:top w:val="single" w:sz="18" w:space="0" w:color="auto"/>
            </w:tcBorders>
            <w:vAlign w:val="bottom"/>
          </w:tcPr>
          <w:p w:rsidR="00B46425" w:rsidRPr="00B46425" w:rsidRDefault="00B448F9" w:rsidP="00822DB8">
            <w:pPr>
              <w:pStyle w:val="CoverBodyJust"/>
              <w:numPr>
                <w:ilvl w:val="0"/>
                <w:numId w:val="1"/>
              </w:numPr>
              <w:spacing w:after="0"/>
              <w:ind w:left="376" w:hanging="376"/>
              <w:jc w:val="left"/>
              <w:rPr>
                <w:rFonts w:ascii="Calibri" w:hAnsi="Calibri" w:cs="Calibri"/>
                <w:sz w:val="20"/>
                <w:szCs w:val="20"/>
              </w:rPr>
            </w:pPr>
            <w:r w:rsidRPr="00230162">
              <w:rPr>
                <w:rFonts w:ascii="Calibri" w:hAnsi="Calibri" w:cs="Calibri"/>
                <w:sz w:val="20"/>
                <w:szCs w:val="20"/>
              </w:rPr>
              <w:t xml:space="preserve">Existence of </w:t>
            </w:r>
            <w:r w:rsidR="00E3187D" w:rsidRPr="00230162">
              <w:rPr>
                <w:rFonts w:ascii="Calibri" w:hAnsi="Calibri" w:cs="Calibri"/>
                <w:sz w:val="20"/>
                <w:szCs w:val="20"/>
              </w:rPr>
              <w:t>Low-Performing Schools</w:t>
            </w:r>
            <w:r w:rsidRPr="00230162">
              <w:rPr>
                <w:rFonts w:ascii="Calibri" w:hAnsi="Calibri" w:cs="Calibri"/>
                <w:sz w:val="20"/>
                <w:szCs w:val="20"/>
              </w:rPr>
              <w:t xml:space="preserve"> in Your District</w:t>
            </w:r>
            <w:r>
              <w:rPr>
                <w:rFonts w:ascii="Calibri" w:hAnsi="Calibri" w:cs="Calibri"/>
                <w:sz w:val="20"/>
                <w:szCs w:val="20"/>
              </w:rPr>
              <w:t xml:space="preserve"> </w:t>
            </w:r>
          </w:p>
        </w:tc>
        <w:tc>
          <w:tcPr>
            <w:tcW w:w="1620" w:type="dxa"/>
            <w:tcBorders>
              <w:top w:val="single" w:sz="18" w:space="0" w:color="auto"/>
              <w:bottom w:val="single" w:sz="4" w:space="0" w:color="auto"/>
              <w:right w:val="single" w:sz="4" w:space="0" w:color="auto"/>
            </w:tcBorders>
          </w:tcPr>
          <w:p w:rsidR="00B46425" w:rsidRPr="00B46425" w:rsidRDefault="00B46425" w:rsidP="00651E6B">
            <w:pPr>
              <w:spacing w:after="0" w:line="240" w:lineRule="auto"/>
              <w:rPr>
                <w:sz w:val="20"/>
                <w:szCs w:val="20"/>
                <w:lang w:eastAsia="ko-KR"/>
              </w:rPr>
            </w:pPr>
          </w:p>
        </w:tc>
        <w:tc>
          <w:tcPr>
            <w:tcW w:w="1684" w:type="dxa"/>
            <w:tcBorders>
              <w:top w:val="single" w:sz="18" w:space="0" w:color="auto"/>
              <w:left w:val="single" w:sz="4" w:space="0" w:color="auto"/>
              <w:bottom w:val="single" w:sz="4" w:space="0" w:color="auto"/>
              <w:right w:val="single" w:sz="4" w:space="0" w:color="auto"/>
            </w:tcBorders>
          </w:tcPr>
          <w:p w:rsidR="00B46425" w:rsidRPr="00B46425" w:rsidRDefault="00B46425" w:rsidP="00651E6B">
            <w:pPr>
              <w:spacing w:after="0" w:line="240" w:lineRule="auto"/>
              <w:rPr>
                <w:sz w:val="20"/>
                <w:szCs w:val="20"/>
                <w:lang w:eastAsia="ko-KR"/>
              </w:rPr>
            </w:pPr>
          </w:p>
        </w:tc>
        <w:tc>
          <w:tcPr>
            <w:tcW w:w="2096" w:type="dxa"/>
            <w:tcBorders>
              <w:top w:val="single" w:sz="18" w:space="0" w:color="auto"/>
              <w:left w:val="single" w:sz="4" w:space="0" w:color="auto"/>
              <w:bottom w:val="single" w:sz="4" w:space="0" w:color="auto"/>
            </w:tcBorders>
          </w:tcPr>
          <w:p w:rsidR="00B46425" w:rsidRPr="00B46425" w:rsidRDefault="00B46425" w:rsidP="00651E6B">
            <w:pPr>
              <w:spacing w:after="0" w:line="240" w:lineRule="auto"/>
              <w:rPr>
                <w:sz w:val="20"/>
                <w:szCs w:val="20"/>
                <w:lang w:eastAsia="ko-KR"/>
              </w:rPr>
            </w:pPr>
          </w:p>
        </w:tc>
      </w:tr>
      <w:tr w:rsidR="00E3187D" w:rsidRPr="00B46425" w:rsidTr="00457302">
        <w:trPr>
          <w:trHeight w:val="629"/>
        </w:trPr>
        <w:tc>
          <w:tcPr>
            <w:tcW w:w="4534" w:type="dxa"/>
            <w:vAlign w:val="bottom"/>
          </w:tcPr>
          <w:p w:rsidR="00E3187D" w:rsidRDefault="00E3187D" w:rsidP="00822DB8">
            <w:pPr>
              <w:pStyle w:val="CoverBullets"/>
              <w:numPr>
                <w:ilvl w:val="0"/>
                <w:numId w:val="1"/>
              </w:numPr>
              <w:spacing w:after="0"/>
              <w:ind w:left="376" w:hanging="360"/>
              <w:jc w:val="left"/>
              <w:rPr>
                <w:rFonts w:ascii="Calibri" w:hAnsi="Calibri" w:cs="Calibri"/>
                <w:sz w:val="20"/>
                <w:szCs w:val="20"/>
              </w:rPr>
            </w:pPr>
            <w:r>
              <w:rPr>
                <w:rFonts w:ascii="Calibri" w:hAnsi="Calibri" w:cs="Calibri"/>
                <w:sz w:val="20"/>
                <w:szCs w:val="20"/>
              </w:rPr>
              <w:t>District strategies related to educator recruitment, hiring, and induction</w:t>
            </w:r>
          </w:p>
        </w:tc>
        <w:tc>
          <w:tcPr>
            <w:tcW w:w="1620" w:type="dxa"/>
            <w:tcBorders>
              <w:top w:val="single" w:sz="4" w:space="0" w:color="auto"/>
              <w:bottom w:val="single" w:sz="4" w:space="0" w:color="auto"/>
              <w:right w:val="single" w:sz="4" w:space="0" w:color="auto"/>
            </w:tcBorders>
          </w:tcPr>
          <w:p w:rsidR="00E3187D" w:rsidRPr="00B46425" w:rsidRDefault="00E3187D" w:rsidP="00651E6B">
            <w:pPr>
              <w:spacing w:after="0" w:line="240" w:lineRule="auto"/>
              <w:rPr>
                <w:sz w:val="20"/>
                <w:szCs w:val="20"/>
                <w:lang w:eastAsia="ko-KR"/>
              </w:rPr>
            </w:pPr>
          </w:p>
        </w:tc>
        <w:tc>
          <w:tcPr>
            <w:tcW w:w="1684" w:type="dxa"/>
            <w:tcBorders>
              <w:top w:val="single" w:sz="4" w:space="0" w:color="auto"/>
              <w:left w:val="single" w:sz="4" w:space="0" w:color="auto"/>
              <w:bottom w:val="single" w:sz="4" w:space="0" w:color="auto"/>
              <w:right w:val="single" w:sz="4" w:space="0" w:color="auto"/>
            </w:tcBorders>
          </w:tcPr>
          <w:p w:rsidR="00E3187D" w:rsidRPr="00B46425" w:rsidRDefault="00E3187D" w:rsidP="00651E6B">
            <w:pPr>
              <w:spacing w:after="0" w:line="240" w:lineRule="auto"/>
              <w:rPr>
                <w:sz w:val="20"/>
                <w:szCs w:val="20"/>
                <w:lang w:eastAsia="ko-KR"/>
              </w:rPr>
            </w:pPr>
          </w:p>
        </w:tc>
        <w:tc>
          <w:tcPr>
            <w:tcW w:w="2096" w:type="dxa"/>
            <w:tcBorders>
              <w:top w:val="single" w:sz="4" w:space="0" w:color="auto"/>
              <w:left w:val="single" w:sz="4" w:space="0" w:color="auto"/>
              <w:bottom w:val="single" w:sz="4" w:space="0" w:color="auto"/>
            </w:tcBorders>
          </w:tcPr>
          <w:p w:rsidR="00E3187D" w:rsidRPr="00B46425" w:rsidRDefault="00E3187D" w:rsidP="00651E6B">
            <w:pPr>
              <w:spacing w:after="0" w:line="240" w:lineRule="auto"/>
              <w:rPr>
                <w:sz w:val="20"/>
                <w:szCs w:val="20"/>
                <w:lang w:eastAsia="ko-KR"/>
              </w:rPr>
            </w:pPr>
          </w:p>
        </w:tc>
      </w:tr>
      <w:tr w:rsidR="00B46425" w:rsidRPr="00B46425" w:rsidTr="00457302">
        <w:trPr>
          <w:trHeight w:val="701"/>
        </w:trPr>
        <w:tc>
          <w:tcPr>
            <w:tcW w:w="4534" w:type="dxa"/>
            <w:vAlign w:val="bottom"/>
          </w:tcPr>
          <w:p w:rsidR="00B46425" w:rsidRPr="00B46425" w:rsidRDefault="00A314D4" w:rsidP="00822DB8">
            <w:pPr>
              <w:pStyle w:val="CoverBullets"/>
              <w:numPr>
                <w:ilvl w:val="0"/>
                <w:numId w:val="1"/>
              </w:numPr>
              <w:spacing w:after="0"/>
              <w:ind w:left="376" w:hanging="360"/>
              <w:jc w:val="left"/>
              <w:rPr>
                <w:rFonts w:ascii="Calibri" w:hAnsi="Calibri" w:cs="Calibri"/>
                <w:sz w:val="20"/>
                <w:szCs w:val="20"/>
              </w:rPr>
            </w:pPr>
            <w:r>
              <w:rPr>
                <w:rFonts w:ascii="Calibri" w:hAnsi="Calibri" w:cs="Calibri"/>
                <w:sz w:val="20"/>
                <w:szCs w:val="20"/>
              </w:rPr>
              <w:t>E</w:t>
            </w:r>
            <w:r w:rsidR="0056432F">
              <w:rPr>
                <w:rFonts w:ascii="Calibri" w:hAnsi="Calibri" w:cs="Calibri"/>
                <w:sz w:val="20"/>
                <w:szCs w:val="20"/>
              </w:rPr>
              <w:t>ducator performance evaluation and compensation systems</w:t>
            </w:r>
          </w:p>
        </w:tc>
        <w:tc>
          <w:tcPr>
            <w:tcW w:w="1620" w:type="dxa"/>
            <w:tcBorders>
              <w:top w:val="single" w:sz="4" w:space="0" w:color="auto"/>
              <w:bottom w:val="single" w:sz="4" w:space="0" w:color="auto"/>
              <w:right w:val="single" w:sz="4" w:space="0" w:color="auto"/>
            </w:tcBorders>
          </w:tcPr>
          <w:p w:rsidR="00B46425" w:rsidRPr="00B46425" w:rsidRDefault="00B46425" w:rsidP="00651E6B">
            <w:pPr>
              <w:spacing w:after="0" w:line="240" w:lineRule="auto"/>
              <w:rPr>
                <w:sz w:val="20"/>
                <w:szCs w:val="20"/>
                <w:lang w:eastAsia="ko-KR"/>
              </w:rPr>
            </w:pPr>
          </w:p>
        </w:tc>
        <w:tc>
          <w:tcPr>
            <w:tcW w:w="1684" w:type="dxa"/>
            <w:tcBorders>
              <w:top w:val="single" w:sz="4" w:space="0" w:color="auto"/>
              <w:left w:val="single" w:sz="4" w:space="0" w:color="auto"/>
              <w:bottom w:val="single" w:sz="4" w:space="0" w:color="auto"/>
              <w:right w:val="single" w:sz="4" w:space="0" w:color="auto"/>
            </w:tcBorders>
          </w:tcPr>
          <w:p w:rsidR="00B46425" w:rsidRPr="00B46425" w:rsidRDefault="00B46425" w:rsidP="00651E6B">
            <w:pPr>
              <w:spacing w:after="0" w:line="240" w:lineRule="auto"/>
              <w:rPr>
                <w:sz w:val="20"/>
                <w:szCs w:val="20"/>
                <w:lang w:eastAsia="ko-KR"/>
              </w:rPr>
            </w:pPr>
          </w:p>
        </w:tc>
        <w:tc>
          <w:tcPr>
            <w:tcW w:w="2096" w:type="dxa"/>
            <w:tcBorders>
              <w:top w:val="single" w:sz="4" w:space="0" w:color="auto"/>
              <w:left w:val="single" w:sz="4" w:space="0" w:color="auto"/>
              <w:bottom w:val="single" w:sz="4" w:space="0" w:color="auto"/>
            </w:tcBorders>
          </w:tcPr>
          <w:p w:rsidR="00B46425" w:rsidRPr="00B46425" w:rsidRDefault="00B46425" w:rsidP="00651E6B">
            <w:pPr>
              <w:spacing w:after="0" w:line="240" w:lineRule="auto"/>
              <w:rPr>
                <w:sz w:val="20"/>
                <w:szCs w:val="20"/>
                <w:lang w:eastAsia="ko-KR"/>
              </w:rPr>
            </w:pPr>
          </w:p>
        </w:tc>
      </w:tr>
      <w:tr w:rsidR="00B46425" w:rsidRPr="00B46425" w:rsidTr="00457302">
        <w:trPr>
          <w:trHeight w:val="935"/>
        </w:trPr>
        <w:tc>
          <w:tcPr>
            <w:tcW w:w="4534" w:type="dxa"/>
            <w:vAlign w:val="bottom"/>
          </w:tcPr>
          <w:p w:rsidR="00B46425" w:rsidRPr="00B46425" w:rsidRDefault="00B46425" w:rsidP="00822DB8">
            <w:pPr>
              <w:pStyle w:val="CoverBodyJust"/>
              <w:numPr>
                <w:ilvl w:val="0"/>
                <w:numId w:val="1"/>
              </w:numPr>
              <w:spacing w:after="0"/>
              <w:ind w:left="376" w:hanging="360"/>
              <w:jc w:val="left"/>
              <w:rPr>
                <w:rFonts w:ascii="Calibri" w:hAnsi="Calibri" w:cs="Calibri"/>
                <w:sz w:val="20"/>
                <w:szCs w:val="20"/>
              </w:rPr>
            </w:pPr>
            <w:r w:rsidRPr="00B46425">
              <w:rPr>
                <w:rFonts w:ascii="Calibri" w:hAnsi="Calibri" w:cs="Calibri"/>
                <w:sz w:val="20"/>
                <w:szCs w:val="20"/>
              </w:rPr>
              <w:t>District strategies related to restructuring or reorganizing schools to improve student learning</w:t>
            </w:r>
          </w:p>
        </w:tc>
        <w:tc>
          <w:tcPr>
            <w:tcW w:w="1620" w:type="dxa"/>
            <w:tcBorders>
              <w:top w:val="single" w:sz="4" w:space="0" w:color="auto"/>
              <w:bottom w:val="single" w:sz="4" w:space="0" w:color="auto"/>
              <w:right w:val="single" w:sz="4" w:space="0" w:color="auto"/>
            </w:tcBorders>
          </w:tcPr>
          <w:p w:rsidR="00B46425" w:rsidRPr="00B46425" w:rsidRDefault="00B46425" w:rsidP="00651E6B">
            <w:pPr>
              <w:spacing w:after="0" w:line="240" w:lineRule="auto"/>
              <w:rPr>
                <w:sz w:val="20"/>
                <w:szCs w:val="20"/>
                <w:lang w:eastAsia="ko-KR"/>
              </w:rPr>
            </w:pPr>
          </w:p>
        </w:tc>
        <w:tc>
          <w:tcPr>
            <w:tcW w:w="1684" w:type="dxa"/>
            <w:tcBorders>
              <w:top w:val="single" w:sz="4" w:space="0" w:color="auto"/>
              <w:left w:val="single" w:sz="4" w:space="0" w:color="auto"/>
              <w:bottom w:val="single" w:sz="4" w:space="0" w:color="auto"/>
              <w:right w:val="single" w:sz="4" w:space="0" w:color="auto"/>
            </w:tcBorders>
          </w:tcPr>
          <w:p w:rsidR="00B46425" w:rsidRPr="00B46425" w:rsidRDefault="00B46425" w:rsidP="00651E6B">
            <w:pPr>
              <w:spacing w:after="0" w:line="240" w:lineRule="auto"/>
              <w:rPr>
                <w:sz w:val="20"/>
                <w:szCs w:val="20"/>
                <w:lang w:eastAsia="ko-KR"/>
              </w:rPr>
            </w:pPr>
          </w:p>
        </w:tc>
        <w:tc>
          <w:tcPr>
            <w:tcW w:w="2096" w:type="dxa"/>
            <w:tcBorders>
              <w:top w:val="single" w:sz="4" w:space="0" w:color="auto"/>
              <w:left w:val="single" w:sz="4" w:space="0" w:color="auto"/>
              <w:bottom w:val="single" w:sz="4" w:space="0" w:color="auto"/>
            </w:tcBorders>
          </w:tcPr>
          <w:p w:rsidR="00B46425" w:rsidRPr="00B46425" w:rsidRDefault="00B46425" w:rsidP="00651E6B">
            <w:pPr>
              <w:spacing w:after="0" w:line="240" w:lineRule="auto"/>
              <w:rPr>
                <w:sz w:val="20"/>
                <w:szCs w:val="20"/>
                <w:lang w:eastAsia="ko-KR"/>
              </w:rPr>
            </w:pPr>
          </w:p>
        </w:tc>
      </w:tr>
      <w:tr w:rsidR="00B46425" w:rsidRPr="00B46425" w:rsidTr="00457302">
        <w:trPr>
          <w:trHeight w:val="611"/>
        </w:trPr>
        <w:tc>
          <w:tcPr>
            <w:tcW w:w="4534" w:type="dxa"/>
            <w:vAlign w:val="bottom"/>
          </w:tcPr>
          <w:p w:rsidR="00B46425" w:rsidRPr="00B46425" w:rsidRDefault="00B46425" w:rsidP="00822DB8">
            <w:pPr>
              <w:pStyle w:val="CoverBullets"/>
              <w:numPr>
                <w:ilvl w:val="0"/>
                <w:numId w:val="1"/>
              </w:numPr>
              <w:spacing w:after="0"/>
              <w:ind w:left="376" w:hanging="360"/>
              <w:jc w:val="left"/>
              <w:rPr>
                <w:rFonts w:ascii="Calibri" w:hAnsi="Calibri" w:cs="Calibri"/>
                <w:sz w:val="20"/>
                <w:szCs w:val="20"/>
              </w:rPr>
            </w:pPr>
            <w:r w:rsidRPr="00B46425">
              <w:rPr>
                <w:rFonts w:ascii="Calibri" w:hAnsi="Calibri" w:cs="Calibri"/>
                <w:sz w:val="20"/>
                <w:szCs w:val="20"/>
              </w:rPr>
              <w:t xml:space="preserve">District strategies related to </w:t>
            </w:r>
            <w:r w:rsidR="0056432F">
              <w:rPr>
                <w:rFonts w:ascii="Calibri" w:hAnsi="Calibri" w:cs="Calibri"/>
                <w:sz w:val="20"/>
                <w:szCs w:val="20"/>
              </w:rPr>
              <w:t>state standards, curricula, and assessments</w:t>
            </w:r>
          </w:p>
        </w:tc>
        <w:tc>
          <w:tcPr>
            <w:tcW w:w="1620" w:type="dxa"/>
            <w:tcBorders>
              <w:top w:val="single" w:sz="4" w:space="0" w:color="auto"/>
              <w:bottom w:val="single" w:sz="4" w:space="0" w:color="auto"/>
              <w:right w:val="single" w:sz="4" w:space="0" w:color="auto"/>
            </w:tcBorders>
          </w:tcPr>
          <w:p w:rsidR="00B46425" w:rsidRPr="00B46425" w:rsidRDefault="00B46425" w:rsidP="00651E6B">
            <w:pPr>
              <w:spacing w:after="0" w:line="240" w:lineRule="auto"/>
              <w:rPr>
                <w:sz w:val="20"/>
                <w:szCs w:val="20"/>
                <w:lang w:eastAsia="ko-KR"/>
              </w:rPr>
            </w:pPr>
          </w:p>
        </w:tc>
        <w:tc>
          <w:tcPr>
            <w:tcW w:w="1684" w:type="dxa"/>
            <w:tcBorders>
              <w:top w:val="single" w:sz="4" w:space="0" w:color="auto"/>
              <w:left w:val="single" w:sz="4" w:space="0" w:color="auto"/>
              <w:bottom w:val="single" w:sz="4" w:space="0" w:color="auto"/>
              <w:right w:val="single" w:sz="4" w:space="0" w:color="auto"/>
            </w:tcBorders>
          </w:tcPr>
          <w:p w:rsidR="00B46425" w:rsidRPr="00B46425" w:rsidRDefault="00B46425" w:rsidP="00651E6B">
            <w:pPr>
              <w:spacing w:after="0" w:line="240" w:lineRule="auto"/>
              <w:rPr>
                <w:sz w:val="20"/>
                <w:szCs w:val="20"/>
                <w:lang w:eastAsia="ko-KR"/>
              </w:rPr>
            </w:pPr>
          </w:p>
        </w:tc>
        <w:tc>
          <w:tcPr>
            <w:tcW w:w="2096" w:type="dxa"/>
            <w:tcBorders>
              <w:top w:val="single" w:sz="4" w:space="0" w:color="auto"/>
              <w:left w:val="single" w:sz="4" w:space="0" w:color="auto"/>
              <w:bottom w:val="single" w:sz="4" w:space="0" w:color="auto"/>
            </w:tcBorders>
          </w:tcPr>
          <w:p w:rsidR="00B46425" w:rsidRPr="00B46425" w:rsidRDefault="00B46425" w:rsidP="00651E6B">
            <w:pPr>
              <w:spacing w:after="0" w:line="240" w:lineRule="auto"/>
              <w:rPr>
                <w:sz w:val="20"/>
                <w:szCs w:val="20"/>
                <w:lang w:eastAsia="ko-KR"/>
              </w:rPr>
            </w:pPr>
          </w:p>
        </w:tc>
      </w:tr>
      <w:tr w:rsidR="00B46425" w:rsidRPr="00B46425" w:rsidTr="00B448F9">
        <w:trPr>
          <w:trHeight w:val="566"/>
        </w:trPr>
        <w:tc>
          <w:tcPr>
            <w:tcW w:w="4534" w:type="dxa"/>
            <w:vAlign w:val="bottom"/>
          </w:tcPr>
          <w:p w:rsidR="00A314D4" w:rsidRDefault="00B46425" w:rsidP="00822DB8">
            <w:pPr>
              <w:pStyle w:val="CoverBodyJust"/>
              <w:numPr>
                <w:ilvl w:val="0"/>
                <w:numId w:val="1"/>
              </w:numPr>
              <w:spacing w:after="0"/>
              <w:ind w:left="376" w:hanging="360"/>
              <w:jc w:val="left"/>
              <w:rPr>
                <w:rFonts w:ascii="Calibri" w:hAnsi="Calibri" w:cs="Calibri"/>
                <w:sz w:val="20"/>
                <w:szCs w:val="20"/>
              </w:rPr>
            </w:pPr>
            <w:r w:rsidRPr="00B46425">
              <w:rPr>
                <w:rFonts w:ascii="Calibri" w:hAnsi="Calibri" w:cs="Calibri"/>
                <w:sz w:val="20"/>
                <w:szCs w:val="20"/>
              </w:rPr>
              <w:t xml:space="preserve">District reform priorities for the </w:t>
            </w:r>
          </w:p>
          <w:p w:rsidR="00B46425" w:rsidRPr="00B46425" w:rsidRDefault="00B46425" w:rsidP="00457302">
            <w:pPr>
              <w:pStyle w:val="CoverBodyJust"/>
              <w:spacing w:after="0"/>
              <w:ind w:left="376"/>
              <w:jc w:val="left"/>
              <w:rPr>
                <w:rFonts w:ascii="Calibri" w:hAnsi="Calibri" w:cs="Calibri"/>
                <w:sz w:val="20"/>
                <w:szCs w:val="20"/>
              </w:rPr>
            </w:pPr>
            <w:r w:rsidRPr="00B46425">
              <w:rPr>
                <w:rFonts w:ascii="Calibri" w:hAnsi="Calibri" w:cs="Calibri"/>
                <w:sz w:val="20"/>
                <w:szCs w:val="20"/>
              </w:rPr>
              <w:t>2011-</w:t>
            </w:r>
            <w:r w:rsidR="00E3187D">
              <w:rPr>
                <w:rFonts w:ascii="Calibri" w:hAnsi="Calibri" w:cs="Calibri"/>
                <w:sz w:val="20"/>
                <w:szCs w:val="20"/>
              </w:rPr>
              <w:t>20</w:t>
            </w:r>
            <w:r w:rsidRPr="00B46425">
              <w:rPr>
                <w:rFonts w:ascii="Calibri" w:hAnsi="Calibri" w:cs="Calibri"/>
                <w:sz w:val="20"/>
                <w:szCs w:val="20"/>
              </w:rPr>
              <w:t>12 school year</w:t>
            </w:r>
          </w:p>
        </w:tc>
        <w:tc>
          <w:tcPr>
            <w:tcW w:w="1620" w:type="dxa"/>
            <w:tcBorders>
              <w:top w:val="single" w:sz="4" w:space="0" w:color="auto"/>
              <w:bottom w:val="single" w:sz="4" w:space="0" w:color="auto"/>
              <w:right w:val="single" w:sz="4" w:space="0" w:color="auto"/>
            </w:tcBorders>
          </w:tcPr>
          <w:p w:rsidR="00B46425" w:rsidRPr="00B46425" w:rsidRDefault="00B46425" w:rsidP="00651E6B">
            <w:pPr>
              <w:spacing w:after="0" w:line="240" w:lineRule="auto"/>
              <w:rPr>
                <w:sz w:val="20"/>
                <w:szCs w:val="20"/>
                <w:lang w:eastAsia="ko-KR"/>
              </w:rPr>
            </w:pPr>
          </w:p>
        </w:tc>
        <w:tc>
          <w:tcPr>
            <w:tcW w:w="1684" w:type="dxa"/>
            <w:tcBorders>
              <w:top w:val="single" w:sz="4" w:space="0" w:color="auto"/>
              <w:left w:val="single" w:sz="4" w:space="0" w:color="auto"/>
              <w:bottom w:val="single" w:sz="4" w:space="0" w:color="auto"/>
              <w:right w:val="single" w:sz="4" w:space="0" w:color="auto"/>
            </w:tcBorders>
          </w:tcPr>
          <w:p w:rsidR="00B46425" w:rsidRPr="00B46425" w:rsidRDefault="00B46425" w:rsidP="00651E6B">
            <w:pPr>
              <w:spacing w:after="0" w:line="240" w:lineRule="auto"/>
              <w:rPr>
                <w:sz w:val="20"/>
                <w:szCs w:val="20"/>
                <w:lang w:eastAsia="ko-KR"/>
              </w:rPr>
            </w:pPr>
          </w:p>
        </w:tc>
        <w:tc>
          <w:tcPr>
            <w:tcW w:w="2096" w:type="dxa"/>
            <w:tcBorders>
              <w:top w:val="single" w:sz="4" w:space="0" w:color="auto"/>
              <w:left w:val="single" w:sz="4" w:space="0" w:color="auto"/>
              <w:bottom w:val="single" w:sz="4" w:space="0" w:color="auto"/>
            </w:tcBorders>
          </w:tcPr>
          <w:p w:rsidR="00B46425" w:rsidRPr="00B46425" w:rsidRDefault="00B46425" w:rsidP="00651E6B">
            <w:pPr>
              <w:spacing w:after="0" w:line="240" w:lineRule="auto"/>
              <w:rPr>
                <w:sz w:val="20"/>
                <w:szCs w:val="20"/>
                <w:lang w:eastAsia="ko-KR"/>
              </w:rPr>
            </w:pPr>
          </w:p>
        </w:tc>
      </w:tr>
      <w:tr w:rsidR="00B46425" w:rsidRPr="00B46425" w:rsidTr="00B448F9">
        <w:trPr>
          <w:trHeight w:val="368"/>
        </w:trPr>
        <w:tc>
          <w:tcPr>
            <w:tcW w:w="4534" w:type="dxa"/>
            <w:vAlign w:val="bottom"/>
          </w:tcPr>
          <w:p w:rsidR="00B46425" w:rsidRPr="00B46425" w:rsidRDefault="00B46425" w:rsidP="00822DB8">
            <w:pPr>
              <w:pStyle w:val="CoverBullets"/>
              <w:numPr>
                <w:ilvl w:val="0"/>
                <w:numId w:val="1"/>
              </w:numPr>
              <w:spacing w:after="0"/>
              <w:ind w:left="376" w:hanging="360"/>
              <w:jc w:val="left"/>
              <w:rPr>
                <w:rFonts w:ascii="Calibri" w:hAnsi="Calibri" w:cs="Calibri"/>
                <w:sz w:val="20"/>
                <w:szCs w:val="20"/>
              </w:rPr>
            </w:pPr>
            <w:r w:rsidRPr="00B46425">
              <w:rPr>
                <w:rFonts w:ascii="Calibri" w:hAnsi="Calibri" w:cs="Calibri"/>
                <w:sz w:val="20"/>
                <w:szCs w:val="20"/>
              </w:rPr>
              <w:t xml:space="preserve">District </w:t>
            </w:r>
            <w:r w:rsidR="0056432F">
              <w:rPr>
                <w:rFonts w:ascii="Calibri" w:hAnsi="Calibri" w:cs="Calibri"/>
                <w:sz w:val="20"/>
                <w:szCs w:val="20"/>
              </w:rPr>
              <w:t xml:space="preserve">spending of </w:t>
            </w:r>
            <w:r w:rsidR="00E3187D">
              <w:rPr>
                <w:rFonts w:ascii="Calibri" w:hAnsi="Calibri" w:cs="Calibri"/>
                <w:sz w:val="20"/>
                <w:szCs w:val="20"/>
              </w:rPr>
              <w:t>Recovery Act</w:t>
            </w:r>
            <w:r w:rsidR="0056432F">
              <w:rPr>
                <w:rFonts w:ascii="Calibri" w:hAnsi="Calibri" w:cs="Calibri"/>
                <w:sz w:val="20"/>
                <w:szCs w:val="20"/>
              </w:rPr>
              <w:t xml:space="preserve"> funds </w:t>
            </w:r>
          </w:p>
        </w:tc>
        <w:tc>
          <w:tcPr>
            <w:tcW w:w="1620" w:type="dxa"/>
            <w:tcBorders>
              <w:top w:val="single" w:sz="4" w:space="0" w:color="auto"/>
              <w:bottom w:val="single" w:sz="18" w:space="0" w:color="auto"/>
              <w:right w:val="single" w:sz="4" w:space="0" w:color="auto"/>
            </w:tcBorders>
          </w:tcPr>
          <w:p w:rsidR="00B46425" w:rsidRPr="00B46425" w:rsidRDefault="00B46425" w:rsidP="00651E6B">
            <w:pPr>
              <w:spacing w:after="0" w:line="240" w:lineRule="auto"/>
              <w:rPr>
                <w:sz w:val="20"/>
                <w:szCs w:val="20"/>
                <w:lang w:eastAsia="ko-KR"/>
              </w:rPr>
            </w:pPr>
          </w:p>
        </w:tc>
        <w:tc>
          <w:tcPr>
            <w:tcW w:w="1684" w:type="dxa"/>
            <w:tcBorders>
              <w:top w:val="single" w:sz="4" w:space="0" w:color="auto"/>
              <w:left w:val="single" w:sz="4" w:space="0" w:color="auto"/>
              <w:bottom w:val="single" w:sz="18" w:space="0" w:color="auto"/>
              <w:right w:val="single" w:sz="4" w:space="0" w:color="auto"/>
            </w:tcBorders>
          </w:tcPr>
          <w:p w:rsidR="00B46425" w:rsidRPr="00B46425" w:rsidRDefault="00B46425" w:rsidP="00651E6B">
            <w:pPr>
              <w:spacing w:after="0" w:line="240" w:lineRule="auto"/>
              <w:rPr>
                <w:sz w:val="20"/>
                <w:szCs w:val="20"/>
                <w:lang w:eastAsia="ko-KR"/>
              </w:rPr>
            </w:pPr>
          </w:p>
        </w:tc>
        <w:tc>
          <w:tcPr>
            <w:tcW w:w="2096" w:type="dxa"/>
            <w:tcBorders>
              <w:top w:val="single" w:sz="4" w:space="0" w:color="auto"/>
              <w:left w:val="single" w:sz="4" w:space="0" w:color="auto"/>
              <w:bottom w:val="single" w:sz="18" w:space="0" w:color="auto"/>
            </w:tcBorders>
          </w:tcPr>
          <w:p w:rsidR="00B46425" w:rsidRPr="00B46425" w:rsidRDefault="00B46425" w:rsidP="00651E6B">
            <w:pPr>
              <w:spacing w:after="0" w:line="240" w:lineRule="auto"/>
              <w:rPr>
                <w:sz w:val="20"/>
                <w:szCs w:val="20"/>
                <w:lang w:eastAsia="ko-KR"/>
              </w:rPr>
            </w:pPr>
          </w:p>
        </w:tc>
      </w:tr>
    </w:tbl>
    <w:p w:rsidR="00E67AD0" w:rsidRDefault="00E67AD0" w:rsidP="00E67AD0">
      <w:pPr>
        <w:pStyle w:val="CoverBullets"/>
        <w:numPr>
          <w:ilvl w:val="0"/>
          <w:numId w:val="0"/>
        </w:numPr>
        <w:ind w:left="360" w:hanging="360"/>
      </w:pPr>
    </w:p>
    <w:p w:rsidR="00B448F9" w:rsidRDefault="00B448F9" w:rsidP="00E67AD0">
      <w:pPr>
        <w:pStyle w:val="CoverBullets"/>
        <w:numPr>
          <w:ilvl w:val="0"/>
          <w:numId w:val="0"/>
        </w:numPr>
        <w:ind w:left="360" w:hanging="360"/>
        <w:sectPr w:rsidR="00B448F9" w:rsidSect="00BB2C82">
          <w:footerReference w:type="default" r:id="rId10"/>
          <w:pgSz w:w="12240" w:h="15840"/>
          <w:pgMar w:top="720" w:right="720" w:bottom="720" w:left="720" w:header="720" w:footer="720" w:gutter="0"/>
          <w:pgNumType w:start="1"/>
          <w:cols w:space="720"/>
          <w:docGrid w:linePitch="360"/>
        </w:sectPr>
      </w:pPr>
    </w:p>
    <w:p w:rsidR="00DC5CE8" w:rsidRDefault="00DC5CE8" w:rsidP="00E67AD0">
      <w:pPr>
        <w:pStyle w:val="CoverBullets"/>
        <w:numPr>
          <w:ilvl w:val="0"/>
          <w:numId w:val="0"/>
        </w:numPr>
        <w:ind w:left="360" w:hanging="360"/>
      </w:pPr>
    </w:p>
    <w:p w:rsidR="00E4102E" w:rsidRPr="00E4102E" w:rsidRDefault="00B448F9" w:rsidP="00822DB8">
      <w:pPr>
        <w:pStyle w:val="ListParagraph"/>
        <w:numPr>
          <w:ilvl w:val="0"/>
          <w:numId w:val="10"/>
        </w:numPr>
        <w:spacing w:line="240" w:lineRule="auto"/>
        <w:ind w:left="360" w:hanging="360"/>
        <w:rPr>
          <w:rFonts w:asciiTheme="minorHAnsi" w:hAnsiTheme="minorHAnsi" w:cstheme="minorHAnsi"/>
          <w:b/>
          <w:bCs/>
          <w:sz w:val="28"/>
          <w:szCs w:val="28"/>
        </w:rPr>
      </w:pPr>
      <w:r w:rsidRPr="00230162">
        <w:rPr>
          <w:rFonts w:asciiTheme="minorHAnsi" w:hAnsiTheme="minorHAnsi" w:cstheme="minorHAnsi"/>
          <w:b/>
          <w:bCs/>
          <w:sz w:val="28"/>
          <w:szCs w:val="28"/>
        </w:rPr>
        <w:t>Existence</w:t>
      </w:r>
      <w:r>
        <w:rPr>
          <w:rFonts w:asciiTheme="minorHAnsi" w:hAnsiTheme="minorHAnsi" w:cstheme="minorHAnsi"/>
          <w:b/>
          <w:bCs/>
          <w:sz w:val="28"/>
          <w:szCs w:val="28"/>
        </w:rPr>
        <w:t xml:space="preserve"> of </w:t>
      </w:r>
      <w:r w:rsidR="00E4102E" w:rsidRPr="00E4102E">
        <w:rPr>
          <w:rFonts w:asciiTheme="minorHAnsi" w:hAnsiTheme="minorHAnsi" w:cstheme="minorHAnsi"/>
          <w:b/>
          <w:bCs/>
          <w:sz w:val="28"/>
          <w:szCs w:val="28"/>
        </w:rPr>
        <w:t>Low-Performing Schools</w:t>
      </w:r>
      <w:r>
        <w:rPr>
          <w:rFonts w:asciiTheme="minorHAnsi" w:hAnsiTheme="minorHAnsi" w:cstheme="minorHAnsi"/>
          <w:b/>
          <w:bCs/>
          <w:sz w:val="28"/>
          <w:szCs w:val="28"/>
        </w:rPr>
        <w:t xml:space="preserve"> in Your District</w:t>
      </w:r>
    </w:p>
    <w:p w:rsidR="008A25A8" w:rsidRPr="008A25A8" w:rsidRDefault="00E4102E" w:rsidP="00822DB8">
      <w:pPr>
        <w:pStyle w:val="ListParagraph"/>
        <w:numPr>
          <w:ilvl w:val="0"/>
          <w:numId w:val="11"/>
        </w:numPr>
        <w:rPr>
          <w:color w:val="000000"/>
        </w:rPr>
      </w:pPr>
      <w:r w:rsidRPr="00457D56">
        <w:rPr>
          <w:rFonts w:asciiTheme="minorHAnsi" w:hAnsiTheme="minorHAnsi"/>
          <w:sz w:val="20"/>
          <w:szCs w:val="20"/>
        </w:rPr>
        <w:t>Throughout this survey, we ask if you</w:t>
      </w:r>
      <w:r w:rsidR="00457D56">
        <w:rPr>
          <w:rFonts w:asciiTheme="minorHAnsi" w:hAnsiTheme="minorHAnsi"/>
          <w:sz w:val="20"/>
          <w:szCs w:val="20"/>
        </w:rPr>
        <w:t>r</w:t>
      </w:r>
      <w:r w:rsidRPr="00457D56">
        <w:rPr>
          <w:rFonts w:asciiTheme="minorHAnsi" w:hAnsiTheme="minorHAnsi"/>
          <w:sz w:val="20"/>
          <w:szCs w:val="20"/>
        </w:rPr>
        <w:t xml:space="preserve"> district target</w:t>
      </w:r>
      <w:r w:rsidR="000B0169">
        <w:rPr>
          <w:rFonts w:asciiTheme="minorHAnsi" w:hAnsiTheme="minorHAnsi"/>
          <w:sz w:val="20"/>
          <w:szCs w:val="20"/>
        </w:rPr>
        <w:t>ed</w:t>
      </w:r>
      <w:r w:rsidRPr="00457D56">
        <w:rPr>
          <w:rFonts w:asciiTheme="minorHAnsi" w:hAnsiTheme="minorHAnsi"/>
          <w:sz w:val="20"/>
          <w:szCs w:val="20"/>
        </w:rPr>
        <w:t xml:space="preserve"> particular reform strategies to low-performing schools or educators in low-performing schools.  </w:t>
      </w:r>
      <w:r w:rsidRPr="00457D56">
        <w:rPr>
          <w:rFonts w:asciiTheme="minorHAnsi" w:hAnsiTheme="minorHAnsi" w:cstheme="minorHAnsi"/>
          <w:bCs/>
          <w:sz w:val="20"/>
          <w:szCs w:val="20"/>
        </w:rPr>
        <w:t>For this survey, we</w:t>
      </w:r>
      <w:r w:rsidR="00744248" w:rsidRPr="00457D56">
        <w:rPr>
          <w:rFonts w:asciiTheme="minorHAnsi" w:hAnsiTheme="minorHAnsi" w:cstheme="minorHAnsi"/>
          <w:bCs/>
          <w:sz w:val="20"/>
          <w:szCs w:val="20"/>
        </w:rPr>
        <w:t xml:space="preserve"> define </w:t>
      </w:r>
      <w:r w:rsidR="00744248" w:rsidRPr="00534B52">
        <w:rPr>
          <w:rFonts w:asciiTheme="minorHAnsi" w:hAnsiTheme="minorHAnsi" w:cstheme="minorHAnsi"/>
          <w:b/>
          <w:bCs/>
          <w:sz w:val="20"/>
          <w:szCs w:val="20"/>
        </w:rPr>
        <w:t>a low-performing school</w:t>
      </w:r>
      <w:r w:rsidR="00744248" w:rsidRPr="00457D56">
        <w:rPr>
          <w:rFonts w:asciiTheme="minorHAnsi" w:hAnsiTheme="minorHAnsi" w:cstheme="minorHAnsi"/>
          <w:bCs/>
          <w:sz w:val="20"/>
          <w:szCs w:val="20"/>
        </w:rPr>
        <w:t xml:space="preserve"> as</w:t>
      </w:r>
      <w:r w:rsidR="008A25A8">
        <w:rPr>
          <w:rFonts w:asciiTheme="minorHAnsi" w:hAnsiTheme="minorHAnsi" w:cstheme="minorHAnsi"/>
          <w:bCs/>
          <w:sz w:val="20"/>
          <w:szCs w:val="20"/>
        </w:rPr>
        <w:t>:</w:t>
      </w:r>
      <w:r w:rsidR="00457D56" w:rsidRPr="00457D56">
        <w:rPr>
          <w:rFonts w:asciiTheme="minorHAnsi" w:hAnsiTheme="minorHAnsi" w:cstheme="minorHAnsi"/>
          <w:bCs/>
          <w:sz w:val="20"/>
          <w:szCs w:val="20"/>
        </w:rPr>
        <w:t xml:space="preserve"> </w:t>
      </w:r>
    </w:p>
    <w:p w:rsidR="008A25A8" w:rsidRDefault="00457D56" w:rsidP="00822DB8">
      <w:pPr>
        <w:pStyle w:val="ListParagraph"/>
        <w:numPr>
          <w:ilvl w:val="1"/>
          <w:numId w:val="5"/>
        </w:numPr>
        <w:rPr>
          <w:rFonts w:asciiTheme="minorHAnsi" w:hAnsiTheme="minorHAnsi" w:cstheme="minorHAnsi"/>
          <w:bCs/>
          <w:sz w:val="20"/>
          <w:szCs w:val="20"/>
        </w:rPr>
      </w:pPr>
      <w:r w:rsidRPr="00457D56">
        <w:rPr>
          <w:rFonts w:asciiTheme="minorHAnsi" w:hAnsiTheme="minorHAnsi" w:cstheme="minorHAnsi"/>
          <w:bCs/>
          <w:sz w:val="20"/>
          <w:szCs w:val="20"/>
        </w:rPr>
        <w:t xml:space="preserve">any Title I eligible school in improvement, corrective action, or restructuring; and </w:t>
      </w:r>
    </w:p>
    <w:p w:rsidR="00457D56" w:rsidRDefault="00457D56" w:rsidP="00822DB8">
      <w:pPr>
        <w:pStyle w:val="ListParagraph"/>
        <w:numPr>
          <w:ilvl w:val="1"/>
          <w:numId w:val="5"/>
        </w:numPr>
        <w:rPr>
          <w:color w:val="000000"/>
        </w:rPr>
      </w:pPr>
      <w:r w:rsidRPr="00457D56">
        <w:rPr>
          <w:rFonts w:asciiTheme="minorHAnsi" w:hAnsiTheme="minorHAnsi" w:cstheme="minorHAnsi"/>
          <w:bCs/>
          <w:sz w:val="20"/>
          <w:szCs w:val="20"/>
        </w:rPr>
        <w:t>any high school (regardless of Title I funding or status) that has had a cohort graduation rate (percent of 9</w:t>
      </w:r>
      <w:r w:rsidRPr="00457D56">
        <w:rPr>
          <w:rFonts w:asciiTheme="minorHAnsi" w:hAnsiTheme="minorHAnsi" w:cstheme="minorHAnsi"/>
          <w:bCs/>
          <w:sz w:val="20"/>
          <w:szCs w:val="20"/>
          <w:vertAlign w:val="superscript"/>
        </w:rPr>
        <w:t>th</w:t>
      </w:r>
      <w:r w:rsidRPr="00457D56">
        <w:rPr>
          <w:rFonts w:asciiTheme="minorHAnsi" w:hAnsiTheme="minorHAnsi" w:cstheme="minorHAnsi"/>
          <w:bCs/>
          <w:sz w:val="20"/>
          <w:szCs w:val="20"/>
        </w:rPr>
        <w:t xml:space="preserve"> graders who graduate within 4 or 5 years) that is less than 60 percent over the last several years.</w:t>
      </w:r>
      <w:r w:rsidRPr="00457D56">
        <w:rPr>
          <w:color w:val="000000"/>
        </w:rPr>
        <w:t> </w:t>
      </w:r>
    </w:p>
    <w:p w:rsidR="008A25A8" w:rsidRPr="00457D56" w:rsidRDefault="008A25A8" w:rsidP="008A25A8">
      <w:pPr>
        <w:pStyle w:val="ListParagraph"/>
        <w:rPr>
          <w:color w:val="000000"/>
        </w:rPr>
      </w:pPr>
      <w:r>
        <w:rPr>
          <w:rFonts w:asciiTheme="minorHAnsi" w:hAnsiTheme="minorHAnsi" w:cstheme="minorHAnsi"/>
          <w:bCs/>
          <w:sz w:val="20"/>
          <w:szCs w:val="20"/>
        </w:rPr>
        <w:t>Did</w:t>
      </w:r>
      <w:r w:rsidRPr="00457D56">
        <w:rPr>
          <w:rFonts w:asciiTheme="minorHAnsi" w:hAnsiTheme="minorHAnsi" w:cstheme="minorHAnsi"/>
          <w:bCs/>
          <w:sz w:val="20"/>
          <w:szCs w:val="20"/>
        </w:rPr>
        <w:t xml:space="preserve"> your district have any </w:t>
      </w:r>
      <w:r>
        <w:rPr>
          <w:rFonts w:asciiTheme="minorHAnsi" w:hAnsiTheme="minorHAnsi" w:cstheme="minorHAnsi"/>
          <w:bCs/>
          <w:sz w:val="20"/>
          <w:szCs w:val="20"/>
        </w:rPr>
        <w:t xml:space="preserve">schools identified as </w:t>
      </w:r>
      <w:r w:rsidRPr="00457D56">
        <w:rPr>
          <w:rFonts w:asciiTheme="minorHAnsi" w:hAnsiTheme="minorHAnsi" w:cstheme="minorHAnsi"/>
          <w:bCs/>
          <w:sz w:val="20"/>
          <w:szCs w:val="20"/>
        </w:rPr>
        <w:t xml:space="preserve">low-performing </w:t>
      </w:r>
      <w:r>
        <w:rPr>
          <w:rFonts w:asciiTheme="minorHAnsi" w:hAnsiTheme="minorHAnsi" w:cstheme="minorHAnsi"/>
          <w:bCs/>
          <w:sz w:val="20"/>
          <w:szCs w:val="20"/>
        </w:rPr>
        <w:t>in the 2010-2011 school year</w:t>
      </w:r>
      <w:r w:rsidRPr="00457D56">
        <w:rPr>
          <w:rFonts w:asciiTheme="minorHAnsi" w:hAnsiTheme="minorHAnsi" w:cstheme="minorHAnsi"/>
          <w:bCs/>
          <w:sz w:val="20"/>
          <w:szCs w:val="20"/>
        </w:rPr>
        <w:t xml:space="preserve">?  </w:t>
      </w:r>
    </w:p>
    <w:p w:rsidR="00E4102E" w:rsidRPr="00B943A1" w:rsidRDefault="00E4102E" w:rsidP="00E4102E">
      <w:pPr>
        <w:pStyle w:val="ListParagraph"/>
        <w:tabs>
          <w:tab w:val="left" w:pos="3240"/>
        </w:tabs>
        <w:spacing w:after="0" w:line="360" w:lineRule="auto"/>
        <w:rPr>
          <w:rFonts w:asciiTheme="minorHAnsi" w:hAnsiTheme="minorHAnsi" w:cstheme="minorHAnsi"/>
          <w:b/>
          <w:bCs/>
          <w:sz w:val="20"/>
          <w:szCs w:val="20"/>
        </w:rPr>
      </w:pPr>
      <w:r w:rsidRPr="00B943A1">
        <w:rPr>
          <w:rFonts w:asciiTheme="minorHAnsi" w:hAnsiTheme="minorHAnsi" w:cstheme="minorHAnsi"/>
          <w:sz w:val="20"/>
          <w:szCs w:val="20"/>
        </w:rPr>
        <w:sym w:font="Wingdings" w:char="F06F"/>
      </w:r>
      <w:r w:rsidRPr="00B943A1">
        <w:rPr>
          <w:rFonts w:asciiTheme="minorHAnsi" w:hAnsiTheme="minorHAnsi" w:cstheme="minorHAnsi"/>
          <w:sz w:val="20"/>
          <w:szCs w:val="20"/>
        </w:rPr>
        <w:t xml:space="preserve"> </w:t>
      </w:r>
      <w:r w:rsidRPr="00B943A1">
        <w:rPr>
          <w:rFonts w:asciiTheme="minorHAnsi" w:hAnsiTheme="minorHAnsi" w:cstheme="minorHAnsi"/>
          <w:bCs/>
          <w:sz w:val="20"/>
          <w:szCs w:val="20"/>
        </w:rPr>
        <w:t xml:space="preserve">Yes </w:t>
      </w:r>
    </w:p>
    <w:p w:rsidR="00E4102E" w:rsidRDefault="00E4102E" w:rsidP="00457D56">
      <w:pPr>
        <w:pStyle w:val="ListParagraph"/>
        <w:tabs>
          <w:tab w:val="left" w:pos="3240"/>
        </w:tabs>
        <w:spacing w:after="0" w:line="360" w:lineRule="auto"/>
        <w:rPr>
          <w:rFonts w:asciiTheme="minorHAnsi" w:hAnsiTheme="minorHAnsi" w:cstheme="minorHAnsi"/>
          <w:bCs/>
          <w:sz w:val="20"/>
          <w:szCs w:val="20"/>
        </w:rPr>
      </w:pPr>
      <w:r w:rsidRPr="00B943A1">
        <w:rPr>
          <w:rFonts w:asciiTheme="minorHAnsi" w:hAnsiTheme="minorHAnsi" w:cstheme="minorHAnsi"/>
          <w:sz w:val="20"/>
          <w:szCs w:val="20"/>
        </w:rPr>
        <w:sym w:font="Wingdings" w:char="F06F"/>
      </w:r>
      <w:r w:rsidRPr="00B943A1">
        <w:rPr>
          <w:rFonts w:asciiTheme="minorHAnsi" w:hAnsiTheme="minorHAnsi" w:cstheme="minorHAnsi"/>
          <w:sz w:val="20"/>
          <w:szCs w:val="20"/>
        </w:rPr>
        <w:t xml:space="preserve"> </w:t>
      </w:r>
      <w:r w:rsidRPr="00B943A1">
        <w:rPr>
          <w:rFonts w:asciiTheme="minorHAnsi" w:hAnsiTheme="minorHAnsi" w:cstheme="minorHAnsi"/>
          <w:bCs/>
          <w:sz w:val="20"/>
          <w:szCs w:val="20"/>
        </w:rPr>
        <w:t xml:space="preserve">No </w:t>
      </w:r>
    </w:p>
    <w:p w:rsidR="001306C2" w:rsidRDefault="001306C2" w:rsidP="00457D56">
      <w:pPr>
        <w:pStyle w:val="ListParagraph"/>
        <w:tabs>
          <w:tab w:val="left" w:pos="3240"/>
        </w:tabs>
        <w:spacing w:after="0" w:line="360" w:lineRule="auto"/>
        <w:rPr>
          <w:rFonts w:asciiTheme="minorHAnsi" w:hAnsiTheme="minorHAnsi" w:cstheme="minorHAnsi"/>
          <w:bCs/>
          <w:sz w:val="20"/>
          <w:szCs w:val="20"/>
        </w:rPr>
      </w:pPr>
    </w:p>
    <w:p w:rsidR="00B448F9" w:rsidRPr="00B448F9" w:rsidRDefault="00B448F9" w:rsidP="00534B52">
      <w:pPr>
        <w:pStyle w:val="ListParagraph"/>
        <w:pBdr>
          <w:top w:val="single" w:sz="4" w:space="1" w:color="auto"/>
          <w:left w:val="single" w:sz="4" w:space="4" w:color="auto"/>
          <w:bottom w:val="single" w:sz="4" w:space="1" w:color="auto"/>
          <w:right w:val="single" w:sz="4" w:space="4" w:color="auto"/>
        </w:pBdr>
        <w:tabs>
          <w:tab w:val="left" w:pos="3240"/>
        </w:tabs>
        <w:spacing w:after="0" w:line="360" w:lineRule="auto"/>
        <w:ind w:right="720"/>
        <w:rPr>
          <w:rFonts w:asciiTheme="minorHAnsi" w:hAnsiTheme="minorHAnsi" w:cstheme="minorHAnsi"/>
          <w:bCs/>
          <w:i/>
          <w:sz w:val="20"/>
          <w:szCs w:val="20"/>
        </w:rPr>
      </w:pPr>
      <w:r w:rsidRPr="00B448F9">
        <w:rPr>
          <w:rFonts w:asciiTheme="minorHAnsi" w:hAnsiTheme="minorHAnsi" w:cstheme="minorHAnsi"/>
          <w:bCs/>
          <w:i/>
          <w:sz w:val="20"/>
          <w:szCs w:val="20"/>
        </w:rPr>
        <w:t xml:space="preserve">If you </w:t>
      </w:r>
      <w:r w:rsidR="00534B52">
        <w:rPr>
          <w:rFonts w:asciiTheme="minorHAnsi" w:hAnsiTheme="minorHAnsi" w:cstheme="minorHAnsi"/>
          <w:bCs/>
          <w:i/>
          <w:sz w:val="20"/>
          <w:szCs w:val="20"/>
        </w:rPr>
        <w:t xml:space="preserve">checked </w:t>
      </w:r>
      <w:r w:rsidRPr="00B448F9">
        <w:rPr>
          <w:rFonts w:asciiTheme="minorHAnsi" w:hAnsiTheme="minorHAnsi" w:cstheme="minorHAnsi"/>
          <w:bCs/>
          <w:i/>
          <w:sz w:val="20"/>
          <w:szCs w:val="20"/>
        </w:rPr>
        <w:t>“No” to item 1, you will be directed to skip subsequent topics related to low-performing schools.</w:t>
      </w:r>
    </w:p>
    <w:p w:rsidR="00B448F9" w:rsidRPr="001306C2" w:rsidRDefault="00B448F9" w:rsidP="001306C2">
      <w:pPr>
        <w:spacing w:after="0" w:line="240" w:lineRule="auto"/>
        <w:ind w:left="547" w:hanging="547"/>
        <w:rPr>
          <w:rFonts w:asciiTheme="minorHAnsi" w:hAnsiTheme="minorHAnsi" w:cstheme="minorHAnsi"/>
          <w:b/>
          <w:bCs/>
          <w:sz w:val="20"/>
          <w:szCs w:val="20"/>
        </w:rPr>
      </w:pPr>
    </w:p>
    <w:p w:rsidR="005D29E4" w:rsidRDefault="005D29E4">
      <w:pPr>
        <w:rPr>
          <w:rFonts w:asciiTheme="minorHAnsi" w:hAnsiTheme="minorHAnsi" w:cstheme="minorHAnsi"/>
          <w:b/>
          <w:bCs/>
          <w:sz w:val="28"/>
          <w:szCs w:val="28"/>
        </w:rPr>
      </w:pPr>
      <w:r>
        <w:rPr>
          <w:rFonts w:asciiTheme="minorHAnsi" w:hAnsiTheme="minorHAnsi" w:cstheme="minorHAnsi"/>
          <w:b/>
          <w:bCs/>
          <w:sz w:val="28"/>
          <w:szCs w:val="28"/>
        </w:rPr>
        <w:br w:type="page"/>
      </w:r>
    </w:p>
    <w:p w:rsidR="00C27D3C" w:rsidRPr="00BB19B4" w:rsidRDefault="00C27D3C" w:rsidP="00E4102E">
      <w:pPr>
        <w:spacing w:line="240" w:lineRule="auto"/>
        <w:ind w:left="540" w:hanging="540"/>
        <w:rPr>
          <w:rFonts w:asciiTheme="minorHAnsi" w:hAnsiTheme="minorHAnsi" w:cstheme="minorHAnsi"/>
          <w:b/>
          <w:bCs/>
          <w:sz w:val="28"/>
          <w:szCs w:val="28"/>
        </w:rPr>
      </w:pPr>
      <w:r w:rsidRPr="00BB19B4">
        <w:rPr>
          <w:rFonts w:asciiTheme="minorHAnsi" w:hAnsiTheme="minorHAnsi" w:cstheme="minorHAnsi"/>
          <w:b/>
          <w:bCs/>
          <w:sz w:val="28"/>
          <w:szCs w:val="28"/>
        </w:rPr>
        <w:lastRenderedPageBreak/>
        <w:t>II.</w:t>
      </w:r>
      <w:r>
        <w:rPr>
          <w:rFonts w:asciiTheme="minorHAnsi" w:hAnsiTheme="minorHAnsi" w:cstheme="minorHAnsi"/>
          <w:b/>
          <w:bCs/>
          <w:sz w:val="28"/>
          <w:szCs w:val="28"/>
        </w:rPr>
        <w:tab/>
      </w:r>
      <w:r w:rsidRPr="00BB19B4">
        <w:rPr>
          <w:rFonts w:asciiTheme="minorHAnsi" w:hAnsiTheme="minorHAnsi" w:cstheme="minorHAnsi"/>
          <w:b/>
          <w:bCs/>
          <w:sz w:val="28"/>
          <w:szCs w:val="28"/>
        </w:rPr>
        <w:t>District Strategies Related to Educator Recruitment, Hiring, and Induction</w:t>
      </w:r>
    </w:p>
    <w:p w:rsidR="008543CB" w:rsidRPr="006734AB" w:rsidRDefault="00FB0EE6" w:rsidP="00822DB8">
      <w:pPr>
        <w:pStyle w:val="ListParagraph"/>
        <w:numPr>
          <w:ilvl w:val="0"/>
          <w:numId w:val="11"/>
        </w:numPr>
        <w:tabs>
          <w:tab w:val="left" w:pos="3240"/>
        </w:tabs>
        <w:spacing w:line="240" w:lineRule="auto"/>
        <w:rPr>
          <w:rFonts w:asciiTheme="minorHAnsi" w:hAnsiTheme="minorHAnsi" w:cstheme="minorHAnsi"/>
          <w:sz w:val="20"/>
          <w:szCs w:val="20"/>
        </w:rPr>
      </w:pPr>
      <w:r w:rsidRPr="006734AB">
        <w:rPr>
          <w:rFonts w:asciiTheme="minorHAnsi" w:hAnsiTheme="minorHAnsi" w:cstheme="minorHAnsi"/>
          <w:bCs/>
          <w:sz w:val="20"/>
          <w:szCs w:val="20"/>
        </w:rPr>
        <w:t xml:space="preserve">Indicate </w:t>
      </w:r>
      <w:r w:rsidR="00FA6333">
        <w:rPr>
          <w:rFonts w:asciiTheme="minorHAnsi" w:hAnsiTheme="minorHAnsi" w:cstheme="minorHAnsi"/>
          <w:bCs/>
          <w:sz w:val="20"/>
          <w:szCs w:val="20"/>
        </w:rPr>
        <w:t xml:space="preserve">whether your district </w:t>
      </w:r>
      <w:r w:rsidR="00CF107D" w:rsidRPr="006734AB">
        <w:rPr>
          <w:rFonts w:asciiTheme="minorHAnsi" w:hAnsiTheme="minorHAnsi" w:cstheme="minorHAnsi"/>
          <w:bCs/>
          <w:sz w:val="20"/>
          <w:szCs w:val="20"/>
        </w:rPr>
        <w:t>use</w:t>
      </w:r>
      <w:r w:rsidR="000B0169">
        <w:rPr>
          <w:rFonts w:asciiTheme="minorHAnsi" w:hAnsiTheme="minorHAnsi" w:cstheme="minorHAnsi"/>
          <w:bCs/>
          <w:sz w:val="20"/>
          <w:szCs w:val="20"/>
        </w:rPr>
        <w:t>d</w:t>
      </w:r>
      <w:r w:rsidR="0003196D" w:rsidRPr="006734AB">
        <w:rPr>
          <w:rFonts w:asciiTheme="minorHAnsi" w:hAnsiTheme="minorHAnsi" w:cstheme="minorHAnsi"/>
          <w:bCs/>
          <w:sz w:val="20"/>
          <w:szCs w:val="20"/>
        </w:rPr>
        <w:t xml:space="preserve"> </w:t>
      </w:r>
      <w:r w:rsidR="00FA6333">
        <w:rPr>
          <w:rFonts w:asciiTheme="minorHAnsi" w:hAnsiTheme="minorHAnsi" w:cstheme="minorHAnsi"/>
          <w:bCs/>
          <w:sz w:val="20"/>
          <w:szCs w:val="20"/>
        </w:rPr>
        <w:t xml:space="preserve">the strategies below </w:t>
      </w:r>
      <w:r w:rsidR="00CF107D" w:rsidRPr="006734AB">
        <w:rPr>
          <w:rFonts w:asciiTheme="minorHAnsi" w:hAnsiTheme="minorHAnsi" w:cstheme="minorHAnsi"/>
          <w:bCs/>
          <w:sz w:val="20"/>
          <w:szCs w:val="20"/>
        </w:rPr>
        <w:t xml:space="preserve">to </w:t>
      </w:r>
      <w:r w:rsidR="00CF107D" w:rsidRPr="006734AB">
        <w:rPr>
          <w:rFonts w:asciiTheme="minorHAnsi" w:hAnsiTheme="minorHAnsi" w:cstheme="minorHAnsi"/>
          <w:b/>
          <w:bCs/>
          <w:sz w:val="20"/>
          <w:szCs w:val="20"/>
        </w:rPr>
        <w:t>recruit new educators</w:t>
      </w:r>
      <w:r w:rsidR="00CF107D" w:rsidRPr="006734AB">
        <w:rPr>
          <w:rFonts w:asciiTheme="minorHAnsi" w:hAnsiTheme="minorHAnsi" w:cstheme="minorHAnsi"/>
          <w:bCs/>
          <w:sz w:val="20"/>
          <w:szCs w:val="20"/>
        </w:rPr>
        <w:t xml:space="preserve"> (i.e., those in their first year of teaching or principal experience)</w:t>
      </w:r>
      <w:r w:rsidR="000B0169">
        <w:rPr>
          <w:rFonts w:asciiTheme="minorHAnsi" w:hAnsiTheme="minorHAnsi" w:cstheme="minorHAnsi"/>
          <w:bCs/>
          <w:sz w:val="20"/>
          <w:szCs w:val="20"/>
        </w:rPr>
        <w:t xml:space="preserve"> </w:t>
      </w:r>
      <w:r w:rsidRPr="006734AB">
        <w:rPr>
          <w:rFonts w:asciiTheme="minorHAnsi" w:hAnsiTheme="minorHAnsi" w:cstheme="minorHAnsi"/>
          <w:bCs/>
          <w:sz w:val="20"/>
          <w:szCs w:val="20"/>
        </w:rPr>
        <w:t xml:space="preserve">in the </w:t>
      </w:r>
      <w:r w:rsidRPr="006734AB">
        <w:rPr>
          <w:rFonts w:asciiTheme="minorHAnsi" w:hAnsiTheme="minorHAnsi" w:cstheme="minorHAnsi"/>
          <w:b/>
          <w:bCs/>
          <w:sz w:val="20"/>
          <w:szCs w:val="20"/>
        </w:rPr>
        <w:t>2009-2010</w:t>
      </w:r>
      <w:r w:rsidRPr="006734AB">
        <w:rPr>
          <w:rFonts w:asciiTheme="minorHAnsi" w:hAnsiTheme="minorHAnsi" w:cstheme="minorHAnsi"/>
          <w:bCs/>
          <w:sz w:val="20"/>
          <w:szCs w:val="20"/>
        </w:rPr>
        <w:t xml:space="preserve"> </w:t>
      </w:r>
      <w:r w:rsidR="00B66932">
        <w:rPr>
          <w:rFonts w:asciiTheme="minorHAnsi" w:hAnsiTheme="minorHAnsi" w:cstheme="minorHAnsi"/>
          <w:bCs/>
          <w:sz w:val="20"/>
          <w:szCs w:val="20"/>
        </w:rPr>
        <w:t xml:space="preserve">and </w:t>
      </w:r>
      <w:r w:rsidR="00CF107D" w:rsidRPr="006734AB">
        <w:rPr>
          <w:rFonts w:asciiTheme="minorHAnsi" w:hAnsiTheme="minorHAnsi" w:cstheme="minorHAnsi"/>
          <w:b/>
          <w:bCs/>
          <w:sz w:val="20"/>
          <w:szCs w:val="20"/>
        </w:rPr>
        <w:t>2010-2011</w:t>
      </w:r>
      <w:r w:rsidR="00CF107D" w:rsidRPr="006734AB">
        <w:rPr>
          <w:rFonts w:asciiTheme="minorHAnsi" w:hAnsiTheme="minorHAnsi" w:cstheme="minorHAnsi"/>
          <w:bCs/>
          <w:sz w:val="20"/>
          <w:szCs w:val="20"/>
        </w:rPr>
        <w:t xml:space="preserve"> school year</w:t>
      </w:r>
      <w:r w:rsidR="00B66932">
        <w:rPr>
          <w:rFonts w:asciiTheme="minorHAnsi" w:hAnsiTheme="minorHAnsi" w:cstheme="minorHAnsi"/>
          <w:bCs/>
          <w:sz w:val="20"/>
          <w:szCs w:val="20"/>
        </w:rPr>
        <w:t>s</w:t>
      </w:r>
      <w:r w:rsidR="00C27D3C" w:rsidRPr="006734AB">
        <w:rPr>
          <w:rFonts w:asciiTheme="minorHAnsi" w:hAnsiTheme="minorHAnsi" w:cstheme="minorHAnsi"/>
          <w:sz w:val="20"/>
          <w:szCs w:val="20"/>
        </w:rPr>
        <w:t xml:space="preserve">. </w:t>
      </w:r>
      <w:r w:rsidR="00054EED" w:rsidRPr="006734AB">
        <w:rPr>
          <w:rFonts w:asciiTheme="minorHAnsi" w:hAnsiTheme="minorHAnsi" w:cstheme="minorHAnsi"/>
          <w:sz w:val="20"/>
          <w:szCs w:val="20"/>
        </w:rPr>
        <w:t xml:space="preserve"> </w:t>
      </w:r>
    </w:p>
    <w:p w:rsidR="00C27D3C" w:rsidRPr="00FB0EE6" w:rsidRDefault="00B448F9" w:rsidP="00822DB8">
      <w:pPr>
        <w:pStyle w:val="ListParagraph"/>
        <w:numPr>
          <w:ilvl w:val="1"/>
          <w:numId w:val="5"/>
        </w:numPr>
        <w:tabs>
          <w:tab w:val="left" w:pos="3240"/>
        </w:tabs>
        <w:spacing w:after="0" w:line="240" w:lineRule="auto"/>
        <w:rPr>
          <w:rFonts w:asciiTheme="minorHAnsi" w:hAnsiTheme="minorHAnsi" w:cstheme="minorHAnsi"/>
          <w:i/>
          <w:sz w:val="20"/>
          <w:szCs w:val="20"/>
        </w:rPr>
      </w:pPr>
      <w:r>
        <w:rPr>
          <w:rFonts w:asciiTheme="minorHAnsi" w:hAnsiTheme="minorHAnsi" w:cstheme="minorHAnsi"/>
          <w:i/>
          <w:sz w:val="20"/>
          <w:szCs w:val="20"/>
        </w:rPr>
        <w:t xml:space="preserve">Report </w:t>
      </w:r>
      <w:r w:rsidR="00054EED" w:rsidRPr="00FB0EE6">
        <w:rPr>
          <w:rFonts w:asciiTheme="minorHAnsi" w:hAnsiTheme="minorHAnsi" w:cstheme="minorHAnsi"/>
          <w:i/>
          <w:sz w:val="20"/>
          <w:szCs w:val="20"/>
        </w:rPr>
        <w:t xml:space="preserve">strategies </w:t>
      </w:r>
      <w:r w:rsidR="008543CB" w:rsidRPr="00FB0EE6">
        <w:rPr>
          <w:rFonts w:asciiTheme="minorHAnsi" w:hAnsiTheme="minorHAnsi" w:cstheme="minorHAnsi"/>
          <w:i/>
          <w:sz w:val="20"/>
          <w:szCs w:val="20"/>
        </w:rPr>
        <w:t xml:space="preserve">that </w:t>
      </w:r>
      <w:r w:rsidR="008543CB" w:rsidRPr="00FB0EE6">
        <w:rPr>
          <w:rFonts w:asciiTheme="minorHAnsi" w:hAnsiTheme="minorHAnsi" w:cstheme="minorHAnsi"/>
          <w:b/>
          <w:i/>
          <w:sz w:val="20"/>
          <w:szCs w:val="20"/>
        </w:rPr>
        <w:t>your district</w:t>
      </w:r>
      <w:r w:rsidR="008543CB" w:rsidRPr="00FB0EE6">
        <w:rPr>
          <w:rFonts w:asciiTheme="minorHAnsi" w:hAnsiTheme="minorHAnsi" w:cstheme="minorHAnsi"/>
          <w:i/>
          <w:sz w:val="20"/>
          <w:szCs w:val="20"/>
        </w:rPr>
        <w:t xml:space="preserve"> use</w:t>
      </w:r>
      <w:r w:rsidR="000B0169">
        <w:rPr>
          <w:rFonts w:asciiTheme="minorHAnsi" w:hAnsiTheme="minorHAnsi" w:cstheme="minorHAnsi"/>
          <w:i/>
          <w:sz w:val="20"/>
          <w:szCs w:val="20"/>
        </w:rPr>
        <w:t>d</w:t>
      </w:r>
      <w:r w:rsidR="008543CB" w:rsidRPr="00FB0EE6">
        <w:rPr>
          <w:rFonts w:asciiTheme="minorHAnsi" w:hAnsiTheme="minorHAnsi" w:cstheme="minorHAnsi"/>
          <w:i/>
          <w:sz w:val="20"/>
          <w:szCs w:val="20"/>
        </w:rPr>
        <w:t>.  Do not report on any strategies that</w:t>
      </w:r>
      <w:r w:rsidR="00534B52">
        <w:rPr>
          <w:rFonts w:asciiTheme="minorHAnsi" w:hAnsiTheme="minorHAnsi" w:cstheme="minorHAnsi"/>
          <w:i/>
          <w:sz w:val="20"/>
          <w:szCs w:val="20"/>
        </w:rPr>
        <w:t xml:space="preserve"> your state education agency (SEA) or</w:t>
      </w:r>
      <w:r w:rsidR="008543CB" w:rsidRPr="00FB0EE6">
        <w:rPr>
          <w:rFonts w:asciiTheme="minorHAnsi" w:hAnsiTheme="minorHAnsi" w:cstheme="minorHAnsi"/>
          <w:i/>
          <w:sz w:val="20"/>
          <w:szCs w:val="20"/>
        </w:rPr>
        <w:t xml:space="preserve"> schools are using independently of district strategies.  </w:t>
      </w:r>
    </w:p>
    <w:tbl>
      <w:tblPr>
        <w:tblW w:w="8766" w:type="dxa"/>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87"/>
        <w:gridCol w:w="1419"/>
        <w:gridCol w:w="1350"/>
        <w:gridCol w:w="1440"/>
        <w:gridCol w:w="1170"/>
      </w:tblGrid>
      <w:tr w:rsidR="00810275" w:rsidRPr="00BB19B4" w:rsidTr="00AC2CC6">
        <w:trPr>
          <w:trHeight w:val="332"/>
          <w:tblHeader/>
        </w:trPr>
        <w:tc>
          <w:tcPr>
            <w:tcW w:w="3387" w:type="dxa"/>
            <w:vMerge w:val="restart"/>
            <w:tcBorders>
              <w:top w:val="single" w:sz="18" w:space="0" w:color="auto"/>
              <w:left w:val="single" w:sz="18" w:space="0" w:color="auto"/>
              <w:bottom w:val="single" w:sz="18" w:space="0" w:color="auto"/>
              <w:right w:val="single" w:sz="18" w:space="0" w:color="auto"/>
            </w:tcBorders>
            <w:shd w:val="clear" w:color="auto" w:fill="auto"/>
            <w:vAlign w:val="bottom"/>
          </w:tcPr>
          <w:p w:rsidR="00810275" w:rsidRPr="00BB19B4" w:rsidRDefault="00FB0EE6" w:rsidP="00FB0EE6">
            <w:pPr>
              <w:spacing w:after="0" w:line="240" w:lineRule="auto"/>
              <w:rPr>
                <w:rFonts w:asciiTheme="minorHAnsi" w:hAnsiTheme="minorHAnsi" w:cstheme="minorHAnsi"/>
                <w:sz w:val="18"/>
                <w:szCs w:val="18"/>
              </w:rPr>
            </w:pPr>
            <w:r>
              <w:rPr>
                <w:rFonts w:asciiTheme="minorHAnsi" w:hAnsiTheme="minorHAnsi" w:cstheme="minorHAnsi"/>
                <w:sz w:val="16"/>
                <w:szCs w:val="16"/>
              </w:rPr>
              <w:t>S</w:t>
            </w:r>
            <w:r w:rsidR="00810275">
              <w:rPr>
                <w:rFonts w:asciiTheme="minorHAnsi" w:hAnsiTheme="minorHAnsi" w:cstheme="minorHAnsi"/>
                <w:sz w:val="16"/>
                <w:szCs w:val="16"/>
              </w:rPr>
              <w:t xml:space="preserve">trategies to recruit new educators </w:t>
            </w:r>
          </w:p>
        </w:tc>
        <w:tc>
          <w:tcPr>
            <w:tcW w:w="1419" w:type="dxa"/>
            <w:vMerge w:val="restart"/>
            <w:tcBorders>
              <w:top w:val="single" w:sz="18" w:space="0" w:color="auto"/>
              <w:left w:val="single" w:sz="18" w:space="0" w:color="auto"/>
              <w:bottom w:val="single" w:sz="18" w:space="0" w:color="auto"/>
              <w:right w:val="single" w:sz="18" w:space="0" w:color="auto"/>
            </w:tcBorders>
            <w:shd w:val="clear" w:color="auto" w:fill="C6D9F1" w:themeFill="text2" w:themeFillTint="33"/>
            <w:vAlign w:val="bottom"/>
          </w:tcPr>
          <w:p w:rsidR="00810275" w:rsidRPr="005F6DC1" w:rsidRDefault="000B0169" w:rsidP="009074DA">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Strategy Used i</w:t>
            </w:r>
            <w:r w:rsidR="00810275">
              <w:rPr>
                <w:rFonts w:asciiTheme="minorHAnsi" w:hAnsiTheme="minorHAnsi" w:cstheme="minorHAnsi"/>
                <w:sz w:val="16"/>
                <w:szCs w:val="16"/>
              </w:rPr>
              <w:t xml:space="preserve">n </w:t>
            </w:r>
            <w:r w:rsidR="00810275" w:rsidRPr="00731904">
              <w:rPr>
                <w:rFonts w:asciiTheme="minorHAnsi" w:hAnsiTheme="minorHAnsi" w:cstheme="minorHAnsi"/>
                <w:b/>
                <w:sz w:val="16"/>
                <w:szCs w:val="16"/>
                <w:u w:val="single"/>
              </w:rPr>
              <w:t>2009-2010</w:t>
            </w:r>
            <w:r w:rsidR="00810275" w:rsidRPr="005F6DC1">
              <w:rPr>
                <w:rFonts w:asciiTheme="minorHAnsi" w:hAnsiTheme="minorHAnsi" w:cstheme="minorHAnsi"/>
                <w:sz w:val="16"/>
                <w:szCs w:val="16"/>
              </w:rPr>
              <w:t xml:space="preserve"> </w:t>
            </w:r>
          </w:p>
          <w:p w:rsidR="00810275" w:rsidRPr="005F6DC1" w:rsidRDefault="00810275" w:rsidP="009074DA">
            <w:pPr>
              <w:spacing w:after="0" w:line="240" w:lineRule="auto"/>
              <w:jc w:val="center"/>
              <w:rPr>
                <w:rFonts w:asciiTheme="minorHAnsi" w:hAnsiTheme="minorHAnsi" w:cstheme="minorHAnsi"/>
                <w:sz w:val="16"/>
                <w:szCs w:val="16"/>
              </w:rPr>
            </w:pPr>
          </w:p>
          <w:p w:rsidR="00810275" w:rsidRPr="00BB19B4" w:rsidRDefault="00810275" w:rsidP="00810275">
            <w:pPr>
              <w:spacing w:after="0" w:line="240" w:lineRule="auto"/>
              <w:jc w:val="center"/>
              <w:rPr>
                <w:rFonts w:asciiTheme="minorHAnsi" w:hAnsiTheme="minorHAnsi" w:cstheme="minorHAnsi"/>
                <w:sz w:val="18"/>
                <w:szCs w:val="18"/>
              </w:rPr>
            </w:pPr>
            <w:r>
              <w:rPr>
                <w:rFonts w:asciiTheme="minorHAnsi" w:hAnsiTheme="minorHAnsi" w:cstheme="minorHAnsi"/>
                <w:i/>
                <w:sz w:val="16"/>
                <w:szCs w:val="16"/>
              </w:rPr>
              <w:t>(Enter</w:t>
            </w:r>
            <w:r w:rsidRPr="00106863">
              <w:rPr>
                <w:rFonts w:asciiTheme="minorHAnsi" w:hAnsiTheme="minorHAnsi" w:cstheme="minorHAnsi"/>
                <w:i/>
                <w:sz w:val="16"/>
                <w:szCs w:val="16"/>
              </w:rPr>
              <w:t xml:space="preserve"> Yes</w:t>
            </w:r>
            <w:r>
              <w:rPr>
                <w:rFonts w:asciiTheme="minorHAnsi" w:hAnsiTheme="minorHAnsi" w:cstheme="minorHAnsi"/>
                <w:i/>
                <w:sz w:val="16"/>
                <w:szCs w:val="16"/>
              </w:rPr>
              <w:t xml:space="preserve"> or </w:t>
            </w:r>
            <w:r w:rsidRPr="00106863">
              <w:rPr>
                <w:rFonts w:asciiTheme="minorHAnsi" w:hAnsiTheme="minorHAnsi" w:cstheme="minorHAnsi"/>
                <w:i/>
                <w:sz w:val="16"/>
                <w:szCs w:val="16"/>
              </w:rPr>
              <w:t>No)</w:t>
            </w:r>
          </w:p>
        </w:tc>
        <w:tc>
          <w:tcPr>
            <w:tcW w:w="3960" w:type="dxa"/>
            <w:gridSpan w:val="3"/>
            <w:tcBorders>
              <w:top w:val="single" w:sz="18" w:space="0" w:color="auto"/>
              <w:left w:val="single" w:sz="18" w:space="0" w:color="auto"/>
              <w:bottom w:val="single" w:sz="4" w:space="0" w:color="auto"/>
              <w:right w:val="single" w:sz="18" w:space="0" w:color="auto"/>
            </w:tcBorders>
            <w:shd w:val="clear" w:color="auto" w:fill="C6D9F1" w:themeFill="text2" w:themeFillTint="33"/>
          </w:tcPr>
          <w:p w:rsidR="00810275" w:rsidRDefault="00810275" w:rsidP="009074DA">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 xml:space="preserve">Status in </w:t>
            </w:r>
            <w:r w:rsidRPr="00731904">
              <w:rPr>
                <w:rFonts w:asciiTheme="minorHAnsi" w:hAnsiTheme="minorHAnsi" w:cstheme="minorHAnsi"/>
                <w:b/>
                <w:sz w:val="16"/>
                <w:szCs w:val="16"/>
                <w:u w:val="single"/>
              </w:rPr>
              <w:t>2010-2011</w:t>
            </w:r>
          </w:p>
          <w:p w:rsidR="00810275" w:rsidRPr="00BB19B4" w:rsidRDefault="00810275" w:rsidP="00270356">
            <w:pPr>
              <w:spacing w:after="0" w:line="240" w:lineRule="auto"/>
              <w:jc w:val="center"/>
              <w:rPr>
                <w:rFonts w:asciiTheme="minorHAnsi" w:hAnsiTheme="minorHAnsi" w:cstheme="minorHAnsi"/>
                <w:b/>
                <w:sz w:val="18"/>
                <w:szCs w:val="18"/>
              </w:rPr>
            </w:pPr>
            <w:r w:rsidRPr="00330A46">
              <w:rPr>
                <w:rFonts w:asciiTheme="minorHAnsi" w:hAnsiTheme="minorHAnsi" w:cstheme="minorHAnsi"/>
                <w:i/>
                <w:sz w:val="16"/>
                <w:szCs w:val="16"/>
              </w:rPr>
              <w:t xml:space="preserve">(Check </w:t>
            </w:r>
            <w:r w:rsidR="00270356">
              <w:rPr>
                <w:rFonts w:asciiTheme="minorHAnsi" w:hAnsiTheme="minorHAnsi" w:cstheme="minorHAnsi"/>
                <w:i/>
                <w:sz w:val="16"/>
                <w:szCs w:val="16"/>
              </w:rPr>
              <w:t>o</w:t>
            </w:r>
            <w:r w:rsidRPr="00330A46">
              <w:rPr>
                <w:rFonts w:asciiTheme="minorHAnsi" w:hAnsiTheme="minorHAnsi" w:cstheme="minorHAnsi"/>
                <w:i/>
                <w:sz w:val="16"/>
                <w:szCs w:val="16"/>
              </w:rPr>
              <w:t xml:space="preserve">ne in </w:t>
            </w:r>
            <w:r w:rsidR="00270356">
              <w:rPr>
                <w:rFonts w:asciiTheme="minorHAnsi" w:hAnsiTheme="minorHAnsi" w:cstheme="minorHAnsi"/>
                <w:i/>
                <w:sz w:val="16"/>
                <w:szCs w:val="16"/>
              </w:rPr>
              <w:t>e</w:t>
            </w:r>
            <w:r w:rsidRPr="00330A46">
              <w:rPr>
                <w:rFonts w:asciiTheme="minorHAnsi" w:hAnsiTheme="minorHAnsi" w:cstheme="minorHAnsi"/>
                <w:i/>
                <w:sz w:val="16"/>
                <w:szCs w:val="16"/>
              </w:rPr>
              <w:t xml:space="preserve">ach </w:t>
            </w:r>
            <w:r w:rsidR="00270356">
              <w:rPr>
                <w:rFonts w:asciiTheme="minorHAnsi" w:hAnsiTheme="minorHAnsi" w:cstheme="minorHAnsi"/>
                <w:i/>
                <w:sz w:val="16"/>
                <w:szCs w:val="16"/>
              </w:rPr>
              <w:t>r</w:t>
            </w:r>
            <w:r w:rsidRPr="00330A46">
              <w:rPr>
                <w:rFonts w:asciiTheme="minorHAnsi" w:hAnsiTheme="minorHAnsi" w:cstheme="minorHAnsi"/>
                <w:i/>
                <w:sz w:val="16"/>
                <w:szCs w:val="16"/>
              </w:rPr>
              <w:t>ow</w:t>
            </w:r>
            <w:r w:rsidR="00270356">
              <w:rPr>
                <w:rFonts w:asciiTheme="minorHAnsi" w:hAnsiTheme="minorHAnsi" w:cstheme="minorHAnsi"/>
                <w:i/>
                <w:sz w:val="16"/>
                <w:szCs w:val="16"/>
              </w:rPr>
              <w:t>.</w:t>
            </w:r>
            <w:r w:rsidRPr="00330A46">
              <w:rPr>
                <w:rFonts w:asciiTheme="minorHAnsi" w:hAnsiTheme="minorHAnsi" w:cstheme="minorHAnsi"/>
                <w:i/>
                <w:sz w:val="16"/>
                <w:szCs w:val="16"/>
              </w:rPr>
              <w:t>)</w:t>
            </w:r>
          </w:p>
        </w:tc>
      </w:tr>
      <w:tr w:rsidR="00810275" w:rsidRPr="00BB19B4" w:rsidTr="00AC2CC6">
        <w:trPr>
          <w:trHeight w:val="837"/>
          <w:tblHeader/>
        </w:trPr>
        <w:tc>
          <w:tcPr>
            <w:tcW w:w="3387" w:type="dxa"/>
            <w:vMerge/>
            <w:tcBorders>
              <w:left w:val="single" w:sz="18" w:space="0" w:color="auto"/>
              <w:bottom w:val="single" w:sz="18" w:space="0" w:color="auto"/>
              <w:right w:val="single" w:sz="18" w:space="0" w:color="auto"/>
            </w:tcBorders>
            <w:shd w:val="clear" w:color="auto" w:fill="auto"/>
            <w:vAlign w:val="center"/>
          </w:tcPr>
          <w:p w:rsidR="00810275" w:rsidRPr="00BB19B4" w:rsidRDefault="00810275" w:rsidP="00F62455">
            <w:pPr>
              <w:spacing w:after="0" w:line="240" w:lineRule="auto"/>
              <w:rPr>
                <w:rFonts w:asciiTheme="minorHAnsi" w:hAnsiTheme="minorHAnsi" w:cstheme="minorHAnsi"/>
                <w:b/>
                <w:sz w:val="18"/>
                <w:szCs w:val="18"/>
              </w:rPr>
            </w:pPr>
          </w:p>
        </w:tc>
        <w:tc>
          <w:tcPr>
            <w:tcW w:w="1419" w:type="dxa"/>
            <w:vMerge/>
            <w:tcBorders>
              <w:left w:val="single" w:sz="18" w:space="0" w:color="auto"/>
              <w:bottom w:val="single" w:sz="18" w:space="0" w:color="auto"/>
              <w:right w:val="single" w:sz="18" w:space="0" w:color="auto"/>
            </w:tcBorders>
            <w:shd w:val="clear" w:color="auto" w:fill="C6D9F1" w:themeFill="text2" w:themeFillTint="33"/>
          </w:tcPr>
          <w:p w:rsidR="00810275" w:rsidRPr="00BB19B4" w:rsidRDefault="00810275" w:rsidP="00F62455">
            <w:pPr>
              <w:spacing w:after="0" w:line="240" w:lineRule="auto"/>
              <w:jc w:val="center"/>
              <w:rPr>
                <w:rFonts w:asciiTheme="minorHAnsi" w:hAnsiTheme="minorHAnsi" w:cstheme="minorHAnsi"/>
                <w:sz w:val="18"/>
                <w:szCs w:val="18"/>
              </w:rPr>
            </w:pPr>
          </w:p>
        </w:tc>
        <w:tc>
          <w:tcPr>
            <w:tcW w:w="1350" w:type="dxa"/>
            <w:tcBorders>
              <w:top w:val="single" w:sz="4" w:space="0" w:color="auto"/>
              <w:left w:val="single" w:sz="4" w:space="0" w:color="auto"/>
              <w:bottom w:val="single" w:sz="18" w:space="0" w:color="auto"/>
              <w:right w:val="single" w:sz="4" w:space="0" w:color="auto"/>
            </w:tcBorders>
            <w:shd w:val="clear" w:color="auto" w:fill="C6D9F1" w:themeFill="text2" w:themeFillTint="33"/>
            <w:vAlign w:val="bottom"/>
          </w:tcPr>
          <w:p w:rsidR="00810275" w:rsidRPr="008279ED" w:rsidRDefault="00810275" w:rsidP="00FB0EE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 xml:space="preserve">No </w:t>
            </w:r>
            <w:r w:rsidR="00FB0EE6">
              <w:rPr>
                <w:rFonts w:asciiTheme="minorHAnsi" w:hAnsiTheme="minorHAnsi" w:cstheme="minorHAnsi"/>
                <w:sz w:val="16"/>
                <w:szCs w:val="16"/>
              </w:rPr>
              <w:t>Current</w:t>
            </w:r>
            <w:r>
              <w:rPr>
                <w:rFonts w:asciiTheme="minorHAnsi" w:hAnsiTheme="minorHAnsi" w:cstheme="minorHAnsi"/>
                <w:sz w:val="16"/>
                <w:szCs w:val="16"/>
              </w:rPr>
              <w:t xml:space="preserve"> District Plans to U</w:t>
            </w:r>
            <w:r w:rsidRPr="008279ED">
              <w:rPr>
                <w:rFonts w:asciiTheme="minorHAnsi" w:hAnsiTheme="minorHAnsi" w:cstheme="minorHAnsi"/>
                <w:sz w:val="16"/>
                <w:szCs w:val="16"/>
              </w:rPr>
              <w:t xml:space="preserve">se the </w:t>
            </w:r>
            <w:r>
              <w:rPr>
                <w:rFonts w:asciiTheme="minorHAnsi" w:hAnsiTheme="minorHAnsi" w:cstheme="minorHAnsi"/>
                <w:sz w:val="16"/>
                <w:szCs w:val="16"/>
              </w:rPr>
              <w:t>Strategy</w:t>
            </w:r>
          </w:p>
        </w:tc>
        <w:tc>
          <w:tcPr>
            <w:tcW w:w="1440" w:type="dxa"/>
            <w:tcBorders>
              <w:top w:val="single" w:sz="4" w:space="0" w:color="auto"/>
              <w:left w:val="single" w:sz="4" w:space="0" w:color="auto"/>
              <w:bottom w:val="single" w:sz="18" w:space="0" w:color="auto"/>
              <w:right w:val="single" w:sz="4" w:space="0" w:color="auto"/>
            </w:tcBorders>
            <w:shd w:val="clear" w:color="auto" w:fill="C6D9F1" w:themeFill="text2" w:themeFillTint="33"/>
            <w:vAlign w:val="bottom"/>
          </w:tcPr>
          <w:p w:rsidR="00810275" w:rsidRPr="00BB19B4" w:rsidRDefault="00810275" w:rsidP="00F62455">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District</w:t>
            </w:r>
            <w:r w:rsidR="00F63984">
              <w:rPr>
                <w:rFonts w:asciiTheme="minorHAnsi" w:hAnsiTheme="minorHAnsi" w:cstheme="minorHAnsi"/>
                <w:sz w:val="16"/>
                <w:szCs w:val="16"/>
              </w:rPr>
              <w:t xml:space="preserve"> W</w:t>
            </w:r>
            <w:r w:rsidR="000B0169">
              <w:rPr>
                <w:rFonts w:asciiTheme="minorHAnsi" w:hAnsiTheme="minorHAnsi" w:cstheme="minorHAnsi"/>
                <w:sz w:val="16"/>
                <w:szCs w:val="16"/>
              </w:rPr>
              <w:t>as</w:t>
            </w:r>
            <w:r>
              <w:rPr>
                <w:rFonts w:asciiTheme="minorHAnsi" w:hAnsiTheme="minorHAnsi" w:cstheme="minorHAnsi"/>
                <w:sz w:val="16"/>
                <w:szCs w:val="16"/>
              </w:rPr>
              <w:t xml:space="preserve"> Actively Planning or</w:t>
            </w:r>
          </w:p>
          <w:p w:rsidR="00810275" w:rsidRDefault="00810275" w:rsidP="00F62455">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D</w:t>
            </w:r>
            <w:r w:rsidRPr="00BB19B4">
              <w:rPr>
                <w:rFonts w:asciiTheme="minorHAnsi" w:hAnsiTheme="minorHAnsi" w:cstheme="minorHAnsi"/>
                <w:sz w:val="16"/>
                <w:szCs w:val="16"/>
              </w:rPr>
              <w:t>evelop</w:t>
            </w:r>
            <w:r>
              <w:rPr>
                <w:rFonts w:asciiTheme="minorHAnsi" w:hAnsiTheme="minorHAnsi" w:cstheme="minorHAnsi"/>
                <w:sz w:val="16"/>
                <w:szCs w:val="16"/>
              </w:rPr>
              <w:t>ing the Strategy</w:t>
            </w:r>
          </w:p>
        </w:tc>
        <w:tc>
          <w:tcPr>
            <w:tcW w:w="1170" w:type="dxa"/>
            <w:tcBorders>
              <w:top w:val="single" w:sz="4" w:space="0" w:color="auto"/>
              <w:left w:val="single" w:sz="4" w:space="0" w:color="auto"/>
              <w:bottom w:val="single" w:sz="18" w:space="0" w:color="auto"/>
              <w:right w:val="single" w:sz="18" w:space="0" w:color="auto"/>
            </w:tcBorders>
            <w:shd w:val="clear" w:color="auto" w:fill="C6D9F1" w:themeFill="text2" w:themeFillTint="33"/>
            <w:vAlign w:val="bottom"/>
          </w:tcPr>
          <w:p w:rsidR="00B66932" w:rsidRDefault="00B448F9" w:rsidP="00B66932">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Dist</w:t>
            </w:r>
            <w:r w:rsidR="00B66932">
              <w:rPr>
                <w:rFonts w:asciiTheme="minorHAnsi" w:hAnsiTheme="minorHAnsi" w:cstheme="minorHAnsi"/>
                <w:sz w:val="16"/>
                <w:szCs w:val="16"/>
              </w:rPr>
              <w:t>r</w:t>
            </w:r>
            <w:r>
              <w:rPr>
                <w:rFonts w:asciiTheme="minorHAnsi" w:hAnsiTheme="minorHAnsi" w:cstheme="minorHAnsi"/>
                <w:sz w:val="16"/>
                <w:szCs w:val="16"/>
              </w:rPr>
              <w:t>i</w:t>
            </w:r>
            <w:r w:rsidR="00B66932">
              <w:rPr>
                <w:rFonts w:asciiTheme="minorHAnsi" w:hAnsiTheme="minorHAnsi" w:cstheme="minorHAnsi"/>
                <w:sz w:val="16"/>
                <w:szCs w:val="16"/>
              </w:rPr>
              <w:t xml:space="preserve">ct </w:t>
            </w:r>
            <w:r w:rsidR="000B0169">
              <w:rPr>
                <w:rFonts w:asciiTheme="minorHAnsi" w:hAnsiTheme="minorHAnsi" w:cstheme="minorHAnsi"/>
                <w:sz w:val="16"/>
                <w:szCs w:val="16"/>
              </w:rPr>
              <w:t>Used</w:t>
            </w:r>
            <w:r w:rsidR="00B66932">
              <w:rPr>
                <w:rFonts w:asciiTheme="minorHAnsi" w:hAnsiTheme="minorHAnsi" w:cstheme="minorHAnsi"/>
                <w:sz w:val="16"/>
                <w:szCs w:val="16"/>
              </w:rPr>
              <w:t xml:space="preserve"> the</w:t>
            </w:r>
          </w:p>
          <w:p w:rsidR="00810275" w:rsidRPr="0047586E" w:rsidRDefault="00810275" w:rsidP="00B66932">
            <w:pPr>
              <w:spacing w:after="0" w:line="240" w:lineRule="auto"/>
              <w:jc w:val="center"/>
              <w:rPr>
                <w:rFonts w:asciiTheme="minorHAnsi" w:hAnsiTheme="minorHAnsi" w:cstheme="minorHAnsi"/>
                <w:sz w:val="16"/>
                <w:szCs w:val="16"/>
              </w:rPr>
            </w:pPr>
            <w:r w:rsidRPr="0047586E">
              <w:rPr>
                <w:rFonts w:asciiTheme="minorHAnsi" w:hAnsiTheme="minorHAnsi" w:cstheme="minorHAnsi"/>
                <w:sz w:val="16"/>
                <w:szCs w:val="16"/>
              </w:rPr>
              <w:t xml:space="preserve">Strategy </w:t>
            </w:r>
          </w:p>
        </w:tc>
      </w:tr>
      <w:tr w:rsidR="00810275" w:rsidRPr="00BB19B4" w:rsidTr="00AC2CC6">
        <w:trPr>
          <w:trHeight w:val="521"/>
        </w:trPr>
        <w:tc>
          <w:tcPr>
            <w:tcW w:w="8766" w:type="dxa"/>
            <w:gridSpan w:val="5"/>
            <w:tcBorders>
              <w:left w:val="single" w:sz="18" w:space="0" w:color="auto"/>
              <w:bottom w:val="single" w:sz="4" w:space="0" w:color="auto"/>
              <w:right w:val="single" w:sz="18" w:space="0" w:color="auto"/>
            </w:tcBorders>
            <w:vAlign w:val="center"/>
          </w:tcPr>
          <w:p w:rsidR="00810275" w:rsidRPr="00BB19B4" w:rsidRDefault="005D29E4" w:rsidP="005D29E4">
            <w:pPr>
              <w:spacing w:after="0" w:line="240" w:lineRule="auto"/>
              <w:rPr>
                <w:rFonts w:asciiTheme="minorHAnsi" w:hAnsiTheme="minorHAnsi" w:cstheme="minorHAnsi"/>
                <w:color w:val="FF0000"/>
                <w:sz w:val="18"/>
                <w:szCs w:val="18"/>
              </w:rPr>
            </w:pPr>
            <w:r>
              <w:rPr>
                <w:rFonts w:asciiTheme="minorHAnsi" w:hAnsiTheme="minorHAnsi" w:cstheme="minorHAnsi"/>
                <w:b/>
                <w:sz w:val="18"/>
                <w:szCs w:val="18"/>
              </w:rPr>
              <w:t>Focus recruitment efforts on</w:t>
            </w:r>
            <w:r w:rsidR="000B0169">
              <w:rPr>
                <w:rFonts w:asciiTheme="minorHAnsi" w:hAnsiTheme="minorHAnsi" w:cstheme="minorHAnsi"/>
                <w:b/>
                <w:sz w:val="18"/>
                <w:szCs w:val="18"/>
              </w:rPr>
              <w:t xml:space="preserve"> new teachers from </w:t>
            </w:r>
            <w:r w:rsidR="00810275" w:rsidRPr="00731904">
              <w:rPr>
                <w:rFonts w:asciiTheme="minorHAnsi" w:hAnsiTheme="minorHAnsi" w:cstheme="minorHAnsi"/>
                <w:b/>
                <w:sz w:val="18"/>
                <w:szCs w:val="18"/>
              </w:rPr>
              <w:t>university-based preparation programs that:</w:t>
            </w:r>
          </w:p>
        </w:tc>
      </w:tr>
      <w:tr w:rsidR="00810275" w:rsidRPr="00BB19B4" w:rsidTr="00AC2CC6">
        <w:trPr>
          <w:trHeight w:val="521"/>
        </w:trPr>
        <w:tc>
          <w:tcPr>
            <w:tcW w:w="3387" w:type="dxa"/>
            <w:tcBorders>
              <w:left w:val="single" w:sz="18" w:space="0" w:color="auto"/>
              <w:bottom w:val="single" w:sz="4" w:space="0" w:color="auto"/>
              <w:right w:val="single" w:sz="18" w:space="0" w:color="auto"/>
            </w:tcBorders>
            <w:vAlign w:val="center"/>
          </w:tcPr>
          <w:p w:rsidR="00810275" w:rsidRPr="00092A27" w:rsidRDefault="00810275" w:rsidP="00CF107D">
            <w:pPr>
              <w:spacing w:after="0" w:line="240" w:lineRule="auto"/>
              <w:ind w:left="720"/>
              <w:rPr>
                <w:rFonts w:asciiTheme="minorHAnsi" w:hAnsiTheme="minorHAnsi" w:cstheme="minorHAnsi"/>
                <w:sz w:val="18"/>
                <w:szCs w:val="18"/>
              </w:rPr>
            </w:pPr>
            <w:r w:rsidRPr="00092A27">
              <w:rPr>
                <w:rFonts w:asciiTheme="minorHAnsi" w:hAnsiTheme="minorHAnsi" w:cstheme="minorHAnsi"/>
                <w:sz w:val="18"/>
                <w:szCs w:val="18"/>
              </w:rPr>
              <w:t>Are aligned with state content standards</w:t>
            </w:r>
          </w:p>
        </w:tc>
        <w:tc>
          <w:tcPr>
            <w:tcW w:w="1419" w:type="dxa"/>
            <w:tcBorders>
              <w:left w:val="single" w:sz="18" w:space="0" w:color="auto"/>
              <w:bottom w:val="single" w:sz="4" w:space="0" w:color="auto"/>
              <w:right w:val="single" w:sz="18" w:space="0" w:color="auto"/>
            </w:tcBorders>
            <w:shd w:val="clear" w:color="auto" w:fill="auto"/>
          </w:tcPr>
          <w:p w:rsidR="00810275" w:rsidRPr="00BB19B4" w:rsidRDefault="00810275" w:rsidP="00F62455">
            <w:pPr>
              <w:spacing w:after="0" w:line="240" w:lineRule="auto"/>
              <w:rPr>
                <w:rFonts w:asciiTheme="minorHAnsi" w:hAnsiTheme="minorHAnsi" w:cstheme="minorHAnsi"/>
                <w:sz w:val="18"/>
                <w:szCs w:val="18"/>
              </w:rPr>
            </w:pPr>
          </w:p>
        </w:tc>
        <w:tc>
          <w:tcPr>
            <w:tcW w:w="1350" w:type="dxa"/>
            <w:tcBorders>
              <w:left w:val="single" w:sz="4" w:space="0" w:color="auto"/>
              <w:bottom w:val="single" w:sz="4" w:space="0" w:color="auto"/>
            </w:tcBorders>
          </w:tcPr>
          <w:p w:rsidR="00810275" w:rsidRPr="00BB19B4" w:rsidRDefault="00810275" w:rsidP="00F62455">
            <w:pPr>
              <w:spacing w:after="0" w:line="240" w:lineRule="auto"/>
              <w:rPr>
                <w:rFonts w:asciiTheme="minorHAnsi" w:hAnsiTheme="minorHAnsi" w:cstheme="minorHAnsi"/>
                <w:sz w:val="18"/>
                <w:szCs w:val="18"/>
              </w:rPr>
            </w:pPr>
          </w:p>
        </w:tc>
        <w:tc>
          <w:tcPr>
            <w:tcW w:w="1440" w:type="dxa"/>
            <w:tcBorders>
              <w:bottom w:val="single" w:sz="4" w:space="0" w:color="auto"/>
            </w:tcBorders>
          </w:tcPr>
          <w:p w:rsidR="00810275" w:rsidRPr="00BB19B4" w:rsidRDefault="00810275" w:rsidP="00F62455">
            <w:pPr>
              <w:spacing w:after="0" w:line="240" w:lineRule="auto"/>
              <w:rPr>
                <w:rFonts w:asciiTheme="minorHAnsi" w:hAnsiTheme="minorHAnsi" w:cstheme="minorHAnsi"/>
                <w:sz w:val="18"/>
                <w:szCs w:val="18"/>
              </w:rPr>
            </w:pPr>
          </w:p>
        </w:tc>
        <w:tc>
          <w:tcPr>
            <w:tcW w:w="1170" w:type="dxa"/>
            <w:tcBorders>
              <w:bottom w:val="single" w:sz="4" w:space="0" w:color="auto"/>
              <w:right w:val="single" w:sz="18" w:space="0" w:color="auto"/>
            </w:tcBorders>
          </w:tcPr>
          <w:p w:rsidR="00810275" w:rsidRPr="00BB19B4" w:rsidRDefault="00810275" w:rsidP="00F62455">
            <w:pPr>
              <w:spacing w:after="0" w:line="240" w:lineRule="auto"/>
              <w:rPr>
                <w:rFonts w:asciiTheme="minorHAnsi" w:hAnsiTheme="minorHAnsi" w:cstheme="minorHAnsi"/>
                <w:color w:val="FF0000"/>
                <w:sz w:val="18"/>
                <w:szCs w:val="18"/>
              </w:rPr>
            </w:pPr>
          </w:p>
        </w:tc>
      </w:tr>
      <w:tr w:rsidR="00810275" w:rsidRPr="00BB19B4" w:rsidTr="00AC2CC6">
        <w:tc>
          <w:tcPr>
            <w:tcW w:w="3387" w:type="dxa"/>
            <w:tcBorders>
              <w:left w:val="single" w:sz="18" w:space="0" w:color="auto"/>
              <w:bottom w:val="single" w:sz="4" w:space="0" w:color="auto"/>
              <w:right w:val="single" w:sz="18" w:space="0" w:color="auto"/>
            </w:tcBorders>
            <w:vAlign w:val="center"/>
          </w:tcPr>
          <w:p w:rsidR="00810275" w:rsidRPr="00092A27" w:rsidRDefault="00B448F9" w:rsidP="00B448F9">
            <w:pPr>
              <w:spacing w:after="0" w:line="240" w:lineRule="auto"/>
              <w:ind w:left="720"/>
              <w:rPr>
                <w:rFonts w:asciiTheme="minorHAnsi" w:hAnsiTheme="minorHAnsi" w:cstheme="minorHAnsi"/>
                <w:sz w:val="18"/>
                <w:szCs w:val="18"/>
              </w:rPr>
            </w:pPr>
            <w:r>
              <w:rPr>
                <w:rFonts w:asciiTheme="minorHAnsi" w:hAnsiTheme="minorHAnsi" w:cstheme="minorHAnsi"/>
                <w:sz w:val="18"/>
                <w:szCs w:val="18"/>
              </w:rPr>
              <w:t>Specialize in preparing teachers for teaching in low-performing schools</w:t>
            </w:r>
            <w:r w:rsidR="00270356">
              <w:rPr>
                <w:rFonts w:asciiTheme="minorHAnsi" w:hAnsiTheme="minorHAnsi" w:cstheme="minorHAnsi"/>
                <w:sz w:val="18"/>
                <w:szCs w:val="18"/>
              </w:rPr>
              <w:t>*</w:t>
            </w:r>
            <w:r w:rsidR="00810275">
              <w:rPr>
                <w:rFonts w:asciiTheme="minorHAnsi" w:hAnsiTheme="minorHAnsi" w:cstheme="minorHAnsi"/>
                <w:sz w:val="18"/>
                <w:szCs w:val="18"/>
              </w:rPr>
              <w:t xml:space="preserve"> </w:t>
            </w:r>
          </w:p>
        </w:tc>
        <w:tc>
          <w:tcPr>
            <w:tcW w:w="1419" w:type="dxa"/>
            <w:tcBorders>
              <w:left w:val="single" w:sz="18" w:space="0" w:color="auto"/>
              <w:bottom w:val="single" w:sz="4" w:space="0" w:color="auto"/>
              <w:right w:val="single" w:sz="18" w:space="0" w:color="auto"/>
            </w:tcBorders>
          </w:tcPr>
          <w:p w:rsidR="00810275" w:rsidRPr="00BB19B4" w:rsidRDefault="00810275" w:rsidP="00F62455">
            <w:pPr>
              <w:spacing w:after="0" w:line="240" w:lineRule="auto"/>
              <w:rPr>
                <w:rFonts w:asciiTheme="minorHAnsi" w:hAnsiTheme="minorHAnsi" w:cstheme="minorHAnsi"/>
                <w:sz w:val="18"/>
                <w:szCs w:val="18"/>
              </w:rPr>
            </w:pPr>
          </w:p>
        </w:tc>
        <w:tc>
          <w:tcPr>
            <w:tcW w:w="1350" w:type="dxa"/>
            <w:tcBorders>
              <w:left w:val="single" w:sz="4" w:space="0" w:color="auto"/>
              <w:bottom w:val="single" w:sz="4" w:space="0" w:color="auto"/>
            </w:tcBorders>
          </w:tcPr>
          <w:p w:rsidR="00810275" w:rsidRPr="00BB19B4" w:rsidRDefault="00810275" w:rsidP="00F62455">
            <w:pPr>
              <w:spacing w:after="0" w:line="240" w:lineRule="auto"/>
              <w:rPr>
                <w:rFonts w:asciiTheme="minorHAnsi" w:hAnsiTheme="minorHAnsi" w:cstheme="minorHAnsi"/>
                <w:sz w:val="18"/>
                <w:szCs w:val="18"/>
              </w:rPr>
            </w:pPr>
          </w:p>
        </w:tc>
        <w:tc>
          <w:tcPr>
            <w:tcW w:w="1440" w:type="dxa"/>
            <w:tcBorders>
              <w:bottom w:val="single" w:sz="4" w:space="0" w:color="auto"/>
            </w:tcBorders>
          </w:tcPr>
          <w:p w:rsidR="00810275" w:rsidRPr="00BB19B4" w:rsidRDefault="00810275" w:rsidP="00F62455">
            <w:pPr>
              <w:spacing w:after="0" w:line="240" w:lineRule="auto"/>
              <w:rPr>
                <w:rFonts w:asciiTheme="minorHAnsi" w:hAnsiTheme="minorHAnsi" w:cstheme="minorHAnsi"/>
                <w:sz w:val="18"/>
                <w:szCs w:val="18"/>
              </w:rPr>
            </w:pPr>
          </w:p>
        </w:tc>
        <w:tc>
          <w:tcPr>
            <w:tcW w:w="1170" w:type="dxa"/>
            <w:tcBorders>
              <w:bottom w:val="single" w:sz="4" w:space="0" w:color="auto"/>
              <w:right w:val="single" w:sz="18" w:space="0" w:color="auto"/>
            </w:tcBorders>
          </w:tcPr>
          <w:p w:rsidR="00810275" w:rsidRPr="00BB19B4" w:rsidRDefault="00810275" w:rsidP="00F62455">
            <w:pPr>
              <w:spacing w:after="0" w:line="240" w:lineRule="auto"/>
              <w:rPr>
                <w:rFonts w:asciiTheme="minorHAnsi" w:hAnsiTheme="minorHAnsi" w:cstheme="minorHAnsi"/>
                <w:sz w:val="18"/>
                <w:szCs w:val="18"/>
              </w:rPr>
            </w:pPr>
          </w:p>
        </w:tc>
      </w:tr>
      <w:tr w:rsidR="00810275" w:rsidRPr="00BB19B4" w:rsidTr="00AC2CC6">
        <w:tc>
          <w:tcPr>
            <w:tcW w:w="3387" w:type="dxa"/>
            <w:tcBorders>
              <w:left w:val="single" w:sz="18" w:space="0" w:color="auto"/>
              <w:bottom w:val="single" w:sz="4" w:space="0" w:color="auto"/>
              <w:right w:val="single" w:sz="18" w:space="0" w:color="auto"/>
            </w:tcBorders>
            <w:vAlign w:val="center"/>
          </w:tcPr>
          <w:p w:rsidR="00810275" w:rsidRPr="001817E0" w:rsidRDefault="00810275" w:rsidP="00CF107D">
            <w:pPr>
              <w:pStyle w:val="CommentText"/>
              <w:spacing w:after="0" w:line="240" w:lineRule="auto"/>
              <w:ind w:left="720"/>
              <w:rPr>
                <w:sz w:val="18"/>
                <w:szCs w:val="18"/>
              </w:rPr>
            </w:pPr>
            <w:r>
              <w:rPr>
                <w:sz w:val="18"/>
                <w:szCs w:val="18"/>
              </w:rPr>
              <w:t xml:space="preserve">Have evidence of the effectiveness of its graduates  based on </w:t>
            </w:r>
            <w:r w:rsidR="00350F96">
              <w:rPr>
                <w:sz w:val="18"/>
                <w:szCs w:val="18"/>
              </w:rPr>
              <w:t xml:space="preserve">their </w:t>
            </w:r>
            <w:r w:rsidRPr="0075695E">
              <w:rPr>
                <w:sz w:val="18"/>
                <w:szCs w:val="18"/>
              </w:rPr>
              <w:t>student</w:t>
            </w:r>
            <w:r w:rsidR="00350F96">
              <w:rPr>
                <w:sz w:val="18"/>
                <w:szCs w:val="18"/>
              </w:rPr>
              <w:t>s</w:t>
            </w:r>
            <w:r w:rsidR="001306C2">
              <w:rPr>
                <w:sz w:val="18"/>
                <w:szCs w:val="18"/>
              </w:rPr>
              <w:t>’</w:t>
            </w:r>
            <w:r w:rsidRPr="0075695E">
              <w:rPr>
                <w:sz w:val="18"/>
                <w:szCs w:val="18"/>
              </w:rPr>
              <w:t xml:space="preserve"> achievement gains</w:t>
            </w:r>
          </w:p>
        </w:tc>
        <w:tc>
          <w:tcPr>
            <w:tcW w:w="1419" w:type="dxa"/>
            <w:tcBorders>
              <w:left w:val="single" w:sz="18" w:space="0" w:color="auto"/>
              <w:bottom w:val="single" w:sz="4" w:space="0" w:color="auto"/>
              <w:right w:val="single" w:sz="18" w:space="0" w:color="auto"/>
            </w:tcBorders>
          </w:tcPr>
          <w:p w:rsidR="00810275" w:rsidRPr="00BB19B4" w:rsidRDefault="00810275" w:rsidP="00F62455">
            <w:pPr>
              <w:spacing w:after="0" w:line="240" w:lineRule="auto"/>
              <w:rPr>
                <w:rFonts w:asciiTheme="minorHAnsi" w:hAnsiTheme="minorHAnsi" w:cstheme="minorHAnsi"/>
                <w:sz w:val="18"/>
                <w:szCs w:val="18"/>
              </w:rPr>
            </w:pPr>
          </w:p>
        </w:tc>
        <w:tc>
          <w:tcPr>
            <w:tcW w:w="1350" w:type="dxa"/>
            <w:tcBorders>
              <w:left w:val="single" w:sz="4" w:space="0" w:color="auto"/>
              <w:bottom w:val="single" w:sz="4" w:space="0" w:color="auto"/>
            </w:tcBorders>
          </w:tcPr>
          <w:p w:rsidR="00810275" w:rsidRPr="00BB19B4" w:rsidRDefault="00810275" w:rsidP="00F62455">
            <w:pPr>
              <w:spacing w:after="0" w:line="240" w:lineRule="auto"/>
              <w:rPr>
                <w:rFonts w:asciiTheme="minorHAnsi" w:hAnsiTheme="minorHAnsi" w:cstheme="minorHAnsi"/>
                <w:sz w:val="18"/>
                <w:szCs w:val="18"/>
              </w:rPr>
            </w:pPr>
          </w:p>
        </w:tc>
        <w:tc>
          <w:tcPr>
            <w:tcW w:w="1440" w:type="dxa"/>
            <w:tcBorders>
              <w:bottom w:val="single" w:sz="4" w:space="0" w:color="auto"/>
            </w:tcBorders>
          </w:tcPr>
          <w:p w:rsidR="00810275" w:rsidRPr="00BB19B4" w:rsidRDefault="00810275" w:rsidP="00F62455">
            <w:pPr>
              <w:spacing w:after="0" w:line="240" w:lineRule="auto"/>
              <w:rPr>
                <w:rFonts w:asciiTheme="minorHAnsi" w:hAnsiTheme="minorHAnsi" w:cstheme="minorHAnsi"/>
                <w:sz w:val="18"/>
                <w:szCs w:val="18"/>
              </w:rPr>
            </w:pPr>
          </w:p>
        </w:tc>
        <w:tc>
          <w:tcPr>
            <w:tcW w:w="1170" w:type="dxa"/>
            <w:tcBorders>
              <w:bottom w:val="single" w:sz="4" w:space="0" w:color="auto"/>
              <w:right w:val="single" w:sz="18" w:space="0" w:color="auto"/>
            </w:tcBorders>
          </w:tcPr>
          <w:p w:rsidR="00810275" w:rsidRPr="00BB19B4" w:rsidRDefault="00810275" w:rsidP="00F62455">
            <w:pPr>
              <w:spacing w:after="0" w:line="240" w:lineRule="auto"/>
              <w:rPr>
                <w:rFonts w:asciiTheme="minorHAnsi" w:hAnsiTheme="minorHAnsi" w:cstheme="minorHAnsi"/>
                <w:sz w:val="18"/>
                <w:szCs w:val="18"/>
              </w:rPr>
            </w:pPr>
          </w:p>
        </w:tc>
      </w:tr>
      <w:tr w:rsidR="00B3345F" w:rsidRPr="00BB19B4" w:rsidTr="00AC2CC6">
        <w:tc>
          <w:tcPr>
            <w:tcW w:w="3387" w:type="dxa"/>
            <w:tcBorders>
              <w:left w:val="single" w:sz="18" w:space="0" w:color="auto"/>
              <w:bottom w:val="single" w:sz="4" w:space="0" w:color="auto"/>
              <w:right w:val="single" w:sz="18" w:space="0" w:color="auto"/>
            </w:tcBorders>
            <w:vAlign w:val="center"/>
          </w:tcPr>
          <w:p w:rsidR="00B3345F" w:rsidRDefault="005D29E4" w:rsidP="00CF107D">
            <w:pPr>
              <w:pStyle w:val="CommentText"/>
              <w:spacing w:after="0" w:line="240" w:lineRule="auto"/>
              <w:ind w:left="720"/>
              <w:rPr>
                <w:sz w:val="18"/>
                <w:szCs w:val="18"/>
              </w:rPr>
            </w:pPr>
            <w:r>
              <w:rPr>
                <w:sz w:val="18"/>
                <w:szCs w:val="18"/>
              </w:rPr>
              <w:t>H</w:t>
            </w:r>
            <w:r w:rsidR="00B3345F">
              <w:rPr>
                <w:sz w:val="18"/>
                <w:szCs w:val="18"/>
              </w:rPr>
              <w:t>ave established strong partnerships with your district</w:t>
            </w:r>
          </w:p>
        </w:tc>
        <w:tc>
          <w:tcPr>
            <w:tcW w:w="1419" w:type="dxa"/>
            <w:tcBorders>
              <w:left w:val="single" w:sz="18" w:space="0" w:color="auto"/>
              <w:bottom w:val="single" w:sz="4" w:space="0" w:color="auto"/>
              <w:right w:val="single" w:sz="18" w:space="0" w:color="auto"/>
            </w:tcBorders>
          </w:tcPr>
          <w:p w:rsidR="00B3345F" w:rsidRPr="00BB19B4" w:rsidRDefault="00B3345F" w:rsidP="00F62455">
            <w:pPr>
              <w:spacing w:after="0" w:line="240" w:lineRule="auto"/>
              <w:rPr>
                <w:rFonts w:asciiTheme="minorHAnsi" w:hAnsiTheme="minorHAnsi" w:cstheme="minorHAnsi"/>
                <w:sz w:val="18"/>
                <w:szCs w:val="18"/>
              </w:rPr>
            </w:pPr>
          </w:p>
        </w:tc>
        <w:tc>
          <w:tcPr>
            <w:tcW w:w="1350" w:type="dxa"/>
            <w:tcBorders>
              <w:left w:val="single" w:sz="4" w:space="0" w:color="auto"/>
              <w:bottom w:val="single" w:sz="4" w:space="0" w:color="auto"/>
            </w:tcBorders>
          </w:tcPr>
          <w:p w:rsidR="00B3345F" w:rsidRPr="00BB19B4" w:rsidRDefault="00B3345F" w:rsidP="00F62455">
            <w:pPr>
              <w:spacing w:after="0" w:line="240" w:lineRule="auto"/>
              <w:rPr>
                <w:rFonts w:asciiTheme="minorHAnsi" w:hAnsiTheme="minorHAnsi" w:cstheme="minorHAnsi"/>
                <w:sz w:val="18"/>
                <w:szCs w:val="18"/>
              </w:rPr>
            </w:pPr>
          </w:p>
        </w:tc>
        <w:tc>
          <w:tcPr>
            <w:tcW w:w="1440" w:type="dxa"/>
            <w:tcBorders>
              <w:bottom w:val="single" w:sz="4" w:space="0" w:color="auto"/>
            </w:tcBorders>
          </w:tcPr>
          <w:p w:rsidR="00B3345F" w:rsidRPr="00BB19B4" w:rsidRDefault="00B3345F" w:rsidP="00F62455">
            <w:pPr>
              <w:spacing w:after="0" w:line="240" w:lineRule="auto"/>
              <w:rPr>
                <w:rFonts w:asciiTheme="minorHAnsi" w:hAnsiTheme="minorHAnsi" w:cstheme="minorHAnsi"/>
                <w:sz w:val="18"/>
                <w:szCs w:val="18"/>
              </w:rPr>
            </w:pPr>
          </w:p>
        </w:tc>
        <w:tc>
          <w:tcPr>
            <w:tcW w:w="1170" w:type="dxa"/>
            <w:tcBorders>
              <w:bottom w:val="single" w:sz="4" w:space="0" w:color="auto"/>
              <w:right w:val="single" w:sz="18" w:space="0" w:color="auto"/>
            </w:tcBorders>
          </w:tcPr>
          <w:p w:rsidR="00B3345F" w:rsidRPr="00BB19B4" w:rsidRDefault="00B3345F" w:rsidP="00F62455">
            <w:pPr>
              <w:spacing w:after="0" w:line="240" w:lineRule="auto"/>
              <w:rPr>
                <w:rFonts w:asciiTheme="minorHAnsi" w:hAnsiTheme="minorHAnsi" w:cstheme="minorHAnsi"/>
                <w:sz w:val="18"/>
                <w:szCs w:val="18"/>
              </w:rPr>
            </w:pPr>
          </w:p>
        </w:tc>
      </w:tr>
      <w:tr w:rsidR="00810275" w:rsidRPr="00BB19B4" w:rsidTr="004005E5">
        <w:trPr>
          <w:trHeight w:val="791"/>
        </w:trPr>
        <w:tc>
          <w:tcPr>
            <w:tcW w:w="3387" w:type="dxa"/>
            <w:tcBorders>
              <w:left w:val="single" w:sz="18" w:space="0" w:color="auto"/>
              <w:bottom w:val="single" w:sz="4" w:space="0" w:color="auto"/>
              <w:right w:val="single" w:sz="18" w:space="0" w:color="auto"/>
            </w:tcBorders>
            <w:vAlign w:val="center"/>
          </w:tcPr>
          <w:p w:rsidR="00810275" w:rsidRPr="00731904" w:rsidRDefault="00890902" w:rsidP="00971195">
            <w:pPr>
              <w:spacing w:after="0" w:line="240" w:lineRule="auto"/>
              <w:rPr>
                <w:rFonts w:asciiTheme="minorHAnsi" w:hAnsiTheme="minorHAnsi" w:cstheme="minorHAnsi"/>
                <w:b/>
                <w:sz w:val="18"/>
                <w:szCs w:val="18"/>
              </w:rPr>
            </w:pPr>
            <w:r>
              <w:rPr>
                <w:rFonts w:asciiTheme="minorHAnsi" w:hAnsiTheme="minorHAnsi" w:cstheme="minorHAnsi"/>
                <w:b/>
                <w:sz w:val="18"/>
                <w:szCs w:val="18"/>
              </w:rPr>
              <w:t>Use a</w:t>
            </w:r>
            <w:r w:rsidR="00810275" w:rsidRPr="00731904">
              <w:rPr>
                <w:rFonts w:asciiTheme="minorHAnsi" w:hAnsiTheme="minorHAnsi" w:cstheme="minorHAnsi"/>
                <w:b/>
                <w:sz w:val="18"/>
                <w:szCs w:val="18"/>
              </w:rPr>
              <w:t>lternative teacher pipelines (e.g., Teach for America, local alternative program)</w:t>
            </w:r>
            <w:r w:rsidR="00971195">
              <w:rPr>
                <w:rFonts w:asciiTheme="minorHAnsi" w:hAnsiTheme="minorHAnsi" w:cstheme="minorHAnsi"/>
                <w:b/>
                <w:sz w:val="18"/>
                <w:szCs w:val="18"/>
              </w:rPr>
              <w:t xml:space="preserve"> as a source of teacher recruits</w:t>
            </w:r>
          </w:p>
        </w:tc>
        <w:tc>
          <w:tcPr>
            <w:tcW w:w="1419" w:type="dxa"/>
            <w:tcBorders>
              <w:left w:val="single" w:sz="18" w:space="0" w:color="auto"/>
              <w:bottom w:val="single" w:sz="4" w:space="0" w:color="auto"/>
              <w:right w:val="single" w:sz="18" w:space="0" w:color="auto"/>
            </w:tcBorders>
          </w:tcPr>
          <w:p w:rsidR="00810275" w:rsidRPr="00BB19B4" w:rsidRDefault="00810275" w:rsidP="00F62455">
            <w:pPr>
              <w:spacing w:after="0" w:line="240" w:lineRule="auto"/>
              <w:rPr>
                <w:rFonts w:asciiTheme="minorHAnsi" w:hAnsiTheme="minorHAnsi" w:cstheme="minorHAnsi"/>
                <w:sz w:val="18"/>
                <w:szCs w:val="18"/>
              </w:rPr>
            </w:pPr>
          </w:p>
        </w:tc>
        <w:tc>
          <w:tcPr>
            <w:tcW w:w="1350" w:type="dxa"/>
            <w:tcBorders>
              <w:left w:val="single" w:sz="4" w:space="0" w:color="auto"/>
              <w:bottom w:val="single" w:sz="4" w:space="0" w:color="auto"/>
            </w:tcBorders>
          </w:tcPr>
          <w:p w:rsidR="00810275" w:rsidRPr="00BB19B4" w:rsidRDefault="00810275" w:rsidP="00F62455">
            <w:pPr>
              <w:spacing w:after="0" w:line="240" w:lineRule="auto"/>
              <w:rPr>
                <w:rFonts w:asciiTheme="minorHAnsi" w:hAnsiTheme="minorHAnsi" w:cstheme="minorHAnsi"/>
                <w:sz w:val="18"/>
                <w:szCs w:val="18"/>
              </w:rPr>
            </w:pPr>
          </w:p>
        </w:tc>
        <w:tc>
          <w:tcPr>
            <w:tcW w:w="1440" w:type="dxa"/>
            <w:tcBorders>
              <w:bottom w:val="single" w:sz="4" w:space="0" w:color="auto"/>
            </w:tcBorders>
          </w:tcPr>
          <w:p w:rsidR="00810275" w:rsidRPr="00BB19B4" w:rsidRDefault="00810275" w:rsidP="00F62455">
            <w:pPr>
              <w:spacing w:after="0" w:line="240" w:lineRule="auto"/>
              <w:rPr>
                <w:rFonts w:asciiTheme="minorHAnsi" w:hAnsiTheme="minorHAnsi" w:cstheme="minorHAnsi"/>
                <w:sz w:val="18"/>
                <w:szCs w:val="18"/>
              </w:rPr>
            </w:pPr>
          </w:p>
        </w:tc>
        <w:tc>
          <w:tcPr>
            <w:tcW w:w="1170" w:type="dxa"/>
            <w:tcBorders>
              <w:bottom w:val="single" w:sz="4" w:space="0" w:color="auto"/>
              <w:right w:val="single" w:sz="18" w:space="0" w:color="auto"/>
            </w:tcBorders>
          </w:tcPr>
          <w:p w:rsidR="00810275" w:rsidRPr="00BB19B4" w:rsidRDefault="00810275" w:rsidP="00F62455">
            <w:pPr>
              <w:spacing w:after="0" w:line="240" w:lineRule="auto"/>
              <w:rPr>
                <w:rFonts w:asciiTheme="minorHAnsi" w:hAnsiTheme="minorHAnsi" w:cstheme="minorHAnsi"/>
                <w:sz w:val="18"/>
                <w:szCs w:val="18"/>
              </w:rPr>
            </w:pPr>
          </w:p>
        </w:tc>
      </w:tr>
      <w:tr w:rsidR="00044457" w:rsidRPr="00BB19B4" w:rsidTr="004005E5">
        <w:trPr>
          <w:trHeight w:val="800"/>
        </w:trPr>
        <w:tc>
          <w:tcPr>
            <w:tcW w:w="3387" w:type="dxa"/>
            <w:tcBorders>
              <w:top w:val="single" w:sz="4" w:space="0" w:color="auto"/>
              <w:left w:val="single" w:sz="18" w:space="0" w:color="auto"/>
              <w:bottom w:val="single" w:sz="4" w:space="0" w:color="auto"/>
              <w:right w:val="single" w:sz="18" w:space="0" w:color="auto"/>
            </w:tcBorders>
            <w:vAlign w:val="center"/>
          </w:tcPr>
          <w:p w:rsidR="00044457" w:rsidRPr="005E41AD" w:rsidRDefault="005D29E4" w:rsidP="005D29E4">
            <w:pPr>
              <w:spacing w:after="0" w:line="240" w:lineRule="auto"/>
              <w:rPr>
                <w:rFonts w:asciiTheme="minorHAnsi" w:hAnsiTheme="minorHAnsi" w:cstheme="minorHAnsi"/>
                <w:b/>
                <w:sz w:val="18"/>
                <w:szCs w:val="18"/>
              </w:rPr>
            </w:pPr>
            <w:r>
              <w:rPr>
                <w:rFonts w:asciiTheme="minorHAnsi" w:hAnsiTheme="minorHAnsi" w:cstheme="minorHAnsi"/>
                <w:b/>
                <w:sz w:val="18"/>
                <w:szCs w:val="18"/>
              </w:rPr>
              <w:t>Provide financial or classroom supports to</w:t>
            </w:r>
            <w:r w:rsidR="00971195">
              <w:rPr>
                <w:rFonts w:asciiTheme="minorHAnsi" w:hAnsiTheme="minorHAnsi" w:cstheme="minorHAnsi"/>
                <w:b/>
                <w:sz w:val="18"/>
                <w:szCs w:val="18"/>
              </w:rPr>
              <w:t xml:space="preserve"> </w:t>
            </w:r>
            <w:r w:rsidR="00890902">
              <w:rPr>
                <w:rFonts w:asciiTheme="minorHAnsi" w:hAnsiTheme="minorHAnsi" w:cstheme="minorHAnsi"/>
                <w:b/>
                <w:sz w:val="18"/>
                <w:szCs w:val="18"/>
              </w:rPr>
              <w:t>t</w:t>
            </w:r>
            <w:r w:rsidR="00044457" w:rsidRPr="005E41AD">
              <w:rPr>
                <w:rFonts w:asciiTheme="minorHAnsi" w:hAnsiTheme="minorHAnsi" w:cstheme="minorHAnsi"/>
                <w:b/>
                <w:sz w:val="18"/>
                <w:szCs w:val="18"/>
              </w:rPr>
              <w:t>eachers with provis</w:t>
            </w:r>
            <w:r w:rsidR="00270356">
              <w:rPr>
                <w:rFonts w:asciiTheme="minorHAnsi" w:hAnsiTheme="minorHAnsi" w:cstheme="minorHAnsi"/>
                <w:b/>
                <w:sz w:val="18"/>
                <w:szCs w:val="18"/>
              </w:rPr>
              <w:t xml:space="preserve">ional or emergency certificates </w:t>
            </w:r>
            <w:r w:rsidR="00044457" w:rsidRPr="005E41AD">
              <w:rPr>
                <w:rFonts w:asciiTheme="minorHAnsi" w:hAnsiTheme="minorHAnsi" w:cstheme="minorHAnsi"/>
                <w:b/>
                <w:sz w:val="18"/>
                <w:szCs w:val="18"/>
              </w:rPr>
              <w:t>to obtain full certification</w:t>
            </w:r>
            <w:r w:rsidR="00971195">
              <w:rPr>
                <w:rFonts w:asciiTheme="minorHAnsi" w:hAnsiTheme="minorHAnsi" w:cstheme="minorHAnsi"/>
                <w:b/>
                <w:sz w:val="18"/>
                <w:szCs w:val="18"/>
              </w:rPr>
              <w:t xml:space="preserve"> in STEM or special education</w:t>
            </w:r>
          </w:p>
        </w:tc>
        <w:tc>
          <w:tcPr>
            <w:tcW w:w="1419" w:type="dxa"/>
            <w:tcBorders>
              <w:top w:val="single" w:sz="4" w:space="0" w:color="auto"/>
              <w:left w:val="single" w:sz="18" w:space="0" w:color="auto"/>
              <w:bottom w:val="single" w:sz="4" w:space="0" w:color="auto"/>
              <w:right w:val="single" w:sz="18" w:space="0" w:color="auto"/>
            </w:tcBorders>
          </w:tcPr>
          <w:p w:rsidR="00044457" w:rsidRPr="00BB19B4" w:rsidRDefault="00044457" w:rsidP="00F62455">
            <w:pPr>
              <w:spacing w:after="0" w:line="240" w:lineRule="auto"/>
              <w:rPr>
                <w:rFonts w:asciiTheme="minorHAnsi" w:hAnsiTheme="minorHAnsi" w:cstheme="minorHAnsi"/>
                <w:sz w:val="18"/>
                <w:szCs w:val="18"/>
              </w:rPr>
            </w:pPr>
          </w:p>
        </w:tc>
        <w:tc>
          <w:tcPr>
            <w:tcW w:w="1350" w:type="dxa"/>
            <w:tcBorders>
              <w:top w:val="single" w:sz="4" w:space="0" w:color="auto"/>
              <w:left w:val="single" w:sz="4" w:space="0" w:color="auto"/>
              <w:bottom w:val="single" w:sz="4" w:space="0" w:color="auto"/>
            </w:tcBorders>
          </w:tcPr>
          <w:p w:rsidR="00044457" w:rsidRPr="00BB19B4" w:rsidRDefault="00044457" w:rsidP="00F62455">
            <w:pPr>
              <w:spacing w:after="0" w:line="240" w:lineRule="auto"/>
              <w:rPr>
                <w:rFonts w:asciiTheme="minorHAnsi" w:hAnsiTheme="minorHAnsi" w:cstheme="minorHAnsi"/>
                <w:sz w:val="18"/>
                <w:szCs w:val="18"/>
              </w:rPr>
            </w:pPr>
          </w:p>
        </w:tc>
        <w:tc>
          <w:tcPr>
            <w:tcW w:w="1440" w:type="dxa"/>
            <w:tcBorders>
              <w:top w:val="single" w:sz="4" w:space="0" w:color="auto"/>
              <w:bottom w:val="single" w:sz="4" w:space="0" w:color="auto"/>
            </w:tcBorders>
          </w:tcPr>
          <w:p w:rsidR="00044457" w:rsidRPr="00BB19B4" w:rsidRDefault="00044457" w:rsidP="00F62455">
            <w:pPr>
              <w:spacing w:after="0" w:line="240" w:lineRule="auto"/>
              <w:rPr>
                <w:rFonts w:asciiTheme="minorHAnsi" w:hAnsiTheme="minorHAnsi" w:cstheme="minorHAnsi"/>
                <w:sz w:val="18"/>
                <w:szCs w:val="18"/>
              </w:rPr>
            </w:pPr>
          </w:p>
        </w:tc>
        <w:tc>
          <w:tcPr>
            <w:tcW w:w="1170" w:type="dxa"/>
            <w:tcBorders>
              <w:top w:val="single" w:sz="4" w:space="0" w:color="auto"/>
              <w:bottom w:val="single" w:sz="4" w:space="0" w:color="auto"/>
              <w:right w:val="single" w:sz="18" w:space="0" w:color="auto"/>
            </w:tcBorders>
          </w:tcPr>
          <w:p w:rsidR="00044457" w:rsidRPr="00BB19B4" w:rsidRDefault="00044457" w:rsidP="00F62455">
            <w:pPr>
              <w:spacing w:after="0" w:line="240" w:lineRule="auto"/>
              <w:rPr>
                <w:rFonts w:asciiTheme="minorHAnsi" w:hAnsiTheme="minorHAnsi" w:cstheme="minorHAnsi"/>
                <w:sz w:val="18"/>
                <w:szCs w:val="18"/>
              </w:rPr>
            </w:pPr>
          </w:p>
        </w:tc>
      </w:tr>
      <w:tr w:rsidR="008543CB" w:rsidRPr="00BB19B4" w:rsidTr="004005E5">
        <w:trPr>
          <w:trHeight w:val="422"/>
        </w:trPr>
        <w:tc>
          <w:tcPr>
            <w:tcW w:w="3387" w:type="dxa"/>
            <w:tcBorders>
              <w:top w:val="single" w:sz="4" w:space="0" w:color="auto"/>
              <w:left w:val="single" w:sz="18" w:space="0" w:color="auto"/>
              <w:bottom w:val="single" w:sz="18" w:space="0" w:color="auto"/>
              <w:right w:val="single" w:sz="18" w:space="0" w:color="auto"/>
            </w:tcBorders>
            <w:vAlign w:val="center"/>
          </w:tcPr>
          <w:p w:rsidR="008543CB" w:rsidRPr="008543CB" w:rsidRDefault="00890902" w:rsidP="005D29E4">
            <w:pPr>
              <w:spacing w:after="0" w:line="240" w:lineRule="auto"/>
              <w:rPr>
                <w:rFonts w:cstheme="minorHAnsi"/>
                <w:b/>
                <w:sz w:val="18"/>
                <w:szCs w:val="18"/>
              </w:rPr>
            </w:pPr>
            <w:r>
              <w:rPr>
                <w:rFonts w:cstheme="minorHAnsi"/>
                <w:b/>
                <w:sz w:val="18"/>
                <w:szCs w:val="18"/>
              </w:rPr>
              <w:t>Use n</w:t>
            </w:r>
            <w:r w:rsidR="008543CB" w:rsidRPr="008543CB">
              <w:rPr>
                <w:rFonts w:cstheme="minorHAnsi"/>
                <w:b/>
                <w:sz w:val="18"/>
                <w:szCs w:val="18"/>
              </w:rPr>
              <w:t xml:space="preserve">on-traditional administrator training programs (such as New Leaders for New Schools or district-run programs) to </w:t>
            </w:r>
            <w:r w:rsidR="005D29E4">
              <w:rPr>
                <w:rFonts w:cstheme="minorHAnsi"/>
                <w:b/>
                <w:sz w:val="18"/>
                <w:szCs w:val="18"/>
              </w:rPr>
              <w:t xml:space="preserve">recruit </w:t>
            </w:r>
            <w:r w:rsidR="008543CB" w:rsidRPr="008543CB">
              <w:rPr>
                <w:rFonts w:cstheme="minorHAnsi"/>
                <w:b/>
                <w:sz w:val="18"/>
                <w:szCs w:val="18"/>
              </w:rPr>
              <w:t xml:space="preserve"> new principals</w:t>
            </w:r>
          </w:p>
        </w:tc>
        <w:tc>
          <w:tcPr>
            <w:tcW w:w="1419" w:type="dxa"/>
            <w:tcBorders>
              <w:top w:val="single" w:sz="4" w:space="0" w:color="auto"/>
              <w:left w:val="single" w:sz="18" w:space="0" w:color="auto"/>
              <w:bottom w:val="single" w:sz="18" w:space="0" w:color="auto"/>
              <w:right w:val="single" w:sz="18" w:space="0" w:color="auto"/>
            </w:tcBorders>
          </w:tcPr>
          <w:p w:rsidR="008543CB" w:rsidRPr="00BB19B4" w:rsidRDefault="008543CB" w:rsidP="00F62455">
            <w:pPr>
              <w:spacing w:after="0" w:line="240" w:lineRule="auto"/>
              <w:rPr>
                <w:rFonts w:asciiTheme="minorHAnsi" w:hAnsiTheme="minorHAnsi" w:cstheme="minorHAnsi"/>
                <w:sz w:val="18"/>
                <w:szCs w:val="18"/>
              </w:rPr>
            </w:pPr>
          </w:p>
        </w:tc>
        <w:tc>
          <w:tcPr>
            <w:tcW w:w="1350" w:type="dxa"/>
            <w:tcBorders>
              <w:top w:val="single" w:sz="4" w:space="0" w:color="auto"/>
              <w:left w:val="single" w:sz="4" w:space="0" w:color="auto"/>
              <w:bottom w:val="single" w:sz="18" w:space="0" w:color="auto"/>
            </w:tcBorders>
          </w:tcPr>
          <w:p w:rsidR="008543CB" w:rsidRPr="00BB19B4" w:rsidRDefault="008543CB" w:rsidP="00F62455">
            <w:pPr>
              <w:spacing w:after="0" w:line="240" w:lineRule="auto"/>
              <w:rPr>
                <w:rFonts w:asciiTheme="minorHAnsi" w:hAnsiTheme="minorHAnsi" w:cstheme="minorHAnsi"/>
                <w:sz w:val="18"/>
                <w:szCs w:val="18"/>
              </w:rPr>
            </w:pPr>
          </w:p>
        </w:tc>
        <w:tc>
          <w:tcPr>
            <w:tcW w:w="1440" w:type="dxa"/>
            <w:tcBorders>
              <w:top w:val="single" w:sz="4" w:space="0" w:color="auto"/>
              <w:bottom w:val="single" w:sz="18" w:space="0" w:color="auto"/>
            </w:tcBorders>
          </w:tcPr>
          <w:p w:rsidR="008543CB" w:rsidRPr="00BB19B4" w:rsidRDefault="008543CB" w:rsidP="00F62455">
            <w:pPr>
              <w:spacing w:after="0" w:line="240" w:lineRule="auto"/>
              <w:rPr>
                <w:rFonts w:asciiTheme="minorHAnsi" w:hAnsiTheme="minorHAnsi" w:cstheme="minorHAnsi"/>
                <w:sz w:val="18"/>
                <w:szCs w:val="18"/>
              </w:rPr>
            </w:pPr>
          </w:p>
        </w:tc>
        <w:tc>
          <w:tcPr>
            <w:tcW w:w="1170" w:type="dxa"/>
            <w:tcBorders>
              <w:top w:val="single" w:sz="4" w:space="0" w:color="auto"/>
              <w:bottom w:val="single" w:sz="18" w:space="0" w:color="auto"/>
              <w:right w:val="single" w:sz="18" w:space="0" w:color="auto"/>
            </w:tcBorders>
          </w:tcPr>
          <w:p w:rsidR="008543CB" w:rsidRPr="00BB19B4" w:rsidRDefault="008543CB" w:rsidP="00F62455">
            <w:pPr>
              <w:spacing w:after="0" w:line="240" w:lineRule="auto"/>
              <w:rPr>
                <w:rFonts w:asciiTheme="minorHAnsi" w:hAnsiTheme="minorHAnsi" w:cstheme="minorHAnsi"/>
                <w:sz w:val="18"/>
                <w:szCs w:val="18"/>
              </w:rPr>
            </w:pPr>
          </w:p>
        </w:tc>
      </w:tr>
    </w:tbl>
    <w:p w:rsidR="00270356" w:rsidRPr="00FF2D08" w:rsidRDefault="00270356" w:rsidP="00270356">
      <w:pPr>
        <w:pStyle w:val="ListParagraph"/>
        <w:spacing w:after="0" w:line="240" w:lineRule="auto"/>
        <w:ind w:left="990"/>
        <w:rPr>
          <w:rFonts w:asciiTheme="minorHAnsi" w:hAnsiTheme="minorHAnsi" w:cstheme="minorHAnsi"/>
          <w:i/>
          <w:sz w:val="18"/>
          <w:szCs w:val="18"/>
        </w:rPr>
      </w:pPr>
      <w:r w:rsidRPr="00FF2D08">
        <w:rPr>
          <w:rFonts w:asciiTheme="minorHAnsi" w:hAnsiTheme="minorHAnsi" w:cstheme="minorHAnsi"/>
          <w:b/>
          <w:i/>
          <w:sz w:val="18"/>
          <w:szCs w:val="18"/>
        </w:rPr>
        <w:t>*</w:t>
      </w:r>
      <w:r w:rsidRPr="00FF2D08">
        <w:rPr>
          <w:rFonts w:asciiTheme="minorHAnsi" w:hAnsiTheme="minorHAnsi" w:cstheme="minorHAnsi"/>
          <w:i/>
          <w:sz w:val="18"/>
          <w:szCs w:val="18"/>
        </w:rPr>
        <w:t xml:space="preserve">Note if your district does not have any </w:t>
      </w:r>
      <w:r w:rsidRPr="004E7B33">
        <w:rPr>
          <w:rFonts w:asciiTheme="minorHAnsi" w:hAnsiTheme="minorHAnsi" w:cstheme="minorHAnsi"/>
          <w:b/>
          <w:i/>
          <w:sz w:val="18"/>
          <w:szCs w:val="18"/>
        </w:rPr>
        <w:t>low-performing schools</w:t>
      </w:r>
      <w:r w:rsidRPr="00FF2D08">
        <w:rPr>
          <w:rFonts w:asciiTheme="minorHAnsi" w:hAnsiTheme="minorHAnsi" w:cstheme="minorHAnsi"/>
          <w:i/>
          <w:sz w:val="18"/>
          <w:szCs w:val="18"/>
        </w:rPr>
        <w:t xml:space="preserve"> (as defined in </w:t>
      </w:r>
      <w:r>
        <w:rPr>
          <w:rFonts w:asciiTheme="minorHAnsi" w:hAnsiTheme="minorHAnsi" w:cstheme="minorHAnsi"/>
          <w:i/>
          <w:sz w:val="18"/>
          <w:szCs w:val="18"/>
        </w:rPr>
        <w:t>Section I</w:t>
      </w:r>
      <w:r w:rsidRPr="00FF2D08">
        <w:rPr>
          <w:rFonts w:asciiTheme="minorHAnsi" w:hAnsiTheme="minorHAnsi" w:cstheme="minorHAnsi"/>
          <w:i/>
          <w:sz w:val="18"/>
          <w:szCs w:val="18"/>
        </w:rPr>
        <w:t>), skip to the next row.</w:t>
      </w:r>
    </w:p>
    <w:p w:rsidR="00605873" w:rsidRDefault="00605873" w:rsidP="00C27D3C">
      <w:pPr>
        <w:spacing w:after="0" w:line="240" w:lineRule="auto"/>
        <w:ind w:left="360" w:hanging="360"/>
        <w:rPr>
          <w:rFonts w:asciiTheme="minorHAnsi" w:hAnsiTheme="minorHAnsi" w:cstheme="minorHAnsi"/>
          <w:b/>
          <w:bCs/>
          <w:sz w:val="20"/>
          <w:szCs w:val="20"/>
        </w:rPr>
        <w:sectPr w:rsidR="00605873" w:rsidSect="00BB2C82">
          <w:pgSz w:w="12240" w:h="15840"/>
          <w:pgMar w:top="720" w:right="720" w:bottom="720" w:left="720" w:header="720" w:footer="720" w:gutter="0"/>
          <w:pgNumType w:start="1"/>
          <w:cols w:space="720"/>
          <w:docGrid w:linePitch="360"/>
        </w:sectPr>
      </w:pPr>
    </w:p>
    <w:p w:rsidR="00194393" w:rsidRDefault="00194393" w:rsidP="00822DB8">
      <w:pPr>
        <w:pStyle w:val="ListParagraph"/>
        <w:numPr>
          <w:ilvl w:val="0"/>
          <w:numId w:val="11"/>
        </w:numPr>
        <w:spacing w:after="0" w:line="240" w:lineRule="auto"/>
        <w:rPr>
          <w:rFonts w:asciiTheme="minorHAnsi" w:hAnsiTheme="minorHAnsi" w:cstheme="minorHAnsi"/>
          <w:sz w:val="20"/>
          <w:szCs w:val="20"/>
        </w:rPr>
      </w:pPr>
      <w:r w:rsidRPr="008543CB">
        <w:rPr>
          <w:rFonts w:asciiTheme="minorHAnsi" w:hAnsiTheme="minorHAnsi" w:cstheme="minorHAnsi"/>
          <w:bCs/>
          <w:sz w:val="20"/>
          <w:szCs w:val="20"/>
        </w:rPr>
        <w:lastRenderedPageBreak/>
        <w:t>I</w:t>
      </w:r>
      <w:r w:rsidR="00971195">
        <w:rPr>
          <w:rFonts w:asciiTheme="minorHAnsi" w:hAnsiTheme="minorHAnsi" w:cstheme="minorHAnsi"/>
          <w:bCs/>
          <w:sz w:val="20"/>
          <w:szCs w:val="20"/>
        </w:rPr>
        <w:t>n</w:t>
      </w:r>
      <w:r w:rsidR="006734AB">
        <w:rPr>
          <w:rFonts w:asciiTheme="minorHAnsi" w:hAnsiTheme="minorHAnsi" w:cstheme="minorHAnsi"/>
          <w:bCs/>
          <w:sz w:val="20"/>
          <w:szCs w:val="20"/>
        </w:rPr>
        <w:t xml:space="preserve">dicate </w:t>
      </w:r>
      <w:r w:rsidR="00FA6333">
        <w:rPr>
          <w:rFonts w:asciiTheme="minorHAnsi" w:hAnsiTheme="minorHAnsi" w:cstheme="minorHAnsi"/>
          <w:bCs/>
          <w:sz w:val="20"/>
          <w:szCs w:val="20"/>
        </w:rPr>
        <w:t>whether your district used the</w:t>
      </w:r>
      <w:r w:rsidR="006734AB">
        <w:rPr>
          <w:rFonts w:asciiTheme="minorHAnsi" w:hAnsiTheme="minorHAnsi" w:cstheme="minorHAnsi"/>
          <w:bCs/>
          <w:sz w:val="20"/>
          <w:szCs w:val="20"/>
        </w:rPr>
        <w:t xml:space="preserve"> </w:t>
      </w:r>
      <w:r w:rsidRPr="008543CB">
        <w:rPr>
          <w:rFonts w:asciiTheme="minorHAnsi" w:hAnsiTheme="minorHAnsi" w:cstheme="minorHAnsi"/>
          <w:bCs/>
          <w:sz w:val="20"/>
          <w:szCs w:val="20"/>
        </w:rPr>
        <w:t xml:space="preserve">strategies </w:t>
      </w:r>
      <w:r w:rsidR="00FA6333">
        <w:rPr>
          <w:rFonts w:asciiTheme="minorHAnsi" w:hAnsiTheme="minorHAnsi" w:cstheme="minorHAnsi"/>
          <w:bCs/>
          <w:sz w:val="20"/>
          <w:szCs w:val="20"/>
        </w:rPr>
        <w:t>below to</w:t>
      </w:r>
      <w:r w:rsidRPr="008543CB">
        <w:rPr>
          <w:rFonts w:asciiTheme="minorHAnsi" w:hAnsiTheme="minorHAnsi" w:cstheme="minorHAnsi"/>
          <w:bCs/>
          <w:sz w:val="20"/>
          <w:szCs w:val="20"/>
        </w:rPr>
        <w:t xml:space="preserve"> </w:t>
      </w:r>
      <w:r w:rsidR="006734AB" w:rsidRPr="006734AB">
        <w:rPr>
          <w:rFonts w:asciiTheme="minorHAnsi" w:hAnsiTheme="minorHAnsi" w:cstheme="minorHAnsi"/>
          <w:b/>
          <w:bCs/>
          <w:sz w:val="20"/>
          <w:szCs w:val="20"/>
        </w:rPr>
        <w:t xml:space="preserve">support school hiring </w:t>
      </w:r>
      <w:r w:rsidR="00350F96">
        <w:rPr>
          <w:rFonts w:asciiTheme="minorHAnsi" w:hAnsiTheme="minorHAnsi" w:cstheme="minorHAnsi"/>
          <w:b/>
          <w:bCs/>
          <w:sz w:val="20"/>
          <w:szCs w:val="20"/>
        </w:rPr>
        <w:t>and new teacher</w:t>
      </w:r>
      <w:r w:rsidR="00971195">
        <w:rPr>
          <w:rFonts w:asciiTheme="minorHAnsi" w:hAnsiTheme="minorHAnsi" w:cstheme="minorHAnsi"/>
          <w:b/>
          <w:bCs/>
          <w:sz w:val="20"/>
          <w:szCs w:val="20"/>
        </w:rPr>
        <w:t xml:space="preserve"> </w:t>
      </w:r>
      <w:r w:rsidRPr="006734AB">
        <w:rPr>
          <w:rFonts w:asciiTheme="minorHAnsi" w:hAnsiTheme="minorHAnsi" w:cstheme="minorHAnsi"/>
          <w:b/>
          <w:sz w:val="20"/>
          <w:szCs w:val="20"/>
        </w:rPr>
        <w:t>induction</w:t>
      </w:r>
      <w:r w:rsidR="006734AB" w:rsidRPr="006734AB">
        <w:rPr>
          <w:rFonts w:asciiTheme="minorHAnsi" w:hAnsiTheme="minorHAnsi" w:cstheme="minorHAnsi"/>
          <w:b/>
          <w:sz w:val="20"/>
          <w:szCs w:val="20"/>
        </w:rPr>
        <w:t xml:space="preserve"> </w:t>
      </w:r>
      <w:r w:rsidRPr="008543CB">
        <w:rPr>
          <w:rFonts w:asciiTheme="minorHAnsi" w:hAnsiTheme="minorHAnsi" w:cstheme="minorHAnsi"/>
          <w:sz w:val="20"/>
          <w:szCs w:val="20"/>
        </w:rPr>
        <w:t xml:space="preserve">(i.e., </w:t>
      </w:r>
      <w:r w:rsidR="00DF03A7">
        <w:rPr>
          <w:rFonts w:asciiTheme="minorHAnsi" w:hAnsiTheme="minorHAnsi" w:cstheme="minorHAnsi"/>
          <w:sz w:val="20"/>
          <w:szCs w:val="20"/>
        </w:rPr>
        <w:t xml:space="preserve">help for </w:t>
      </w:r>
      <w:r w:rsidR="00100FE4">
        <w:rPr>
          <w:rFonts w:asciiTheme="minorHAnsi" w:hAnsiTheme="minorHAnsi" w:cstheme="minorHAnsi"/>
          <w:sz w:val="20"/>
          <w:szCs w:val="20"/>
        </w:rPr>
        <w:t>teachers</w:t>
      </w:r>
      <w:r w:rsidRPr="008543CB">
        <w:rPr>
          <w:rFonts w:asciiTheme="minorHAnsi" w:hAnsiTheme="minorHAnsi" w:cstheme="minorHAnsi"/>
          <w:sz w:val="20"/>
          <w:szCs w:val="20"/>
        </w:rPr>
        <w:t xml:space="preserve"> in their first year of teaching)</w:t>
      </w:r>
      <w:r w:rsidR="000B0169">
        <w:rPr>
          <w:rFonts w:asciiTheme="minorHAnsi" w:hAnsiTheme="minorHAnsi" w:cstheme="minorHAnsi"/>
          <w:sz w:val="20"/>
          <w:szCs w:val="20"/>
        </w:rPr>
        <w:t xml:space="preserve"> </w:t>
      </w:r>
      <w:r w:rsidR="00971195" w:rsidRPr="006734AB">
        <w:rPr>
          <w:rFonts w:asciiTheme="minorHAnsi" w:hAnsiTheme="minorHAnsi" w:cstheme="minorHAnsi"/>
          <w:bCs/>
          <w:sz w:val="20"/>
          <w:szCs w:val="20"/>
        </w:rPr>
        <w:t xml:space="preserve">in the </w:t>
      </w:r>
      <w:r w:rsidR="00971195" w:rsidRPr="006734AB">
        <w:rPr>
          <w:rFonts w:asciiTheme="minorHAnsi" w:hAnsiTheme="minorHAnsi" w:cstheme="minorHAnsi"/>
          <w:b/>
          <w:bCs/>
          <w:sz w:val="20"/>
          <w:szCs w:val="20"/>
        </w:rPr>
        <w:t>2009-2010</w:t>
      </w:r>
      <w:r w:rsidR="00971195" w:rsidRPr="006734AB">
        <w:rPr>
          <w:rFonts w:asciiTheme="minorHAnsi" w:hAnsiTheme="minorHAnsi" w:cstheme="minorHAnsi"/>
          <w:bCs/>
          <w:sz w:val="20"/>
          <w:szCs w:val="20"/>
        </w:rPr>
        <w:t xml:space="preserve"> </w:t>
      </w:r>
      <w:r w:rsidR="00971195">
        <w:rPr>
          <w:rFonts w:asciiTheme="minorHAnsi" w:hAnsiTheme="minorHAnsi" w:cstheme="minorHAnsi"/>
          <w:bCs/>
          <w:sz w:val="20"/>
          <w:szCs w:val="20"/>
        </w:rPr>
        <w:t xml:space="preserve">and </w:t>
      </w:r>
      <w:r w:rsidR="00971195" w:rsidRPr="006734AB">
        <w:rPr>
          <w:rFonts w:asciiTheme="minorHAnsi" w:hAnsiTheme="minorHAnsi" w:cstheme="minorHAnsi"/>
          <w:b/>
          <w:bCs/>
          <w:sz w:val="20"/>
          <w:szCs w:val="20"/>
        </w:rPr>
        <w:t>2010-2011</w:t>
      </w:r>
      <w:r w:rsidR="00971195" w:rsidRPr="006734AB">
        <w:rPr>
          <w:rFonts w:asciiTheme="minorHAnsi" w:hAnsiTheme="minorHAnsi" w:cstheme="minorHAnsi"/>
          <w:bCs/>
          <w:sz w:val="20"/>
          <w:szCs w:val="20"/>
        </w:rPr>
        <w:t xml:space="preserve"> school year</w:t>
      </w:r>
      <w:r w:rsidR="00971195">
        <w:rPr>
          <w:rFonts w:asciiTheme="minorHAnsi" w:hAnsiTheme="minorHAnsi" w:cstheme="minorHAnsi"/>
          <w:bCs/>
          <w:sz w:val="20"/>
          <w:szCs w:val="20"/>
        </w:rPr>
        <w:t>s</w:t>
      </w:r>
      <w:r w:rsidR="0000503E">
        <w:rPr>
          <w:rFonts w:asciiTheme="minorHAnsi" w:hAnsiTheme="minorHAnsi" w:cstheme="minorHAnsi"/>
          <w:bCs/>
          <w:sz w:val="20"/>
          <w:szCs w:val="20"/>
        </w:rPr>
        <w:t>.  I</w:t>
      </w:r>
      <w:r w:rsidR="00EA762B">
        <w:rPr>
          <w:rFonts w:asciiTheme="minorHAnsi" w:hAnsiTheme="minorHAnsi" w:cstheme="minorHAnsi"/>
          <w:bCs/>
          <w:sz w:val="20"/>
          <w:szCs w:val="20"/>
        </w:rPr>
        <w:t xml:space="preserve">ndicate </w:t>
      </w:r>
      <w:r w:rsidRPr="008543CB">
        <w:rPr>
          <w:rFonts w:asciiTheme="minorHAnsi" w:hAnsiTheme="minorHAnsi" w:cstheme="minorHAnsi"/>
          <w:sz w:val="20"/>
          <w:szCs w:val="20"/>
        </w:rPr>
        <w:t xml:space="preserve">whether </w:t>
      </w:r>
      <w:r w:rsidR="0000503E">
        <w:rPr>
          <w:rFonts w:asciiTheme="minorHAnsi" w:hAnsiTheme="minorHAnsi" w:cstheme="minorHAnsi"/>
          <w:sz w:val="20"/>
          <w:szCs w:val="20"/>
        </w:rPr>
        <w:t xml:space="preserve">any of these strategies were </w:t>
      </w:r>
      <w:r w:rsidRPr="000551B5">
        <w:rPr>
          <w:rFonts w:asciiTheme="minorHAnsi" w:hAnsiTheme="minorHAnsi" w:cstheme="minorHAnsi"/>
          <w:b/>
          <w:sz w:val="20"/>
          <w:szCs w:val="20"/>
        </w:rPr>
        <w:t>target</w:t>
      </w:r>
      <w:r w:rsidR="000B0169">
        <w:rPr>
          <w:rFonts w:asciiTheme="minorHAnsi" w:hAnsiTheme="minorHAnsi" w:cstheme="minorHAnsi"/>
          <w:b/>
          <w:sz w:val="20"/>
          <w:szCs w:val="20"/>
        </w:rPr>
        <w:t>ed</w:t>
      </w:r>
      <w:r w:rsidR="00731904" w:rsidRPr="000551B5">
        <w:rPr>
          <w:rFonts w:asciiTheme="minorHAnsi" w:hAnsiTheme="minorHAnsi" w:cstheme="minorHAnsi"/>
          <w:b/>
          <w:sz w:val="20"/>
          <w:szCs w:val="20"/>
        </w:rPr>
        <w:t xml:space="preserve"> </w:t>
      </w:r>
      <w:r w:rsidR="0000503E">
        <w:rPr>
          <w:rFonts w:asciiTheme="minorHAnsi" w:hAnsiTheme="minorHAnsi" w:cstheme="minorHAnsi"/>
          <w:b/>
          <w:sz w:val="20"/>
          <w:szCs w:val="20"/>
        </w:rPr>
        <w:t xml:space="preserve">to </w:t>
      </w:r>
      <w:r w:rsidRPr="000551B5">
        <w:rPr>
          <w:rFonts w:asciiTheme="minorHAnsi" w:hAnsiTheme="minorHAnsi" w:cstheme="minorHAnsi"/>
          <w:b/>
          <w:sz w:val="20"/>
          <w:szCs w:val="20"/>
        </w:rPr>
        <w:t>low-performing schools</w:t>
      </w:r>
      <w:r w:rsidRPr="008543CB">
        <w:rPr>
          <w:rFonts w:asciiTheme="minorHAnsi" w:hAnsiTheme="minorHAnsi" w:cstheme="minorHAnsi"/>
          <w:sz w:val="20"/>
          <w:szCs w:val="20"/>
        </w:rPr>
        <w:t xml:space="preserve"> </w:t>
      </w:r>
      <w:r w:rsidR="00731904" w:rsidRPr="008543CB">
        <w:rPr>
          <w:rFonts w:asciiTheme="minorHAnsi" w:hAnsiTheme="minorHAnsi" w:cstheme="minorHAnsi"/>
          <w:sz w:val="20"/>
          <w:szCs w:val="20"/>
        </w:rPr>
        <w:t xml:space="preserve">in </w:t>
      </w:r>
      <w:r w:rsidR="006734AB">
        <w:rPr>
          <w:rFonts w:asciiTheme="minorHAnsi" w:hAnsiTheme="minorHAnsi" w:cstheme="minorHAnsi"/>
          <w:sz w:val="20"/>
          <w:szCs w:val="20"/>
        </w:rPr>
        <w:t>2010-2011</w:t>
      </w:r>
      <w:r w:rsidRPr="008543CB">
        <w:rPr>
          <w:rFonts w:asciiTheme="minorHAnsi" w:hAnsiTheme="minorHAnsi" w:cstheme="minorHAnsi"/>
          <w:sz w:val="20"/>
          <w:szCs w:val="20"/>
        </w:rPr>
        <w:t xml:space="preserve">.  </w:t>
      </w:r>
    </w:p>
    <w:p w:rsidR="000551B5" w:rsidRDefault="000551B5" w:rsidP="000551B5">
      <w:pPr>
        <w:pStyle w:val="ListParagraph"/>
        <w:spacing w:after="0" w:line="240" w:lineRule="auto"/>
        <w:rPr>
          <w:rFonts w:asciiTheme="minorHAnsi" w:hAnsiTheme="minorHAnsi" w:cstheme="minorHAnsi"/>
          <w:sz w:val="20"/>
          <w:szCs w:val="20"/>
        </w:rPr>
      </w:pPr>
    </w:p>
    <w:tbl>
      <w:tblPr>
        <w:tblW w:w="12373"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66"/>
        <w:gridCol w:w="1260"/>
        <w:gridCol w:w="990"/>
        <w:gridCol w:w="1350"/>
        <w:gridCol w:w="1260"/>
        <w:gridCol w:w="1247"/>
        <w:gridCol w:w="13"/>
        <w:gridCol w:w="887"/>
        <w:gridCol w:w="1800"/>
      </w:tblGrid>
      <w:tr w:rsidR="005F65E4" w:rsidRPr="00BB19B4" w:rsidTr="005B75A9">
        <w:trPr>
          <w:trHeight w:val="332"/>
          <w:tblHeader/>
        </w:trPr>
        <w:tc>
          <w:tcPr>
            <w:tcW w:w="3566" w:type="dxa"/>
            <w:vMerge w:val="restart"/>
            <w:tcBorders>
              <w:top w:val="single" w:sz="18" w:space="0" w:color="auto"/>
              <w:left w:val="single" w:sz="18" w:space="0" w:color="auto"/>
              <w:right w:val="single" w:sz="18" w:space="0" w:color="auto"/>
            </w:tcBorders>
            <w:shd w:val="clear" w:color="auto" w:fill="auto"/>
            <w:vAlign w:val="bottom"/>
          </w:tcPr>
          <w:p w:rsidR="00971195" w:rsidRDefault="006734AB" w:rsidP="00250BE6">
            <w:pPr>
              <w:spacing w:after="0" w:line="240" w:lineRule="auto"/>
              <w:rPr>
                <w:rFonts w:asciiTheme="minorHAnsi" w:hAnsiTheme="minorHAnsi" w:cstheme="minorHAnsi"/>
                <w:sz w:val="16"/>
                <w:szCs w:val="16"/>
              </w:rPr>
            </w:pPr>
            <w:r>
              <w:rPr>
                <w:rFonts w:asciiTheme="minorHAnsi" w:hAnsiTheme="minorHAnsi" w:cstheme="minorHAnsi"/>
                <w:sz w:val="16"/>
                <w:szCs w:val="16"/>
              </w:rPr>
              <w:t>S</w:t>
            </w:r>
            <w:r w:rsidR="005F65E4">
              <w:rPr>
                <w:rFonts w:asciiTheme="minorHAnsi" w:hAnsiTheme="minorHAnsi" w:cstheme="minorHAnsi"/>
                <w:sz w:val="16"/>
                <w:szCs w:val="16"/>
              </w:rPr>
              <w:t xml:space="preserve">trategies to </w:t>
            </w:r>
            <w:r w:rsidR="008543CB">
              <w:rPr>
                <w:rFonts w:asciiTheme="minorHAnsi" w:hAnsiTheme="minorHAnsi" w:cstheme="minorHAnsi"/>
                <w:sz w:val="16"/>
                <w:szCs w:val="16"/>
              </w:rPr>
              <w:t>suppor</w:t>
            </w:r>
            <w:r>
              <w:rPr>
                <w:rFonts w:asciiTheme="minorHAnsi" w:hAnsiTheme="minorHAnsi" w:cstheme="minorHAnsi"/>
                <w:sz w:val="16"/>
                <w:szCs w:val="16"/>
              </w:rPr>
              <w:t xml:space="preserve">t school hiring and </w:t>
            </w:r>
          </w:p>
          <w:p w:rsidR="005F65E4" w:rsidRPr="00BB19B4" w:rsidRDefault="00250BE6" w:rsidP="00250BE6">
            <w:pPr>
              <w:spacing w:after="0" w:line="240" w:lineRule="auto"/>
              <w:rPr>
                <w:rFonts w:asciiTheme="minorHAnsi" w:hAnsiTheme="minorHAnsi" w:cstheme="minorHAnsi"/>
                <w:sz w:val="18"/>
                <w:szCs w:val="18"/>
              </w:rPr>
            </w:pPr>
            <w:r>
              <w:rPr>
                <w:rFonts w:asciiTheme="minorHAnsi" w:hAnsiTheme="minorHAnsi" w:cstheme="minorHAnsi"/>
                <w:sz w:val="16"/>
                <w:szCs w:val="16"/>
              </w:rPr>
              <w:t>new teache</w:t>
            </w:r>
            <w:r w:rsidR="00971195">
              <w:rPr>
                <w:rFonts w:asciiTheme="minorHAnsi" w:hAnsiTheme="minorHAnsi" w:cstheme="minorHAnsi"/>
                <w:sz w:val="16"/>
                <w:szCs w:val="16"/>
              </w:rPr>
              <w:t>r</w:t>
            </w:r>
            <w:r>
              <w:rPr>
                <w:rFonts w:asciiTheme="minorHAnsi" w:hAnsiTheme="minorHAnsi" w:cstheme="minorHAnsi"/>
                <w:sz w:val="16"/>
                <w:szCs w:val="16"/>
              </w:rPr>
              <w:t xml:space="preserve"> </w:t>
            </w:r>
            <w:r w:rsidR="006734AB">
              <w:rPr>
                <w:rFonts w:asciiTheme="minorHAnsi" w:hAnsiTheme="minorHAnsi" w:cstheme="minorHAnsi"/>
                <w:sz w:val="16"/>
                <w:szCs w:val="16"/>
              </w:rPr>
              <w:t xml:space="preserve">induction </w:t>
            </w:r>
          </w:p>
        </w:tc>
        <w:tc>
          <w:tcPr>
            <w:tcW w:w="1260" w:type="dxa"/>
            <w:vMerge w:val="restart"/>
            <w:tcBorders>
              <w:top w:val="single" w:sz="18" w:space="0" w:color="auto"/>
              <w:left w:val="single" w:sz="18" w:space="0" w:color="auto"/>
              <w:right w:val="single" w:sz="18" w:space="0" w:color="auto"/>
            </w:tcBorders>
            <w:shd w:val="clear" w:color="auto" w:fill="C6D9F1" w:themeFill="text2" w:themeFillTint="33"/>
            <w:vAlign w:val="bottom"/>
          </w:tcPr>
          <w:p w:rsidR="005F65E4" w:rsidRDefault="005F65E4" w:rsidP="00F62455">
            <w:pPr>
              <w:spacing w:after="0" w:line="240" w:lineRule="auto"/>
              <w:jc w:val="center"/>
              <w:rPr>
                <w:rFonts w:asciiTheme="minorHAnsi" w:hAnsiTheme="minorHAnsi" w:cstheme="minorHAnsi"/>
                <w:sz w:val="16"/>
                <w:szCs w:val="16"/>
              </w:rPr>
            </w:pPr>
            <w:r w:rsidRPr="005F6DC1">
              <w:rPr>
                <w:rFonts w:asciiTheme="minorHAnsi" w:hAnsiTheme="minorHAnsi" w:cstheme="minorHAnsi"/>
                <w:sz w:val="16"/>
                <w:szCs w:val="16"/>
              </w:rPr>
              <w:t xml:space="preserve">Strategy </w:t>
            </w:r>
            <w:r w:rsidR="000B0169">
              <w:rPr>
                <w:rFonts w:asciiTheme="minorHAnsi" w:hAnsiTheme="minorHAnsi" w:cstheme="minorHAnsi"/>
                <w:sz w:val="16"/>
                <w:szCs w:val="16"/>
              </w:rPr>
              <w:t>Used</w:t>
            </w:r>
            <w:r w:rsidRPr="005F6DC1">
              <w:rPr>
                <w:rFonts w:asciiTheme="minorHAnsi" w:hAnsiTheme="minorHAnsi" w:cstheme="minorHAnsi"/>
                <w:sz w:val="16"/>
                <w:szCs w:val="16"/>
              </w:rPr>
              <w:t xml:space="preserve"> </w:t>
            </w:r>
            <w:r>
              <w:rPr>
                <w:rFonts w:asciiTheme="minorHAnsi" w:hAnsiTheme="minorHAnsi" w:cstheme="minorHAnsi"/>
                <w:sz w:val="16"/>
                <w:szCs w:val="16"/>
              </w:rPr>
              <w:t xml:space="preserve">in </w:t>
            </w:r>
          </w:p>
          <w:p w:rsidR="005F65E4" w:rsidRPr="00731904" w:rsidRDefault="005F65E4" w:rsidP="00F62455">
            <w:pPr>
              <w:spacing w:after="0" w:line="240" w:lineRule="auto"/>
              <w:jc w:val="center"/>
              <w:rPr>
                <w:rFonts w:asciiTheme="minorHAnsi" w:hAnsiTheme="minorHAnsi" w:cstheme="minorHAnsi"/>
                <w:sz w:val="16"/>
                <w:szCs w:val="16"/>
                <w:u w:val="single"/>
              </w:rPr>
            </w:pPr>
            <w:r w:rsidRPr="00731904">
              <w:rPr>
                <w:rFonts w:asciiTheme="minorHAnsi" w:hAnsiTheme="minorHAnsi" w:cstheme="minorHAnsi"/>
                <w:b/>
                <w:sz w:val="16"/>
                <w:szCs w:val="16"/>
                <w:u w:val="single"/>
              </w:rPr>
              <w:t>2009-2010</w:t>
            </w:r>
            <w:r w:rsidRPr="00731904">
              <w:rPr>
                <w:rFonts w:asciiTheme="minorHAnsi" w:hAnsiTheme="minorHAnsi" w:cstheme="minorHAnsi"/>
                <w:sz w:val="16"/>
                <w:szCs w:val="16"/>
                <w:u w:val="single"/>
              </w:rPr>
              <w:t xml:space="preserve"> </w:t>
            </w:r>
          </w:p>
          <w:p w:rsidR="005F65E4" w:rsidRPr="005F6DC1" w:rsidRDefault="005F65E4" w:rsidP="00F62455">
            <w:pPr>
              <w:spacing w:after="0" w:line="240" w:lineRule="auto"/>
              <w:jc w:val="center"/>
              <w:rPr>
                <w:rFonts w:asciiTheme="minorHAnsi" w:hAnsiTheme="minorHAnsi" w:cstheme="minorHAnsi"/>
                <w:sz w:val="16"/>
                <w:szCs w:val="16"/>
              </w:rPr>
            </w:pPr>
          </w:p>
          <w:p w:rsidR="005F65E4" w:rsidRPr="00BB19B4" w:rsidRDefault="005F65E4" w:rsidP="008543CB">
            <w:pPr>
              <w:spacing w:after="0" w:line="240" w:lineRule="auto"/>
              <w:jc w:val="center"/>
              <w:rPr>
                <w:rFonts w:asciiTheme="minorHAnsi" w:hAnsiTheme="minorHAnsi" w:cstheme="minorHAnsi"/>
                <w:sz w:val="18"/>
                <w:szCs w:val="18"/>
              </w:rPr>
            </w:pPr>
            <w:r w:rsidRPr="00106863">
              <w:rPr>
                <w:rFonts w:asciiTheme="minorHAnsi" w:hAnsiTheme="minorHAnsi" w:cstheme="minorHAnsi"/>
                <w:i/>
                <w:sz w:val="16"/>
                <w:szCs w:val="16"/>
              </w:rPr>
              <w:t>(Enter Yes</w:t>
            </w:r>
            <w:r w:rsidR="008543CB">
              <w:rPr>
                <w:rFonts w:asciiTheme="minorHAnsi" w:hAnsiTheme="minorHAnsi" w:cstheme="minorHAnsi"/>
                <w:i/>
                <w:sz w:val="16"/>
                <w:szCs w:val="16"/>
              </w:rPr>
              <w:t xml:space="preserve"> or </w:t>
            </w:r>
            <w:r w:rsidRPr="00106863">
              <w:rPr>
                <w:rFonts w:asciiTheme="minorHAnsi" w:hAnsiTheme="minorHAnsi" w:cstheme="minorHAnsi"/>
                <w:i/>
                <w:sz w:val="16"/>
                <w:szCs w:val="16"/>
              </w:rPr>
              <w:t>No)</w:t>
            </w:r>
          </w:p>
        </w:tc>
        <w:tc>
          <w:tcPr>
            <w:tcW w:w="5747" w:type="dxa"/>
            <w:gridSpan w:val="6"/>
            <w:tcBorders>
              <w:top w:val="single" w:sz="18" w:space="0" w:color="auto"/>
              <w:left w:val="single" w:sz="18" w:space="0" w:color="auto"/>
              <w:bottom w:val="single" w:sz="4" w:space="0" w:color="auto"/>
            </w:tcBorders>
            <w:shd w:val="clear" w:color="auto" w:fill="C6D9F1" w:themeFill="text2" w:themeFillTint="33"/>
            <w:vAlign w:val="bottom"/>
          </w:tcPr>
          <w:p w:rsidR="005F65E4" w:rsidRPr="00731904" w:rsidRDefault="005F65E4" w:rsidP="00F01272">
            <w:pPr>
              <w:spacing w:after="0" w:line="240" w:lineRule="auto"/>
              <w:jc w:val="center"/>
              <w:rPr>
                <w:rFonts w:asciiTheme="minorHAnsi" w:hAnsiTheme="minorHAnsi" w:cstheme="minorHAnsi"/>
                <w:b/>
                <w:sz w:val="16"/>
                <w:szCs w:val="16"/>
                <w:u w:val="single"/>
              </w:rPr>
            </w:pPr>
            <w:r>
              <w:rPr>
                <w:rFonts w:asciiTheme="minorHAnsi" w:hAnsiTheme="minorHAnsi" w:cstheme="minorHAnsi"/>
                <w:sz w:val="16"/>
                <w:szCs w:val="16"/>
              </w:rPr>
              <w:t xml:space="preserve">Status in </w:t>
            </w:r>
            <w:r w:rsidRPr="00731904">
              <w:rPr>
                <w:rFonts w:asciiTheme="minorHAnsi" w:hAnsiTheme="minorHAnsi" w:cstheme="minorHAnsi"/>
                <w:b/>
                <w:sz w:val="16"/>
                <w:szCs w:val="16"/>
                <w:u w:val="single"/>
              </w:rPr>
              <w:t>2010-2011</w:t>
            </w:r>
            <w:r w:rsidR="00762A2E">
              <w:rPr>
                <w:rFonts w:asciiTheme="minorHAnsi" w:hAnsiTheme="minorHAnsi" w:cstheme="minorHAnsi"/>
                <w:b/>
                <w:sz w:val="16"/>
                <w:szCs w:val="16"/>
                <w:u w:val="single"/>
              </w:rPr>
              <w:t xml:space="preserve"> </w:t>
            </w:r>
            <w:r w:rsidR="00AC2CC6">
              <w:rPr>
                <w:rFonts w:asciiTheme="minorHAnsi" w:hAnsiTheme="minorHAnsi" w:cstheme="minorHAnsi"/>
                <w:b/>
                <w:sz w:val="16"/>
                <w:szCs w:val="16"/>
                <w:u w:val="single"/>
              </w:rPr>
              <w:t>f</w:t>
            </w:r>
            <w:r w:rsidR="00762A2E">
              <w:rPr>
                <w:rFonts w:asciiTheme="minorHAnsi" w:hAnsiTheme="minorHAnsi" w:cstheme="minorHAnsi"/>
                <w:b/>
                <w:sz w:val="16"/>
                <w:szCs w:val="16"/>
                <w:u w:val="single"/>
              </w:rPr>
              <w:t>or Schools</w:t>
            </w:r>
          </w:p>
          <w:p w:rsidR="005F65E4" w:rsidRPr="00327549" w:rsidRDefault="005F65E4" w:rsidP="00F01272">
            <w:pPr>
              <w:spacing w:after="0" w:line="240" w:lineRule="auto"/>
              <w:jc w:val="center"/>
              <w:rPr>
                <w:rFonts w:asciiTheme="minorHAnsi" w:hAnsiTheme="minorHAnsi" w:cstheme="minorHAnsi"/>
                <w:b/>
                <w:sz w:val="16"/>
                <w:szCs w:val="16"/>
              </w:rPr>
            </w:pPr>
          </w:p>
          <w:p w:rsidR="005F65E4" w:rsidRPr="00270356" w:rsidRDefault="005F65E4" w:rsidP="00F62455">
            <w:pPr>
              <w:spacing w:after="0" w:line="240" w:lineRule="auto"/>
              <w:jc w:val="center"/>
              <w:rPr>
                <w:rFonts w:asciiTheme="minorHAnsi" w:hAnsiTheme="minorHAnsi" w:cstheme="minorHAnsi"/>
                <w:b/>
                <w:bCs/>
                <w:i/>
                <w:sz w:val="16"/>
                <w:szCs w:val="16"/>
              </w:rPr>
            </w:pPr>
            <w:r w:rsidRPr="00BB19B4">
              <w:rPr>
                <w:rFonts w:asciiTheme="minorHAnsi" w:hAnsiTheme="minorHAnsi" w:cstheme="minorHAnsi"/>
                <w:sz w:val="16"/>
                <w:szCs w:val="16"/>
              </w:rPr>
              <w:t xml:space="preserve"> </w:t>
            </w:r>
            <w:r w:rsidRPr="00270356">
              <w:rPr>
                <w:rFonts w:asciiTheme="minorHAnsi" w:hAnsiTheme="minorHAnsi" w:cstheme="minorHAnsi"/>
                <w:i/>
                <w:sz w:val="16"/>
                <w:szCs w:val="16"/>
              </w:rPr>
              <w:t>(Check one in each row.)</w:t>
            </w:r>
          </w:p>
        </w:tc>
        <w:tc>
          <w:tcPr>
            <w:tcW w:w="1800" w:type="dxa"/>
            <w:vMerge w:val="restart"/>
            <w:tcBorders>
              <w:top w:val="single" w:sz="18" w:space="0" w:color="auto"/>
              <w:left w:val="single" w:sz="18" w:space="0" w:color="auto"/>
              <w:right w:val="single" w:sz="18" w:space="0" w:color="auto"/>
            </w:tcBorders>
            <w:shd w:val="clear" w:color="auto" w:fill="C6D9F1" w:themeFill="text2" w:themeFillTint="33"/>
            <w:vAlign w:val="bottom"/>
          </w:tcPr>
          <w:p w:rsidR="005F65E4" w:rsidRDefault="005F65E4" w:rsidP="00FB72AB">
            <w:pPr>
              <w:spacing w:after="0"/>
              <w:jc w:val="center"/>
              <w:rPr>
                <w:rFonts w:asciiTheme="minorHAnsi" w:hAnsiTheme="minorHAnsi" w:cstheme="minorHAnsi"/>
                <w:sz w:val="16"/>
                <w:szCs w:val="16"/>
              </w:rPr>
            </w:pPr>
            <w:r>
              <w:rPr>
                <w:rFonts w:asciiTheme="minorHAnsi" w:hAnsiTheme="minorHAnsi" w:cstheme="minorHAnsi"/>
                <w:sz w:val="16"/>
                <w:szCs w:val="16"/>
              </w:rPr>
              <w:t>Target</w:t>
            </w:r>
            <w:r w:rsidR="000B0169">
              <w:rPr>
                <w:rFonts w:asciiTheme="minorHAnsi" w:hAnsiTheme="minorHAnsi" w:cstheme="minorHAnsi"/>
                <w:sz w:val="16"/>
                <w:szCs w:val="16"/>
              </w:rPr>
              <w:t>ed</w:t>
            </w:r>
            <w:r>
              <w:rPr>
                <w:rFonts w:asciiTheme="minorHAnsi" w:hAnsiTheme="minorHAnsi" w:cstheme="minorHAnsi"/>
                <w:sz w:val="16"/>
                <w:szCs w:val="16"/>
              </w:rPr>
              <w:t xml:space="preserve"> the Strategy to Low-Performing Schools in </w:t>
            </w:r>
          </w:p>
          <w:p w:rsidR="005F65E4" w:rsidRPr="00731904" w:rsidRDefault="005F65E4" w:rsidP="00FB72AB">
            <w:pPr>
              <w:spacing w:after="0"/>
              <w:jc w:val="center"/>
              <w:rPr>
                <w:rFonts w:asciiTheme="minorHAnsi" w:hAnsiTheme="minorHAnsi" w:cstheme="minorHAnsi"/>
                <w:b/>
                <w:sz w:val="16"/>
                <w:szCs w:val="16"/>
                <w:u w:val="single"/>
              </w:rPr>
            </w:pPr>
            <w:r w:rsidRPr="00731904">
              <w:rPr>
                <w:rFonts w:asciiTheme="minorHAnsi" w:hAnsiTheme="minorHAnsi" w:cstheme="minorHAnsi"/>
                <w:b/>
                <w:sz w:val="16"/>
                <w:szCs w:val="16"/>
                <w:u w:val="single"/>
              </w:rPr>
              <w:t>2010-2011</w:t>
            </w:r>
          </w:p>
          <w:p w:rsidR="005F65E4" w:rsidRDefault="005F65E4" w:rsidP="00FB72AB">
            <w:pPr>
              <w:spacing w:after="0"/>
              <w:jc w:val="center"/>
              <w:rPr>
                <w:rFonts w:asciiTheme="minorHAnsi" w:hAnsiTheme="minorHAnsi" w:cstheme="minorHAnsi"/>
                <w:sz w:val="16"/>
                <w:szCs w:val="16"/>
              </w:rPr>
            </w:pPr>
          </w:p>
          <w:p w:rsidR="005F65E4" w:rsidRPr="00BB19B4" w:rsidRDefault="005F65E4" w:rsidP="00971195">
            <w:pPr>
              <w:spacing w:after="0" w:line="240" w:lineRule="auto"/>
              <w:jc w:val="center"/>
              <w:rPr>
                <w:rFonts w:asciiTheme="minorHAnsi" w:hAnsiTheme="minorHAnsi" w:cstheme="minorHAnsi"/>
                <w:b/>
                <w:bCs/>
                <w:sz w:val="16"/>
                <w:szCs w:val="16"/>
              </w:rPr>
            </w:pPr>
            <w:r w:rsidRPr="00106863">
              <w:rPr>
                <w:rFonts w:asciiTheme="minorHAnsi" w:hAnsiTheme="minorHAnsi" w:cstheme="minorHAnsi"/>
                <w:i/>
                <w:sz w:val="16"/>
                <w:szCs w:val="16"/>
              </w:rPr>
              <w:t>(Enter Yes</w:t>
            </w:r>
            <w:r w:rsidR="00971195">
              <w:rPr>
                <w:rFonts w:asciiTheme="minorHAnsi" w:hAnsiTheme="minorHAnsi" w:cstheme="minorHAnsi"/>
                <w:i/>
                <w:sz w:val="16"/>
                <w:szCs w:val="16"/>
              </w:rPr>
              <w:t xml:space="preserve"> or</w:t>
            </w:r>
            <w:r w:rsidR="00FF2D08">
              <w:rPr>
                <w:rFonts w:asciiTheme="minorHAnsi" w:hAnsiTheme="minorHAnsi" w:cstheme="minorHAnsi"/>
                <w:i/>
                <w:sz w:val="16"/>
                <w:szCs w:val="16"/>
              </w:rPr>
              <w:t xml:space="preserve"> </w:t>
            </w:r>
            <w:r w:rsidRPr="00106863">
              <w:rPr>
                <w:rFonts w:asciiTheme="minorHAnsi" w:hAnsiTheme="minorHAnsi" w:cstheme="minorHAnsi"/>
                <w:i/>
                <w:sz w:val="16"/>
                <w:szCs w:val="16"/>
              </w:rPr>
              <w:t>No</w:t>
            </w:r>
            <w:r w:rsidR="00762A2E">
              <w:rPr>
                <w:rFonts w:asciiTheme="minorHAnsi" w:hAnsiTheme="minorHAnsi" w:cstheme="minorHAnsi"/>
                <w:i/>
                <w:sz w:val="16"/>
                <w:szCs w:val="16"/>
              </w:rPr>
              <w:t>*</w:t>
            </w:r>
            <w:r w:rsidR="008543CB">
              <w:rPr>
                <w:rFonts w:asciiTheme="minorHAnsi" w:hAnsiTheme="minorHAnsi" w:cstheme="minorHAnsi"/>
                <w:i/>
                <w:sz w:val="16"/>
                <w:szCs w:val="16"/>
              </w:rPr>
              <w:t>)</w:t>
            </w:r>
          </w:p>
        </w:tc>
      </w:tr>
      <w:tr w:rsidR="005F65E4" w:rsidRPr="00BB19B4" w:rsidTr="005B75A9">
        <w:trPr>
          <w:trHeight w:val="332"/>
          <w:tblHeader/>
        </w:trPr>
        <w:tc>
          <w:tcPr>
            <w:tcW w:w="3566" w:type="dxa"/>
            <w:vMerge/>
            <w:tcBorders>
              <w:left w:val="single" w:sz="18" w:space="0" w:color="auto"/>
              <w:bottom w:val="single" w:sz="18" w:space="0" w:color="auto"/>
              <w:right w:val="single" w:sz="18" w:space="0" w:color="auto"/>
            </w:tcBorders>
            <w:shd w:val="clear" w:color="auto" w:fill="auto"/>
            <w:vAlign w:val="center"/>
          </w:tcPr>
          <w:p w:rsidR="005F65E4" w:rsidRPr="00BB19B4" w:rsidRDefault="005F65E4" w:rsidP="00F62455">
            <w:pPr>
              <w:spacing w:after="0" w:line="240" w:lineRule="auto"/>
              <w:rPr>
                <w:rFonts w:asciiTheme="minorHAnsi" w:hAnsiTheme="minorHAnsi" w:cstheme="minorHAnsi"/>
                <w:b/>
                <w:bCs/>
                <w:sz w:val="16"/>
                <w:szCs w:val="16"/>
              </w:rPr>
            </w:pPr>
          </w:p>
        </w:tc>
        <w:tc>
          <w:tcPr>
            <w:tcW w:w="1260" w:type="dxa"/>
            <w:vMerge/>
            <w:tcBorders>
              <w:left w:val="single" w:sz="18" w:space="0" w:color="auto"/>
              <w:bottom w:val="single" w:sz="18" w:space="0" w:color="auto"/>
              <w:right w:val="single" w:sz="18" w:space="0" w:color="auto"/>
            </w:tcBorders>
            <w:shd w:val="clear" w:color="auto" w:fill="C6D9F1" w:themeFill="text2" w:themeFillTint="33"/>
          </w:tcPr>
          <w:p w:rsidR="005F65E4" w:rsidRDefault="005F65E4" w:rsidP="00F62455">
            <w:pPr>
              <w:spacing w:after="0" w:line="240" w:lineRule="auto"/>
              <w:jc w:val="center"/>
              <w:rPr>
                <w:rFonts w:asciiTheme="minorHAnsi" w:hAnsiTheme="minorHAnsi" w:cstheme="minorHAnsi"/>
                <w:sz w:val="16"/>
                <w:szCs w:val="16"/>
              </w:rPr>
            </w:pPr>
          </w:p>
        </w:tc>
        <w:tc>
          <w:tcPr>
            <w:tcW w:w="990" w:type="dxa"/>
            <w:vMerge w:val="restart"/>
            <w:tcBorders>
              <w:left w:val="single" w:sz="18" w:space="0" w:color="auto"/>
            </w:tcBorders>
            <w:shd w:val="clear" w:color="auto" w:fill="C6D9F1" w:themeFill="text2" w:themeFillTint="33"/>
            <w:vAlign w:val="bottom"/>
          </w:tcPr>
          <w:p w:rsidR="005F65E4" w:rsidRDefault="005F65E4" w:rsidP="00762A2E">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 xml:space="preserve">No </w:t>
            </w:r>
            <w:r w:rsidR="00762A2E">
              <w:rPr>
                <w:rFonts w:asciiTheme="minorHAnsi" w:hAnsiTheme="minorHAnsi" w:cstheme="minorHAnsi"/>
                <w:sz w:val="16"/>
                <w:szCs w:val="16"/>
              </w:rPr>
              <w:t>Current</w:t>
            </w:r>
            <w:r>
              <w:rPr>
                <w:rFonts w:asciiTheme="minorHAnsi" w:hAnsiTheme="minorHAnsi" w:cstheme="minorHAnsi"/>
                <w:sz w:val="16"/>
                <w:szCs w:val="16"/>
              </w:rPr>
              <w:t xml:space="preserve"> District Plans to U</w:t>
            </w:r>
            <w:r w:rsidRPr="008279ED">
              <w:rPr>
                <w:rFonts w:asciiTheme="minorHAnsi" w:hAnsiTheme="minorHAnsi" w:cstheme="minorHAnsi"/>
                <w:sz w:val="16"/>
                <w:szCs w:val="16"/>
              </w:rPr>
              <w:t xml:space="preserve">se the </w:t>
            </w:r>
            <w:r>
              <w:rPr>
                <w:rFonts w:asciiTheme="minorHAnsi" w:hAnsiTheme="minorHAnsi" w:cstheme="minorHAnsi"/>
                <w:sz w:val="16"/>
                <w:szCs w:val="16"/>
              </w:rPr>
              <w:t>Strategy</w:t>
            </w:r>
          </w:p>
        </w:tc>
        <w:tc>
          <w:tcPr>
            <w:tcW w:w="1350" w:type="dxa"/>
            <w:vMerge w:val="restart"/>
            <w:shd w:val="clear" w:color="auto" w:fill="C6D9F1" w:themeFill="text2" w:themeFillTint="33"/>
            <w:vAlign w:val="bottom"/>
          </w:tcPr>
          <w:p w:rsidR="005F65E4" w:rsidRPr="00BB19B4" w:rsidRDefault="005F65E4" w:rsidP="00F62455">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District</w:t>
            </w:r>
            <w:r w:rsidR="00F63984">
              <w:rPr>
                <w:rFonts w:asciiTheme="minorHAnsi" w:hAnsiTheme="minorHAnsi" w:cstheme="minorHAnsi"/>
                <w:sz w:val="16"/>
                <w:szCs w:val="16"/>
              </w:rPr>
              <w:t xml:space="preserve"> W</w:t>
            </w:r>
            <w:r w:rsidR="000B0169">
              <w:rPr>
                <w:rFonts w:asciiTheme="minorHAnsi" w:hAnsiTheme="minorHAnsi" w:cstheme="minorHAnsi"/>
                <w:sz w:val="16"/>
                <w:szCs w:val="16"/>
              </w:rPr>
              <w:t>as</w:t>
            </w:r>
            <w:r>
              <w:rPr>
                <w:rFonts w:asciiTheme="minorHAnsi" w:hAnsiTheme="minorHAnsi" w:cstheme="minorHAnsi"/>
                <w:sz w:val="16"/>
                <w:szCs w:val="16"/>
              </w:rPr>
              <w:t xml:space="preserve"> Actively Planning or</w:t>
            </w:r>
          </w:p>
          <w:p w:rsidR="005F65E4" w:rsidRDefault="005F65E4" w:rsidP="00F62455">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D</w:t>
            </w:r>
            <w:r w:rsidRPr="00BB19B4">
              <w:rPr>
                <w:rFonts w:asciiTheme="minorHAnsi" w:hAnsiTheme="minorHAnsi" w:cstheme="minorHAnsi"/>
                <w:sz w:val="16"/>
                <w:szCs w:val="16"/>
              </w:rPr>
              <w:t>evelop</w:t>
            </w:r>
            <w:r>
              <w:rPr>
                <w:rFonts w:asciiTheme="minorHAnsi" w:hAnsiTheme="minorHAnsi" w:cstheme="minorHAnsi"/>
                <w:sz w:val="16"/>
                <w:szCs w:val="16"/>
              </w:rPr>
              <w:t>ing the Strategy</w:t>
            </w:r>
          </w:p>
        </w:tc>
        <w:tc>
          <w:tcPr>
            <w:tcW w:w="3407" w:type="dxa"/>
            <w:gridSpan w:val="4"/>
            <w:tcBorders>
              <w:bottom w:val="single" w:sz="4" w:space="0" w:color="auto"/>
            </w:tcBorders>
            <w:shd w:val="clear" w:color="auto" w:fill="C6D9F1" w:themeFill="text2" w:themeFillTint="33"/>
            <w:vAlign w:val="bottom"/>
          </w:tcPr>
          <w:p w:rsidR="005F65E4" w:rsidRDefault="000B0169" w:rsidP="00731904">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District Used</w:t>
            </w:r>
            <w:r w:rsidR="005F65E4">
              <w:rPr>
                <w:rFonts w:asciiTheme="minorHAnsi" w:hAnsiTheme="minorHAnsi" w:cstheme="minorHAnsi"/>
                <w:sz w:val="16"/>
                <w:szCs w:val="16"/>
              </w:rPr>
              <w:t xml:space="preserve"> the Strategy for…</w:t>
            </w:r>
          </w:p>
        </w:tc>
        <w:tc>
          <w:tcPr>
            <w:tcW w:w="1800" w:type="dxa"/>
            <w:vMerge/>
            <w:tcBorders>
              <w:left w:val="single" w:sz="18" w:space="0" w:color="auto"/>
              <w:bottom w:val="single" w:sz="18" w:space="0" w:color="auto"/>
              <w:right w:val="single" w:sz="18" w:space="0" w:color="auto"/>
            </w:tcBorders>
            <w:shd w:val="clear" w:color="auto" w:fill="4F81BD" w:themeFill="accent1"/>
            <w:vAlign w:val="center"/>
          </w:tcPr>
          <w:p w:rsidR="005F65E4" w:rsidRPr="00BB19B4" w:rsidRDefault="005F65E4" w:rsidP="00F62455">
            <w:pPr>
              <w:spacing w:after="0" w:line="240" w:lineRule="auto"/>
              <w:rPr>
                <w:rFonts w:asciiTheme="minorHAnsi" w:hAnsiTheme="minorHAnsi" w:cstheme="minorHAnsi"/>
                <w:b/>
                <w:bCs/>
                <w:sz w:val="16"/>
                <w:szCs w:val="16"/>
              </w:rPr>
            </w:pPr>
          </w:p>
        </w:tc>
      </w:tr>
      <w:tr w:rsidR="005F65E4" w:rsidRPr="00BB19B4" w:rsidTr="005B75A9">
        <w:trPr>
          <w:trHeight w:val="332"/>
          <w:tblHeader/>
        </w:trPr>
        <w:tc>
          <w:tcPr>
            <w:tcW w:w="3566" w:type="dxa"/>
            <w:vMerge/>
            <w:tcBorders>
              <w:left w:val="single" w:sz="18" w:space="0" w:color="auto"/>
              <w:bottom w:val="single" w:sz="18" w:space="0" w:color="auto"/>
              <w:right w:val="single" w:sz="18" w:space="0" w:color="auto"/>
            </w:tcBorders>
            <w:shd w:val="clear" w:color="auto" w:fill="auto"/>
            <w:vAlign w:val="center"/>
          </w:tcPr>
          <w:p w:rsidR="005F65E4" w:rsidRPr="00BB19B4" w:rsidRDefault="005F65E4" w:rsidP="00F62455">
            <w:pPr>
              <w:spacing w:after="0" w:line="240" w:lineRule="auto"/>
              <w:rPr>
                <w:rFonts w:asciiTheme="minorHAnsi" w:hAnsiTheme="minorHAnsi" w:cstheme="minorHAnsi"/>
                <w:b/>
                <w:bCs/>
                <w:sz w:val="16"/>
                <w:szCs w:val="16"/>
              </w:rPr>
            </w:pPr>
          </w:p>
        </w:tc>
        <w:tc>
          <w:tcPr>
            <w:tcW w:w="1260" w:type="dxa"/>
            <w:vMerge/>
            <w:tcBorders>
              <w:left w:val="single" w:sz="18" w:space="0" w:color="auto"/>
              <w:bottom w:val="single" w:sz="18" w:space="0" w:color="auto"/>
              <w:right w:val="single" w:sz="18" w:space="0" w:color="auto"/>
            </w:tcBorders>
            <w:shd w:val="clear" w:color="auto" w:fill="C6D9F1" w:themeFill="text2" w:themeFillTint="33"/>
          </w:tcPr>
          <w:p w:rsidR="005F65E4" w:rsidRDefault="005F65E4" w:rsidP="00F62455">
            <w:pPr>
              <w:spacing w:after="0" w:line="240" w:lineRule="auto"/>
              <w:jc w:val="center"/>
              <w:rPr>
                <w:rFonts w:asciiTheme="minorHAnsi" w:hAnsiTheme="minorHAnsi" w:cstheme="minorHAnsi"/>
                <w:sz w:val="16"/>
                <w:szCs w:val="16"/>
              </w:rPr>
            </w:pPr>
          </w:p>
        </w:tc>
        <w:tc>
          <w:tcPr>
            <w:tcW w:w="990" w:type="dxa"/>
            <w:vMerge/>
            <w:tcBorders>
              <w:left w:val="single" w:sz="18" w:space="0" w:color="auto"/>
              <w:bottom w:val="single" w:sz="18" w:space="0" w:color="auto"/>
            </w:tcBorders>
            <w:shd w:val="clear" w:color="auto" w:fill="C6D9F1" w:themeFill="text2" w:themeFillTint="33"/>
            <w:vAlign w:val="bottom"/>
          </w:tcPr>
          <w:p w:rsidR="005F65E4" w:rsidRDefault="005F65E4" w:rsidP="00F62455">
            <w:pPr>
              <w:spacing w:after="0" w:line="240" w:lineRule="auto"/>
              <w:jc w:val="center"/>
              <w:rPr>
                <w:rFonts w:asciiTheme="minorHAnsi" w:hAnsiTheme="minorHAnsi" w:cstheme="minorHAnsi"/>
                <w:sz w:val="16"/>
                <w:szCs w:val="16"/>
              </w:rPr>
            </w:pPr>
          </w:p>
        </w:tc>
        <w:tc>
          <w:tcPr>
            <w:tcW w:w="1350" w:type="dxa"/>
            <w:vMerge/>
            <w:tcBorders>
              <w:bottom w:val="single" w:sz="18" w:space="0" w:color="auto"/>
            </w:tcBorders>
            <w:shd w:val="clear" w:color="auto" w:fill="C6D9F1" w:themeFill="text2" w:themeFillTint="33"/>
            <w:vAlign w:val="bottom"/>
          </w:tcPr>
          <w:p w:rsidR="005F65E4" w:rsidRDefault="005F65E4" w:rsidP="00F62455">
            <w:pPr>
              <w:spacing w:after="0" w:line="240" w:lineRule="auto"/>
              <w:jc w:val="center"/>
              <w:rPr>
                <w:rFonts w:asciiTheme="minorHAnsi" w:hAnsiTheme="minorHAnsi" w:cstheme="minorHAnsi"/>
                <w:sz w:val="16"/>
                <w:szCs w:val="16"/>
              </w:rPr>
            </w:pPr>
          </w:p>
        </w:tc>
        <w:tc>
          <w:tcPr>
            <w:tcW w:w="1260" w:type="dxa"/>
            <w:tcBorders>
              <w:bottom w:val="single" w:sz="18" w:space="0" w:color="auto"/>
            </w:tcBorders>
            <w:shd w:val="clear" w:color="auto" w:fill="C6D9F1" w:themeFill="text2" w:themeFillTint="33"/>
            <w:vAlign w:val="bottom"/>
          </w:tcPr>
          <w:p w:rsidR="005F65E4" w:rsidRPr="00BB19B4" w:rsidRDefault="005F65E4" w:rsidP="00F62455">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Half of Schools or Fewer</w:t>
            </w:r>
          </w:p>
        </w:tc>
        <w:tc>
          <w:tcPr>
            <w:tcW w:w="1260" w:type="dxa"/>
            <w:gridSpan w:val="2"/>
            <w:tcBorders>
              <w:bottom w:val="single" w:sz="18" w:space="0" w:color="auto"/>
              <w:right w:val="single" w:sz="4" w:space="0" w:color="auto"/>
            </w:tcBorders>
            <w:shd w:val="clear" w:color="auto" w:fill="C6D9F1" w:themeFill="text2" w:themeFillTint="33"/>
            <w:vAlign w:val="bottom"/>
          </w:tcPr>
          <w:p w:rsidR="005F65E4" w:rsidRPr="00BB19B4" w:rsidRDefault="005F65E4" w:rsidP="00F62455">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More Than Half of Schools but Not All Schools</w:t>
            </w:r>
          </w:p>
        </w:tc>
        <w:tc>
          <w:tcPr>
            <w:tcW w:w="887" w:type="dxa"/>
            <w:tcBorders>
              <w:left w:val="single" w:sz="4" w:space="0" w:color="auto"/>
              <w:bottom w:val="single" w:sz="18" w:space="0" w:color="auto"/>
            </w:tcBorders>
            <w:shd w:val="clear" w:color="auto" w:fill="C6D9F1" w:themeFill="text2" w:themeFillTint="33"/>
            <w:vAlign w:val="bottom"/>
          </w:tcPr>
          <w:p w:rsidR="005F65E4" w:rsidRPr="00BB19B4" w:rsidRDefault="005F65E4" w:rsidP="00F62455">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All Schools</w:t>
            </w:r>
          </w:p>
        </w:tc>
        <w:tc>
          <w:tcPr>
            <w:tcW w:w="1800" w:type="dxa"/>
            <w:vMerge/>
            <w:tcBorders>
              <w:left w:val="single" w:sz="18" w:space="0" w:color="auto"/>
              <w:bottom w:val="single" w:sz="18" w:space="0" w:color="auto"/>
              <w:right w:val="single" w:sz="18" w:space="0" w:color="auto"/>
            </w:tcBorders>
            <w:shd w:val="clear" w:color="auto" w:fill="4F81BD" w:themeFill="accent1"/>
            <w:vAlign w:val="center"/>
          </w:tcPr>
          <w:p w:rsidR="005F65E4" w:rsidRPr="00BB19B4" w:rsidRDefault="005F65E4" w:rsidP="00F62455">
            <w:pPr>
              <w:spacing w:after="0" w:line="240" w:lineRule="auto"/>
              <w:rPr>
                <w:rFonts w:asciiTheme="minorHAnsi" w:hAnsiTheme="minorHAnsi" w:cstheme="minorHAnsi"/>
                <w:b/>
                <w:bCs/>
                <w:sz w:val="16"/>
                <w:szCs w:val="16"/>
              </w:rPr>
            </w:pPr>
          </w:p>
        </w:tc>
      </w:tr>
      <w:tr w:rsidR="00044457" w:rsidRPr="00BB19B4" w:rsidTr="00100FE4">
        <w:trPr>
          <w:trHeight w:val="881"/>
        </w:trPr>
        <w:tc>
          <w:tcPr>
            <w:tcW w:w="3566" w:type="dxa"/>
            <w:tcBorders>
              <w:left w:val="single" w:sz="18" w:space="0" w:color="auto"/>
              <w:bottom w:val="single" w:sz="4" w:space="0" w:color="auto"/>
              <w:right w:val="single" w:sz="18" w:space="0" w:color="auto"/>
            </w:tcBorders>
            <w:vAlign w:val="center"/>
          </w:tcPr>
          <w:p w:rsidR="00044457" w:rsidRPr="00270356" w:rsidRDefault="00044457" w:rsidP="00DF03A7">
            <w:pPr>
              <w:spacing w:after="0" w:line="240" w:lineRule="auto"/>
              <w:rPr>
                <w:rFonts w:asciiTheme="minorHAnsi" w:hAnsiTheme="minorHAnsi" w:cstheme="minorHAnsi"/>
                <w:b/>
                <w:sz w:val="16"/>
                <w:szCs w:val="16"/>
              </w:rPr>
            </w:pPr>
            <w:r w:rsidRPr="00270356">
              <w:rPr>
                <w:rFonts w:asciiTheme="minorHAnsi" w:hAnsiTheme="minorHAnsi" w:cstheme="minorHAnsi"/>
                <w:b/>
                <w:sz w:val="16"/>
                <w:szCs w:val="16"/>
              </w:rPr>
              <w:t xml:space="preserve">Provide school leaders with the authority to hire </w:t>
            </w:r>
            <w:r w:rsidRPr="00270356">
              <w:rPr>
                <w:b/>
                <w:sz w:val="16"/>
                <w:szCs w:val="16"/>
              </w:rPr>
              <w:t>more qualified transfer candidates without regard to district seniority status</w:t>
            </w:r>
          </w:p>
        </w:tc>
        <w:tc>
          <w:tcPr>
            <w:tcW w:w="1260" w:type="dxa"/>
            <w:tcBorders>
              <w:top w:val="single" w:sz="4" w:space="0" w:color="auto"/>
              <w:left w:val="single" w:sz="18" w:space="0" w:color="auto"/>
              <w:bottom w:val="single" w:sz="4" w:space="0" w:color="auto"/>
              <w:right w:val="single" w:sz="18" w:space="0" w:color="auto"/>
            </w:tcBorders>
          </w:tcPr>
          <w:p w:rsidR="00044457" w:rsidRPr="00BB19B4" w:rsidRDefault="00044457" w:rsidP="00F62455">
            <w:pPr>
              <w:spacing w:after="0" w:line="240" w:lineRule="auto"/>
              <w:rPr>
                <w:rFonts w:asciiTheme="minorHAnsi" w:hAnsiTheme="minorHAnsi" w:cstheme="minorHAnsi"/>
                <w:sz w:val="16"/>
                <w:szCs w:val="16"/>
              </w:rPr>
            </w:pPr>
          </w:p>
        </w:tc>
        <w:tc>
          <w:tcPr>
            <w:tcW w:w="990" w:type="dxa"/>
            <w:tcBorders>
              <w:left w:val="single" w:sz="18" w:space="0" w:color="auto"/>
              <w:bottom w:val="single" w:sz="4" w:space="0" w:color="auto"/>
            </w:tcBorders>
          </w:tcPr>
          <w:p w:rsidR="00044457" w:rsidRPr="00BB19B4" w:rsidRDefault="00044457" w:rsidP="00F62455">
            <w:pPr>
              <w:spacing w:after="0" w:line="240" w:lineRule="auto"/>
              <w:rPr>
                <w:rFonts w:asciiTheme="minorHAnsi" w:hAnsiTheme="minorHAnsi" w:cstheme="minorHAnsi"/>
                <w:sz w:val="16"/>
                <w:szCs w:val="16"/>
              </w:rPr>
            </w:pPr>
          </w:p>
        </w:tc>
        <w:tc>
          <w:tcPr>
            <w:tcW w:w="1350" w:type="dxa"/>
            <w:tcBorders>
              <w:bottom w:val="single" w:sz="4" w:space="0" w:color="auto"/>
            </w:tcBorders>
          </w:tcPr>
          <w:p w:rsidR="00044457" w:rsidRPr="00BB19B4" w:rsidRDefault="00044457" w:rsidP="00F62455">
            <w:pPr>
              <w:spacing w:after="0" w:line="240" w:lineRule="auto"/>
              <w:rPr>
                <w:rFonts w:asciiTheme="minorHAnsi" w:hAnsiTheme="minorHAnsi" w:cstheme="minorHAnsi"/>
                <w:sz w:val="16"/>
                <w:szCs w:val="16"/>
              </w:rPr>
            </w:pPr>
          </w:p>
        </w:tc>
        <w:tc>
          <w:tcPr>
            <w:tcW w:w="1260" w:type="dxa"/>
            <w:tcBorders>
              <w:bottom w:val="single" w:sz="4" w:space="0" w:color="auto"/>
            </w:tcBorders>
          </w:tcPr>
          <w:p w:rsidR="00044457" w:rsidRPr="00BB19B4" w:rsidRDefault="00044457" w:rsidP="00F62455">
            <w:pPr>
              <w:spacing w:after="0" w:line="240" w:lineRule="auto"/>
              <w:rPr>
                <w:rFonts w:asciiTheme="minorHAnsi" w:hAnsiTheme="minorHAnsi" w:cstheme="minorHAnsi"/>
                <w:sz w:val="16"/>
                <w:szCs w:val="16"/>
              </w:rPr>
            </w:pPr>
          </w:p>
        </w:tc>
        <w:tc>
          <w:tcPr>
            <w:tcW w:w="1247" w:type="dxa"/>
            <w:tcBorders>
              <w:bottom w:val="single" w:sz="4" w:space="0" w:color="auto"/>
              <w:right w:val="single" w:sz="4" w:space="0" w:color="auto"/>
            </w:tcBorders>
          </w:tcPr>
          <w:p w:rsidR="00044457" w:rsidRPr="00BB19B4" w:rsidRDefault="00044457" w:rsidP="00F62455">
            <w:pPr>
              <w:spacing w:after="0" w:line="240" w:lineRule="auto"/>
              <w:rPr>
                <w:rFonts w:asciiTheme="minorHAnsi" w:hAnsiTheme="minorHAnsi" w:cstheme="minorHAnsi"/>
                <w:sz w:val="16"/>
                <w:szCs w:val="16"/>
              </w:rPr>
            </w:pPr>
          </w:p>
        </w:tc>
        <w:tc>
          <w:tcPr>
            <w:tcW w:w="900" w:type="dxa"/>
            <w:gridSpan w:val="2"/>
            <w:tcBorders>
              <w:left w:val="single" w:sz="4" w:space="0" w:color="auto"/>
              <w:bottom w:val="single" w:sz="4" w:space="0" w:color="auto"/>
            </w:tcBorders>
          </w:tcPr>
          <w:p w:rsidR="00044457" w:rsidRPr="00BB19B4" w:rsidRDefault="00044457" w:rsidP="00F62455">
            <w:pPr>
              <w:spacing w:after="0" w:line="240" w:lineRule="auto"/>
              <w:rPr>
                <w:rFonts w:asciiTheme="minorHAnsi" w:hAnsiTheme="minorHAnsi" w:cstheme="minorHAnsi"/>
                <w:sz w:val="16"/>
                <w:szCs w:val="16"/>
              </w:rPr>
            </w:pPr>
          </w:p>
        </w:tc>
        <w:tc>
          <w:tcPr>
            <w:tcW w:w="1800" w:type="dxa"/>
            <w:tcBorders>
              <w:left w:val="single" w:sz="18" w:space="0" w:color="auto"/>
              <w:bottom w:val="single" w:sz="4" w:space="0" w:color="auto"/>
              <w:right w:val="single" w:sz="18" w:space="0" w:color="auto"/>
            </w:tcBorders>
          </w:tcPr>
          <w:p w:rsidR="00044457" w:rsidRPr="00BB19B4" w:rsidRDefault="00044457" w:rsidP="00F62455">
            <w:pPr>
              <w:spacing w:after="0" w:line="240" w:lineRule="auto"/>
              <w:rPr>
                <w:rFonts w:asciiTheme="minorHAnsi" w:hAnsiTheme="minorHAnsi" w:cstheme="minorHAnsi"/>
                <w:sz w:val="16"/>
                <w:szCs w:val="16"/>
              </w:rPr>
            </w:pPr>
          </w:p>
        </w:tc>
      </w:tr>
      <w:tr w:rsidR="005E63D9" w:rsidRPr="00BB19B4" w:rsidTr="00100FE4">
        <w:trPr>
          <w:trHeight w:val="818"/>
        </w:trPr>
        <w:tc>
          <w:tcPr>
            <w:tcW w:w="3566" w:type="dxa"/>
            <w:tcBorders>
              <w:left w:val="single" w:sz="18" w:space="0" w:color="auto"/>
              <w:bottom w:val="single" w:sz="4" w:space="0" w:color="auto"/>
              <w:right w:val="single" w:sz="18" w:space="0" w:color="auto"/>
            </w:tcBorders>
            <w:vAlign w:val="center"/>
          </w:tcPr>
          <w:p w:rsidR="005E63D9" w:rsidRPr="00270356" w:rsidRDefault="005E63D9" w:rsidP="00270356">
            <w:pPr>
              <w:spacing w:after="0" w:line="240" w:lineRule="auto"/>
              <w:rPr>
                <w:rFonts w:asciiTheme="minorHAnsi" w:hAnsiTheme="minorHAnsi" w:cstheme="minorHAnsi"/>
                <w:b/>
                <w:sz w:val="16"/>
                <w:szCs w:val="16"/>
              </w:rPr>
            </w:pPr>
            <w:r w:rsidRPr="00270356">
              <w:rPr>
                <w:rFonts w:asciiTheme="minorHAnsi" w:hAnsiTheme="minorHAnsi" w:cstheme="minorHAnsi"/>
                <w:b/>
                <w:sz w:val="16"/>
                <w:szCs w:val="16"/>
              </w:rPr>
              <w:t>Minimize the assignment of inexperienced teachers to low-performing schools*</w:t>
            </w:r>
          </w:p>
        </w:tc>
        <w:tc>
          <w:tcPr>
            <w:tcW w:w="1260" w:type="dxa"/>
            <w:tcBorders>
              <w:left w:val="single" w:sz="18" w:space="0" w:color="auto"/>
              <w:bottom w:val="single" w:sz="4" w:space="0" w:color="auto"/>
              <w:right w:val="single" w:sz="18" w:space="0" w:color="auto"/>
            </w:tcBorders>
          </w:tcPr>
          <w:p w:rsidR="005E63D9" w:rsidRPr="00BB19B4" w:rsidRDefault="005E63D9" w:rsidP="00F62455">
            <w:pPr>
              <w:spacing w:after="0" w:line="240" w:lineRule="auto"/>
              <w:rPr>
                <w:rFonts w:asciiTheme="minorHAnsi" w:hAnsiTheme="minorHAnsi" w:cstheme="minorHAnsi"/>
                <w:sz w:val="16"/>
                <w:szCs w:val="16"/>
              </w:rPr>
            </w:pPr>
          </w:p>
        </w:tc>
        <w:tc>
          <w:tcPr>
            <w:tcW w:w="990" w:type="dxa"/>
            <w:tcBorders>
              <w:left w:val="single" w:sz="18" w:space="0" w:color="auto"/>
              <w:bottom w:val="single" w:sz="4" w:space="0" w:color="auto"/>
            </w:tcBorders>
          </w:tcPr>
          <w:p w:rsidR="005E63D9" w:rsidRPr="00BB19B4" w:rsidRDefault="005E63D9" w:rsidP="00F62455">
            <w:pPr>
              <w:spacing w:after="0" w:line="240" w:lineRule="auto"/>
              <w:rPr>
                <w:rFonts w:asciiTheme="minorHAnsi" w:hAnsiTheme="minorHAnsi" w:cstheme="minorHAnsi"/>
                <w:sz w:val="16"/>
                <w:szCs w:val="16"/>
              </w:rPr>
            </w:pPr>
          </w:p>
        </w:tc>
        <w:tc>
          <w:tcPr>
            <w:tcW w:w="1350" w:type="dxa"/>
            <w:tcBorders>
              <w:bottom w:val="single" w:sz="4" w:space="0" w:color="auto"/>
            </w:tcBorders>
          </w:tcPr>
          <w:p w:rsidR="005E63D9" w:rsidRPr="00BB19B4" w:rsidRDefault="005E63D9" w:rsidP="00F62455">
            <w:pPr>
              <w:spacing w:after="0" w:line="240" w:lineRule="auto"/>
              <w:rPr>
                <w:rFonts w:asciiTheme="minorHAnsi" w:hAnsiTheme="minorHAnsi" w:cstheme="minorHAnsi"/>
                <w:sz w:val="16"/>
                <w:szCs w:val="16"/>
              </w:rPr>
            </w:pPr>
          </w:p>
        </w:tc>
        <w:tc>
          <w:tcPr>
            <w:tcW w:w="1260" w:type="dxa"/>
            <w:tcBorders>
              <w:bottom w:val="single" w:sz="4" w:space="0" w:color="auto"/>
            </w:tcBorders>
          </w:tcPr>
          <w:p w:rsidR="005E63D9" w:rsidRPr="00BB19B4" w:rsidRDefault="005E63D9" w:rsidP="00F62455">
            <w:pPr>
              <w:spacing w:after="0" w:line="240" w:lineRule="auto"/>
              <w:rPr>
                <w:rFonts w:asciiTheme="minorHAnsi" w:hAnsiTheme="minorHAnsi" w:cstheme="minorHAnsi"/>
                <w:sz w:val="16"/>
                <w:szCs w:val="16"/>
              </w:rPr>
            </w:pPr>
          </w:p>
        </w:tc>
        <w:tc>
          <w:tcPr>
            <w:tcW w:w="1247" w:type="dxa"/>
            <w:tcBorders>
              <w:bottom w:val="single" w:sz="4" w:space="0" w:color="auto"/>
              <w:right w:val="single" w:sz="4" w:space="0" w:color="auto"/>
            </w:tcBorders>
          </w:tcPr>
          <w:p w:rsidR="005E63D9" w:rsidRPr="00BB19B4" w:rsidRDefault="005E63D9" w:rsidP="00F62455">
            <w:pPr>
              <w:spacing w:after="0" w:line="240" w:lineRule="auto"/>
              <w:rPr>
                <w:rFonts w:asciiTheme="minorHAnsi" w:hAnsiTheme="minorHAnsi" w:cstheme="minorHAnsi"/>
                <w:sz w:val="16"/>
                <w:szCs w:val="16"/>
              </w:rPr>
            </w:pPr>
          </w:p>
        </w:tc>
        <w:tc>
          <w:tcPr>
            <w:tcW w:w="900" w:type="dxa"/>
            <w:gridSpan w:val="2"/>
            <w:tcBorders>
              <w:left w:val="single" w:sz="4" w:space="0" w:color="auto"/>
              <w:bottom w:val="single" w:sz="4" w:space="0" w:color="auto"/>
            </w:tcBorders>
          </w:tcPr>
          <w:p w:rsidR="005E63D9" w:rsidRPr="00BB19B4" w:rsidRDefault="005E63D9" w:rsidP="00F62455">
            <w:pPr>
              <w:spacing w:after="0" w:line="240" w:lineRule="auto"/>
              <w:rPr>
                <w:rFonts w:asciiTheme="minorHAnsi" w:hAnsiTheme="minorHAnsi" w:cstheme="minorHAnsi"/>
                <w:sz w:val="16"/>
                <w:szCs w:val="16"/>
              </w:rPr>
            </w:pPr>
          </w:p>
        </w:tc>
        <w:tc>
          <w:tcPr>
            <w:tcW w:w="1800" w:type="dxa"/>
            <w:tcBorders>
              <w:left w:val="single" w:sz="18" w:space="0" w:color="auto"/>
              <w:bottom w:val="single" w:sz="4" w:space="0" w:color="auto"/>
              <w:right w:val="single" w:sz="18" w:space="0" w:color="auto"/>
            </w:tcBorders>
          </w:tcPr>
          <w:p w:rsidR="005E63D9" w:rsidRPr="00BB19B4" w:rsidRDefault="005E63D9" w:rsidP="00F62455">
            <w:pPr>
              <w:spacing w:after="0" w:line="240" w:lineRule="auto"/>
              <w:rPr>
                <w:rFonts w:asciiTheme="minorHAnsi" w:hAnsiTheme="minorHAnsi" w:cstheme="minorHAnsi"/>
                <w:sz w:val="16"/>
                <w:szCs w:val="16"/>
              </w:rPr>
            </w:pPr>
          </w:p>
        </w:tc>
      </w:tr>
      <w:tr w:rsidR="00044457" w:rsidRPr="00BB19B4" w:rsidTr="00100FE4">
        <w:trPr>
          <w:trHeight w:val="818"/>
        </w:trPr>
        <w:tc>
          <w:tcPr>
            <w:tcW w:w="3566" w:type="dxa"/>
            <w:tcBorders>
              <w:left w:val="single" w:sz="18" w:space="0" w:color="auto"/>
              <w:bottom w:val="single" w:sz="4" w:space="0" w:color="auto"/>
              <w:right w:val="single" w:sz="18" w:space="0" w:color="auto"/>
            </w:tcBorders>
            <w:vAlign w:val="center"/>
          </w:tcPr>
          <w:p w:rsidR="00044457" w:rsidRPr="005E63D9" w:rsidRDefault="00971195" w:rsidP="00E00928">
            <w:pPr>
              <w:spacing w:after="0" w:line="240" w:lineRule="auto"/>
              <w:rPr>
                <w:rFonts w:asciiTheme="minorHAnsi" w:hAnsiTheme="minorHAnsi" w:cstheme="minorHAnsi"/>
                <w:b/>
                <w:sz w:val="16"/>
                <w:szCs w:val="16"/>
              </w:rPr>
            </w:pPr>
            <w:r>
              <w:rPr>
                <w:rFonts w:asciiTheme="minorHAnsi" w:hAnsiTheme="minorHAnsi" w:cstheme="minorHAnsi"/>
                <w:b/>
                <w:sz w:val="16"/>
                <w:szCs w:val="16"/>
              </w:rPr>
              <w:t xml:space="preserve">Make available or provide </w:t>
            </w:r>
            <w:r w:rsidR="00AC2CC6">
              <w:rPr>
                <w:rFonts w:asciiTheme="minorHAnsi" w:hAnsiTheme="minorHAnsi" w:cstheme="minorHAnsi"/>
                <w:b/>
                <w:sz w:val="16"/>
                <w:szCs w:val="16"/>
              </w:rPr>
              <w:t>o</w:t>
            </w:r>
            <w:r w:rsidR="005E63D9" w:rsidRPr="005E63D9">
              <w:rPr>
                <w:rFonts w:asciiTheme="minorHAnsi" w:hAnsiTheme="minorHAnsi" w:cstheme="minorHAnsi"/>
                <w:b/>
                <w:sz w:val="16"/>
                <w:szCs w:val="16"/>
              </w:rPr>
              <w:t xml:space="preserve">ngoing </w:t>
            </w:r>
            <w:r w:rsidR="00AC2CC6">
              <w:rPr>
                <w:rFonts w:asciiTheme="minorHAnsi" w:hAnsiTheme="minorHAnsi" w:cstheme="minorHAnsi"/>
                <w:b/>
                <w:sz w:val="16"/>
                <w:szCs w:val="16"/>
              </w:rPr>
              <w:t>p</w:t>
            </w:r>
            <w:r w:rsidR="005E63D9" w:rsidRPr="005E63D9">
              <w:rPr>
                <w:rFonts w:asciiTheme="minorHAnsi" w:hAnsiTheme="minorHAnsi" w:cstheme="minorHAnsi"/>
                <w:b/>
                <w:sz w:val="16"/>
                <w:szCs w:val="16"/>
              </w:rPr>
              <w:t xml:space="preserve">rofessional development for principals on how they can identify, recruit, and </w:t>
            </w:r>
            <w:r w:rsidR="005E63D9" w:rsidRPr="00E00928">
              <w:rPr>
                <w:rFonts w:asciiTheme="minorHAnsi" w:hAnsiTheme="minorHAnsi" w:cstheme="minorHAnsi"/>
                <w:b/>
                <w:sz w:val="16"/>
                <w:szCs w:val="16"/>
              </w:rPr>
              <w:t xml:space="preserve">hire </w:t>
            </w:r>
            <w:r w:rsidR="00644EBC" w:rsidRPr="00E00928">
              <w:rPr>
                <w:rFonts w:asciiTheme="minorHAnsi" w:hAnsiTheme="minorHAnsi" w:cstheme="minorHAnsi"/>
                <w:b/>
                <w:sz w:val="16"/>
                <w:szCs w:val="16"/>
              </w:rPr>
              <w:t>effective</w:t>
            </w:r>
            <w:r w:rsidR="00644EBC">
              <w:rPr>
                <w:rFonts w:asciiTheme="minorHAnsi" w:hAnsiTheme="minorHAnsi" w:cstheme="minorHAnsi"/>
                <w:b/>
                <w:sz w:val="16"/>
                <w:szCs w:val="16"/>
              </w:rPr>
              <w:t xml:space="preserve"> </w:t>
            </w:r>
            <w:r w:rsidR="005E63D9" w:rsidRPr="005E63D9">
              <w:rPr>
                <w:rFonts w:asciiTheme="minorHAnsi" w:hAnsiTheme="minorHAnsi" w:cstheme="minorHAnsi"/>
                <w:b/>
                <w:sz w:val="16"/>
                <w:szCs w:val="16"/>
              </w:rPr>
              <w:t xml:space="preserve"> teachers</w:t>
            </w:r>
            <w:r w:rsidR="00644EBC">
              <w:rPr>
                <w:rFonts w:asciiTheme="minorHAnsi" w:hAnsiTheme="minorHAnsi" w:cstheme="minorHAnsi"/>
                <w:b/>
                <w:sz w:val="16"/>
                <w:szCs w:val="16"/>
              </w:rPr>
              <w:t>**</w:t>
            </w:r>
          </w:p>
        </w:tc>
        <w:tc>
          <w:tcPr>
            <w:tcW w:w="1260" w:type="dxa"/>
            <w:tcBorders>
              <w:left w:val="single" w:sz="18" w:space="0" w:color="auto"/>
              <w:bottom w:val="single" w:sz="4" w:space="0" w:color="auto"/>
              <w:right w:val="single" w:sz="18" w:space="0" w:color="auto"/>
            </w:tcBorders>
          </w:tcPr>
          <w:p w:rsidR="00044457" w:rsidRPr="00BB19B4" w:rsidRDefault="00044457" w:rsidP="00F62455">
            <w:pPr>
              <w:spacing w:after="0" w:line="240" w:lineRule="auto"/>
              <w:rPr>
                <w:rFonts w:asciiTheme="minorHAnsi" w:hAnsiTheme="minorHAnsi" w:cstheme="minorHAnsi"/>
                <w:sz w:val="16"/>
                <w:szCs w:val="16"/>
              </w:rPr>
            </w:pPr>
          </w:p>
        </w:tc>
        <w:tc>
          <w:tcPr>
            <w:tcW w:w="990" w:type="dxa"/>
            <w:tcBorders>
              <w:left w:val="single" w:sz="18" w:space="0" w:color="auto"/>
              <w:bottom w:val="single" w:sz="4" w:space="0" w:color="auto"/>
            </w:tcBorders>
          </w:tcPr>
          <w:p w:rsidR="00044457" w:rsidRPr="00BB19B4" w:rsidRDefault="00044457" w:rsidP="00F62455">
            <w:pPr>
              <w:spacing w:after="0" w:line="240" w:lineRule="auto"/>
              <w:rPr>
                <w:rFonts w:asciiTheme="minorHAnsi" w:hAnsiTheme="minorHAnsi" w:cstheme="minorHAnsi"/>
                <w:sz w:val="16"/>
                <w:szCs w:val="16"/>
              </w:rPr>
            </w:pPr>
          </w:p>
        </w:tc>
        <w:tc>
          <w:tcPr>
            <w:tcW w:w="1350" w:type="dxa"/>
            <w:tcBorders>
              <w:bottom w:val="single" w:sz="4" w:space="0" w:color="auto"/>
            </w:tcBorders>
          </w:tcPr>
          <w:p w:rsidR="00044457" w:rsidRPr="00BB19B4" w:rsidRDefault="00044457" w:rsidP="00F62455">
            <w:pPr>
              <w:spacing w:after="0" w:line="240" w:lineRule="auto"/>
              <w:rPr>
                <w:rFonts w:asciiTheme="minorHAnsi" w:hAnsiTheme="minorHAnsi" w:cstheme="minorHAnsi"/>
                <w:sz w:val="16"/>
                <w:szCs w:val="16"/>
              </w:rPr>
            </w:pPr>
          </w:p>
        </w:tc>
        <w:tc>
          <w:tcPr>
            <w:tcW w:w="1260" w:type="dxa"/>
            <w:tcBorders>
              <w:bottom w:val="single" w:sz="4" w:space="0" w:color="auto"/>
            </w:tcBorders>
          </w:tcPr>
          <w:p w:rsidR="00044457" w:rsidRPr="00BB19B4" w:rsidRDefault="00044457" w:rsidP="00F62455">
            <w:pPr>
              <w:spacing w:after="0" w:line="240" w:lineRule="auto"/>
              <w:rPr>
                <w:rFonts w:asciiTheme="minorHAnsi" w:hAnsiTheme="minorHAnsi" w:cstheme="minorHAnsi"/>
                <w:sz w:val="16"/>
                <w:szCs w:val="16"/>
              </w:rPr>
            </w:pPr>
          </w:p>
        </w:tc>
        <w:tc>
          <w:tcPr>
            <w:tcW w:w="1247" w:type="dxa"/>
            <w:tcBorders>
              <w:bottom w:val="single" w:sz="4" w:space="0" w:color="auto"/>
              <w:right w:val="single" w:sz="4" w:space="0" w:color="auto"/>
            </w:tcBorders>
          </w:tcPr>
          <w:p w:rsidR="00044457" w:rsidRPr="00BB19B4" w:rsidRDefault="00044457" w:rsidP="00F62455">
            <w:pPr>
              <w:spacing w:after="0" w:line="240" w:lineRule="auto"/>
              <w:rPr>
                <w:rFonts w:asciiTheme="minorHAnsi" w:hAnsiTheme="minorHAnsi" w:cstheme="minorHAnsi"/>
                <w:sz w:val="16"/>
                <w:szCs w:val="16"/>
              </w:rPr>
            </w:pPr>
          </w:p>
        </w:tc>
        <w:tc>
          <w:tcPr>
            <w:tcW w:w="900" w:type="dxa"/>
            <w:gridSpan w:val="2"/>
            <w:tcBorders>
              <w:left w:val="single" w:sz="4" w:space="0" w:color="auto"/>
              <w:bottom w:val="single" w:sz="4" w:space="0" w:color="auto"/>
            </w:tcBorders>
          </w:tcPr>
          <w:p w:rsidR="00044457" w:rsidRPr="00BB19B4" w:rsidRDefault="00044457" w:rsidP="00F62455">
            <w:pPr>
              <w:spacing w:after="0" w:line="240" w:lineRule="auto"/>
              <w:rPr>
                <w:rFonts w:asciiTheme="minorHAnsi" w:hAnsiTheme="minorHAnsi" w:cstheme="minorHAnsi"/>
                <w:sz w:val="16"/>
                <w:szCs w:val="16"/>
              </w:rPr>
            </w:pPr>
          </w:p>
        </w:tc>
        <w:tc>
          <w:tcPr>
            <w:tcW w:w="1800" w:type="dxa"/>
            <w:tcBorders>
              <w:left w:val="single" w:sz="18" w:space="0" w:color="auto"/>
              <w:bottom w:val="single" w:sz="4" w:space="0" w:color="auto"/>
              <w:right w:val="single" w:sz="18" w:space="0" w:color="auto"/>
            </w:tcBorders>
          </w:tcPr>
          <w:p w:rsidR="00044457" w:rsidRPr="00BB19B4" w:rsidRDefault="00044457" w:rsidP="00F62455">
            <w:pPr>
              <w:spacing w:after="0" w:line="240" w:lineRule="auto"/>
              <w:rPr>
                <w:rFonts w:asciiTheme="minorHAnsi" w:hAnsiTheme="minorHAnsi" w:cstheme="minorHAnsi"/>
                <w:sz w:val="16"/>
                <w:szCs w:val="16"/>
              </w:rPr>
            </w:pPr>
          </w:p>
        </w:tc>
      </w:tr>
      <w:tr w:rsidR="005F65E4" w:rsidRPr="00BB19B4" w:rsidTr="00100FE4">
        <w:trPr>
          <w:trHeight w:val="1178"/>
        </w:trPr>
        <w:tc>
          <w:tcPr>
            <w:tcW w:w="3566" w:type="dxa"/>
            <w:tcBorders>
              <w:left w:val="single" w:sz="18" w:space="0" w:color="auto"/>
              <w:bottom w:val="single" w:sz="18" w:space="0" w:color="auto"/>
              <w:right w:val="single" w:sz="18" w:space="0" w:color="auto"/>
            </w:tcBorders>
            <w:vAlign w:val="center"/>
          </w:tcPr>
          <w:p w:rsidR="005F65E4" w:rsidRPr="00C90224" w:rsidRDefault="00971195" w:rsidP="000B0169">
            <w:pPr>
              <w:keepNext/>
              <w:keepLines/>
              <w:spacing w:after="0" w:line="240" w:lineRule="auto"/>
              <w:rPr>
                <w:rFonts w:asciiTheme="minorHAnsi" w:hAnsiTheme="minorHAnsi" w:cstheme="minorHAnsi"/>
                <w:b/>
                <w:sz w:val="16"/>
                <w:szCs w:val="16"/>
              </w:rPr>
            </w:pPr>
            <w:r>
              <w:rPr>
                <w:rFonts w:asciiTheme="minorHAnsi" w:hAnsiTheme="minorHAnsi" w:cstheme="minorHAnsi"/>
                <w:b/>
                <w:sz w:val="16"/>
                <w:szCs w:val="16"/>
              </w:rPr>
              <w:t xml:space="preserve">Provide </w:t>
            </w:r>
            <w:r w:rsidR="000B0169">
              <w:rPr>
                <w:rFonts w:asciiTheme="minorHAnsi" w:hAnsiTheme="minorHAnsi" w:cstheme="minorHAnsi"/>
                <w:b/>
                <w:sz w:val="16"/>
                <w:szCs w:val="16"/>
              </w:rPr>
              <w:t xml:space="preserve">first year teachers with a </w:t>
            </w:r>
            <w:r w:rsidR="00250BE6">
              <w:rPr>
                <w:rFonts w:cstheme="minorHAnsi"/>
                <w:b/>
                <w:sz w:val="16"/>
                <w:szCs w:val="16"/>
              </w:rPr>
              <w:t xml:space="preserve">full year of mentoring and </w:t>
            </w:r>
            <w:r w:rsidR="005F65E4" w:rsidRPr="00C90224">
              <w:rPr>
                <w:rFonts w:cstheme="minorHAnsi"/>
                <w:b/>
                <w:sz w:val="16"/>
                <w:szCs w:val="16"/>
              </w:rPr>
              <w:t xml:space="preserve">observation, feedback, and demonstrations by </w:t>
            </w:r>
            <w:r w:rsidR="000B0169">
              <w:rPr>
                <w:rFonts w:cstheme="minorHAnsi"/>
                <w:b/>
                <w:sz w:val="16"/>
                <w:szCs w:val="16"/>
              </w:rPr>
              <w:t xml:space="preserve">assigned </w:t>
            </w:r>
            <w:r w:rsidR="005F65E4" w:rsidRPr="00C90224">
              <w:rPr>
                <w:rFonts w:cstheme="minorHAnsi"/>
                <w:b/>
                <w:sz w:val="16"/>
                <w:szCs w:val="16"/>
              </w:rPr>
              <w:t>mentors and/or skilled teachers</w:t>
            </w:r>
            <w:r w:rsidR="005F65E4" w:rsidRPr="00C90224">
              <w:rPr>
                <w:rFonts w:asciiTheme="minorHAnsi" w:hAnsiTheme="minorHAnsi" w:cstheme="minorHAnsi"/>
                <w:b/>
                <w:sz w:val="16"/>
                <w:szCs w:val="16"/>
              </w:rPr>
              <w:t xml:space="preserve"> </w:t>
            </w:r>
          </w:p>
        </w:tc>
        <w:tc>
          <w:tcPr>
            <w:tcW w:w="1260" w:type="dxa"/>
            <w:tcBorders>
              <w:left w:val="single" w:sz="18" w:space="0" w:color="auto"/>
              <w:bottom w:val="single" w:sz="18" w:space="0" w:color="auto"/>
              <w:right w:val="single" w:sz="18" w:space="0" w:color="auto"/>
            </w:tcBorders>
          </w:tcPr>
          <w:p w:rsidR="005F65E4" w:rsidRPr="00BB19B4" w:rsidRDefault="005F65E4" w:rsidP="00F62455">
            <w:pPr>
              <w:spacing w:after="0" w:line="240" w:lineRule="auto"/>
              <w:rPr>
                <w:rFonts w:asciiTheme="minorHAnsi" w:hAnsiTheme="minorHAnsi" w:cstheme="minorHAnsi"/>
                <w:sz w:val="16"/>
                <w:szCs w:val="16"/>
              </w:rPr>
            </w:pPr>
          </w:p>
        </w:tc>
        <w:tc>
          <w:tcPr>
            <w:tcW w:w="990" w:type="dxa"/>
            <w:tcBorders>
              <w:left w:val="single" w:sz="18" w:space="0" w:color="auto"/>
              <w:bottom w:val="single" w:sz="18" w:space="0" w:color="auto"/>
            </w:tcBorders>
          </w:tcPr>
          <w:p w:rsidR="005F65E4" w:rsidRPr="00BB19B4" w:rsidRDefault="005F65E4" w:rsidP="00F62455">
            <w:pPr>
              <w:spacing w:after="0" w:line="240" w:lineRule="auto"/>
              <w:rPr>
                <w:rFonts w:asciiTheme="minorHAnsi" w:hAnsiTheme="minorHAnsi" w:cstheme="minorHAnsi"/>
                <w:sz w:val="16"/>
                <w:szCs w:val="16"/>
              </w:rPr>
            </w:pPr>
          </w:p>
        </w:tc>
        <w:tc>
          <w:tcPr>
            <w:tcW w:w="1350" w:type="dxa"/>
            <w:tcBorders>
              <w:bottom w:val="single" w:sz="18" w:space="0" w:color="auto"/>
            </w:tcBorders>
          </w:tcPr>
          <w:p w:rsidR="005F65E4" w:rsidRPr="00BB19B4" w:rsidRDefault="005F65E4" w:rsidP="00F62455">
            <w:pPr>
              <w:spacing w:after="0" w:line="240" w:lineRule="auto"/>
              <w:rPr>
                <w:rFonts w:asciiTheme="minorHAnsi" w:hAnsiTheme="minorHAnsi" w:cstheme="minorHAnsi"/>
                <w:sz w:val="16"/>
                <w:szCs w:val="16"/>
              </w:rPr>
            </w:pPr>
          </w:p>
        </w:tc>
        <w:tc>
          <w:tcPr>
            <w:tcW w:w="1260" w:type="dxa"/>
            <w:tcBorders>
              <w:bottom w:val="single" w:sz="18" w:space="0" w:color="auto"/>
            </w:tcBorders>
          </w:tcPr>
          <w:p w:rsidR="005F65E4" w:rsidRPr="00BB19B4" w:rsidRDefault="005F65E4" w:rsidP="00F62455">
            <w:pPr>
              <w:spacing w:after="0" w:line="240" w:lineRule="auto"/>
              <w:rPr>
                <w:rFonts w:asciiTheme="minorHAnsi" w:hAnsiTheme="minorHAnsi" w:cstheme="minorHAnsi"/>
                <w:sz w:val="16"/>
                <w:szCs w:val="16"/>
              </w:rPr>
            </w:pPr>
          </w:p>
        </w:tc>
        <w:tc>
          <w:tcPr>
            <w:tcW w:w="1247" w:type="dxa"/>
            <w:tcBorders>
              <w:bottom w:val="single" w:sz="18" w:space="0" w:color="auto"/>
              <w:right w:val="single" w:sz="4" w:space="0" w:color="auto"/>
            </w:tcBorders>
          </w:tcPr>
          <w:p w:rsidR="005F65E4" w:rsidRPr="00BB19B4" w:rsidRDefault="005F65E4" w:rsidP="00F62455">
            <w:pPr>
              <w:spacing w:after="0" w:line="240" w:lineRule="auto"/>
              <w:rPr>
                <w:rFonts w:asciiTheme="minorHAnsi" w:hAnsiTheme="minorHAnsi" w:cstheme="minorHAnsi"/>
                <w:sz w:val="16"/>
                <w:szCs w:val="16"/>
              </w:rPr>
            </w:pPr>
          </w:p>
        </w:tc>
        <w:tc>
          <w:tcPr>
            <w:tcW w:w="900" w:type="dxa"/>
            <w:gridSpan w:val="2"/>
            <w:tcBorders>
              <w:left w:val="single" w:sz="4" w:space="0" w:color="auto"/>
              <w:bottom w:val="single" w:sz="18" w:space="0" w:color="auto"/>
            </w:tcBorders>
          </w:tcPr>
          <w:p w:rsidR="005F65E4" w:rsidRPr="00BB19B4" w:rsidRDefault="005F65E4" w:rsidP="00F62455">
            <w:pPr>
              <w:spacing w:after="0" w:line="240" w:lineRule="auto"/>
              <w:rPr>
                <w:rFonts w:asciiTheme="minorHAnsi" w:hAnsiTheme="minorHAnsi" w:cstheme="minorHAnsi"/>
                <w:sz w:val="16"/>
                <w:szCs w:val="16"/>
              </w:rPr>
            </w:pPr>
          </w:p>
        </w:tc>
        <w:tc>
          <w:tcPr>
            <w:tcW w:w="1800" w:type="dxa"/>
            <w:tcBorders>
              <w:left w:val="single" w:sz="18" w:space="0" w:color="auto"/>
              <w:bottom w:val="single" w:sz="18" w:space="0" w:color="auto"/>
              <w:right w:val="single" w:sz="18" w:space="0" w:color="auto"/>
            </w:tcBorders>
          </w:tcPr>
          <w:p w:rsidR="005F65E4" w:rsidRPr="00BB19B4" w:rsidRDefault="005F65E4" w:rsidP="00F62455">
            <w:pPr>
              <w:spacing w:after="0" w:line="240" w:lineRule="auto"/>
              <w:rPr>
                <w:rFonts w:asciiTheme="minorHAnsi" w:hAnsiTheme="minorHAnsi" w:cstheme="minorHAnsi"/>
                <w:sz w:val="16"/>
                <w:szCs w:val="16"/>
              </w:rPr>
            </w:pPr>
          </w:p>
        </w:tc>
      </w:tr>
    </w:tbl>
    <w:p w:rsidR="00FF2D08" w:rsidRDefault="00FF2D08" w:rsidP="00270356">
      <w:pPr>
        <w:pStyle w:val="ListParagraph"/>
        <w:spacing w:after="0" w:line="240" w:lineRule="auto"/>
        <w:ind w:left="630"/>
        <w:rPr>
          <w:rFonts w:asciiTheme="minorHAnsi" w:hAnsiTheme="minorHAnsi" w:cstheme="minorHAnsi"/>
          <w:i/>
          <w:sz w:val="18"/>
          <w:szCs w:val="18"/>
        </w:rPr>
      </w:pPr>
      <w:r w:rsidRPr="00FF2D08">
        <w:rPr>
          <w:rFonts w:asciiTheme="minorHAnsi" w:hAnsiTheme="minorHAnsi" w:cstheme="minorHAnsi"/>
          <w:b/>
          <w:i/>
          <w:sz w:val="18"/>
          <w:szCs w:val="18"/>
        </w:rPr>
        <w:t>*</w:t>
      </w:r>
      <w:r w:rsidRPr="00FF2D08">
        <w:rPr>
          <w:rFonts w:asciiTheme="minorHAnsi" w:hAnsiTheme="minorHAnsi" w:cstheme="minorHAnsi"/>
          <w:i/>
          <w:sz w:val="18"/>
          <w:szCs w:val="18"/>
        </w:rPr>
        <w:t xml:space="preserve">Note if your district does not have any </w:t>
      </w:r>
      <w:r w:rsidRPr="004E7B33">
        <w:rPr>
          <w:rFonts w:asciiTheme="minorHAnsi" w:hAnsiTheme="minorHAnsi" w:cstheme="minorHAnsi"/>
          <w:b/>
          <w:i/>
          <w:sz w:val="18"/>
          <w:szCs w:val="18"/>
        </w:rPr>
        <w:t>low-performing schools</w:t>
      </w:r>
      <w:r w:rsidRPr="00FF2D08">
        <w:rPr>
          <w:rFonts w:asciiTheme="minorHAnsi" w:hAnsiTheme="minorHAnsi" w:cstheme="minorHAnsi"/>
          <w:i/>
          <w:sz w:val="18"/>
          <w:szCs w:val="18"/>
        </w:rPr>
        <w:t xml:space="preserve"> (as defined in </w:t>
      </w:r>
      <w:r w:rsidR="00762A2E">
        <w:rPr>
          <w:rFonts w:asciiTheme="minorHAnsi" w:hAnsiTheme="minorHAnsi" w:cstheme="minorHAnsi"/>
          <w:i/>
          <w:sz w:val="18"/>
          <w:szCs w:val="18"/>
        </w:rPr>
        <w:t>Section I</w:t>
      </w:r>
      <w:r w:rsidRPr="00FF2D08">
        <w:rPr>
          <w:rFonts w:asciiTheme="minorHAnsi" w:hAnsiTheme="minorHAnsi" w:cstheme="minorHAnsi"/>
          <w:i/>
          <w:sz w:val="18"/>
          <w:szCs w:val="18"/>
        </w:rPr>
        <w:t>), skip to the next row.</w:t>
      </w:r>
    </w:p>
    <w:p w:rsidR="00E00928" w:rsidRPr="00E00928" w:rsidRDefault="00E00928" w:rsidP="00270356">
      <w:pPr>
        <w:pStyle w:val="ListParagraph"/>
        <w:spacing w:after="0" w:line="240" w:lineRule="auto"/>
        <w:ind w:left="630"/>
        <w:rPr>
          <w:rFonts w:asciiTheme="minorHAnsi" w:hAnsiTheme="minorHAnsi" w:cstheme="minorHAnsi"/>
          <w:i/>
          <w:sz w:val="18"/>
          <w:szCs w:val="18"/>
        </w:rPr>
      </w:pPr>
    </w:p>
    <w:p w:rsidR="00E00928" w:rsidRPr="00E00928" w:rsidRDefault="00E00928" w:rsidP="00E00928">
      <w:pPr>
        <w:spacing w:after="0" w:line="240" w:lineRule="auto"/>
        <w:ind w:left="360" w:firstLine="270"/>
        <w:rPr>
          <w:rFonts w:asciiTheme="minorHAnsi" w:eastAsia="Times New Roman" w:hAnsiTheme="minorHAnsi" w:cs="Times New Roman"/>
          <w:color w:val="000000"/>
          <w:sz w:val="18"/>
          <w:szCs w:val="18"/>
        </w:rPr>
      </w:pPr>
      <w:r w:rsidRPr="00E00928">
        <w:rPr>
          <w:rFonts w:asciiTheme="minorHAnsi" w:eastAsia="Times New Roman" w:hAnsiTheme="minorHAnsi" w:cs="Times New Roman"/>
          <w:color w:val="000000"/>
          <w:sz w:val="18"/>
          <w:szCs w:val="18"/>
          <w:vertAlign w:val="superscript"/>
        </w:rPr>
        <w:t>**</w:t>
      </w:r>
      <w:r w:rsidRPr="00E00928">
        <w:rPr>
          <w:rFonts w:asciiTheme="minorHAnsi" w:eastAsia="Times New Roman" w:hAnsiTheme="minorHAnsi" w:cs="Times New Roman"/>
          <w:color w:val="000000"/>
          <w:sz w:val="18"/>
          <w:szCs w:val="18"/>
        </w:rPr>
        <w:t>Effective teacher</w:t>
      </w:r>
      <w:r w:rsidR="00961851">
        <w:rPr>
          <w:rFonts w:asciiTheme="minorHAnsi" w:eastAsia="Times New Roman" w:hAnsiTheme="minorHAnsi" w:cs="Times New Roman"/>
          <w:color w:val="000000"/>
          <w:sz w:val="18"/>
          <w:szCs w:val="18"/>
        </w:rPr>
        <w:t xml:space="preserve"> are those </w:t>
      </w:r>
      <w:r w:rsidRPr="00E00928">
        <w:rPr>
          <w:rFonts w:asciiTheme="minorHAnsi" w:eastAsia="Times New Roman" w:hAnsiTheme="minorHAnsi" w:cs="Times New Roman"/>
          <w:color w:val="000000"/>
          <w:sz w:val="18"/>
          <w:szCs w:val="18"/>
        </w:rPr>
        <w:t xml:space="preserve">whose students achieve  </w:t>
      </w:r>
      <w:r w:rsidRPr="00E00928">
        <w:rPr>
          <w:sz w:val="18"/>
          <w:szCs w:val="18"/>
        </w:rPr>
        <w:t>acceptable rates (</w:t>
      </w:r>
      <w:r w:rsidRPr="00E00928">
        <w:rPr>
          <w:iCs/>
          <w:sz w:val="18"/>
          <w:szCs w:val="18"/>
        </w:rPr>
        <w:t>e.g</w:t>
      </w:r>
      <w:r w:rsidRPr="00E00928">
        <w:rPr>
          <w:i/>
          <w:iCs/>
          <w:sz w:val="18"/>
          <w:szCs w:val="18"/>
        </w:rPr>
        <w:t>.</w:t>
      </w:r>
      <w:r w:rsidRPr="00E00928">
        <w:rPr>
          <w:sz w:val="18"/>
          <w:szCs w:val="18"/>
        </w:rPr>
        <w:t>, at least one grade level in an academic year) of student growth.</w:t>
      </w:r>
    </w:p>
    <w:p w:rsidR="00E00928" w:rsidRDefault="00E00928" w:rsidP="00E00928">
      <w:pPr>
        <w:spacing w:after="0" w:line="240" w:lineRule="auto"/>
        <w:rPr>
          <w:rFonts w:asciiTheme="minorHAnsi" w:hAnsiTheme="minorHAnsi"/>
          <w:sz w:val="16"/>
          <w:szCs w:val="16"/>
        </w:rPr>
      </w:pPr>
    </w:p>
    <w:p w:rsidR="00644EBC" w:rsidRPr="00FF2D08" w:rsidRDefault="00644EBC" w:rsidP="00270356">
      <w:pPr>
        <w:pStyle w:val="ListParagraph"/>
        <w:spacing w:after="0" w:line="240" w:lineRule="auto"/>
        <w:ind w:left="630"/>
        <w:rPr>
          <w:rFonts w:asciiTheme="minorHAnsi" w:hAnsiTheme="minorHAnsi" w:cstheme="minorHAnsi"/>
          <w:i/>
          <w:sz w:val="18"/>
          <w:szCs w:val="18"/>
        </w:rPr>
      </w:pPr>
    </w:p>
    <w:p w:rsidR="00C27D3C" w:rsidRDefault="00C27D3C" w:rsidP="00C27D3C">
      <w:pPr>
        <w:spacing w:after="0" w:line="240" w:lineRule="auto"/>
        <w:rPr>
          <w:rFonts w:asciiTheme="minorHAnsi" w:hAnsiTheme="minorHAnsi" w:cstheme="minorHAnsi"/>
        </w:rPr>
      </w:pPr>
    </w:p>
    <w:p w:rsidR="00AC2CC6" w:rsidRDefault="004E7B33">
      <w:pPr>
        <w:rPr>
          <w:rFonts w:asciiTheme="minorHAnsi" w:hAnsiTheme="minorHAnsi" w:cstheme="minorHAnsi"/>
        </w:rPr>
        <w:sectPr w:rsidR="00AC2CC6" w:rsidSect="00605873">
          <w:headerReference w:type="default" r:id="rId11"/>
          <w:pgSz w:w="15840" w:h="12240" w:orient="landscape" w:code="1"/>
          <w:pgMar w:top="720" w:right="720" w:bottom="720" w:left="720" w:header="720" w:footer="720" w:gutter="0"/>
          <w:cols w:space="720"/>
          <w:docGrid w:linePitch="360"/>
        </w:sectPr>
      </w:pPr>
      <w:r>
        <w:rPr>
          <w:rFonts w:asciiTheme="minorHAnsi" w:hAnsiTheme="minorHAnsi" w:cstheme="minorHAnsi"/>
        </w:rPr>
        <w:br w:type="page"/>
      </w:r>
    </w:p>
    <w:p w:rsidR="00603F02" w:rsidRPr="00F07072" w:rsidRDefault="00603F02" w:rsidP="00822DB8">
      <w:pPr>
        <w:pStyle w:val="APSANormal"/>
        <w:numPr>
          <w:ilvl w:val="0"/>
          <w:numId w:val="11"/>
        </w:numPr>
        <w:spacing w:after="200"/>
        <w:rPr>
          <w:rFonts w:ascii="Calibri" w:hAnsi="Calibri" w:cs="Calibri"/>
          <w:sz w:val="22"/>
          <w:szCs w:val="22"/>
        </w:rPr>
      </w:pPr>
      <w:r w:rsidRPr="00F07072">
        <w:rPr>
          <w:rFonts w:ascii="Calibri" w:hAnsi="Calibri" w:cs="Calibri"/>
          <w:sz w:val="22"/>
          <w:szCs w:val="22"/>
        </w:rPr>
        <w:lastRenderedPageBreak/>
        <w:t>Indicate to what extent, if at all, your district encounter</w:t>
      </w:r>
      <w:r w:rsidR="00B92A03">
        <w:rPr>
          <w:rFonts w:ascii="Calibri" w:hAnsi="Calibri" w:cs="Calibri"/>
          <w:sz w:val="22"/>
          <w:szCs w:val="22"/>
        </w:rPr>
        <w:t>ed</w:t>
      </w:r>
      <w:r w:rsidRPr="00F07072">
        <w:rPr>
          <w:rFonts w:ascii="Calibri" w:hAnsi="Calibri" w:cs="Calibri"/>
          <w:sz w:val="22"/>
          <w:szCs w:val="22"/>
        </w:rPr>
        <w:t xml:space="preserve"> these </w:t>
      </w:r>
      <w:r w:rsidRPr="00F07072">
        <w:rPr>
          <w:rFonts w:ascii="Calibri" w:hAnsi="Calibri" w:cs="Calibri"/>
          <w:b/>
          <w:sz w:val="22"/>
          <w:szCs w:val="22"/>
        </w:rPr>
        <w:t>challenges</w:t>
      </w:r>
      <w:r w:rsidRPr="00F07072">
        <w:rPr>
          <w:rFonts w:ascii="Calibri" w:hAnsi="Calibri" w:cs="Calibri"/>
          <w:sz w:val="22"/>
          <w:szCs w:val="22"/>
        </w:rPr>
        <w:t xml:space="preserve"> when recruiting, hiring, and supporting new educators in the </w:t>
      </w:r>
      <w:r w:rsidRPr="00F07072">
        <w:rPr>
          <w:rFonts w:ascii="Calibri" w:hAnsi="Calibri" w:cs="Calibri"/>
          <w:b/>
          <w:sz w:val="22"/>
          <w:szCs w:val="22"/>
        </w:rPr>
        <w:t>2010</w:t>
      </w:r>
      <w:r>
        <w:rPr>
          <w:rFonts w:ascii="Calibri" w:hAnsi="Calibri" w:cs="Calibri"/>
          <w:b/>
          <w:sz w:val="22"/>
          <w:szCs w:val="22"/>
        </w:rPr>
        <w:t>-</w:t>
      </w:r>
      <w:r w:rsidRPr="00F07072">
        <w:rPr>
          <w:rFonts w:ascii="Calibri" w:hAnsi="Calibri" w:cs="Calibri"/>
          <w:b/>
          <w:sz w:val="22"/>
          <w:szCs w:val="22"/>
        </w:rPr>
        <w:t>2011</w:t>
      </w:r>
      <w:r w:rsidRPr="00F07072">
        <w:rPr>
          <w:rFonts w:ascii="Calibri" w:hAnsi="Calibri" w:cs="Calibri"/>
          <w:sz w:val="22"/>
          <w:szCs w:val="22"/>
        </w:rPr>
        <w:t xml:space="preserve"> school year</w:t>
      </w:r>
    </w:p>
    <w:p w:rsidR="005E15CE" w:rsidRDefault="005E15CE" w:rsidP="00603F02">
      <w:pPr>
        <w:pStyle w:val="ListParagraph"/>
        <w:tabs>
          <w:tab w:val="left" w:pos="810"/>
        </w:tabs>
        <w:spacing w:after="0" w:line="240" w:lineRule="auto"/>
        <w:ind w:left="360"/>
        <w:rPr>
          <w:b/>
          <w:i/>
          <w:sz w:val="18"/>
          <w:szCs w:val="18"/>
        </w:rPr>
      </w:pPr>
    </w:p>
    <w:tbl>
      <w:tblPr>
        <w:tblW w:w="9450" w:type="dxa"/>
        <w:tblInd w:w="378"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A0"/>
      </w:tblPr>
      <w:tblGrid>
        <w:gridCol w:w="4500"/>
        <w:gridCol w:w="1260"/>
        <w:gridCol w:w="1170"/>
        <w:gridCol w:w="1260"/>
        <w:gridCol w:w="1260"/>
      </w:tblGrid>
      <w:tr w:rsidR="00F66823" w:rsidRPr="00BB19B4" w:rsidTr="00F66823">
        <w:trPr>
          <w:trHeight w:val="432"/>
        </w:trPr>
        <w:tc>
          <w:tcPr>
            <w:tcW w:w="4500" w:type="dxa"/>
            <w:vMerge w:val="restart"/>
            <w:tcBorders>
              <w:top w:val="single" w:sz="18" w:space="0" w:color="auto"/>
              <w:left w:val="single" w:sz="18" w:space="0" w:color="auto"/>
              <w:bottom w:val="single" w:sz="4" w:space="0" w:color="000000"/>
              <w:right w:val="single" w:sz="18" w:space="0" w:color="auto"/>
            </w:tcBorders>
            <w:vAlign w:val="bottom"/>
          </w:tcPr>
          <w:p w:rsidR="00F66823" w:rsidRDefault="00F66823" w:rsidP="005833DC">
            <w:pPr>
              <w:spacing w:after="0" w:line="240" w:lineRule="auto"/>
              <w:rPr>
                <w:sz w:val="18"/>
                <w:szCs w:val="18"/>
              </w:rPr>
            </w:pPr>
            <w:r w:rsidRPr="00F07072">
              <w:rPr>
                <w:sz w:val="18"/>
                <w:szCs w:val="18"/>
              </w:rPr>
              <w:t xml:space="preserve">Challenges when recruiting, hiring, </w:t>
            </w:r>
          </w:p>
          <w:p w:rsidR="00F66823" w:rsidRPr="00F07072" w:rsidRDefault="00F66823" w:rsidP="005833DC">
            <w:pPr>
              <w:spacing w:after="0" w:line="240" w:lineRule="auto"/>
              <w:rPr>
                <w:sz w:val="18"/>
                <w:szCs w:val="18"/>
              </w:rPr>
            </w:pPr>
            <w:r w:rsidRPr="00F07072">
              <w:rPr>
                <w:sz w:val="18"/>
                <w:szCs w:val="18"/>
              </w:rPr>
              <w:t>and supporting new educators</w:t>
            </w:r>
          </w:p>
        </w:tc>
        <w:tc>
          <w:tcPr>
            <w:tcW w:w="4950" w:type="dxa"/>
            <w:gridSpan w:val="4"/>
            <w:tcBorders>
              <w:top w:val="single" w:sz="18" w:space="0" w:color="auto"/>
              <w:left w:val="single" w:sz="4" w:space="0" w:color="000000"/>
              <w:bottom w:val="single" w:sz="4" w:space="0" w:color="auto"/>
              <w:right w:val="single" w:sz="18" w:space="0" w:color="auto"/>
            </w:tcBorders>
            <w:shd w:val="clear" w:color="auto" w:fill="C6D9F1"/>
          </w:tcPr>
          <w:p w:rsidR="00F66823" w:rsidRPr="00217636" w:rsidRDefault="00F66823" w:rsidP="0000503E">
            <w:pPr>
              <w:jc w:val="center"/>
              <w:rPr>
                <w:sz w:val="18"/>
                <w:szCs w:val="18"/>
              </w:rPr>
            </w:pPr>
            <w:r>
              <w:rPr>
                <w:sz w:val="18"/>
                <w:szCs w:val="18"/>
              </w:rPr>
              <w:t>Extent of Challenge in 2010-2011</w:t>
            </w:r>
          </w:p>
          <w:p w:rsidR="00F66823" w:rsidRPr="00BB19B4" w:rsidRDefault="00F66823" w:rsidP="00F66823">
            <w:pPr>
              <w:spacing w:after="0"/>
              <w:jc w:val="center"/>
              <w:rPr>
                <w:sz w:val="18"/>
                <w:szCs w:val="18"/>
              </w:rPr>
            </w:pPr>
            <w:r w:rsidRPr="00217636">
              <w:rPr>
                <w:i/>
                <w:sz w:val="18"/>
                <w:szCs w:val="18"/>
              </w:rPr>
              <w:t>(Check on</w:t>
            </w:r>
            <w:r>
              <w:rPr>
                <w:i/>
                <w:sz w:val="18"/>
                <w:szCs w:val="18"/>
              </w:rPr>
              <w:t>e</w:t>
            </w:r>
            <w:r w:rsidRPr="00217636">
              <w:rPr>
                <w:i/>
                <w:sz w:val="18"/>
                <w:szCs w:val="18"/>
              </w:rPr>
              <w:t xml:space="preserve"> in each row.)</w:t>
            </w:r>
          </w:p>
        </w:tc>
      </w:tr>
      <w:tr w:rsidR="00F66823" w:rsidRPr="00BB19B4" w:rsidTr="00F66823">
        <w:trPr>
          <w:trHeight w:val="432"/>
        </w:trPr>
        <w:tc>
          <w:tcPr>
            <w:tcW w:w="4500" w:type="dxa"/>
            <w:vMerge/>
            <w:tcBorders>
              <w:top w:val="single" w:sz="4" w:space="0" w:color="000000"/>
              <w:left w:val="single" w:sz="18" w:space="0" w:color="auto"/>
              <w:bottom w:val="single" w:sz="18" w:space="0" w:color="000000"/>
              <w:right w:val="single" w:sz="18" w:space="0" w:color="auto"/>
            </w:tcBorders>
            <w:vAlign w:val="center"/>
          </w:tcPr>
          <w:p w:rsidR="00F66823" w:rsidRPr="00BB19B4" w:rsidRDefault="00F66823" w:rsidP="00117863">
            <w:pPr>
              <w:rPr>
                <w:sz w:val="18"/>
                <w:szCs w:val="18"/>
              </w:rPr>
            </w:pPr>
          </w:p>
        </w:tc>
        <w:tc>
          <w:tcPr>
            <w:tcW w:w="1260" w:type="dxa"/>
            <w:tcBorders>
              <w:top w:val="single" w:sz="4" w:space="0" w:color="auto"/>
              <w:left w:val="single" w:sz="4" w:space="0" w:color="000000"/>
              <w:bottom w:val="single" w:sz="18" w:space="0" w:color="auto"/>
              <w:right w:val="single" w:sz="4" w:space="0" w:color="auto"/>
            </w:tcBorders>
            <w:shd w:val="clear" w:color="auto" w:fill="C6D9F1"/>
          </w:tcPr>
          <w:p w:rsidR="00F66823" w:rsidRPr="00BB19B4" w:rsidRDefault="00F66823" w:rsidP="005833DC">
            <w:pPr>
              <w:spacing w:after="0" w:line="240" w:lineRule="auto"/>
              <w:jc w:val="center"/>
              <w:rPr>
                <w:sz w:val="18"/>
                <w:szCs w:val="18"/>
              </w:rPr>
            </w:pPr>
            <w:r>
              <w:rPr>
                <w:sz w:val="18"/>
                <w:szCs w:val="18"/>
              </w:rPr>
              <w:t>Not Applicable</w:t>
            </w:r>
          </w:p>
        </w:tc>
        <w:tc>
          <w:tcPr>
            <w:tcW w:w="1170" w:type="dxa"/>
            <w:tcBorders>
              <w:top w:val="single" w:sz="4" w:space="0" w:color="auto"/>
              <w:left w:val="single" w:sz="4" w:space="0" w:color="auto"/>
              <w:bottom w:val="single" w:sz="18" w:space="0" w:color="auto"/>
              <w:right w:val="single" w:sz="4" w:space="0" w:color="auto"/>
            </w:tcBorders>
            <w:shd w:val="clear" w:color="auto" w:fill="C6D9F1"/>
            <w:vAlign w:val="center"/>
          </w:tcPr>
          <w:p w:rsidR="00F66823" w:rsidRPr="00BB19B4" w:rsidRDefault="00F66823" w:rsidP="005833DC">
            <w:pPr>
              <w:spacing w:after="0" w:line="240" w:lineRule="auto"/>
              <w:jc w:val="center"/>
              <w:rPr>
                <w:sz w:val="18"/>
                <w:szCs w:val="18"/>
              </w:rPr>
            </w:pPr>
            <w:r w:rsidRPr="00BB19B4">
              <w:rPr>
                <w:sz w:val="18"/>
                <w:szCs w:val="18"/>
              </w:rPr>
              <w:t>Not a Challenge</w:t>
            </w:r>
          </w:p>
        </w:tc>
        <w:tc>
          <w:tcPr>
            <w:tcW w:w="1260" w:type="dxa"/>
            <w:tcBorders>
              <w:top w:val="single" w:sz="4" w:space="0" w:color="auto"/>
              <w:left w:val="single" w:sz="4" w:space="0" w:color="auto"/>
              <w:bottom w:val="single" w:sz="18" w:space="0" w:color="000000"/>
              <w:right w:val="single" w:sz="4" w:space="0" w:color="000000"/>
            </w:tcBorders>
            <w:shd w:val="clear" w:color="auto" w:fill="C6D9F1"/>
            <w:vAlign w:val="center"/>
          </w:tcPr>
          <w:p w:rsidR="00F66823" w:rsidRPr="00BB19B4" w:rsidRDefault="00F66823" w:rsidP="005833DC">
            <w:pPr>
              <w:spacing w:after="0" w:line="240" w:lineRule="auto"/>
              <w:jc w:val="center"/>
              <w:rPr>
                <w:sz w:val="18"/>
                <w:szCs w:val="18"/>
              </w:rPr>
            </w:pPr>
            <w:r w:rsidRPr="00BB19B4">
              <w:rPr>
                <w:sz w:val="18"/>
                <w:szCs w:val="18"/>
              </w:rPr>
              <w:t>Minor Challenge</w:t>
            </w:r>
          </w:p>
        </w:tc>
        <w:tc>
          <w:tcPr>
            <w:tcW w:w="1260" w:type="dxa"/>
            <w:tcBorders>
              <w:top w:val="single" w:sz="4" w:space="0" w:color="auto"/>
              <w:left w:val="single" w:sz="4" w:space="0" w:color="000000"/>
              <w:bottom w:val="single" w:sz="18" w:space="0" w:color="000000"/>
              <w:right w:val="single" w:sz="18" w:space="0" w:color="auto"/>
            </w:tcBorders>
            <w:shd w:val="clear" w:color="auto" w:fill="C6D9F1"/>
            <w:vAlign w:val="center"/>
          </w:tcPr>
          <w:p w:rsidR="00F66823" w:rsidRPr="00BB19B4" w:rsidRDefault="00F66823" w:rsidP="005833DC">
            <w:pPr>
              <w:spacing w:after="0" w:line="240" w:lineRule="auto"/>
              <w:jc w:val="center"/>
              <w:rPr>
                <w:sz w:val="18"/>
                <w:szCs w:val="18"/>
              </w:rPr>
            </w:pPr>
            <w:r w:rsidRPr="00BB19B4">
              <w:rPr>
                <w:sz w:val="18"/>
                <w:szCs w:val="18"/>
              </w:rPr>
              <w:t>Major Challenge</w:t>
            </w:r>
          </w:p>
        </w:tc>
      </w:tr>
      <w:tr w:rsidR="00F66823" w:rsidRPr="00BB19B4" w:rsidTr="00F66823">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F66823" w:rsidRPr="00A6163C" w:rsidRDefault="00F66823" w:rsidP="00117863">
            <w:pPr>
              <w:pStyle w:val="FPSASubBullet"/>
              <w:numPr>
                <w:ilvl w:val="0"/>
                <w:numId w:val="0"/>
              </w:numPr>
              <w:spacing w:before="60"/>
              <w:ind w:firstLine="14"/>
              <w:rPr>
                <w:rFonts w:ascii="Calibri" w:hAnsi="Calibri" w:cs="Calibri"/>
                <w:b/>
                <w:sz w:val="18"/>
                <w:szCs w:val="18"/>
              </w:rPr>
            </w:pPr>
            <w:r w:rsidRPr="00A6163C">
              <w:rPr>
                <w:rFonts w:ascii="Calibri" w:hAnsi="Calibri"/>
                <w:b/>
                <w:sz w:val="18"/>
                <w:szCs w:val="18"/>
              </w:rPr>
              <w:t xml:space="preserve">Insufficient funding </w:t>
            </w:r>
            <w:r>
              <w:rPr>
                <w:rFonts w:ascii="Calibri" w:hAnsi="Calibri"/>
                <w:b/>
                <w:sz w:val="18"/>
                <w:szCs w:val="18"/>
              </w:rPr>
              <w:t>to</w:t>
            </w:r>
            <w:r w:rsidRPr="00A6163C">
              <w:rPr>
                <w:rFonts w:ascii="Calibri" w:hAnsi="Calibri" w:cs="Calibri"/>
                <w:b/>
                <w:sz w:val="18"/>
                <w:szCs w:val="18"/>
              </w:rPr>
              <w:t xml:space="preserve"> implement or sustain new educator induction programs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r>
      <w:tr w:rsidR="00F66823" w:rsidRPr="00BB19B4" w:rsidTr="00F66823">
        <w:trPr>
          <w:trHeight w:val="432"/>
        </w:trPr>
        <w:tc>
          <w:tcPr>
            <w:tcW w:w="9450" w:type="dxa"/>
            <w:gridSpan w:val="5"/>
            <w:tcBorders>
              <w:top w:val="single" w:sz="4" w:space="0" w:color="000000"/>
              <w:left w:val="single" w:sz="18" w:space="0" w:color="auto"/>
              <w:bottom w:val="single" w:sz="4" w:space="0" w:color="000000"/>
              <w:right w:val="single" w:sz="18" w:space="0" w:color="auto"/>
            </w:tcBorders>
            <w:vAlign w:val="center"/>
          </w:tcPr>
          <w:p w:rsidR="00F66823" w:rsidRPr="00BB19B4" w:rsidRDefault="00F66823" w:rsidP="00F66823">
            <w:pPr>
              <w:pStyle w:val="APSANormal"/>
              <w:spacing w:before="120" w:after="120"/>
              <w:ind w:left="720" w:hanging="720"/>
              <w:rPr>
                <w:rFonts w:ascii="Calibri" w:hAnsi="Calibri" w:cs="Calibri"/>
                <w:sz w:val="18"/>
                <w:szCs w:val="18"/>
              </w:rPr>
            </w:pPr>
            <w:r>
              <w:rPr>
                <w:rFonts w:ascii="Calibri" w:hAnsi="Calibri" w:cs="Calibri"/>
                <w:b/>
                <w:sz w:val="18"/>
                <w:szCs w:val="18"/>
              </w:rPr>
              <w:t>Lack of district staff capacity or expertise to:</w:t>
            </w:r>
          </w:p>
        </w:tc>
      </w:tr>
      <w:tr w:rsidR="00F66823" w:rsidRPr="00BB19B4" w:rsidTr="00F66823">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F66823" w:rsidRDefault="00F66823" w:rsidP="00961851">
            <w:pPr>
              <w:pStyle w:val="FPSASubBullet"/>
              <w:numPr>
                <w:ilvl w:val="0"/>
                <w:numId w:val="0"/>
              </w:numPr>
              <w:ind w:left="720" w:firstLine="14"/>
              <w:rPr>
                <w:rFonts w:ascii="Calibri" w:hAnsi="Calibri" w:cs="Calibri"/>
                <w:sz w:val="18"/>
                <w:szCs w:val="18"/>
              </w:rPr>
            </w:pPr>
            <w:r>
              <w:rPr>
                <w:rFonts w:ascii="Calibri" w:hAnsi="Calibri"/>
                <w:sz w:val="18"/>
                <w:szCs w:val="18"/>
              </w:rPr>
              <w:t xml:space="preserve">Identify and recruit </w:t>
            </w:r>
            <w:r w:rsidR="0016164C">
              <w:rPr>
                <w:rFonts w:ascii="Calibri" w:hAnsi="Calibri"/>
                <w:sz w:val="18"/>
                <w:szCs w:val="18"/>
              </w:rPr>
              <w:t xml:space="preserve"> </w:t>
            </w:r>
            <w:r w:rsidRPr="0016164C">
              <w:rPr>
                <w:rFonts w:ascii="Calibri" w:hAnsi="Calibri"/>
                <w:sz w:val="18"/>
                <w:szCs w:val="18"/>
              </w:rPr>
              <w:t>effective</w:t>
            </w:r>
            <w:r>
              <w:rPr>
                <w:rFonts w:ascii="Calibri" w:hAnsi="Calibri"/>
                <w:sz w:val="18"/>
                <w:szCs w:val="18"/>
              </w:rPr>
              <w:t xml:space="preserve"> educators</w:t>
            </w:r>
            <w:r w:rsidR="00961851">
              <w:rPr>
                <w:rFonts w:ascii="Calibri" w:hAnsi="Calibri"/>
                <w:sz w:val="18"/>
                <w:szCs w:val="18"/>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r>
      <w:tr w:rsidR="00F66823" w:rsidRPr="00BB19B4" w:rsidTr="00F66823">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F66823" w:rsidRPr="00F07072" w:rsidRDefault="00F66823" w:rsidP="00117863">
            <w:pPr>
              <w:pStyle w:val="FPSASubBullet"/>
              <w:numPr>
                <w:ilvl w:val="0"/>
                <w:numId w:val="0"/>
              </w:numPr>
              <w:ind w:left="720" w:firstLine="14"/>
              <w:rPr>
                <w:rFonts w:ascii="Calibri" w:hAnsi="Calibri" w:cs="Calibri"/>
                <w:sz w:val="18"/>
                <w:szCs w:val="18"/>
              </w:rPr>
            </w:pPr>
            <w:r>
              <w:rPr>
                <w:rFonts w:ascii="Calibri" w:hAnsi="Calibri" w:cs="Calibri"/>
                <w:sz w:val="18"/>
                <w:szCs w:val="18"/>
              </w:rPr>
              <w:t xml:space="preserve">Train </w:t>
            </w:r>
            <w:r w:rsidRPr="00002CB6">
              <w:rPr>
                <w:rFonts w:ascii="Calibri" w:hAnsi="Calibri" w:cs="Calibri"/>
                <w:sz w:val="18"/>
                <w:szCs w:val="18"/>
              </w:rPr>
              <w:t>mentor</w:t>
            </w:r>
            <w:r>
              <w:rPr>
                <w:rFonts w:ascii="Calibri" w:hAnsi="Calibri" w:cs="Calibri"/>
                <w:sz w:val="18"/>
                <w:szCs w:val="18"/>
              </w:rPr>
              <w:t>s/</w:t>
            </w:r>
            <w:r w:rsidRPr="00002CB6">
              <w:rPr>
                <w:rFonts w:ascii="Calibri" w:hAnsi="Calibri" w:cs="Calibri"/>
                <w:sz w:val="18"/>
                <w:szCs w:val="18"/>
              </w:rPr>
              <w:t>coach</w:t>
            </w:r>
            <w:r>
              <w:rPr>
                <w:rFonts w:ascii="Calibri" w:hAnsi="Calibri" w:cs="Calibri"/>
                <w:sz w:val="18"/>
                <w:szCs w:val="18"/>
              </w:rPr>
              <w:t>es to support</w:t>
            </w:r>
            <w:r w:rsidRPr="00002CB6">
              <w:rPr>
                <w:rFonts w:ascii="Calibri" w:hAnsi="Calibri" w:cs="Calibri"/>
                <w:sz w:val="18"/>
                <w:szCs w:val="18"/>
              </w:rPr>
              <w:t xml:space="preserve"> new educators</w:t>
            </w:r>
            <w:r w:rsidRPr="00F07072">
              <w:rPr>
                <w:rFonts w:ascii="Calibri" w:hAnsi="Calibri" w:cs="Calibri"/>
                <w:sz w:val="18"/>
                <w:szCs w:val="18"/>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r>
      <w:tr w:rsidR="00F66823" w:rsidRPr="00BB19B4" w:rsidTr="00F66823">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F66823" w:rsidRPr="00F07072" w:rsidRDefault="00F66823" w:rsidP="00117863">
            <w:pPr>
              <w:pStyle w:val="FPSASubBullet"/>
              <w:numPr>
                <w:ilvl w:val="0"/>
                <w:numId w:val="0"/>
              </w:numPr>
              <w:ind w:left="720"/>
              <w:rPr>
                <w:rFonts w:ascii="Calibri" w:hAnsi="Calibri" w:cs="Calibri"/>
                <w:sz w:val="18"/>
                <w:szCs w:val="18"/>
              </w:rPr>
            </w:pPr>
            <w:r>
              <w:rPr>
                <w:rFonts w:ascii="Calibri" w:hAnsi="Calibri"/>
                <w:sz w:val="18"/>
                <w:szCs w:val="18"/>
              </w:rPr>
              <w:t>Develop partnerships with alternative educator preparation programs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r>
      <w:tr w:rsidR="00F66823" w:rsidRPr="00BB19B4" w:rsidTr="00F66823">
        <w:trPr>
          <w:trHeight w:val="432"/>
        </w:trPr>
        <w:tc>
          <w:tcPr>
            <w:tcW w:w="9450" w:type="dxa"/>
            <w:gridSpan w:val="5"/>
            <w:tcBorders>
              <w:top w:val="single" w:sz="4" w:space="0" w:color="000000"/>
              <w:left w:val="single" w:sz="18" w:space="0" w:color="auto"/>
              <w:bottom w:val="single" w:sz="4" w:space="0" w:color="000000"/>
              <w:right w:val="single" w:sz="18" w:space="0" w:color="auto"/>
            </w:tcBorders>
            <w:vAlign w:val="center"/>
          </w:tcPr>
          <w:p w:rsidR="00F66823" w:rsidRPr="00BB19B4" w:rsidRDefault="00F66823" w:rsidP="00F66823">
            <w:pPr>
              <w:pStyle w:val="APSANormal"/>
              <w:spacing w:before="120" w:after="120"/>
              <w:ind w:left="720" w:hanging="720"/>
              <w:rPr>
                <w:rFonts w:ascii="Calibri" w:hAnsi="Calibri" w:cs="Calibri"/>
                <w:sz w:val="18"/>
                <w:szCs w:val="18"/>
              </w:rPr>
            </w:pPr>
            <w:r>
              <w:rPr>
                <w:rFonts w:ascii="Calibri" w:hAnsi="Calibri"/>
                <w:b/>
                <w:sz w:val="18"/>
                <w:szCs w:val="18"/>
              </w:rPr>
              <w:t>Restrictions in rules and regulations relating to:</w:t>
            </w:r>
          </w:p>
        </w:tc>
      </w:tr>
      <w:tr w:rsidR="00F66823" w:rsidRPr="00BB19B4" w:rsidTr="00F66823">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F66823" w:rsidRPr="00002CB6" w:rsidRDefault="00F66823" w:rsidP="00117863">
            <w:pPr>
              <w:pStyle w:val="FPSASubBullet"/>
              <w:numPr>
                <w:ilvl w:val="0"/>
                <w:numId w:val="0"/>
              </w:numPr>
              <w:ind w:left="720" w:firstLine="14"/>
              <w:rPr>
                <w:rFonts w:ascii="Calibri" w:hAnsi="Calibri" w:cs="Calibri"/>
                <w:sz w:val="18"/>
                <w:szCs w:val="18"/>
              </w:rPr>
            </w:pPr>
            <w:r>
              <w:rPr>
                <w:rFonts w:ascii="Calibri" w:hAnsi="Calibri" w:cs="Calibri"/>
                <w:sz w:val="18"/>
                <w:szCs w:val="18"/>
              </w:rPr>
              <w:t xml:space="preserve">How </w:t>
            </w:r>
            <w:r w:rsidRPr="00002CB6">
              <w:rPr>
                <w:rFonts w:ascii="Calibri" w:hAnsi="Calibri" w:cs="Calibri"/>
                <w:sz w:val="18"/>
                <w:szCs w:val="18"/>
              </w:rPr>
              <w:t>teacher</w:t>
            </w:r>
            <w:r>
              <w:rPr>
                <w:rFonts w:ascii="Calibri" w:hAnsi="Calibri" w:cs="Calibri"/>
                <w:sz w:val="18"/>
                <w:szCs w:val="18"/>
              </w:rPr>
              <w:t xml:space="preserve">s </w:t>
            </w:r>
            <w:r w:rsidRPr="00002CB6">
              <w:rPr>
                <w:rFonts w:ascii="Calibri" w:hAnsi="Calibri" w:cs="Calibri"/>
                <w:sz w:val="18"/>
                <w:szCs w:val="18"/>
              </w:rPr>
              <w:t xml:space="preserve">can be hired </w:t>
            </w:r>
            <w:r>
              <w:rPr>
                <w:rFonts w:ascii="Calibri" w:hAnsi="Calibri" w:cs="Calibri"/>
                <w:sz w:val="18"/>
                <w:szCs w:val="18"/>
              </w:rPr>
              <w:t>or assigned</w:t>
            </w:r>
            <w:r w:rsidRPr="00002CB6">
              <w:rPr>
                <w:rFonts w:ascii="Calibri" w:hAnsi="Calibri" w:cs="Calibri"/>
                <w:sz w:val="18"/>
                <w:szCs w:val="18"/>
              </w:rPr>
              <w:t xml:space="preserve"> </w:t>
            </w:r>
            <w:r>
              <w:rPr>
                <w:rFonts w:ascii="Calibri" w:hAnsi="Calibri" w:cs="Calibri"/>
                <w:sz w:val="18"/>
                <w:szCs w:val="18"/>
              </w:rPr>
              <w:t>to schools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r>
      <w:tr w:rsidR="00F66823" w:rsidRPr="00BB19B4" w:rsidTr="00F66823">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F66823" w:rsidRPr="00F07072" w:rsidRDefault="00F66823" w:rsidP="00117863">
            <w:pPr>
              <w:pStyle w:val="FPSASubBullet"/>
              <w:numPr>
                <w:ilvl w:val="0"/>
                <w:numId w:val="0"/>
              </w:numPr>
              <w:ind w:left="720"/>
              <w:rPr>
                <w:rFonts w:ascii="Calibri" w:hAnsi="Calibri" w:cs="Calibri"/>
                <w:sz w:val="18"/>
                <w:szCs w:val="18"/>
              </w:rPr>
            </w:pPr>
            <w:r>
              <w:rPr>
                <w:rFonts w:ascii="Calibri" w:hAnsi="Calibri" w:cs="Calibri"/>
                <w:sz w:val="18"/>
                <w:szCs w:val="18"/>
              </w:rPr>
              <w:t>How principals</w:t>
            </w:r>
            <w:r w:rsidRPr="00002CB6">
              <w:rPr>
                <w:rFonts w:ascii="Calibri" w:hAnsi="Calibri" w:cs="Calibri"/>
                <w:sz w:val="18"/>
                <w:szCs w:val="18"/>
              </w:rPr>
              <w:t xml:space="preserve"> be hired </w:t>
            </w:r>
            <w:r>
              <w:rPr>
                <w:rFonts w:ascii="Calibri" w:hAnsi="Calibri" w:cs="Calibri"/>
                <w:sz w:val="18"/>
                <w:szCs w:val="18"/>
              </w:rPr>
              <w:t>or assigned</w:t>
            </w:r>
            <w:r w:rsidRPr="00002CB6">
              <w:rPr>
                <w:rFonts w:ascii="Calibri" w:hAnsi="Calibri" w:cs="Calibri"/>
                <w:sz w:val="18"/>
                <w:szCs w:val="18"/>
              </w:rPr>
              <w:t xml:space="preserve"> </w:t>
            </w:r>
            <w:r>
              <w:rPr>
                <w:rFonts w:ascii="Calibri" w:hAnsi="Calibri" w:cs="Calibri"/>
                <w:sz w:val="18"/>
                <w:szCs w:val="18"/>
              </w:rPr>
              <w:t>to schools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66823" w:rsidRPr="000458E0" w:rsidRDefault="00F66823" w:rsidP="00117863">
            <w:pPr>
              <w:pStyle w:val="APSANormal"/>
              <w:spacing w:before="120" w:after="120"/>
              <w:ind w:left="720" w:hanging="720"/>
              <w:jc w:val="center"/>
              <w:rPr>
                <w:rFonts w:ascii="Calibri" w:hAnsi="Calibri" w:cs="Calibri"/>
                <w:b/>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r>
      <w:tr w:rsidR="00F66823" w:rsidRPr="00BB19B4" w:rsidTr="00F66823">
        <w:trPr>
          <w:trHeight w:val="432"/>
        </w:trPr>
        <w:tc>
          <w:tcPr>
            <w:tcW w:w="4500" w:type="dxa"/>
            <w:tcBorders>
              <w:top w:val="single" w:sz="4" w:space="0" w:color="000000"/>
              <w:left w:val="single" w:sz="18" w:space="0" w:color="auto"/>
              <w:bottom w:val="single" w:sz="4" w:space="0" w:color="000000"/>
              <w:right w:val="single" w:sz="18" w:space="0" w:color="auto"/>
            </w:tcBorders>
            <w:vAlign w:val="center"/>
          </w:tcPr>
          <w:p w:rsidR="00F66823" w:rsidRPr="00734C89" w:rsidRDefault="00F66823" w:rsidP="00117863">
            <w:pPr>
              <w:pStyle w:val="APSANormal"/>
              <w:ind w:left="-18" w:firstLine="18"/>
              <w:rPr>
                <w:rFonts w:ascii="Calibri" w:hAnsi="Calibri" w:cs="Calibri"/>
                <w:b/>
                <w:sz w:val="18"/>
                <w:szCs w:val="18"/>
              </w:rPr>
            </w:pPr>
            <w:r>
              <w:rPr>
                <w:rFonts w:ascii="Calibri" w:hAnsi="Calibri" w:cs="Calibri"/>
                <w:b/>
                <w:sz w:val="18"/>
                <w:szCs w:val="18"/>
              </w:rPr>
              <w:t>Lack of clear SEA g</w:t>
            </w:r>
            <w:r w:rsidRPr="00002CB6">
              <w:rPr>
                <w:rFonts w:ascii="Calibri" w:hAnsi="Calibri" w:cs="Calibri"/>
                <w:b/>
                <w:sz w:val="18"/>
                <w:szCs w:val="18"/>
              </w:rPr>
              <w:t>uidan</w:t>
            </w:r>
            <w:r>
              <w:rPr>
                <w:rFonts w:ascii="Calibri" w:hAnsi="Calibri" w:cs="Calibri"/>
                <w:b/>
                <w:sz w:val="18"/>
                <w:szCs w:val="18"/>
              </w:rPr>
              <w:t xml:space="preserve">ce/support concerning hiring and/or induction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r>
      <w:tr w:rsidR="00F66823" w:rsidRPr="00BB19B4" w:rsidTr="00F66823">
        <w:trPr>
          <w:trHeight w:val="432"/>
        </w:trPr>
        <w:tc>
          <w:tcPr>
            <w:tcW w:w="4500" w:type="dxa"/>
            <w:tcBorders>
              <w:top w:val="single" w:sz="4" w:space="0" w:color="000000"/>
              <w:left w:val="single" w:sz="18" w:space="0" w:color="auto"/>
              <w:bottom w:val="single" w:sz="4" w:space="0" w:color="000000"/>
              <w:right w:val="single" w:sz="18" w:space="0" w:color="auto"/>
            </w:tcBorders>
            <w:vAlign w:val="center"/>
          </w:tcPr>
          <w:p w:rsidR="00F66823" w:rsidRDefault="00F66823" w:rsidP="00117863">
            <w:pPr>
              <w:pStyle w:val="APSANormal"/>
              <w:ind w:left="-18" w:firstLine="18"/>
              <w:rPr>
                <w:rFonts w:ascii="Calibri" w:hAnsi="Calibri" w:cs="Calibri"/>
                <w:b/>
                <w:sz w:val="18"/>
                <w:szCs w:val="18"/>
              </w:rPr>
            </w:pPr>
            <w:r>
              <w:rPr>
                <w:rFonts w:ascii="Calibri" w:hAnsi="Calibri" w:cs="Calibri"/>
                <w:b/>
                <w:sz w:val="18"/>
                <w:szCs w:val="18"/>
              </w:rPr>
              <w:t xml:space="preserve">Lack of information concerning quality of teacher training programs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r>
      <w:tr w:rsidR="00F66823" w:rsidRPr="00BB19B4" w:rsidTr="00F66823">
        <w:trPr>
          <w:trHeight w:val="432"/>
        </w:trPr>
        <w:tc>
          <w:tcPr>
            <w:tcW w:w="4500" w:type="dxa"/>
            <w:tcBorders>
              <w:top w:val="single" w:sz="4" w:space="0" w:color="000000"/>
              <w:left w:val="single" w:sz="18" w:space="0" w:color="auto"/>
              <w:bottom w:val="single" w:sz="18" w:space="0" w:color="auto"/>
              <w:right w:val="single" w:sz="18" w:space="0" w:color="auto"/>
            </w:tcBorders>
            <w:vAlign w:val="center"/>
          </w:tcPr>
          <w:p w:rsidR="00F66823" w:rsidRPr="00734C89" w:rsidRDefault="00F66823" w:rsidP="00E82C3D">
            <w:pPr>
              <w:pStyle w:val="APSANormal"/>
              <w:ind w:left="-18" w:firstLine="18"/>
              <w:rPr>
                <w:rFonts w:ascii="Calibri" w:hAnsi="Calibri" w:cs="Calibri"/>
                <w:b/>
                <w:sz w:val="18"/>
                <w:szCs w:val="18"/>
              </w:rPr>
            </w:pPr>
            <w:r>
              <w:rPr>
                <w:rFonts w:ascii="Calibri" w:hAnsi="Calibri" w:cs="Calibri"/>
                <w:b/>
                <w:sz w:val="18"/>
                <w:szCs w:val="18"/>
              </w:rPr>
              <w:t xml:space="preserve">Shortage of </w:t>
            </w:r>
            <w:r w:rsidR="00E82C3D">
              <w:rPr>
                <w:rFonts w:ascii="Calibri" w:hAnsi="Calibri" w:cs="Calibri"/>
                <w:b/>
                <w:sz w:val="18"/>
                <w:szCs w:val="18"/>
              </w:rPr>
              <w:t xml:space="preserve">qualified </w:t>
            </w:r>
            <w:r>
              <w:rPr>
                <w:rFonts w:ascii="Calibri" w:hAnsi="Calibri" w:cs="Calibri"/>
                <w:b/>
                <w:sz w:val="18"/>
                <w:szCs w:val="18"/>
              </w:rPr>
              <w:t xml:space="preserve">applicants </w:t>
            </w:r>
          </w:p>
        </w:tc>
        <w:tc>
          <w:tcPr>
            <w:tcW w:w="1260" w:type="dxa"/>
            <w:tcBorders>
              <w:top w:val="single" w:sz="4" w:space="0" w:color="000000"/>
              <w:left w:val="single" w:sz="4" w:space="0" w:color="000000"/>
              <w:bottom w:val="single" w:sz="18" w:space="0" w:color="auto"/>
              <w:right w:val="single" w:sz="4" w:space="0" w:color="000000"/>
            </w:tcBorders>
            <w:shd w:val="clear" w:color="auto" w:fill="FFFFFF"/>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18" w:space="0" w:color="auto"/>
              <w:right w:val="single" w:sz="18" w:space="0" w:color="auto"/>
            </w:tcBorders>
            <w:shd w:val="clear" w:color="auto" w:fill="FFFFFF"/>
            <w:vAlign w:val="center"/>
          </w:tcPr>
          <w:p w:rsidR="00F66823" w:rsidRPr="00BB19B4" w:rsidRDefault="00F66823" w:rsidP="00117863">
            <w:pPr>
              <w:pStyle w:val="APSANormal"/>
              <w:spacing w:before="120" w:after="120"/>
              <w:ind w:left="720" w:hanging="720"/>
              <w:jc w:val="center"/>
              <w:rPr>
                <w:rFonts w:ascii="Calibri" w:hAnsi="Calibri" w:cs="Calibri"/>
                <w:sz w:val="18"/>
                <w:szCs w:val="18"/>
              </w:rPr>
            </w:pPr>
          </w:p>
        </w:tc>
      </w:tr>
    </w:tbl>
    <w:p w:rsidR="00961851" w:rsidRPr="00961851" w:rsidRDefault="00961851" w:rsidP="00961851">
      <w:pPr>
        <w:spacing w:after="0" w:line="240" w:lineRule="auto"/>
        <w:ind w:left="270"/>
        <w:rPr>
          <w:rFonts w:asciiTheme="minorHAnsi" w:eastAsia="Times New Roman" w:hAnsiTheme="minorHAnsi" w:cs="Times New Roman"/>
          <w:color w:val="000000"/>
          <w:sz w:val="18"/>
          <w:szCs w:val="18"/>
        </w:rPr>
      </w:pPr>
      <w:r w:rsidRPr="00961851">
        <w:rPr>
          <w:rFonts w:asciiTheme="minorHAnsi" w:eastAsia="Times New Roman" w:hAnsiTheme="minorHAnsi" w:cs="Times New Roman"/>
          <w:color w:val="000000"/>
          <w:sz w:val="18"/>
          <w:szCs w:val="18"/>
          <w:vertAlign w:val="superscript"/>
        </w:rPr>
        <w:t>*</w:t>
      </w:r>
      <w:r w:rsidRPr="00961851">
        <w:rPr>
          <w:rFonts w:asciiTheme="minorHAnsi" w:eastAsia="Times New Roman" w:hAnsiTheme="minorHAnsi" w:cs="Times New Roman"/>
          <w:color w:val="000000"/>
          <w:sz w:val="18"/>
          <w:szCs w:val="18"/>
        </w:rPr>
        <w:t xml:space="preserve">Effective teachers are those whose students achieve  </w:t>
      </w:r>
      <w:r w:rsidRPr="00961851">
        <w:rPr>
          <w:sz w:val="18"/>
          <w:szCs w:val="18"/>
        </w:rPr>
        <w:t>acceptable rates (</w:t>
      </w:r>
      <w:r w:rsidRPr="00961851">
        <w:rPr>
          <w:iCs/>
          <w:sz w:val="18"/>
          <w:szCs w:val="18"/>
        </w:rPr>
        <w:t>e.g</w:t>
      </w:r>
      <w:r w:rsidRPr="00961851">
        <w:rPr>
          <w:i/>
          <w:iCs/>
          <w:sz w:val="18"/>
          <w:szCs w:val="18"/>
        </w:rPr>
        <w:t>.</w:t>
      </w:r>
      <w:r w:rsidRPr="00961851">
        <w:rPr>
          <w:sz w:val="18"/>
          <w:szCs w:val="18"/>
        </w:rPr>
        <w:t>, at least one grade level in an academic year) of student growth. Effective principals are those whose students, overall and for each subgroup, achieve acceptable rates (</w:t>
      </w:r>
      <w:r w:rsidRPr="00961851">
        <w:rPr>
          <w:i/>
          <w:iCs/>
          <w:sz w:val="18"/>
          <w:szCs w:val="18"/>
        </w:rPr>
        <w:t>e.g.</w:t>
      </w:r>
      <w:r w:rsidRPr="00961851">
        <w:rPr>
          <w:sz w:val="18"/>
          <w:szCs w:val="18"/>
        </w:rPr>
        <w:t>, at least one grade level in an academic year) of student growth.</w:t>
      </w:r>
    </w:p>
    <w:p w:rsidR="00603F02" w:rsidRPr="00961851" w:rsidRDefault="00603F02" w:rsidP="00603F02">
      <w:pPr>
        <w:pStyle w:val="ListParagraph"/>
        <w:tabs>
          <w:tab w:val="left" w:pos="810"/>
        </w:tabs>
        <w:spacing w:after="0" w:line="240" w:lineRule="auto"/>
        <w:ind w:left="360"/>
        <w:rPr>
          <w:i/>
          <w:sz w:val="18"/>
          <w:szCs w:val="18"/>
        </w:rPr>
      </w:pPr>
    </w:p>
    <w:p w:rsidR="00603F02" w:rsidRDefault="00603F02" w:rsidP="00603F02"/>
    <w:p w:rsidR="005E63D9" w:rsidRDefault="00603F02" w:rsidP="00603F02">
      <w:pPr>
        <w:ind w:left="720"/>
        <w:rPr>
          <w:rFonts w:asciiTheme="minorHAnsi" w:hAnsiTheme="minorHAnsi" w:cstheme="minorHAnsi"/>
          <w:b/>
          <w:bCs/>
          <w:sz w:val="32"/>
          <w:szCs w:val="32"/>
        </w:rPr>
        <w:sectPr w:rsidR="005E63D9" w:rsidSect="00AC2CC6">
          <w:pgSz w:w="12240" w:h="15840" w:code="1"/>
          <w:pgMar w:top="720" w:right="720" w:bottom="720" w:left="720" w:header="720" w:footer="720" w:gutter="0"/>
          <w:cols w:space="720"/>
          <w:docGrid w:linePitch="360"/>
        </w:sectPr>
      </w:pPr>
      <w:r>
        <w:rPr>
          <w:sz w:val="20"/>
          <w:szCs w:val="20"/>
        </w:rPr>
        <w:br w:type="page"/>
      </w:r>
    </w:p>
    <w:p w:rsidR="00337F82" w:rsidRPr="00337F82" w:rsidRDefault="009445A2" w:rsidP="00337F82">
      <w:pPr>
        <w:tabs>
          <w:tab w:val="left" w:pos="3240"/>
        </w:tabs>
        <w:spacing w:line="240" w:lineRule="auto"/>
        <w:ind w:left="270"/>
        <w:rPr>
          <w:rFonts w:asciiTheme="minorHAnsi" w:hAnsiTheme="minorHAnsi" w:cstheme="minorHAnsi"/>
          <w:sz w:val="28"/>
          <w:szCs w:val="28"/>
        </w:rPr>
      </w:pPr>
      <w:r>
        <w:rPr>
          <w:rFonts w:asciiTheme="minorHAnsi" w:hAnsiTheme="minorHAnsi" w:cstheme="minorHAnsi"/>
          <w:sz w:val="28"/>
          <w:szCs w:val="28"/>
        </w:rPr>
        <w:lastRenderedPageBreak/>
        <w:t xml:space="preserve">III.  </w:t>
      </w:r>
      <w:r w:rsidR="00337F82" w:rsidRPr="00337F82">
        <w:rPr>
          <w:rFonts w:asciiTheme="minorHAnsi" w:hAnsiTheme="minorHAnsi" w:cstheme="minorHAnsi"/>
          <w:sz w:val="28"/>
          <w:szCs w:val="28"/>
        </w:rPr>
        <w:t>Educator Performance Evaluation and Compensation Systems</w:t>
      </w:r>
    </w:p>
    <w:p w:rsidR="00337F82" w:rsidRDefault="00EA762B" w:rsidP="00822DB8">
      <w:pPr>
        <w:pStyle w:val="ListParagraph"/>
        <w:numPr>
          <w:ilvl w:val="0"/>
          <w:numId w:val="11"/>
        </w:numPr>
        <w:tabs>
          <w:tab w:val="left" w:pos="3240"/>
        </w:tabs>
        <w:spacing w:line="240" w:lineRule="auto"/>
        <w:rPr>
          <w:rFonts w:asciiTheme="minorHAnsi" w:hAnsiTheme="minorHAnsi" w:cstheme="minorHAnsi"/>
          <w:sz w:val="20"/>
          <w:szCs w:val="20"/>
        </w:rPr>
      </w:pPr>
      <w:r>
        <w:rPr>
          <w:rFonts w:asciiTheme="minorHAnsi" w:hAnsiTheme="minorHAnsi" w:cstheme="minorHAnsi"/>
          <w:bCs/>
          <w:sz w:val="20"/>
          <w:szCs w:val="20"/>
        </w:rPr>
        <w:t>I</w:t>
      </w:r>
      <w:r w:rsidR="000B0169">
        <w:rPr>
          <w:rFonts w:asciiTheme="minorHAnsi" w:hAnsiTheme="minorHAnsi" w:cstheme="minorHAnsi"/>
          <w:bCs/>
          <w:sz w:val="20"/>
          <w:szCs w:val="20"/>
        </w:rPr>
        <w:t xml:space="preserve">ndicate </w:t>
      </w:r>
      <w:r w:rsidR="00FA6333">
        <w:rPr>
          <w:rFonts w:asciiTheme="minorHAnsi" w:hAnsiTheme="minorHAnsi" w:cstheme="minorHAnsi"/>
          <w:bCs/>
          <w:sz w:val="20"/>
          <w:szCs w:val="20"/>
        </w:rPr>
        <w:t xml:space="preserve">whether your district included the </w:t>
      </w:r>
      <w:r w:rsidR="000B0169">
        <w:rPr>
          <w:rFonts w:asciiTheme="minorHAnsi" w:hAnsiTheme="minorHAnsi" w:cstheme="minorHAnsi"/>
          <w:bCs/>
          <w:sz w:val="20"/>
          <w:szCs w:val="20"/>
        </w:rPr>
        <w:t xml:space="preserve">components </w:t>
      </w:r>
      <w:r w:rsidR="00FA6333">
        <w:rPr>
          <w:rFonts w:asciiTheme="minorHAnsi" w:hAnsiTheme="minorHAnsi" w:cstheme="minorHAnsi"/>
          <w:bCs/>
          <w:sz w:val="20"/>
          <w:szCs w:val="20"/>
        </w:rPr>
        <w:t xml:space="preserve">below </w:t>
      </w:r>
      <w:r w:rsidR="0046057D">
        <w:rPr>
          <w:rFonts w:asciiTheme="minorHAnsi" w:hAnsiTheme="minorHAnsi" w:cstheme="minorHAnsi"/>
          <w:bCs/>
          <w:sz w:val="20"/>
          <w:szCs w:val="20"/>
        </w:rPr>
        <w:t xml:space="preserve">in </w:t>
      </w:r>
      <w:r w:rsidR="007A01E1" w:rsidRPr="007A01E1">
        <w:rPr>
          <w:sz w:val="20"/>
          <w:szCs w:val="20"/>
        </w:rPr>
        <w:t xml:space="preserve">the </w:t>
      </w:r>
      <w:r w:rsidR="007A01E1" w:rsidRPr="00A42AB4">
        <w:rPr>
          <w:b/>
          <w:sz w:val="20"/>
          <w:szCs w:val="20"/>
        </w:rPr>
        <w:t>educator performance evaluation system</w:t>
      </w:r>
      <w:r w:rsidR="007A01E1" w:rsidRPr="007A01E1">
        <w:rPr>
          <w:sz w:val="20"/>
          <w:szCs w:val="20"/>
        </w:rPr>
        <w:t xml:space="preserve"> in use in your district</w:t>
      </w:r>
      <w:r w:rsidRPr="006734AB">
        <w:rPr>
          <w:rFonts w:asciiTheme="minorHAnsi" w:hAnsiTheme="minorHAnsi" w:cstheme="minorHAnsi"/>
          <w:bCs/>
          <w:sz w:val="20"/>
          <w:szCs w:val="20"/>
        </w:rPr>
        <w:t xml:space="preserve"> in the </w:t>
      </w:r>
      <w:r w:rsidRPr="006734AB">
        <w:rPr>
          <w:rFonts w:asciiTheme="minorHAnsi" w:hAnsiTheme="minorHAnsi" w:cstheme="minorHAnsi"/>
          <w:b/>
          <w:bCs/>
          <w:sz w:val="20"/>
          <w:szCs w:val="20"/>
        </w:rPr>
        <w:t>2009-2010</w:t>
      </w:r>
      <w:r w:rsidRPr="006734AB">
        <w:rPr>
          <w:rFonts w:asciiTheme="minorHAnsi" w:hAnsiTheme="minorHAnsi" w:cstheme="minorHAnsi"/>
          <w:bCs/>
          <w:sz w:val="20"/>
          <w:szCs w:val="20"/>
        </w:rPr>
        <w:t xml:space="preserve"> </w:t>
      </w:r>
      <w:r>
        <w:rPr>
          <w:rFonts w:asciiTheme="minorHAnsi" w:hAnsiTheme="minorHAnsi" w:cstheme="minorHAnsi"/>
          <w:bCs/>
          <w:sz w:val="20"/>
          <w:szCs w:val="20"/>
        </w:rPr>
        <w:t xml:space="preserve">and </w:t>
      </w:r>
      <w:r w:rsidRPr="006734AB">
        <w:rPr>
          <w:rFonts w:asciiTheme="minorHAnsi" w:hAnsiTheme="minorHAnsi" w:cstheme="minorHAnsi"/>
          <w:b/>
          <w:bCs/>
          <w:sz w:val="20"/>
          <w:szCs w:val="20"/>
        </w:rPr>
        <w:t>2010-2011</w:t>
      </w:r>
      <w:r w:rsidRPr="006734AB">
        <w:rPr>
          <w:rFonts w:asciiTheme="minorHAnsi" w:hAnsiTheme="minorHAnsi" w:cstheme="minorHAnsi"/>
          <w:bCs/>
          <w:sz w:val="20"/>
          <w:szCs w:val="20"/>
        </w:rPr>
        <w:t xml:space="preserve"> school year</w:t>
      </w:r>
      <w:r>
        <w:rPr>
          <w:rFonts w:asciiTheme="minorHAnsi" w:hAnsiTheme="minorHAnsi" w:cstheme="minorHAnsi"/>
          <w:bCs/>
          <w:sz w:val="20"/>
          <w:szCs w:val="20"/>
        </w:rPr>
        <w:t>s</w:t>
      </w:r>
      <w:r w:rsidR="0000503E">
        <w:rPr>
          <w:rFonts w:asciiTheme="minorHAnsi" w:hAnsiTheme="minorHAnsi" w:cstheme="minorHAnsi"/>
          <w:bCs/>
          <w:sz w:val="20"/>
          <w:szCs w:val="20"/>
        </w:rPr>
        <w:t>.  I</w:t>
      </w:r>
      <w:r>
        <w:rPr>
          <w:rFonts w:asciiTheme="minorHAnsi" w:hAnsiTheme="minorHAnsi" w:cstheme="minorHAnsi"/>
          <w:bCs/>
          <w:sz w:val="20"/>
          <w:szCs w:val="20"/>
        </w:rPr>
        <w:t xml:space="preserve">ndicate </w:t>
      </w:r>
      <w:r w:rsidRPr="008543CB">
        <w:rPr>
          <w:rFonts w:asciiTheme="minorHAnsi" w:hAnsiTheme="minorHAnsi" w:cstheme="minorHAnsi"/>
          <w:sz w:val="20"/>
          <w:szCs w:val="20"/>
        </w:rPr>
        <w:t xml:space="preserve">whether </w:t>
      </w:r>
      <w:r w:rsidR="0000503E">
        <w:rPr>
          <w:rFonts w:asciiTheme="minorHAnsi" w:hAnsiTheme="minorHAnsi" w:cstheme="minorHAnsi"/>
          <w:sz w:val="20"/>
          <w:szCs w:val="20"/>
        </w:rPr>
        <w:t>any of these c</w:t>
      </w:r>
      <w:r w:rsidR="000B0169">
        <w:rPr>
          <w:rFonts w:asciiTheme="minorHAnsi" w:hAnsiTheme="minorHAnsi" w:cstheme="minorHAnsi"/>
          <w:sz w:val="20"/>
          <w:szCs w:val="20"/>
        </w:rPr>
        <w:t>omponent</w:t>
      </w:r>
      <w:r w:rsidR="0000503E">
        <w:rPr>
          <w:rFonts w:asciiTheme="minorHAnsi" w:hAnsiTheme="minorHAnsi" w:cstheme="minorHAnsi"/>
          <w:sz w:val="20"/>
          <w:szCs w:val="20"/>
        </w:rPr>
        <w:t>s</w:t>
      </w:r>
      <w:r w:rsidR="000B0169">
        <w:rPr>
          <w:rFonts w:asciiTheme="minorHAnsi" w:hAnsiTheme="minorHAnsi" w:cstheme="minorHAnsi"/>
          <w:sz w:val="20"/>
          <w:szCs w:val="20"/>
        </w:rPr>
        <w:t xml:space="preserve"> w</w:t>
      </w:r>
      <w:r w:rsidR="0000503E">
        <w:rPr>
          <w:rFonts w:asciiTheme="minorHAnsi" w:hAnsiTheme="minorHAnsi" w:cstheme="minorHAnsi"/>
          <w:sz w:val="20"/>
          <w:szCs w:val="20"/>
        </w:rPr>
        <w:t>ere</w:t>
      </w:r>
      <w:r>
        <w:rPr>
          <w:rFonts w:asciiTheme="minorHAnsi" w:hAnsiTheme="minorHAnsi" w:cstheme="minorHAnsi"/>
          <w:sz w:val="20"/>
          <w:szCs w:val="20"/>
        </w:rPr>
        <w:t xml:space="preserve"> </w:t>
      </w:r>
      <w:r w:rsidR="00630CD7" w:rsidRPr="0046057D">
        <w:rPr>
          <w:rFonts w:asciiTheme="minorHAnsi" w:hAnsiTheme="minorHAnsi" w:cstheme="minorHAnsi"/>
          <w:b/>
          <w:sz w:val="20"/>
          <w:szCs w:val="20"/>
        </w:rPr>
        <w:t xml:space="preserve">targeted </w:t>
      </w:r>
      <w:r w:rsidR="003836B0" w:rsidRPr="0046057D">
        <w:rPr>
          <w:rFonts w:asciiTheme="minorHAnsi" w:hAnsiTheme="minorHAnsi" w:cstheme="minorHAnsi"/>
          <w:b/>
          <w:sz w:val="20"/>
          <w:szCs w:val="20"/>
        </w:rPr>
        <w:t xml:space="preserve">to </w:t>
      </w:r>
      <w:r w:rsidR="00AE7C31" w:rsidRPr="0046057D">
        <w:rPr>
          <w:rFonts w:asciiTheme="minorHAnsi" w:hAnsiTheme="minorHAnsi" w:cstheme="minorHAnsi"/>
          <w:b/>
          <w:sz w:val="20"/>
          <w:szCs w:val="20"/>
        </w:rPr>
        <w:t xml:space="preserve">educators in </w:t>
      </w:r>
      <w:r w:rsidR="00337F82" w:rsidRPr="0046057D">
        <w:rPr>
          <w:rFonts w:asciiTheme="minorHAnsi" w:hAnsiTheme="minorHAnsi" w:cstheme="minorHAnsi"/>
          <w:b/>
          <w:sz w:val="20"/>
          <w:szCs w:val="20"/>
        </w:rPr>
        <w:t>low-performing schools</w:t>
      </w:r>
      <w:r w:rsidR="00337F82" w:rsidRPr="00374448">
        <w:rPr>
          <w:rFonts w:asciiTheme="minorHAnsi" w:hAnsiTheme="minorHAnsi" w:cstheme="minorHAnsi"/>
          <w:sz w:val="20"/>
          <w:szCs w:val="20"/>
        </w:rPr>
        <w:t xml:space="preserve"> in </w:t>
      </w:r>
      <w:r w:rsidR="0046057D">
        <w:rPr>
          <w:rFonts w:asciiTheme="minorHAnsi" w:hAnsiTheme="minorHAnsi" w:cstheme="minorHAnsi"/>
          <w:sz w:val="20"/>
          <w:szCs w:val="20"/>
        </w:rPr>
        <w:t>2010-2011</w:t>
      </w:r>
      <w:r w:rsidR="00337F82" w:rsidRPr="00374448">
        <w:rPr>
          <w:rFonts w:asciiTheme="minorHAnsi" w:hAnsiTheme="minorHAnsi" w:cstheme="minorHAnsi"/>
          <w:sz w:val="20"/>
          <w:szCs w:val="20"/>
        </w:rPr>
        <w:t xml:space="preserve">.  </w:t>
      </w:r>
    </w:p>
    <w:tbl>
      <w:tblPr>
        <w:tblW w:w="12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36"/>
        <w:gridCol w:w="990"/>
        <w:gridCol w:w="990"/>
        <w:gridCol w:w="1350"/>
        <w:gridCol w:w="1260"/>
        <w:gridCol w:w="1260"/>
        <w:gridCol w:w="1440"/>
        <w:gridCol w:w="1586"/>
      </w:tblGrid>
      <w:tr w:rsidR="00337F82" w:rsidRPr="00BB19B4" w:rsidTr="00925FB3">
        <w:trPr>
          <w:trHeight w:val="423"/>
          <w:tblHeader/>
          <w:jc w:val="center"/>
        </w:trPr>
        <w:tc>
          <w:tcPr>
            <w:tcW w:w="3836" w:type="dxa"/>
            <w:vMerge w:val="restart"/>
            <w:tcBorders>
              <w:top w:val="single" w:sz="18" w:space="0" w:color="auto"/>
              <w:left w:val="single" w:sz="18" w:space="0" w:color="auto"/>
              <w:right w:val="single" w:sz="18" w:space="0" w:color="auto"/>
            </w:tcBorders>
            <w:shd w:val="clear" w:color="auto" w:fill="auto"/>
            <w:vAlign w:val="bottom"/>
          </w:tcPr>
          <w:p w:rsidR="00B92A03" w:rsidRDefault="00D35386" w:rsidP="00270356">
            <w:pPr>
              <w:spacing w:after="0" w:line="240" w:lineRule="auto"/>
              <w:rPr>
                <w:rFonts w:asciiTheme="minorHAnsi" w:hAnsiTheme="minorHAnsi" w:cstheme="minorHAnsi"/>
                <w:sz w:val="16"/>
                <w:szCs w:val="16"/>
              </w:rPr>
            </w:pPr>
            <w:r>
              <w:rPr>
                <w:rFonts w:asciiTheme="minorHAnsi" w:hAnsiTheme="minorHAnsi" w:cstheme="minorHAnsi"/>
                <w:sz w:val="16"/>
                <w:szCs w:val="16"/>
              </w:rPr>
              <w:t>Components of e</w:t>
            </w:r>
            <w:r w:rsidR="00162C33">
              <w:rPr>
                <w:rFonts w:asciiTheme="minorHAnsi" w:hAnsiTheme="minorHAnsi" w:cstheme="minorHAnsi"/>
                <w:sz w:val="16"/>
                <w:szCs w:val="16"/>
              </w:rPr>
              <w:t xml:space="preserve">ducator </w:t>
            </w:r>
            <w:r w:rsidR="00630CD7">
              <w:rPr>
                <w:rFonts w:asciiTheme="minorHAnsi" w:hAnsiTheme="minorHAnsi" w:cstheme="minorHAnsi"/>
                <w:sz w:val="16"/>
                <w:szCs w:val="16"/>
              </w:rPr>
              <w:t xml:space="preserve">performance </w:t>
            </w:r>
          </w:p>
          <w:p w:rsidR="00337F82" w:rsidRPr="00BB19B4" w:rsidRDefault="00163555" w:rsidP="00270356">
            <w:pPr>
              <w:spacing w:after="0" w:line="240" w:lineRule="auto"/>
              <w:rPr>
                <w:rFonts w:asciiTheme="minorHAnsi" w:hAnsiTheme="minorHAnsi" w:cstheme="minorHAnsi"/>
                <w:sz w:val="18"/>
                <w:szCs w:val="18"/>
              </w:rPr>
            </w:pPr>
            <w:r>
              <w:rPr>
                <w:rFonts w:asciiTheme="minorHAnsi" w:hAnsiTheme="minorHAnsi" w:cstheme="minorHAnsi"/>
                <w:sz w:val="16"/>
                <w:szCs w:val="16"/>
              </w:rPr>
              <w:t xml:space="preserve">evaluation system </w:t>
            </w:r>
            <w:r w:rsidR="00270356">
              <w:rPr>
                <w:rFonts w:asciiTheme="minorHAnsi" w:hAnsiTheme="minorHAnsi" w:cstheme="minorHAnsi"/>
                <w:sz w:val="16"/>
                <w:szCs w:val="16"/>
              </w:rPr>
              <w:t xml:space="preserve"> in your district</w:t>
            </w:r>
          </w:p>
        </w:tc>
        <w:tc>
          <w:tcPr>
            <w:tcW w:w="990" w:type="dxa"/>
            <w:vMerge w:val="restart"/>
            <w:tcBorders>
              <w:top w:val="single" w:sz="18" w:space="0" w:color="auto"/>
              <w:left w:val="single" w:sz="18" w:space="0" w:color="auto"/>
              <w:right w:val="single" w:sz="18" w:space="0" w:color="auto"/>
            </w:tcBorders>
            <w:shd w:val="clear" w:color="auto" w:fill="C6D9F1" w:themeFill="text2" w:themeFillTint="33"/>
            <w:vAlign w:val="bottom"/>
          </w:tcPr>
          <w:p w:rsidR="00337F82" w:rsidRDefault="00AE7C31" w:rsidP="00F62455">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 xml:space="preserve">Component in the System </w:t>
            </w:r>
            <w:r w:rsidR="00337F82">
              <w:rPr>
                <w:rFonts w:asciiTheme="minorHAnsi" w:hAnsiTheme="minorHAnsi" w:cstheme="minorHAnsi"/>
                <w:sz w:val="16"/>
                <w:szCs w:val="16"/>
              </w:rPr>
              <w:t xml:space="preserve">in </w:t>
            </w:r>
          </w:p>
          <w:p w:rsidR="00337F82" w:rsidRPr="00731904" w:rsidRDefault="00337F82" w:rsidP="00F62455">
            <w:pPr>
              <w:spacing w:after="0" w:line="240" w:lineRule="auto"/>
              <w:jc w:val="center"/>
              <w:rPr>
                <w:rFonts w:asciiTheme="minorHAnsi" w:hAnsiTheme="minorHAnsi" w:cstheme="minorHAnsi"/>
                <w:sz w:val="16"/>
                <w:szCs w:val="16"/>
                <w:u w:val="single"/>
              </w:rPr>
            </w:pPr>
            <w:r w:rsidRPr="00731904">
              <w:rPr>
                <w:rFonts w:asciiTheme="minorHAnsi" w:hAnsiTheme="minorHAnsi" w:cstheme="minorHAnsi"/>
                <w:b/>
                <w:sz w:val="16"/>
                <w:szCs w:val="16"/>
                <w:u w:val="single"/>
              </w:rPr>
              <w:t>2009-2010</w:t>
            </w:r>
            <w:r w:rsidRPr="00731904">
              <w:rPr>
                <w:rFonts w:asciiTheme="minorHAnsi" w:hAnsiTheme="minorHAnsi" w:cstheme="minorHAnsi"/>
                <w:sz w:val="16"/>
                <w:szCs w:val="16"/>
                <w:u w:val="single"/>
              </w:rPr>
              <w:t xml:space="preserve"> </w:t>
            </w:r>
          </w:p>
          <w:p w:rsidR="00337F82" w:rsidRPr="005F6DC1" w:rsidRDefault="00337F82" w:rsidP="00F62455">
            <w:pPr>
              <w:spacing w:after="0" w:line="240" w:lineRule="auto"/>
              <w:jc w:val="center"/>
              <w:rPr>
                <w:rFonts w:asciiTheme="minorHAnsi" w:hAnsiTheme="minorHAnsi" w:cstheme="minorHAnsi"/>
                <w:sz w:val="16"/>
                <w:szCs w:val="16"/>
              </w:rPr>
            </w:pPr>
          </w:p>
          <w:p w:rsidR="00337F82" w:rsidRPr="00BB19B4" w:rsidRDefault="00337F82" w:rsidP="00630CD7">
            <w:pPr>
              <w:spacing w:after="0" w:line="240" w:lineRule="auto"/>
              <w:jc w:val="center"/>
              <w:rPr>
                <w:rFonts w:asciiTheme="minorHAnsi" w:hAnsiTheme="minorHAnsi" w:cstheme="minorHAnsi"/>
                <w:sz w:val="18"/>
                <w:szCs w:val="18"/>
              </w:rPr>
            </w:pPr>
            <w:r w:rsidRPr="00106863">
              <w:rPr>
                <w:rFonts w:asciiTheme="minorHAnsi" w:hAnsiTheme="minorHAnsi" w:cstheme="minorHAnsi"/>
                <w:i/>
                <w:sz w:val="16"/>
                <w:szCs w:val="16"/>
              </w:rPr>
              <w:t>(Enter Yes</w:t>
            </w:r>
            <w:r w:rsidR="00630CD7">
              <w:rPr>
                <w:rFonts w:asciiTheme="minorHAnsi" w:hAnsiTheme="minorHAnsi" w:cstheme="minorHAnsi"/>
                <w:i/>
                <w:sz w:val="16"/>
                <w:szCs w:val="16"/>
              </w:rPr>
              <w:t xml:space="preserve"> or</w:t>
            </w:r>
            <w:r w:rsidRPr="00106863">
              <w:rPr>
                <w:rFonts w:asciiTheme="minorHAnsi" w:hAnsiTheme="minorHAnsi" w:cstheme="minorHAnsi"/>
                <w:i/>
                <w:sz w:val="16"/>
                <w:szCs w:val="16"/>
              </w:rPr>
              <w:t xml:space="preserve"> No)</w:t>
            </w:r>
          </w:p>
        </w:tc>
        <w:tc>
          <w:tcPr>
            <w:tcW w:w="6300" w:type="dxa"/>
            <w:gridSpan w:val="5"/>
            <w:tcBorders>
              <w:top w:val="single" w:sz="18" w:space="0" w:color="auto"/>
              <w:left w:val="single" w:sz="18" w:space="0" w:color="auto"/>
              <w:bottom w:val="single" w:sz="4" w:space="0" w:color="auto"/>
            </w:tcBorders>
            <w:shd w:val="clear" w:color="auto" w:fill="C6D9F1" w:themeFill="text2" w:themeFillTint="33"/>
            <w:vAlign w:val="bottom"/>
          </w:tcPr>
          <w:p w:rsidR="00337F82" w:rsidRPr="00731904" w:rsidRDefault="00337F82" w:rsidP="00F62455">
            <w:pPr>
              <w:spacing w:after="0" w:line="240" w:lineRule="auto"/>
              <w:jc w:val="center"/>
              <w:rPr>
                <w:rFonts w:asciiTheme="minorHAnsi" w:hAnsiTheme="minorHAnsi" w:cstheme="minorHAnsi"/>
                <w:b/>
                <w:sz w:val="16"/>
                <w:szCs w:val="16"/>
                <w:u w:val="single"/>
              </w:rPr>
            </w:pPr>
            <w:r>
              <w:rPr>
                <w:rFonts w:asciiTheme="minorHAnsi" w:hAnsiTheme="minorHAnsi" w:cstheme="minorHAnsi"/>
                <w:sz w:val="16"/>
                <w:szCs w:val="16"/>
              </w:rPr>
              <w:t xml:space="preserve">Status in </w:t>
            </w:r>
            <w:r w:rsidRPr="00731904">
              <w:rPr>
                <w:rFonts w:asciiTheme="minorHAnsi" w:hAnsiTheme="minorHAnsi" w:cstheme="minorHAnsi"/>
                <w:b/>
                <w:sz w:val="16"/>
                <w:szCs w:val="16"/>
                <w:u w:val="single"/>
              </w:rPr>
              <w:t>2010-2011</w:t>
            </w:r>
            <w:r w:rsidR="00D35386">
              <w:rPr>
                <w:rFonts w:asciiTheme="minorHAnsi" w:hAnsiTheme="minorHAnsi" w:cstheme="minorHAnsi"/>
                <w:b/>
                <w:sz w:val="16"/>
                <w:szCs w:val="16"/>
                <w:u w:val="single"/>
              </w:rPr>
              <w:t xml:space="preserve"> </w:t>
            </w:r>
            <w:r w:rsidR="00270356">
              <w:rPr>
                <w:rFonts w:asciiTheme="minorHAnsi" w:hAnsiTheme="minorHAnsi" w:cstheme="minorHAnsi"/>
                <w:b/>
                <w:sz w:val="16"/>
                <w:szCs w:val="16"/>
                <w:u w:val="single"/>
              </w:rPr>
              <w:t>f</w:t>
            </w:r>
            <w:r w:rsidR="00D35386">
              <w:rPr>
                <w:rFonts w:asciiTheme="minorHAnsi" w:hAnsiTheme="minorHAnsi" w:cstheme="minorHAnsi"/>
                <w:b/>
                <w:sz w:val="16"/>
                <w:szCs w:val="16"/>
                <w:u w:val="single"/>
              </w:rPr>
              <w:t>or Educators</w:t>
            </w:r>
          </w:p>
          <w:p w:rsidR="00337F82" w:rsidRPr="00327549" w:rsidRDefault="00337F82" w:rsidP="00F62455">
            <w:pPr>
              <w:spacing w:after="0" w:line="240" w:lineRule="auto"/>
              <w:jc w:val="center"/>
              <w:rPr>
                <w:rFonts w:asciiTheme="minorHAnsi" w:hAnsiTheme="minorHAnsi" w:cstheme="minorHAnsi"/>
                <w:b/>
                <w:sz w:val="16"/>
                <w:szCs w:val="16"/>
              </w:rPr>
            </w:pPr>
          </w:p>
          <w:p w:rsidR="00337F82" w:rsidRPr="00270356" w:rsidRDefault="00337F82" w:rsidP="00F62455">
            <w:pPr>
              <w:spacing w:after="0" w:line="240" w:lineRule="auto"/>
              <w:jc w:val="center"/>
              <w:rPr>
                <w:rFonts w:asciiTheme="minorHAnsi" w:hAnsiTheme="minorHAnsi" w:cstheme="minorHAnsi"/>
                <w:b/>
                <w:bCs/>
                <w:i/>
                <w:sz w:val="16"/>
                <w:szCs w:val="16"/>
              </w:rPr>
            </w:pPr>
            <w:r w:rsidRPr="00270356">
              <w:rPr>
                <w:rFonts w:asciiTheme="minorHAnsi" w:hAnsiTheme="minorHAnsi" w:cstheme="minorHAnsi"/>
                <w:i/>
                <w:sz w:val="16"/>
                <w:szCs w:val="16"/>
              </w:rPr>
              <w:t xml:space="preserve"> (Check one in each row.)</w:t>
            </w:r>
          </w:p>
        </w:tc>
        <w:tc>
          <w:tcPr>
            <w:tcW w:w="1586" w:type="dxa"/>
            <w:vMerge w:val="restart"/>
            <w:tcBorders>
              <w:top w:val="single" w:sz="18" w:space="0" w:color="auto"/>
              <w:left w:val="single" w:sz="18" w:space="0" w:color="auto"/>
              <w:right w:val="single" w:sz="18" w:space="0" w:color="auto"/>
            </w:tcBorders>
            <w:shd w:val="clear" w:color="auto" w:fill="C6D9F1" w:themeFill="text2" w:themeFillTint="33"/>
            <w:vAlign w:val="bottom"/>
          </w:tcPr>
          <w:p w:rsidR="00337F82" w:rsidRDefault="000B0169" w:rsidP="00F62455">
            <w:pPr>
              <w:spacing w:after="0"/>
              <w:jc w:val="center"/>
              <w:rPr>
                <w:rFonts w:asciiTheme="minorHAnsi" w:hAnsiTheme="minorHAnsi" w:cstheme="minorHAnsi"/>
                <w:sz w:val="16"/>
                <w:szCs w:val="16"/>
              </w:rPr>
            </w:pPr>
            <w:r>
              <w:rPr>
                <w:rFonts w:asciiTheme="minorHAnsi" w:hAnsiTheme="minorHAnsi" w:cstheme="minorHAnsi"/>
                <w:sz w:val="16"/>
                <w:szCs w:val="16"/>
              </w:rPr>
              <w:t>Targeted</w:t>
            </w:r>
            <w:r w:rsidR="00337F82">
              <w:rPr>
                <w:rFonts w:asciiTheme="minorHAnsi" w:hAnsiTheme="minorHAnsi" w:cstheme="minorHAnsi"/>
                <w:sz w:val="16"/>
                <w:szCs w:val="16"/>
              </w:rPr>
              <w:t xml:space="preserve"> the </w:t>
            </w:r>
            <w:r w:rsidR="00163555">
              <w:rPr>
                <w:rFonts w:asciiTheme="minorHAnsi" w:hAnsiTheme="minorHAnsi" w:cstheme="minorHAnsi"/>
                <w:sz w:val="16"/>
                <w:szCs w:val="16"/>
              </w:rPr>
              <w:t xml:space="preserve">Use of the </w:t>
            </w:r>
            <w:r w:rsidR="00AE7C31">
              <w:rPr>
                <w:rFonts w:asciiTheme="minorHAnsi" w:hAnsiTheme="minorHAnsi" w:cstheme="minorHAnsi"/>
                <w:sz w:val="16"/>
                <w:szCs w:val="16"/>
              </w:rPr>
              <w:t xml:space="preserve">Component </w:t>
            </w:r>
            <w:r w:rsidR="00337F82">
              <w:rPr>
                <w:rFonts w:asciiTheme="minorHAnsi" w:hAnsiTheme="minorHAnsi" w:cstheme="minorHAnsi"/>
                <w:sz w:val="16"/>
                <w:szCs w:val="16"/>
              </w:rPr>
              <w:t>to</w:t>
            </w:r>
            <w:r w:rsidR="00AE7C31">
              <w:rPr>
                <w:rFonts w:asciiTheme="minorHAnsi" w:hAnsiTheme="minorHAnsi" w:cstheme="minorHAnsi"/>
                <w:sz w:val="16"/>
                <w:szCs w:val="16"/>
              </w:rPr>
              <w:t xml:space="preserve"> Educators in</w:t>
            </w:r>
            <w:r w:rsidR="00337F82">
              <w:rPr>
                <w:rFonts w:asciiTheme="minorHAnsi" w:hAnsiTheme="minorHAnsi" w:cstheme="minorHAnsi"/>
                <w:sz w:val="16"/>
                <w:szCs w:val="16"/>
              </w:rPr>
              <w:t xml:space="preserve"> Low-Performing Schools in </w:t>
            </w:r>
          </w:p>
          <w:p w:rsidR="00337F82" w:rsidRPr="00731904" w:rsidRDefault="00337F82" w:rsidP="00F62455">
            <w:pPr>
              <w:spacing w:after="0"/>
              <w:jc w:val="center"/>
              <w:rPr>
                <w:rFonts w:asciiTheme="minorHAnsi" w:hAnsiTheme="minorHAnsi" w:cstheme="minorHAnsi"/>
                <w:b/>
                <w:sz w:val="16"/>
                <w:szCs w:val="16"/>
                <w:u w:val="single"/>
              </w:rPr>
            </w:pPr>
            <w:r w:rsidRPr="00731904">
              <w:rPr>
                <w:rFonts w:asciiTheme="minorHAnsi" w:hAnsiTheme="minorHAnsi" w:cstheme="minorHAnsi"/>
                <w:b/>
                <w:sz w:val="16"/>
                <w:szCs w:val="16"/>
                <w:u w:val="single"/>
              </w:rPr>
              <w:t>2010-2011</w:t>
            </w:r>
          </w:p>
          <w:p w:rsidR="00337F82" w:rsidRDefault="00337F82" w:rsidP="00F62455">
            <w:pPr>
              <w:spacing w:after="0"/>
              <w:jc w:val="center"/>
              <w:rPr>
                <w:rFonts w:asciiTheme="minorHAnsi" w:hAnsiTheme="minorHAnsi" w:cstheme="minorHAnsi"/>
                <w:sz w:val="16"/>
                <w:szCs w:val="16"/>
              </w:rPr>
            </w:pPr>
          </w:p>
          <w:p w:rsidR="00337F82" w:rsidRPr="00BB19B4" w:rsidRDefault="00337F82" w:rsidP="0053516F">
            <w:pPr>
              <w:spacing w:after="0" w:line="240" w:lineRule="auto"/>
              <w:jc w:val="center"/>
              <w:rPr>
                <w:rFonts w:asciiTheme="minorHAnsi" w:hAnsiTheme="minorHAnsi" w:cstheme="minorHAnsi"/>
                <w:b/>
                <w:bCs/>
                <w:sz w:val="16"/>
                <w:szCs w:val="16"/>
              </w:rPr>
            </w:pPr>
            <w:r w:rsidRPr="00106863">
              <w:rPr>
                <w:rFonts w:asciiTheme="minorHAnsi" w:hAnsiTheme="minorHAnsi" w:cstheme="minorHAnsi"/>
                <w:i/>
                <w:sz w:val="16"/>
                <w:szCs w:val="16"/>
              </w:rPr>
              <w:t>(Enter Yes</w:t>
            </w:r>
            <w:r w:rsidR="0053516F">
              <w:rPr>
                <w:rFonts w:asciiTheme="minorHAnsi" w:hAnsiTheme="minorHAnsi" w:cstheme="minorHAnsi"/>
                <w:i/>
                <w:sz w:val="16"/>
                <w:szCs w:val="16"/>
              </w:rPr>
              <w:t xml:space="preserve"> or</w:t>
            </w:r>
            <w:r w:rsidRPr="00106863">
              <w:rPr>
                <w:rFonts w:asciiTheme="minorHAnsi" w:hAnsiTheme="minorHAnsi" w:cstheme="minorHAnsi"/>
                <w:i/>
                <w:sz w:val="16"/>
                <w:szCs w:val="16"/>
              </w:rPr>
              <w:t xml:space="preserve"> No</w:t>
            </w:r>
            <w:r w:rsidR="0053516F">
              <w:rPr>
                <w:rFonts w:asciiTheme="minorHAnsi" w:hAnsiTheme="minorHAnsi" w:cstheme="minorHAnsi"/>
                <w:i/>
                <w:sz w:val="16"/>
                <w:szCs w:val="16"/>
              </w:rPr>
              <w:t xml:space="preserve"> </w:t>
            </w:r>
            <w:r w:rsidR="00D35386">
              <w:rPr>
                <w:rFonts w:asciiTheme="minorHAnsi" w:hAnsiTheme="minorHAnsi" w:cstheme="minorHAnsi"/>
                <w:i/>
                <w:sz w:val="16"/>
                <w:szCs w:val="16"/>
              </w:rPr>
              <w:t>*</w:t>
            </w:r>
            <w:r>
              <w:rPr>
                <w:rFonts w:asciiTheme="minorHAnsi" w:hAnsiTheme="minorHAnsi" w:cstheme="minorHAnsi"/>
                <w:i/>
                <w:sz w:val="16"/>
                <w:szCs w:val="16"/>
              </w:rPr>
              <w:t>)</w:t>
            </w:r>
          </w:p>
        </w:tc>
      </w:tr>
      <w:tr w:rsidR="00337F82" w:rsidRPr="00BB19B4" w:rsidTr="00925FB3">
        <w:trPr>
          <w:trHeight w:val="332"/>
          <w:tblHeader/>
          <w:jc w:val="center"/>
        </w:trPr>
        <w:tc>
          <w:tcPr>
            <w:tcW w:w="3836" w:type="dxa"/>
            <w:vMerge/>
            <w:tcBorders>
              <w:left w:val="single" w:sz="18" w:space="0" w:color="auto"/>
              <w:bottom w:val="single" w:sz="18" w:space="0" w:color="auto"/>
              <w:right w:val="single" w:sz="18" w:space="0" w:color="auto"/>
            </w:tcBorders>
            <w:shd w:val="clear" w:color="auto" w:fill="auto"/>
            <w:vAlign w:val="center"/>
          </w:tcPr>
          <w:p w:rsidR="00337F82" w:rsidRPr="00BB19B4" w:rsidRDefault="00337F82" w:rsidP="00F62455">
            <w:pPr>
              <w:spacing w:after="0" w:line="240" w:lineRule="auto"/>
              <w:rPr>
                <w:rFonts w:asciiTheme="minorHAnsi" w:hAnsiTheme="minorHAnsi" w:cstheme="minorHAnsi"/>
                <w:b/>
                <w:bCs/>
                <w:sz w:val="16"/>
                <w:szCs w:val="16"/>
              </w:rPr>
            </w:pPr>
          </w:p>
        </w:tc>
        <w:tc>
          <w:tcPr>
            <w:tcW w:w="990" w:type="dxa"/>
            <w:vMerge/>
            <w:tcBorders>
              <w:left w:val="single" w:sz="18" w:space="0" w:color="auto"/>
              <w:bottom w:val="single" w:sz="18" w:space="0" w:color="auto"/>
              <w:right w:val="single" w:sz="18" w:space="0" w:color="auto"/>
            </w:tcBorders>
            <w:shd w:val="clear" w:color="auto" w:fill="C6D9F1" w:themeFill="text2" w:themeFillTint="33"/>
          </w:tcPr>
          <w:p w:rsidR="00337F82" w:rsidRDefault="00337F82" w:rsidP="00F62455">
            <w:pPr>
              <w:spacing w:after="0" w:line="240" w:lineRule="auto"/>
              <w:jc w:val="center"/>
              <w:rPr>
                <w:rFonts w:asciiTheme="minorHAnsi" w:hAnsiTheme="minorHAnsi" w:cstheme="minorHAnsi"/>
                <w:sz w:val="16"/>
                <w:szCs w:val="16"/>
              </w:rPr>
            </w:pPr>
          </w:p>
        </w:tc>
        <w:tc>
          <w:tcPr>
            <w:tcW w:w="990" w:type="dxa"/>
            <w:vMerge w:val="restart"/>
            <w:tcBorders>
              <w:left w:val="single" w:sz="18" w:space="0" w:color="auto"/>
            </w:tcBorders>
            <w:shd w:val="clear" w:color="auto" w:fill="C6D9F1" w:themeFill="text2" w:themeFillTint="33"/>
            <w:vAlign w:val="bottom"/>
          </w:tcPr>
          <w:p w:rsidR="00337F82" w:rsidRDefault="00337F82" w:rsidP="00D3538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 xml:space="preserve">No </w:t>
            </w:r>
            <w:r w:rsidR="00D35386">
              <w:rPr>
                <w:rFonts w:asciiTheme="minorHAnsi" w:hAnsiTheme="minorHAnsi" w:cstheme="minorHAnsi"/>
                <w:sz w:val="16"/>
                <w:szCs w:val="16"/>
              </w:rPr>
              <w:t>Current</w:t>
            </w:r>
            <w:r>
              <w:rPr>
                <w:rFonts w:asciiTheme="minorHAnsi" w:hAnsiTheme="minorHAnsi" w:cstheme="minorHAnsi"/>
                <w:sz w:val="16"/>
                <w:szCs w:val="16"/>
              </w:rPr>
              <w:t xml:space="preserve"> Plans to </w:t>
            </w:r>
            <w:r w:rsidR="00AE7C31">
              <w:rPr>
                <w:rFonts w:asciiTheme="minorHAnsi" w:hAnsiTheme="minorHAnsi" w:cstheme="minorHAnsi"/>
                <w:sz w:val="16"/>
                <w:szCs w:val="16"/>
              </w:rPr>
              <w:t xml:space="preserve">Include </w:t>
            </w:r>
            <w:r w:rsidRPr="008279ED">
              <w:rPr>
                <w:rFonts w:asciiTheme="minorHAnsi" w:hAnsiTheme="minorHAnsi" w:cstheme="minorHAnsi"/>
                <w:sz w:val="16"/>
                <w:szCs w:val="16"/>
              </w:rPr>
              <w:t xml:space="preserve">the </w:t>
            </w:r>
            <w:r w:rsidR="00AE7C31">
              <w:rPr>
                <w:rFonts w:asciiTheme="minorHAnsi" w:hAnsiTheme="minorHAnsi" w:cstheme="minorHAnsi"/>
                <w:sz w:val="16"/>
                <w:szCs w:val="16"/>
              </w:rPr>
              <w:t>Component</w:t>
            </w:r>
          </w:p>
        </w:tc>
        <w:tc>
          <w:tcPr>
            <w:tcW w:w="1350" w:type="dxa"/>
            <w:vMerge w:val="restart"/>
            <w:shd w:val="clear" w:color="auto" w:fill="C6D9F1" w:themeFill="text2" w:themeFillTint="33"/>
            <w:vAlign w:val="bottom"/>
          </w:tcPr>
          <w:p w:rsidR="00337F82" w:rsidRPr="00BB19B4" w:rsidRDefault="000B0169" w:rsidP="00F62455">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 xml:space="preserve">Was </w:t>
            </w:r>
            <w:r w:rsidR="00337F82">
              <w:rPr>
                <w:rFonts w:asciiTheme="minorHAnsi" w:hAnsiTheme="minorHAnsi" w:cstheme="minorHAnsi"/>
                <w:sz w:val="16"/>
                <w:szCs w:val="16"/>
              </w:rPr>
              <w:t>Actively Planning</w:t>
            </w:r>
            <w:r w:rsidR="00D95116">
              <w:rPr>
                <w:rFonts w:asciiTheme="minorHAnsi" w:hAnsiTheme="minorHAnsi" w:cstheme="minorHAnsi"/>
                <w:sz w:val="16"/>
                <w:szCs w:val="16"/>
              </w:rPr>
              <w:t xml:space="preserve">  Use</w:t>
            </w:r>
            <w:r w:rsidR="00337F82">
              <w:rPr>
                <w:rFonts w:asciiTheme="minorHAnsi" w:hAnsiTheme="minorHAnsi" w:cstheme="minorHAnsi"/>
                <w:sz w:val="16"/>
                <w:szCs w:val="16"/>
              </w:rPr>
              <w:t xml:space="preserve"> or</w:t>
            </w:r>
          </w:p>
          <w:p w:rsidR="00337F82" w:rsidRDefault="00337F82" w:rsidP="00AE7C31">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D</w:t>
            </w:r>
            <w:r w:rsidRPr="00BB19B4">
              <w:rPr>
                <w:rFonts w:asciiTheme="minorHAnsi" w:hAnsiTheme="minorHAnsi" w:cstheme="minorHAnsi"/>
                <w:sz w:val="16"/>
                <w:szCs w:val="16"/>
              </w:rPr>
              <w:t>evelop</w:t>
            </w:r>
            <w:r>
              <w:rPr>
                <w:rFonts w:asciiTheme="minorHAnsi" w:hAnsiTheme="minorHAnsi" w:cstheme="minorHAnsi"/>
                <w:sz w:val="16"/>
                <w:szCs w:val="16"/>
              </w:rPr>
              <w:t>ing</w:t>
            </w:r>
            <w:r w:rsidR="00AE7C31">
              <w:rPr>
                <w:rFonts w:asciiTheme="minorHAnsi" w:hAnsiTheme="minorHAnsi" w:cstheme="minorHAnsi"/>
                <w:sz w:val="16"/>
                <w:szCs w:val="16"/>
              </w:rPr>
              <w:t xml:space="preserve"> the Component</w:t>
            </w:r>
          </w:p>
        </w:tc>
        <w:tc>
          <w:tcPr>
            <w:tcW w:w="3960" w:type="dxa"/>
            <w:gridSpan w:val="3"/>
            <w:tcBorders>
              <w:bottom w:val="single" w:sz="4" w:space="0" w:color="auto"/>
            </w:tcBorders>
            <w:shd w:val="clear" w:color="auto" w:fill="C6D9F1" w:themeFill="text2" w:themeFillTint="33"/>
            <w:vAlign w:val="bottom"/>
          </w:tcPr>
          <w:p w:rsidR="00337F82" w:rsidRDefault="00AE7C31" w:rsidP="000B0169">
            <w:pPr>
              <w:spacing w:after="0" w:line="240" w:lineRule="auto"/>
              <w:rPr>
                <w:rFonts w:asciiTheme="minorHAnsi" w:hAnsiTheme="minorHAnsi" w:cstheme="minorHAnsi"/>
                <w:sz w:val="16"/>
                <w:szCs w:val="16"/>
              </w:rPr>
            </w:pPr>
            <w:r>
              <w:rPr>
                <w:rFonts w:asciiTheme="minorHAnsi" w:hAnsiTheme="minorHAnsi" w:cstheme="minorHAnsi"/>
                <w:sz w:val="16"/>
                <w:szCs w:val="16"/>
              </w:rPr>
              <w:t xml:space="preserve"> The Component  </w:t>
            </w:r>
            <w:r w:rsidR="000B0169">
              <w:rPr>
                <w:rFonts w:asciiTheme="minorHAnsi" w:hAnsiTheme="minorHAnsi" w:cstheme="minorHAnsi"/>
                <w:sz w:val="16"/>
                <w:szCs w:val="16"/>
              </w:rPr>
              <w:t xml:space="preserve">Was </w:t>
            </w:r>
            <w:r>
              <w:rPr>
                <w:rFonts w:asciiTheme="minorHAnsi" w:hAnsiTheme="minorHAnsi" w:cstheme="minorHAnsi"/>
                <w:sz w:val="16"/>
                <w:szCs w:val="16"/>
              </w:rPr>
              <w:t>Used in the Evaluation of</w:t>
            </w:r>
            <w:r w:rsidR="00337F82">
              <w:rPr>
                <w:rFonts w:asciiTheme="minorHAnsi" w:hAnsiTheme="minorHAnsi" w:cstheme="minorHAnsi"/>
                <w:sz w:val="16"/>
                <w:szCs w:val="16"/>
              </w:rPr>
              <w:t>…</w:t>
            </w:r>
          </w:p>
        </w:tc>
        <w:tc>
          <w:tcPr>
            <w:tcW w:w="1586" w:type="dxa"/>
            <w:vMerge/>
            <w:tcBorders>
              <w:left w:val="single" w:sz="18" w:space="0" w:color="auto"/>
              <w:bottom w:val="single" w:sz="18" w:space="0" w:color="auto"/>
              <w:right w:val="single" w:sz="18" w:space="0" w:color="auto"/>
            </w:tcBorders>
            <w:shd w:val="clear" w:color="auto" w:fill="4F81BD" w:themeFill="accent1"/>
            <w:vAlign w:val="center"/>
          </w:tcPr>
          <w:p w:rsidR="00337F82" w:rsidRPr="00BB19B4" w:rsidRDefault="00337F82" w:rsidP="00F62455">
            <w:pPr>
              <w:spacing w:after="0" w:line="240" w:lineRule="auto"/>
              <w:rPr>
                <w:rFonts w:asciiTheme="minorHAnsi" w:hAnsiTheme="minorHAnsi" w:cstheme="minorHAnsi"/>
                <w:b/>
                <w:bCs/>
                <w:sz w:val="16"/>
                <w:szCs w:val="16"/>
              </w:rPr>
            </w:pPr>
          </w:p>
        </w:tc>
      </w:tr>
      <w:tr w:rsidR="00337F82" w:rsidRPr="00BB19B4" w:rsidTr="00925FB3">
        <w:trPr>
          <w:trHeight w:val="332"/>
          <w:tblHeader/>
          <w:jc w:val="center"/>
        </w:trPr>
        <w:tc>
          <w:tcPr>
            <w:tcW w:w="3836" w:type="dxa"/>
            <w:vMerge/>
            <w:tcBorders>
              <w:left w:val="single" w:sz="18" w:space="0" w:color="auto"/>
              <w:bottom w:val="single" w:sz="18" w:space="0" w:color="auto"/>
              <w:right w:val="single" w:sz="18" w:space="0" w:color="auto"/>
            </w:tcBorders>
            <w:shd w:val="clear" w:color="auto" w:fill="auto"/>
            <w:vAlign w:val="center"/>
          </w:tcPr>
          <w:p w:rsidR="00337F82" w:rsidRPr="00BB19B4" w:rsidRDefault="00337F82" w:rsidP="00F62455">
            <w:pPr>
              <w:spacing w:after="0" w:line="240" w:lineRule="auto"/>
              <w:rPr>
                <w:rFonts w:asciiTheme="minorHAnsi" w:hAnsiTheme="minorHAnsi" w:cstheme="minorHAnsi"/>
                <w:b/>
                <w:bCs/>
                <w:sz w:val="16"/>
                <w:szCs w:val="16"/>
              </w:rPr>
            </w:pPr>
          </w:p>
        </w:tc>
        <w:tc>
          <w:tcPr>
            <w:tcW w:w="990" w:type="dxa"/>
            <w:vMerge/>
            <w:tcBorders>
              <w:left w:val="single" w:sz="18" w:space="0" w:color="auto"/>
              <w:bottom w:val="single" w:sz="18" w:space="0" w:color="auto"/>
              <w:right w:val="single" w:sz="18" w:space="0" w:color="auto"/>
            </w:tcBorders>
            <w:shd w:val="clear" w:color="auto" w:fill="C6D9F1" w:themeFill="text2" w:themeFillTint="33"/>
          </w:tcPr>
          <w:p w:rsidR="00337F82" w:rsidRDefault="00337F82" w:rsidP="00F62455">
            <w:pPr>
              <w:spacing w:after="0" w:line="240" w:lineRule="auto"/>
              <w:jc w:val="center"/>
              <w:rPr>
                <w:rFonts w:asciiTheme="minorHAnsi" w:hAnsiTheme="minorHAnsi" w:cstheme="minorHAnsi"/>
                <w:sz w:val="16"/>
                <w:szCs w:val="16"/>
              </w:rPr>
            </w:pPr>
          </w:p>
        </w:tc>
        <w:tc>
          <w:tcPr>
            <w:tcW w:w="990" w:type="dxa"/>
            <w:vMerge/>
            <w:tcBorders>
              <w:left w:val="single" w:sz="18" w:space="0" w:color="auto"/>
              <w:bottom w:val="single" w:sz="18" w:space="0" w:color="auto"/>
            </w:tcBorders>
            <w:shd w:val="clear" w:color="auto" w:fill="C6D9F1" w:themeFill="text2" w:themeFillTint="33"/>
            <w:vAlign w:val="bottom"/>
          </w:tcPr>
          <w:p w:rsidR="00337F82" w:rsidRDefault="00337F82" w:rsidP="00F62455">
            <w:pPr>
              <w:spacing w:after="0" w:line="240" w:lineRule="auto"/>
              <w:jc w:val="center"/>
              <w:rPr>
                <w:rFonts w:asciiTheme="minorHAnsi" w:hAnsiTheme="minorHAnsi" w:cstheme="minorHAnsi"/>
                <w:sz w:val="16"/>
                <w:szCs w:val="16"/>
              </w:rPr>
            </w:pPr>
          </w:p>
        </w:tc>
        <w:tc>
          <w:tcPr>
            <w:tcW w:w="1350" w:type="dxa"/>
            <w:vMerge/>
            <w:tcBorders>
              <w:bottom w:val="single" w:sz="18" w:space="0" w:color="auto"/>
            </w:tcBorders>
            <w:shd w:val="clear" w:color="auto" w:fill="C6D9F1" w:themeFill="text2" w:themeFillTint="33"/>
            <w:vAlign w:val="bottom"/>
          </w:tcPr>
          <w:p w:rsidR="00337F82" w:rsidRDefault="00337F82" w:rsidP="00F62455">
            <w:pPr>
              <w:spacing w:after="0" w:line="240" w:lineRule="auto"/>
              <w:jc w:val="center"/>
              <w:rPr>
                <w:rFonts w:asciiTheme="minorHAnsi" w:hAnsiTheme="minorHAnsi" w:cstheme="minorHAnsi"/>
                <w:sz w:val="16"/>
                <w:szCs w:val="16"/>
              </w:rPr>
            </w:pPr>
          </w:p>
        </w:tc>
        <w:tc>
          <w:tcPr>
            <w:tcW w:w="1260" w:type="dxa"/>
            <w:tcBorders>
              <w:bottom w:val="single" w:sz="18" w:space="0" w:color="auto"/>
            </w:tcBorders>
            <w:shd w:val="clear" w:color="auto" w:fill="C6D9F1" w:themeFill="text2" w:themeFillTint="33"/>
            <w:vAlign w:val="bottom"/>
          </w:tcPr>
          <w:p w:rsidR="00337F82" w:rsidRPr="00BB19B4" w:rsidRDefault="00337F82" w:rsidP="00AE7C31">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 xml:space="preserve">Half of </w:t>
            </w:r>
            <w:r w:rsidR="00AE7C31">
              <w:rPr>
                <w:rFonts w:asciiTheme="minorHAnsi" w:hAnsiTheme="minorHAnsi" w:cstheme="minorHAnsi"/>
                <w:sz w:val="16"/>
                <w:szCs w:val="16"/>
              </w:rPr>
              <w:t xml:space="preserve">Educators </w:t>
            </w:r>
            <w:r>
              <w:rPr>
                <w:rFonts w:asciiTheme="minorHAnsi" w:hAnsiTheme="minorHAnsi" w:cstheme="minorHAnsi"/>
                <w:sz w:val="16"/>
                <w:szCs w:val="16"/>
              </w:rPr>
              <w:t>or Fewer</w:t>
            </w:r>
          </w:p>
        </w:tc>
        <w:tc>
          <w:tcPr>
            <w:tcW w:w="1260" w:type="dxa"/>
            <w:tcBorders>
              <w:bottom w:val="single" w:sz="18" w:space="0" w:color="auto"/>
              <w:right w:val="single" w:sz="4" w:space="0" w:color="auto"/>
            </w:tcBorders>
            <w:shd w:val="clear" w:color="auto" w:fill="C6D9F1" w:themeFill="text2" w:themeFillTint="33"/>
            <w:vAlign w:val="bottom"/>
          </w:tcPr>
          <w:p w:rsidR="00337F82" w:rsidRPr="00BB19B4" w:rsidRDefault="00AE7C31" w:rsidP="00BF58FC">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 xml:space="preserve">More Than Half of Educators </w:t>
            </w:r>
            <w:r w:rsidR="00337F82">
              <w:rPr>
                <w:rFonts w:asciiTheme="minorHAnsi" w:hAnsiTheme="minorHAnsi" w:cstheme="minorHAnsi"/>
                <w:sz w:val="16"/>
                <w:szCs w:val="16"/>
              </w:rPr>
              <w:t xml:space="preserve">but Not All </w:t>
            </w:r>
            <w:r w:rsidR="00BF58FC">
              <w:rPr>
                <w:rFonts w:asciiTheme="minorHAnsi" w:hAnsiTheme="minorHAnsi" w:cstheme="minorHAnsi"/>
                <w:sz w:val="16"/>
                <w:szCs w:val="16"/>
              </w:rPr>
              <w:t>Educators</w:t>
            </w:r>
          </w:p>
        </w:tc>
        <w:tc>
          <w:tcPr>
            <w:tcW w:w="1440" w:type="dxa"/>
            <w:tcBorders>
              <w:left w:val="single" w:sz="4" w:space="0" w:color="auto"/>
              <w:bottom w:val="single" w:sz="18" w:space="0" w:color="auto"/>
            </w:tcBorders>
            <w:shd w:val="clear" w:color="auto" w:fill="C6D9F1" w:themeFill="text2" w:themeFillTint="33"/>
            <w:vAlign w:val="bottom"/>
          </w:tcPr>
          <w:p w:rsidR="00337F82" w:rsidRPr="00BB19B4" w:rsidRDefault="00337F82" w:rsidP="00AE7C31">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 xml:space="preserve">All </w:t>
            </w:r>
            <w:r w:rsidR="00AE7C31">
              <w:rPr>
                <w:rFonts w:asciiTheme="minorHAnsi" w:hAnsiTheme="minorHAnsi" w:cstheme="minorHAnsi"/>
                <w:sz w:val="16"/>
                <w:szCs w:val="16"/>
              </w:rPr>
              <w:t xml:space="preserve"> Educators </w:t>
            </w:r>
          </w:p>
        </w:tc>
        <w:tc>
          <w:tcPr>
            <w:tcW w:w="1586" w:type="dxa"/>
            <w:vMerge/>
            <w:tcBorders>
              <w:left w:val="single" w:sz="18" w:space="0" w:color="auto"/>
              <w:bottom w:val="single" w:sz="18" w:space="0" w:color="auto"/>
              <w:right w:val="single" w:sz="18" w:space="0" w:color="auto"/>
            </w:tcBorders>
            <w:shd w:val="clear" w:color="auto" w:fill="4F81BD" w:themeFill="accent1"/>
            <w:vAlign w:val="center"/>
          </w:tcPr>
          <w:p w:rsidR="00337F82" w:rsidRPr="00BB19B4" w:rsidRDefault="00337F82" w:rsidP="00F62455">
            <w:pPr>
              <w:spacing w:after="0" w:line="240" w:lineRule="auto"/>
              <w:rPr>
                <w:rFonts w:asciiTheme="minorHAnsi" w:hAnsiTheme="minorHAnsi" w:cstheme="minorHAnsi"/>
                <w:b/>
                <w:bCs/>
                <w:sz w:val="16"/>
                <w:szCs w:val="16"/>
              </w:rPr>
            </w:pPr>
          </w:p>
        </w:tc>
      </w:tr>
      <w:tr w:rsidR="00337F82" w:rsidRPr="00BB19B4" w:rsidTr="00270356">
        <w:trPr>
          <w:trHeight w:val="333"/>
          <w:jc w:val="center"/>
        </w:trPr>
        <w:tc>
          <w:tcPr>
            <w:tcW w:w="12712" w:type="dxa"/>
            <w:gridSpan w:val="8"/>
            <w:tcBorders>
              <w:left w:val="single" w:sz="18" w:space="0" w:color="auto"/>
              <w:bottom w:val="single" w:sz="4" w:space="0" w:color="auto"/>
              <w:right w:val="single" w:sz="18" w:space="0" w:color="auto"/>
            </w:tcBorders>
            <w:shd w:val="pct15" w:color="auto" w:fill="auto"/>
            <w:vAlign w:val="center"/>
          </w:tcPr>
          <w:p w:rsidR="00337F82" w:rsidRPr="00155492" w:rsidRDefault="00270356" w:rsidP="00270356">
            <w:pPr>
              <w:spacing w:after="0" w:line="240" w:lineRule="auto"/>
              <w:rPr>
                <w:rFonts w:asciiTheme="minorHAnsi" w:hAnsiTheme="minorHAnsi" w:cstheme="minorHAnsi"/>
                <w:b/>
                <w:sz w:val="16"/>
                <w:szCs w:val="16"/>
              </w:rPr>
            </w:pPr>
            <w:r>
              <w:rPr>
                <w:rFonts w:asciiTheme="minorHAnsi" w:hAnsiTheme="minorHAnsi" w:cstheme="minorHAnsi"/>
                <w:b/>
                <w:sz w:val="16"/>
                <w:szCs w:val="16"/>
              </w:rPr>
              <w:t>Teacher evaluation system</w:t>
            </w:r>
          </w:p>
        </w:tc>
      </w:tr>
      <w:tr w:rsidR="003836B0" w:rsidRPr="00BB19B4" w:rsidTr="006B4A24">
        <w:trPr>
          <w:trHeight w:val="719"/>
          <w:jc w:val="center"/>
        </w:trPr>
        <w:tc>
          <w:tcPr>
            <w:tcW w:w="3836" w:type="dxa"/>
            <w:tcBorders>
              <w:left w:val="single" w:sz="18" w:space="0" w:color="auto"/>
              <w:bottom w:val="single" w:sz="4" w:space="0" w:color="auto"/>
              <w:right w:val="single" w:sz="18" w:space="0" w:color="auto"/>
            </w:tcBorders>
            <w:vAlign w:val="center"/>
          </w:tcPr>
          <w:p w:rsidR="003836B0" w:rsidRPr="00270356" w:rsidRDefault="0052549A" w:rsidP="00090502">
            <w:pPr>
              <w:spacing w:after="0" w:line="240" w:lineRule="auto"/>
              <w:rPr>
                <w:rFonts w:asciiTheme="minorHAnsi" w:hAnsiTheme="minorHAnsi" w:cstheme="minorHAnsi"/>
                <w:b/>
                <w:sz w:val="16"/>
                <w:szCs w:val="16"/>
              </w:rPr>
            </w:pPr>
            <w:r w:rsidRPr="00270356">
              <w:rPr>
                <w:b/>
                <w:sz w:val="16"/>
                <w:szCs w:val="16"/>
              </w:rPr>
              <w:t xml:space="preserve">Uses a rating scale or rubric that defines three or more performance levels  to  evaluate classroom </w:t>
            </w:r>
            <w:r w:rsidR="00090502">
              <w:rPr>
                <w:b/>
                <w:sz w:val="16"/>
                <w:szCs w:val="16"/>
              </w:rPr>
              <w:t>instruction or practice</w:t>
            </w:r>
            <w:r w:rsidR="003836B0" w:rsidRPr="00270356">
              <w:rPr>
                <w:rFonts w:asciiTheme="minorHAnsi" w:hAnsiTheme="minorHAnsi" w:cstheme="minorHAnsi"/>
                <w:b/>
                <w:sz w:val="16"/>
                <w:szCs w:val="16"/>
              </w:rPr>
              <w:t xml:space="preserve"> </w:t>
            </w:r>
          </w:p>
        </w:tc>
        <w:tc>
          <w:tcPr>
            <w:tcW w:w="990" w:type="dxa"/>
            <w:tcBorders>
              <w:top w:val="single" w:sz="4" w:space="0" w:color="auto"/>
              <w:left w:val="single" w:sz="18" w:space="0" w:color="auto"/>
              <w:bottom w:val="single" w:sz="4" w:space="0" w:color="auto"/>
              <w:right w:val="single" w:sz="18"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990" w:type="dxa"/>
            <w:tcBorders>
              <w:left w:val="single" w:sz="18" w:space="0" w:color="auto"/>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350" w:type="dxa"/>
            <w:tcBorders>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260" w:type="dxa"/>
            <w:tcBorders>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260" w:type="dxa"/>
            <w:tcBorders>
              <w:bottom w:val="single" w:sz="4" w:space="0" w:color="auto"/>
              <w:right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440" w:type="dxa"/>
            <w:tcBorders>
              <w:left w:val="single" w:sz="4" w:space="0" w:color="auto"/>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586" w:type="dxa"/>
            <w:tcBorders>
              <w:left w:val="single" w:sz="18" w:space="0" w:color="auto"/>
              <w:bottom w:val="single" w:sz="4" w:space="0" w:color="auto"/>
              <w:right w:val="single" w:sz="18" w:space="0" w:color="auto"/>
            </w:tcBorders>
          </w:tcPr>
          <w:p w:rsidR="003836B0" w:rsidRPr="00BB19B4" w:rsidRDefault="003836B0" w:rsidP="00F62455">
            <w:pPr>
              <w:spacing w:after="0" w:line="240" w:lineRule="auto"/>
              <w:rPr>
                <w:rFonts w:asciiTheme="minorHAnsi" w:hAnsiTheme="minorHAnsi" w:cstheme="minorHAnsi"/>
                <w:sz w:val="16"/>
                <w:szCs w:val="16"/>
              </w:rPr>
            </w:pPr>
          </w:p>
        </w:tc>
      </w:tr>
      <w:tr w:rsidR="003836B0" w:rsidRPr="00BB19B4" w:rsidTr="006B4A24">
        <w:trPr>
          <w:trHeight w:val="521"/>
          <w:jc w:val="center"/>
        </w:trPr>
        <w:tc>
          <w:tcPr>
            <w:tcW w:w="3836" w:type="dxa"/>
            <w:tcBorders>
              <w:left w:val="single" w:sz="18" w:space="0" w:color="auto"/>
              <w:bottom w:val="single" w:sz="4" w:space="0" w:color="auto"/>
              <w:right w:val="single" w:sz="18" w:space="0" w:color="auto"/>
            </w:tcBorders>
            <w:vAlign w:val="center"/>
          </w:tcPr>
          <w:p w:rsidR="003836B0" w:rsidRPr="00270356" w:rsidRDefault="003836B0" w:rsidP="00270356">
            <w:pPr>
              <w:pStyle w:val="ListParagraph"/>
              <w:spacing w:after="0" w:line="240" w:lineRule="auto"/>
              <w:ind w:left="0"/>
              <w:rPr>
                <w:rFonts w:asciiTheme="minorHAnsi" w:hAnsiTheme="minorHAnsi" w:cstheme="minorHAnsi"/>
                <w:b/>
                <w:sz w:val="16"/>
                <w:szCs w:val="16"/>
              </w:rPr>
            </w:pPr>
            <w:r w:rsidRPr="00270356">
              <w:rPr>
                <w:rFonts w:asciiTheme="minorHAnsi" w:hAnsiTheme="minorHAnsi" w:cstheme="minorHAnsi"/>
                <w:b/>
                <w:sz w:val="16"/>
                <w:szCs w:val="16"/>
              </w:rPr>
              <w:t>Includes at least two yearly observations of classroom instruction with written feedback</w:t>
            </w:r>
          </w:p>
        </w:tc>
        <w:tc>
          <w:tcPr>
            <w:tcW w:w="990" w:type="dxa"/>
            <w:tcBorders>
              <w:left w:val="single" w:sz="18" w:space="0" w:color="auto"/>
              <w:bottom w:val="single" w:sz="4" w:space="0" w:color="auto"/>
              <w:right w:val="single" w:sz="18"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990" w:type="dxa"/>
            <w:tcBorders>
              <w:left w:val="single" w:sz="18" w:space="0" w:color="auto"/>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350" w:type="dxa"/>
            <w:tcBorders>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260" w:type="dxa"/>
            <w:tcBorders>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260" w:type="dxa"/>
            <w:tcBorders>
              <w:bottom w:val="single" w:sz="4" w:space="0" w:color="auto"/>
              <w:right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440" w:type="dxa"/>
            <w:tcBorders>
              <w:left w:val="single" w:sz="4" w:space="0" w:color="auto"/>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586" w:type="dxa"/>
            <w:tcBorders>
              <w:left w:val="single" w:sz="18" w:space="0" w:color="auto"/>
              <w:bottom w:val="single" w:sz="4" w:space="0" w:color="auto"/>
              <w:right w:val="single" w:sz="18" w:space="0" w:color="auto"/>
            </w:tcBorders>
          </w:tcPr>
          <w:p w:rsidR="003836B0" w:rsidRPr="00BB19B4" w:rsidRDefault="003836B0" w:rsidP="00F62455">
            <w:pPr>
              <w:spacing w:after="0" w:line="240" w:lineRule="auto"/>
              <w:rPr>
                <w:rFonts w:asciiTheme="minorHAnsi" w:hAnsiTheme="minorHAnsi" w:cstheme="minorHAnsi"/>
                <w:sz w:val="16"/>
                <w:szCs w:val="16"/>
              </w:rPr>
            </w:pPr>
          </w:p>
        </w:tc>
      </w:tr>
      <w:tr w:rsidR="003836B0" w:rsidRPr="00BB19B4" w:rsidTr="006B4A24">
        <w:trPr>
          <w:trHeight w:val="449"/>
          <w:jc w:val="center"/>
        </w:trPr>
        <w:tc>
          <w:tcPr>
            <w:tcW w:w="3836" w:type="dxa"/>
            <w:tcBorders>
              <w:left w:val="single" w:sz="18" w:space="0" w:color="auto"/>
              <w:bottom w:val="single" w:sz="4" w:space="0" w:color="auto"/>
              <w:right w:val="single" w:sz="18" w:space="0" w:color="auto"/>
            </w:tcBorders>
            <w:vAlign w:val="center"/>
          </w:tcPr>
          <w:p w:rsidR="003836B0" w:rsidRPr="00270356" w:rsidRDefault="003836B0" w:rsidP="00270356">
            <w:pPr>
              <w:pStyle w:val="ListParagraph"/>
              <w:spacing w:after="0" w:line="240" w:lineRule="auto"/>
              <w:ind w:left="0"/>
              <w:rPr>
                <w:rFonts w:asciiTheme="minorHAnsi" w:hAnsiTheme="minorHAnsi" w:cstheme="minorHAnsi"/>
                <w:b/>
                <w:sz w:val="16"/>
                <w:szCs w:val="16"/>
              </w:rPr>
            </w:pPr>
            <w:r w:rsidRPr="00270356">
              <w:rPr>
                <w:rFonts w:asciiTheme="minorHAnsi" w:hAnsiTheme="minorHAnsi" w:cstheme="minorHAnsi"/>
                <w:b/>
                <w:sz w:val="16"/>
                <w:szCs w:val="16"/>
              </w:rPr>
              <w:t>Uses  multiple observers (such as  master teachers, coaches,  or peers  as well as  school administrators)</w:t>
            </w:r>
          </w:p>
        </w:tc>
        <w:tc>
          <w:tcPr>
            <w:tcW w:w="990" w:type="dxa"/>
            <w:tcBorders>
              <w:left w:val="single" w:sz="18" w:space="0" w:color="auto"/>
              <w:bottom w:val="single" w:sz="4" w:space="0" w:color="auto"/>
              <w:right w:val="single" w:sz="18"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990" w:type="dxa"/>
            <w:tcBorders>
              <w:left w:val="single" w:sz="18" w:space="0" w:color="auto"/>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350" w:type="dxa"/>
            <w:tcBorders>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260" w:type="dxa"/>
            <w:tcBorders>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260" w:type="dxa"/>
            <w:tcBorders>
              <w:bottom w:val="single" w:sz="4" w:space="0" w:color="auto"/>
              <w:right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440" w:type="dxa"/>
            <w:tcBorders>
              <w:left w:val="single" w:sz="4" w:space="0" w:color="auto"/>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586" w:type="dxa"/>
            <w:tcBorders>
              <w:left w:val="single" w:sz="18" w:space="0" w:color="auto"/>
              <w:bottom w:val="single" w:sz="4" w:space="0" w:color="auto"/>
              <w:right w:val="single" w:sz="18" w:space="0" w:color="auto"/>
            </w:tcBorders>
          </w:tcPr>
          <w:p w:rsidR="003836B0" w:rsidRPr="00BB19B4" w:rsidRDefault="003836B0" w:rsidP="00F62455">
            <w:pPr>
              <w:spacing w:after="0" w:line="240" w:lineRule="auto"/>
              <w:rPr>
                <w:rFonts w:asciiTheme="minorHAnsi" w:hAnsiTheme="minorHAnsi" w:cstheme="minorHAnsi"/>
                <w:sz w:val="16"/>
                <w:szCs w:val="16"/>
              </w:rPr>
            </w:pPr>
          </w:p>
        </w:tc>
      </w:tr>
      <w:tr w:rsidR="000B0169" w:rsidRPr="00BB19B4" w:rsidTr="006B4A24">
        <w:trPr>
          <w:trHeight w:val="521"/>
          <w:jc w:val="center"/>
        </w:trPr>
        <w:tc>
          <w:tcPr>
            <w:tcW w:w="3836" w:type="dxa"/>
            <w:tcBorders>
              <w:left w:val="single" w:sz="18" w:space="0" w:color="auto"/>
              <w:bottom w:val="single" w:sz="4" w:space="0" w:color="auto"/>
              <w:right w:val="single" w:sz="18" w:space="0" w:color="auto"/>
            </w:tcBorders>
            <w:vAlign w:val="center"/>
          </w:tcPr>
          <w:p w:rsidR="000B0169" w:rsidRPr="00270356" w:rsidRDefault="000B0169" w:rsidP="003E3E91">
            <w:pPr>
              <w:pStyle w:val="ListParagraph"/>
              <w:spacing w:after="0" w:line="240" w:lineRule="auto"/>
              <w:ind w:left="0"/>
              <w:rPr>
                <w:b/>
                <w:sz w:val="16"/>
                <w:szCs w:val="16"/>
              </w:rPr>
            </w:pPr>
            <w:r>
              <w:rPr>
                <w:b/>
                <w:sz w:val="16"/>
                <w:szCs w:val="16"/>
              </w:rPr>
              <w:t xml:space="preserve">Requires evaluators to be trained to </w:t>
            </w:r>
            <w:r w:rsidR="003E3E91">
              <w:rPr>
                <w:b/>
                <w:sz w:val="16"/>
                <w:szCs w:val="16"/>
              </w:rPr>
              <w:t xml:space="preserve">conduct </w:t>
            </w:r>
            <w:r>
              <w:rPr>
                <w:b/>
                <w:sz w:val="16"/>
                <w:szCs w:val="16"/>
              </w:rPr>
              <w:t xml:space="preserve">reliable and accurate </w:t>
            </w:r>
            <w:r w:rsidR="003E3E91">
              <w:rPr>
                <w:b/>
                <w:sz w:val="16"/>
                <w:szCs w:val="16"/>
              </w:rPr>
              <w:t xml:space="preserve">classroom </w:t>
            </w:r>
            <w:r>
              <w:rPr>
                <w:b/>
                <w:sz w:val="16"/>
                <w:szCs w:val="16"/>
              </w:rPr>
              <w:t>observations</w:t>
            </w:r>
          </w:p>
        </w:tc>
        <w:tc>
          <w:tcPr>
            <w:tcW w:w="990" w:type="dxa"/>
            <w:tcBorders>
              <w:left w:val="single" w:sz="18" w:space="0" w:color="auto"/>
              <w:bottom w:val="single" w:sz="4" w:space="0" w:color="auto"/>
              <w:right w:val="single" w:sz="18" w:space="0" w:color="auto"/>
            </w:tcBorders>
          </w:tcPr>
          <w:p w:rsidR="000B0169" w:rsidRPr="00BB19B4" w:rsidRDefault="000B0169" w:rsidP="00F62455">
            <w:pPr>
              <w:spacing w:after="0" w:line="240" w:lineRule="auto"/>
              <w:rPr>
                <w:rFonts w:asciiTheme="minorHAnsi" w:hAnsiTheme="minorHAnsi" w:cstheme="minorHAnsi"/>
                <w:sz w:val="16"/>
                <w:szCs w:val="16"/>
              </w:rPr>
            </w:pPr>
          </w:p>
        </w:tc>
        <w:tc>
          <w:tcPr>
            <w:tcW w:w="990" w:type="dxa"/>
            <w:tcBorders>
              <w:left w:val="single" w:sz="18" w:space="0" w:color="auto"/>
              <w:bottom w:val="single" w:sz="4" w:space="0" w:color="auto"/>
            </w:tcBorders>
          </w:tcPr>
          <w:p w:rsidR="000B0169" w:rsidRPr="00BB19B4" w:rsidRDefault="000B0169" w:rsidP="00F62455">
            <w:pPr>
              <w:spacing w:after="0" w:line="240" w:lineRule="auto"/>
              <w:rPr>
                <w:rFonts w:asciiTheme="minorHAnsi" w:hAnsiTheme="minorHAnsi" w:cstheme="minorHAnsi"/>
                <w:sz w:val="16"/>
                <w:szCs w:val="16"/>
              </w:rPr>
            </w:pPr>
          </w:p>
        </w:tc>
        <w:tc>
          <w:tcPr>
            <w:tcW w:w="1350" w:type="dxa"/>
            <w:tcBorders>
              <w:bottom w:val="single" w:sz="4" w:space="0" w:color="auto"/>
            </w:tcBorders>
          </w:tcPr>
          <w:p w:rsidR="000B0169" w:rsidRPr="00BB19B4" w:rsidRDefault="000B0169" w:rsidP="00F62455">
            <w:pPr>
              <w:spacing w:after="0" w:line="240" w:lineRule="auto"/>
              <w:rPr>
                <w:rFonts w:asciiTheme="minorHAnsi" w:hAnsiTheme="minorHAnsi" w:cstheme="minorHAnsi"/>
                <w:sz w:val="16"/>
                <w:szCs w:val="16"/>
              </w:rPr>
            </w:pPr>
          </w:p>
        </w:tc>
        <w:tc>
          <w:tcPr>
            <w:tcW w:w="1260" w:type="dxa"/>
            <w:tcBorders>
              <w:bottom w:val="single" w:sz="4" w:space="0" w:color="auto"/>
            </w:tcBorders>
          </w:tcPr>
          <w:p w:rsidR="000B0169" w:rsidRPr="00BB19B4" w:rsidRDefault="000B0169" w:rsidP="00F62455">
            <w:pPr>
              <w:spacing w:after="0" w:line="240" w:lineRule="auto"/>
              <w:rPr>
                <w:rFonts w:asciiTheme="minorHAnsi" w:hAnsiTheme="minorHAnsi" w:cstheme="minorHAnsi"/>
                <w:sz w:val="16"/>
                <w:szCs w:val="16"/>
              </w:rPr>
            </w:pPr>
          </w:p>
        </w:tc>
        <w:tc>
          <w:tcPr>
            <w:tcW w:w="1260" w:type="dxa"/>
            <w:tcBorders>
              <w:bottom w:val="single" w:sz="4" w:space="0" w:color="auto"/>
              <w:right w:val="single" w:sz="4" w:space="0" w:color="auto"/>
            </w:tcBorders>
          </w:tcPr>
          <w:p w:rsidR="000B0169" w:rsidRPr="00BB19B4" w:rsidRDefault="000B0169" w:rsidP="00F62455">
            <w:pPr>
              <w:spacing w:after="0" w:line="240" w:lineRule="auto"/>
              <w:rPr>
                <w:rFonts w:asciiTheme="minorHAnsi" w:hAnsiTheme="minorHAnsi" w:cstheme="minorHAnsi"/>
                <w:sz w:val="16"/>
                <w:szCs w:val="16"/>
              </w:rPr>
            </w:pPr>
          </w:p>
        </w:tc>
        <w:tc>
          <w:tcPr>
            <w:tcW w:w="1440" w:type="dxa"/>
            <w:tcBorders>
              <w:left w:val="single" w:sz="4" w:space="0" w:color="auto"/>
              <w:bottom w:val="single" w:sz="4" w:space="0" w:color="auto"/>
            </w:tcBorders>
          </w:tcPr>
          <w:p w:rsidR="000B0169" w:rsidRPr="00BB19B4" w:rsidRDefault="000B0169" w:rsidP="00F62455">
            <w:pPr>
              <w:spacing w:after="0" w:line="240" w:lineRule="auto"/>
              <w:rPr>
                <w:rFonts w:asciiTheme="minorHAnsi" w:hAnsiTheme="minorHAnsi" w:cstheme="minorHAnsi"/>
                <w:sz w:val="16"/>
                <w:szCs w:val="16"/>
              </w:rPr>
            </w:pPr>
          </w:p>
        </w:tc>
        <w:tc>
          <w:tcPr>
            <w:tcW w:w="1586" w:type="dxa"/>
            <w:tcBorders>
              <w:left w:val="single" w:sz="18" w:space="0" w:color="auto"/>
              <w:bottom w:val="single" w:sz="4" w:space="0" w:color="auto"/>
              <w:right w:val="single" w:sz="18" w:space="0" w:color="auto"/>
            </w:tcBorders>
          </w:tcPr>
          <w:p w:rsidR="000B0169" w:rsidRPr="00BB19B4" w:rsidRDefault="000B0169" w:rsidP="00F62455">
            <w:pPr>
              <w:spacing w:after="0" w:line="240" w:lineRule="auto"/>
              <w:rPr>
                <w:rFonts w:asciiTheme="minorHAnsi" w:hAnsiTheme="minorHAnsi" w:cstheme="minorHAnsi"/>
                <w:sz w:val="16"/>
                <w:szCs w:val="16"/>
              </w:rPr>
            </w:pPr>
          </w:p>
        </w:tc>
      </w:tr>
      <w:tr w:rsidR="003836B0" w:rsidRPr="00BB19B4" w:rsidTr="006B4A24">
        <w:trPr>
          <w:trHeight w:val="620"/>
          <w:jc w:val="center"/>
        </w:trPr>
        <w:tc>
          <w:tcPr>
            <w:tcW w:w="3836" w:type="dxa"/>
            <w:tcBorders>
              <w:left w:val="single" w:sz="18" w:space="0" w:color="auto"/>
              <w:bottom w:val="single" w:sz="4" w:space="0" w:color="auto"/>
              <w:right w:val="single" w:sz="18" w:space="0" w:color="auto"/>
            </w:tcBorders>
            <w:vAlign w:val="center"/>
          </w:tcPr>
          <w:p w:rsidR="003836B0" w:rsidRPr="00270356" w:rsidRDefault="00155492" w:rsidP="00270356">
            <w:pPr>
              <w:pStyle w:val="ListParagraph"/>
              <w:spacing w:after="0" w:line="240" w:lineRule="auto"/>
              <w:ind w:left="0"/>
              <w:rPr>
                <w:rFonts w:asciiTheme="minorHAnsi" w:hAnsiTheme="minorHAnsi" w:cstheme="minorHAnsi"/>
                <w:b/>
                <w:sz w:val="16"/>
                <w:szCs w:val="16"/>
              </w:rPr>
            </w:pPr>
            <w:r w:rsidRPr="00270356">
              <w:rPr>
                <w:b/>
                <w:sz w:val="16"/>
                <w:szCs w:val="16"/>
              </w:rPr>
              <w:t xml:space="preserve">Includes </w:t>
            </w:r>
            <w:r w:rsidRPr="00270356">
              <w:rPr>
                <w:rFonts w:cstheme="minorHAnsi"/>
                <w:b/>
                <w:sz w:val="16"/>
                <w:szCs w:val="16"/>
              </w:rPr>
              <w:t xml:space="preserve">student achievement gains in NCLB  grades/subjects in determining individual teacher performance ratings </w:t>
            </w:r>
          </w:p>
        </w:tc>
        <w:tc>
          <w:tcPr>
            <w:tcW w:w="990" w:type="dxa"/>
            <w:tcBorders>
              <w:left w:val="single" w:sz="18" w:space="0" w:color="auto"/>
              <w:bottom w:val="single" w:sz="4" w:space="0" w:color="auto"/>
              <w:right w:val="single" w:sz="18"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990" w:type="dxa"/>
            <w:tcBorders>
              <w:left w:val="single" w:sz="18" w:space="0" w:color="auto"/>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350" w:type="dxa"/>
            <w:tcBorders>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260" w:type="dxa"/>
            <w:tcBorders>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260" w:type="dxa"/>
            <w:tcBorders>
              <w:bottom w:val="single" w:sz="4" w:space="0" w:color="auto"/>
              <w:right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440" w:type="dxa"/>
            <w:tcBorders>
              <w:left w:val="single" w:sz="4" w:space="0" w:color="auto"/>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586" w:type="dxa"/>
            <w:tcBorders>
              <w:left w:val="single" w:sz="18" w:space="0" w:color="auto"/>
              <w:bottom w:val="single" w:sz="4" w:space="0" w:color="auto"/>
              <w:right w:val="single" w:sz="18" w:space="0" w:color="auto"/>
            </w:tcBorders>
          </w:tcPr>
          <w:p w:rsidR="003836B0" w:rsidRPr="00BB19B4" w:rsidRDefault="003836B0" w:rsidP="00F62455">
            <w:pPr>
              <w:spacing w:after="0" w:line="240" w:lineRule="auto"/>
              <w:rPr>
                <w:rFonts w:asciiTheme="minorHAnsi" w:hAnsiTheme="minorHAnsi" w:cstheme="minorHAnsi"/>
                <w:sz w:val="16"/>
                <w:szCs w:val="16"/>
              </w:rPr>
            </w:pPr>
          </w:p>
        </w:tc>
      </w:tr>
      <w:tr w:rsidR="003836B0" w:rsidRPr="00BB19B4" w:rsidTr="006B4A24">
        <w:trPr>
          <w:trHeight w:val="629"/>
          <w:jc w:val="center"/>
        </w:trPr>
        <w:tc>
          <w:tcPr>
            <w:tcW w:w="3836" w:type="dxa"/>
            <w:tcBorders>
              <w:left w:val="single" w:sz="18" w:space="0" w:color="auto"/>
              <w:bottom w:val="single" w:sz="4" w:space="0" w:color="auto"/>
              <w:right w:val="single" w:sz="18" w:space="0" w:color="auto"/>
            </w:tcBorders>
            <w:vAlign w:val="center"/>
          </w:tcPr>
          <w:p w:rsidR="003836B0" w:rsidRPr="00270356" w:rsidRDefault="00155492" w:rsidP="00270356">
            <w:pPr>
              <w:pStyle w:val="ListParagraph"/>
              <w:spacing w:after="0" w:line="240" w:lineRule="auto"/>
              <w:ind w:left="0"/>
              <w:rPr>
                <w:rFonts w:asciiTheme="minorHAnsi" w:hAnsiTheme="minorHAnsi" w:cstheme="minorHAnsi"/>
                <w:b/>
                <w:sz w:val="16"/>
                <w:szCs w:val="16"/>
              </w:rPr>
            </w:pPr>
            <w:r w:rsidRPr="00270356">
              <w:rPr>
                <w:b/>
                <w:sz w:val="16"/>
                <w:szCs w:val="16"/>
              </w:rPr>
              <w:t xml:space="preserve">Includes </w:t>
            </w:r>
            <w:r w:rsidRPr="00270356">
              <w:rPr>
                <w:rFonts w:cstheme="minorHAnsi"/>
                <w:b/>
                <w:sz w:val="16"/>
                <w:szCs w:val="16"/>
              </w:rPr>
              <w:t xml:space="preserve">student achievement gains in other grades/subjects in determining individual teacher performance ratings </w:t>
            </w:r>
          </w:p>
        </w:tc>
        <w:tc>
          <w:tcPr>
            <w:tcW w:w="990" w:type="dxa"/>
            <w:tcBorders>
              <w:left w:val="single" w:sz="18" w:space="0" w:color="auto"/>
              <w:bottom w:val="single" w:sz="4" w:space="0" w:color="auto"/>
              <w:right w:val="single" w:sz="18"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990" w:type="dxa"/>
            <w:tcBorders>
              <w:left w:val="single" w:sz="18" w:space="0" w:color="auto"/>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350" w:type="dxa"/>
            <w:tcBorders>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260" w:type="dxa"/>
            <w:tcBorders>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260" w:type="dxa"/>
            <w:tcBorders>
              <w:bottom w:val="single" w:sz="4" w:space="0" w:color="auto"/>
              <w:right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440" w:type="dxa"/>
            <w:tcBorders>
              <w:left w:val="single" w:sz="4" w:space="0" w:color="auto"/>
              <w:bottom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586" w:type="dxa"/>
            <w:tcBorders>
              <w:left w:val="single" w:sz="18" w:space="0" w:color="auto"/>
              <w:bottom w:val="single" w:sz="4" w:space="0" w:color="auto"/>
              <w:right w:val="single" w:sz="18" w:space="0" w:color="auto"/>
            </w:tcBorders>
          </w:tcPr>
          <w:p w:rsidR="003836B0" w:rsidRPr="00BB19B4" w:rsidRDefault="003836B0" w:rsidP="00F62455">
            <w:pPr>
              <w:spacing w:after="0" w:line="240" w:lineRule="auto"/>
              <w:rPr>
                <w:rFonts w:asciiTheme="minorHAnsi" w:hAnsiTheme="minorHAnsi" w:cstheme="minorHAnsi"/>
                <w:sz w:val="16"/>
                <w:szCs w:val="16"/>
              </w:rPr>
            </w:pPr>
          </w:p>
        </w:tc>
      </w:tr>
      <w:tr w:rsidR="003836B0" w:rsidRPr="00BB19B4" w:rsidTr="006B4A24">
        <w:trPr>
          <w:trHeight w:val="710"/>
          <w:jc w:val="center"/>
        </w:trPr>
        <w:tc>
          <w:tcPr>
            <w:tcW w:w="3836" w:type="dxa"/>
            <w:tcBorders>
              <w:left w:val="single" w:sz="18" w:space="0" w:color="auto"/>
              <w:right w:val="single" w:sz="18" w:space="0" w:color="auto"/>
            </w:tcBorders>
            <w:vAlign w:val="center"/>
          </w:tcPr>
          <w:p w:rsidR="003836B0" w:rsidRPr="00270356" w:rsidRDefault="004E1386" w:rsidP="00270356">
            <w:pPr>
              <w:pStyle w:val="ListParagraph"/>
              <w:spacing w:after="0" w:line="240" w:lineRule="auto"/>
              <w:ind w:left="0"/>
              <w:rPr>
                <w:rFonts w:asciiTheme="minorHAnsi" w:hAnsiTheme="minorHAnsi" w:cstheme="minorHAnsi"/>
                <w:b/>
                <w:sz w:val="16"/>
                <w:szCs w:val="16"/>
              </w:rPr>
            </w:pPr>
            <w:r w:rsidRPr="00270356">
              <w:rPr>
                <w:b/>
                <w:sz w:val="16"/>
                <w:szCs w:val="16"/>
              </w:rPr>
              <w:t>Provides teachers with specific suggestions for professional development activities designed to help them improve in the areas covered by the evaluation</w:t>
            </w:r>
            <w:r w:rsidRPr="00270356">
              <w:rPr>
                <w:rFonts w:asciiTheme="minorHAnsi" w:hAnsiTheme="minorHAnsi" w:cstheme="minorHAnsi"/>
                <w:b/>
                <w:sz w:val="16"/>
                <w:szCs w:val="16"/>
              </w:rPr>
              <w:t xml:space="preserve"> </w:t>
            </w:r>
          </w:p>
        </w:tc>
        <w:tc>
          <w:tcPr>
            <w:tcW w:w="990" w:type="dxa"/>
            <w:tcBorders>
              <w:left w:val="single" w:sz="18" w:space="0" w:color="auto"/>
              <w:right w:val="single" w:sz="18"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990" w:type="dxa"/>
            <w:tcBorders>
              <w:left w:val="single" w:sz="18"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350" w:type="dxa"/>
          </w:tcPr>
          <w:p w:rsidR="003836B0" w:rsidRPr="00BB19B4" w:rsidRDefault="003836B0" w:rsidP="00F62455">
            <w:pPr>
              <w:spacing w:after="0" w:line="240" w:lineRule="auto"/>
              <w:rPr>
                <w:rFonts w:asciiTheme="minorHAnsi" w:hAnsiTheme="minorHAnsi" w:cstheme="minorHAnsi"/>
                <w:sz w:val="16"/>
                <w:szCs w:val="16"/>
              </w:rPr>
            </w:pPr>
          </w:p>
        </w:tc>
        <w:tc>
          <w:tcPr>
            <w:tcW w:w="1260" w:type="dxa"/>
          </w:tcPr>
          <w:p w:rsidR="003836B0" w:rsidRPr="00BB19B4" w:rsidRDefault="003836B0" w:rsidP="00F62455">
            <w:pPr>
              <w:spacing w:after="0" w:line="240" w:lineRule="auto"/>
              <w:rPr>
                <w:rFonts w:asciiTheme="minorHAnsi" w:hAnsiTheme="minorHAnsi" w:cstheme="minorHAnsi"/>
                <w:sz w:val="16"/>
                <w:szCs w:val="16"/>
              </w:rPr>
            </w:pPr>
          </w:p>
        </w:tc>
        <w:tc>
          <w:tcPr>
            <w:tcW w:w="1260" w:type="dxa"/>
            <w:tcBorders>
              <w:right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440" w:type="dxa"/>
            <w:tcBorders>
              <w:left w:val="single" w:sz="4" w:space="0" w:color="auto"/>
            </w:tcBorders>
          </w:tcPr>
          <w:p w:rsidR="003836B0" w:rsidRPr="00BB19B4" w:rsidRDefault="003836B0" w:rsidP="00F62455">
            <w:pPr>
              <w:spacing w:after="0" w:line="240" w:lineRule="auto"/>
              <w:rPr>
                <w:rFonts w:asciiTheme="minorHAnsi" w:hAnsiTheme="minorHAnsi" w:cstheme="minorHAnsi"/>
                <w:sz w:val="16"/>
                <w:szCs w:val="16"/>
              </w:rPr>
            </w:pPr>
          </w:p>
        </w:tc>
        <w:tc>
          <w:tcPr>
            <w:tcW w:w="1586" w:type="dxa"/>
            <w:tcBorders>
              <w:left w:val="single" w:sz="18" w:space="0" w:color="auto"/>
              <w:right w:val="single" w:sz="18" w:space="0" w:color="auto"/>
            </w:tcBorders>
          </w:tcPr>
          <w:p w:rsidR="003836B0" w:rsidRPr="00BB19B4" w:rsidRDefault="003836B0" w:rsidP="00F62455">
            <w:pPr>
              <w:spacing w:after="0" w:line="240" w:lineRule="auto"/>
              <w:rPr>
                <w:rFonts w:asciiTheme="minorHAnsi" w:hAnsiTheme="minorHAnsi" w:cstheme="minorHAnsi"/>
                <w:sz w:val="16"/>
                <w:szCs w:val="16"/>
              </w:rPr>
            </w:pPr>
          </w:p>
        </w:tc>
      </w:tr>
      <w:tr w:rsidR="00270356" w:rsidRPr="00BB19B4" w:rsidTr="00270356">
        <w:trPr>
          <w:trHeight w:val="386"/>
          <w:jc w:val="center"/>
        </w:trPr>
        <w:tc>
          <w:tcPr>
            <w:tcW w:w="12712" w:type="dxa"/>
            <w:gridSpan w:val="8"/>
            <w:tcBorders>
              <w:left w:val="single" w:sz="18" w:space="0" w:color="auto"/>
              <w:right w:val="single" w:sz="18" w:space="0" w:color="auto"/>
            </w:tcBorders>
            <w:shd w:val="pct15" w:color="auto" w:fill="auto"/>
            <w:vAlign w:val="center"/>
          </w:tcPr>
          <w:p w:rsidR="00270356" w:rsidRPr="00BB19B4" w:rsidRDefault="00270356" w:rsidP="00270356">
            <w:pPr>
              <w:spacing w:after="0" w:line="240" w:lineRule="auto"/>
              <w:rPr>
                <w:rFonts w:asciiTheme="minorHAnsi" w:hAnsiTheme="minorHAnsi" w:cstheme="minorHAnsi"/>
                <w:sz w:val="16"/>
                <w:szCs w:val="16"/>
              </w:rPr>
            </w:pPr>
            <w:r>
              <w:rPr>
                <w:rFonts w:cstheme="minorHAnsi"/>
                <w:b/>
                <w:sz w:val="16"/>
                <w:szCs w:val="16"/>
              </w:rPr>
              <w:t>P</w:t>
            </w:r>
            <w:r w:rsidRPr="00630CD7">
              <w:rPr>
                <w:rFonts w:cstheme="minorHAnsi"/>
                <w:b/>
                <w:sz w:val="16"/>
                <w:szCs w:val="16"/>
              </w:rPr>
              <w:t>rincipal evaluation system</w:t>
            </w:r>
          </w:p>
        </w:tc>
      </w:tr>
      <w:tr w:rsidR="00270356" w:rsidRPr="00BB19B4" w:rsidTr="00925FB3">
        <w:trPr>
          <w:trHeight w:val="629"/>
          <w:jc w:val="center"/>
        </w:trPr>
        <w:tc>
          <w:tcPr>
            <w:tcW w:w="3836" w:type="dxa"/>
            <w:tcBorders>
              <w:left w:val="single" w:sz="18" w:space="0" w:color="auto"/>
              <w:bottom w:val="single" w:sz="18" w:space="0" w:color="auto"/>
              <w:right w:val="single" w:sz="18" w:space="0" w:color="auto"/>
            </w:tcBorders>
            <w:vAlign w:val="center"/>
          </w:tcPr>
          <w:p w:rsidR="00270356" w:rsidRDefault="00270356" w:rsidP="00270356">
            <w:pPr>
              <w:spacing w:after="0"/>
              <w:rPr>
                <w:rFonts w:cstheme="minorHAnsi"/>
                <w:b/>
                <w:sz w:val="16"/>
                <w:szCs w:val="16"/>
              </w:rPr>
            </w:pPr>
            <w:r>
              <w:rPr>
                <w:b/>
                <w:sz w:val="16"/>
                <w:szCs w:val="16"/>
              </w:rPr>
              <w:t>I</w:t>
            </w:r>
            <w:r w:rsidRPr="00630CD7">
              <w:rPr>
                <w:b/>
                <w:sz w:val="16"/>
                <w:szCs w:val="16"/>
              </w:rPr>
              <w:t xml:space="preserve">ncludes </w:t>
            </w:r>
            <w:r w:rsidRPr="00630CD7">
              <w:rPr>
                <w:rFonts w:cstheme="minorHAnsi"/>
                <w:b/>
                <w:sz w:val="16"/>
                <w:szCs w:val="16"/>
              </w:rPr>
              <w:t>student achievement gains or growth in determining principals’ performance ratings</w:t>
            </w:r>
          </w:p>
        </w:tc>
        <w:tc>
          <w:tcPr>
            <w:tcW w:w="990" w:type="dxa"/>
            <w:tcBorders>
              <w:left w:val="single" w:sz="18" w:space="0" w:color="auto"/>
              <w:bottom w:val="single" w:sz="18" w:space="0" w:color="auto"/>
              <w:right w:val="single" w:sz="18" w:space="0" w:color="auto"/>
            </w:tcBorders>
          </w:tcPr>
          <w:p w:rsidR="00270356" w:rsidRPr="00630CD7" w:rsidRDefault="00270356" w:rsidP="00F62455">
            <w:pPr>
              <w:spacing w:after="0" w:line="240" w:lineRule="auto"/>
              <w:rPr>
                <w:rFonts w:asciiTheme="minorHAnsi" w:hAnsiTheme="minorHAnsi" w:cstheme="minorHAnsi"/>
                <w:sz w:val="16"/>
                <w:szCs w:val="16"/>
              </w:rPr>
            </w:pPr>
          </w:p>
        </w:tc>
        <w:tc>
          <w:tcPr>
            <w:tcW w:w="990" w:type="dxa"/>
            <w:tcBorders>
              <w:left w:val="single" w:sz="18" w:space="0" w:color="auto"/>
              <w:bottom w:val="single" w:sz="18" w:space="0" w:color="auto"/>
            </w:tcBorders>
          </w:tcPr>
          <w:p w:rsidR="00270356" w:rsidRPr="00BB19B4" w:rsidRDefault="00270356" w:rsidP="00F62455">
            <w:pPr>
              <w:spacing w:after="0" w:line="240" w:lineRule="auto"/>
              <w:rPr>
                <w:rFonts w:asciiTheme="minorHAnsi" w:hAnsiTheme="minorHAnsi" w:cstheme="minorHAnsi"/>
                <w:sz w:val="16"/>
                <w:szCs w:val="16"/>
              </w:rPr>
            </w:pPr>
          </w:p>
        </w:tc>
        <w:tc>
          <w:tcPr>
            <w:tcW w:w="1350" w:type="dxa"/>
            <w:tcBorders>
              <w:bottom w:val="single" w:sz="18" w:space="0" w:color="auto"/>
            </w:tcBorders>
          </w:tcPr>
          <w:p w:rsidR="00270356" w:rsidRPr="00BB19B4" w:rsidRDefault="00270356" w:rsidP="00F62455">
            <w:pPr>
              <w:spacing w:after="0" w:line="240" w:lineRule="auto"/>
              <w:rPr>
                <w:rFonts w:asciiTheme="minorHAnsi" w:hAnsiTheme="minorHAnsi" w:cstheme="minorHAnsi"/>
                <w:sz w:val="16"/>
                <w:szCs w:val="16"/>
              </w:rPr>
            </w:pPr>
          </w:p>
        </w:tc>
        <w:tc>
          <w:tcPr>
            <w:tcW w:w="1260" w:type="dxa"/>
            <w:tcBorders>
              <w:bottom w:val="single" w:sz="18" w:space="0" w:color="auto"/>
            </w:tcBorders>
          </w:tcPr>
          <w:p w:rsidR="00270356" w:rsidRPr="00BB19B4" w:rsidRDefault="00270356" w:rsidP="00F62455">
            <w:pPr>
              <w:spacing w:after="0" w:line="240" w:lineRule="auto"/>
              <w:rPr>
                <w:rFonts w:asciiTheme="minorHAnsi" w:hAnsiTheme="minorHAnsi" w:cstheme="minorHAnsi"/>
                <w:sz w:val="16"/>
                <w:szCs w:val="16"/>
              </w:rPr>
            </w:pPr>
          </w:p>
        </w:tc>
        <w:tc>
          <w:tcPr>
            <w:tcW w:w="1260" w:type="dxa"/>
            <w:tcBorders>
              <w:bottom w:val="single" w:sz="18" w:space="0" w:color="auto"/>
              <w:right w:val="single" w:sz="4" w:space="0" w:color="auto"/>
            </w:tcBorders>
          </w:tcPr>
          <w:p w:rsidR="00270356" w:rsidRPr="00BB19B4" w:rsidRDefault="00270356" w:rsidP="00F62455">
            <w:pPr>
              <w:spacing w:after="0" w:line="240" w:lineRule="auto"/>
              <w:rPr>
                <w:rFonts w:asciiTheme="minorHAnsi" w:hAnsiTheme="minorHAnsi" w:cstheme="minorHAnsi"/>
                <w:sz w:val="16"/>
                <w:szCs w:val="16"/>
              </w:rPr>
            </w:pPr>
          </w:p>
        </w:tc>
        <w:tc>
          <w:tcPr>
            <w:tcW w:w="1440" w:type="dxa"/>
            <w:tcBorders>
              <w:left w:val="single" w:sz="4" w:space="0" w:color="auto"/>
              <w:bottom w:val="single" w:sz="18" w:space="0" w:color="auto"/>
            </w:tcBorders>
          </w:tcPr>
          <w:p w:rsidR="00270356" w:rsidRPr="00BB19B4" w:rsidRDefault="00270356" w:rsidP="00F62455">
            <w:pPr>
              <w:spacing w:after="0" w:line="240" w:lineRule="auto"/>
              <w:rPr>
                <w:rFonts w:asciiTheme="minorHAnsi" w:hAnsiTheme="minorHAnsi" w:cstheme="minorHAnsi"/>
                <w:sz w:val="16"/>
                <w:szCs w:val="16"/>
              </w:rPr>
            </w:pPr>
          </w:p>
        </w:tc>
        <w:tc>
          <w:tcPr>
            <w:tcW w:w="1586" w:type="dxa"/>
            <w:tcBorders>
              <w:left w:val="single" w:sz="18" w:space="0" w:color="auto"/>
              <w:bottom w:val="single" w:sz="18" w:space="0" w:color="auto"/>
              <w:right w:val="single" w:sz="18" w:space="0" w:color="auto"/>
            </w:tcBorders>
          </w:tcPr>
          <w:p w:rsidR="00270356" w:rsidRPr="00BB19B4" w:rsidRDefault="00270356" w:rsidP="00F62455">
            <w:pPr>
              <w:spacing w:after="0" w:line="240" w:lineRule="auto"/>
              <w:rPr>
                <w:rFonts w:asciiTheme="minorHAnsi" w:hAnsiTheme="minorHAnsi" w:cstheme="minorHAnsi"/>
                <w:sz w:val="16"/>
                <w:szCs w:val="16"/>
              </w:rPr>
            </w:pPr>
          </w:p>
        </w:tc>
      </w:tr>
    </w:tbl>
    <w:p w:rsidR="00D35386" w:rsidRPr="00FF2D08" w:rsidRDefault="00D35386" w:rsidP="00CB790F">
      <w:pPr>
        <w:pStyle w:val="ListParagraph"/>
        <w:spacing w:after="0" w:line="240" w:lineRule="auto"/>
        <w:ind w:left="900"/>
        <w:rPr>
          <w:rFonts w:asciiTheme="minorHAnsi" w:hAnsiTheme="minorHAnsi" w:cstheme="minorHAnsi"/>
          <w:i/>
          <w:sz w:val="18"/>
          <w:szCs w:val="18"/>
        </w:rPr>
      </w:pPr>
      <w:r w:rsidRPr="00FF2D08">
        <w:rPr>
          <w:rFonts w:asciiTheme="minorHAnsi" w:hAnsiTheme="minorHAnsi" w:cstheme="minorHAnsi"/>
          <w:b/>
          <w:i/>
          <w:sz w:val="18"/>
          <w:szCs w:val="18"/>
        </w:rPr>
        <w:t>*</w:t>
      </w:r>
      <w:r w:rsidRPr="00FF2D08">
        <w:rPr>
          <w:rFonts w:asciiTheme="minorHAnsi" w:hAnsiTheme="minorHAnsi" w:cstheme="minorHAnsi"/>
          <w:i/>
          <w:sz w:val="18"/>
          <w:szCs w:val="18"/>
        </w:rPr>
        <w:t xml:space="preserve">Note if your district does not have any </w:t>
      </w:r>
      <w:r w:rsidRPr="004E7B33">
        <w:rPr>
          <w:rFonts w:asciiTheme="minorHAnsi" w:hAnsiTheme="minorHAnsi" w:cstheme="minorHAnsi"/>
          <w:b/>
          <w:i/>
          <w:sz w:val="18"/>
          <w:szCs w:val="18"/>
        </w:rPr>
        <w:t>low-performing schools</w:t>
      </w:r>
      <w:r w:rsidRPr="00FF2D08">
        <w:rPr>
          <w:rFonts w:asciiTheme="minorHAnsi" w:hAnsiTheme="minorHAnsi" w:cstheme="minorHAnsi"/>
          <w:i/>
          <w:sz w:val="18"/>
          <w:szCs w:val="18"/>
        </w:rPr>
        <w:t xml:space="preserve"> (as defined in </w:t>
      </w:r>
      <w:r>
        <w:rPr>
          <w:rFonts w:asciiTheme="minorHAnsi" w:hAnsiTheme="minorHAnsi" w:cstheme="minorHAnsi"/>
          <w:i/>
          <w:sz w:val="18"/>
          <w:szCs w:val="18"/>
        </w:rPr>
        <w:t>Section I</w:t>
      </w:r>
      <w:r w:rsidRPr="00FF2D08">
        <w:rPr>
          <w:rFonts w:asciiTheme="minorHAnsi" w:hAnsiTheme="minorHAnsi" w:cstheme="minorHAnsi"/>
          <w:i/>
          <w:sz w:val="18"/>
          <w:szCs w:val="18"/>
        </w:rPr>
        <w:t>), skip to the next row.</w:t>
      </w:r>
    </w:p>
    <w:p w:rsidR="0098457D" w:rsidRDefault="0098457D" w:rsidP="0098457D">
      <w:pPr>
        <w:tabs>
          <w:tab w:val="left" w:pos="3240"/>
        </w:tabs>
        <w:spacing w:line="240" w:lineRule="auto"/>
        <w:ind w:left="360"/>
        <w:rPr>
          <w:rFonts w:asciiTheme="minorHAnsi" w:hAnsiTheme="minorHAnsi" w:cstheme="minorHAnsi"/>
          <w:sz w:val="20"/>
          <w:szCs w:val="20"/>
        </w:rPr>
      </w:pPr>
    </w:p>
    <w:p w:rsidR="004F13BB" w:rsidRPr="0098457D" w:rsidRDefault="004F13BB" w:rsidP="0098457D">
      <w:pPr>
        <w:tabs>
          <w:tab w:val="left" w:pos="3240"/>
        </w:tabs>
        <w:spacing w:line="240" w:lineRule="auto"/>
        <w:ind w:left="360"/>
        <w:rPr>
          <w:rFonts w:asciiTheme="minorHAnsi" w:hAnsiTheme="minorHAnsi" w:cstheme="minorHAnsi"/>
          <w:sz w:val="20"/>
          <w:szCs w:val="20"/>
        </w:rPr>
      </w:pPr>
    </w:p>
    <w:p w:rsidR="002D7B05" w:rsidRDefault="002D7B05" w:rsidP="00822DB8">
      <w:pPr>
        <w:pStyle w:val="ListParagraph"/>
        <w:numPr>
          <w:ilvl w:val="0"/>
          <w:numId w:val="11"/>
        </w:numPr>
        <w:tabs>
          <w:tab w:val="left" w:pos="3240"/>
        </w:tabs>
        <w:spacing w:line="240" w:lineRule="auto"/>
        <w:rPr>
          <w:rFonts w:asciiTheme="minorHAnsi" w:hAnsiTheme="minorHAnsi" w:cstheme="minorHAnsi"/>
          <w:sz w:val="20"/>
          <w:szCs w:val="20"/>
        </w:rPr>
      </w:pPr>
      <w:r>
        <w:rPr>
          <w:rFonts w:asciiTheme="minorHAnsi" w:hAnsiTheme="minorHAnsi" w:cstheme="minorHAnsi"/>
          <w:sz w:val="20"/>
          <w:szCs w:val="20"/>
        </w:rPr>
        <w:lastRenderedPageBreak/>
        <w:t>Indicate w</w:t>
      </w:r>
      <w:r w:rsidR="0000503E">
        <w:rPr>
          <w:rFonts w:asciiTheme="minorHAnsi" w:hAnsiTheme="minorHAnsi" w:cstheme="minorHAnsi"/>
          <w:sz w:val="20"/>
          <w:szCs w:val="20"/>
        </w:rPr>
        <w:t>hether your district included the</w:t>
      </w:r>
      <w:r>
        <w:rPr>
          <w:rFonts w:asciiTheme="minorHAnsi" w:hAnsiTheme="minorHAnsi" w:cstheme="minorHAnsi"/>
          <w:sz w:val="20"/>
          <w:szCs w:val="20"/>
        </w:rPr>
        <w:t xml:space="preserve"> </w:t>
      </w:r>
      <w:r w:rsidR="00A65979" w:rsidRPr="006B6B3F">
        <w:rPr>
          <w:rFonts w:asciiTheme="minorHAnsi" w:hAnsiTheme="minorHAnsi" w:cstheme="minorHAnsi"/>
          <w:sz w:val="20"/>
          <w:szCs w:val="20"/>
        </w:rPr>
        <w:t xml:space="preserve">components </w:t>
      </w:r>
      <w:r w:rsidR="0000503E">
        <w:rPr>
          <w:rFonts w:asciiTheme="minorHAnsi" w:hAnsiTheme="minorHAnsi" w:cstheme="minorHAnsi"/>
          <w:sz w:val="20"/>
          <w:szCs w:val="20"/>
        </w:rPr>
        <w:t>below</w:t>
      </w:r>
      <w:r>
        <w:rPr>
          <w:rFonts w:asciiTheme="minorHAnsi" w:hAnsiTheme="minorHAnsi" w:cstheme="minorHAnsi"/>
          <w:sz w:val="20"/>
          <w:szCs w:val="20"/>
        </w:rPr>
        <w:t xml:space="preserve"> in </w:t>
      </w:r>
      <w:r w:rsidR="00CB790F">
        <w:rPr>
          <w:rFonts w:asciiTheme="minorHAnsi" w:hAnsiTheme="minorHAnsi" w:cstheme="minorHAnsi"/>
          <w:bCs/>
          <w:sz w:val="20"/>
          <w:szCs w:val="20"/>
        </w:rPr>
        <w:t xml:space="preserve">the </w:t>
      </w:r>
      <w:r w:rsidR="00CB790F" w:rsidRPr="00CB790F">
        <w:rPr>
          <w:rFonts w:asciiTheme="minorHAnsi" w:hAnsiTheme="minorHAnsi" w:cstheme="minorHAnsi"/>
          <w:b/>
          <w:bCs/>
          <w:sz w:val="20"/>
          <w:szCs w:val="20"/>
        </w:rPr>
        <w:t>educator compensation system</w:t>
      </w:r>
      <w:r w:rsidR="00CB790F">
        <w:rPr>
          <w:rFonts w:asciiTheme="minorHAnsi" w:hAnsiTheme="minorHAnsi" w:cstheme="minorHAnsi"/>
          <w:bCs/>
          <w:sz w:val="20"/>
          <w:szCs w:val="20"/>
        </w:rPr>
        <w:t xml:space="preserve"> in use in your district</w:t>
      </w:r>
      <w:r w:rsidR="0098457D">
        <w:rPr>
          <w:rFonts w:asciiTheme="minorHAnsi" w:hAnsiTheme="minorHAnsi" w:cstheme="minorHAnsi"/>
          <w:bCs/>
          <w:sz w:val="20"/>
          <w:szCs w:val="20"/>
        </w:rPr>
        <w:t xml:space="preserve"> </w:t>
      </w:r>
      <w:r w:rsidR="00FB477E" w:rsidRPr="006734AB">
        <w:rPr>
          <w:rFonts w:asciiTheme="minorHAnsi" w:hAnsiTheme="minorHAnsi" w:cstheme="minorHAnsi"/>
          <w:bCs/>
          <w:sz w:val="20"/>
          <w:szCs w:val="20"/>
        </w:rPr>
        <w:t xml:space="preserve">in the </w:t>
      </w:r>
      <w:r w:rsidR="00FB477E" w:rsidRPr="006734AB">
        <w:rPr>
          <w:rFonts w:asciiTheme="minorHAnsi" w:hAnsiTheme="minorHAnsi" w:cstheme="minorHAnsi"/>
          <w:b/>
          <w:bCs/>
          <w:sz w:val="20"/>
          <w:szCs w:val="20"/>
        </w:rPr>
        <w:t>2009-2010</w:t>
      </w:r>
      <w:r w:rsidR="00FB477E" w:rsidRPr="006734AB">
        <w:rPr>
          <w:rFonts w:asciiTheme="minorHAnsi" w:hAnsiTheme="minorHAnsi" w:cstheme="minorHAnsi"/>
          <w:bCs/>
          <w:sz w:val="20"/>
          <w:szCs w:val="20"/>
        </w:rPr>
        <w:t xml:space="preserve"> </w:t>
      </w:r>
      <w:r w:rsidR="00FB477E">
        <w:rPr>
          <w:rFonts w:asciiTheme="minorHAnsi" w:hAnsiTheme="minorHAnsi" w:cstheme="minorHAnsi"/>
          <w:bCs/>
          <w:sz w:val="20"/>
          <w:szCs w:val="20"/>
        </w:rPr>
        <w:t xml:space="preserve">and </w:t>
      </w:r>
      <w:r w:rsidR="00FB477E" w:rsidRPr="006734AB">
        <w:rPr>
          <w:rFonts w:asciiTheme="minorHAnsi" w:hAnsiTheme="minorHAnsi" w:cstheme="minorHAnsi"/>
          <w:b/>
          <w:bCs/>
          <w:sz w:val="20"/>
          <w:szCs w:val="20"/>
        </w:rPr>
        <w:t>2010-2011</w:t>
      </w:r>
      <w:r w:rsidR="00FB477E" w:rsidRPr="006734AB">
        <w:rPr>
          <w:rFonts w:asciiTheme="minorHAnsi" w:hAnsiTheme="minorHAnsi" w:cstheme="minorHAnsi"/>
          <w:bCs/>
          <w:sz w:val="20"/>
          <w:szCs w:val="20"/>
        </w:rPr>
        <w:t xml:space="preserve"> school year</w:t>
      </w:r>
      <w:r w:rsidR="00FB477E">
        <w:rPr>
          <w:rFonts w:asciiTheme="minorHAnsi" w:hAnsiTheme="minorHAnsi" w:cstheme="minorHAnsi"/>
          <w:bCs/>
          <w:sz w:val="20"/>
          <w:szCs w:val="20"/>
        </w:rPr>
        <w:t>s</w:t>
      </w:r>
      <w:r w:rsidR="0000503E">
        <w:rPr>
          <w:rFonts w:asciiTheme="minorHAnsi" w:hAnsiTheme="minorHAnsi" w:cstheme="minorHAnsi"/>
          <w:bCs/>
          <w:sz w:val="20"/>
          <w:szCs w:val="20"/>
        </w:rPr>
        <w:t>.  I</w:t>
      </w:r>
      <w:r w:rsidR="00FB477E">
        <w:rPr>
          <w:rFonts w:asciiTheme="minorHAnsi" w:hAnsiTheme="minorHAnsi" w:cstheme="minorHAnsi"/>
          <w:bCs/>
          <w:sz w:val="20"/>
          <w:szCs w:val="20"/>
        </w:rPr>
        <w:t xml:space="preserve">ndicate </w:t>
      </w:r>
      <w:r w:rsidR="00FB477E" w:rsidRPr="008543CB">
        <w:rPr>
          <w:rFonts w:asciiTheme="minorHAnsi" w:hAnsiTheme="minorHAnsi" w:cstheme="minorHAnsi"/>
          <w:sz w:val="20"/>
          <w:szCs w:val="20"/>
        </w:rPr>
        <w:t xml:space="preserve">whether </w:t>
      </w:r>
      <w:r w:rsidR="0000503E">
        <w:rPr>
          <w:rFonts w:asciiTheme="minorHAnsi" w:hAnsiTheme="minorHAnsi" w:cstheme="minorHAnsi"/>
          <w:sz w:val="20"/>
          <w:szCs w:val="20"/>
        </w:rPr>
        <w:t>any of these</w:t>
      </w:r>
      <w:r w:rsidR="0098457D">
        <w:rPr>
          <w:rFonts w:asciiTheme="minorHAnsi" w:hAnsiTheme="minorHAnsi" w:cstheme="minorHAnsi"/>
          <w:sz w:val="20"/>
          <w:szCs w:val="20"/>
        </w:rPr>
        <w:t xml:space="preserve"> component</w:t>
      </w:r>
      <w:r w:rsidR="0000503E">
        <w:rPr>
          <w:rFonts w:asciiTheme="minorHAnsi" w:hAnsiTheme="minorHAnsi" w:cstheme="minorHAnsi"/>
          <w:sz w:val="20"/>
          <w:szCs w:val="20"/>
        </w:rPr>
        <w:t>s were</w:t>
      </w:r>
      <w:r w:rsidR="00FB477E">
        <w:rPr>
          <w:rFonts w:asciiTheme="minorHAnsi" w:hAnsiTheme="minorHAnsi" w:cstheme="minorHAnsi"/>
          <w:sz w:val="20"/>
          <w:szCs w:val="20"/>
        </w:rPr>
        <w:t xml:space="preserve"> </w:t>
      </w:r>
      <w:r w:rsidR="00FB477E" w:rsidRPr="0046057D">
        <w:rPr>
          <w:rFonts w:asciiTheme="minorHAnsi" w:hAnsiTheme="minorHAnsi" w:cstheme="minorHAnsi"/>
          <w:b/>
          <w:sz w:val="20"/>
          <w:szCs w:val="20"/>
        </w:rPr>
        <w:t>targeted to educators in low-performing schools</w:t>
      </w:r>
      <w:r w:rsidR="00FB477E" w:rsidRPr="00374448">
        <w:rPr>
          <w:rFonts w:asciiTheme="minorHAnsi" w:hAnsiTheme="minorHAnsi" w:cstheme="minorHAnsi"/>
          <w:sz w:val="20"/>
          <w:szCs w:val="20"/>
        </w:rPr>
        <w:t xml:space="preserve"> in </w:t>
      </w:r>
      <w:r w:rsidR="00FB477E">
        <w:rPr>
          <w:rFonts w:asciiTheme="minorHAnsi" w:hAnsiTheme="minorHAnsi" w:cstheme="minorHAnsi"/>
          <w:sz w:val="20"/>
          <w:szCs w:val="20"/>
        </w:rPr>
        <w:t>2010-2011</w:t>
      </w:r>
      <w:r w:rsidR="00FB477E" w:rsidRPr="00374448">
        <w:rPr>
          <w:rFonts w:asciiTheme="minorHAnsi" w:hAnsiTheme="minorHAnsi" w:cstheme="minorHAnsi"/>
          <w:sz w:val="20"/>
          <w:szCs w:val="20"/>
        </w:rPr>
        <w:t xml:space="preserve">.  </w:t>
      </w:r>
    </w:p>
    <w:tbl>
      <w:tblPr>
        <w:tblW w:w="12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66"/>
        <w:gridCol w:w="1260"/>
        <w:gridCol w:w="990"/>
        <w:gridCol w:w="1350"/>
        <w:gridCol w:w="1260"/>
        <w:gridCol w:w="1260"/>
        <w:gridCol w:w="990"/>
        <w:gridCol w:w="2036"/>
      </w:tblGrid>
      <w:tr w:rsidR="00FB477E" w:rsidRPr="00546CF9" w:rsidTr="004D2AA7">
        <w:trPr>
          <w:trHeight w:val="332"/>
          <w:tblHeader/>
          <w:jc w:val="center"/>
        </w:trPr>
        <w:tc>
          <w:tcPr>
            <w:tcW w:w="3566" w:type="dxa"/>
            <w:vMerge w:val="restart"/>
            <w:tcBorders>
              <w:top w:val="single" w:sz="18" w:space="0" w:color="auto"/>
              <w:left w:val="single" w:sz="18" w:space="0" w:color="auto"/>
              <w:right w:val="single" w:sz="18" w:space="0" w:color="auto"/>
            </w:tcBorders>
            <w:shd w:val="clear" w:color="auto" w:fill="auto"/>
            <w:vAlign w:val="bottom"/>
          </w:tcPr>
          <w:p w:rsidR="00FB477E" w:rsidRDefault="00FB477E" w:rsidP="004D2AA7">
            <w:pPr>
              <w:spacing w:after="0" w:line="240" w:lineRule="auto"/>
              <w:rPr>
                <w:rFonts w:cstheme="minorHAnsi"/>
                <w:sz w:val="16"/>
                <w:szCs w:val="16"/>
              </w:rPr>
            </w:pPr>
            <w:r>
              <w:rPr>
                <w:rFonts w:cstheme="minorHAnsi"/>
                <w:sz w:val="16"/>
                <w:szCs w:val="16"/>
              </w:rPr>
              <w:t xml:space="preserve">Components of the educator compensation </w:t>
            </w:r>
          </w:p>
          <w:p w:rsidR="00FB477E" w:rsidRPr="00546CF9" w:rsidRDefault="00FB477E" w:rsidP="004D2AA7">
            <w:pPr>
              <w:spacing w:after="0" w:line="240" w:lineRule="auto"/>
              <w:rPr>
                <w:rFonts w:cstheme="minorHAnsi"/>
                <w:sz w:val="16"/>
                <w:szCs w:val="16"/>
              </w:rPr>
            </w:pPr>
            <w:r>
              <w:rPr>
                <w:rFonts w:cstheme="minorHAnsi"/>
                <w:sz w:val="16"/>
                <w:szCs w:val="16"/>
              </w:rPr>
              <w:t>system in your district</w:t>
            </w:r>
          </w:p>
        </w:tc>
        <w:tc>
          <w:tcPr>
            <w:tcW w:w="1260" w:type="dxa"/>
            <w:vMerge w:val="restart"/>
            <w:tcBorders>
              <w:top w:val="single" w:sz="18" w:space="0" w:color="auto"/>
              <w:left w:val="single" w:sz="18" w:space="0" w:color="auto"/>
              <w:right w:val="single" w:sz="18" w:space="0" w:color="auto"/>
            </w:tcBorders>
            <w:shd w:val="clear" w:color="auto" w:fill="C6D9F1" w:themeFill="text2" w:themeFillTint="33"/>
            <w:vAlign w:val="bottom"/>
          </w:tcPr>
          <w:p w:rsidR="00FB477E" w:rsidRPr="00546CF9" w:rsidRDefault="00FB477E" w:rsidP="004D2AA7">
            <w:pPr>
              <w:spacing w:after="0" w:line="240" w:lineRule="auto"/>
              <w:jc w:val="center"/>
              <w:rPr>
                <w:rFonts w:cstheme="minorHAnsi"/>
                <w:sz w:val="16"/>
                <w:szCs w:val="16"/>
              </w:rPr>
            </w:pPr>
            <w:r w:rsidRPr="00546CF9">
              <w:rPr>
                <w:rFonts w:cstheme="minorHAnsi"/>
                <w:sz w:val="16"/>
                <w:szCs w:val="16"/>
              </w:rPr>
              <w:t xml:space="preserve">Component in the System in </w:t>
            </w:r>
          </w:p>
          <w:p w:rsidR="00FB477E" w:rsidRPr="00546CF9" w:rsidRDefault="00FB477E" w:rsidP="004D2AA7">
            <w:pPr>
              <w:spacing w:after="0" w:line="240" w:lineRule="auto"/>
              <w:jc w:val="center"/>
              <w:rPr>
                <w:rFonts w:cstheme="minorHAnsi"/>
                <w:sz w:val="16"/>
                <w:szCs w:val="16"/>
                <w:u w:val="single"/>
              </w:rPr>
            </w:pPr>
            <w:r w:rsidRPr="00546CF9">
              <w:rPr>
                <w:rFonts w:cstheme="minorHAnsi"/>
                <w:b/>
                <w:sz w:val="16"/>
                <w:szCs w:val="16"/>
                <w:u w:val="single"/>
              </w:rPr>
              <w:t>2009-2010</w:t>
            </w:r>
            <w:r w:rsidRPr="00546CF9">
              <w:rPr>
                <w:rFonts w:cstheme="minorHAnsi"/>
                <w:sz w:val="16"/>
                <w:szCs w:val="16"/>
                <w:u w:val="single"/>
              </w:rPr>
              <w:t xml:space="preserve"> </w:t>
            </w:r>
          </w:p>
          <w:p w:rsidR="00FB477E" w:rsidRPr="00546CF9" w:rsidRDefault="00FB477E" w:rsidP="004D2AA7">
            <w:pPr>
              <w:spacing w:after="0" w:line="240" w:lineRule="auto"/>
              <w:jc w:val="center"/>
              <w:rPr>
                <w:rFonts w:cstheme="minorHAnsi"/>
                <w:sz w:val="16"/>
                <w:szCs w:val="16"/>
              </w:rPr>
            </w:pPr>
          </w:p>
          <w:p w:rsidR="00FB477E" w:rsidRPr="00546CF9" w:rsidRDefault="00FB477E" w:rsidP="004D2AA7">
            <w:pPr>
              <w:spacing w:after="0" w:line="240" w:lineRule="auto"/>
              <w:jc w:val="center"/>
              <w:rPr>
                <w:rFonts w:cstheme="minorHAnsi"/>
                <w:sz w:val="16"/>
                <w:szCs w:val="16"/>
              </w:rPr>
            </w:pPr>
            <w:r w:rsidRPr="00546CF9">
              <w:rPr>
                <w:rFonts w:cstheme="minorHAnsi"/>
                <w:i/>
                <w:sz w:val="16"/>
                <w:szCs w:val="16"/>
              </w:rPr>
              <w:t>(Enter Yes or No)</w:t>
            </w:r>
          </w:p>
        </w:tc>
        <w:tc>
          <w:tcPr>
            <w:tcW w:w="5850" w:type="dxa"/>
            <w:gridSpan w:val="5"/>
            <w:tcBorders>
              <w:top w:val="single" w:sz="18" w:space="0" w:color="auto"/>
              <w:left w:val="single" w:sz="18" w:space="0" w:color="auto"/>
              <w:bottom w:val="single" w:sz="4" w:space="0" w:color="auto"/>
            </w:tcBorders>
            <w:shd w:val="clear" w:color="auto" w:fill="C6D9F1" w:themeFill="text2" w:themeFillTint="33"/>
            <w:vAlign w:val="bottom"/>
          </w:tcPr>
          <w:p w:rsidR="00FB477E" w:rsidRPr="00546CF9" w:rsidRDefault="00FB477E" w:rsidP="004D2AA7">
            <w:pPr>
              <w:spacing w:after="0" w:line="240" w:lineRule="auto"/>
              <w:jc w:val="center"/>
              <w:rPr>
                <w:rFonts w:cstheme="minorHAnsi"/>
                <w:b/>
                <w:sz w:val="16"/>
                <w:szCs w:val="16"/>
                <w:u w:val="single"/>
              </w:rPr>
            </w:pPr>
            <w:r w:rsidRPr="00546CF9">
              <w:rPr>
                <w:rFonts w:cstheme="minorHAnsi"/>
                <w:sz w:val="16"/>
                <w:szCs w:val="16"/>
              </w:rPr>
              <w:t xml:space="preserve">Status in </w:t>
            </w:r>
            <w:r w:rsidRPr="00546CF9">
              <w:rPr>
                <w:rFonts w:cstheme="minorHAnsi"/>
                <w:b/>
                <w:sz w:val="16"/>
                <w:szCs w:val="16"/>
                <w:u w:val="single"/>
              </w:rPr>
              <w:t>2010-2011</w:t>
            </w:r>
            <w:r>
              <w:rPr>
                <w:rFonts w:cstheme="minorHAnsi"/>
                <w:b/>
                <w:sz w:val="16"/>
                <w:szCs w:val="16"/>
                <w:u w:val="single"/>
              </w:rPr>
              <w:t xml:space="preserve"> for Educators</w:t>
            </w:r>
          </w:p>
          <w:p w:rsidR="00FB477E" w:rsidRPr="00546CF9" w:rsidRDefault="00FB477E" w:rsidP="004D2AA7">
            <w:pPr>
              <w:spacing w:after="0" w:line="240" w:lineRule="auto"/>
              <w:jc w:val="center"/>
              <w:rPr>
                <w:rFonts w:cstheme="minorHAnsi"/>
                <w:b/>
                <w:sz w:val="16"/>
                <w:szCs w:val="16"/>
              </w:rPr>
            </w:pPr>
          </w:p>
          <w:p w:rsidR="00FB477E" w:rsidRPr="00270356" w:rsidRDefault="00FB477E" w:rsidP="004D2AA7">
            <w:pPr>
              <w:spacing w:after="0" w:line="240" w:lineRule="auto"/>
              <w:jc w:val="center"/>
              <w:rPr>
                <w:rFonts w:cstheme="minorHAnsi"/>
                <w:b/>
                <w:bCs/>
                <w:i/>
                <w:sz w:val="16"/>
                <w:szCs w:val="16"/>
              </w:rPr>
            </w:pPr>
            <w:r w:rsidRPr="00270356">
              <w:rPr>
                <w:rFonts w:cstheme="minorHAnsi"/>
                <w:i/>
                <w:sz w:val="16"/>
                <w:szCs w:val="16"/>
              </w:rPr>
              <w:t xml:space="preserve"> (Check one in each row.)</w:t>
            </w:r>
          </w:p>
        </w:tc>
        <w:tc>
          <w:tcPr>
            <w:tcW w:w="2036" w:type="dxa"/>
            <w:vMerge w:val="restart"/>
            <w:tcBorders>
              <w:top w:val="single" w:sz="18" w:space="0" w:color="auto"/>
              <w:left w:val="single" w:sz="18" w:space="0" w:color="auto"/>
              <w:right w:val="single" w:sz="18" w:space="0" w:color="auto"/>
            </w:tcBorders>
            <w:shd w:val="clear" w:color="auto" w:fill="C6D9F1" w:themeFill="text2" w:themeFillTint="33"/>
            <w:vAlign w:val="bottom"/>
          </w:tcPr>
          <w:p w:rsidR="00FB477E" w:rsidRPr="00546CF9" w:rsidRDefault="0098457D" w:rsidP="004D2AA7">
            <w:pPr>
              <w:spacing w:after="0"/>
              <w:jc w:val="center"/>
              <w:rPr>
                <w:rFonts w:cstheme="minorHAnsi"/>
                <w:sz w:val="16"/>
                <w:szCs w:val="16"/>
              </w:rPr>
            </w:pPr>
            <w:r>
              <w:rPr>
                <w:rFonts w:cstheme="minorHAnsi"/>
                <w:sz w:val="16"/>
                <w:szCs w:val="16"/>
              </w:rPr>
              <w:t>Targeted</w:t>
            </w:r>
            <w:r w:rsidR="00FB477E" w:rsidRPr="00546CF9">
              <w:rPr>
                <w:rFonts w:cstheme="minorHAnsi"/>
                <w:sz w:val="16"/>
                <w:szCs w:val="16"/>
              </w:rPr>
              <w:t xml:space="preserve"> the Use of the Component to Educators in Low-Performing Schools in </w:t>
            </w:r>
          </w:p>
          <w:p w:rsidR="00FB477E" w:rsidRPr="00546CF9" w:rsidRDefault="00FB477E" w:rsidP="004D2AA7">
            <w:pPr>
              <w:spacing w:after="0"/>
              <w:jc w:val="center"/>
              <w:rPr>
                <w:rFonts w:cstheme="minorHAnsi"/>
                <w:b/>
                <w:sz w:val="16"/>
                <w:szCs w:val="16"/>
                <w:u w:val="single"/>
              </w:rPr>
            </w:pPr>
            <w:r w:rsidRPr="00546CF9">
              <w:rPr>
                <w:rFonts w:cstheme="minorHAnsi"/>
                <w:b/>
                <w:sz w:val="16"/>
                <w:szCs w:val="16"/>
                <w:u w:val="single"/>
              </w:rPr>
              <w:t>2010-2011</w:t>
            </w:r>
          </w:p>
          <w:p w:rsidR="00FB477E" w:rsidRPr="00546CF9" w:rsidRDefault="00FB477E" w:rsidP="004D2AA7">
            <w:pPr>
              <w:spacing w:after="0"/>
              <w:jc w:val="center"/>
              <w:rPr>
                <w:rFonts w:cstheme="minorHAnsi"/>
                <w:sz w:val="16"/>
                <w:szCs w:val="16"/>
              </w:rPr>
            </w:pPr>
          </w:p>
          <w:p w:rsidR="00FB477E" w:rsidRPr="00546CF9" w:rsidRDefault="00FB477E" w:rsidP="0053516F">
            <w:pPr>
              <w:spacing w:after="0" w:line="240" w:lineRule="auto"/>
              <w:jc w:val="center"/>
              <w:rPr>
                <w:rFonts w:cstheme="minorHAnsi"/>
                <w:b/>
                <w:bCs/>
                <w:sz w:val="16"/>
                <w:szCs w:val="16"/>
              </w:rPr>
            </w:pPr>
            <w:r w:rsidRPr="00546CF9">
              <w:rPr>
                <w:rFonts w:cstheme="minorHAnsi"/>
                <w:i/>
                <w:sz w:val="16"/>
                <w:szCs w:val="16"/>
              </w:rPr>
              <w:t>(Enter Yes</w:t>
            </w:r>
            <w:r w:rsidR="0053516F">
              <w:rPr>
                <w:rFonts w:cstheme="minorHAnsi"/>
                <w:i/>
                <w:sz w:val="16"/>
                <w:szCs w:val="16"/>
              </w:rPr>
              <w:t xml:space="preserve"> or</w:t>
            </w:r>
            <w:r w:rsidRPr="00546CF9">
              <w:rPr>
                <w:rFonts w:cstheme="minorHAnsi"/>
                <w:i/>
                <w:sz w:val="16"/>
                <w:szCs w:val="16"/>
              </w:rPr>
              <w:t xml:space="preserve"> No</w:t>
            </w:r>
            <w:r>
              <w:rPr>
                <w:rFonts w:cstheme="minorHAnsi"/>
                <w:i/>
                <w:sz w:val="16"/>
                <w:szCs w:val="16"/>
              </w:rPr>
              <w:t>*</w:t>
            </w:r>
            <w:r w:rsidRPr="00546CF9">
              <w:rPr>
                <w:rFonts w:cstheme="minorHAnsi"/>
                <w:i/>
                <w:sz w:val="16"/>
                <w:szCs w:val="16"/>
              </w:rPr>
              <w:t>)</w:t>
            </w:r>
          </w:p>
        </w:tc>
      </w:tr>
      <w:tr w:rsidR="00FB477E" w:rsidRPr="00546CF9" w:rsidTr="004D2AA7">
        <w:trPr>
          <w:trHeight w:val="332"/>
          <w:tblHeader/>
          <w:jc w:val="center"/>
        </w:trPr>
        <w:tc>
          <w:tcPr>
            <w:tcW w:w="3566" w:type="dxa"/>
            <w:vMerge/>
            <w:tcBorders>
              <w:left w:val="single" w:sz="18" w:space="0" w:color="auto"/>
              <w:bottom w:val="single" w:sz="18" w:space="0" w:color="auto"/>
              <w:right w:val="single" w:sz="18" w:space="0" w:color="auto"/>
            </w:tcBorders>
            <w:shd w:val="clear" w:color="auto" w:fill="auto"/>
            <w:vAlign w:val="center"/>
          </w:tcPr>
          <w:p w:rsidR="00FB477E" w:rsidRPr="00546CF9" w:rsidRDefault="00FB477E" w:rsidP="004D2AA7">
            <w:pPr>
              <w:spacing w:after="0" w:line="240" w:lineRule="auto"/>
              <w:rPr>
                <w:rFonts w:cstheme="minorHAnsi"/>
                <w:b/>
                <w:bCs/>
                <w:sz w:val="16"/>
                <w:szCs w:val="16"/>
              </w:rPr>
            </w:pPr>
          </w:p>
        </w:tc>
        <w:tc>
          <w:tcPr>
            <w:tcW w:w="1260" w:type="dxa"/>
            <w:vMerge/>
            <w:tcBorders>
              <w:left w:val="single" w:sz="18" w:space="0" w:color="auto"/>
              <w:bottom w:val="single" w:sz="18" w:space="0" w:color="auto"/>
              <w:right w:val="single" w:sz="18" w:space="0" w:color="auto"/>
            </w:tcBorders>
            <w:shd w:val="clear" w:color="auto" w:fill="C6D9F1" w:themeFill="text2" w:themeFillTint="33"/>
          </w:tcPr>
          <w:p w:rsidR="00FB477E" w:rsidRPr="00546CF9" w:rsidRDefault="00FB477E" w:rsidP="004D2AA7">
            <w:pPr>
              <w:spacing w:after="0" w:line="240" w:lineRule="auto"/>
              <w:jc w:val="center"/>
              <w:rPr>
                <w:rFonts w:cstheme="minorHAnsi"/>
                <w:sz w:val="16"/>
                <w:szCs w:val="16"/>
              </w:rPr>
            </w:pPr>
          </w:p>
        </w:tc>
        <w:tc>
          <w:tcPr>
            <w:tcW w:w="990" w:type="dxa"/>
            <w:vMerge w:val="restart"/>
            <w:tcBorders>
              <w:left w:val="single" w:sz="18" w:space="0" w:color="auto"/>
            </w:tcBorders>
            <w:shd w:val="clear" w:color="auto" w:fill="C6D9F1" w:themeFill="text2" w:themeFillTint="33"/>
            <w:vAlign w:val="bottom"/>
          </w:tcPr>
          <w:p w:rsidR="00FB477E" w:rsidRPr="00546CF9" w:rsidRDefault="00FB477E" w:rsidP="004D2AA7">
            <w:pPr>
              <w:spacing w:after="0" w:line="240" w:lineRule="auto"/>
              <w:jc w:val="center"/>
              <w:rPr>
                <w:rFonts w:cstheme="minorHAnsi"/>
                <w:sz w:val="16"/>
                <w:szCs w:val="16"/>
              </w:rPr>
            </w:pPr>
            <w:r w:rsidRPr="00546CF9">
              <w:rPr>
                <w:rFonts w:cstheme="minorHAnsi"/>
                <w:sz w:val="16"/>
                <w:szCs w:val="16"/>
              </w:rPr>
              <w:t xml:space="preserve">No </w:t>
            </w:r>
            <w:r>
              <w:rPr>
                <w:rFonts w:cstheme="minorHAnsi"/>
                <w:sz w:val="16"/>
                <w:szCs w:val="16"/>
              </w:rPr>
              <w:t>Current</w:t>
            </w:r>
            <w:r w:rsidRPr="00546CF9">
              <w:rPr>
                <w:rFonts w:cstheme="minorHAnsi"/>
                <w:sz w:val="16"/>
                <w:szCs w:val="16"/>
              </w:rPr>
              <w:t xml:space="preserve"> Plans to Include the Component</w:t>
            </w:r>
          </w:p>
        </w:tc>
        <w:tc>
          <w:tcPr>
            <w:tcW w:w="1350" w:type="dxa"/>
            <w:vMerge w:val="restart"/>
            <w:shd w:val="clear" w:color="auto" w:fill="C6D9F1" w:themeFill="text2" w:themeFillTint="33"/>
            <w:vAlign w:val="bottom"/>
          </w:tcPr>
          <w:p w:rsidR="00FB477E" w:rsidRPr="00546CF9" w:rsidRDefault="0098457D" w:rsidP="004D2AA7">
            <w:pPr>
              <w:spacing w:after="0" w:line="240" w:lineRule="auto"/>
              <w:jc w:val="center"/>
              <w:rPr>
                <w:rFonts w:cstheme="minorHAnsi"/>
                <w:sz w:val="16"/>
                <w:szCs w:val="16"/>
              </w:rPr>
            </w:pPr>
            <w:r>
              <w:rPr>
                <w:rFonts w:cstheme="minorHAnsi"/>
                <w:sz w:val="16"/>
                <w:szCs w:val="16"/>
              </w:rPr>
              <w:t xml:space="preserve">Was </w:t>
            </w:r>
            <w:r w:rsidR="00FB477E" w:rsidRPr="00546CF9">
              <w:rPr>
                <w:rFonts w:cstheme="minorHAnsi"/>
                <w:sz w:val="16"/>
                <w:szCs w:val="16"/>
              </w:rPr>
              <w:t>Actively Planning Use or</w:t>
            </w:r>
          </w:p>
          <w:p w:rsidR="00FB477E" w:rsidRPr="00546CF9" w:rsidRDefault="00FB477E" w:rsidP="004D2AA7">
            <w:pPr>
              <w:spacing w:after="0" w:line="240" w:lineRule="auto"/>
              <w:jc w:val="center"/>
              <w:rPr>
                <w:rFonts w:cstheme="minorHAnsi"/>
                <w:sz w:val="16"/>
                <w:szCs w:val="16"/>
              </w:rPr>
            </w:pPr>
            <w:r w:rsidRPr="00546CF9">
              <w:rPr>
                <w:rFonts w:cstheme="minorHAnsi"/>
                <w:sz w:val="16"/>
                <w:szCs w:val="16"/>
              </w:rPr>
              <w:t>Developing the Component</w:t>
            </w:r>
          </w:p>
        </w:tc>
        <w:tc>
          <w:tcPr>
            <w:tcW w:w="3510" w:type="dxa"/>
            <w:gridSpan w:val="3"/>
            <w:tcBorders>
              <w:bottom w:val="single" w:sz="4" w:space="0" w:color="auto"/>
            </w:tcBorders>
            <w:shd w:val="clear" w:color="auto" w:fill="C6D9F1" w:themeFill="text2" w:themeFillTint="33"/>
            <w:vAlign w:val="bottom"/>
          </w:tcPr>
          <w:p w:rsidR="0098457D" w:rsidRDefault="0098457D" w:rsidP="0098457D">
            <w:pPr>
              <w:spacing w:after="0" w:line="240" w:lineRule="auto"/>
              <w:jc w:val="center"/>
              <w:rPr>
                <w:rFonts w:cstheme="minorHAnsi"/>
                <w:sz w:val="16"/>
                <w:szCs w:val="16"/>
              </w:rPr>
            </w:pPr>
            <w:r>
              <w:rPr>
                <w:rFonts w:cstheme="minorHAnsi"/>
                <w:sz w:val="16"/>
                <w:szCs w:val="16"/>
              </w:rPr>
              <w:t>The Component Was</w:t>
            </w:r>
            <w:r w:rsidR="00FB477E" w:rsidRPr="00546CF9">
              <w:rPr>
                <w:rFonts w:cstheme="minorHAnsi"/>
                <w:sz w:val="16"/>
                <w:szCs w:val="16"/>
              </w:rPr>
              <w:t xml:space="preserve"> Used in the</w:t>
            </w:r>
          </w:p>
          <w:p w:rsidR="00FB477E" w:rsidRPr="00546CF9" w:rsidRDefault="00FB477E" w:rsidP="0098457D">
            <w:pPr>
              <w:spacing w:after="0" w:line="240" w:lineRule="auto"/>
              <w:jc w:val="center"/>
              <w:rPr>
                <w:rFonts w:cstheme="minorHAnsi"/>
                <w:sz w:val="16"/>
                <w:szCs w:val="16"/>
              </w:rPr>
            </w:pPr>
            <w:r w:rsidRPr="00546CF9">
              <w:rPr>
                <w:rFonts w:cstheme="minorHAnsi"/>
                <w:sz w:val="16"/>
                <w:szCs w:val="16"/>
              </w:rPr>
              <w:t>Compensation of …</w:t>
            </w:r>
          </w:p>
        </w:tc>
        <w:tc>
          <w:tcPr>
            <w:tcW w:w="2036" w:type="dxa"/>
            <w:vMerge/>
            <w:tcBorders>
              <w:left w:val="single" w:sz="18" w:space="0" w:color="auto"/>
              <w:bottom w:val="single" w:sz="18" w:space="0" w:color="auto"/>
              <w:right w:val="single" w:sz="18" w:space="0" w:color="auto"/>
            </w:tcBorders>
            <w:shd w:val="clear" w:color="auto" w:fill="4F81BD" w:themeFill="accent1"/>
            <w:vAlign w:val="center"/>
          </w:tcPr>
          <w:p w:rsidR="00FB477E" w:rsidRPr="00546CF9" w:rsidRDefault="00FB477E" w:rsidP="004D2AA7">
            <w:pPr>
              <w:spacing w:after="0" w:line="240" w:lineRule="auto"/>
              <w:rPr>
                <w:rFonts w:cstheme="minorHAnsi"/>
                <w:b/>
                <w:bCs/>
                <w:sz w:val="16"/>
                <w:szCs w:val="16"/>
              </w:rPr>
            </w:pPr>
          </w:p>
        </w:tc>
      </w:tr>
      <w:tr w:rsidR="00FB477E" w:rsidRPr="00546CF9" w:rsidTr="004D2AA7">
        <w:trPr>
          <w:trHeight w:val="332"/>
          <w:tblHeader/>
          <w:jc w:val="center"/>
        </w:trPr>
        <w:tc>
          <w:tcPr>
            <w:tcW w:w="3566" w:type="dxa"/>
            <w:vMerge/>
            <w:tcBorders>
              <w:left w:val="single" w:sz="18" w:space="0" w:color="auto"/>
              <w:bottom w:val="single" w:sz="18" w:space="0" w:color="auto"/>
              <w:right w:val="single" w:sz="18" w:space="0" w:color="auto"/>
            </w:tcBorders>
            <w:shd w:val="clear" w:color="auto" w:fill="auto"/>
            <w:vAlign w:val="center"/>
          </w:tcPr>
          <w:p w:rsidR="00FB477E" w:rsidRPr="00546CF9" w:rsidRDefault="00FB477E" w:rsidP="004D2AA7">
            <w:pPr>
              <w:spacing w:after="0" w:line="240" w:lineRule="auto"/>
              <w:rPr>
                <w:rFonts w:cstheme="minorHAnsi"/>
                <w:b/>
                <w:bCs/>
                <w:sz w:val="16"/>
                <w:szCs w:val="16"/>
              </w:rPr>
            </w:pPr>
          </w:p>
        </w:tc>
        <w:tc>
          <w:tcPr>
            <w:tcW w:w="1260" w:type="dxa"/>
            <w:vMerge/>
            <w:tcBorders>
              <w:left w:val="single" w:sz="18" w:space="0" w:color="auto"/>
              <w:bottom w:val="single" w:sz="18" w:space="0" w:color="auto"/>
              <w:right w:val="single" w:sz="18" w:space="0" w:color="auto"/>
            </w:tcBorders>
            <w:shd w:val="clear" w:color="auto" w:fill="C6D9F1" w:themeFill="text2" w:themeFillTint="33"/>
          </w:tcPr>
          <w:p w:rsidR="00FB477E" w:rsidRPr="00546CF9" w:rsidRDefault="00FB477E" w:rsidP="004D2AA7">
            <w:pPr>
              <w:spacing w:after="0" w:line="240" w:lineRule="auto"/>
              <w:jc w:val="center"/>
              <w:rPr>
                <w:rFonts w:cstheme="minorHAnsi"/>
                <w:sz w:val="16"/>
                <w:szCs w:val="16"/>
              </w:rPr>
            </w:pPr>
          </w:p>
        </w:tc>
        <w:tc>
          <w:tcPr>
            <w:tcW w:w="990" w:type="dxa"/>
            <w:vMerge/>
            <w:tcBorders>
              <w:left w:val="single" w:sz="18" w:space="0" w:color="auto"/>
              <w:bottom w:val="single" w:sz="18" w:space="0" w:color="auto"/>
            </w:tcBorders>
            <w:shd w:val="clear" w:color="auto" w:fill="C6D9F1" w:themeFill="text2" w:themeFillTint="33"/>
            <w:vAlign w:val="bottom"/>
          </w:tcPr>
          <w:p w:rsidR="00FB477E" w:rsidRPr="00546CF9" w:rsidRDefault="00FB477E" w:rsidP="004D2AA7">
            <w:pPr>
              <w:spacing w:after="0" w:line="240" w:lineRule="auto"/>
              <w:jc w:val="center"/>
              <w:rPr>
                <w:rFonts w:cstheme="minorHAnsi"/>
                <w:sz w:val="16"/>
                <w:szCs w:val="16"/>
              </w:rPr>
            </w:pPr>
          </w:p>
        </w:tc>
        <w:tc>
          <w:tcPr>
            <w:tcW w:w="1350" w:type="dxa"/>
            <w:vMerge/>
            <w:tcBorders>
              <w:bottom w:val="single" w:sz="18" w:space="0" w:color="auto"/>
            </w:tcBorders>
            <w:shd w:val="clear" w:color="auto" w:fill="C6D9F1" w:themeFill="text2" w:themeFillTint="33"/>
            <w:vAlign w:val="bottom"/>
          </w:tcPr>
          <w:p w:rsidR="00FB477E" w:rsidRPr="00546CF9" w:rsidRDefault="00FB477E" w:rsidP="004D2AA7">
            <w:pPr>
              <w:spacing w:after="0" w:line="240" w:lineRule="auto"/>
              <w:jc w:val="center"/>
              <w:rPr>
                <w:rFonts w:cstheme="minorHAnsi"/>
                <w:sz w:val="16"/>
                <w:szCs w:val="16"/>
              </w:rPr>
            </w:pPr>
          </w:p>
        </w:tc>
        <w:tc>
          <w:tcPr>
            <w:tcW w:w="1260" w:type="dxa"/>
            <w:tcBorders>
              <w:bottom w:val="single" w:sz="18" w:space="0" w:color="auto"/>
            </w:tcBorders>
            <w:shd w:val="clear" w:color="auto" w:fill="C6D9F1" w:themeFill="text2" w:themeFillTint="33"/>
            <w:vAlign w:val="bottom"/>
          </w:tcPr>
          <w:p w:rsidR="00FB477E" w:rsidRPr="00546CF9" w:rsidRDefault="00FB477E" w:rsidP="004D2AA7">
            <w:pPr>
              <w:spacing w:after="0" w:line="240" w:lineRule="auto"/>
              <w:jc w:val="center"/>
              <w:rPr>
                <w:rFonts w:cstheme="minorHAnsi"/>
                <w:sz w:val="16"/>
                <w:szCs w:val="16"/>
              </w:rPr>
            </w:pPr>
            <w:r w:rsidRPr="00546CF9">
              <w:rPr>
                <w:rFonts w:cstheme="minorHAnsi"/>
                <w:sz w:val="16"/>
                <w:szCs w:val="16"/>
              </w:rPr>
              <w:t>Half of Educators or Fewer</w:t>
            </w:r>
          </w:p>
        </w:tc>
        <w:tc>
          <w:tcPr>
            <w:tcW w:w="1260" w:type="dxa"/>
            <w:tcBorders>
              <w:bottom w:val="single" w:sz="18" w:space="0" w:color="auto"/>
              <w:right w:val="single" w:sz="4" w:space="0" w:color="auto"/>
            </w:tcBorders>
            <w:shd w:val="clear" w:color="auto" w:fill="C6D9F1" w:themeFill="text2" w:themeFillTint="33"/>
            <w:vAlign w:val="bottom"/>
          </w:tcPr>
          <w:p w:rsidR="00FB477E" w:rsidRPr="00546CF9" w:rsidRDefault="00FB477E" w:rsidP="004D2AA7">
            <w:pPr>
              <w:spacing w:after="0" w:line="240" w:lineRule="auto"/>
              <w:jc w:val="center"/>
              <w:rPr>
                <w:rFonts w:cstheme="minorHAnsi"/>
                <w:sz w:val="16"/>
                <w:szCs w:val="16"/>
              </w:rPr>
            </w:pPr>
            <w:r w:rsidRPr="00546CF9">
              <w:rPr>
                <w:rFonts w:cstheme="minorHAnsi"/>
                <w:sz w:val="16"/>
                <w:szCs w:val="16"/>
              </w:rPr>
              <w:t>More Than Half of Educators but Not All Educators</w:t>
            </w:r>
          </w:p>
        </w:tc>
        <w:tc>
          <w:tcPr>
            <w:tcW w:w="990" w:type="dxa"/>
            <w:tcBorders>
              <w:left w:val="single" w:sz="4" w:space="0" w:color="auto"/>
              <w:bottom w:val="single" w:sz="18" w:space="0" w:color="auto"/>
            </w:tcBorders>
            <w:shd w:val="clear" w:color="auto" w:fill="C6D9F1" w:themeFill="text2" w:themeFillTint="33"/>
            <w:vAlign w:val="bottom"/>
          </w:tcPr>
          <w:p w:rsidR="00FB477E" w:rsidRPr="00546CF9" w:rsidRDefault="00FB477E" w:rsidP="004D2AA7">
            <w:pPr>
              <w:spacing w:after="0" w:line="240" w:lineRule="auto"/>
              <w:jc w:val="center"/>
              <w:rPr>
                <w:rFonts w:cstheme="minorHAnsi"/>
                <w:sz w:val="16"/>
                <w:szCs w:val="16"/>
              </w:rPr>
            </w:pPr>
            <w:r w:rsidRPr="00546CF9">
              <w:rPr>
                <w:rFonts w:cstheme="minorHAnsi"/>
                <w:sz w:val="16"/>
                <w:szCs w:val="16"/>
              </w:rPr>
              <w:t xml:space="preserve">All  Educators </w:t>
            </w:r>
          </w:p>
        </w:tc>
        <w:tc>
          <w:tcPr>
            <w:tcW w:w="2036" w:type="dxa"/>
            <w:vMerge/>
            <w:tcBorders>
              <w:left w:val="single" w:sz="18" w:space="0" w:color="auto"/>
              <w:bottom w:val="single" w:sz="18" w:space="0" w:color="auto"/>
              <w:right w:val="single" w:sz="18" w:space="0" w:color="auto"/>
            </w:tcBorders>
            <w:shd w:val="clear" w:color="auto" w:fill="4F81BD" w:themeFill="accent1"/>
            <w:vAlign w:val="center"/>
          </w:tcPr>
          <w:p w:rsidR="00FB477E" w:rsidRPr="00546CF9" w:rsidRDefault="00FB477E" w:rsidP="004D2AA7">
            <w:pPr>
              <w:spacing w:after="0" w:line="240" w:lineRule="auto"/>
              <w:rPr>
                <w:rFonts w:cstheme="minorHAnsi"/>
                <w:b/>
                <w:bCs/>
                <w:sz w:val="16"/>
                <w:szCs w:val="16"/>
              </w:rPr>
            </w:pPr>
          </w:p>
        </w:tc>
      </w:tr>
      <w:tr w:rsidR="00FB477E" w:rsidRPr="00546CF9" w:rsidTr="004D2AA7">
        <w:trPr>
          <w:trHeight w:val="386"/>
          <w:jc w:val="center"/>
        </w:trPr>
        <w:tc>
          <w:tcPr>
            <w:tcW w:w="12712" w:type="dxa"/>
            <w:gridSpan w:val="8"/>
            <w:tcBorders>
              <w:left w:val="single" w:sz="18" w:space="0" w:color="auto"/>
              <w:right w:val="single" w:sz="18" w:space="0" w:color="auto"/>
            </w:tcBorders>
            <w:shd w:val="pct15" w:color="auto" w:fill="auto"/>
            <w:vAlign w:val="center"/>
          </w:tcPr>
          <w:p w:rsidR="00FB477E" w:rsidRPr="00546CF9" w:rsidRDefault="00FB477E" w:rsidP="004D2AA7">
            <w:pPr>
              <w:spacing w:after="0" w:line="240" w:lineRule="auto"/>
              <w:rPr>
                <w:rFonts w:cstheme="minorHAnsi"/>
                <w:b/>
                <w:sz w:val="16"/>
                <w:szCs w:val="16"/>
              </w:rPr>
            </w:pPr>
            <w:r>
              <w:rPr>
                <w:rFonts w:cstheme="minorHAnsi"/>
                <w:b/>
                <w:sz w:val="16"/>
                <w:szCs w:val="16"/>
              </w:rPr>
              <w:t>Teacher compensation system</w:t>
            </w:r>
            <w:r w:rsidRPr="00546CF9">
              <w:rPr>
                <w:rFonts w:cstheme="minorHAnsi"/>
                <w:b/>
                <w:sz w:val="16"/>
                <w:szCs w:val="16"/>
              </w:rPr>
              <w:t xml:space="preserve"> </w:t>
            </w:r>
          </w:p>
        </w:tc>
      </w:tr>
      <w:tr w:rsidR="00FB477E" w:rsidRPr="00546CF9" w:rsidTr="004D2AA7">
        <w:trPr>
          <w:trHeight w:val="485"/>
          <w:jc w:val="center"/>
        </w:trPr>
        <w:tc>
          <w:tcPr>
            <w:tcW w:w="12712" w:type="dxa"/>
            <w:gridSpan w:val="8"/>
            <w:tcBorders>
              <w:left w:val="single" w:sz="18" w:space="0" w:color="auto"/>
              <w:right w:val="single" w:sz="18" w:space="0" w:color="auto"/>
            </w:tcBorders>
            <w:vAlign w:val="center"/>
          </w:tcPr>
          <w:p w:rsidR="00FB477E" w:rsidRPr="00546CF9" w:rsidRDefault="00FB477E" w:rsidP="004D2AA7">
            <w:pPr>
              <w:spacing w:after="0" w:line="240" w:lineRule="auto"/>
              <w:rPr>
                <w:rFonts w:cstheme="minorHAnsi"/>
                <w:b/>
                <w:sz w:val="16"/>
                <w:szCs w:val="16"/>
              </w:rPr>
            </w:pPr>
            <w:r>
              <w:rPr>
                <w:rFonts w:cstheme="minorHAnsi"/>
                <w:b/>
                <w:sz w:val="16"/>
                <w:szCs w:val="16"/>
              </w:rPr>
              <w:t xml:space="preserve">Provides base pay increases, add-ons, or stipends </w:t>
            </w:r>
            <w:r w:rsidRPr="00546CF9">
              <w:rPr>
                <w:rFonts w:cstheme="minorHAnsi"/>
                <w:b/>
                <w:sz w:val="16"/>
                <w:szCs w:val="16"/>
              </w:rPr>
              <w:t>to teachers based in part on:</w:t>
            </w:r>
          </w:p>
        </w:tc>
      </w:tr>
      <w:tr w:rsidR="00FB477E" w:rsidRPr="00546CF9" w:rsidTr="006B4A24">
        <w:trPr>
          <w:trHeight w:val="530"/>
          <w:jc w:val="center"/>
        </w:trPr>
        <w:tc>
          <w:tcPr>
            <w:tcW w:w="3566" w:type="dxa"/>
            <w:tcBorders>
              <w:left w:val="single" w:sz="18" w:space="0" w:color="auto"/>
              <w:right w:val="single" w:sz="18" w:space="0" w:color="auto"/>
            </w:tcBorders>
            <w:vAlign w:val="center"/>
          </w:tcPr>
          <w:p w:rsidR="00FB477E" w:rsidRPr="00546CF9" w:rsidRDefault="00E21907" w:rsidP="00E21907">
            <w:pPr>
              <w:spacing w:after="0" w:line="240" w:lineRule="auto"/>
              <w:ind w:left="720"/>
              <w:rPr>
                <w:sz w:val="16"/>
                <w:szCs w:val="16"/>
              </w:rPr>
            </w:pPr>
            <w:r>
              <w:rPr>
                <w:sz w:val="16"/>
                <w:szCs w:val="16"/>
              </w:rPr>
              <w:t xml:space="preserve">Ratings of </w:t>
            </w:r>
            <w:r w:rsidR="006B4A24">
              <w:rPr>
                <w:sz w:val="16"/>
                <w:szCs w:val="16"/>
              </w:rPr>
              <w:t>classroom observation</w:t>
            </w:r>
            <w:r>
              <w:rPr>
                <w:sz w:val="16"/>
                <w:szCs w:val="16"/>
              </w:rPr>
              <w:t>s of teaching practice</w:t>
            </w:r>
            <w:r w:rsidR="006B4A24">
              <w:rPr>
                <w:sz w:val="16"/>
                <w:szCs w:val="16"/>
              </w:rPr>
              <w:t xml:space="preserve"> </w:t>
            </w:r>
          </w:p>
        </w:tc>
        <w:tc>
          <w:tcPr>
            <w:tcW w:w="1260" w:type="dxa"/>
            <w:tcBorders>
              <w:left w:val="single" w:sz="18" w:space="0" w:color="auto"/>
              <w:right w:val="single" w:sz="18" w:space="0" w:color="auto"/>
            </w:tcBorders>
          </w:tcPr>
          <w:p w:rsidR="00FB477E" w:rsidRPr="00546CF9" w:rsidRDefault="00FB477E" w:rsidP="004D2AA7">
            <w:pPr>
              <w:spacing w:after="0" w:line="240" w:lineRule="auto"/>
              <w:rPr>
                <w:rFonts w:cstheme="minorHAnsi"/>
                <w:b/>
                <w:sz w:val="16"/>
                <w:szCs w:val="16"/>
              </w:rPr>
            </w:pPr>
          </w:p>
        </w:tc>
        <w:tc>
          <w:tcPr>
            <w:tcW w:w="990" w:type="dxa"/>
            <w:tcBorders>
              <w:left w:val="single" w:sz="18" w:space="0" w:color="auto"/>
            </w:tcBorders>
          </w:tcPr>
          <w:p w:rsidR="00FB477E" w:rsidRPr="00546CF9" w:rsidRDefault="00FB477E" w:rsidP="004D2AA7">
            <w:pPr>
              <w:spacing w:after="0" w:line="240" w:lineRule="auto"/>
              <w:rPr>
                <w:rFonts w:cstheme="minorHAnsi"/>
                <w:b/>
                <w:sz w:val="16"/>
                <w:szCs w:val="16"/>
              </w:rPr>
            </w:pPr>
          </w:p>
        </w:tc>
        <w:tc>
          <w:tcPr>
            <w:tcW w:w="1350" w:type="dxa"/>
          </w:tcPr>
          <w:p w:rsidR="00FB477E" w:rsidRPr="00546CF9" w:rsidRDefault="00FB477E" w:rsidP="004D2AA7">
            <w:pPr>
              <w:spacing w:after="0" w:line="240" w:lineRule="auto"/>
              <w:rPr>
                <w:rFonts w:cstheme="minorHAnsi"/>
                <w:b/>
                <w:sz w:val="16"/>
                <w:szCs w:val="16"/>
              </w:rPr>
            </w:pPr>
          </w:p>
        </w:tc>
        <w:tc>
          <w:tcPr>
            <w:tcW w:w="1260" w:type="dxa"/>
          </w:tcPr>
          <w:p w:rsidR="00FB477E" w:rsidRPr="00546CF9" w:rsidRDefault="00FB477E" w:rsidP="004D2AA7">
            <w:pPr>
              <w:spacing w:after="0" w:line="240" w:lineRule="auto"/>
              <w:rPr>
                <w:rFonts w:cstheme="minorHAnsi"/>
                <w:b/>
                <w:sz w:val="16"/>
                <w:szCs w:val="16"/>
              </w:rPr>
            </w:pPr>
          </w:p>
        </w:tc>
        <w:tc>
          <w:tcPr>
            <w:tcW w:w="1260" w:type="dxa"/>
            <w:tcBorders>
              <w:right w:val="single" w:sz="4" w:space="0" w:color="auto"/>
            </w:tcBorders>
          </w:tcPr>
          <w:p w:rsidR="00FB477E" w:rsidRPr="00546CF9" w:rsidRDefault="00FB477E" w:rsidP="004D2AA7">
            <w:pPr>
              <w:spacing w:after="0" w:line="240" w:lineRule="auto"/>
              <w:rPr>
                <w:rFonts w:cstheme="minorHAnsi"/>
                <w:b/>
                <w:sz w:val="16"/>
                <w:szCs w:val="16"/>
              </w:rPr>
            </w:pPr>
          </w:p>
        </w:tc>
        <w:tc>
          <w:tcPr>
            <w:tcW w:w="990" w:type="dxa"/>
            <w:tcBorders>
              <w:left w:val="single" w:sz="4" w:space="0" w:color="auto"/>
            </w:tcBorders>
          </w:tcPr>
          <w:p w:rsidR="00FB477E" w:rsidRPr="00546CF9" w:rsidRDefault="00FB477E" w:rsidP="004D2AA7">
            <w:pPr>
              <w:spacing w:after="0" w:line="240" w:lineRule="auto"/>
              <w:rPr>
                <w:rFonts w:cstheme="minorHAnsi"/>
                <w:b/>
                <w:sz w:val="16"/>
                <w:szCs w:val="16"/>
              </w:rPr>
            </w:pPr>
          </w:p>
        </w:tc>
        <w:tc>
          <w:tcPr>
            <w:tcW w:w="2036" w:type="dxa"/>
            <w:tcBorders>
              <w:left w:val="single" w:sz="18" w:space="0" w:color="auto"/>
              <w:right w:val="single" w:sz="18" w:space="0" w:color="auto"/>
            </w:tcBorders>
          </w:tcPr>
          <w:p w:rsidR="00FB477E" w:rsidRPr="00546CF9" w:rsidRDefault="00FB477E" w:rsidP="004D2AA7">
            <w:pPr>
              <w:spacing w:after="0" w:line="240" w:lineRule="auto"/>
              <w:rPr>
                <w:rFonts w:cstheme="minorHAnsi"/>
                <w:b/>
                <w:sz w:val="16"/>
                <w:szCs w:val="16"/>
              </w:rPr>
            </w:pPr>
          </w:p>
        </w:tc>
      </w:tr>
      <w:tr w:rsidR="00FB477E" w:rsidRPr="00546CF9" w:rsidTr="006B4A24">
        <w:trPr>
          <w:trHeight w:val="548"/>
          <w:jc w:val="center"/>
        </w:trPr>
        <w:tc>
          <w:tcPr>
            <w:tcW w:w="3566" w:type="dxa"/>
            <w:tcBorders>
              <w:left w:val="single" w:sz="18" w:space="0" w:color="auto"/>
              <w:right w:val="single" w:sz="18" w:space="0" w:color="auto"/>
            </w:tcBorders>
            <w:vAlign w:val="center"/>
          </w:tcPr>
          <w:p w:rsidR="00FB477E" w:rsidRDefault="006B4A24" w:rsidP="006B4A24">
            <w:pPr>
              <w:spacing w:after="0" w:line="240" w:lineRule="auto"/>
              <w:ind w:left="720"/>
              <w:rPr>
                <w:rFonts w:cstheme="minorHAnsi"/>
                <w:sz w:val="16"/>
                <w:szCs w:val="16"/>
              </w:rPr>
            </w:pPr>
            <w:r w:rsidRPr="00546CF9">
              <w:rPr>
                <w:sz w:val="16"/>
                <w:szCs w:val="16"/>
              </w:rPr>
              <w:t xml:space="preserve">Achievement gains of students in </w:t>
            </w:r>
            <w:r>
              <w:rPr>
                <w:sz w:val="16"/>
                <w:szCs w:val="16"/>
              </w:rPr>
              <w:t xml:space="preserve">individual </w:t>
            </w:r>
            <w:r w:rsidRPr="00546CF9">
              <w:rPr>
                <w:sz w:val="16"/>
                <w:szCs w:val="16"/>
              </w:rPr>
              <w:t>teachers’ classes</w:t>
            </w:r>
          </w:p>
        </w:tc>
        <w:tc>
          <w:tcPr>
            <w:tcW w:w="1260" w:type="dxa"/>
            <w:tcBorders>
              <w:left w:val="single" w:sz="18" w:space="0" w:color="auto"/>
              <w:right w:val="single" w:sz="18" w:space="0" w:color="auto"/>
            </w:tcBorders>
          </w:tcPr>
          <w:p w:rsidR="00FB477E" w:rsidRPr="00546CF9" w:rsidRDefault="00FB477E" w:rsidP="004D2AA7">
            <w:pPr>
              <w:spacing w:after="0" w:line="240" w:lineRule="auto"/>
              <w:rPr>
                <w:rFonts w:cstheme="minorHAnsi"/>
                <w:b/>
                <w:sz w:val="16"/>
                <w:szCs w:val="16"/>
              </w:rPr>
            </w:pPr>
          </w:p>
        </w:tc>
        <w:tc>
          <w:tcPr>
            <w:tcW w:w="990" w:type="dxa"/>
            <w:tcBorders>
              <w:left w:val="single" w:sz="18" w:space="0" w:color="auto"/>
            </w:tcBorders>
          </w:tcPr>
          <w:p w:rsidR="00FB477E" w:rsidRPr="00546CF9" w:rsidRDefault="00FB477E" w:rsidP="004D2AA7">
            <w:pPr>
              <w:spacing w:after="0" w:line="240" w:lineRule="auto"/>
              <w:rPr>
                <w:rFonts w:cstheme="minorHAnsi"/>
                <w:b/>
                <w:sz w:val="16"/>
                <w:szCs w:val="16"/>
              </w:rPr>
            </w:pPr>
          </w:p>
        </w:tc>
        <w:tc>
          <w:tcPr>
            <w:tcW w:w="1350" w:type="dxa"/>
          </w:tcPr>
          <w:p w:rsidR="00FB477E" w:rsidRPr="00546CF9" w:rsidRDefault="00FB477E" w:rsidP="004D2AA7">
            <w:pPr>
              <w:spacing w:after="0" w:line="240" w:lineRule="auto"/>
              <w:rPr>
                <w:rFonts w:cstheme="minorHAnsi"/>
                <w:b/>
                <w:sz w:val="16"/>
                <w:szCs w:val="16"/>
              </w:rPr>
            </w:pPr>
          </w:p>
        </w:tc>
        <w:tc>
          <w:tcPr>
            <w:tcW w:w="1260" w:type="dxa"/>
          </w:tcPr>
          <w:p w:rsidR="00FB477E" w:rsidRPr="00546CF9" w:rsidRDefault="00FB477E" w:rsidP="004D2AA7">
            <w:pPr>
              <w:spacing w:after="0" w:line="240" w:lineRule="auto"/>
              <w:rPr>
                <w:rFonts w:cstheme="minorHAnsi"/>
                <w:b/>
                <w:sz w:val="16"/>
                <w:szCs w:val="16"/>
              </w:rPr>
            </w:pPr>
          </w:p>
        </w:tc>
        <w:tc>
          <w:tcPr>
            <w:tcW w:w="1260" w:type="dxa"/>
            <w:tcBorders>
              <w:right w:val="single" w:sz="4" w:space="0" w:color="auto"/>
            </w:tcBorders>
          </w:tcPr>
          <w:p w:rsidR="00FB477E" w:rsidRPr="00546CF9" w:rsidRDefault="00FB477E" w:rsidP="004D2AA7">
            <w:pPr>
              <w:spacing w:after="0" w:line="240" w:lineRule="auto"/>
              <w:rPr>
                <w:rFonts w:cstheme="minorHAnsi"/>
                <w:b/>
                <w:sz w:val="16"/>
                <w:szCs w:val="16"/>
              </w:rPr>
            </w:pPr>
          </w:p>
        </w:tc>
        <w:tc>
          <w:tcPr>
            <w:tcW w:w="990" w:type="dxa"/>
            <w:tcBorders>
              <w:left w:val="single" w:sz="4" w:space="0" w:color="auto"/>
            </w:tcBorders>
          </w:tcPr>
          <w:p w:rsidR="00FB477E" w:rsidRPr="00546CF9" w:rsidRDefault="00FB477E" w:rsidP="004D2AA7">
            <w:pPr>
              <w:spacing w:after="0" w:line="240" w:lineRule="auto"/>
              <w:rPr>
                <w:rFonts w:cstheme="minorHAnsi"/>
                <w:b/>
                <w:sz w:val="16"/>
                <w:szCs w:val="16"/>
              </w:rPr>
            </w:pPr>
          </w:p>
        </w:tc>
        <w:tc>
          <w:tcPr>
            <w:tcW w:w="2036" w:type="dxa"/>
            <w:tcBorders>
              <w:left w:val="single" w:sz="18" w:space="0" w:color="auto"/>
              <w:right w:val="single" w:sz="18" w:space="0" w:color="auto"/>
            </w:tcBorders>
          </w:tcPr>
          <w:p w:rsidR="00FB477E" w:rsidRPr="00546CF9" w:rsidRDefault="00FB477E" w:rsidP="004D2AA7">
            <w:pPr>
              <w:spacing w:after="0" w:line="240" w:lineRule="auto"/>
              <w:rPr>
                <w:rFonts w:cstheme="minorHAnsi"/>
                <w:b/>
                <w:sz w:val="16"/>
                <w:szCs w:val="16"/>
              </w:rPr>
            </w:pPr>
          </w:p>
        </w:tc>
      </w:tr>
      <w:tr w:rsidR="0098457D" w:rsidRPr="00546CF9" w:rsidTr="004D2AA7">
        <w:trPr>
          <w:trHeight w:val="675"/>
          <w:jc w:val="center"/>
        </w:trPr>
        <w:tc>
          <w:tcPr>
            <w:tcW w:w="3566" w:type="dxa"/>
            <w:tcBorders>
              <w:left w:val="single" w:sz="18" w:space="0" w:color="auto"/>
              <w:right w:val="single" w:sz="18" w:space="0" w:color="auto"/>
            </w:tcBorders>
            <w:vAlign w:val="center"/>
          </w:tcPr>
          <w:p w:rsidR="0098457D" w:rsidRPr="00546CF9" w:rsidRDefault="0098457D" w:rsidP="006B4A24">
            <w:pPr>
              <w:spacing w:after="0" w:line="240" w:lineRule="auto"/>
              <w:ind w:left="720"/>
              <w:rPr>
                <w:sz w:val="16"/>
                <w:szCs w:val="16"/>
              </w:rPr>
            </w:pPr>
            <w:r>
              <w:rPr>
                <w:rFonts w:cstheme="minorHAnsi"/>
                <w:sz w:val="16"/>
                <w:szCs w:val="16"/>
              </w:rPr>
              <w:t xml:space="preserve">Demonstrating higher levels of   </w:t>
            </w:r>
            <w:r w:rsidRPr="00546CF9">
              <w:rPr>
                <w:rFonts w:cstheme="minorHAnsi"/>
                <w:sz w:val="16"/>
                <w:szCs w:val="16"/>
              </w:rPr>
              <w:t xml:space="preserve">instructional </w:t>
            </w:r>
            <w:r>
              <w:rPr>
                <w:rFonts w:cstheme="minorHAnsi"/>
                <w:sz w:val="16"/>
                <w:szCs w:val="16"/>
              </w:rPr>
              <w:t>skills  via National Board</w:t>
            </w:r>
            <w:r w:rsidR="006B4A24">
              <w:rPr>
                <w:rFonts w:cstheme="minorHAnsi"/>
                <w:sz w:val="16"/>
                <w:szCs w:val="16"/>
              </w:rPr>
              <w:t xml:space="preserve"> for Professional Teaching Standards </w:t>
            </w:r>
            <w:r>
              <w:rPr>
                <w:rFonts w:cstheme="minorHAnsi"/>
                <w:sz w:val="16"/>
                <w:szCs w:val="16"/>
              </w:rPr>
              <w:t>certification or  a similar state or LEA performance assessment</w:t>
            </w:r>
          </w:p>
        </w:tc>
        <w:tc>
          <w:tcPr>
            <w:tcW w:w="1260" w:type="dxa"/>
            <w:tcBorders>
              <w:left w:val="single" w:sz="18" w:space="0" w:color="auto"/>
              <w:right w:val="single" w:sz="18" w:space="0" w:color="auto"/>
            </w:tcBorders>
          </w:tcPr>
          <w:p w:rsidR="0098457D" w:rsidRPr="00546CF9" w:rsidRDefault="0098457D" w:rsidP="004D2AA7">
            <w:pPr>
              <w:spacing w:after="0" w:line="240" w:lineRule="auto"/>
              <w:rPr>
                <w:rFonts w:cstheme="minorHAnsi"/>
                <w:b/>
                <w:sz w:val="16"/>
                <w:szCs w:val="16"/>
              </w:rPr>
            </w:pPr>
          </w:p>
        </w:tc>
        <w:tc>
          <w:tcPr>
            <w:tcW w:w="990" w:type="dxa"/>
            <w:tcBorders>
              <w:left w:val="single" w:sz="18" w:space="0" w:color="auto"/>
            </w:tcBorders>
          </w:tcPr>
          <w:p w:rsidR="0098457D" w:rsidRPr="00546CF9" w:rsidRDefault="0098457D" w:rsidP="004D2AA7">
            <w:pPr>
              <w:spacing w:after="0" w:line="240" w:lineRule="auto"/>
              <w:rPr>
                <w:rFonts w:cstheme="minorHAnsi"/>
                <w:b/>
                <w:sz w:val="16"/>
                <w:szCs w:val="16"/>
              </w:rPr>
            </w:pPr>
          </w:p>
        </w:tc>
        <w:tc>
          <w:tcPr>
            <w:tcW w:w="1350" w:type="dxa"/>
          </w:tcPr>
          <w:p w:rsidR="0098457D" w:rsidRPr="00546CF9" w:rsidRDefault="0098457D" w:rsidP="004D2AA7">
            <w:pPr>
              <w:spacing w:after="0" w:line="240" w:lineRule="auto"/>
              <w:rPr>
                <w:rFonts w:cstheme="minorHAnsi"/>
                <w:b/>
                <w:sz w:val="16"/>
                <w:szCs w:val="16"/>
              </w:rPr>
            </w:pPr>
          </w:p>
        </w:tc>
        <w:tc>
          <w:tcPr>
            <w:tcW w:w="1260" w:type="dxa"/>
          </w:tcPr>
          <w:p w:rsidR="0098457D" w:rsidRPr="00546CF9" w:rsidRDefault="0098457D" w:rsidP="004D2AA7">
            <w:pPr>
              <w:spacing w:after="0" w:line="240" w:lineRule="auto"/>
              <w:rPr>
                <w:rFonts w:cstheme="minorHAnsi"/>
                <w:b/>
                <w:sz w:val="16"/>
                <w:szCs w:val="16"/>
              </w:rPr>
            </w:pPr>
          </w:p>
        </w:tc>
        <w:tc>
          <w:tcPr>
            <w:tcW w:w="1260" w:type="dxa"/>
            <w:tcBorders>
              <w:right w:val="single" w:sz="4" w:space="0" w:color="auto"/>
            </w:tcBorders>
          </w:tcPr>
          <w:p w:rsidR="0098457D" w:rsidRPr="00546CF9" w:rsidRDefault="0098457D" w:rsidP="004D2AA7">
            <w:pPr>
              <w:spacing w:after="0" w:line="240" w:lineRule="auto"/>
              <w:rPr>
                <w:rFonts w:cstheme="minorHAnsi"/>
                <w:b/>
                <w:sz w:val="16"/>
                <w:szCs w:val="16"/>
              </w:rPr>
            </w:pPr>
          </w:p>
        </w:tc>
        <w:tc>
          <w:tcPr>
            <w:tcW w:w="990" w:type="dxa"/>
            <w:tcBorders>
              <w:left w:val="single" w:sz="4" w:space="0" w:color="auto"/>
            </w:tcBorders>
          </w:tcPr>
          <w:p w:rsidR="0098457D" w:rsidRPr="00546CF9" w:rsidRDefault="0098457D" w:rsidP="004D2AA7">
            <w:pPr>
              <w:spacing w:after="0" w:line="240" w:lineRule="auto"/>
              <w:rPr>
                <w:rFonts w:cstheme="minorHAnsi"/>
                <w:b/>
                <w:sz w:val="16"/>
                <w:szCs w:val="16"/>
              </w:rPr>
            </w:pPr>
          </w:p>
        </w:tc>
        <w:tc>
          <w:tcPr>
            <w:tcW w:w="2036" w:type="dxa"/>
            <w:tcBorders>
              <w:left w:val="single" w:sz="18" w:space="0" w:color="auto"/>
              <w:right w:val="single" w:sz="18" w:space="0" w:color="auto"/>
            </w:tcBorders>
          </w:tcPr>
          <w:p w:rsidR="0098457D" w:rsidRPr="00546CF9" w:rsidRDefault="0098457D" w:rsidP="004D2AA7">
            <w:pPr>
              <w:spacing w:after="0" w:line="240" w:lineRule="auto"/>
              <w:rPr>
                <w:rFonts w:cstheme="minorHAnsi"/>
                <w:b/>
                <w:sz w:val="16"/>
                <w:szCs w:val="16"/>
              </w:rPr>
            </w:pPr>
          </w:p>
        </w:tc>
      </w:tr>
      <w:tr w:rsidR="00FB477E" w:rsidRPr="00546CF9" w:rsidTr="004D2AA7">
        <w:trPr>
          <w:trHeight w:val="675"/>
          <w:jc w:val="center"/>
        </w:trPr>
        <w:tc>
          <w:tcPr>
            <w:tcW w:w="3566" w:type="dxa"/>
            <w:tcBorders>
              <w:left w:val="single" w:sz="18" w:space="0" w:color="auto"/>
              <w:right w:val="single" w:sz="18" w:space="0" w:color="auto"/>
            </w:tcBorders>
            <w:vAlign w:val="center"/>
          </w:tcPr>
          <w:p w:rsidR="00FB477E" w:rsidRDefault="00FB477E" w:rsidP="004D2AA7">
            <w:pPr>
              <w:spacing w:after="0" w:line="240" w:lineRule="auto"/>
              <w:ind w:left="720"/>
              <w:rPr>
                <w:rFonts w:cstheme="minorHAnsi"/>
                <w:sz w:val="16"/>
                <w:szCs w:val="16"/>
              </w:rPr>
            </w:pPr>
            <w:r w:rsidRPr="00546CF9">
              <w:rPr>
                <w:sz w:val="16"/>
                <w:szCs w:val="16"/>
              </w:rPr>
              <w:t>Serving as master teachers or instructional specialists</w:t>
            </w:r>
            <w:r w:rsidR="0098457D">
              <w:rPr>
                <w:sz w:val="16"/>
                <w:szCs w:val="16"/>
              </w:rPr>
              <w:t>, or teacher coaches/mentors</w:t>
            </w:r>
          </w:p>
        </w:tc>
        <w:tc>
          <w:tcPr>
            <w:tcW w:w="1260" w:type="dxa"/>
            <w:tcBorders>
              <w:left w:val="single" w:sz="18" w:space="0" w:color="auto"/>
              <w:right w:val="single" w:sz="18" w:space="0" w:color="auto"/>
            </w:tcBorders>
          </w:tcPr>
          <w:p w:rsidR="00FB477E" w:rsidRPr="00546CF9" w:rsidRDefault="00FB477E" w:rsidP="004D2AA7">
            <w:pPr>
              <w:spacing w:after="0" w:line="240" w:lineRule="auto"/>
              <w:rPr>
                <w:rFonts w:cstheme="minorHAnsi"/>
                <w:b/>
                <w:sz w:val="16"/>
                <w:szCs w:val="16"/>
              </w:rPr>
            </w:pPr>
          </w:p>
        </w:tc>
        <w:tc>
          <w:tcPr>
            <w:tcW w:w="990" w:type="dxa"/>
            <w:tcBorders>
              <w:left w:val="single" w:sz="18" w:space="0" w:color="auto"/>
            </w:tcBorders>
          </w:tcPr>
          <w:p w:rsidR="00FB477E" w:rsidRPr="00546CF9" w:rsidRDefault="00FB477E" w:rsidP="004D2AA7">
            <w:pPr>
              <w:spacing w:after="0" w:line="240" w:lineRule="auto"/>
              <w:rPr>
                <w:rFonts w:cstheme="minorHAnsi"/>
                <w:b/>
                <w:sz w:val="16"/>
                <w:szCs w:val="16"/>
              </w:rPr>
            </w:pPr>
          </w:p>
        </w:tc>
        <w:tc>
          <w:tcPr>
            <w:tcW w:w="1350" w:type="dxa"/>
          </w:tcPr>
          <w:p w:rsidR="00FB477E" w:rsidRPr="00546CF9" w:rsidRDefault="00FB477E" w:rsidP="004D2AA7">
            <w:pPr>
              <w:spacing w:after="0" w:line="240" w:lineRule="auto"/>
              <w:rPr>
                <w:rFonts w:cstheme="minorHAnsi"/>
                <w:b/>
                <w:sz w:val="16"/>
                <w:szCs w:val="16"/>
              </w:rPr>
            </w:pPr>
          </w:p>
        </w:tc>
        <w:tc>
          <w:tcPr>
            <w:tcW w:w="1260" w:type="dxa"/>
          </w:tcPr>
          <w:p w:rsidR="00FB477E" w:rsidRPr="00546CF9" w:rsidRDefault="00FB477E" w:rsidP="004D2AA7">
            <w:pPr>
              <w:spacing w:after="0" w:line="240" w:lineRule="auto"/>
              <w:rPr>
                <w:rFonts w:cstheme="minorHAnsi"/>
                <w:b/>
                <w:sz w:val="16"/>
                <w:szCs w:val="16"/>
              </w:rPr>
            </w:pPr>
          </w:p>
        </w:tc>
        <w:tc>
          <w:tcPr>
            <w:tcW w:w="1260" w:type="dxa"/>
            <w:tcBorders>
              <w:right w:val="single" w:sz="4" w:space="0" w:color="auto"/>
            </w:tcBorders>
          </w:tcPr>
          <w:p w:rsidR="00FB477E" w:rsidRPr="00546CF9" w:rsidRDefault="00FB477E" w:rsidP="004D2AA7">
            <w:pPr>
              <w:spacing w:after="0" w:line="240" w:lineRule="auto"/>
              <w:rPr>
                <w:rFonts w:cstheme="minorHAnsi"/>
                <w:b/>
                <w:sz w:val="16"/>
                <w:szCs w:val="16"/>
              </w:rPr>
            </w:pPr>
          </w:p>
        </w:tc>
        <w:tc>
          <w:tcPr>
            <w:tcW w:w="990" w:type="dxa"/>
            <w:tcBorders>
              <w:left w:val="single" w:sz="4" w:space="0" w:color="auto"/>
            </w:tcBorders>
          </w:tcPr>
          <w:p w:rsidR="00FB477E" w:rsidRPr="00546CF9" w:rsidRDefault="00FB477E" w:rsidP="004D2AA7">
            <w:pPr>
              <w:spacing w:after="0" w:line="240" w:lineRule="auto"/>
              <w:rPr>
                <w:rFonts w:cstheme="minorHAnsi"/>
                <w:b/>
                <w:sz w:val="16"/>
                <w:szCs w:val="16"/>
              </w:rPr>
            </w:pPr>
          </w:p>
        </w:tc>
        <w:tc>
          <w:tcPr>
            <w:tcW w:w="2036" w:type="dxa"/>
            <w:tcBorders>
              <w:left w:val="single" w:sz="18" w:space="0" w:color="auto"/>
              <w:right w:val="single" w:sz="18" w:space="0" w:color="auto"/>
            </w:tcBorders>
          </w:tcPr>
          <w:p w:rsidR="00FB477E" w:rsidRPr="00546CF9" w:rsidRDefault="00FB477E" w:rsidP="004D2AA7">
            <w:pPr>
              <w:spacing w:after="0" w:line="240" w:lineRule="auto"/>
              <w:rPr>
                <w:rFonts w:cstheme="minorHAnsi"/>
                <w:b/>
                <w:sz w:val="16"/>
                <w:szCs w:val="16"/>
              </w:rPr>
            </w:pPr>
          </w:p>
        </w:tc>
      </w:tr>
      <w:tr w:rsidR="00FB477E" w:rsidRPr="00546CF9" w:rsidTr="004D2AA7">
        <w:trPr>
          <w:trHeight w:val="548"/>
          <w:jc w:val="center"/>
        </w:trPr>
        <w:tc>
          <w:tcPr>
            <w:tcW w:w="12712" w:type="dxa"/>
            <w:gridSpan w:val="8"/>
            <w:tcBorders>
              <w:left w:val="single" w:sz="18" w:space="0" w:color="auto"/>
              <w:right w:val="single" w:sz="18" w:space="0" w:color="auto"/>
            </w:tcBorders>
            <w:vAlign w:val="center"/>
          </w:tcPr>
          <w:p w:rsidR="00FB477E" w:rsidRPr="00546CF9" w:rsidRDefault="00FB477E" w:rsidP="006B4A24">
            <w:pPr>
              <w:spacing w:after="0" w:line="240" w:lineRule="auto"/>
              <w:rPr>
                <w:rFonts w:cstheme="minorHAnsi"/>
                <w:b/>
                <w:sz w:val="16"/>
                <w:szCs w:val="16"/>
              </w:rPr>
            </w:pPr>
            <w:r w:rsidRPr="00546CF9">
              <w:rPr>
                <w:b/>
                <w:sz w:val="16"/>
                <w:szCs w:val="16"/>
              </w:rPr>
              <w:t xml:space="preserve"> </w:t>
            </w:r>
            <w:r>
              <w:rPr>
                <w:b/>
                <w:sz w:val="16"/>
                <w:szCs w:val="16"/>
              </w:rPr>
              <w:t>Provides one-time b</w:t>
            </w:r>
            <w:r w:rsidRPr="00546CF9">
              <w:rPr>
                <w:b/>
                <w:sz w:val="16"/>
                <w:szCs w:val="16"/>
              </w:rPr>
              <w:t>onuses for:</w:t>
            </w:r>
            <w:r w:rsidRPr="00546CF9">
              <w:rPr>
                <w:rFonts w:cstheme="minorHAnsi"/>
                <w:b/>
                <w:sz w:val="16"/>
                <w:szCs w:val="16"/>
              </w:rPr>
              <w:t xml:space="preserve"> </w:t>
            </w:r>
          </w:p>
        </w:tc>
      </w:tr>
      <w:tr w:rsidR="00FB477E" w:rsidRPr="00546CF9" w:rsidTr="004D2AA7">
        <w:trPr>
          <w:trHeight w:val="557"/>
          <w:jc w:val="center"/>
        </w:trPr>
        <w:tc>
          <w:tcPr>
            <w:tcW w:w="3566" w:type="dxa"/>
            <w:tcBorders>
              <w:left w:val="single" w:sz="18" w:space="0" w:color="auto"/>
              <w:right w:val="single" w:sz="18" w:space="0" w:color="auto"/>
            </w:tcBorders>
            <w:vAlign w:val="center"/>
          </w:tcPr>
          <w:p w:rsidR="00FB477E" w:rsidRPr="00546CF9" w:rsidRDefault="00FB477E" w:rsidP="004D2AA7">
            <w:pPr>
              <w:pStyle w:val="ListParagraph"/>
              <w:spacing w:after="0" w:line="240" w:lineRule="auto"/>
              <w:rPr>
                <w:rFonts w:asciiTheme="minorHAnsi" w:hAnsiTheme="minorHAnsi"/>
                <w:sz w:val="16"/>
                <w:szCs w:val="16"/>
              </w:rPr>
            </w:pPr>
            <w:r w:rsidRPr="00546CF9">
              <w:rPr>
                <w:rFonts w:asciiTheme="minorHAnsi" w:hAnsiTheme="minorHAnsi"/>
                <w:sz w:val="16"/>
                <w:szCs w:val="16"/>
              </w:rPr>
              <w:t xml:space="preserve">Achievement gains of students in </w:t>
            </w:r>
            <w:r>
              <w:rPr>
                <w:rFonts w:asciiTheme="minorHAnsi" w:hAnsiTheme="minorHAnsi"/>
                <w:sz w:val="16"/>
                <w:szCs w:val="16"/>
              </w:rPr>
              <w:t xml:space="preserve">individual </w:t>
            </w:r>
            <w:r w:rsidRPr="00546CF9">
              <w:rPr>
                <w:rFonts w:asciiTheme="minorHAnsi" w:hAnsiTheme="minorHAnsi"/>
                <w:sz w:val="16"/>
                <w:szCs w:val="16"/>
              </w:rPr>
              <w:t>teachers’ classes</w:t>
            </w:r>
          </w:p>
        </w:tc>
        <w:tc>
          <w:tcPr>
            <w:tcW w:w="1260" w:type="dxa"/>
            <w:tcBorders>
              <w:left w:val="single" w:sz="18" w:space="0" w:color="auto"/>
              <w:right w:val="single" w:sz="18"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18" w:space="0" w:color="auto"/>
            </w:tcBorders>
          </w:tcPr>
          <w:p w:rsidR="00FB477E" w:rsidRPr="00546CF9" w:rsidRDefault="00FB477E" w:rsidP="004D2AA7">
            <w:pPr>
              <w:spacing w:after="0" w:line="240" w:lineRule="auto"/>
              <w:rPr>
                <w:rFonts w:cstheme="minorHAnsi"/>
                <w:sz w:val="16"/>
                <w:szCs w:val="16"/>
              </w:rPr>
            </w:pPr>
          </w:p>
        </w:tc>
        <w:tc>
          <w:tcPr>
            <w:tcW w:w="1350" w:type="dxa"/>
          </w:tcPr>
          <w:p w:rsidR="00FB477E" w:rsidRPr="00546CF9" w:rsidRDefault="00FB477E" w:rsidP="004D2AA7">
            <w:pPr>
              <w:spacing w:after="0" w:line="240" w:lineRule="auto"/>
              <w:rPr>
                <w:rFonts w:cstheme="minorHAnsi"/>
                <w:sz w:val="16"/>
                <w:szCs w:val="16"/>
              </w:rPr>
            </w:pPr>
          </w:p>
        </w:tc>
        <w:tc>
          <w:tcPr>
            <w:tcW w:w="1260" w:type="dxa"/>
          </w:tcPr>
          <w:p w:rsidR="00FB477E" w:rsidRPr="00546CF9" w:rsidRDefault="00FB477E" w:rsidP="004D2AA7">
            <w:pPr>
              <w:spacing w:after="0" w:line="240" w:lineRule="auto"/>
              <w:rPr>
                <w:rFonts w:cstheme="minorHAnsi"/>
                <w:sz w:val="16"/>
                <w:szCs w:val="16"/>
              </w:rPr>
            </w:pPr>
          </w:p>
        </w:tc>
        <w:tc>
          <w:tcPr>
            <w:tcW w:w="1260" w:type="dxa"/>
            <w:tcBorders>
              <w:right w:val="single" w:sz="4"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4" w:space="0" w:color="auto"/>
            </w:tcBorders>
          </w:tcPr>
          <w:p w:rsidR="00FB477E" w:rsidRPr="00546CF9" w:rsidRDefault="00FB477E" w:rsidP="004D2AA7">
            <w:pPr>
              <w:spacing w:after="0" w:line="240" w:lineRule="auto"/>
              <w:rPr>
                <w:rFonts w:cstheme="minorHAnsi"/>
                <w:sz w:val="16"/>
                <w:szCs w:val="16"/>
              </w:rPr>
            </w:pPr>
          </w:p>
        </w:tc>
        <w:tc>
          <w:tcPr>
            <w:tcW w:w="2036" w:type="dxa"/>
            <w:tcBorders>
              <w:left w:val="single" w:sz="18" w:space="0" w:color="auto"/>
              <w:right w:val="single" w:sz="18" w:space="0" w:color="auto"/>
            </w:tcBorders>
          </w:tcPr>
          <w:p w:rsidR="00FB477E" w:rsidRPr="00546CF9" w:rsidRDefault="00FB477E" w:rsidP="004D2AA7">
            <w:pPr>
              <w:spacing w:after="0" w:line="240" w:lineRule="auto"/>
              <w:rPr>
                <w:rFonts w:cstheme="minorHAnsi"/>
                <w:sz w:val="16"/>
                <w:szCs w:val="16"/>
              </w:rPr>
            </w:pPr>
          </w:p>
        </w:tc>
      </w:tr>
      <w:tr w:rsidR="00F63984" w:rsidRPr="00546CF9" w:rsidTr="004D2AA7">
        <w:trPr>
          <w:trHeight w:val="755"/>
          <w:jc w:val="center"/>
        </w:trPr>
        <w:tc>
          <w:tcPr>
            <w:tcW w:w="3566" w:type="dxa"/>
            <w:tcBorders>
              <w:left w:val="single" w:sz="18" w:space="0" w:color="auto"/>
              <w:right w:val="single" w:sz="18" w:space="0" w:color="auto"/>
            </w:tcBorders>
            <w:vAlign w:val="center"/>
          </w:tcPr>
          <w:p w:rsidR="00F63984" w:rsidRDefault="00F63984" w:rsidP="00B3345F">
            <w:pPr>
              <w:pStyle w:val="ListParagraph"/>
              <w:spacing w:after="0" w:line="240" w:lineRule="auto"/>
              <w:rPr>
                <w:rFonts w:asciiTheme="minorHAnsi" w:hAnsiTheme="minorHAnsi"/>
                <w:sz w:val="16"/>
                <w:szCs w:val="16"/>
              </w:rPr>
            </w:pPr>
            <w:r>
              <w:rPr>
                <w:rFonts w:asciiTheme="minorHAnsi" w:hAnsiTheme="minorHAnsi"/>
                <w:sz w:val="16"/>
                <w:szCs w:val="16"/>
              </w:rPr>
              <w:t>A</w:t>
            </w:r>
            <w:r w:rsidR="00B3345F">
              <w:rPr>
                <w:rFonts w:asciiTheme="minorHAnsi" w:hAnsiTheme="minorHAnsi"/>
                <w:sz w:val="16"/>
                <w:szCs w:val="16"/>
              </w:rPr>
              <w:t xml:space="preserve">chievement gains of students served by teacher grade-level or other teams </w:t>
            </w:r>
            <w:r>
              <w:rPr>
                <w:rFonts w:asciiTheme="minorHAnsi" w:hAnsiTheme="minorHAnsi"/>
                <w:sz w:val="16"/>
                <w:szCs w:val="16"/>
              </w:rPr>
              <w:t xml:space="preserve"> </w:t>
            </w:r>
            <w:r w:rsidR="00B3345F">
              <w:rPr>
                <w:rFonts w:asciiTheme="minorHAnsi" w:hAnsiTheme="minorHAnsi"/>
                <w:sz w:val="16"/>
                <w:szCs w:val="16"/>
              </w:rPr>
              <w:t xml:space="preserve">(e.g., same bonus provided to </w:t>
            </w:r>
            <w:r>
              <w:rPr>
                <w:rFonts w:asciiTheme="minorHAnsi" w:hAnsiTheme="minorHAnsi"/>
                <w:sz w:val="16"/>
                <w:szCs w:val="16"/>
              </w:rPr>
              <w:t xml:space="preserve">teachers </w:t>
            </w:r>
            <w:r w:rsidR="00B3345F">
              <w:rPr>
                <w:rFonts w:asciiTheme="minorHAnsi" w:hAnsiTheme="minorHAnsi"/>
                <w:sz w:val="16"/>
                <w:szCs w:val="16"/>
              </w:rPr>
              <w:t>of students in the same grade</w:t>
            </w:r>
            <w:r>
              <w:rPr>
                <w:rFonts w:asciiTheme="minorHAnsi" w:hAnsiTheme="minorHAnsi"/>
                <w:sz w:val="16"/>
                <w:szCs w:val="16"/>
              </w:rPr>
              <w:t>)</w:t>
            </w:r>
          </w:p>
        </w:tc>
        <w:tc>
          <w:tcPr>
            <w:tcW w:w="1260" w:type="dxa"/>
            <w:tcBorders>
              <w:left w:val="single" w:sz="18" w:space="0" w:color="auto"/>
              <w:right w:val="single" w:sz="18" w:space="0" w:color="auto"/>
            </w:tcBorders>
          </w:tcPr>
          <w:p w:rsidR="00F63984" w:rsidRPr="00546CF9" w:rsidRDefault="00F63984" w:rsidP="004D2AA7">
            <w:pPr>
              <w:spacing w:after="0" w:line="240" w:lineRule="auto"/>
              <w:rPr>
                <w:rFonts w:cstheme="minorHAnsi"/>
                <w:sz w:val="16"/>
                <w:szCs w:val="16"/>
              </w:rPr>
            </w:pPr>
          </w:p>
        </w:tc>
        <w:tc>
          <w:tcPr>
            <w:tcW w:w="990" w:type="dxa"/>
            <w:tcBorders>
              <w:left w:val="single" w:sz="18" w:space="0" w:color="auto"/>
            </w:tcBorders>
          </w:tcPr>
          <w:p w:rsidR="00F63984" w:rsidRPr="00546CF9" w:rsidRDefault="00F63984" w:rsidP="004D2AA7">
            <w:pPr>
              <w:spacing w:after="0" w:line="240" w:lineRule="auto"/>
              <w:rPr>
                <w:rFonts w:cstheme="minorHAnsi"/>
                <w:sz w:val="16"/>
                <w:szCs w:val="16"/>
              </w:rPr>
            </w:pPr>
          </w:p>
        </w:tc>
        <w:tc>
          <w:tcPr>
            <w:tcW w:w="1350" w:type="dxa"/>
          </w:tcPr>
          <w:p w:rsidR="00F63984" w:rsidRPr="00546CF9" w:rsidRDefault="00F63984" w:rsidP="004D2AA7">
            <w:pPr>
              <w:spacing w:after="0" w:line="240" w:lineRule="auto"/>
              <w:rPr>
                <w:rFonts w:cstheme="minorHAnsi"/>
                <w:sz w:val="16"/>
                <w:szCs w:val="16"/>
              </w:rPr>
            </w:pPr>
          </w:p>
        </w:tc>
        <w:tc>
          <w:tcPr>
            <w:tcW w:w="1260" w:type="dxa"/>
          </w:tcPr>
          <w:p w:rsidR="00F63984" w:rsidRPr="00546CF9" w:rsidRDefault="00F63984" w:rsidP="004D2AA7">
            <w:pPr>
              <w:spacing w:after="0" w:line="240" w:lineRule="auto"/>
              <w:rPr>
                <w:rFonts w:cstheme="minorHAnsi"/>
                <w:sz w:val="16"/>
                <w:szCs w:val="16"/>
              </w:rPr>
            </w:pPr>
          </w:p>
        </w:tc>
        <w:tc>
          <w:tcPr>
            <w:tcW w:w="1260" w:type="dxa"/>
            <w:tcBorders>
              <w:right w:val="single" w:sz="4" w:space="0" w:color="auto"/>
            </w:tcBorders>
          </w:tcPr>
          <w:p w:rsidR="00F63984" w:rsidRPr="00546CF9" w:rsidRDefault="00F63984" w:rsidP="004D2AA7">
            <w:pPr>
              <w:spacing w:after="0" w:line="240" w:lineRule="auto"/>
              <w:rPr>
                <w:rFonts w:cstheme="minorHAnsi"/>
                <w:sz w:val="16"/>
                <w:szCs w:val="16"/>
              </w:rPr>
            </w:pPr>
          </w:p>
        </w:tc>
        <w:tc>
          <w:tcPr>
            <w:tcW w:w="990" w:type="dxa"/>
            <w:tcBorders>
              <w:left w:val="single" w:sz="4" w:space="0" w:color="auto"/>
            </w:tcBorders>
          </w:tcPr>
          <w:p w:rsidR="00F63984" w:rsidRPr="00546CF9" w:rsidRDefault="00F63984" w:rsidP="004D2AA7">
            <w:pPr>
              <w:spacing w:after="0" w:line="240" w:lineRule="auto"/>
              <w:rPr>
                <w:rFonts w:cstheme="minorHAnsi"/>
                <w:sz w:val="16"/>
                <w:szCs w:val="16"/>
              </w:rPr>
            </w:pPr>
          </w:p>
        </w:tc>
        <w:tc>
          <w:tcPr>
            <w:tcW w:w="2036" w:type="dxa"/>
            <w:tcBorders>
              <w:left w:val="single" w:sz="18" w:space="0" w:color="auto"/>
              <w:right w:val="single" w:sz="18" w:space="0" w:color="auto"/>
            </w:tcBorders>
          </w:tcPr>
          <w:p w:rsidR="00F63984" w:rsidRPr="00546CF9" w:rsidRDefault="00F63984" w:rsidP="004D2AA7">
            <w:pPr>
              <w:spacing w:after="0" w:line="240" w:lineRule="auto"/>
              <w:rPr>
                <w:rFonts w:cstheme="minorHAnsi"/>
                <w:sz w:val="16"/>
                <w:szCs w:val="16"/>
              </w:rPr>
            </w:pPr>
          </w:p>
        </w:tc>
      </w:tr>
      <w:tr w:rsidR="00FB477E" w:rsidRPr="00546CF9" w:rsidTr="006B4A24">
        <w:trPr>
          <w:trHeight w:val="710"/>
          <w:jc w:val="center"/>
        </w:trPr>
        <w:tc>
          <w:tcPr>
            <w:tcW w:w="3566" w:type="dxa"/>
            <w:tcBorders>
              <w:left w:val="single" w:sz="18" w:space="0" w:color="auto"/>
              <w:right w:val="single" w:sz="18" w:space="0" w:color="auto"/>
            </w:tcBorders>
            <w:vAlign w:val="center"/>
          </w:tcPr>
          <w:p w:rsidR="00FB477E" w:rsidRPr="00546CF9" w:rsidRDefault="00FB477E" w:rsidP="004D2AA7">
            <w:pPr>
              <w:pStyle w:val="ListParagraph"/>
              <w:spacing w:after="0" w:line="240" w:lineRule="auto"/>
              <w:rPr>
                <w:rFonts w:asciiTheme="minorHAnsi" w:hAnsiTheme="minorHAnsi"/>
                <w:sz w:val="16"/>
                <w:szCs w:val="16"/>
              </w:rPr>
            </w:pPr>
            <w:r>
              <w:rPr>
                <w:rFonts w:asciiTheme="minorHAnsi" w:hAnsiTheme="minorHAnsi"/>
                <w:sz w:val="16"/>
                <w:szCs w:val="16"/>
              </w:rPr>
              <w:t>Average a</w:t>
            </w:r>
            <w:r w:rsidRPr="00546CF9">
              <w:rPr>
                <w:rFonts w:asciiTheme="minorHAnsi" w:hAnsiTheme="minorHAnsi"/>
                <w:sz w:val="16"/>
                <w:szCs w:val="16"/>
              </w:rPr>
              <w:t xml:space="preserve">chievement </w:t>
            </w:r>
            <w:r>
              <w:rPr>
                <w:rFonts w:asciiTheme="minorHAnsi" w:hAnsiTheme="minorHAnsi"/>
                <w:sz w:val="16"/>
                <w:szCs w:val="16"/>
              </w:rPr>
              <w:t xml:space="preserve">gains of students </w:t>
            </w:r>
            <w:r w:rsidRPr="00546CF9">
              <w:rPr>
                <w:rFonts w:asciiTheme="minorHAnsi" w:hAnsiTheme="minorHAnsi"/>
                <w:sz w:val="16"/>
                <w:szCs w:val="16"/>
              </w:rPr>
              <w:t>school-wide</w:t>
            </w:r>
            <w:r>
              <w:rPr>
                <w:rFonts w:asciiTheme="minorHAnsi" w:hAnsiTheme="minorHAnsi"/>
                <w:sz w:val="16"/>
                <w:szCs w:val="16"/>
              </w:rPr>
              <w:t xml:space="preserve">  (e.g., same bonus provided to all teachers in the school)</w:t>
            </w:r>
          </w:p>
        </w:tc>
        <w:tc>
          <w:tcPr>
            <w:tcW w:w="1260" w:type="dxa"/>
            <w:tcBorders>
              <w:left w:val="single" w:sz="18" w:space="0" w:color="auto"/>
              <w:right w:val="single" w:sz="18"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18" w:space="0" w:color="auto"/>
            </w:tcBorders>
          </w:tcPr>
          <w:p w:rsidR="00FB477E" w:rsidRPr="00546CF9" w:rsidRDefault="00FB477E" w:rsidP="004D2AA7">
            <w:pPr>
              <w:spacing w:after="0" w:line="240" w:lineRule="auto"/>
              <w:rPr>
                <w:rFonts w:cstheme="minorHAnsi"/>
                <w:sz w:val="16"/>
                <w:szCs w:val="16"/>
              </w:rPr>
            </w:pPr>
          </w:p>
        </w:tc>
        <w:tc>
          <w:tcPr>
            <w:tcW w:w="1350" w:type="dxa"/>
          </w:tcPr>
          <w:p w:rsidR="00FB477E" w:rsidRPr="00546CF9" w:rsidRDefault="00FB477E" w:rsidP="004D2AA7">
            <w:pPr>
              <w:spacing w:after="0" w:line="240" w:lineRule="auto"/>
              <w:rPr>
                <w:rFonts w:cstheme="minorHAnsi"/>
                <w:sz w:val="16"/>
                <w:szCs w:val="16"/>
              </w:rPr>
            </w:pPr>
          </w:p>
        </w:tc>
        <w:tc>
          <w:tcPr>
            <w:tcW w:w="1260" w:type="dxa"/>
          </w:tcPr>
          <w:p w:rsidR="00FB477E" w:rsidRPr="00546CF9" w:rsidRDefault="00FB477E" w:rsidP="004D2AA7">
            <w:pPr>
              <w:spacing w:after="0" w:line="240" w:lineRule="auto"/>
              <w:rPr>
                <w:rFonts w:cstheme="minorHAnsi"/>
                <w:sz w:val="16"/>
                <w:szCs w:val="16"/>
              </w:rPr>
            </w:pPr>
          </w:p>
        </w:tc>
        <w:tc>
          <w:tcPr>
            <w:tcW w:w="1260" w:type="dxa"/>
            <w:tcBorders>
              <w:right w:val="single" w:sz="4"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4" w:space="0" w:color="auto"/>
            </w:tcBorders>
          </w:tcPr>
          <w:p w:rsidR="00FB477E" w:rsidRPr="00546CF9" w:rsidRDefault="00FB477E" w:rsidP="004D2AA7">
            <w:pPr>
              <w:spacing w:after="0" w:line="240" w:lineRule="auto"/>
              <w:rPr>
                <w:rFonts w:cstheme="minorHAnsi"/>
                <w:sz w:val="16"/>
                <w:szCs w:val="16"/>
              </w:rPr>
            </w:pPr>
          </w:p>
        </w:tc>
        <w:tc>
          <w:tcPr>
            <w:tcW w:w="2036" w:type="dxa"/>
            <w:tcBorders>
              <w:left w:val="single" w:sz="18" w:space="0" w:color="auto"/>
              <w:right w:val="single" w:sz="18" w:space="0" w:color="auto"/>
            </w:tcBorders>
          </w:tcPr>
          <w:p w:rsidR="00FB477E" w:rsidRPr="00546CF9" w:rsidRDefault="00FB477E" w:rsidP="004D2AA7">
            <w:pPr>
              <w:spacing w:after="0" w:line="240" w:lineRule="auto"/>
              <w:rPr>
                <w:rFonts w:cstheme="minorHAnsi"/>
                <w:sz w:val="16"/>
                <w:szCs w:val="16"/>
              </w:rPr>
            </w:pPr>
          </w:p>
        </w:tc>
      </w:tr>
      <w:tr w:rsidR="00FB477E" w:rsidRPr="00546CF9" w:rsidTr="004D2AA7">
        <w:trPr>
          <w:trHeight w:val="386"/>
          <w:jc w:val="center"/>
        </w:trPr>
        <w:tc>
          <w:tcPr>
            <w:tcW w:w="12712" w:type="dxa"/>
            <w:gridSpan w:val="8"/>
            <w:tcBorders>
              <w:left w:val="single" w:sz="18" w:space="0" w:color="auto"/>
              <w:right w:val="single" w:sz="18" w:space="0" w:color="auto"/>
            </w:tcBorders>
            <w:vAlign w:val="center"/>
          </w:tcPr>
          <w:p w:rsidR="00FB477E" w:rsidRPr="00546CF9" w:rsidRDefault="00FB477E" w:rsidP="004D2AA7">
            <w:pPr>
              <w:spacing w:after="0" w:line="240" w:lineRule="auto"/>
              <w:rPr>
                <w:rFonts w:cstheme="minorHAnsi"/>
                <w:b/>
                <w:sz w:val="16"/>
                <w:szCs w:val="16"/>
              </w:rPr>
            </w:pPr>
            <w:r>
              <w:rPr>
                <w:b/>
                <w:sz w:val="16"/>
                <w:szCs w:val="16"/>
              </w:rPr>
              <w:t>Provides h</w:t>
            </w:r>
            <w:r w:rsidRPr="00546CF9">
              <w:rPr>
                <w:b/>
                <w:sz w:val="16"/>
                <w:szCs w:val="16"/>
              </w:rPr>
              <w:t>igher starting salaries</w:t>
            </w:r>
            <w:r>
              <w:rPr>
                <w:b/>
                <w:sz w:val="16"/>
                <w:szCs w:val="16"/>
              </w:rPr>
              <w:t xml:space="preserve">, add-ons, stipends, </w:t>
            </w:r>
            <w:r w:rsidRPr="00546CF9">
              <w:rPr>
                <w:b/>
                <w:sz w:val="16"/>
                <w:szCs w:val="16"/>
              </w:rPr>
              <w:t>or</w:t>
            </w:r>
            <w:r>
              <w:rPr>
                <w:b/>
                <w:sz w:val="16"/>
                <w:szCs w:val="16"/>
              </w:rPr>
              <w:t xml:space="preserve"> signing </w:t>
            </w:r>
            <w:r w:rsidRPr="00546CF9">
              <w:rPr>
                <w:b/>
                <w:sz w:val="16"/>
                <w:szCs w:val="16"/>
              </w:rPr>
              <w:t xml:space="preserve"> bonuses for:</w:t>
            </w:r>
            <w:r w:rsidRPr="00546CF9">
              <w:rPr>
                <w:rFonts w:cstheme="minorHAnsi"/>
                <w:b/>
                <w:sz w:val="16"/>
                <w:szCs w:val="16"/>
              </w:rPr>
              <w:t xml:space="preserve"> </w:t>
            </w:r>
          </w:p>
        </w:tc>
      </w:tr>
      <w:tr w:rsidR="00FB477E" w:rsidRPr="00546CF9" w:rsidTr="006B4A24">
        <w:trPr>
          <w:trHeight w:val="494"/>
          <w:jc w:val="center"/>
        </w:trPr>
        <w:tc>
          <w:tcPr>
            <w:tcW w:w="3566" w:type="dxa"/>
            <w:tcBorders>
              <w:left w:val="single" w:sz="18" w:space="0" w:color="auto"/>
              <w:right w:val="single" w:sz="18" w:space="0" w:color="auto"/>
            </w:tcBorders>
            <w:vAlign w:val="center"/>
          </w:tcPr>
          <w:p w:rsidR="00FB477E" w:rsidRPr="00546CF9" w:rsidRDefault="00FB477E" w:rsidP="00FB477E">
            <w:pPr>
              <w:pStyle w:val="ListParagraph"/>
              <w:spacing w:after="0" w:line="240" w:lineRule="auto"/>
              <w:rPr>
                <w:rFonts w:asciiTheme="minorHAnsi" w:hAnsiTheme="minorHAnsi"/>
                <w:sz w:val="16"/>
                <w:szCs w:val="16"/>
              </w:rPr>
            </w:pPr>
            <w:r w:rsidRPr="00546CF9">
              <w:rPr>
                <w:rFonts w:asciiTheme="minorHAnsi" w:hAnsiTheme="minorHAnsi"/>
                <w:sz w:val="16"/>
                <w:szCs w:val="16"/>
              </w:rPr>
              <w:t xml:space="preserve">Teachers </w:t>
            </w:r>
            <w:r>
              <w:rPr>
                <w:rFonts w:asciiTheme="minorHAnsi" w:hAnsiTheme="minorHAnsi"/>
                <w:sz w:val="16"/>
                <w:szCs w:val="16"/>
              </w:rPr>
              <w:t xml:space="preserve">who move to </w:t>
            </w:r>
            <w:r w:rsidRPr="00546CF9">
              <w:rPr>
                <w:rFonts w:asciiTheme="minorHAnsi" w:hAnsiTheme="minorHAnsi"/>
                <w:sz w:val="16"/>
                <w:szCs w:val="16"/>
              </w:rPr>
              <w:t>teach in low-performing schools</w:t>
            </w:r>
            <w:r>
              <w:rPr>
                <w:rFonts w:asciiTheme="minorHAnsi" w:hAnsiTheme="minorHAnsi"/>
                <w:sz w:val="16"/>
                <w:szCs w:val="16"/>
              </w:rPr>
              <w:t>*</w:t>
            </w:r>
          </w:p>
        </w:tc>
        <w:tc>
          <w:tcPr>
            <w:tcW w:w="1260" w:type="dxa"/>
            <w:tcBorders>
              <w:left w:val="single" w:sz="18" w:space="0" w:color="auto"/>
              <w:right w:val="single" w:sz="18"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18" w:space="0" w:color="auto"/>
            </w:tcBorders>
          </w:tcPr>
          <w:p w:rsidR="00FB477E" w:rsidRPr="00546CF9" w:rsidRDefault="00FB477E" w:rsidP="004D2AA7">
            <w:pPr>
              <w:spacing w:after="0" w:line="240" w:lineRule="auto"/>
              <w:rPr>
                <w:rFonts w:cstheme="minorHAnsi"/>
                <w:sz w:val="16"/>
                <w:szCs w:val="16"/>
              </w:rPr>
            </w:pPr>
          </w:p>
        </w:tc>
        <w:tc>
          <w:tcPr>
            <w:tcW w:w="1350" w:type="dxa"/>
          </w:tcPr>
          <w:p w:rsidR="00FB477E" w:rsidRPr="00546CF9" w:rsidRDefault="00FB477E" w:rsidP="004D2AA7">
            <w:pPr>
              <w:spacing w:after="0" w:line="240" w:lineRule="auto"/>
              <w:rPr>
                <w:rFonts w:cstheme="minorHAnsi"/>
                <w:sz w:val="16"/>
                <w:szCs w:val="16"/>
              </w:rPr>
            </w:pPr>
          </w:p>
        </w:tc>
        <w:tc>
          <w:tcPr>
            <w:tcW w:w="1260" w:type="dxa"/>
          </w:tcPr>
          <w:p w:rsidR="00FB477E" w:rsidRPr="00546CF9" w:rsidRDefault="00FB477E" w:rsidP="004D2AA7">
            <w:pPr>
              <w:spacing w:after="0" w:line="240" w:lineRule="auto"/>
              <w:rPr>
                <w:rFonts w:cstheme="minorHAnsi"/>
                <w:sz w:val="16"/>
                <w:szCs w:val="16"/>
              </w:rPr>
            </w:pPr>
          </w:p>
        </w:tc>
        <w:tc>
          <w:tcPr>
            <w:tcW w:w="1260" w:type="dxa"/>
            <w:tcBorders>
              <w:right w:val="single" w:sz="4"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4" w:space="0" w:color="auto"/>
              <w:bottom w:val="single" w:sz="4" w:space="0" w:color="auto"/>
            </w:tcBorders>
          </w:tcPr>
          <w:p w:rsidR="00FB477E" w:rsidRPr="00546CF9" w:rsidRDefault="00FB477E" w:rsidP="004D2AA7">
            <w:pPr>
              <w:spacing w:after="0" w:line="240" w:lineRule="auto"/>
              <w:rPr>
                <w:rFonts w:cstheme="minorHAnsi"/>
                <w:sz w:val="16"/>
                <w:szCs w:val="16"/>
              </w:rPr>
            </w:pPr>
          </w:p>
        </w:tc>
        <w:tc>
          <w:tcPr>
            <w:tcW w:w="2036" w:type="dxa"/>
            <w:tcBorders>
              <w:left w:val="single" w:sz="18" w:space="0" w:color="auto"/>
              <w:right w:val="single" w:sz="18" w:space="0" w:color="auto"/>
            </w:tcBorders>
          </w:tcPr>
          <w:p w:rsidR="00FB477E" w:rsidRPr="00546CF9" w:rsidRDefault="00FB477E" w:rsidP="004D2AA7">
            <w:pPr>
              <w:spacing w:after="0" w:line="240" w:lineRule="auto"/>
              <w:rPr>
                <w:rFonts w:cstheme="minorHAnsi"/>
                <w:sz w:val="16"/>
                <w:szCs w:val="16"/>
              </w:rPr>
            </w:pPr>
          </w:p>
        </w:tc>
      </w:tr>
      <w:tr w:rsidR="00FB477E" w:rsidRPr="00546CF9" w:rsidTr="006B4A24">
        <w:trPr>
          <w:trHeight w:val="530"/>
          <w:jc w:val="center"/>
        </w:trPr>
        <w:tc>
          <w:tcPr>
            <w:tcW w:w="3566" w:type="dxa"/>
            <w:tcBorders>
              <w:left w:val="single" w:sz="18" w:space="0" w:color="auto"/>
              <w:right w:val="single" w:sz="18" w:space="0" w:color="auto"/>
            </w:tcBorders>
            <w:vAlign w:val="center"/>
          </w:tcPr>
          <w:p w:rsidR="00FB477E" w:rsidRPr="00546CF9" w:rsidRDefault="00B92A03" w:rsidP="00B92A03">
            <w:pPr>
              <w:pStyle w:val="ListParagraph"/>
              <w:spacing w:after="0" w:line="240" w:lineRule="auto"/>
              <w:rPr>
                <w:rFonts w:asciiTheme="minorHAnsi" w:hAnsiTheme="minorHAnsi"/>
                <w:sz w:val="16"/>
                <w:szCs w:val="16"/>
              </w:rPr>
            </w:pPr>
            <w:r>
              <w:rPr>
                <w:rFonts w:asciiTheme="minorHAnsi" w:hAnsiTheme="minorHAnsi"/>
                <w:sz w:val="16"/>
                <w:szCs w:val="16"/>
              </w:rPr>
              <w:lastRenderedPageBreak/>
              <w:t>S</w:t>
            </w:r>
            <w:r w:rsidR="0098457D">
              <w:rPr>
                <w:rFonts w:asciiTheme="minorHAnsi" w:hAnsiTheme="minorHAnsi"/>
                <w:sz w:val="16"/>
                <w:szCs w:val="16"/>
              </w:rPr>
              <w:t>cience, technology, engineering, and/or mathematics (S</w:t>
            </w:r>
            <w:r>
              <w:rPr>
                <w:rFonts w:asciiTheme="minorHAnsi" w:hAnsiTheme="minorHAnsi"/>
                <w:sz w:val="16"/>
                <w:szCs w:val="16"/>
              </w:rPr>
              <w:t>TEM</w:t>
            </w:r>
            <w:r w:rsidR="0098457D">
              <w:rPr>
                <w:rFonts w:asciiTheme="minorHAnsi" w:hAnsiTheme="minorHAnsi"/>
                <w:sz w:val="16"/>
                <w:szCs w:val="16"/>
              </w:rPr>
              <w:t>)</w:t>
            </w:r>
            <w:r w:rsidR="00FB477E" w:rsidRPr="00546CF9">
              <w:rPr>
                <w:rFonts w:asciiTheme="minorHAnsi" w:hAnsiTheme="minorHAnsi"/>
                <w:sz w:val="16"/>
                <w:szCs w:val="16"/>
              </w:rPr>
              <w:t xml:space="preserve">  teachers </w:t>
            </w:r>
          </w:p>
        </w:tc>
        <w:tc>
          <w:tcPr>
            <w:tcW w:w="1260" w:type="dxa"/>
            <w:tcBorders>
              <w:left w:val="single" w:sz="18" w:space="0" w:color="auto"/>
              <w:right w:val="single" w:sz="18"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18" w:space="0" w:color="auto"/>
            </w:tcBorders>
          </w:tcPr>
          <w:p w:rsidR="00FB477E" w:rsidRPr="00546CF9" w:rsidRDefault="00FB477E" w:rsidP="004D2AA7">
            <w:pPr>
              <w:spacing w:after="0" w:line="240" w:lineRule="auto"/>
              <w:rPr>
                <w:rFonts w:cstheme="minorHAnsi"/>
                <w:sz w:val="16"/>
                <w:szCs w:val="16"/>
              </w:rPr>
            </w:pPr>
          </w:p>
        </w:tc>
        <w:tc>
          <w:tcPr>
            <w:tcW w:w="1350" w:type="dxa"/>
          </w:tcPr>
          <w:p w:rsidR="00FB477E" w:rsidRPr="00546CF9" w:rsidRDefault="00FB477E" w:rsidP="004D2AA7">
            <w:pPr>
              <w:spacing w:after="0" w:line="240" w:lineRule="auto"/>
              <w:rPr>
                <w:rFonts w:cstheme="minorHAnsi"/>
                <w:sz w:val="16"/>
                <w:szCs w:val="16"/>
              </w:rPr>
            </w:pPr>
          </w:p>
        </w:tc>
        <w:tc>
          <w:tcPr>
            <w:tcW w:w="1260" w:type="dxa"/>
          </w:tcPr>
          <w:p w:rsidR="00FB477E" w:rsidRPr="00546CF9" w:rsidRDefault="00FB477E" w:rsidP="004D2AA7">
            <w:pPr>
              <w:spacing w:after="0" w:line="240" w:lineRule="auto"/>
              <w:rPr>
                <w:rFonts w:cstheme="minorHAnsi"/>
                <w:sz w:val="16"/>
                <w:szCs w:val="16"/>
              </w:rPr>
            </w:pPr>
          </w:p>
        </w:tc>
        <w:tc>
          <w:tcPr>
            <w:tcW w:w="1260" w:type="dxa"/>
            <w:tcBorders>
              <w:right w:val="single" w:sz="4"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4" w:space="0" w:color="auto"/>
            </w:tcBorders>
            <w:shd w:val="solid" w:color="auto" w:fill="auto"/>
          </w:tcPr>
          <w:p w:rsidR="00FB477E" w:rsidRPr="00546CF9" w:rsidRDefault="00FB477E" w:rsidP="004D2AA7">
            <w:pPr>
              <w:spacing w:after="0" w:line="240" w:lineRule="auto"/>
              <w:rPr>
                <w:rFonts w:cstheme="minorHAnsi"/>
                <w:sz w:val="16"/>
                <w:szCs w:val="16"/>
              </w:rPr>
            </w:pPr>
          </w:p>
        </w:tc>
        <w:tc>
          <w:tcPr>
            <w:tcW w:w="2036" w:type="dxa"/>
            <w:tcBorders>
              <w:left w:val="single" w:sz="18" w:space="0" w:color="auto"/>
              <w:right w:val="single" w:sz="18" w:space="0" w:color="auto"/>
            </w:tcBorders>
          </w:tcPr>
          <w:p w:rsidR="00FB477E" w:rsidRPr="00546CF9" w:rsidRDefault="00FB477E" w:rsidP="004D2AA7">
            <w:pPr>
              <w:spacing w:after="0" w:line="240" w:lineRule="auto"/>
              <w:rPr>
                <w:rFonts w:cstheme="minorHAnsi"/>
                <w:sz w:val="16"/>
                <w:szCs w:val="16"/>
              </w:rPr>
            </w:pPr>
          </w:p>
        </w:tc>
      </w:tr>
      <w:tr w:rsidR="00FB477E" w:rsidRPr="00546CF9" w:rsidTr="006B4A24">
        <w:trPr>
          <w:trHeight w:val="467"/>
          <w:jc w:val="center"/>
        </w:trPr>
        <w:tc>
          <w:tcPr>
            <w:tcW w:w="3566" w:type="dxa"/>
            <w:tcBorders>
              <w:left w:val="single" w:sz="18" w:space="0" w:color="auto"/>
              <w:right w:val="single" w:sz="18" w:space="0" w:color="auto"/>
            </w:tcBorders>
            <w:vAlign w:val="center"/>
          </w:tcPr>
          <w:p w:rsidR="00FB477E" w:rsidRPr="00546CF9" w:rsidRDefault="00FB477E" w:rsidP="004D2AA7">
            <w:pPr>
              <w:pStyle w:val="ListParagraph"/>
              <w:spacing w:after="0" w:line="240" w:lineRule="auto"/>
              <w:rPr>
                <w:rFonts w:asciiTheme="minorHAnsi" w:hAnsiTheme="minorHAnsi"/>
                <w:sz w:val="16"/>
                <w:szCs w:val="16"/>
              </w:rPr>
            </w:pPr>
            <w:r w:rsidRPr="00546CF9">
              <w:rPr>
                <w:rFonts w:asciiTheme="minorHAnsi" w:hAnsiTheme="minorHAnsi"/>
                <w:sz w:val="16"/>
                <w:szCs w:val="16"/>
              </w:rPr>
              <w:t>Special education teachers</w:t>
            </w:r>
          </w:p>
        </w:tc>
        <w:tc>
          <w:tcPr>
            <w:tcW w:w="1260" w:type="dxa"/>
            <w:tcBorders>
              <w:left w:val="single" w:sz="18" w:space="0" w:color="auto"/>
              <w:right w:val="single" w:sz="18"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18" w:space="0" w:color="auto"/>
            </w:tcBorders>
          </w:tcPr>
          <w:p w:rsidR="00FB477E" w:rsidRPr="00546CF9" w:rsidRDefault="00FB477E" w:rsidP="004D2AA7">
            <w:pPr>
              <w:spacing w:after="0" w:line="240" w:lineRule="auto"/>
              <w:rPr>
                <w:rFonts w:cstheme="minorHAnsi"/>
                <w:sz w:val="16"/>
                <w:szCs w:val="16"/>
              </w:rPr>
            </w:pPr>
          </w:p>
        </w:tc>
        <w:tc>
          <w:tcPr>
            <w:tcW w:w="1350" w:type="dxa"/>
          </w:tcPr>
          <w:p w:rsidR="00FB477E" w:rsidRPr="00546CF9" w:rsidRDefault="00FB477E" w:rsidP="004D2AA7">
            <w:pPr>
              <w:spacing w:after="0" w:line="240" w:lineRule="auto"/>
              <w:rPr>
                <w:rFonts w:cstheme="minorHAnsi"/>
                <w:sz w:val="16"/>
                <w:szCs w:val="16"/>
              </w:rPr>
            </w:pPr>
          </w:p>
        </w:tc>
        <w:tc>
          <w:tcPr>
            <w:tcW w:w="1260" w:type="dxa"/>
          </w:tcPr>
          <w:p w:rsidR="00FB477E" w:rsidRPr="00546CF9" w:rsidRDefault="00FB477E" w:rsidP="004D2AA7">
            <w:pPr>
              <w:spacing w:after="0" w:line="240" w:lineRule="auto"/>
              <w:rPr>
                <w:rFonts w:cstheme="minorHAnsi"/>
                <w:sz w:val="16"/>
                <w:szCs w:val="16"/>
              </w:rPr>
            </w:pPr>
          </w:p>
        </w:tc>
        <w:tc>
          <w:tcPr>
            <w:tcW w:w="1260" w:type="dxa"/>
            <w:tcBorders>
              <w:right w:val="single" w:sz="4"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4" w:space="0" w:color="auto"/>
            </w:tcBorders>
            <w:shd w:val="solid" w:color="auto" w:fill="auto"/>
          </w:tcPr>
          <w:p w:rsidR="00FB477E" w:rsidRPr="00546CF9" w:rsidRDefault="00FB477E" w:rsidP="004D2AA7">
            <w:pPr>
              <w:spacing w:after="0" w:line="240" w:lineRule="auto"/>
              <w:rPr>
                <w:rFonts w:cstheme="minorHAnsi"/>
                <w:sz w:val="16"/>
                <w:szCs w:val="16"/>
              </w:rPr>
            </w:pPr>
          </w:p>
        </w:tc>
        <w:tc>
          <w:tcPr>
            <w:tcW w:w="2036" w:type="dxa"/>
            <w:tcBorders>
              <w:left w:val="single" w:sz="18" w:space="0" w:color="auto"/>
              <w:right w:val="single" w:sz="18" w:space="0" w:color="auto"/>
            </w:tcBorders>
          </w:tcPr>
          <w:p w:rsidR="00FB477E" w:rsidRPr="00546CF9" w:rsidRDefault="00FB477E" w:rsidP="004D2AA7">
            <w:pPr>
              <w:spacing w:after="0" w:line="240" w:lineRule="auto"/>
              <w:rPr>
                <w:rFonts w:cstheme="minorHAnsi"/>
                <w:sz w:val="16"/>
                <w:szCs w:val="16"/>
              </w:rPr>
            </w:pPr>
          </w:p>
        </w:tc>
      </w:tr>
      <w:tr w:rsidR="00FB477E" w:rsidRPr="00546CF9" w:rsidTr="006B4A24">
        <w:trPr>
          <w:trHeight w:val="413"/>
          <w:jc w:val="center"/>
        </w:trPr>
        <w:tc>
          <w:tcPr>
            <w:tcW w:w="3566" w:type="dxa"/>
            <w:tcBorders>
              <w:left w:val="single" w:sz="18" w:space="0" w:color="auto"/>
              <w:right w:val="single" w:sz="18" w:space="0" w:color="auto"/>
            </w:tcBorders>
            <w:vAlign w:val="center"/>
          </w:tcPr>
          <w:p w:rsidR="00FB477E" w:rsidRPr="00546CF9" w:rsidRDefault="00FB477E" w:rsidP="004D2AA7">
            <w:pPr>
              <w:pStyle w:val="ListParagraph"/>
              <w:spacing w:after="0" w:line="240" w:lineRule="auto"/>
              <w:rPr>
                <w:rFonts w:asciiTheme="minorHAnsi" w:hAnsiTheme="minorHAnsi"/>
                <w:sz w:val="16"/>
                <w:szCs w:val="16"/>
              </w:rPr>
            </w:pPr>
            <w:r w:rsidRPr="00546CF9">
              <w:rPr>
                <w:rFonts w:asciiTheme="minorHAnsi" w:hAnsiTheme="minorHAnsi"/>
                <w:sz w:val="16"/>
                <w:szCs w:val="16"/>
              </w:rPr>
              <w:t>Teachers qualified to teach in other shortage areas</w:t>
            </w:r>
          </w:p>
        </w:tc>
        <w:tc>
          <w:tcPr>
            <w:tcW w:w="1260" w:type="dxa"/>
            <w:tcBorders>
              <w:left w:val="single" w:sz="18" w:space="0" w:color="auto"/>
              <w:right w:val="single" w:sz="18"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18" w:space="0" w:color="auto"/>
            </w:tcBorders>
          </w:tcPr>
          <w:p w:rsidR="00FB477E" w:rsidRPr="00546CF9" w:rsidRDefault="00FB477E" w:rsidP="004D2AA7">
            <w:pPr>
              <w:spacing w:after="0" w:line="240" w:lineRule="auto"/>
              <w:rPr>
                <w:rFonts w:cstheme="minorHAnsi"/>
                <w:sz w:val="16"/>
                <w:szCs w:val="16"/>
              </w:rPr>
            </w:pPr>
          </w:p>
        </w:tc>
        <w:tc>
          <w:tcPr>
            <w:tcW w:w="1350" w:type="dxa"/>
          </w:tcPr>
          <w:p w:rsidR="00FB477E" w:rsidRPr="00546CF9" w:rsidRDefault="00FB477E" w:rsidP="004D2AA7">
            <w:pPr>
              <w:spacing w:after="0" w:line="240" w:lineRule="auto"/>
              <w:rPr>
                <w:rFonts w:cstheme="minorHAnsi"/>
                <w:sz w:val="16"/>
                <w:szCs w:val="16"/>
              </w:rPr>
            </w:pPr>
          </w:p>
        </w:tc>
        <w:tc>
          <w:tcPr>
            <w:tcW w:w="1260" w:type="dxa"/>
          </w:tcPr>
          <w:p w:rsidR="00FB477E" w:rsidRPr="00546CF9" w:rsidRDefault="00FB477E" w:rsidP="004D2AA7">
            <w:pPr>
              <w:spacing w:after="0" w:line="240" w:lineRule="auto"/>
              <w:rPr>
                <w:rFonts w:cstheme="minorHAnsi"/>
                <w:sz w:val="16"/>
                <w:szCs w:val="16"/>
              </w:rPr>
            </w:pPr>
          </w:p>
        </w:tc>
        <w:tc>
          <w:tcPr>
            <w:tcW w:w="1260" w:type="dxa"/>
            <w:tcBorders>
              <w:right w:val="single" w:sz="4"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4" w:space="0" w:color="auto"/>
            </w:tcBorders>
          </w:tcPr>
          <w:p w:rsidR="00FB477E" w:rsidRPr="00546CF9" w:rsidRDefault="00FB477E" w:rsidP="004D2AA7">
            <w:pPr>
              <w:spacing w:after="0" w:line="240" w:lineRule="auto"/>
              <w:rPr>
                <w:rFonts w:cstheme="minorHAnsi"/>
                <w:sz w:val="16"/>
                <w:szCs w:val="16"/>
              </w:rPr>
            </w:pPr>
          </w:p>
        </w:tc>
        <w:tc>
          <w:tcPr>
            <w:tcW w:w="2036" w:type="dxa"/>
            <w:tcBorders>
              <w:left w:val="single" w:sz="18" w:space="0" w:color="auto"/>
              <w:right w:val="single" w:sz="18" w:space="0" w:color="auto"/>
            </w:tcBorders>
          </w:tcPr>
          <w:p w:rsidR="00FB477E" w:rsidRPr="00546CF9" w:rsidRDefault="00FB477E" w:rsidP="004D2AA7">
            <w:pPr>
              <w:spacing w:after="0" w:line="240" w:lineRule="auto"/>
              <w:rPr>
                <w:rFonts w:cstheme="minorHAnsi"/>
                <w:sz w:val="16"/>
                <w:szCs w:val="16"/>
              </w:rPr>
            </w:pPr>
          </w:p>
        </w:tc>
      </w:tr>
      <w:tr w:rsidR="00FB477E" w:rsidRPr="00546CF9" w:rsidTr="004D2AA7">
        <w:trPr>
          <w:trHeight w:val="530"/>
          <w:jc w:val="center"/>
        </w:trPr>
        <w:tc>
          <w:tcPr>
            <w:tcW w:w="12712" w:type="dxa"/>
            <w:gridSpan w:val="8"/>
            <w:tcBorders>
              <w:left w:val="single" w:sz="18" w:space="0" w:color="auto"/>
              <w:bottom w:val="single" w:sz="4" w:space="0" w:color="auto"/>
              <w:right w:val="single" w:sz="18" w:space="0" w:color="auto"/>
            </w:tcBorders>
            <w:vAlign w:val="center"/>
          </w:tcPr>
          <w:p w:rsidR="00FB477E" w:rsidRPr="00546CF9" w:rsidRDefault="00FB477E" w:rsidP="004D2AA7">
            <w:pPr>
              <w:spacing w:after="0" w:line="240" w:lineRule="auto"/>
              <w:rPr>
                <w:rFonts w:cstheme="minorHAnsi"/>
                <w:b/>
                <w:sz w:val="16"/>
                <w:szCs w:val="16"/>
              </w:rPr>
            </w:pPr>
            <w:r>
              <w:rPr>
                <w:b/>
                <w:sz w:val="16"/>
                <w:szCs w:val="16"/>
              </w:rPr>
              <w:t>Provides l</w:t>
            </w:r>
            <w:r w:rsidRPr="00546CF9">
              <w:rPr>
                <w:b/>
                <w:sz w:val="16"/>
                <w:szCs w:val="16"/>
              </w:rPr>
              <w:t>oan forgiveness or tuition support for:</w:t>
            </w:r>
          </w:p>
        </w:tc>
      </w:tr>
      <w:tr w:rsidR="00FB477E" w:rsidRPr="00546CF9" w:rsidTr="004D2AA7">
        <w:trPr>
          <w:trHeight w:val="521"/>
          <w:jc w:val="center"/>
        </w:trPr>
        <w:tc>
          <w:tcPr>
            <w:tcW w:w="3566" w:type="dxa"/>
            <w:tcBorders>
              <w:left w:val="single" w:sz="18" w:space="0" w:color="auto"/>
              <w:bottom w:val="single" w:sz="4" w:space="0" w:color="auto"/>
              <w:right w:val="single" w:sz="18" w:space="0" w:color="auto"/>
            </w:tcBorders>
            <w:vAlign w:val="center"/>
          </w:tcPr>
          <w:p w:rsidR="00FB477E" w:rsidRPr="00546CF9" w:rsidRDefault="00FB477E" w:rsidP="00FB477E">
            <w:pPr>
              <w:pStyle w:val="ListParagraph"/>
              <w:spacing w:after="0" w:line="240" w:lineRule="auto"/>
              <w:rPr>
                <w:rFonts w:asciiTheme="minorHAnsi" w:hAnsiTheme="minorHAnsi"/>
                <w:sz w:val="16"/>
                <w:szCs w:val="16"/>
              </w:rPr>
            </w:pPr>
            <w:r w:rsidRPr="00546CF9">
              <w:rPr>
                <w:rFonts w:asciiTheme="minorHAnsi" w:hAnsiTheme="minorHAnsi"/>
                <w:sz w:val="16"/>
                <w:szCs w:val="16"/>
              </w:rPr>
              <w:t xml:space="preserve">Teachers </w:t>
            </w:r>
            <w:r>
              <w:rPr>
                <w:rFonts w:asciiTheme="minorHAnsi" w:hAnsiTheme="minorHAnsi"/>
                <w:sz w:val="16"/>
                <w:szCs w:val="16"/>
              </w:rPr>
              <w:t xml:space="preserve">who move to </w:t>
            </w:r>
            <w:r w:rsidRPr="00546CF9">
              <w:rPr>
                <w:rFonts w:asciiTheme="minorHAnsi" w:hAnsiTheme="minorHAnsi"/>
                <w:sz w:val="16"/>
                <w:szCs w:val="16"/>
              </w:rPr>
              <w:t>low-performing schools</w:t>
            </w:r>
            <w:r>
              <w:rPr>
                <w:rFonts w:asciiTheme="minorHAnsi" w:hAnsiTheme="minorHAnsi"/>
                <w:sz w:val="16"/>
                <w:szCs w:val="16"/>
              </w:rPr>
              <w:t>*</w:t>
            </w:r>
          </w:p>
        </w:tc>
        <w:tc>
          <w:tcPr>
            <w:tcW w:w="1260" w:type="dxa"/>
            <w:tcBorders>
              <w:left w:val="single" w:sz="18" w:space="0" w:color="auto"/>
              <w:bottom w:val="single" w:sz="4" w:space="0" w:color="auto"/>
              <w:right w:val="single" w:sz="18"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18" w:space="0" w:color="auto"/>
              <w:bottom w:val="single" w:sz="4" w:space="0" w:color="auto"/>
            </w:tcBorders>
          </w:tcPr>
          <w:p w:rsidR="00FB477E" w:rsidRPr="00546CF9" w:rsidRDefault="00FB477E" w:rsidP="004D2AA7">
            <w:pPr>
              <w:spacing w:after="0" w:line="240" w:lineRule="auto"/>
              <w:rPr>
                <w:rFonts w:cstheme="minorHAnsi"/>
                <w:sz w:val="16"/>
                <w:szCs w:val="16"/>
              </w:rPr>
            </w:pPr>
          </w:p>
        </w:tc>
        <w:tc>
          <w:tcPr>
            <w:tcW w:w="1350" w:type="dxa"/>
            <w:tcBorders>
              <w:bottom w:val="single" w:sz="4" w:space="0" w:color="auto"/>
            </w:tcBorders>
          </w:tcPr>
          <w:p w:rsidR="00FB477E" w:rsidRPr="00546CF9" w:rsidRDefault="00FB477E" w:rsidP="004D2AA7">
            <w:pPr>
              <w:spacing w:after="0" w:line="240" w:lineRule="auto"/>
              <w:rPr>
                <w:rFonts w:cstheme="minorHAnsi"/>
                <w:sz w:val="16"/>
                <w:szCs w:val="16"/>
              </w:rPr>
            </w:pPr>
          </w:p>
        </w:tc>
        <w:tc>
          <w:tcPr>
            <w:tcW w:w="1260" w:type="dxa"/>
            <w:tcBorders>
              <w:bottom w:val="single" w:sz="4" w:space="0" w:color="auto"/>
            </w:tcBorders>
          </w:tcPr>
          <w:p w:rsidR="00FB477E" w:rsidRPr="00546CF9" w:rsidRDefault="00FB477E" w:rsidP="004D2AA7">
            <w:pPr>
              <w:spacing w:after="0" w:line="240" w:lineRule="auto"/>
              <w:rPr>
                <w:rFonts w:cstheme="minorHAnsi"/>
                <w:sz w:val="16"/>
                <w:szCs w:val="16"/>
              </w:rPr>
            </w:pPr>
          </w:p>
        </w:tc>
        <w:tc>
          <w:tcPr>
            <w:tcW w:w="1260" w:type="dxa"/>
            <w:tcBorders>
              <w:bottom w:val="single" w:sz="4" w:space="0" w:color="auto"/>
              <w:right w:val="single" w:sz="4"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4" w:space="0" w:color="auto"/>
              <w:bottom w:val="single" w:sz="4" w:space="0" w:color="auto"/>
            </w:tcBorders>
          </w:tcPr>
          <w:p w:rsidR="00FB477E" w:rsidRPr="00546CF9" w:rsidRDefault="00FB477E" w:rsidP="004D2AA7">
            <w:pPr>
              <w:spacing w:after="0" w:line="240" w:lineRule="auto"/>
              <w:rPr>
                <w:rFonts w:cstheme="minorHAnsi"/>
                <w:sz w:val="16"/>
                <w:szCs w:val="16"/>
              </w:rPr>
            </w:pPr>
          </w:p>
        </w:tc>
        <w:tc>
          <w:tcPr>
            <w:tcW w:w="2036" w:type="dxa"/>
            <w:tcBorders>
              <w:left w:val="single" w:sz="18" w:space="0" w:color="auto"/>
              <w:bottom w:val="single" w:sz="4" w:space="0" w:color="auto"/>
              <w:right w:val="single" w:sz="18" w:space="0" w:color="auto"/>
            </w:tcBorders>
          </w:tcPr>
          <w:p w:rsidR="00FB477E" w:rsidRPr="00546CF9" w:rsidRDefault="00FB477E" w:rsidP="004D2AA7">
            <w:pPr>
              <w:spacing w:after="0" w:line="240" w:lineRule="auto"/>
              <w:rPr>
                <w:rFonts w:cstheme="minorHAnsi"/>
                <w:sz w:val="16"/>
                <w:szCs w:val="16"/>
              </w:rPr>
            </w:pPr>
          </w:p>
        </w:tc>
      </w:tr>
      <w:tr w:rsidR="00FB477E" w:rsidRPr="00546CF9" w:rsidTr="004D2AA7">
        <w:trPr>
          <w:trHeight w:val="575"/>
          <w:jc w:val="center"/>
        </w:trPr>
        <w:tc>
          <w:tcPr>
            <w:tcW w:w="3566" w:type="dxa"/>
            <w:tcBorders>
              <w:left w:val="single" w:sz="18" w:space="0" w:color="auto"/>
              <w:bottom w:val="single" w:sz="4" w:space="0" w:color="auto"/>
              <w:right w:val="single" w:sz="18" w:space="0" w:color="auto"/>
            </w:tcBorders>
            <w:vAlign w:val="center"/>
          </w:tcPr>
          <w:p w:rsidR="00FB477E" w:rsidRPr="00546CF9" w:rsidRDefault="00FB477E" w:rsidP="004D2AA7">
            <w:pPr>
              <w:pStyle w:val="ListParagraph"/>
              <w:spacing w:after="0" w:line="240" w:lineRule="auto"/>
              <w:rPr>
                <w:rFonts w:asciiTheme="minorHAnsi" w:hAnsiTheme="minorHAnsi"/>
                <w:sz w:val="16"/>
                <w:szCs w:val="16"/>
              </w:rPr>
            </w:pPr>
            <w:r w:rsidRPr="00546CF9">
              <w:rPr>
                <w:rFonts w:asciiTheme="minorHAnsi" w:hAnsiTheme="minorHAnsi"/>
                <w:sz w:val="16"/>
                <w:szCs w:val="16"/>
              </w:rPr>
              <w:t>Teachers qualified to teach in  shortage areas</w:t>
            </w:r>
            <w:r>
              <w:rPr>
                <w:rFonts w:asciiTheme="minorHAnsi" w:hAnsiTheme="minorHAnsi"/>
                <w:sz w:val="16"/>
                <w:szCs w:val="16"/>
              </w:rPr>
              <w:t>, including STEM or special education</w:t>
            </w:r>
          </w:p>
        </w:tc>
        <w:tc>
          <w:tcPr>
            <w:tcW w:w="1260" w:type="dxa"/>
            <w:tcBorders>
              <w:left w:val="single" w:sz="18" w:space="0" w:color="auto"/>
              <w:bottom w:val="single" w:sz="4" w:space="0" w:color="auto"/>
              <w:right w:val="single" w:sz="18"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18" w:space="0" w:color="auto"/>
              <w:bottom w:val="single" w:sz="4" w:space="0" w:color="auto"/>
            </w:tcBorders>
          </w:tcPr>
          <w:p w:rsidR="00FB477E" w:rsidRPr="00546CF9" w:rsidRDefault="00FB477E" w:rsidP="004D2AA7">
            <w:pPr>
              <w:spacing w:after="0" w:line="240" w:lineRule="auto"/>
              <w:rPr>
                <w:rFonts w:cstheme="minorHAnsi"/>
                <w:sz w:val="16"/>
                <w:szCs w:val="16"/>
              </w:rPr>
            </w:pPr>
          </w:p>
        </w:tc>
        <w:tc>
          <w:tcPr>
            <w:tcW w:w="1350" w:type="dxa"/>
            <w:tcBorders>
              <w:bottom w:val="single" w:sz="4" w:space="0" w:color="auto"/>
            </w:tcBorders>
          </w:tcPr>
          <w:p w:rsidR="00FB477E" w:rsidRPr="00546CF9" w:rsidRDefault="00FB477E" w:rsidP="004D2AA7">
            <w:pPr>
              <w:spacing w:after="0" w:line="240" w:lineRule="auto"/>
              <w:rPr>
                <w:rFonts w:cstheme="minorHAnsi"/>
                <w:sz w:val="16"/>
                <w:szCs w:val="16"/>
              </w:rPr>
            </w:pPr>
          </w:p>
        </w:tc>
        <w:tc>
          <w:tcPr>
            <w:tcW w:w="1260" w:type="dxa"/>
            <w:tcBorders>
              <w:bottom w:val="single" w:sz="4" w:space="0" w:color="auto"/>
            </w:tcBorders>
          </w:tcPr>
          <w:p w:rsidR="00FB477E" w:rsidRPr="00546CF9" w:rsidRDefault="00FB477E" w:rsidP="004D2AA7">
            <w:pPr>
              <w:spacing w:after="0" w:line="240" w:lineRule="auto"/>
              <w:rPr>
                <w:rFonts w:cstheme="minorHAnsi"/>
                <w:sz w:val="16"/>
                <w:szCs w:val="16"/>
              </w:rPr>
            </w:pPr>
          </w:p>
        </w:tc>
        <w:tc>
          <w:tcPr>
            <w:tcW w:w="1260" w:type="dxa"/>
            <w:tcBorders>
              <w:bottom w:val="single" w:sz="4" w:space="0" w:color="auto"/>
              <w:right w:val="single" w:sz="4"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4" w:space="0" w:color="auto"/>
              <w:bottom w:val="single" w:sz="4" w:space="0" w:color="auto"/>
            </w:tcBorders>
          </w:tcPr>
          <w:p w:rsidR="00FB477E" w:rsidRPr="00546CF9" w:rsidRDefault="00FB477E" w:rsidP="004D2AA7">
            <w:pPr>
              <w:spacing w:after="0" w:line="240" w:lineRule="auto"/>
              <w:rPr>
                <w:rFonts w:cstheme="minorHAnsi"/>
                <w:sz w:val="16"/>
                <w:szCs w:val="16"/>
              </w:rPr>
            </w:pPr>
          </w:p>
        </w:tc>
        <w:tc>
          <w:tcPr>
            <w:tcW w:w="2036" w:type="dxa"/>
            <w:tcBorders>
              <w:left w:val="single" w:sz="18" w:space="0" w:color="auto"/>
              <w:bottom w:val="single" w:sz="4" w:space="0" w:color="auto"/>
              <w:right w:val="single" w:sz="18" w:space="0" w:color="auto"/>
            </w:tcBorders>
          </w:tcPr>
          <w:p w:rsidR="00FB477E" w:rsidRPr="00546CF9" w:rsidRDefault="00FB477E" w:rsidP="004D2AA7">
            <w:pPr>
              <w:spacing w:after="0" w:line="240" w:lineRule="auto"/>
              <w:rPr>
                <w:rFonts w:cstheme="minorHAnsi"/>
                <w:sz w:val="16"/>
                <w:szCs w:val="16"/>
              </w:rPr>
            </w:pPr>
          </w:p>
        </w:tc>
      </w:tr>
      <w:tr w:rsidR="00FB477E" w:rsidRPr="00546CF9" w:rsidTr="004D2AA7">
        <w:trPr>
          <w:trHeight w:val="1115"/>
          <w:jc w:val="center"/>
        </w:trPr>
        <w:tc>
          <w:tcPr>
            <w:tcW w:w="3566" w:type="dxa"/>
            <w:tcBorders>
              <w:left w:val="single" w:sz="18" w:space="0" w:color="auto"/>
              <w:bottom w:val="single" w:sz="4" w:space="0" w:color="auto"/>
              <w:right w:val="single" w:sz="18" w:space="0" w:color="auto"/>
            </w:tcBorders>
            <w:vAlign w:val="center"/>
          </w:tcPr>
          <w:p w:rsidR="00FB477E" w:rsidRPr="00546CF9" w:rsidRDefault="00FB477E" w:rsidP="004D2AA7">
            <w:pPr>
              <w:pStyle w:val="ListParagraph"/>
              <w:spacing w:after="0" w:line="240" w:lineRule="auto"/>
              <w:ind w:left="0"/>
              <w:rPr>
                <w:rFonts w:asciiTheme="minorHAnsi" w:hAnsiTheme="minorHAnsi"/>
                <w:b/>
                <w:sz w:val="16"/>
                <w:szCs w:val="16"/>
              </w:rPr>
            </w:pPr>
            <w:r>
              <w:rPr>
                <w:rFonts w:asciiTheme="minorHAnsi" w:hAnsiTheme="minorHAnsi"/>
                <w:b/>
                <w:sz w:val="16"/>
                <w:szCs w:val="16"/>
              </w:rPr>
              <w:t>Provides n</w:t>
            </w:r>
            <w:r w:rsidRPr="00546CF9">
              <w:rPr>
                <w:rFonts w:asciiTheme="minorHAnsi" w:hAnsiTheme="minorHAnsi"/>
                <w:b/>
                <w:sz w:val="16"/>
                <w:szCs w:val="16"/>
              </w:rPr>
              <w:t>on-financial incentives (e.g., smaller class size, planning time</w:t>
            </w:r>
            <w:r w:rsidR="0098457D">
              <w:rPr>
                <w:rFonts w:asciiTheme="minorHAnsi" w:hAnsiTheme="minorHAnsi"/>
                <w:b/>
                <w:sz w:val="16"/>
                <w:szCs w:val="16"/>
              </w:rPr>
              <w:t>, reduced classroom hours</w:t>
            </w:r>
            <w:r w:rsidRPr="00546CF9">
              <w:rPr>
                <w:rFonts w:asciiTheme="minorHAnsi" w:hAnsiTheme="minorHAnsi"/>
                <w:b/>
                <w:sz w:val="16"/>
                <w:szCs w:val="16"/>
              </w:rPr>
              <w:t>) for teachers in hard-to-staff subjects</w:t>
            </w:r>
            <w:r>
              <w:rPr>
                <w:rFonts w:asciiTheme="minorHAnsi" w:hAnsiTheme="minorHAnsi"/>
                <w:b/>
                <w:sz w:val="16"/>
                <w:szCs w:val="16"/>
              </w:rPr>
              <w:t>,</w:t>
            </w:r>
            <w:r w:rsidRPr="00546CF9">
              <w:rPr>
                <w:rFonts w:asciiTheme="minorHAnsi" w:hAnsiTheme="minorHAnsi"/>
                <w:b/>
                <w:sz w:val="16"/>
                <w:szCs w:val="16"/>
              </w:rPr>
              <w:t xml:space="preserve">  low-performing schools, or those serving as master teachers</w:t>
            </w:r>
          </w:p>
        </w:tc>
        <w:tc>
          <w:tcPr>
            <w:tcW w:w="1260" w:type="dxa"/>
            <w:tcBorders>
              <w:left w:val="single" w:sz="18" w:space="0" w:color="auto"/>
              <w:bottom w:val="single" w:sz="4" w:space="0" w:color="auto"/>
              <w:right w:val="single" w:sz="18"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18" w:space="0" w:color="auto"/>
              <w:bottom w:val="single" w:sz="4" w:space="0" w:color="auto"/>
            </w:tcBorders>
          </w:tcPr>
          <w:p w:rsidR="00FB477E" w:rsidRPr="00546CF9" w:rsidRDefault="00FB477E" w:rsidP="004D2AA7">
            <w:pPr>
              <w:spacing w:after="0" w:line="240" w:lineRule="auto"/>
              <w:rPr>
                <w:rFonts w:cstheme="minorHAnsi"/>
                <w:sz w:val="16"/>
                <w:szCs w:val="16"/>
              </w:rPr>
            </w:pPr>
          </w:p>
        </w:tc>
        <w:tc>
          <w:tcPr>
            <w:tcW w:w="1350" w:type="dxa"/>
            <w:tcBorders>
              <w:bottom w:val="single" w:sz="4" w:space="0" w:color="auto"/>
            </w:tcBorders>
          </w:tcPr>
          <w:p w:rsidR="00FB477E" w:rsidRPr="00546CF9" w:rsidRDefault="00FB477E" w:rsidP="004D2AA7">
            <w:pPr>
              <w:spacing w:after="0" w:line="240" w:lineRule="auto"/>
              <w:rPr>
                <w:rFonts w:cstheme="minorHAnsi"/>
                <w:sz w:val="16"/>
                <w:szCs w:val="16"/>
              </w:rPr>
            </w:pPr>
          </w:p>
        </w:tc>
        <w:tc>
          <w:tcPr>
            <w:tcW w:w="1260" w:type="dxa"/>
            <w:tcBorders>
              <w:bottom w:val="single" w:sz="4" w:space="0" w:color="auto"/>
            </w:tcBorders>
          </w:tcPr>
          <w:p w:rsidR="00FB477E" w:rsidRPr="00546CF9" w:rsidRDefault="00FB477E" w:rsidP="004D2AA7">
            <w:pPr>
              <w:spacing w:after="0" w:line="240" w:lineRule="auto"/>
              <w:rPr>
                <w:rFonts w:cstheme="minorHAnsi"/>
                <w:sz w:val="16"/>
                <w:szCs w:val="16"/>
              </w:rPr>
            </w:pPr>
          </w:p>
        </w:tc>
        <w:tc>
          <w:tcPr>
            <w:tcW w:w="1260" w:type="dxa"/>
            <w:tcBorders>
              <w:bottom w:val="single" w:sz="4" w:space="0" w:color="auto"/>
              <w:right w:val="single" w:sz="4"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4" w:space="0" w:color="auto"/>
              <w:bottom w:val="single" w:sz="4" w:space="0" w:color="auto"/>
            </w:tcBorders>
          </w:tcPr>
          <w:p w:rsidR="00FB477E" w:rsidRPr="00546CF9" w:rsidRDefault="00FB477E" w:rsidP="004D2AA7">
            <w:pPr>
              <w:spacing w:after="0" w:line="240" w:lineRule="auto"/>
              <w:rPr>
                <w:rFonts w:cstheme="minorHAnsi"/>
                <w:sz w:val="16"/>
                <w:szCs w:val="16"/>
              </w:rPr>
            </w:pPr>
          </w:p>
        </w:tc>
        <w:tc>
          <w:tcPr>
            <w:tcW w:w="2036" w:type="dxa"/>
            <w:tcBorders>
              <w:left w:val="single" w:sz="18" w:space="0" w:color="auto"/>
              <w:bottom w:val="single" w:sz="4" w:space="0" w:color="auto"/>
              <w:right w:val="single" w:sz="18" w:space="0" w:color="auto"/>
            </w:tcBorders>
          </w:tcPr>
          <w:p w:rsidR="00FB477E" w:rsidRPr="00546CF9" w:rsidRDefault="00FB477E" w:rsidP="004D2AA7">
            <w:pPr>
              <w:spacing w:after="0" w:line="240" w:lineRule="auto"/>
              <w:rPr>
                <w:rFonts w:cstheme="minorHAnsi"/>
                <w:sz w:val="16"/>
                <w:szCs w:val="16"/>
              </w:rPr>
            </w:pPr>
          </w:p>
        </w:tc>
      </w:tr>
      <w:tr w:rsidR="00FB477E" w:rsidRPr="00546CF9" w:rsidTr="004D2AA7">
        <w:trPr>
          <w:trHeight w:val="377"/>
          <w:jc w:val="center"/>
        </w:trPr>
        <w:tc>
          <w:tcPr>
            <w:tcW w:w="12712" w:type="dxa"/>
            <w:gridSpan w:val="8"/>
            <w:tcBorders>
              <w:left w:val="single" w:sz="18" w:space="0" w:color="auto"/>
              <w:bottom w:val="single" w:sz="4" w:space="0" w:color="auto"/>
              <w:right w:val="single" w:sz="18" w:space="0" w:color="auto"/>
            </w:tcBorders>
            <w:shd w:val="pct15" w:color="auto" w:fill="auto"/>
            <w:vAlign w:val="center"/>
          </w:tcPr>
          <w:p w:rsidR="00FB477E" w:rsidRPr="00546CF9" w:rsidRDefault="00FB477E" w:rsidP="004D2AA7">
            <w:pPr>
              <w:spacing w:after="0" w:line="240" w:lineRule="auto"/>
              <w:rPr>
                <w:rFonts w:cstheme="minorHAnsi"/>
                <w:b/>
                <w:sz w:val="16"/>
                <w:szCs w:val="16"/>
              </w:rPr>
            </w:pPr>
            <w:r>
              <w:rPr>
                <w:b/>
                <w:sz w:val="16"/>
                <w:szCs w:val="16"/>
              </w:rPr>
              <w:t>P</w:t>
            </w:r>
            <w:r w:rsidRPr="00546CF9">
              <w:rPr>
                <w:b/>
                <w:sz w:val="16"/>
                <w:szCs w:val="16"/>
              </w:rPr>
              <w:t>rincipal compensation system</w:t>
            </w:r>
          </w:p>
        </w:tc>
      </w:tr>
      <w:tr w:rsidR="00FB477E" w:rsidRPr="00546CF9" w:rsidTr="006B4A24">
        <w:trPr>
          <w:trHeight w:val="683"/>
          <w:jc w:val="center"/>
        </w:trPr>
        <w:tc>
          <w:tcPr>
            <w:tcW w:w="3566" w:type="dxa"/>
            <w:tcBorders>
              <w:left w:val="single" w:sz="18" w:space="0" w:color="auto"/>
              <w:bottom w:val="single" w:sz="4" w:space="0" w:color="auto"/>
              <w:right w:val="single" w:sz="18" w:space="0" w:color="auto"/>
            </w:tcBorders>
            <w:vAlign w:val="center"/>
          </w:tcPr>
          <w:p w:rsidR="00FB477E" w:rsidRPr="00546CF9" w:rsidRDefault="00FB477E" w:rsidP="0098457D">
            <w:pPr>
              <w:spacing w:after="0" w:line="240" w:lineRule="auto"/>
              <w:rPr>
                <w:b/>
                <w:sz w:val="16"/>
                <w:szCs w:val="16"/>
              </w:rPr>
            </w:pPr>
            <w:r w:rsidRPr="00546CF9">
              <w:rPr>
                <w:b/>
                <w:sz w:val="16"/>
                <w:szCs w:val="16"/>
              </w:rPr>
              <w:t>Includes performance evaluation ratings in determining base pay increases</w:t>
            </w:r>
          </w:p>
        </w:tc>
        <w:tc>
          <w:tcPr>
            <w:tcW w:w="1260" w:type="dxa"/>
            <w:tcBorders>
              <w:left w:val="single" w:sz="18" w:space="0" w:color="auto"/>
              <w:bottom w:val="single" w:sz="4" w:space="0" w:color="auto"/>
              <w:right w:val="single" w:sz="18"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18" w:space="0" w:color="auto"/>
              <w:bottom w:val="single" w:sz="4" w:space="0" w:color="auto"/>
            </w:tcBorders>
          </w:tcPr>
          <w:p w:rsidR="00FB477E" w:rsidRPr="00546CF9" w:rsidRDefault="00FB477E" w:rsidP="004D2AA7">
            <w:pPr>
              <w:spacing w:after="0" w:line="240" w:lineRule="auto"/>
              <w:rPr>
                <w:rFonts w:cstheme="minorHAnsi"/>
                <w:sz w:val="16"/>
                <w:szCs w:val="16"/>
              </w:rPr>
            </w:pPr>
          </w:p>
        </w:tc>
        <w:tc>
          <w:tcPr>
            <w:tcW w:w="1350" w:type="dxa"/>
            <w:tcBorders>
              <w:bottom w:val="single" w:sz="4" w:space="0" w:color="auto"/>
            </w:tcBorders>
          </w:tcPr>
          <w:p w:rsidR="00FB477E" w:rsidRPr="00546CF9" w:rsidRDefault="00FB477E" w:rsidP="004D2AA7">
            <w:pPr>
              <w:spacing w:after="0" w:line="240" w:lineRule="auto"/>
              <w:rPr>
                <w:rFonts w:cstheme="minorHAnsi"/>
                <w:sz w:val="16"/>
                <w:szCs w:val="16"/>
              </w:rPr>
            </w:pPr>
          </w:p>
        </w:tc>
        <w:tc>
          <w:tcPr>
            <w:tcW w:w="1260" w:type="dxa"/>
            <w:tcBorders>
              <w:bottom w:val="single" w:sz="4" w:space="0" w:color="auto"/>
            </w:tcBorders>
          </w:tcPr>
          <w:p w:rsidR="00FB477E" w:rsidRPr="00546CF9" w:rsidRDefault="00FB477E" w:rsidP="004D2AA7">
            <w:pPr>
              <w:spacing w:after="0" w:line="240" w:lineRule="auto"/>
              <w:rPr>
                <w:rFonts w:cstheme="minorHAnsi"/>
                <w:sz w:val="16"/>
                <w:szCs w:val="16"/>
              </w:rPr>
            </w:pPr>
          </w:p>
        </w:tc>
        <w:tc>
          <w:tcPr>
            <w:tcW w:w="1260" w:type="dxa"/>
            <w:tcBorders>
              <w:bottom w:val="single" w:sz="4" w:space="0" w:color="auto"/>
              <w:right w:val="single" w:sz="4"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4" w:space="0" w:color="auto"/>
              <w:bottom w:val="single" w:sz="4" w:space="0" w:color="auto"/>
            </w:tcBorders>
          </w:tcPr>
          <w:p w:rsidR="00FB477E" w:rsidRPr="00546CF9" w:rsidRDefault="00FB477E" w:rsidP="004D2AA7">
            <w:pPr>
              <w:spacing w:after="0" w:line="240" w:lineRule="auto"/>
              <w:rPr>
                <w:rFonts w:cstheme="minorHAnsi"/>
                <w:sz w:val="16"/>
                <w:szCs w:val="16"/>
              </w:rPr>
            </w:pPr>
          </w:p>
        </w:tc>
        <w:tc>
          <w:tcPr>
            <w:tcW w:w="2036" w:type="dxa"/>
            <w:tcBorders>
              <w:left w:val="single" w:sz="18" w:space="0" w:color="auto"/>
              <w:bottom w:val="single" w:sz="4" w:space="0" w:color="auto"/>
              <w:right w:val="single" w:sz="18" w:space="0" w:color="auto"/>
            </w:tcBorders>
          </w:tcPr>
          <w:p w:rsidR="00FB477E" w:rsidRPr="00546CF9" w:rsidRDefault="00FB477E" w:rsidP="004D2AA7">
            <w:pPr>
              <w:spacing w:after="0" w:line="240" w:lineRule="auto"/>
              <w:rPr>
                <w:rFonts w:cstheme="minorHAnsi"/>
                <w:sz w:val="16"/>
                <w:szCs w:val="16"/>
              </w:rPr>
            </w:pPr>
          </w:p>
        </w:tc>
      </w:tr>
      <w:tr w:rsidR="00FB477E" w:rsidRPr="00546CF9" w:rsidTr="006B4A24">
        <w:trPr>
          <w:trHeight w:val="800"/>
          <w:jc w:val="center"/>
        </w:trPr>
        <w:tc>
          <w:tcPr>
            <w:tcW w:w="3566" w:type="dxa"/>
            <w:tcBorders>
              <w:left w:val="single" w:sz="18" w:space="0" w:color="auto"/>
              <w:bottom w:val="single" w:sz="4" w:space="0" w:color="auto"/>
              <w:right w:val="single" w:sz="18" w:space="0" w:color="auto"/>
            </w:tcBorders>
            <w:vAlign w:val="center"/>
          </w:tcPr>
          <w:p w:rsidR="00FB477E" w:rsidRPr="00546CF9" w:rsidRDefault="00FB477E" w:rsidP="004D2AA7">
            <w:pPr>
              <w:spacing w:after="0" w:line="240" w:lineRule="auto"/>
              <w:rPr>
                <w:b/>
                <w:sz w:val="16"/>
                <w:szCs w:val="16"/>
              </w:rPr>
            </w:pPr>
            <w:r w:rsidRPr="00546CF9">
              <w:rPr>
                <w:b/>
                <w:sz w:val="16"/>
                <w:szCs w:val="16"/>
              </w:rPr>
              <w:t>Includes bonuses or stipends in addition to base pay for</w:t>
            </w:r>
            <w:r>
              <w:rPr>
                <w:b/>
                <w:sz w:val="16"/>
                <w:szCs w:val="16"/>
              </w:rPr>
              <w:t xml:space="preserve"> </w:t>
            </w:r>
            <w:r w:rsidRPr="00546CF9">
              <w:rPr>
                <w:b/>
                <w:sz w:val="16"/>
                <w:szCs w:val="16"/>
              </w:rPr>
              <w:t xml:space="preserve">remaining in or transferring to hard-to-staff or low-performing schools </w:t>
            </w:r>
          </w:p>
        </w:tc>
        <w:tc>
          <w:tcPr>
            <w:tcW w:w="1260" w:type="dxa"/>
            <w:tcBorders>
              <w:left w:val="single" w:sz="18" w:space="0" w:color="auto"/>
              <w:bottom w:val="single" w:sz="4" w:space="0" w:color="auto"/>
              <w:right w:val="single" w:sz="18"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18" w:space="0" w:color="auto"/>
              <w:bottom w:val="single" w:sz="4" w:space="0" w:color="auto"/>
            </w:tcBorders>
          </w:tcPr>
          <w:p w:rsidR="00FB477E" w:rsidRPr="00546CF9" w:rsidRDefault="00FB477E" w:rsidP="004D2AA7">
            <w:pPr>
              <w:spacing w:after="0" w:line="240" w:lineRule="auto"/>
              <w:rPr>
                <w:rFonts w:cstheme="minorHAnsi"/>
                <w:sz w:val="16"/>
                <w:szCs w:val="16"/>
              </w:rPr>
            </w:pPr>
          </w:p>
        </w:tc>
        <w:tc>
          <w:tcPr>
            <w:tcW w:w="1350" w:type="dxa"/>
            <w:tcBorders>
              <w:bottom w:val="single" w:sz="4" w:space="0" w:color="auto"/>
            </w:tcBorders>
          </w:tcPr>
          <w:p w:rsidR="00FB477E" w:rsidRPr="00546CF9" w:rsidRDefault="00FB477E" w:rsidP="004D2AA7">
            <w:pPr>
              <w:spacing w:after="0" w:line="240" w:lineRule="auto"/>
              <w:rPr>
                <w:rFonts w:cstheme="minorHAnsi"/>
                <w:sz w:val="16"/>
                <w:szCs w:val="16"/>
              </w:rPr>
            </w:pPr>
          </w:p>
        </w:tc>
        <w:tc>
          <w:tcPr>
            <w:tcW w:w="1260" w:type="dxa"/>
            <w:tcBorders>
              <w:bottom w:val="single" w:sz="4" w:space="0" w:color="auto"/>
            </w:tcBorders>
          </w:tcPr>
          <w:p w:rsidR="00FB477E" w:rsidRPr="00546CF9" w:rsidRDefault="00FB477E" w:rsidP="004D2AA7">
            <w:pPr>
              <w:spacing w:after="0" w:line="240" w:lineRule="auto"/>
              <w:rPr>
                <w:rFonts w:cstheme="minorHAnsi"/>
                <w:sz w:val="16"/>
                <w:szCs w:val="16"/>
              </w:rPr>
            </w:pPr>
          </w:p>
        </w:tc>
        <w:tc>
          <w:tcPr>
            <w:tcW w:w="1260" w:type="dxa"/>
            <w:tcBorders>
              <w:bottom w:val="single" w:sz="4" w:space="0" w:color="auto"/>
              <w:right w:val="single" w:sz="4"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4" w:space="0" w:color="auto"/>
              <w:bottom w:val="single" w:sz="4" w:space="0" w:color="auto"/>
            </w:tcBorders>
          </w:tcPr>
          <w:p w:rsidR="00FB477E" w:rsidRPr="00546CF9" w:rsidRDefault="00FB477E" w:rsidP="004D2AA7">
            <w:pPr>
              <w:spacing w:after="0" w:line="240" w:lineRule="auto"/>
              <w:rPr>
                <w:rFonts w:cstheme="minorHAnsi"/>
                <w:sz w:val="16"/>
                <w:szCs w:val="16"/>
              </w:rPr>
            </w:pPr>
          </w:p>
        </w:tc>
        <w:tc>
          <w:tcPr>
            <w:tcW w:w="2036" w:type="dxa"/>
            <w:tcBorders>
              <w:left w:val="single" w:sz="18" w:space="0" w:color="auto"/>
              <w:bottom w:val="single" w:sz="4" w:space="0" w:color="auto"/>
              <w:right w:val="single" w:sz="18" w:space="0" w:color="auto"/>
            </w:tcBorders>
          </w:tcPr>
          <w:p w:rsidR="00FB477E" w:rsidRPr="00546CF9" w:rsidRDefault="00FB477E" w:rsidP="004D2AA7">
            <w:pPr>
              <w:spacing w:after="0" w:line="240" w:lineRule="auto"/>
              <w:rPr>
                <w:rFonts w:cstheme="minorHAnsi"/>
                <w:sz w:val="16"/>
                <w:szCs w:val="16"/>
              </w:rPr>
            </w:pPr>
          </w:p>
        </w:tc>
      </w:tr>
      <w:tr w:rsidR="00FB477E" w:rsidRPr="00546CF9" w:rsidTr="006B4A24">
        <w:trPr>
          <w:trHeight w:val="800"/>
          <w:jc w:val="center"/>
        </w:trPr>
        <w:tc>
          <w:tcPr>
            <w:tcW w:w="3566" w:type="dxa"/>
            <w:tcBorders>
              <w:left w:val="single" w:sz="18" w:space="0" w:color="auto"/>
              <w:bottom w:val="single" w:sz="18" w:space="0" w:color="auto"/>
              <w:right w:val="single" w:sz="18" w:space="0" w:color="auto"/>
            </w:tcBorders>
            <w:vAlign w:val="center"/>
          </w:tcPr>
          <w:p w:rsidR="00FB477E" w:rsidRPr="00546CF9" w:rsidRDefault="00FB477E" w:rsidP="004D2AA7">
            <w:pPr>
              <w:spacing w:after="0" w:line="240" w:lineRule="auto"/>
              <w:rPr>
                <w:b/>
                <w:sz w:val="16"/>
                <w:szCs w:val="16"/>
              </w:rPr>
            </w:pPr>
            <w:r>
              <w:rPr>
                <w:b/>
                <w:sz w:val="16"/>
                <w:szCs w:val="16"/>
              </w:rPr>
              <w:t xml:space="preserve">Provides bonuses for </w:t>
            </w:r>
            <w:r w:rsidRPr="00546CF9">
              <w:rPr>
                <w:b/>
                <w:sz w:val="16"/>
                <w:szCs w:val="16"/>
              </w:rPr>
              <w:t xml:space="preserve">improvements or gains in student achievement </w:t>
            </w:r>
            <w:r>
              <w:rPr>
                <w:b/>
                <w:sz w:val="16"/>
                <w:szCs w:val="16"/>
              </w:rPr>
              <w:t>in their school</w:t>
            </w:r>
            <w:r w:rsidRPr="00546CF9">
              <w:rPr>
                <w:b/>
                <w:sz w:val="16"/>
                <w:szCs w:val="16"/>
              </w:rPr>
              <w:t xml:space="preserve"> </w:t>
            </w:r>
          </w:p>
        </w:tc>
        <w:tc>
          <w:tcPr>
            <w:tcW w:w="1260" w:type="dxa"/>
            <w:tcBorders>
              <w:left w:val="single" w:sz="18" w:space="0" w:color="auto"/>
              <w:bottom w:val="single" w:sz="18" w:space="0" w:color="auto"/>
              <w:right w:val="single" w:sz="18"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18" w:space="0" w:color="auto"/>
              <w:bottom w:val="single" w:sz="18" w:space="0" w:color="auto"/>
            </w:tcBorders>
          </w:tcPr>
          <w:p w:rsidR="00FB477E" w:rsidRPr="00546CF9" w:rsidRDefault="00FB477E" w:rsidP="004D2AA7">
            <w:pPr>
              <w:spacing w:after="0" w:line="240" w:lineRule="auto"/>
              <w:rPr>
                <w:rFonts w:cstheme="minorHAnsi"/>
                <w:sz w:val="16"/>
                <w:szCs w:val="16"/>
              </w:rPr>
            </w:pPr>
          </w:p>
        </w:tc>
        <w:tc>
          <w:tcPr>
            <w:tcW w:w="1350" w:type="dxa"/>
            <w:tcBorders>
              <w:bottom w:val="single" w:sz="18" w:space="0" w:color="auto"/>
            </w:tcBorders>
          </w:tcPr>
          <w:p w:rsidR="00FB477E" w:rsidRPr="00546CF9" w:rsidRDefault="00FB477E" w:rsidP="004D2AA7">
            <w:pPr>
              <w:spacing w:after="0" w:line="240" w:lineRule="auto"/>
              <w:rPr>
                <w:rFonts w:cstheme="minorHAnsi"/>
                <w:sz w:val="16"/>
                <w:szCs w:val="16"/>
              </w:rPr>
            </w:pPr>
          </w:p>
        </w:tc>
        <w:tc>
          <w:tcPr>
            <w:tcW w:w="1260" w:type="dxa"/>
            <w:tcBorders>
              <w:bottom w:val="single" w:sz="18" w:space="0" w:color="auto"/>
            </w:tcBorders>
          </w:tcPr>
          <w:p w:rsidR="00FB477E" w:rsidRPr="00546CF9" w:rsidRDefault="00FB477E" w:rsidP="004D2AA7">
            <w:pPr>
              <w:spacing w:after="0" w:line="240" w:lineRule="auto"/>
              <w:rPr>
                <w:rFonts w:cstheme="minorHAnsi"/>
                <w:sz w:val="16"/>
                <w:szCs w:val="16"/>
              </w:rPr>
            </w:pPr>
          </w:p>
        </w:tc>
        <w:tc>
          <w:tcPr>
            <w:tcW w:w="1260" w:type="dxa"/>
            <w:tcBorders>
              <w:bottom w:val="single" w:sz="18" w:space="0" w:color="auto"/>
              <w:right w:val="single" w:sz="4" w:space="0" w:color="auto"/>
            </w:tcBorders>
          </w:tcPr>
          <w:p w:rsidR="00FB477E" w:rsidRPr="00546CF9" w:rsidRDefault="00FB477E" w:rsidP="004D2AA7">
            <w:pPr>
              <w:spacing w:after="0" w:line="240" w:lineRule="auto"/>
              <w:rPr>
                <w:rFonts w:cstheme="minorHAnsi"/>
                <w:sz w:val="16"/>
                <w:szCs w:val="16"/>
              </w:rPr>
            </w:pPr>
          </w:p>
        </w:tc>
        <w:tc>
          <w:tcPr>
            <w:tcW w:w="990" w:type="dxa"/>
            <w:tcBorders>
              <w:left w:val="single" w:sz="4" w:space="0" w:color="auto"/>
              <w:bottom w:val="single" w:sz="18" w:space="0" w:color="auto"/>
            </w:tcBorders>
          </w:tcPr>
          <w:p w:rsidR="00FB477E" w:rsidRPr="00546CF9" w:rsidRDefault="00FB477E" w:rsidP="004D2AA7">
            <w:pPr>
              <w:spacing w:after="0" w:line="240" w:lineRule="auto"/>
              <w:rPr>
                <w:rFonts w:cstheme="minorHAnsi"/>
                <w:sz w:val="16"/>
                <w:szCs w:val="16"/>
              </w:rPr>
            </w:pPr>
          </w:p>
        </w:tc>
        <w:tc>
          <w:tcPr>
            <w:tcW w:w="2036" w:type="dxa"/>
            <w:tcBorders>
              <w:left w:val="single" w:sz="18" w:space="0" w:color="auto"/>
              <w:bottom w:val="single" w:sz="18" w:space="0" w:color="auto"/>
              <w:right w:val="single" w:sz="18" w:space="0" w:color="auto"/>
            </w:tcBorders>
          </w:tcPr>
          <w:p w:rsidR="00FB477E" w:rsidRPr="00546CF9" w:rsidRDefault="00FB477E" w:rsidP="004D2AA7">
            <w:pPr>
              <w:spacing w:after="0" w:line="240" w:lineRule="auto"/>
              <w:rPr>
                <w:rFonts w:cstheme="minorHAnsi"/>
                <w:sz w:val="16"/>
                <w:szCs w:val="16"/>
              </w:rPr>
            </w:pPr>
          </w:p>
        </w:tc>
      </w:tr>
    </w:tbl>
    <w:p w:rsidR="002D7B05" w:rsidRPr="00FF2D08" w:rsidRDefault="002D7B05" w:rsidP="00CB790F">
      <w:pPr>
        <w:pStyle w:val="ListParagraph"/>
        <w:spacing w:after="0" w:line="240" w:lineRule="auto"/>
        <w:ind w:left="900"/>
        <w:rPr>
          <w:rFonts w:asciiTheme="minorHAnsi" w:hAnsiTheme="minorHAnsi" w:cstheme="minorHAnsi"/>
          <w:i/>
          <w:sz w:val="18"/>
          <w:szCs w:val="18"/>
        </w:rPr>
      </w:pPr>
      <w:r w:rsidRPr="00FF2D08">
        <w:rPr>
          <w:rFonts w:asciiTheme="minorHAnsi" w:hAnsiTheme="minorHAnsi" w:cstheme="minorHAnsi"/>
          <w:b/>
          <w:i/>
          <w:sz w:val="18"/>
          <w:szCs w:val="18"/>
        </w:rPr>
        <w:t>*</w:t>
      </w:r>
      <w:r w:rsidRPr="00FF2D08">
        <w:rPr>
          <w:rFonts w:asciiTheme="minorHAnsi" w:hAnsiTheme="minorHAnsi" w:cstheme="minorHAnsi"/>
          <w:i/>
          <w:sz w:val="18"/>
          <w:szCs w:val="18"/>
        </w:rPr>
        <w:t xml:space="preserve">Note if your district does not have any </w:t>
      </w:r>
      <w:r w:rsidRPr="004E7B33">
        <w:rPr>
          <w:rFonts w:asciiTheme="minorHAnsi" w:hAnsiTheme="minorHAnsi" w:cstheme="minorHAnsi"/>
          <w:b/>
          <w:i/>
          <w:sz w:val="18"/>
          <w:szCs w:val="18"/>
        </w:rPr>
        <w:t>low-performing schools</w:t>
      </w:r>
      <w:r w:rsidRPr="00FF2D08">
        <w:rPr>
          <w:rFonts w:asciiTheme="minorHAnsi" w:hAnsiTheme="minorHAnsi" w:cstheme="minorHAnsi"/>
          <w:i/>
          <w:sz w:val="18"/>
          <w:szCs w:val="18"/>
        </w:rPr>
        <w:t xml:space="preserve"> (as defined in </w:t>
      </w:r>
      <w:r>
        <w:rPr>
          <w:rFonts w:asciiTheme="minorHAnsi" w:hAnsiTheme="minorHAnsi" w:cstheme="minorHAnsi"/>
          <w:i/>
          <w:sz w:val="18"/>
          <w:szCs w:val="18"/>
        </w:rPr>
        <w:t>Section I</w:t>
      </w:r>
      <w:r w:rsidRPr="00FF2D08">
        <w:rPr>
          <w:rFonts w:asciiTheme="minorHAnsi" w:hAnsiTheme="minorHAnsi" w:cstheme="minorHAnsi"/>
          <w:i/>
          <w:sz w:val="18"/>
          <w:szCs w:val="18"/>
        </w:rPr>
        <w:t>), skip to the next row.</w:t>
      </w:r>
    </w:p>
    <w:p w:rsidR="006B6B3F" w:rsidRDefault="006B6B3F" w:rsidP="006B6B3F"/>
    <w:p w:rsidR="007F39FB" w:rsidRDefault="007F39FB">
      <w:pPr>
        <w:rPr>
          <w:rFonts w:asciiTheme="minorHAnsi" w:hAnsiTheme="minorHAnsi" w:cstheme="minorHAnsi"/>
          <w:sz w:val="20"/>
          <w:szCs w:val="20"/>
        </w:rPr>
      </w:pPr>
      <w:r>
        <w:rPr>
          <w:rFonts w:asciiTheme="minorHAnsi" w:hAnsiTheme="minorHAnsi" w:cstheme="minorHAnsi"/>
          <w:sz w:val="20"/>
          <w:szCs w:val="20"/>
        </w:rPr>
        <w:br w:type="page"/>
      </w:r>
    </w:p>
    <w:p w:rsidR="002D7B05" w:rsidRPr="00015E23" w:rsidRDefault="007E765C" w:rsidP="00822DB8">
      <w:pPr>
        <w:pStyle w:val="ListParagraph"/>
        <w:numPr>
          <w:ilvl w:val="0"/>
          <w:numId w:val="11"/>
        </w:numPr>
        <w:tabs>
          <w:tab w:val="left" w:pos="3240"/>
        </w:tabs>
        <w:spacing w:line="240" w:lineRule="auto"/>
        <w:rPr>
          <w:rFonts w:asciiTheme="minorHAnsi" w:hAnsiTheme="minorHAnsi" w:cstheme="minorHAnsi"/>
          <w:sz w:val="20"/>
          <w:szCs w:val="20"/>
        </w:rPr>
      </w:pPr>
      <w:r w:rsidRPr="00015E23">
        <w:rPr>
          <w:rFonts w:asciiTheme="minorHAnsi" w:hAnsiTheme="minorHAnsi" w:cstheme="minorHAnsi"/>
          <w:sz w:val="20"/>
          <w:szCs w:val="20"/>
        </w:rPr>
        <w:lastRenderedPageBreak/>
        <w:t>Indicate</w:t>
      </w:r>
      <w:r w:rsidR="00015E23" w:rsidRPr="00015E23">
        <w:rPr>
          <w:rFonts w:asciiTheme="minorHAnsi" w:hAnsiTheme="minorHAnsi" w:cstheme="minorHAnsi"/>
          <w:sz w:val="20"/>
          <w:szCs w:val="20"/>
        </w:rPr>
        <w:t xml:space="preserve"> whether your district </w:t>
      </w:r>
      <w:r w:rsidR="00015E23">
        <w:rPr>
          <w:rFonts w:asciiTheme="minorHAnsi" w:hAnsiTheme="minorHAnsi" w:cstheme="minorHAnsi"/>
          <w:sz w:val="20"/>
          <w:szCs w:val="20"/>
        </w:rPr>
        <w:t xml:space="preserve">employs the approaches </w:t>
      </w:r>
      <w:r w:rsidR="00015E23" w:rsidRPr="00015E23">
        <w:rPr>
          <w:rFonts w:asciiTheme="minorHAnsi" w:hAnsiTheme="minorHAnsi" w:cstheme="minorHAnsi"/>
          <w:sz w:val="20"/>
          <w:szCs w:val="20"/>
        </w:rPr>
        <w:t xml:space="preserve">below </w:t>
      </w:r>
      <w:r w:rsidR="00015E23" w:rsidRPr="009F793B">
        <w:rPr>
          <w:rFonts w:asciiTheme="minorHAnsi" w:hAnsiTheme="minorHAnsi" w:cstheme="minorHAnsi"/>
          <w:b/>
          <w:sz w:val="20"/>
          <w:szCs w:val="20"/>
        </w:rPr>
        <w:t xml:space="preserve">to use </w:t>
      </w:r>
      <w:r w:rsidR="0098457D" w:rsidRPr="009F793B">
        <w:rPr>
          <w:rFonts w:asciiTheme="minorHAnsi" w:hAnsiTheme="minorHAnsi" w:cstheme="minorHAnsi"/>
          <w:b/>
          <w:sz w:val="20"/>
          <w:szCs w:val="20"/>
        </w:rPr>
        <w:t>student achievement data</w:t>
      </w:r>
      <w:r w:rsidR="0098457D" w:rsidRPr="00015E23">
        <w:rPr>
          <w:rFonts w:asciiTheme="minorHAnsi" w:hAnsiTheme="minorHAnsi" w:cstheme="minorHAnsi"/>
          <w:sz w:val="20"/>
          <w:szCs w:val="20"/>
        </w:rPr>
        <w:t xml:space="preserve"> </w:t>
      </w:r>
      <w:r w:rsidR="002D7B05" w:rsidRPr="00015E23">
        <w:rPr>
          <w:rFonts w:asciiTheme="minorHAnsi" w:hAnsiTheme="minorHAnsi" w:cstheme="minorHAnsi"/>
          <w:b/>
          <w:sz w:val="20"/>
          <w:szCs w:val="20"/>
        </w:rPr>
        <w:t>in decisions about educator tenure, assignment, and retention</w:t>
      </w:r>
      <w:r w:rsidRPr="00015E23">
        <w:rPr>
          <w:rFonts w:asciiTheme="minorHAnsi" w:hAnsiTheme="minorHAnsi" w:cstheme="minorHAnsi"/>
          <w:sz w:val="20"/>
          <w:szCs w:val="20"/>
        </w:rPr>
        <w:t xml:space="preserve"> </w:t>
      </w:r>
      <w:r w:rsidR="00B92A03" w:rsidRPr="00015E23">
        <w:rPr>
          <w:rFonts w:asciiTheme="minorHAnsi" w:hAnsiTheme="minorHAnsi" w:cstheme="minorHAnsi"/>
          <w:sz w:val="20"/>
          <w:szCs w:val="20"/>
        </w:rPr>
        <w:t xml:space="preserve">in the </w:t>
      </w:r>
      <w:r w:rsidR="002D7B05" w:rsidRPr="00015E23">
        <w:rPr>
          <w:rFonts w:asciiTheme="minorHAnsi" w:hAnsiTheme="minorHAnsi" w:cstheme="minorHAnsi"/>
          <w:b/>
          <w:bCs/>
          <w:sz w:val="20"/>
          <w:szCs w:val="20"/>
        </w:rPr>
        <w:t>2009-2010</w:t>
      </w:r>
      <w:r w:rsidR="002D7B05" w:rsidRPr="00015E23">
        <w:rPr>
          <w:rFonts w:asciiTheme="minorHAnsi" w:hAnsiTheme="minorHAnsi" w:cstheme="minorHAnsi"/>
          <w:bCs/>
          <w:sz w:val="20"/>
          <w:szCs w:val="20"/>
        </w:rPr>
        <w:t xml:space="preserve"> </w:t>
      </w:r>
      <w:r w:rsidR="00B92A03" w:rsidRPr="00015E23">
        <w:rPr>
          <w:rFonts w:asciiTheme="minorHAnsi" w:hAnsiTheme="minorHAnsi" w:cstheme="minorHAnsi"/>
          <w:bCs/>
          <w:sz w:val="20"/>
          <w:szCs w:val="20"/>
        </w:rPr>
        <w:t xml:space="preserve">and </w:t>
      </w:r>
      <w:r w:rsidR="00B92A03" w:rsidRPr="00015E23">
        <w:rPr>
          <w:rFonts w:asciiTheme="minorHAnsi" w:hAnsiTheme="minorHAnsi" w:cstheme="minorHAnsi"/>
          <w:b/>
          <w:bCs/>
          <w:sz w:val="20"/>
          <w:szCs w:val="20"/>
        </w:rPr>
        <w:t>2010-2011</w:t>
      </w:r>
      <w:r w:rsidR="00B92A03" w:rsidRPr="00015E23">
        <w:rPr>
          <w:rFonts w:asciiTheme="minorHAnsi" w:hAnsiTheme="minorHAnsi" w:cstheme="minorHAnsi"/>
          <w:bCs/>
          <w:sz w:val="20"/>
          <w:szCs w:val="20"/>
        </w:rPr>
        <w:t xml:space="preserve"> </w:t>
      </w:r>
      <w:r w:rsidR="002D7B05" w:rsidRPr="00015E23">
        <w:rPr>
          <w:rFonts w:asciiTheme="minorHAnsi" w:hAnsiTheme="minorHAnsi" w:cstheme="minorHAnsi"/>
          <w:bCs/>
          <w:sz w:val="20"/>
          <w:szCs w:val="20"/>
        </w:rPr>
        <w:t>school year</w:t>
      </w:r>
      <w:r w:rsidR="00B92A03" w:rsidRPr="00015E23">
        <w:rPr>
          <w:rFonts w:asciiTheme="minorHAnsi" w:hAnsiTheme="minorHAnsi" w:cstheme="minorHAnsi"/>
          <w:bCs/>
          <w:sz w:val="20"/>
          <w:szCs w:val="20"/>
        </w:rPr>
        <w:t>s</w:t>
      </w:r>
      <w:r w:rsidR="00015E23">
        <w:rPr>
          <w:rFonts w:asciiTheme="minorHAnsi" w:hAnsiTheme="minorHAnsi" w:cstheme="minorHAnsi"/>
          <w:bCs/>
          <w:sz w:val="20"/>
          <w:szCs w:val="20"/>
        </w:rPr>
        <w:t>.  In</w:t>
      </w:r>
      <w:r w:rsidR="004D2AA7" w:rsidRPr="00015E23">
        <w:rPr>
          <w:rFonts w:asciiTheme="minorHAnsi" w:hAnsiTheme="minorHAnsi" w:cstheme="minorHAnsi"/>
          <w:bCs/>
          <w:sz w:val="20"/>
          <w:szCs w:val="20"/>
        </w:rPr>
        <w:t xml:space="preserve">dicate whether </w:t>
      </w:r>
      <w:r w:rsidR="00015E23">
        <w:rPr>
          <w:rFonts w:asciiTheme="minorHAnsi" w:hAnsiTheme="minorHAnsi" w:cstheme="minorHAnsi"/>
          <w:bCs/>
          <w:sz w:val="20"/>
          <w:szCs w:val="20"/>
        </w:rPr>
        <w:t xml:space="preserve">any of these </w:t>
      </w:r>
      <w:r w:rsidR="009F793B">
        <w:rPr>
          <w:rFonts w:asciiTheme="minorHAnsi" w:hAnsiTheme="minorHAnsi" w:cstheme="minorHAnsi"/>
          <w:bCs/>
          <w:sz w:val="20"/>
          <w:szCs w:val="20"/>
        </w:rPr>
        <w:t>u</w:t>
      </w:r>
      <w:r w:rsidRPr="00015E23">
        <w:rPr>
          <w:rFonts w:asciiTheme="minorHAnsi" w:hAnsiTheme="minorHAnsi" w:cstheme="minorHAnsi"/>
          <w:bCs/>
          <w:sz w:val="20"/>
          <w:szCs w:val="20"/>
        </w:rPr>
        <w:t>se</w:t>
      </w:r>
      <w:r w:rsidR="009F793B">
        <w:rPr>
          <w:rFonts w:asciiTheme="minorHAnsi" w:hAnsiTheme="minorHAnsi" w:cstheme="minorHAnsi"/>
          <w:bCs/>
          <w:sz w:val="20"/>
          <w:szCs w:val="20"/>
        </w:rPr>
        <w:t>s</w:t>
      </w:r>
      <w:r w:rsidRPr="00015E23">
        <w:rPr>
          <w:rFonts w:asciiTheme="minorHAnsi" w:hAnsiTheme="minorHAnsi" w:cstheme="minorHAnsi"/>
          <w:bCs/>
          <w:sz w:val="20"/>
          <w:szCs w:val="20"/>
        </w:rPr>
        <w:t xml:space="preserve"> of </w:t>
      </w:r>
      <w:r w:rsidR="0098457D" w:rsidRPr="00015E23">
        <w:rPr>
          <w:rFonts w:asciiTheme="minorHAnsi" w:hAnsiTheme="minorHAnsi" w:cstheme="minorHAnsi"/>
          <w:bCs/>
          <w:sz w:val="20"/>
          <w:szCs w:val="20"/>
        </w:rPr>
        <w:t xml:space="preserve">student achievement </w:t>
      </w:r>
      <w:r w:rsidR="00B92A03" w:rsidRPr="00015E23">
        <w:rPr>
          <w:rFonts w:asciiTheme="minorHAnsi" w:hAnsiTheme="minorHAnsi" w:cstheme="minorHAnsi"/>
          <w:bCs/>
          <w:sz w:val="20"/>
          <w:szCs w:val="20"/>
        </w:rPr>
        <w:t xml:space="preserve">data </w:t>
      </w:r>
      <w:r w:rsidR="0098457D" w:rsidRPr="00015E23">
        <w:rPr>
          <w:rFonts w:asciiTheme="minorHAnsi" w:hAnsiTheme="minorHAnsi" w:cstheme="minorHAnsi"/>
          <w:bCs/>
          <w:sz w:val="20"/>
          <w:szCs w:val="20"/>
        </w:rPr>
        <w:t>w</w:t>
      </w:r>
      <w:r w:rsidR="009F793B">
        <w:rPr>
          <w:rFonts w:asciiTheme="minorHAnsi" w:hAnsiTheme="minorHAnsi" w:cstheme="minorHAnsi"/>
          <w:bCs/>
          <w:sz w:val="20"/>
          <w:szCs w:val="20"/>
        </w:rPr>
        <w:t>ere</w:t>
      </w:r>
      <w:r w:rsidRPr="00015E23">
        <w:rPr>
          <w:rFonts w:asciiTheme="minorHAnsi" w:hAnsiTheme="minorHAnsi" w:cstheme="minorHAnsi"/>
          <w:bCs/>
          <w:sz w:val="20"/>
          <w:szCs w:val="20"/>
        </w:rPr>
        <w:t xml:space="preserve"> </w:t>
      </w:r>
      <w:r w:rsidRPr="00015E23">
        <w:rPr>
          <w:rFonts w:asciiTheme="minorHAnsi" w:hAnsiTheme="minorHAnsi" w:cstheme="minorHAnsi"/>
          <w:b/>
          <w:bCs/>
          <w:sz w:val="20"/>
          <w:szCs w:val="20"/>
        </w:rPr>
        <w:t>target</w:t>
      </w:r>
      <w:r w:rsidR="00E52594" w:rsidRPr="00015E23">
        <w:rPr>
          <w:rFonts w:asciiTheme="minorHAnsi" w:hAnsiTheme="minorHAnsi" w:cstheme="minorHAnsi"/>
          <w:b/>
          <w:bCs/>
          <w:sz w:val="20"/>
          <w:szCs w:val="20"/>
        </w:rPr>
        <w:t>ed</w:t>
      </w:r>
      <w:r w:rsidRPr="00015E23">
        <w:rPr>
          <w:rFonts w:asciiTheme="minorHAnsi" w:hAnsiTheme="minorHAnsi" w:cstheme="minorHAnsi"/>
          <w:b/>
          <w:bCs/>
          <w:sz w:val="20"/>
          <w:szCs w:val="20"/>
        </w:rPr>
        <w:t xml:space="preserve"> to educators in </w:t>
      </w:r>
      <w:r w:rsidR="002D7B05" w:rsidRPr="00015E23">
        <w:rPr>
          <w:rFonts w:asciiTheme="minorHAnsi" w:hAnsiTheme="minorHAnsi" w:cstheme="minorHAnsi"/>
          <w:b/>
          <w:sz w:val="20"/>
          <w:szCs w:val="20"/>
        </w:rPr>
        <w:t>low-performing schools</w:t>
      </w:r>
      <w:r w:rsidR="002D7B05" w:rsidRPr="00015E23">
        <w:rPr>
          <w:rFonts w:asciiTheme="minorHAnsi" w:hAnsiTheme="minorHAnsi" w:cstheme="minorHAnsi"/>
          <w:sz w:val="20"/>
          <w:szCs w:val="20"/>
        </w:rPr>
        <w:t xml:space="preserve"> in </w:t>
      </w:r>
      <w:r w:rsidRPr="00015E23">
        <w:rPr>
          <w:rFonts w:asciiTheme="minorHAnsi" w:hAnsiTheme="minorHAnsi" w:cstheme="minorHAnsi"/>
          <w:sz w:val="20"/>
          <w:szCs w:val="20"/>
        </w:rPr>
        <w:t>2010-2011</w:t>
      </w:r>
      <w:r w:rsidR="002D7B05" w:rsidRPr="00015E23">
        <w:rPr>
          <w:rFonts w:asciiTheme="minorHAnsi" w:hAnsiTheme="minorHAnsi" w:cstheme="minorHAnsi"/>
          <w:sz w:val="20"/>
          <w:szCs w:val="20"/>
        </w:rPr>
        <w:t xml:space="preserve">.  </w:t>
      </w:r>
    </w:p>
    <w:p w:rsidR="00E52594" w:rsidRPr="000D7409" w:rsidRDefault="000D7409" w:rsidP="00822DB8">
      <w:pPr>
        <w:pStyle w:val="ListParagraph"/>
        <w:numPr>
          <w:ilvl w:val="2"/>
          <w:numId w:val="5"/>
        </w:numPr>
        <w:tabs>
          <w:tab w:val="left" w:pos="3240"/>
        </w:tabs>
        <w:spacing w:after="0" w:line="240" w:lineRule="auto"/>
        <w:ind w:left="1080"/>
        <w:rPr>
          <w:rFonts w:asciiTheme="minorHAnsi" w:hAnsiTheme="minorHAnsi" w:cstheme="minorHAnsi"/>
          <w:i/>
          <w:sz w:val="20"/>
          <w:szCs w:val="20"/>
        </w:rPr>
      </w:pPr>
      <w:r>
        <w:rPr>
          <w:rFonts w:asciiTheme="minorHAnsi" w:hAnsiTheme="minorHAnsi" w:cstheme="minorHAnsi"/>
          <w:i/>
          <w:sz w:val="20"/>
          <w:szCs w:val="20"/>
        </w:rPr>
        <w:t>Report on</w:t>
      </w:r>
      <w:r w:rsidR="002D7B05" w:rsidRPr="00E52594">
        <w:rPr>
          <w:rFonts w:asciiTheme="minorHAnsi" w:hAnsiTheme="minorHAnsi" w:cstheme="minorHAnsi"/>
          <w:i/>
          <w:sz w:val="20"/>
          <w:szCs w:val="20"/>
        </w:rPr>
        <w:t xml:space="preserve"> how </w:t>
      </w:r>
      <w:r w:rsidR="002D7B05" w:rsidRPr="00E52594">
        <w:rPr>
          <w:rFonts w:asciiTheme="minorHAnsi" w:hAnsiTheme="minorHAnsi" w:cstheme="minorHAnsi"/>
          <w:b/>
          <w:i/>
          <w:sz w:val="20"/>
          <w:szCs w:val="20"/>
        </w:rPr>
        <w:t>your district</w:t>
      </w:r>
      <w:r w:rsidR="002D7B05" w:rsidRPr="00E52594">
        <w:rPr>
          <w:rFonts w:asciiTheme="minorHAnsi" w:hAnsiTheme="minorHAnsi" w:cstheme="minorHAnsi"/>
          <w:i/>
          <w:sz w:val="20"/>
          <w:szCs w:val="20"/>
        </w:rPr>
        <w:t xml:space="preserve"> use</w:t>
      </w:r>
      <w:r w:rsidR="0098457D">
        <w:rPr>
          <w:rFonts w:asciiTheme="minorHAnsi" w:hAnsiTheme="minorHAnsi" w:cstheme="minorHAnsi"/>
          <w:i/>
          <w:sz w:val="20"/>
          <w:szCs w:val="20"/>
        </w:rPr>
        <w:t>d</w:t>
      </w:r>
      <w:r w:rsidR="002D7B05" w:rsidRPr="00E52594">
        <w:rPr>
          <w:rFonts w:asciiTheme="minorHAnsi" w:hAnsiTheme="minorHAnsi" w:cstheme="minorHAnsi"/>
          <w:i/>
          <w:sz w:val="20"/>
          <w:szCs w:val="20"/>
        </w:rPr>
        <w:t xml:space="preserve"> th</w:t>
      </w:r>
      <w:r>
        <w:rPr>
          <w:rFonts w:asciiTheme="minorHAnsi" w:hAnsiTheme="minorHAnsi" w:cstheme="minorHAnsi"/>
          <w:i/>
          <w:sz w:val="20"/>
          <w:szCs w:val="20"/>
        </w:rPr>
        <w:t>ese data</w:t>
      </w:r>
      <w:r w:rsidR="002D7B05" w:rsidRPr="00E52594">
        <w:rPr>
          <w:rFonts w:asciiTheme="minorHAnsi" w:hAnsiTheme="minorHAnsi" w:cstheme="minorHAnsi"/>
          <w:i/>
          <w:sz w:val="20"/>
          <w:szCs w:val="20"/>
        </w:rPr>
        <w:t xml:space="preserve">.  Do not report on how schools may use this information if they are responsible for decisions related to tenure and retention.  </w:t>
      </w:r>
      <w:r w:rsidR="00E52594" w:rsidRPr="00E52594">
        <w:rPr>
          <w:rFonts w:asciiTheme="minorHAnsi" w:hAnsiTheme="minorHAnsi" w:cstheme="minorHAnsi"/>
          <w:sz w:val="20"/>
          <w:szCs w:val="20"/>
        </w:rPr>
        <w:t xml:space="preserve"> </w:t>
      </w:r>
    </w:p>
    <w:tbl>
      <w:tblPr>
        <w:tblW w:w="12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66"/>
        <w:gridCol w:w="1170"/>
        <w:gridCol w:w="1080"/>
        <w:gridCol w:w="1350"/>
        <w:gridCol w:w="1260"/>
        <w:gridCol w:w="1260"/>
        <w:gridCol w:w="990"/>
        <w:gridCol w:w="2036"/>
      </w:tblGrid>
      <w:tr w:rsidR="000D7409" w:rsidRPr="00BB19B4" w:rsidTr="004D2AA7">
        <w:trPr>
          <w:trHeight w:val="332"/>
          <w:tblHeader/>
          <w:jc w:val="center"/>
        </w:trPr>
        <w:tc>
          <w:tcPr>
            <w:tcW w:w="3566" w:type="dxa"/>
            <w:vMerge w:val="restart"/>
            <w:tcBorders>
              <w:top w:val="single" w:sz="18" w:space="0" w:color="auto"/>
              <w:left w:val="single" w:sz="18" w:space="0" w:color="auto"/>
              <w:right w:val="single" w:sz="18" w:space="0" w:color="auto"/>
            </w:tcBorders>
            <w:shd w:val="clear" w:color="auto" w:fill="auto"/>
            <w:vAlign w:val="bottom"/>
          </w:tcPr>
          <w:p w:rsidR="00B92A03" w:rsidRDefault="000D7409" w:rsidP="00B92A03">
            <w:pPr>
              <w:spacing w:after="0" w:line="240" w:lineRule="auto"/>
              <w:rPr>
                <w:rFonts w:cstheme="minorHAnsi"/>
                <w:sz w:val="16"/>
                <w:szCs w:val="16"/>
              </w:rPr>
            </w:pPr>
            <w:r w:rsidRPr="00B92A03">
              <w:rPr>
                <w:rFonts w:cstheme="minorHAnsi"/>
                <w:sz w:val="16"/>
                <w:szCs w:val="16"/>
              </w:rPr>
              <w:t xml:space="preserve">Uses of </w:t>
            </w:r>
            <w:r w:rsidR="0098457D">
              <w:rPr>
                <w:rFonts w:cstheme="minorHAnsi"/>
                <w:sz w:val="16"/>
                <w:szCs w:val="16"/>
              </w:rPr>
              <w:t xml:space="preserve"> Student Achievement D</w:t>
            </w:r>
            <w:r w:rsidR="00B92A03" w:rsidRPr="00B92A03">
              <w:rPr>
                <w:rFonts w:cstheme="minorHAnsi"/>
                <w:sz w:val="16"/>
                <w:szCs w:val="16"/>
              </w:rPr>
              <w:t xml:space="preserve">ata </w:t>
            </w:r>
            <w:r w:rsidR="0098457D">
              <w:rPr>
                <w:rFonts w:cstheme="minorHAnsi"/>
                <w:sz w:val="16"/>
                <w:szCs w:val="16"/>
              </w:rPr>
              <w:t>for T</w:t>
            </w:r>
            <w:r w:rsidRPr="00B92A03">
              <w:rPr>
                <w:rFonts w:cstheme="minorHAnsi"/>
                <w:sz w:val="16"/>
                <w:szCs w:val="16"/>
              </w:rPr>
              <w:t>enure,</w:t>
            </w:r>
          </w:p>
          <w:p w:rsidR="000D7409" w:rsidRPr="00B92A03" w:rsidRDefault="0098457D" w:rsidP="0098457D">
            <w:pPr>
              <w:spacing w:after="0" w:line="240" w:lineRule="auto"/>
              <w:rPr>
                <w:rFonts w:cstheme="minorHAnsi"/>
                <w:sz w:val="16"/>
                <w:szCs w:val="16"/>
              </w:rPr>
            </w:pPr>
            <w:r>
              <w:rPr>
                <w:rFonts w:cstheme="minorHAnsi"/>
                <w:sz w:val="16"/>
                <w:szCs w:val="16"/>
              </w:rPr>
              <w:t>Assignment, and R</w:t>
            </w:r>
            <w:r w:rsidR="000D7409" w:rsidRPr="00B92A03">
              <w:rPr>
                <w:rFonts w:cstheme="minorHAnsi"/>
                <w:sz w:val="16"/>
                <w:szCs w:val="16"/>
              </w:rPr>
              <w:t>etention</w:t>
            </w:r>
          </w:p>
        </w:tc>
        <w:tc>
          <w:tcPr>
            <w:tcW w:w="1170" w:type="dxa"/>
            <w:vMerge w:val="restart"/>
            <w:tcBorders>
              <w:top w:val="single" w:sz="18" w:space="0" w:color="auto"/>
              <w:left w:val="single" w:sz="18" w:space="0" w:color="auto"/>
              <w:right w:val="single" w:sz="18" w:space="0" w:color="auto"/>
            </w:tcBorders>
            <w:shd w:val="clear" w:color="auto" w:fill="C6D9F1" w:themeFill="text2" w:themeFillTint="33"/>
            <w:vAlign w:val="bottom"/>
          </w:tcPr>
          <w:p w:rsidR="000D7409" w:rsidRDefault="000D7409" w:rsidP="004D2AA7">
            <w:pPr>
              <w:spacing w:after="0" w:line="240" w:lineRule="auto"/>
              <w:jc w:val="center"/>
              <w:rPr>
                <w:rFonts w:cstheme="minorHAnsi"/>
                <w:sz w:val="16"/>
                <w:szCs w:val="16"/>
              </w:rPr>
            </w:pPr>
            <w:r>
              <w:rPr>
                <w:rFonts w:cstheme="minorHAnsi"/>
                <w:sz w:val="16"/>
                <w:szCs w:val="16"/>
              </w:rPr>
              <w:t xml:space="preserve">Used in </w:t>
            </w:r>
          </w:p>
          <w:p w:rsidR="000D7409" w:rsidRPr="00731904" w:rsidRDefault="000D7409" w:rsidP="004D2AA7">
            <w:pPr>
              <w:spacing w:after="0" w:line="240" w:lineRule="auto"/>
              <w:jc w:val="center"/>
              <w:rPr>
                <w:rFonts w:cstheme="minorHAnsi"/>
                <w:sz w:val="16"/>
                <w:szCs w:val="16"/>
                <w:u w:val="single"/>
              </w:rPr>
            </w:pPr>
            <w:r w:rsidRPr="00731904">
              <w:rPr>
                <w:rFonts w:cstheme="minorHAnsi"/>
                <w:b/>
                <w:sz w:val="16"/>
                <w:szCs w:val="16"/>
                <w:u w:val="single"/>
              </w:rPr>
              <w:t>2009-2010</w:t>
            </w:r>
            <w:r w:rsidRPr="00731904">
              <w:rPr>
                <w:rFonts w:cstheme="minorHAnsi"/>
                <w:sz w:val="16"/>
                <w:szCs w:val="16"/>
                <w:u w:val="single"/>
              </w:rPr>
              <w:t xml:space="preserve"> </w:t>
            </w:r>
          </w:p>
          <w:p w:rsidR="000D7409" w:rsidRPr="005F6DC1" w:rsidRDefault="000D7409" w:rsidP="004D2AA7">
            <w:pPr>
              <w:spacing w:after="0" w:line="240" w:lineRule="auto"/>
              <w:jc w:val="center"/>
              <w:rPr>
                <w:rFonts w:cstheme="minorHAnsi"/>
                <w:sz w:val="16"/>
                <w:szCs w:val="16"/>
              </w:rPr>
            </w:pPr>
          </w:p>
          <w:p w:rsidR="000D7409" w:rsidRPr="00BB19B4" w:rsidRDefault="000D7409" w:rsidP="004D2AA7">
            <w:pPr>
              <w:spacing w:after="0" w:line="240" w:lineRule="auto"/>
              <w:jc w:val="center"/>
              <w:rPr>
                <w:rFonts w:cstheme="minorHAnsi"/>
                <w:sz w:val="18"/>
                <w:szCs w:val="18"/>
              </w:rPr>
            </w:pPr>
            <w:r w:rsidRPr="00106863">
              <w:rPr>
                <w:rFonts w:cstheme="minorHAnsi"/>
                <w:i/>
                <w:sz w:val="16"/>
                <w:szCs w:val="16"/>
              </w:rPr>
              <w:t>(Enter Yes</w:t>
            </w:r>
            <w:r>
              <w:rPr>
                <w:rFonts w:cstheme="minorHAnsi"/>
                <w:i/>
                <w:sz w:val="16"/>
                <w:szCs w:val="16"/>
              </w:rPr>
              <w:t xml:space="preserve"> or No</w:t>
            </w:r>
            <w:r w:rsidRPr="00106863">
              <w:rPr>
                <w:rFonts w:cstheme="minorHAnsi"/>
                <w:i/>
                <w:sz w:val="16"/>
                <w:szCs w:val="16"/>
              </w:rPr>
              <w:t>)</w:t>
            </w:r>
          </w:p>
        </w:tc>
        <w:tc>
          <w:tcPr>
            <w:tcW w:w="5940" w:type="dxa"/>
            <w:gridSpan w:val="5"/>
            <w:tcBorders>
              <w:top w:val="single" w:sz="18" w:space="0" w:color="auto"/>
              <w:left w:val="single" w:sz="18" w:space="0" w:color="auto"/>
              <w:bottom w:val="single" w:sz="4" w:space="0" w:color="auto"/>
            </w:tcBorders>
            <w:shd w:val="clear" w:color="auto" w:fill="C6D9F1" w:themeFill="text2" w:themeFillTint="33"/>
            <w:vAlign w:val="bottom"/>
          </w:tcPr>
          <w:p w:rsidR="000D7409" w:rsidRPr="00731904" w:rsidRDefault="000D7409" w:rsidP="004D2AA7">
            <w:pPr>
              <w:spacing w:after="0" w:line="240" w:lineRule="auto"/>
              <w:jc w:val="center"/>
              <w:rPr>
                <w:rFonts w:cstheme="minorHAnsi"/>
                <w:b/>
                <w:sz w:val="16"/>
                <w:szCs w:val="16"/>
                <w:u w:val="single"/>
              </w:rPr>
            </w:pPr>
            <w:r>
              <w:rPr>
                <w:rFonts w:cstheme="minorHAnsi"/>
                <w:sz w:val="16"/>
                <w:szCs w:val="16"/>
              </w:rPr>
              <w:t xml:space="preserve">Status in </w:t>
            </w:r>
            <w:r w:rsidRPr="00731904">
              <w:rPr>
                <w:rFonts w:cstheme="minorHAnsi"/>
                <w:b/>
                <w:sz w:val="16"/>
                <w:szCs w:val="16"/>
                <w:u w:val="single"/>
              </w:rPr>
              <w:t>2010-2011</w:t>
            </w:r>
            <w:r>
              <w:rPr>
                <w:rFonts w:cstheme="minorHAnsi"/>
                <w:b/>
                <w:sz w:val="16"/>
                <w:szCs w:val="16"/>
                <w:u w:val="single"/>
              </w:rPr>
              <w:t xml:space="preserve"> for Educators</w:t>
            </w:r>
          </w:p>
          <w:p w:rsidR="000D7409" w:rsidRPr="00327549" w:rsidRDefault="000D7409" w:rsidP="004D2AA7">
            <w:pPr>
              <w:spacing w:after="0" w:line="240" w:lineRule="auto"/>
              <w:jc w:val="center"/>
              <w:rPr>
                <w:rFonts w:cstheme="minorHAnsi"/>
                <w:b/>
                <w:sz w:val="16"/>
                <w:szCs w:val="16"/>
              </w:rPr>
            </w:pPr>
          </w:p>
          <w:p w:rsidR="000D7409" w:rsidRPr="004140F2" w:rsidRDefault="000D7409" w:rsidP="004D2AA7">
            <w:pPr>
              <w:spacing w:after="0" w:line="240" w:lineRule="auto"/>
              <w:jc w:val="center"/>
              <w:rPr>
                <w:rFonts w:cstheme="minorHAnsi"/>
                <w:b/>
                <w:bCs/>
                <w:i/>
                <w:sz w:val="16"/>
                <w:szCs w:val="16"/>
              </w:rPr>
            </w:pPr>
            <w:r w:rsidRPr="004140F2">
              <w:rPr>
                <w:rFonts w:cstheme="minorHAnsi"/>
                <w:i/>
                <w:sz w:val="16"/>
                <w:szCs w:val="16"/>
              </w:rPr>
              <w:t xml:space="preserve"> (Check one in each row.)</w:t>
            </w:r>
          </w:p>
        </w:tc>
        <w:tc>
          <w:tcPr>
            <w:tcW w:w="2036" w:type="dxa"/>
            <w:vMerge w:val="restart"/>
            <w:tcBorders>
              <w:top w:val="single" w:sz="18" w:space="0" w:color="auto"/>
              <w:left w:val="single" w:sz="18" w:space="0" w:color="auto"/>
              <w:right w:val="single" w:sz="18" w:space="0" w:color="auto"/>
            </w:tcBorders>
            <w:shd w:val="clear" w:color="auto" w:fill="C6D9F1" w:themeFill="text2" w:themeFillTint="33"/>
            <w:vAlign w:val="bottom"/>
          </w:tcPr>
          <w:p w:rsidR="000D7409" w:rsidRDefault="00B92A03" w:rsidP="00B92A03">
            <w:pPr>
              <w:spacing w:after="0"/>
              <w:jc w:val="center"/>
              <w:rPr>
                <w:rFonts w:cstheme="minorHAnsi"/>
                <w:sz w:val="16"/>
                <w:szCs w:val="16"/>
              </w:rPr>
            </w:pPr>
            <w:r>
              <w:rPr>
                <w:rFonts w:cstheme="minorHAnsi"/>
                <w:sz w:val="16"/>
                <w:szCs w:val="16"/>
              </w:rPr>
              <w:t>Target</w:t>
            </w:r>
            <w:r w:rsidR="0098457D">
              <w:rPr>
                <w:rFonts w:cstheme="minorHAnsi"/>
                <w:sz w:val="16"/>
                <w:szCs w:val="16"/>
              </w:rPr>
              <w:t>ed</w:t>
            </w:r>
            <w:r>
              <w:rPr>
                <w:rFonts w:cstheme="minorHAnsi"/>
                <w:sz w:val="16"/>
                <w:szCs w:val="16"/>
              </w:rPr>
              <w:t xml:space="preserve"> the </w:t>
            </w:r>
            <w:r w:rsidR="000D7409">
              <w:rPr>
                <w:rFonts w:cstheme="minorHAnsi"/>
                <w:sz w:val="16"/>
                <w:szCs w:val="16"/>
              </w:rPr>
              <w:t>Use of</w:t>
            </w:r>
            <w:r w:rsidR="0098457D">
              <w:rPr>
                <w:rFonts w:cstheme="minorHAnsi"/>
                <w:sz w:val="16"/>
                <w:szCs w:val="16"/>
              </w:rPr>
              <w:t xml:space="preserve"> Student Achievement</w:t>
            </w:r>
            <w:r w:rsidR="000D7409">
              <w:rPr>
                <w:rFonts w:cstheme="minorHAnsi"/>
                <w:sz w:val="16"/>
                <w:szCs w:val="16"/>
              </w:rPr>
              <w:t xml:space="preserve"> </w:t>
            </w:r>
            <w:r>
              <w:rPr>
                <w:rFonts w:cstheme="minorHAnsi"/>
                <w:sz w:val="16"/>
                <w:szCs w:val="16"/>
              </w:rPr>
              <w:t xml:space="preserve">Data </w:t>
            </w:r>
            <w:r w:rsidR="000D7409">
              <w:rPr>
                <w:rFonts w:cstheme="minorHAnsi"/>
                <w:sz w:val="16"/>
                <w:szCs w:val="16"/>
              </w:rPr>
              <w:t>to Educators in Low-Performing Schools in</w:t>
            </w:r>
          </w:p>
          <w:p w:rsidR="000D7409" w:rsidRPr="00731904" w:rsidRDefault="000D7409" w:rsidP="004D2AA7">
            <w:pPr>
              <w:spacing w:after="0"/>
              <w:jc w:val="center"/>
              <w:rPr>
                <w:rFonts w:cstheme="minorHAnsi"/>
                <w:b/>
                <w:sz w:val="16"/>
                <w:szCs w:val="16"/>
                <w:u w:val="single"/>
              </w:rPr>
            </w:pPr>
            <w:r w:rsidRPr="00731904">
              <w:rPr>
                <w:rFonts w:cstheme="minorHAnsi"/>
                <w:b/>
                <w:sz w:val="16"/>
                <w:szCs w:val="16"/>
                <w:u w:val="single"/>
              </w:rPr>
              <w:t>2010-2011</w:t>
            </w:r>
          </w:p>
          <w:p w:rsidR="000D7409" w:rsidRDefault="000D7409" w:rsidP="004D2AA7">
            <w:pPr>
              <w:spacing w:after="0"/>
              <w:jc w:val="center"/>
              <w:rPr>
                <w:rFonts w:cstheme="minorHAnsi"/>
                <w:sz w:val="16"/>
                <w:szCs w:val="16"/>
              </w:rPr>
            </w:pPr>
          </w:p>
          <w:p w:rsidR="000D7409" w:rsidRPr="00BB19B4" w:rsidRDefault="000D7409" w:rsidP="0053516F">
            <w:pPr>
              <w:spacing w:after="0" w:line="240" w:lineRule="auto"/>
              <w:jc w:val="center"/>
              <w:rPr>
                <w:rFonts w:cstheme="minorHAnsi"/>
                <w:b/>
                <w:bCs/>
                <w:sz w:val="16"/>
                <w:szCs w:val="16"/>
              </w:rPr>
            </w:pPr>
            <w:r w:rsidRPr="00106863">
              <w:rPr>
                <w:rFonts w:cstheme="minorHAnsi"/>
                <w:i/>
                <w:sz w:val="16"/>
                <w:szCs w:val="16"/>
              </w:rPr>
              <w:t xml:space="preserve">(Enter </w:t>
            </w:r>
            <w:r>
              <w:rPr>
                <w:rFonts w:cstheme="minorHAnsi"/>
                <w:i/>
                <w:sz w:val="16"/>
                <w:szCs w:val="16"/>
              </w:rPr>
              <w:t>Ye</w:t>
            </w:r>
            <w:r w:rsidR="0053516F">
              <w:rPr>
                <w:rFonts w:cstheme="minorHAnsi"/>
                <w:i/>
                <w:sz w:val="16"/>
                <w:szCs w:val="16"/>
              </w:rPr>
              <w:t xml:space="preserve">s or </w:t>
            </w:r>
            <w:r>
              <w:rPr>
                <w:rFonts w:cstheme="minorHAnsi"/>
                <w:i/>
                <w:sz w:val="16"/>
                <w:szCs w:val="16"/>
              </w:rPr>
              <w:t>No</w:t>
            </w:r>
            <w:r w:rsidR="0053516F">
              <w:rPr>
                <w:rFonts w:cstheme="minorHAnsi"/>
                <w:i/>
                <w:sz w:val="16"/>
                <w:szCs w:val="16"/>
              </w:rPr>
              <w:t xml:space="preserve"> </w:t>
            </w:r>
            <w:r>
              <w:rPr>
                <w:rFonts w:cstheme="minorHAnsi"/>
                <w:i/>
                <w:sz w:val="16"/>
                <w:szCs w:val="16"/>
              </w:rPr>
              <w:t>*)</w:t>
            </w:r>
          </w:p>
        </w:tc>
      </w:tr>
      <w:tr w:rsidR="000D7409" w:rsidRPr="00BB19B4" w:rsidTr="004D2AA7">
        <w:trPr>
          <w:trHeight w:val="332"/>
          <w:tblHeader/>
          <w:jc w:val="center"/>
        </w:trPr>
        <w:tc>
          <w:tcPr>
            <w:tcW w:w="3566" w:type="dxa"/>
            <w:vMerge/>
            <w:tcBorders>
              <w:left w:val="single" w:sz="18" w:space="0" w:color="auto"/>
              <w:bottom w:val="single" w:sz="18" w:space="0" w:color="auto"/>
              <w:right w:val="single" w:sz="18" w:space="0" w:color="auto"/>
            </w:tcBorders>
            <w:shd w:val="clear" w:color="auto" w:fill="auto"/>
            <w:vAlign w:val="center"/>
          </w:tcPr>
          <w:p w:rsidR="000D7409" w:rsidRPr="00BB19B4" w:rsidRDefault="000D7409" w:rsidP="004D2AA7">
            <w:pPr>
              <w:spacing w:after="0" w:line="240" w:lineRule="auto"/>
              <w:rPr>
                <w:rFonts w:cstheme="minorHAnsi"/>
                <w:b/>
                <w:bCs/>
                <w:sz w:val="16"/>
                <w:szCs w:val="16"/>
              </w:rPr>
            </w:pPr>
          </w:p>
        </w:tc>
        <w:tc>
          <w:tcPr>
            <w:tcW w:w="1170" w:type="dxa"/>
            <w:vMerge/>
            <w:tcBorders>
              <w:left w:val="single" w:sz="18" w:space="0" w:color="auto"/>
              <w:bottom w:val="single" w:sz="18" w:space="0" w:color="auto"/>
              <w:right w:val="single" w:sz="18" w:space="0" w:color="auto"/>
            </w:tcBorders>
            <w:shd w:val="clear" w:color="auto" w:fill="C6D9F1" w:themeFill="text2" w:themeFillTint="33"/>
          </w:tcPr>
          <w:p w:rsidR="000D7409" w:rsidRDefault="000D7409" w:rsidP="004D2AA7">
            <w:pPr>
              <w:spacing w:after="0" w:line="240" w:lineRule="auto"/>
              <w:jc w:val="center"/>
              <w:rPr>
                <w:rFonts w:cstheme="minorHAnsi"/>
                <w:sz w:val="16"/>
                <w:szCs w:val="16"/>
              </w:rPr>
            </w:pPr>
          </w:p>
        </w:tc>
        <w:tc>
          <w:tcPr>
            <w:tcW w:w="1080" w:type="dxa"/>
            <w:vMerge w:val="restart"/>
            <w:tcBorders>
              <w:left w:val="single" w:sz="18" w:space="0" w:color="auto"/>
            </w:tcBorders>
            <w:shd w:val="clear" w:color="auto" w:fill="C6D9F1" w:themeFill="text2" w:themeFillTint="33"/>
            <w:vAlign w:val="bottom"/>
          </w:tcPr>
          <w:p w:rsidR="000D7409" w:rsidRDefault="000D7409" w:rsidP="00B92A03">
            <w:pPr>
              <w:spacing w:after="0" w:line="240" w:lineRule="auto"/>
              <w:jc w:val="center"/>
              <w:rPr>
                <w:rFonts w:cstheme="minorHAnsi"/>
                <w:sz w:val="16"/>
                <w:szCs w:val="16"/>
              </w:rPr>
            </w:pPr>
            <w:r>
              <w:rPr>
                <w:rFonts w:cstheme="minorHAnsi"/>
                <w:sz w:val="16"/>
                <w:szCs w:val="16"/>
              </w:rPr>
              <w:t>No</w:t>
            </w:r>
            <w:r w:rsidR="00B92A03">
              <w:rPr>
                <w:rFonts w:cstheme="minorHAnsi"/>
                <w:sz w:val="16"/>
                <w:szCs w:val="16"/>
              </w:rPr>
              <w:t xml:space="preserve"> Current District Plans to Use Data</w:t>
            </w:r>
            <w:r>
              <w:rPr>
                <w:rFonts w:cstheme="minorHAnsi"/>
                <w:sz w:val="16"/>
                <w:szCs w:val="16"/>
              </w:rPr>
              <w:t xml:space="preserve"> </w:t>
            </w:r>
          </w:p>
        </w:tc>
        <w:tc>
          <w:tcPr>
            <w:tcW w:w="1350" w:type="dxa"/>
            <w:vMerge w:val="restart"/>
            <w:shd w:val="clear" w:color="auto" w:fill="C6D9F1" w:themeFill="text2" w:themeFillTint="33"/>
            <w:vAlign w:val="bottom"/>
          </w:tcPr>
          <w:p w:rsidR="000D7409" w:rsidRDefault="000D7409" w:rsidP="004D2AA7">
            <w:pPr>
              <w:spacing w:after="0" w:line="240" w:lineRule="auto"/>
              <w:jc w:val="center"/>
              <w:rPr>
                <w:rFonts w:cstheme="minorHAnsi"/>
                <w:sz w:val="16"/>
                <w:szCs w:val="16"/>
              </w:rPr>
            </w:pPr>
            <w:r>
              <w:rPr>
                <w:rFonts w:cstheme="minorHAnsi"/>
                <w:sz w:val="16"/>
                <w:szCs w:val="16"/>
              </w:rPr>
              <w:t xml:space="preserve">District </w:t>
            </w:r>
            <w:r w:rsidR="00F63984">
              <w:rPr>
                <w:rFonts w:cstheme="minorHAnsi"/>
                <w:sz w:val="16"/>
                <w:szCs w:val="16"/>
              </w:rPr>
              <w:t>W</w:t>
            </w:r>
            <w:r w:rsidR="0098457D">
              <w:rPr>
                <w:rFonts w:cstheme="minorHAnsi"/>
                <w:sz w:val="16"/>
                <w:szCs w:val="16"/>
              </w:rPr>
              <w:t>a</w:t>
            </w:r>
            <w:r>
              <w:rPr>
                <w:rFonts w:cstheme="minorHAnsi"/>
                <w:sz w:val="16"/>
                <w:szCs w:val="16"/>
              </w:rPr>
              <w:t xml:space="preserve">s Actively Planning to Use </w:t>
            </w:r>
          </w:p>
          <w:p w:rsidR="000D7409" w:rsidRDefault="00B92A03" w:rsidP="00B92A03">
            <w:pPr>
              <w:spacing w:after="0" w:line="240" w:lineRule="auto"/>
              <w:jc w:val="center"/>
              <w:rPr>
                <w:rFonts w:cstheme="minorHAnsi"/>
                <w:sz w:val="16"/>
                <w:szCs w:val="16"/>
              </w:rPr>
            </w:pPr>
            <w:r>
              <w:rPr>
                <w:rFonts w:cstheme="minorHAnsi"/>
                <w:sz w:val="16"/>
                <w:szCs w:val="16"/>
              </w:rPr>
              <w:t>Data</w:t>
            </w:r>
            <w:r w:rsidR="000D7409">
              <w:rPr>
                <w:rFonts w:cstheme="minorHAnsi"/>
                <w:sz w:val="16"/>
                <w:szCs w:val="16"/>
              </w:rPr>
              <w:t xml:space="preserve">  </w:t>
            </w:r>
          </w:p>
        </w:tc>
        <w:tc>
          <w:tcPr>
            <w:tcW w:w="3510" w:type="dxa"/>
            <w:gridSpan w:val="3"/>
            <w:tcBorders>
              <w:bottom w:val="single" w:sz="4" w:space="0" w:color="auto"/>
            </w:tcBorders>
            <w:shd w:val="clear" w:color="auto" w:fill="C6D9F1" w:themeFill="text2" w:themeFillTint="33"/>
            <w:vAlign w:val="bottom"/>
          </w:tcPr>
          <w:p w:rsidR="000D7409" w:rsidRDefault="000D7409" w:rsidP="00B92A03">
            <w:pPr>
              <w:spacing w:after="0" w:line="240" w:lineRule="auto"/>
              <w:jc w:val="center"/>
              <w:rPr>
                <w:rFonts w:cstheme="minorHAnsi"/>
                <w:sz w:val="16"/>
                <w:szCs w:val="16"/>
              </w:rPr>
            </w:pPr>
            <w:r>
              <w:rPr>
                <w:rFonts w:cstheme="minorHAnsi"/>
                <w:sz w:val="16"/>
                <w:szCs w:val="16"/>
              </w:rPr>
              <w:t>Used for…</w:t>
            </w:r>
          </w:p>
        </w:tc>
        <w:tc>
          <w:tcPr>
            <w:tcW w:w="2036" w:type="dxa"/>
            <w:vMerge/>
            <w:tcBorders>
              <w:left w:val="single" w:sz="18" w:space="0" w:color="auto"/>
              <w:bottom w:val="single" w:sz="18" w:space="0" w:color="auto"/>
              <w:right w:val="single" w:sz="18" w:space="0" w:color="auto"/>
            </w:tcBorders>
            <w:shd w:val="clear" w:color="auto" w:fill="4F81BD" w:themeFill="accent1"/>
            <w:vAlign w:val="center"/>
          </w:tcPr>
          <w:p w:rsidR="000D7409" w:rsidRPr="00BB19B4" w:rsidRDefault="000D7409" w:rsidP="004D2AA7">
            <w:pPr>
              <w:spacing w:after="0" w:line="240" w:lineRule="auto"/>
              <w:rPr>
                <w:rFonts w:cstheme="minorHAnsi"/>
                <w:b/>
                <w:bCs/>
                <w:sz w:val="16"/>
                <w:szCs w:val="16"/>
              </w:rPr>
            </w:pPr>
          </w:p>
        </w:tc>
      </w:tr>
      <w:tr w:rsidR="000D7409" w:rsidRPr="00BB19B4" w:rsidTr="004D2AA7">
        <w:trPr>
          <w:trHeight w:val="332"/>
          <w:tblHeader/>
          <w:jc w:val="center"/>
        </w:trPr>
        <w:tc>
          <w:tcPr>
            <w:tcW w:w="3566" w:type="dxa"/>
            <w:vMerge/>
            <w:tcBorders>
              <w:left w:val="single" w:sz="18" w:space="0" w:color="auto"/>
              <w:bottom w:val="single" w:sz="18" w:space="0" w:color="auto"/>
              <w:right w:val="single" w:sz="18" w:space="0" w:color="auto"/>
            </w:tcBorders>
            <w:shd w:val="clear" w:color="auto" w:fill="auto"/>
            <w:vAlign w:val="center"/>
          </w:tcPr>
          <w:p w:rsidR="000D7409" w:rsidRPr="00BB19B4" w:rsidRDefault="000D7409" w:rsidP="004D2AA7">
            <w:pPr>
              <w:spacing w:after="0" w:line="240" w:lineRule="auto"/>
              <w:rPr>
                <w:rFonts w:cstheme="minorHAnsi"/>
                <w:b/>
                <w:bCs/>
                <w:sz w:val="16"/>
                <w:szCs w:val="16"/>
              </w:rPr>
            </w:pPr>
          </w:p>
        </w:tc>
        <w:tc>
          <w:tcPr>
            <w:tcW w:w="1170" w:type="dxa"/>
            <w:vMerge/>
            <w:tcBorders>
              <w:left w:val="single" w:sz="18" w:space="0" w:color="auto"/>
              <w:bottom w:val="single" w:sz="18" w:space="0" w:color="auto"/>
              <w:right w:val="single" w:sz="18" w:space="0" w:color="auto"/>
            </w:tcBorders>
            <w:shd w:val="clear" w:color="auto" w:fill="C6D9F1" w:themeFill="text2" w:themeFillTint="33"/>
          </w:tcPr>
          <w:p w:rsidR="000D7409" w:rsidRDefault="000D7409" w:rsidP="004D2AA7">
            <w:pPr>
              <w:spacing w:after="0" w:line="240" w:lineRule="auto"/>
              <w:jc w:val="center"/>
              <w:rPr>
                <w:rFonts w:cstheme="minorHAnsi"/>
                <w:sz w:val="16"/>
                <w:szCs w:val="16"/>
              </w:rPr>
            </w:pPr>
          </w:p>
        </w:tc>
        <w:tc>
          <w:tcPr>
            <w:tcW w:w="1080" w:type="dxa"/>
            <w:vMerge/>
            <w:tcBorders>
              <w:left w:val="single" w:sz="18" w:space="0" w:color="auto"/>
              <w:bottom w:val="single" w:sz="18" w:space="0" w:color="auto"/>
            </w:tcBorders>
            <w:shd w:val="clear" w:color="auto" w:fill="C6D9F1" w:themeFill="text2" w:themeFillTint="33"/>
            <w:vAlign w:val="bottom"/>
          </w:tcPr>
          <w:p w:rsidR="000D7409" w:rsidRDefault="000D7409" w:rsidP="004D2AA7">
            <w:pPr>
              <w:spacing w:after="0" w:line="240" w:lineRule="auto"/>
              <w:jc w:val="center"/>
              <w:rPr>
                <w:rFonts w:cstheme="minorHAnsi"/>
                <w:sz w:val="16"/>
                <w:szCs w:val="16"/>
              </w:rPr>
            </w:pPr>
          </w:p>
        </w:tc>
        <w:tc>
          <w:tcPr>
            <w:tcW w:w="1350" w:type="dxa"/>
            <w:vMerge/>
            <w:tcBorders>
              <w:bottom w:val="single" w:sz="18" w:space="0" w:color="auto"/>
            </w:tcBorders>
            <w:shd w:val="clear" w:color="auto" w:fill="C6D9F1" w:themeFill="text2" w:themeFillTint="33"/>
            <w:vAlign w:val="bottom"/>
          </w:tcPr>
          <w:p w:rsidR="000D7409" w:rsidRDefault="000D7409" w:rsidP="004D2AA7">
            <w:pPr>
              <w:spacing w:after="0" w:line="240" w:lineRule="auto"/>
              <w:jc w:val="center"/>
              <w:rPr>
                <w:rFonts w:cstheme="minorHAnsi"/>
                <w:sz w:val="16"/>
                <w:szCs w:val="16"/>
              </w:rPr>
            </w:pPr>
          </w:p>
        </w:tc>
        <w:tc>
          <w:tcPr>
            <w:tcW w:w="1260" w:type="dxa"/>
            <w:tcBorders>
              <w:bottom w:val="single" w:sz="18" w:space="0" w:color="auto"/>
            </w:tcBorders>
            <w:shd w:val="clear" w:color="auto" w:fill="C6D9F1" w:themeFill="text2" w:themeFillTint="33"/>
            <w:vAlign w:val="bottom"/>
          </w:tcPr>
          <w:p w:rsidR="000D7409" w:rsidRPr="00BB19B4" w:rsidRDefault="000D7409" w:rsidP="004D2AA7">
            <w:pPr>
              <w:spacing w:after="0" w:line="240" w:lineRule="auto"/>
              <w:jc w:val="center"/>
              <w:rPr>
                <w:rFonts w:cstheme="minorHAnsi"/>
                <w:sz w:val="16"/>
                <w:szCs w:val="16"/>
              </w:rPr>
            </w:pPr>
            <w:r>
              <w:rPr>
                <w:rFonts w:cstheme="minorHAnsi"/>
                <w:sz w:val="16"/>
                <w:szCs w:val="16"/>
              </w:rPr>
              <w:t>Half of Educators or Fewer</w:t>
            </w:r>
          </w:p>
        </w:tc>
        <w:tc>
          <w:tcPr>
            <w:tcW w:w="1260" w:type="dxa"/>
            <w:tcBorders>
              <w:bottom w:val="single" w:sz="18" w:space="0" w:color="auto"/>
              <w:right w:val="single" w:sz="4" w:space="0" w:color="auto"/>
            </w:tcBorders>
            <w:shd w:val="clear" w:color="auto" w:fill="C6D9F1" w:themeFill="text2" w:themeFillTint="33"/>
            <w:vAlign w:val="bottom"/>
          </w:tcPr>
          <w:p w:rsidR="000D7409" w:rsidRPr="00BB19B4" w:rsidRDefault="000D7409" w:rsidP="004D2AA7">
            <w:pPr>
              <w:spacing w:after="0" w:line="240" w:lineRule="auto"/>
              <w:jc w:val="center"/>
              <w:rPr>
                <w:rFonts w:cstheme="minorHAnsi"/>
                <w:sz w:val="16"/>
                <w:szCs w:val="16"/>
              </w:rPr>
            </w:pPr>
            <w:r>
              <w:rPr>
                <w:rFonts w:cstheme="minorHAnsi"/>
                <w:sz w:val="16"/>
                <w:szCs w:val="16"/>
              </w:rPr>
              <w:t>More Than Half of Educators but Not All Educators</w:t>
            </w:r>
          </w:p>
        </w:tc>
        <w:tc>
          <w:tcPr>
            <w:tcW w:w="990" w:type="dxa"/>
            <w:tcBorders>
              <w:left w:val="single" w:sz="4" w:space="0" w:color="auto"/>
              <w:bottom w:val="single" w:sz="18" w:space="0" w:color="auto"/>
            </w:tcBorders>
            <w:shd w:val="clear" w:color="auto" w:fill="C6D9F1" w:themeFill="text2" w:themeFillTint="33"/>
            <w:vAlign w:val="bottom"/>
          </w:tcPr>
          <w:p w:rsidR="000D7409" w:rsidRPr="00BB19B4" w:rsidRDefault="000D7409" w:rsidP="004D2AA7">
            <w:pPr>
              <w:spacing w:after="0" w:line="240" w:lineRule="auto"/>
              <w:jc w:val="center"/>
              <w:rPr>
                <w:rFonts w:cstheme="minorHAnsi"/>
                <w:sz w:val="16"/>
                <w:szCs w:val="16"/>
              </w:rPr>
            </w:pPr>
            <w:r>
              <w:rPr>
                <w:rFonts w:cstheme="minorHAnsi"/>
                <w:sz w:val="16"/>
                <w:szCs w:val="16"/>
              </w:rPr>
              <w:t xml:space="preserve">All  Educators </w:t>
            </w:r>
          </w:p>
        </w:tc>
        <w:tc>
          <w:tcPr>
            <w:tcW w:w="2036" w:type="dxa"/>
            <w:vMerge/>
            <w:tcBorders>
              <w:left w:val="single" w:sz="18" w:space="0" w:color="auto"/>
              <w:bottom w:val="single" w:sz="18" w:space="0" w:color="auto"/>
              <w:right w:val="single" w:sz="18" w:space="0" w:color="auto"/>
            </w:tcBorders>
            <w:shd w:val="clear" w:color="auto" w:fill="4F81BD" w:themeFill="accent1"/>
            <w:vAlign w:val="center"/>
          </w:tcPr>
          <w:p w:rsidR="000D7409" w:rsidRPr="00BB19B4" w:rsidRDefault="000D7409" w:rsidP="004D2AA7">
            <w:pPr>
              <w:spacing w:after="0" w:line="240" w:lineRule="auto"/>
              <w:rPr>
                <w:rFonts w:cstheme="minorHAnsi"/>
                <w:b/>
                <w:bCs/>
                <w:sz w:val="16"/>
                <w:szCs w:val="16"/>
              </w:rPr>
            </w:pPr>
          </w:p>
        </w:tc>
      </w:tr>
      <w:tr w:rsidR="000D7409" w:rsidRPr="00BB19B4" w:rsidTr="004D2AA7">
        <w:trPr>
          <w:trHeight w:val="440"/>
          <w:jc w:val="center"/>
        </w:trPr>
        <w:tc>
          <w:tcPr>
            <w:tcW w:w="12712" w:type="dxa"/>
            <w:gridSpan w:val="8"/>
            <w:tcBorders>
              <w:left w:val="single" w:sz="18" w:space="0" w:color="auto"/>
              <w:bottom w:val="single" w:sz="4" w:space="0" w:color="auto"/>
              <w:right w:val="single" w:sz="18" w:space="0" w:color="auto"/>
            </w:tcBorders>
            <w:vAlign w:val="center"/>
          </w:tcPr>
          <w:p w:rsidR="000D7409" w:rsidRPr="00652154" w:rsidRDefault="000D7409" w:rsidP="0098457D">
            <w:pPr>
              <w:spacing w:after="0" w:line="240" w:lineRule="auto"/>
              <w:rPr>
                <w:rFonts w:cstheme="minorHAnsi"/>
                <w:b/>
                <w:sz w:val="16"/>
                <w:szCs w:val="16"/>
              </w:rPr>
            </w:pPr>
            <w:r>
              <w:rPr>
                <w:rFonts w:cstheme="minorHAnsi"/>
                <w:b/>
                <w:sz w:val="16"/>
                <w:szCs w:val="16"/>
              </w:rPr>
              <w:t xml:space="preserve">Use </w:t>
            </w:r>
            <w:r w:rsidRPr="00652154">
              <w:rPr>
                <w:rFonts w:cstheme="minorHAnsi"/>
                <w:b/>
                <w:sz w:val="16"/>
                <w:szCs w:val="16"/>
              </w:rPr>
              <w:t>gains or growth in the achievement of teachers’ students</w:t>
            </w:r>
            <w:r>
              <w:rPr>
                <w:rFonts w:cstheme="minorHAnsi"/>
                <w:b/>
                <w:sz w:val="16"/>
                <w:szCs w:val="16"/>
              </w:rPr>
              <w:t xml:space="preserve"> in deciding teacher:</w:t>
            </w:r>
          </w:p>
        </w:tc>
      </w:tr>
      <w:tr w:rsidR="000D7409" w:rsidRPr="00BB19B4" w:rsidTr="004D2AA7">
        <w:trPr>
          <w:trHeight w:val="395"/>
          <w:jc w:val="center"/>
        </w:trPr>
        <w:tc>
          <w:tcPr>
            <w:tcW w:w="3566" w:type="dxa"/>
            <w:tcBorders>
              <w:left w:val="single" w:sz="18" w:space="0" w:color="auto"/>
              <w:bottom w:val="single" w:sz="4" w:space="0" w:color="auto"/>
              <w:right w:val="single" w:sz="18" w:space="0" w:color="auto"/>
            </w:tcBorders>
            <w:vAlign w:val="center"/>
          </w:tcPr>
          <w:p w:rsidR="000D7409" w:rsidRPr="00BB19B4" w:rsidRDefault="000D7409" w:rsidP="004D2AA7">
            <w:pPr>
              <w:pStyle w:val="ListParagraph"/>
              <w:spacing w:after="0" w:line="240" w:lineRule="auto"/>
              <w:rPr>
                <w:rFonts w:asciiTheme="minorHAnsi" w:hAnsiTheme="minorHAnsi" w:cstheme="minorHAnsi"/>
                <w:sz w:val="16"/>
                <w:szCs w:val="16"/>
              </w:rPr>
            </w:pPr>
            <w:r>
              <w:rPr>
                <w:rFonts w:asciiTheme="minorHAnsi" w:hAnsiTheme="minorHAnsi" w:cstheme="minorHAnsi"/>
                <w:sz w:val="16"/>
                <w:szCs w:val="16"/>
              </w:rPr>
              <w:t>T</w:t>
            </w:r>
            <w:r w:rsidRPr="00BB19B4">
              <w:rPr>
                <w:rFonts w:asciiTheme="minorHAnsi" w:hAnsiTheme="minorHAnsi" w:cstheme="minorHAnsi"/>
                <w:sz w:val="16"/>
                <w:szCs w:val="16"/>
              </w:rPr>
              <w:t>enure</w:t>
            </w:r>
          </w:p>
        </w:tc>
        <w:tc>
          <w:tcPr>
            <w:tcW w:w="1170" w:type="dxa"/>
            <w:tcBorders>
              <w:left w:val="single" w:sz="18" w:space="0" w:color="auto"/>
              <w:bottom w:val="single" w:sz="4" w:space="0" w:color="auto"/>
              <w:right w:val="single" w:sz="18" w:space="0" w:color="auto"/>
            </w:tcBorders>
          </w:tcPr>
          <w:p w:rsidR="000D7409" w:rsidRPr="00BB19B4" w:rsidRDefault="000D7409" w:rsidP="004D2AA7">
            <w:pPr>
              <w:spacing w:after="0" w:line="240" w:lineRule="auto"/>
              <w:rPr>
                <w:rFonts w:cstheme="minorHAnsi"/>
                <w:sz w:val="16"/>
                <w:szCs w:val="16"/>
              </w:rPr>
            </w:pPr>
          </w:p>
        </w:tc>
        <w:tc>
          <w:tcPr>
            <w:tcW w:w="1080" w:type="dxa"/>
            <w:tcBorders>
              <w:left w:val="single" w:sz="18" w:space="0" w:color="auto"/>
              <w:bottom w:val="single" w:sz="4" w:space="0" w:color="auto"/>
            </w:tcBorders>
          </w:tcPr>
          <w:p w:rsidR="000D7409" w:rsidRPr="00BB19B4" w:rsidRDefault="000D7409" w:rsidP="004D2AA7">
            <w:pPr>
              <w:spacing w:after="0" w:line="240" w:lineRule="auto"/>
              <w:rPr>
                <w:rFonts w:cstheme="minorHAnsi"/>
                <w:sz w:val="16"/>
                <w:szCs w:val="16"/>
              </w:rPr>
            </w:pPr>
          </w:p>
        </w:tc>
        <w:tc>
          <w:tcPr>
            <w:tcW w:w="1350" w:type="dxa"/>
            <w:tcBorders>
              <w:bottom w:val="single" w:sz="4" w:space="0" w:color="auto"/>
            </w:tcBorders>
          </w:tcPr>
          <w:p w:rsidR="000D7409" w:rsidRPr="00BB19B4" w:rsidRDefault="000D7409" w:rsidP="004D2AA7">
            <w:pPr>
              <w:spacing w:after="0" w:line="240" w:lineRule="auto"/>
              <w:rPr>
                <w:rFonts w:cstheme="minorHAnsi"/>
                <w:sz w:val="16"/>
                <w:szCs w:val="16"/>
              </w:rPr>
            </w:pPr>
          </w:p>
        </w:tc>
        <w:tc>
          <w:tcPr>
            <w:tcW w:w="1260" w:type="dxa"/>
            <w:tcBorders>
              <w:bottom w:val="single" w:sz="4" w:space="0" w:color="auto"/>
            </w:tcBorders>
          </w:tcPr>
          <w:p w:rsidR="000D7409" w:rsidRPr="00BB19B4" w:rsidRDefault="000D7409" w:rsidP="004D2AA7">
            <w:pPr>
              <w:spacing w:after="0" w:line="240" w:lineRule="auto"/>
              <w:rPr>
                <w:rFonts w:cstheme="minorHAnsi"/>
                <w:sz w:val="16"/>
                <w:szCs w:val="16"/>
              </w:rPr>
            </w:pPr>
          </w:p>
        </w:tc>
        <w:tc>
          <w:tcPr>
            <w:tcW w:w="1260" w:type="dxa"/>
            <w:tcBorders>
              <w:bottom w:val="single" w:sz="4" w:space="0" w:color="auto"/>
              <w:right w:val="single" w:sz="4" w:space="0" w:color="auto"/>
            </w:tcBorders>
          </w:tcPr>
          <w:p w:rsidR="000D7409" w:rsidRPr="00BB19B4" w:rsidRDefault="000D7409" w:rsidP="004D2AA7">
            <w:pPr>
              <w:spacing w:after="0" w:line="240" w:lineRule="auto"/>
              <w:rPr>
                <w:rFonts w:cstheme="minorHAnsi"/>
                <w:sz w:val="16"/>
                <w:szCs w:val="16"/>
              </w:rPr>
            </w:pPr>
          </w:p>
        </w:tc>
        <w:tc>
          <w:tcPr>
            <w:tcW w:w="990" w:type="dxa"/>
            <w:tcBorders>
              <w:left w:val="single" w:sz="4" w:space="0" w:color="auto"/>
              <w:bottom w:val="single" w:sz="4" w:space="0" w:color="auto"/>
            </w:tcBorders>
          </w:tcPr>
          <w:p w:rsidR="000D7409" w:rsidRPr="00BB19B4" w:rsidRDefault="000D7409" w:rsidP="004D2AA7">
            <w:pPr>
              <w:spacing w:after="0" w:line="240" w:lineRule="auto"/>
              <w:rPr>
                <w:rFonts w:cstheme="minorHAnsi"/>
                <w:sz w:val="16"/>
                <w:szCs w:val="16"/>
              </w:rPr>
            </w:pPr>
          </w:p>
        </w:tc>
        <w:tc>
          <w:tcPr>
            <w:tcW w:w="2036" w:type="dxa"/>
            <w:tcBorders>
              <w:left w:val="single" w:sz="18" w:space="0" w:color="auto"/>
              <w:bottom w:val="single" w:sz="4" w:space="0" w:color="auto"/>
              <w:right w:val="single" w:sz="18" w:space="0" w:color="auto"/>
            </w:tcBorders>
          </w:tcPr>
          <w:p w:rsidR="000D7409" w:rsidRPr="00BB19B4" w:rsidRDefault="000D7409" w:rsidP="004D2AA7">
            <w:pPr>
              <w:spacing w:after="0" w:line="240" w:lineRule="auto"/>
              <w:rPr>
                <w:rFonts w:cstheme="minorHAnsi"/>
                <w:sz w:val="16"/>
                <w:szCs w:val="16"/>
              </w:rPr>
            </w:pPr>
          </w:p>
        </w:tc>
      </w:tr>
      <w:tr w:rsidR="000D7409" w:rsidRPr="00BB19B4" w:rsidTr="004D2AA7">
        <w:trPr>
          <w:trHeight w:val="431"/>
          <w:jc w:val="center"/>
        </w:trPr>
        <w:tc>
          <w:tcPr>
            <w:tcW w:w="3566" w:type="dxa"/>
            <w:tcBorders>
              <w:left w:val="single" w:sz="18" w:space="0" w:color="auto"/>
              <w:bottom w:val="single" w:sz="4" w:space="0" w:color="auto"/>
              <w:right w:val="single" w:sz="18" w:space="0" w:color="auto"/>
            </w:tcBorders>
            <w:vAlign w:val="center"/>
          </w:tcPr>
          <w:p w:rsidR="000D7409" w:rsidRPr="00BB19B4" w:rsidRDefault="000D7409" w:rsidP="004D2AA7">
            <w:pPr>
              <w:pStyle w:val="ListParagraph"/>
              <w:spacing w:after="0" w:line="240" w:lineRule="auto"/>
              <w:rPr>
                <w:rFonts w:asciiTheme="minorHAnsi" w:hAnsiTheme="minorHAnsi" w:cstheme="minorHAnsi"/>
                <w:sz w:val="16"/>
                <w:szCs w:val="16"/>
              </w:rPr>
            </w:pPr>
            <w:r>
              <w:rPr>
                <w:rFonts w:asciiTheme="minorHAnsi" w:hAnsiTheme="minorHAnsi" w:cstheme="minorHAnsi"/>
                <w:sz w:val="16"/>
                <w:szCs w:val="16"/>
              </w:rPr>
              <w:t>D</w:t>
            </w:r>
            <w:r w:rsidRPr="00BB19B4">
              <w:rPr>
                <w:rFonts w:asciiTheme="minorHAnsi" w:hAnsiTheme="minorHAnsi" w:cstheme="minorHAnsi"/>
                <w:sz w:val="16"/>
                <w:szCs w:val="16"/>
              </w:rPr>
              <w:t xml:space="preserve">ismissal or non-retention </w:t>
            </w:r>
            <w:r w:rsidR="0098457D">
              <w:rPr>
                <w:rFonts w:asciiTheme="minorHAnsi" w:hAnsiTheme="minorHAnsi" w:cstheme="minorHAnsi"/>
                <w:sz w:val="16"/>
                <w:szCs w:val="16"/>
              </w:rPr>
              <w:t>with the district</w:t>
            </w:r>
          </w:p>
        </w:tc>
        <w:tc>
          <w:tcPr>
            <w:tcW w:w="1170" w:type="dxa"/>
            <w:tcBorders>
              <w:left w:val="single" w:sz="18" w:space="0" w:color="auto"/>
              <w:bottom w:val="single" w:sz="4" w:space="0" w:color="auto"/>
              <w:right w:val="single" w:sz="18" w:space="0" w:color="auto"/>
            </w:tcBorders>
          </w:tcPr>
          <w:p w:rsidR="000D7409" w:rsidRPr="00BB19B4" w:rsidRDefault="000D7409" w:rsidP="004D2AA7">
            <w:pPr>
              <w:spacing w:after="0" w:line="240" w:lineRule="auto"/>
              <w:rPr>
                <w:rFonts w:cstheme="minorHAnsi"/>
                <w:sz w:val="16"/>
                <w:szCs w:val="16"/>
              </w:rPr>
            </w:pPr>
          </w:p>
        </w:tc>
        <w:tc>
          <w:tcPr>
            <w:tcW w:w="1080" w:type="dxa"/>
            <w:tcBorders>
              <w:left w:val="single" w:sz="18" w:space="0" w:color="auto"/>
              <w:bottom w:val="single" w:sz="4" w:space="0" w:color="auto"/>
            </w:tcBorders>
          </w:tcPr>
          <w:p w:rsidR="000D7409" w:rsidRPr="00BB19B4" w:rsidRDefault="000D7409" w:rsidP="004D2AA7">
            <w:pPr>
              <w:spacing w:after="0" w:line="240" w:lineRule="auto"/>
              <w:rPr>
                <w:rFonts w:cstheme="minorHAnsi"/>
                <w:sz w:val="16"/>
                <w:szCs w:val="16"/>
              </w:rPr>
            </w:pPr>
          </w:p>
        </w:tc>
        <w:tc>
          <w:tcPr>
            <w:tcW w:w="1350" w:type="dxa"/>
            <w:tcBorders>
              <w:bottom w:val="single" w:sz="4" w:space="0" w:color="auto"/>
            </w:tcBorders>
          </w:tcPr>
          <w:p w:rsidR="000D7409" w:rsidRPr="00BB19B4" w:rsidRDefault="000D7409" w:rsidP="004D2AA7">
            <w:pPr>
              <w:spacing w:after="0" w:line="240" w:lineRule="auto"/>
              <w:rPr>
                <w:rFonts w:cstheme="minorHAnsi"/>
                <w:sz w:val="16"/>
                <w:szCs w:val="16"/>
              </w:rPr>
            </w:pPr>
          </w:p>
        </w:tc>
        <w:tc>
          <w:tcPr>
            <w:tcW w:w="1260" w:type="dxa"/>
            <w:tcBorders>
              <w:bottom w:val="single" w:sz="4" w:space="0" w:color="auto"/>
            </w:tcBorders>
          </w:tcPr>
          <w:p w:rsidR="000D7409" w:rsidRPr="00BB19B4" w:rsidRDefault="000D7409" w:rsidP="004D2AA7">
            <w:pPr>
              <w:spacing w:after="0" w:line="240" w:lineRule="auto"/>
              <w:rPr>
                <w:rFonts w:cstheme="minorHAnsi"/>
                <w:sz w:val="16"/>
                <w:szCs w:val="16"/>
              </w:rPr>
            </w:pPr>
          </w:p>
        </w:tc>
        <w:tc>
          <w:tcPr>
            <w:tcW w:w="1260" w:type="dxa"/>
            <w:tcBorders>
              <w:bottom w:val="single" w:sz="4" w:space="0" w:color="auto"/>
              <w:right w:val="single" w:sz="4" w:space="0" w:color="auto"/>
            </w:tcBorders>
          </w:tcPr>
          <w:p w:rsidR="000D7409" w:rsidRPr="00BB19B4" w:rsidRDefault="000D7409" w:rsidP="004D2AA7">
            <w:pPr>
              <w:spacing w:after="0" w:line="240" w:lineRule="auto"/>
              <w:rPr>
                <w:rFonts w:cstheme="minorHAnsi"/>
                <w:sz w:val="16"/>
                <w:szCs w:val="16"/>
              </w:rPr>
            </w:pPr>
          </w:p>
        </w:tc>
        <w:tc>
          <w:tcPr>
            <w:tcW w:w="990" w:type="dxa"/>
            <w:tcBorders>
              <w:left w:val="single" w:sz="4" w:space="0" w:color="auto"/>
              <w:bottom w:val="single" w:sz="4" w:space="0" w:color="auto"/>
            </w:tcBorders>
          </w:tcPr>
          <w:p w:rsidR="000D7409" w:rsidRPr="00BB19B4" w:rsidRDefault="000D7409" w:rsidP="004D2AA7">
            <w:pPr>
              <w:spacing w:after="0" w:line="240" w:lineRule="auto"/>
              <w:rPr>
                <w:rFonts w:cstheme="minorHAnsi"/>
                <w:sz w:val="16"/>
                <w:szCs w:val="16"/>
              </w:rPr>
            </w:pPr>
          </w:p>
        </w:tc>
        <w:tc>
          <w:tcPr>
            <w:tcW w:w="2036" w:type="dxa"/>
            <w:tcBorders>
              <w:left w:val="single" w:sz="18" w:space="0" w:color="auto"/>
              <w:bottom w:val="single" w:sz="4" w:space="0" w:color="auto"/>
              <w:right w:val="single" w:sz="18" w:space="0" w:color="auto"/>
            </w:tcBorders>
          </w:tcPr>
          <w:p w:rsidR="000D7409" w:rsidRPr="00BB19B4" w:rsidRDefault="000D7409" w:rsidP="004D2AA7">
            <w:pPr>
              <w:spacing w:after="0" w:line="240" w:lineRule="auto"/>
              <w:rPr>
                <w:rFonts w:cstheme="minorHAnsi"/>
                <w:sz w:val="16"/>
                <w:szCs w:val="16"/>
              </w:rPr>
            </w:pPr>
          </w:p>
        </w:tc>
      </w:tr>
      <w:tr w:rsidR="000D7409" w:rsidRPr="00BB19B4" w:rsidTr="004D2AA7">
        <w:trPr>
          <w:trHeight w:val="440"/>
          <w:jc w:val="center"/>
        </w:trPr>
        <w:tc>
          <w:tcPr>
            <w:tcW w:w="3566" w:type="dxa"/>
            <w:tcBorders>
              <w:left w:val="single" w:sz="18" w:space="0" w:color="auto"/>
              <w:right w:val="single" w:sz="18" w:space="0" w:color="auto"/>
            </w:tcBorders>
            <w:vAlign w:val="center"/>
          </w:tcPr>
          <w:p w:rsidR="000D7409" w:rsidRPr="00BB19B4" w:rsidRDefault="000D7409" w:rsidP="004D2AA7">
            <w:pPr>
              <w:pStyle w:val="ListParagraph"/>
              <w:spacing w:after="0" w:line="240" w:lineRule="auto"/>
              <w:rPr>
                <w:rFonts w:asciiTheme="minorHAnsi" w:hAnsiTheme="minorHAnsi" w:cstheme="minorHAnsi"/>
                <w:sz w:val="16"/>
                <w:szCs w:val="16"/>
              </w:rPr>
            </w:pPr>
            <w:r>
              <w:rPr>
                <w:rFonts w:asciiTheme="minorHAnsi" w:hAnsiTheme="minorHAnsi" w:cstheme="minorHAnsi"/>
                <w:sz w:val="16"/>
                <w:szCs w:val="16"/>
              </w:rPr>
              <w:t>Retention in the school or reassignment to another school</w:t>
            </w:r>
          </w:p>
        </w:tc>
        <w:tc>
          <w:tcPr>
            <w:tcW w:w="1170" w:type="dxa"/>
            <w:tcBorders>
              <w:left w:val="single" w:sz="18" w:space="0" w:color="auto"/>
              <w:right w:val="single" w:sz="18" w:space="0" w:color="auto"/>
            </w:tcBorders>
          </w:tcPr>
          <w:p w:rsidR="000D7409" w:rsidRPr="00BB19B4" w:rsidRDefault="000D7409" w:rsidP="004D2AA7">
            <w:pPr>
              <w:spacing w:after="0" w:line="240" w:lineRule="auto"/>
              <w:rPr>
                <w:rFonts w:cstheme="minorHAnsi"/>
                <w:sz w:val="16"/>
                <w:szCs w:val="16"/>
              </w:rPr>
            </w:pPr>
          </w:p>
        </w:tc>
        <w:tc>
          <w:tcPr>
            <w:tcW w:w="1080" w:type="dxa"/>
            <w:tcBorders>
              <w:left w:val="single" w:sz="18" w:space="0" w:color="auto"/>
            </w:tcBorders>
          </w:tcPr>
          <w:p w:rsidR="000D7409" w:rsidRPr="00BB19B4" w:rsidRDefault="000D7409" w:rsidP="004D2AA7">
            <w:pPr>
              <w:spacing w:after="0" w:line="240" w:lineRule="auto"/>
              <w:rPr>
                <w:rFonts w:cstheme="minorHAnsi"/>
                <w:sz w:val="16"/>
                <w:szCs w:val="16"/>
              </w:rPr>
            </w:pPr>
          </w:p>
        </w:tc>
        <w:tc>
          <w:tcPr>
            <w:tcW w:w="1350" w:type="dxa"/>
          </w:tcPr>
          <w:p w:rsidR="000D7409" w:rsidRPr="00BB19B4" w:rsidRDefault="000D7409" w:rsidP="004D2AA7">
            <w:pPr>
              <w:spacing w:after="0" w:line="240" w:lineRule="auto"/>
              <w:rPr>
                <w:rFonts w:cstheme="minorHAnsi"/>
                <w:sz w:val="16"/>
                <w:szCs w:val="16"/>
              </w:rPr>
            </w:pPr>
          </w:p>
        </w:tc>
        <w:tc>
          <w:tcPr>
            <w:tcW w:w="1260" w:type="dxa"/>
          </w:tcPr>
          <w:p w:rsidR="000D7409" w:rsidRPr="00BB19B4" w:rsidRDefault="000D7409" w:rsidP="004D2AA7">
            <w:pPr>
              <w:spacing w:after="0" w:line="240" w:lineRule="auto"/>
              <w:rPr>
                <w:rFonts w:cstheme="minorHAnsi"/>
                <w:sz w:val="16"/>
                <w:szCs w:val="16"/>
              </w:rPr>
            </w:pPr>
          </w:p>
        </w:tc>
        <w:tc>
          <w:tcPr>
            <w:tcW w:w="1260" w:type="dxa"/>
            <w:tcBorders>
              <w:right w:val="single" w:sz="4" w:space="0" w:color="auto"/>
            </w:tcBorders>
          </w:tcPr>
          <w:p w:rsidR="000D7409" w:rsidRPr="00BB19B4" w:rsidRDefault="000D7409" w:rsidP="004D2AA7">
            <w:pPr>
              <w:spacing w:after="0" w:line="240" w:lineRule="auto"/>
              <w:rPr>
                <w:rFonts w:cstheme="minorHAnsi"/>
                <w:sz w:val="16"/>
                <w:szCs w:val="16"/>
              </w:rPr>
            </w:pPr>
          </w:p>
        </w:tc>
        <w:tc>
          <w:tcPr>
            <w:tcW w:w="990" w:type="dxa"/>
            <w:tcBorders>
              <w:left w:val="single" w:sz="4" w:space="0" w:color="auto"/>
            </w:tcBorders>
          </w:tcPr>
          <w:p w:rsidR="000D7409" w:rsidRPr="00BB19B4" w:rsidRDefault="000D7409" w:rsidP="004D2AA7">
            <w:pPr>
              <w:spacing w:after="0" w:line="240" w:lineRule="auto"/>
              <w:rPr>
                <w:rFonts w:cstheme="minorHAnsi"/>
                <w:sz w:val="16"/>
                <w:szCs w:val="16"/>
              </w:rPr>
            </w:pPr>
          </w:p>
        </w:tc>
        <w:tc>
          <w:tcPr>
            <w:tcW w:w="2036" w:type="dxa"/>
            <w:tcBorders>
              <w:left w:val="single" w:sz="18" w:space="0" w:color="auto"/>
              <w:right w:val="single" w:sz="18" w:space="0" w:color="auto"/>
            </w:tcBorders>
          </w:tcPr>
          <w:p w:rsidR="000D7409" w:rsidRPr="00BB19B4" w:rsidRDefault="000D7409" w:rsidP="004D2AA7">
            <w:pPr>
              <w:spacing w:after="0" w:line="240" w:lineRule="auto"/>
              <w:rPr>
                <w:rFonts w:cstheme="minorHAnsi"/>
                <w:sz w:val="16"/>
                <w:szCs w:val="16"/>
              </w:rPr>
            </w:pPr>
          </w:p>
        </w:tc>
      </w:tr>
      <w:tr w:rsidR="000D7409" w:rsidRPr="00BB19B4" w:rsidTr="004D2AA7">
        <w:trPr>
          <w:trHeight w:val="386"/>
          <w:jc w:val="center"/>
        </w:trPr>
        <w:tc>
          <w:tcPr>
            <w:tcW w:w="12712" w:type="dxa"/>
            <w:gridSpan w:val="8"/>
            <w:tcBorders>
              <w:left w:val="single" w:sz="18" w:space="0" w:color="auto"/>
              <w:right w:val="single" w:sz="18" w:space="0" w:color="auto"/>
            </w:tcBorders>
            <w:vAlign w:val="center"/>
          </w:tcPr>
          <w:p w:rsidR="000D7409" w:rsidRPr="00D769DD" w:rsidRDefault="000D7409" w:rsidP="0098457D">
            <w:pPr>
              <w:spacing w:after="0"/>
              <w:rPr>
                <w:rFonts w:cstheme="minorHAnsi"/>
                <w:b/>
                <w:sz w:val="16"/>
                <w:szCs w:val="16"/>
              </w:rPr>
            </w:pPr>
            <w:r>
              <w:rPr>
                <w:b/>
                <w:sz w:val="16"/>
                <w:szCs w:val="16"/>
              </w:rPr>
              <w:t xml:space="preserve">Use </w:t>
            </w:r>
            <w:r w:rsidRPr="00AD3D3E">
              <w:rPr>
                <w:b/>
                <w:sz w:val="16"/>
                <w:szCs w:val="16"/>
              </w:rPr>
              <w:t xml:space="preserve">gains or growth in the achievement of students in the principal’s school </w:t>
            </w:r>
            <w:r>
              <w:rPr>
                <w:b/>
                <w:sz w:val="16"/>
                <w:szCs w:val="16"/>
              </w:rPr>
              <w:t>i</w:t>
            </w:r>
            <w:r w:rsidRPr="00AD3D3E">
              <w:rPr>
                <w:b/>
                <w:sz w:val="16"/>
                <w:szCs w:val="16"/>
              </w:rPr>
              <w:t>n deciding</w:t>
            </w:r>
            <w:r>
              <w:rPr>
                <w:b/>
                <w:sz w:val="16"/>
                <w:szCs w:val="16"/>
              </w:rPr>
              <w:t xml:space="preserve"> whether:</w:t>
            </w:r>
          </w:p>
        </w:tc>
      </w:tr>
      <w:tr w:rsidR="000D7409" w:rsidRPr="00BB19B4" w:rsidTr="004D2AA7">
        <w:trPr>
          <w:trHeight w:val="449"/>
          <w:jc w:val="center"/>
        </w:trPr>
        <w:tc>
          <w:tcPr>
            <w:tcW w:w="3566" w:type="dxa"/>
            <w:tcBorders>
              <w:left w:val="single" w:sz="18" w:space="0" w:color="auto"/>
              <w:right w:val="single" w:sz="18" w:space="0" w:color="auto"/>
            </w:tcBorders>
            <w:vAlign w:val="center"/>
          </w:tcPr>
          <w:p w:rsidR="000D7409" w:rsidRPr="00D769DD" w:rsidRDefault="000D7409" w:rsidP="004D2AA7">
            <w:pPr>
              <w:spacing w:after="0"/>
              <w:ind w:left="772" w:hanging="52"/>
              <w:rPr>
                <w:rFonts w:cstheme="minorHAnsi"/>
                <w:sz w:val="16"/>
                <w:szCs w:val="16"/>
              </w:rPr>
            </w:pPr>
            <w:r>
              <w:rPr>
                <w:rFonts w:cstheme="minorHAnsi"/>
                <w:sz w:val="16"/>
                <w:szCs w:val="16"/>
              </w:rPr>
              <w:t xml:space="preserve">The principal is retained as leader of the school or reassigned to another  </w:t>
            </w:r>
            <w:r w:rsidRPr="00AD3D3E">
              <w:rPr>
                <w:rFonts w:cstheme="minorHAnsi"/>
                <w:sz w:val="16"/>
                <w:szCs w:val="16"/>
              </w:rPr>
              <w:t>school</w:t>
            </w:r>
          </w:p>
        </w:tc>
        <w:tc>
          <w:tcPr>
            <w:tcW w:w="1170" w:type="dxa"/>
            <w:tcBorders>
              <w:left w:val="single" w:sz="18" w:space="0" w:color="auto"/>
              <w:right w:val="single" w:sz="18" w:space="0" w:color="auto"/>
            </w:tcBorders>
          </w:tcPr>
          <w:p w:rsidR="000D7409" w:rsidRPr="00BB19B4" w:rsidRDefault="000D7409" w:rsidP="004D2AA7">
            <w:pPr>
              <w:spacing w:after="0" w:line="240" w:lineRule="auto"/>
              <w:rPr>
                <w:rFonts w:cstheme="minorHAnsi"/>
                <w:sz w:val="16"/>
                <w:szCs w:val="16"/>
              </w:rPr>
            </w:pPr>
          </w:p>
        </w:tc>
        <w:tc>
          <w:tcPr>
            <w:tcW w:w="1080" w:type="dxa"/>
            <w:tcBorders>
              <w:left w:val="single" w:sz="18" w:space="0" w:color="auto"/>
            </w:tcBorders>
          </w:tcPr>
          <w:p w:rsidR="000D7409" w:rsidRPr="00BB19B4" w:rsidRDefault="000D7409" w:rsidP="004D2AA7">
            <w:pPr>
              <w:spacing w:after="0" w:line="240" w:lineRule="auto"/>
              <w:rPr>
                <w:rFonts w:cstheme="minorHAnsi"/>
                <w:sz w:val="16"/>
                <w:szCs w:val="16"/>
              </w:rPr>
            </w:pPr>
          </w:p>
        </w:tc>
        <w:tc>
          <w:tcPr>
            <w:tcW w:w="1350" w:type="dxa"/>
          </w:tcPr>
          <w:p w:rsidR="000D7409" w:rsidRPr="00BB19B4" w:rsidRDefault="000D7409" w:rsidP="004D2AA7">
            <w:pPr>
              <w:spacing w:after="0" w:line="240" w:lineRule="auto"/>
              <w:rPr>
                <w:rFonts w:cstheme="minorHAnsi"/>
                <w:sz w:val="16"/>
                <w:szCs w:val="16"/>
              </w:rPr>
            </w:pPr>
          </w:p>
        </w:tc>
        <w:tc>
          <w:tcPr>
            <w:tcW w:w="1260" w:type="dxa"/>
          </w:tcPr>
          <w:p w:rsidR="000D7409" w:rsidRPr="00BB19B4" w:rsidRDefault="000D7409" w:rsidP="004D2AA7">
            <w:pPr>
              <w:spacing w:after="0" w:line="240" w:lineRule="auto"/>
              <w:rPr>
                <w:rFonts w:cstheme="minorHAnsi"/>
                <w:sz w:val="16"/>
                <w:szCs w:val="16"/>
              </w:rPr>
            </w:pPr>
          </w:p>
        </w:tc>
        <w:tc>
          <w:tcPr>
            <w:tcW w:w="1260" w:type="dxa"/>
            <w:tcBorders>
              <w:right w:val="single" w:sz="4" w:space="0" w:color="auto"/>
            </w:tcBorders>
          </w:tcPr>
          <w:p w:rsidR="000D7409" w:rsidRPr="00BB19B4" w:rsidRDefault="000D7409" w:rsidP="004D2AA7">
            <w:pPr>
              <w:spacing w:after="0" w:line="240" w:lineRule="auto"/>
              <w:rPr>
                <w:rFonts w:cstheme="minorHAnsi"/>
                <w:sz w:val="16"/>
                <w:szCs w:val="16"/>
              </w:rPr>
            </w:pPr>
          </w:p>
        </w:tc>
        <w:tc>
          <w:tcPr>
            <w:tcW w:w="990" w:type="dxa"/>
            <w:tcBorders>
              <w:left w:val="single" w:sz="4" w:space="0" w:color="auto"/>
            </w:tcBorders>
          </w:tcPr>
          <w:p w:rsidR="000D7409" w:rsidRPr="00BB19B4" w:rsidRDefault="000D7409" w:rsidP="004D2AA7">
            <w:pPr>
              <w:spacing w:after="0" w:line="240" w:lineRule="auto"/>
              <w:rPr>
                <w:rFonts w:cstheme="minorHAnsi"/>
                <w:sz w:val="16"/>
                <w:szCs w:val="16"/>
              </w:rPr>
            </w:pPr>
          </w:p>
        </w:tc>
        <w:tc>
          <w:tcPr>
            <w:tcW w:w="2036" w:type="dxa"/>
            <w:tcBorders>
              <w:left w:val="single" w:sz="18" w:space="0" w:color="auto"/>
              <w:right w:val="single" w:sz="18" w:space="0" w:color="auto"/>
            </w:tcBorders>
          </w:tcPr>
          <w:p w:rsidR="000D7409" w:rsidRPr="00BB19B4" w:rsidRDefault="000D7409" w:rsidP="004D2AA7">
            <w:pPr>
              <w:spacing w:after="0" w:line="240" w:lineRule="auto"/>
              <w:rPr>
                <w:rFonts w:cstheme="minorHAnsi"/>
                <w:sz w:val="16"/>
                <w:szCs w:val="16"/>
              </w:rPr>
            </w:pPr>
          </w:p>
        </w:tc>
      </w:tr>
      <w:tr w:rsidR="000D7409" w:rsidRPr="00BB19B4" w:rsidTr="004D2AA7">
        <w:trPr>
          <w:trHeight w:val="530"/>
          <w:jc w:val="center"/>
        </w:trPr>
        <w:tc>
          <w:tcPr>
            <w:tcW w:w="3566" w:type="dxa"/>
            <w:tcBorders>
              <w:left w:val="single" w:sz="18" w:space="0" w:color="auto"/>
              <w:bottom w:val="single" w:sz="18" w:space="0" w:color="auto"/>
              <w:right w:val="single" w:sz="18" w:space="0" w:color="auto"/>
            </w:tcBorders>
            <w:vAlign w:val="center"/>
          </w:tcPr>
          <w:p w:rsidR="000D7409" w:rsidRPr="00AD3D3E" w:rsidRDefault="000D7409" w:rsidP="004D2AA7">
            <w:pPr>
              <w:spacing w:after="0"/>
              <w:ind w:left="720"/>
              <w:rPr>
                <w:rFonts w:cstheme="minorHAnsi"/>
                <w:sz w:val="16"/>
                <w:szCs w:val="16"/>
              </w:rPr>
            </w:pPr>
            <w:r>
              <w:rPr>
                <w:rFonts w:cstheme="minorHAnsi"/>
                <w:sz w:val="16"/>
                <w:szCs w:val="16"/>
              </w:rPr>
              <w:t xml:space="preserve">The principal ‘s </w:t>
            </w:r>
            <w:r w:rsidRPr="00AD3D3E">
              <w:rPr>
                <w:rFonts w:cstheme="minorHAnsi"/>
                <w:sz w:val="16"/>
                <w:szCs w:val="16"/>
              </w:rPr>
              <w:t xml:space="preserve"> contract </w:t>
            </w:r>
            <w:r>
              <w:rPr>
                <w:rFonts w:cstheme="minorHAnsi"/>
                <w:sz w:val="16"/>
                <w:szCs w:val="16"/>
              </w:rPr>
              <w:t xml:space="preserve">is renewed or tenure given </w:t>
            </w:r>
          </w:p>
        </w:tc>
        <w:tc>
          <w:tcPr>
            <w:tcW w:w="1170" w:type="dxa"/>
            <w:tcBorders>
              <w:left w:val="single" w:sz="18" w:space="0" w:color="auto"/>
              <w:bottom w:val="single" w:sz="18" w:space="0" w:color="auto"/>
              <w:right w:val="single" w:sz="18" w:space="0" w:color="auto"/>
            </w:tcBorders>
          </w:tcPr>
          <w:p w:rsidR="000D7409" w:rsidRPr="00BB19B4" w:rsidRDefault="000D7409" w:rsidP="004D2AA7">
            <w:pPr>
              <w:spacing w:after="0" w:line="240" w:lineRule="auto"/>
              <w:rPr>
                <w:rFonts w:cstheme="minorHAnsi"/>
                <w:sz w:val="16"/>
                <w:szCs w:val="16"/>
              </w:rPr>
            </w:pPr>
          </w:p>
        </w:tc>
        <w:tc>
          <w:tcPr>
            <w:tcW w:w="1080" w:type="dxa"/>
            <w:tcBorders>
              <w:left w:val="single" w:sz="18" w:space="0" w:color="auto"/>
              <w:bottom w:val="single" w:sz="18" w:space="0" w:color="auto"/>
            </w:tcBorders>
          </w:tcPr>
          <w:p w:rsidR="000D7409" w:rsidRPr="00BB19B4" w:rsidRDefault="000D7409" w:rsidP="004D2AA7">
            <w:pPr>
              <w:spacing w:after="0" w:line="240" w:lineRule="auto"/>
              <w:rPr>
                <w:rFonts w:cstheme="minorHAnsi"/>
                <w:sz w:val="16"/>
                <w:szCs w:val="16"/>
              </w:rPr>
            </w:pPr>
          </w:p>
        </w:tc>
        <w:tc>
          <w:tcPr>
            <w:tcW w:w="1350" w:type="dxa"/>
            <w:tcBorders>
              <w:bottom w:val="single" w:sz="18" w:space="0" w:color="auto"/>
            </w:tcBorders>
          </w:tcPr>
          <w:p w:rsidR="000D7409" w:rsidRPr="00BB19B4" w:rsidRDefault="000D7409" w:rsidP="004D2AA7">
            <w:pPr>
              <w:spacing w:after="0" w:line="240" w:lineRule="auto"/>
              <w:rPr>
                <w:rFonts w:cstheme="minorHAnsi"/>
                <w:sz w:val="16"/>
                <w:szCs w:val="16"/>
              </w:rPr>
            </w:pPr>
          </w:p>
        </w:tc>
        <w:tc>
          <w:tcPr>
            <w:tcW w:w="1260" w:type="dxa"/>
            <w:tcBorders>
              <w:bottom w:val="single" w:sz="18" w:space="0" w:color="auto"/>
            </w:tcBorders>
          </w:tcPr>
          <w:p w:rsidR="000D7409" w:rsidRPr="00BB19B4" w:rsidRDefault="000D7409" w:rsidP="004D2AA7">
            <w:pPr>
              <w:spacing w:after="0" w:line="240" w:lineRule="auto"/>
              <w:rPr>
                <w:rFonts w:cstheme="minorHAnsi"/>
                <w:sz w:val="16"/>
                <w:szCs w:val="16"/>
              </w:rPr>
            </w:pPr>
          </w:p>
        </w:tc>
        <w:tc>
          <w:tcPr>
            <w:tcW w:w="1260" w:type="dxa"/>
            <w:tcBorders>
              <w:bottom w:val="single" w:sz="18" w:space="0" w:color="auto"/>
              <w:right w:val="single" w:sz="4" w:space="0" w:color="auto"/>
            </w:tcBorders>
          </w:tcPr>
          <w:p w:rsidR="000D7409" w:rsidRPr="00BB19B4" w:rsidRDefault="000D7409" w:rsidP="004D2AA7">
            <w:pPr>
              <w:spacing w:after="0" w:line="240" w:lineRule="auto"/>
              <w:rPr>
                <w:rFonts w:cstheme="minorHAnsi"/>
                <w:sz w:val="16"/>
                <w:szCs w:val="16"/>
              </w:rPr>
            </w:pPr>
          </w:p>
        </w:tc>
        <w:tc>
          <w:tcPr>
            <w:tcW w:w="990" w:type="dxa"/>
            <w:tcBorders>
              <w:left w:val="single" w:sz="4" w:space="0" w:color="auto"/>
              <w:bottom w:val="single" w:sz="18" w:space="0" w:color="auto"/>
            </w:tcBorders>
          </w:tcPr>
          <w:p w:rsidR="000D7409" w:rsidRPr="00BB19B4" w:rsidRDefault="000D7409" w:rsidP="004D2AA7">
            <w:pPr>
              <w:spacing w:after="0" w:line="240" w:lineRule="auto"/>
              <w:rPr>
                <w:rFonts w:cstheme="minorHAnsi"/>
                <w:sz w:val="16"/>
                <w:szCs w:val="16"/>
              </w:rPr>
            </w:pPr>
          </w:p>
        </w:tc>
        <w:tc>
          <w:tcPr>
            <w:tcW w:w="2036" w:type="dxa"/>
            <w:tcBorders>
              <w:left w:val="single" w:sz="18" w:space="0" w:color="auto"/>
              <w:bottom w:val="single" w:sz="18" w:space="0" w:color="auto"/>
              <w:right w:val="single" w:sz="18" w:space="0" w:color="auto"/>
            </w:tcBorders>
          </w:tcPr>
          <w:p w:rsidR="000D7409" w:rsidRPr="00BB19B4" w:rsidRDefault="000D7409" w:rsidP="004D2AA7">
            <w:pPr>
              <w:spacing w:after="0" w:line="240" w:lineRule="auto"/>
              <w:rPr>
                <w:rFonts w:cstheme="minorHAnsi"/>
                <w:sz w:val="16"/>
                <w:szCs w:val="16"/>
              </w:rPr>
            </w:pPr>
          </w:p>
        </w:tc>
      </w:tr>
    </w:tbl>
    <w:p w:rsidR="00583449" w:rsidRPr="00FF2D08" w:rsidRDefault="00583449" w:rsidP="00123718">
      <w:pPr>
        <w:pStyle w:val="ListParagraph"/>
        <w:tabs>
          <w:tab w:val="left" w:pos="810"/>
        </w:tabs>
        <w:spacing w:after="0" w:line="240" w:lineRule="auto"/>
        <w:ind w:left="900"/>
        <w:rPr>
          <w:rFonts w:asciiTheme="minorHAnsi" w:hAnsiTheme="minorHAnsi" w:cstheme="minorHAnsi"/>
          <w:i/>
          <w:sz w:val="18"/>
          <w:szCs w:val="18"/>
        </w:rPr>
      </w:pPr>
      <w:r w:rsidRPr="00FF2D08">
        <w:rPr>
          <w:rFonts w:asciiTheme="minorHAnsi" w:hAnsiTheme="minorHAnsi" w:cstheme="minorHAnsi"/>
          <w:b/>
          <w:i/>
          <w:sz w:val="18"/>
          <w:szCs w:val="18"/>
        </w:rPr>
        <w:t>*</w:t>
      </w:r>
      <w:r w:rsidRPr="00FF2D08">
        <w:rPr>
          <w:rFonts w:asciiTheme="minorHAnsi" w:hAnsiTheme="minorHAnsi" w:cstheme="minorHAnsi"/>
          <w:i/>
          <w:sz w:val="18"/>
          <w:szCs w:val="18"/>
        </w:rPr>
        <w:t xml:space="preserve">Note if your district does not have any </w:t>
      </w:r>
      <w:r w:rsidRPr="004E7B33">
        <w:rPr>
          <w:rFonts w:asciiTheme="minorHAnsi" w:hAnsiTheme="minorHAnsi" w:cstheme="minorHAnsi"/>
          <w:b/>
          <w:i/>
          <w:sz w:val="18"/>
          <w:szCs w:val="18"/>
        </w:rPr>
        <w:t>low-performing schools</w:t>
      </w:r>
      <w:r w:rsidRPr="00FF2D08">
        <w:rPr>
          <w:rFonts w:asciiTheme="minorHAnsi" w:hAnsiTheme="minorHAnsi" w:cstheme="minorHAnsi"/>
          <w:i/>
          <w:sz w:val="18"/>
          <w:szCs w:val="18"/>
        </w:rPr>
        <w:t xml:space="preserve"> (as defined in </w:t>
      </w:r>
      <w:r>
        <w:rPr>
          <w:rFonts w:asciiTheme="minorHAnsi" w:hAnsiTheme="minorHAnsi" w:cstheme="minorHAnsi"/>
          <w:i/>
          <w:sz w:val="18"/>
          <w:szCs w:val="18"/>
        </w:rPr>
        <w:t>Section I</w:t>
      </w:r>
      <w:r w:rsidRPr="00FF2D08">
        <w:rPr>
          <w:rFonts w:asciiTheme="minorHAnsi" w:hAnsiTheme="minorHAnsi" w:cstheme="minorHAnsi"/>
          <w:i/>
          <w:sz w:val="18"/>
          <w:szCs w:val="18"/>
        </w:rPr>
        <w:t>), skip to the next row.</w:t>
      </w:r>
    </w:p>
    <w:p w:rsidR="00583449" w:rsidRDefault="00583449" w:rsidP="00583449"/>
    <w:p w:rsidR="002D7B05" w:rsidRDefault="002D7B05" w:rsidP="002D7B05">
      <w:pPr>
        <w:pStyle w:val="ListParagraph"/>
        <w:spacing w:line="240" w:lineRule="auto"/>
        <w:rPr>
          <w:rFonts w:asciiTheme="minorHAnsi" w:hAnsiTheme="minorHAnsi" w:cstheme="minorHAnsi"/>
          <w:sz w:val="20"/>
          <w:szCs w:val="20"/>
        </w:rPr>
      </w:pPr>
    </w:p>
    <w:p w:rsidR="006B6B3F" w:rsidRDefault="006B6B3F" w:rsidP="006B6B3F"/>
    <w:p w:rsidR="00603F02" w:rsidRDefault="00603F02" w:rsidP="006B6B3F">
      <w:pPr>
        <w:sectPr w:rsidR="00603F02" w:rsidSect="00F01272">
          <w:pgSz w:w="15840" w:h="12240" w:orient="landscape"/>
          <w:pgMar w:top="720" w:right="720" w:bottom="720" w:left="720" w:header="720" w:footer="720" w:gutter="0"/>
          <w:cols w:space="720"/>
          <w:docGrid w:linePitch="360"/>
        </w:sectPr>
      </w:pPr>
    </w:p>
    <w:p w:rsidR="00603F02" w:rsidRDefault="00603F02" w:rsidP="00822DB8">
      <w:pPr>
        <w:pStyle w:val="APSANormal"/>
        <w:numPr>
          <w:ilvl w:val="0"/>
          <w:numId w:val="11"/>
        </w:numPr>
        <w:spacing w:after="200"/>
        <w:rPr>
          <w:rFonts w:ascii="Calibri" w:hAnsi="Calibri" w:cs="Calibri"/>
          <w:sz w:val="22"/>
          <w:szCs w:val="22"/>
        </w:rPr>
      </w:pPr>
      <w:r w:rsidRPr="00F07072">
        <w:rPr>
          <w:rFonts w:ascii="Calibri" w:hAnsi="Calibri" w:cs="Calibri"/>
          <w:sz w:val="22"/>
          <w:szCs w:val="22"/>
        </w:rPr>
        <w:lastRenderedPageBreak/>
        <w:t>Indicate to what extent, if at all, your district encounter</w:t>
      </w:r>
      <w:r w:rsidR="004A3EF1">
        <w:rPr>
          <w:rFonts w:ascii="Calibri" w:hAnsi="Calibri" w:cs="Calibri"/>
          <w:sz w:val="22"/>
          <w:szCs w:val="22"/>
        </w:rPr>
        <w:t>ed</w:t>
      </w:r>
      <w:r w:rsidRPr="00F07072">
        <w:rPr>
          <w:rFonts w:ascii="Calibri" w:hAnsi="Calibri" w:cs="Calibri"/>
          <w:sz w:val="22"/>
          <w:szCs w:val="22"/>
        </w:rPr>
        <w:t xml:space="preserve"> these </w:t>
      </w:r>
      <w:r w:rsidRPr="00F07072">
        <w:rPr>
          <w:rFonts w:ascii="Calibri" w:hAnsi="Calibri" w:cs="Calibri"/>
          <w:b/>
          <w:sz w:val="22"/>
          <w:szCs w:val="22"/>
        </w:rPr>
        <w:t>challenges</w:t>
      </w:r>
      <w:r w:rsidRPr="00F07072">
        <w:rPr>
          <w:rFonts w:ascii="Calibri" w:hAnsi="Calibri" w:cs="Calibri"/>
          <w:sz w:val="22"/>
          <w:szCs w:val="22"/>
        </w:rPr>
        <w:t xml:space="preserve"> when implementing educator evaluation and compensation systems in the </w:t>
      </w:r>
      <w:r w:rsidRPr="00F07072">
        <w:rPr>
          <w:rFonts w:ascii="Calibri" w:hAnsi="Calibri" w:cs="Calibri"/>
          <w:b/>
          <w:sz w:val="22"/>
          <w:szCs w:val="22"/>
        </w:rPr>
        <w:t>2010</w:t>
      </w:r>
      <w:r>
        <w:rPr>
          <w:rFonts w:ascii="Calibri" w:hAnsi="Calibri" w:cs="Calibri"/>
          <w:b/>
          <w:sz w:val="22"/>
          <w:szCs w:val="22"/>
        </w:rPr>
        <w:t>-</w:t>
      </w:r>
      <w:r w:rsidRPr="00F07072">
        <w:rPr>
          <w:rFonts w:ascii="Calibri" w:hAnsi="Calibri" w:cs="Calibri"/>
          <w:b/>
          <w:sz w:val="22"/>
          <w:szCs w:val="22"/>
        </w:rPr>
        <w:t>2011</w:t>
      </w:r>
      <w:r w:rsidRPr="00F07072">
        <w:rPr>
          <w:rFonts w:ascii="Calibri" w:hAnsi="Calibri" w:cs="Calibri"/>
          <w:sz w:val="22"/>
          <w:szCs w:val="22"/>
        </w:rPr>
        <w:t xml:space="preserve"> school year. </w:t>
      </w:r>
    </w:p>
    <w:tbl>
      <w:tblPr>
        <w:tblW w:w="9720" w:type="dxa"/>
        <w:tblInd w:w="378"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A0"/>
      </w:tblPr>
      <w:tblGrid>
        <w:gridCol w:w="4860"/>
        <w:gridCol w:w="1260"/>
        <w:gridCol w:w="1350"/>
        <w:gridCol w:w="1170"/>
        <w:gridCol w:w="1080"/>
      </w:tblGrid>
      <w:tr w:rsidR="008C45AC" w:rsidRPr="00BB19B4" w:rsidTr="008C45AC">
        <w:trPr>
          <w:trHeight w:val="432"/>
        </w:trPr>
        <w:tc>
          <w:tcPr>
            <w:tcW w:w="4860" w:type="dxa"/>
            <w:vMerge w:val="restart"/>
            <w:tcBorders>
              <w:top w:val="single" w:sz="18" w:space="0" w:color="auto"/>
              <w:left w:val="single" w:sz="18" w:space="0" w:color="auto"/>
              <w:bottom w:val="single" w:sz="4" w:space="0" w:color="000000"/>
              <w:right w:val="single" w:sz="18" w:space="0" w:color="auto"/>
            </w:tcBorders>
            <w:vAlign w:val="bottom"/>
          </w:tcPr>
          <w:p w:rsidR="008C45AC" w:rsidRPr="00F07072" w:rsidRDefault="008C45AC" w:rsidP="005833DC">
            <w:pPr>
              <w:spacing w:after="0" w:line="240" w:lineRule="auto"/>
              <w:rPr>
                <w:sz w:val="18"/>
                <w:szCs w:val="18"/>
              </w:rPr>
            </w:pPr>
            <w:r w:rsidRPr="00F07072">
              <w:rPr>
                <w:sz w:val="18"/>
                <w:szCs w:val="18"/>
              </w:rPr>
              <w:t>Challenges when implementing educator evaluation and compensation systems</w:t>
            </w:r>
          </w:p>
        </w:tc>
        <w:tc>
          <w:tcPr>
            <w:tcW w:w="4860" w:type="dxa"/>
            <w:gridSpan w:val="4"/>
            <w:tcBorders>
              <w:top w:val="single" w:sz="18" w:space="0" w:color="auto"/>
              <w:left w:val="single" w:sz="4" w:space="0" w:color="000000"/>
              <w:bottom w:val="single" w:sz="4" w:space="0" w:color="auto"/>
              <w:right w:val="single" w:sz="18" w:space="0" w:color="auto"/>
            </w:tcBorders>
            <w:shd w:val="clear" w:color="auto" w:fill="C6D9F1"/>
          </w:tcPr>
          <w:p w:rsidR="008C45AC" w:rsidRPr="00217636" w:rsidRDefault="008C45AC" w:rsidP="00620136">
            <w:pPr>
              <w:jc w:val="center"/>
              <w:rPr>
                <w:sz w:val="18"/>
                <w:szCs w:val="18"/>
              </w:rPr>
            </w:pPr>
            <w:r>
              <w:rPr>
                <w:sz w:val="18"/>
                <w:szCs w:val="18"/>
              </w:rPr>
              <w:t>Extent of Challenge in 2010-2011</w:t>
            </w:r>
          </w:p>
          <w:p w:rsidR="008C45AC" w:rsidRPr="00BB19B4" w:rsidRDefault="008C45AC" w:rsidP="00117863">
            <w:pPr>
              <w:jc w:val="center"/>
              <w:rPr>
                <w:sz w:val="18"/>
                <w:szCs w:val="18"/>
              </w:rPr>
            </w:pPr>
            <w:r w:rsidRPr="00217636">
              <w:rPr>
                <w:i/>
                <w:sz w:val="18"/>
                <w:szCs w:val="18"/>
              </w:rPr>
              <w:t>(Check on</w:t>
            </w:r>
            <w:r>
              <w:rPr>
                <w:i/>
                <w:sz w:val="18"/>
                <w:szCs w:val="18"/>
              </w:rPr>
              <w:t>e</w:t>
            </w:r>
            <w:r w:rsidRPr="00217636">
              <w:rPr>
                <w:i/>
                <w:sz w:val="18"/>
                <w:szCs w:val="18"/>
              </w:rPr>
              <w:t xml:space="preserve"> in each row.)</w:t>
            </w:r>
          </w:p>
        </w:tc>
      </w:tr>
      <w:tr w:rsidR="008C45AC" w:rsidRPr="00BB19B4" w:rsidTr="008C45AC">
        <w:trPr>
          <w:trHeight w:val="432"/>
        </w:trPr>
        <w:tc>
          <w:tcPr>
            <w:tcW w:w="4860" w:type="dxa"/>
            <w:vMerge/>
            <w:tcBorders>
              <w:top w:val="single" w:sz="4" w:space="0" w:color="000000"/>
              <w:left w:val="single" w:sz="18" w:space="0" w:color="auto"/>
              <w:bottom w:val="single" w:sz="18" w:space="0" w:color="000000"/>
              <w:right w:val="single" w:sz="18" w:space="0" w:color="auto"/>
            </w:tcBorders>
            <w:vAlign w:val="center"/>
          </w:tcPr>
          <w:p w:rsidR="008C45AC" w:rsidRPr="00BB19B4" w:rsidRDefault="008C45AC" w:rsidP="00117863">
            <w:pPr>
              <w:rPr>
                <w:sz w:val="18"/>
                <w:szCs w:val="18"/>
              </w:rPr>
            </w:pPr>
          </w:p>
        </w:tc>
        <w:tc>
          <w:tcPr>
            <w:tcW w:w="1260" w:type="dxa"/>
            <w:tcBorders>
              <w:top w:val="single" w:sz="4" w:space="0" w:color="auto"/>
              <w:left w:val="single" w:sz="4" w:space="0" w:color="000000"/>
              <w:bottom w:val="single" w:sz="18" w:space="0" w:color="auto"/>
              <w:right w:val="single" w:sz="4" w:space="0" w:color="auto"/>
            </w:tcBorders>
            <w:shd w:val="clear" w:color="auto" w:fill="C6D9F1"/>
          </w:tcPr>
          <w:p w:rsidR="008C45AC" w:rsidRPr="00BB19B4" w:rsidRDefault="008C45AC" w:rsidP="005833DC">
            <w:pPr>
              <w:spacing w:after="0" w:line="240" w:lineRule="auto"/>
              <w:jc w:val="center"/>
              <w:rPr>
                <w:sz w:val="18"/>
                <w:szCs w:val="18"/>
              </w:rPr>
            </w:pPr>
            <w:r>
              <w:rPr>
                <w:sz w:val="18"/>
                <w:szCs w:val="18"/>
              </w:rPr>
              <w:t>Not Applicable</w:t>
            </w:r>
          </w:p>
        </w:tc>
        <w:tc>
          <w:tcPr>
            <w:tcW w:w="1350" w:type="dxa"/>
            <w:tcBorders>
              <w:top w:val="single" w:sz="4" w:space="0" w:color="auto"/>
              <w:left w:val="single" w:sz="4" w:space="0" w:color="auto"/>
              <w:bottom w:val="single" w:sz="18" w:space="0" w:color="auto"/>
              <w:right w:val="single" w:sz="4" w:space="0" w:color="auto"/>
            </w:tcBorders>
            <w:shd w:val="clear" w:color="auto" w:fill="C6D9F1"/>
            <w:vAlign w:val="center"/>
          </w:tcPr>
          <w:p w:rsidR="008C45AC" w:rsidRPr="00BB19B4" w:rsidRDefault="008C45AC" w:rsidP="005833DC">
            <w:pPr>
              <w:spacing w:after="0" w:line="240" w:lineRule="auto"/>
              <w:jc w:val="center"/>
              <w:rPr>
                <w:sz w:val="18"/>
                <w:szCs w:val="18"/>
              </w:rPr>
            </w:pPr>
            <w:r w:rsidRPr="00BB19B4">
              <w:rPr>
                <w:sz w:val="18"/>
                <w:szCs w:val="18"/>
              </w:rPr>
              <w:t>Not a Challenge</w:t>
            </w:r>
          </w:p>
        </w:tc>
        <w:tc>
          <w:tcPr>
            <w:tcW w:w="1170" w:type="dxa"/>
            <w:tcBorders>
              <w:top w:val="single" w:sz="4" w:space="0" w:color="auto"/>
              <w:left w:val="single" w:sz="4" w:space="0" w:color="auto"/>
              <w:bottom w:val="single" w:sz="18" w:space="0" w:color="000000"/>
              <w:right w:val="single" w:sz="4" w:space="0" w:color="000000"/>
            </w:tcBorders>
            <w:shd w:val="clear" w:color="auto" w:fill="C6D9F1"/>
            <w:vAlign w:val="center"/>
          </w:tcPr>
          <w:p w:rsidR="008C45AC" w:rsidRPr="00BB19B4" w:rsidRDefault="008C45AC" w:rsidP="005833DC">
            <w:pPr>
              <w:spacing w:after="0" w:line="240" w:lineRule="auto"/>
              <w:jc w:val="center"/>
              <w:rPr>
                <w:sz w:val="18"/>
                <w:szCs w:val="18"/>
              </w:rPr>
            </w:pPr>
            <w:r w:rsidRPr="00BB19B4">
              <w:rPr>
                <w:sz w:val="18"/>
                <w:szCs w:val="18"/>
              </w:rPr>
              <w:t>Minor Challenge</w:t>
            </w:r>
          </w:p>
        </w:tc>
        <w:tc>
          <w:tcPr>
            <w:tcW w:w="1080" w:type="dxa"/>
            <w:tcBorders>
              <w:top w:val="single" w:sz="4" w:space="0" w:color="auto"/>
              <w:left w:val="single" w:sz="4" w:space="0" w:color="000000"/>
              <w:bottom w:val="single" w:sz="18" w:space="0" w:color="000000"/>
              <w:right w:val="single" w:sz="18" w:space="0" w:color="auto"/>
            </w:tcBorders>
            <w:shd w:val="clear" w:color="auto" w:fill="C6D9F1"/>
            <w:vAlign w:val="center"/>
          </w:tcPr>
          <w:p w:rsidR="008C45AC" w:rsidRPr="00BB19B4" w:rsidRDefault="008C45AC" w:rsidP="005833DC">
            <w:pPr>
              <w:spacing w:after="0" w:line="240" w:lineRule="auto"/>
              <w:jc w:val="center"/>
              <w:rPr>
                <w:sz w:val="18"/>
                <w:szCs w:val="18"/>
              </w:rPr>
            </w:pPr>
            <w:r w:rsidRPr="00BB19B4">
              <w:rPr>
                <w:sz w:val="18"/>
                <w:szCs w:val="18"/>
              </w:rPr>
              <w:t>Major Challenge</w:t>
            </w:r>
          </w:p>
        </w:tc>
      </w:tr>
      <w:tr w:rsidR="008C45AC" w:rsidRPr="00BB19B4" w:rsidTr="00FE6F68">
        <w:trPr>
          <w:trHeight w:val="432"/>
        </w:trPr>
        <w:tc>
          <w:tcPr>
            <w:tcW w:w="9720" w:type="dxa"/>
            <w:gridSpan w:val="5"/>
            <w:tcBorders>
              <w:top w:val="single" w:sz="4" w:space="0" w:color="000000"/>
              <w:left w:val="single" w:sz="18" w:space="0" w:color="auto"/>
              <w:bottom w:val="single" w:sz="4" w:space="0" w:color="000000"/>
              <w:right w:val="single" w:sz="18" w:space="0" w:color="auto"/>
            </w:tcBorders>
            <w:vAlign w:val="center"/>
          </w:tcPr>
          <w:p w:rsidR="008C45AC" w:rsidRPr="00BB19B4" w:rsidRDefault="008C45AC" w:rsidP="008C45AC">
            <w:pPr>
              <w:pStyle w:val="APSANormal"/>
              <w:spacing w:before="120" w:after="120"/>
              <w:ind w:left="720" w:hanging="720"/>
              <w:rPr>
                <w:rFonts w:ascii="Calibri" w:hAnsi="Calibri" w:cs="Calibri"/>
                <w:sz w:val="18"/>
                <w:szCs w:val="18"/>
              </w:rPr>
            </w:pPr>
            <w:r w:rsidRPr="00D929FE">
              <w:rPr>
                <w:rFonts w:ascii="Calibri" w:hAnsi="Calibri" w:cs="Calibri"/>
                <w:b/>
                <w:sz w:val="18"/>
                <w:szCs w:val="18"/>
              </w:rPr>
              <w:t>Insufficient funding to</w:t>
            </w:r>
            <w:r>
              <w:rPr>
                <w:rFonts w:ascii="Calibri" w:hAnsi="Calibri" w:cs="Calibri"/>
                <w:b/>
                <w:sz w:val="18"/>
                <w:szCs w:val="18"/>
              </w:rPr>
              <w:t>:</w:t>
            </w:r>
          </w:p>
        </w:tc>
      </w:tr>
      <w:tr w:rsidR="008C45AC" w:rsidRPr="00BB19B4" w:rsidTr="008C45AC">
        <w:trPr>
          <w:trHeight w:val="432"/>
        </w:trPr>
        <w:tc>
          <w:tcPr>
            <w:tcW w:w="4860" w:type="dxa"/>
            <w:tcBorders>
              <w:top w:val="single" w:sz="4" w:space="0" w:color="000000"/>
              <w:left w:val="single" w:sz="18" w:space="0" w:color="auto"/>
              <w:bottom w:val="single" w:sz="4" w:space="0" w:color="000000"/>
              <w:right w:val="single" w:sz="18" w:space="0" w:color="000000"/>
            </w:tcBorders>
            <w:vAlign w:val="center"/>
          </w:tcPr>
          <w:p w:rsidR="008C45AC" w:rsidRPr="003F72FD" w:rsidRDefault="008C45AC" w:rsidP="00117863">
            <w:pPr>
              <w:pStyle w:val="FPSASubBullet"/>
              <w:numPr>
                <w:ilvl w:val="0"/>
                <w:numId w:val="0"/>
              </w:numPr>
              <w:ind w:left="720" w:firstLine="14"/>
              <w:rPr>
                <w:rFonts w:ascii="Calibri" w:hAnsi="Calibri" w:cs="Calibri"/>
                <w:sz w:val="18"/>
                <w:szCs w:val="18"/>
              </w:rPr>
            </w:pPr>
            <w:r>
              <w:rPr>
                <w:rFonts w:ascii="Calibri" w:hAnsi="Calibri" w:cs="Calibri"/>
                <w:sz w:val="18"/>
                <w:szCs w:val="18"/>
              </w:rPr>
              <w:t>Provide</w:t>
            </w:r>
            <w:r w:rsidRPr="003F72FD">
              <w:rPr>
                <w:rFonts w:ascii="Calibri" w:hAnsi="Calibri" w:cs="Calibri"/>
                <w:sz w:val="18"/>
                <w:szCs w:val="18"/>
              </w:rPr>
              <w:t xml:space="preserve"> performance</w:t>
            </w:r>
            <w:r>
              <w:rPr>
                <w:rFonts w:ascii="Calibri" w:hAnsi="Calibri" w:cs="Calibri"/>
                <w:sz w:val="18"/>
                <w:szCs w:val="18"/>
              </w:rPr>
              <w:t>-based compensation to all eligible teachers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08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r>
      <w:tr w:rsidR="008C45AC" w:rsidRPr="00BB19B4" w:rsidTr="008C45AC">
        <w:trPr>
          <w:trHeight w:val="432"/>
        </w:trPr>
        <w:tc>
          <w:tcPr>
            <w:tcW w:w="4860" w:type="dxa"/>
            <w:tcBorders>
              <w:top w:val="single" w:sz="4" w:space="0" w:color="000000"/>
              <w:left w:val="single" w:sz="18" w:space="0" w:color="auto"/>
              <w:bottom w:val="single" w:sz="4" w:space="0" w:color="000000"/>
              <w:right w:val="single" w:sz="18" w:space="0" w:color="000000"/>
            </w:tcBorders>
            <w:vAlign w:val="center"/>
          </w:tcPr>
          <w:p w:rsidR="008C45AC" w:rsidRPr="00F07072" w:rsidRDefault="008C45AC" w:rsidP="00117863">
            <w:pPr>
              <w:pStyle w:val="FPSASubBullet"/>
              <w:numPr>
                <w:ilvl w:val="0"/>
                <w:numId w:val="0"/>
              </w:numPr>
              <w:ind w:left="720"/>
              <w:rPr>
                <w:rFonts w:ascii="Calibri" w:hAnsi="Calibri" w:cs="Calibri"/>
                <w:sz w:val="18"/>
                <w:szCs w:val="18"/>
              </w:rPr>
            </w:pPr>
            <w:r>
              <w:rPr>
                <w:rFonts w:ascii="Calibri" w:hAnsi="Calibri" w:cs="Calibri"/>
                <w:sz w:val="18"/>
                <w:szCs w:val="18"/>
              </w:rPr>
              <w:t xml:space="preserve">Provide differential compensation for teachers in high need areas (i.e., low performing schools, STEM subjects)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08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r>
      <w:tr w:rsidR="008C45AC" w:rsidRPr="00BB19B4" w:rsidTr="00FE6F68">
        <w:trPr>
          <w:trHeight w:val="432"/>
        </w:trPr>
        <w:tc>
          <w:tcPr>
            <w:tcW w:w="9720" w:type="dxa"/>
            <w:gridSpan w:val="5"/>
            <w:tcBorders>
              <w:top w:val="single" w:sz="4" w:space="0" w:color="000000"/>
              <w:left w:val="single" w:sz="18" w:space="0" w:color="auto"/>
              <w:bottom w:val="single" w:sz="4" w:space="0" w:color="000000"/>
              <w:right w:val="single" w:sz="18" w:space="0" w:color="auto"/>
            </w:tcBorders>
            <w:vAlign w:val="center"/>
          </w:tcPr>
          <w:p w:rsidR="008C45AC" w:rsidRPr="00BB19B4" w:rsidRDefault="008C45AC" w:rsidP="008C45AC">
            <w:pPr>
              <w:pStyle w:val="APSANormal"/>
              <w:spacing w:before="120" w:after="120"/>
              <w:ind w:left="720" w:hanging="720"/>
              <w:rPr>
                <w:rFonts w:ascii="Calibri" w:hAnsi="Calibri" w:cs="Calibri"/>
                <w:sz w:val="18"/>
                <w:szCs w:val="18"/>
              </w:rPr>
            </w:pPr>
            <w:r>
              <w:rPr>
                <w:rFonts w:ascii="Calibri" w:hAnsi="Calibri" w:cs="Calibri"/>
                <w:b/>
                <w:sz w:val="18"/>
                <w:szCs w:val="18"/>
              </w:rPr>
              <w:t>Lack of district staff capacity or expertise to:</w:t>
            </w:r>
          </w:p>
        </w:tc>
      </w:tr>
      <w:tr w:rsidR="008C45AC" w:rsidRPr="00BB19B4" w:rsidTr="008C45AC">
        <w:trPr>
          <w:trHeight w:val="432"/>
        </w:trPr>
        <w:tc>
          <w:tcPr>
            <w:tcW w:w="4860" w:type="dxa"/>
            <w:tcBorders>
              <w:top w:val="single" w:sz="4" w:space="0" w:color="000000"/>
              <w:left w:val="single" w:sz="18" w:space="0" w:color="auto"/>
              <w:bottom w:val="single" w:sz="4" w:space="0" w:color="000000"/>
              <w:right w:val="single" w:sz="18" w:space="0" w:color="000000"/>
            </w:tcBorders>
            <w:vAlign w:val="center"/>
          </w:tcPr>
          <w:p w:rsidR="008C45AC" w:rsidRPr="003F72FD" w:rsidRDefault="008C45AC" w:rsidP="00117863">
            <w:pPr>
              <w:pStyle w:val="FPSASubBullet"/>
              <w:numPr>
                <w:ilvl w:val="0"/>
                <w:numId w:val="0"/>
              </w:numPr>
              <w:ind w:left="720" w:firstLine="14"/>
              <w:rPr>
                <w:rFonts w:ascii="Calibri" w:hAnsi="Calibri" w:cs="Calibri"/>
                <w:sz w:val="18"/>
                <w:szCs w:val="18"/>
              </w:rPr>
            </w:pPr>
            <w:r>
              <w:rPr>
                <w:rFonts w:ascii="Calibri" w:hAnsi="Calibri" w:cs="Calibri"/>
                <w:sz w:val="18"/>
                <w:szCs w:val="18"/>
              </w:rPr>
              <w:t>D</w:t>
            </w:r>
            <w:r w:rsidRPr="003F72FD">
              <w:rPr>
                <w:rFonts w:ascii="Calibri" w:hAnsi="Calibri" w:cs="Calibri"/>
                <w:sz w:val="18"/>
                <w:szCs w:val="18"/>
              </w:rPr>
              <w:t xml:space="preserve">evelop reliable </w:t>
            </w:r>
            <w:r>
              <w:rPr>
                <w:rFonts w:ascii="Calibri" w:hAnsi="Calibri" w:cs="Calibri"/>
                <w:sz w:val="18"/>
                <w:szCs w:val="18"/>
              </w:rPr>
              <w:t>approaches</w:t>
            </w:r>
            <w:r w:rsidRPr="003F72FD">
              <w:rPr>
                <w:rFonts w:ascii="Calibri" w:hAnsi="Calibri" w:cs="Calibri"/>
                <w:sz w:val="18"/>
                <w:szCs w:val="18"/>
              </w:rPr>
              <w:t xml:space="preserve"> for rating educator performance</w:t>
            </w:r>
            <w:r>
              <w:rPr>
                <w:rFonts w:ascii="Calibri" w:hAnsi="Calibri" w:cs="Calibri"/>
                <w:sz w:val="18"/>
                <w:szCs w:val="18"/>
              </w:rPr>
              <w:t xml:space="preserve">  based, in part, on student achievement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08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r>
      <w:tr w:rsidR="008C45AC" w:rsidRPr="00BB19B4" w:rsidTr="008C45AC">
        <w:trPr>
          <w:trHeight w:val="432"/>
        </w:trPr>
        <w:tc>
          <w:tcPr>
            <w:tcW w:w="4860" w:type="dxa"/>
            <w:tcBorders>
              <w:top w:val="single" w:sz="4" w:space="0" w:color="000000"/>
              <w:left w:val="single" w:sz="18" w:space="0" w:color="auto"/>
              <w:bottom w:val="single" w:sz="4" w:space="0" w:color="000000"/>
              <w:right w:val="single" w:sz="18" w:space="0" w:color="000000"/>
            </w:tcBorders>
            <w:vAlign w:val="center"/>
          </w:tcPr>
          <w:p w:rsidR="008C45AC" w:rsidRPr="00F07072" w:rsidRDefault="008C45AC" w:rsidP="00117863">
            <w:pPr>
              <w:pStyle w:val="FPSASubBullet"/>
              <w:numPr>
                <w:ilvl w:val="0"/>
                <w:numId w:val="0"/>
              </w:numPr>
              <w:ind w:left="720"/>
              <w:rPr>
                <w:rFonts w:ascii="Calibri" w:hAnsi="Calibri" w:cs="Calibri"/>
                <w:sz w:val="18"/>
                <w:szCs w:val="18"/>
              </w:rPr>
            </w:pPr>
            <w:r>
              <w:rPr>
                <w:rFonts w:ascii="Calibri" w:hAnsi="Calibri"/>
                <w:sz w:val="18"/>
                <w:szCs w:val="18"/>
              </w:rPr>
              <w:t xml:space="preserve">Conduct comprehensive educator performance evaluations  </w:t>
            </w:r>
            <w:r w:rsidRPr="00F07072">
              <w:rPr>
                <w:rFonts w:ascii="Calibri" w:hAnsi="Calibri"/>
                <w:sz w:val="18"/>
                <w:szCs w:val="18"/>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08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r>
      <w:tr w:rsidR="008C45AC" w:rsidRPr="00BB19B4" w:rsidTr="008C45AC">
        <w:trPr>
          <w:trHeight w:val="432"/>
        </w:trPr>
        <w:tc>
          <w:tcPr>
            <w:tcW w:w="4860" w:type="dxa"/>
            <w:tcBorders>
              <w:top w:val="single" w:sz="4" w:space="0" w:color="000000"/>
              <w:left w:val="single" w:sz="18" w:space="0" w:color="auto"/>
              <w:bottom w:val="single" w:sz="4" w:space="0" w:color="000000"/>
              <w:right w:val="single" w:sz="18" w:space="0" w:color="000000"/>
            </w:tcBorders>
            <w:vAlign w:val="center"/>
          </w:tcPr>
          <w:p w:rsidR="008C45AC" w:rsidRDefault="008C45AC" w:rsidP="00117863">
            <w:pPr>
              <w:pStyle w:val="FPSASubBullet"/>
              <w:numPr>
                <w:ilvl w:val="0"/>
                <w:numId w:val="0"/>
              </w:numPr>
              <w:ind w:left="720"/>
              <w:rPr>
                <w:rFonts w:ascii="Calibri" w:hAnsi="Calibri" w:cs="Calibri"/>
                <w:sz w:val="18"/>
                <w:szCs w:val="18"/>
              </w:rPr>
            </w:pPr>
            <w:r>
              <w:rPr>
                <w:rFonts w:ascii="Calibri" w:hAnsi="Calibri" w:cs="Calibri"/>
                <w:sz w:val="18"/>
                <w:szCs w:val="18"/>
              </w:rPr>
              <w:t>Identify professional development needs of teachers based on performance evaluations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08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r>
      <w:tr w:rsidR="008C45AC" w:rsidRPr="00BB19B4" w:rsidTr="008C45AC">
        <w:trPr>
          <w:trHeight w:val="432"/>
        </w:trPr>
        <w:tc>
          <w:tcPr>
            <w:tcW w:w="4860" w:type="dxa"/>
            <w:tcBorders>
              <w:top w:val="single" w:sz="4" w:space="0" w:color="000000"/>
              <w:left w:val="single" w:sz="18" w:space="0" w:color="auto"/>
              <w:bottom w:val="single" w:sz="4" w:space="0" w:color="000000"/>
              <w:right w:val="single" w:sz="18" w:space="0" w:color="000000"/>
            </w:tcBorders>
            <w:vAlign w:val="center"/>
          </w:tcPr>
          <w:p w:rsidR="008C45AC" w:rsidRPr="00042C6C" w:rsidRDefault="008C45AC" w:rsidP="00117863">
            <w:pPr>
              <w:pStyle w:val="FPSASubBullet"/>
              <w:numPr>
                <w:ilvl w:val="0"/>
                <w:numId w:val="0"/>
              </w:numPr>
              <w:ind w:left="-18"/>
              <w:rPr>
                <w:rFonts w:ascii="Calibri" w:hAnsi="Calibri"/>
                <w:b/>
                <w:sz w:val="18"/>
                <w:szCs w:val="18"/>
              </w:rPr>
            </w:pPr>
            <w:r>
              <w:rPr>
                <w:rFonts w:ascii="Calibri" w:hAnsi="Calibri" w:cs="Calibri"/>
                <w:b/>
                <w:sz w:val="18"/>
                <w:szCs w:val="18"/>
              </w:rPr>
              <w:t>C</w:t>
            </w:r>
            <w:r w:rsidRPr="00042C6C">
              <w:rPr>
                <w:rFonts w:ascii="Calibri" w:hAnsi="Calibri" w:cs="Calibri"/>
                <w:b/>
                <w:sz w:val="18"/>
                <w:szCs w:val="18"/>
              </w:rPr>
              <w:t xml:space="preserve">urrent data systems </w:t>
            </w:r>
            <w:r>
              <w:rPr>
                <w:rFonts w:ascii="Calibri" w:hAnsi="Calibri" w:cs="Calibri"/>
                <w:b/>
                <w:sz w:val="18"/>
                <w:szCs w:val="18"/>
              </w:rPr>
              <w:t>make l</w:t>
            </w:r>
            <w:r w:rsidRPr="00042C6C">
              <w:rPr>
                <w:rFonts w:ascii="Calibri" w:hAnsi="Calibri" w:cs="Calibri"/>
                <w:b/>
                <w:sz w:val="18"/>
                <w:szCs w:val="18"/>
              </w:rPr>
              <w:t>ink</w:t>
            </w:r>
            <w:r>
              <w:rPr>
                <w:rFonts w:ascii="Calibri" w:hAnsi="Calibri" w:cs="Calibri"/>
                <w:b/>
                <w:sz w:val="18"/>
                <w:szCs w:val="18"/>
              </w:rPr>
              <w:t>ing</w:t>
            </w:r>
            <w:r w:rsidRPr="00042C6C">
              <w:rPr>
                <w:rFonts w:ascii="Calibri" w:hAnsi="Calibri" w:cs="Calibri"/>
                <w:b/>
                <w:sz w:val="18"/>
                <w:szCs w:val="18"/>
              </w:rPr>
              <w:t xml:space="preserve"> student test data to individual teachers </w:t>
            </w:r>
            <w:r>
              <w:rPr>
                <w:rFonts w:ascii="Calibri" w:hAnsi="Calibri" w:cs="Calibri"/>
                <w:b/>
                <w:sz w:val="18"/>
                <w:szCs w:val="18"/>
              </w:rPr>
              <w:t>difficult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08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r>
      <w:tr w:rsidR="008C45AC" w:rsidRPr="00BB19B4" w:rsidTr="00FE6F68">
        <w:trPr>
          <w:trHeight w:val="432"/>
        </w:trPr>
        <w:tc>
          <w:tcPr>
            <w:tcW w:w="9720" w:type="dxa"/>
            <w:gridSpan w:val="5"/>
            <w:tcBorders>
              <w:top w:val="single" w:sz="4" w:space="0" w:color="000000"/>
              <w:left w:val="single" w:sz="18" w:space="0" w:color="auto"/>
              <w:bottom w:val="single" w:sz="4" w:space="0" w:color="000000"/>
              <w:right w:val="single" w:sz="18" w:space="0" w:color="auto"/>
            </w:tcBorders>
            <w:vAlign w:val="center"/>
          </w:tcPr>
          <w:p w:rsidR="008C45AC" w:rsidRPr="00BB19B4" w:rsidRDefault="008C45AC" w:rsidP="008C45AC">
            <w:pPr>
              <w:pStyle w:val="APSANormal"/>
              <w:spacing w:before="120" w:after="120"/>
              <w:ind w:left="720" w:hanging="720"/>
              <w:rPr>
                <w:rFonts w:ascii="Calibri" w:hAnsi="Calibri" w:cs="Calibri"/>
                <w:sz w:val="18"/>
                <w:szCs w:val="18"/>
              </w:rPr>
            </w:pPr>
            <w:r>
              <w:rPr>
                <w:rFonts w:ascii="Calibri" w:hAnsi="Calibri"/>
                <w:b/>
                <w:sz w:val="18"/>
                <w:szCs w:val="18"/>
              </w:rPr>
              <w:t>Restrictions in rules and regulations on:</w:t>
            </w:r>
          </w:p>
        </w:tc>
      </w:tr>
      <w:tr w:rsidR="008C45AC" w:rsidRPr="00BB19B4" w:rsidTr="008C45AC">
        <w:trPr>
          <w:trHeight w:val="432"/>
        </w:trPr>
        <w:tc>
          <w:tcPr>
            <w:tcW w:w="4860" w:type="dxa"/>
            <w:tcBorders>
              <w:top w:val="single" w:sz="4" w:space="0" w:color="000000"/>
              <w:left w:val="single" w:sz="18" w:space="0" w:color="auto"/>
              <w:bottom w:val="single" w:sz="4" w:space="0" w:color="000000"/>
              <w:right w:val="single" w:sz="18" w:space="0" w:color="000000"/>
            </w:tcBorders>
            <w:vAlign w:val="center"/>
          </w:tcPr>
          <w:p w:rsidR="008C45AC" w:rsidRDefault="008C45AC" w:rsidP="00117863">
            <w:pPr>
              <w:pStyle w:val="FPSASubBullet"/>
              <w:numPr>
                <w:ilvl w:val="0"/>
                <w:numId w:val="0"/>
              </w:numPr>
              <w:spacing w:before="60"/>
              <w:ind w:left="720"/>
              <w:rPr>
                <w:rFonts w:ascii="Calibri" w:hAnsi="Calibri"/>
                <w:b/>
                <w:sz w:val="18"/>
                <w:szCs w:val="18"/>
              </w:rPr>
            </w:pPr>
            <w:r>
              <w:rPr>
                <w:rFonts w:ascii="Calibri" w:hAnsi="Calibri" w:cs="Calibri"/>
                <w:sz w:val="18"/>
                <w:szCs w:val="18"/>
              </w:rPr>
              <w:t xml:space="preserve">How educators </w:t>
            </w:r>
            <w:r w:rsidRPr="00002CB6">
              <w:rPr>
                <w:rFonts w:ascii="Calibri" w:hAnsi="Calibri" w:cs="Calibri"/>
                <w:sz w:val="18"/>
                <w:szCs w:val="18"/>
              </w:rPr>
              <w:t xml:space="preserve">can be </w:t>
            </w:r>
            <w:r>
              <w:rPr>
                <w:rFonts w:ascii="Calibri" w:hAnsi="Calibri" w:cs="Calibri"/>
                <w:sz w:val="18"/>
                <w:szCs w:val="18"/>
              </w:rPr>
              <w:t>evaluated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08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r>
      <w:tr w:rsidR="008C45AC" w:rsidRPr="00BB19B4" w:rsidTr="008C45AC">
        <w:trPr>
          <w:trHeight w:val="432"/>
        </w:trPr>
        <w:tc>
          <w:tcPr>
            <w:tcW w:w="4860" w:type="dxa"/>
            <w:tcBorders>
              <w:top w:val="single" w:sz="4" w:space="0" w:color="000000"/>
              <w:left w:val="single" w:sz="18" w:space="0" w:color="auto"/>
              <w:bottom w:val="single" w:sz="4" w:space="0" w:color="000000"/>
              <w:right w:val="single" w:sz="18" w:space="0" w:color="000000"/>
            </w:tcBorders>
            <w:vAlign w:val="center"/>
          </w:tcPr>
          <w:p w:rsidR="008C45AC" w:rsidRDefault="008C45AC" w:rsidP="00117863">
            <w:pPr>
              <w:pStyle w:val="FPSASubBullet"/>
              <w:numPr>
                <w:ilvl w:val="0"/>
                <w:numId w:val="0"/>
              </w:numPr>
              <w:spacing w:before="60"/>
              <w:ind w:left="720"/>
              <w:rPr>
                <w:rFonts w:ascii="Calibri" w:hAnsi="Calibri"/>
                <w:b/>
                <w:sz w:val="18"/>
                <w:szCs w:val="18"/>
              </w:rPr>
            </w:pPr>
            <w:r>
              <w:rPr>
                <w:rFonts w:ascii="Calibri" w:hAnsi="Calibri" w:cs="Calibri"/>
                <w:sz w:val="18"/>
                <w:szCs w:val="18"/>
              </w:rPr>
              <w:t>How educators can be compensated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08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r>
      <w:tr w:rsidR="008C45AC" w:rsidRPr="00BB19B4" w:rsidTr="008C45AC">
        <w:trPr>
          <w:trHeight w:val="432"/>
        </w:trPr>
        <w:tc>
          <w:tcPr>
            <w:tcW w:w="4860" w:type="dxa"/>
            <w:tcBorders>
              <w:top w:val="single" w:sz="4" w:space="0" w:color="000000"/>
              <w:left w:val="single" w:sz="18" w:space="0" w:color="auto"/>
              <w:bottom w:val="single" w:sz="4" w:space="0" w:color="000000"/>
              <w:right w:val="single" w:sz="18" w:space="0" w:color="auto"/>
            </w:tcBorders>
            <w:vAlign w:val="center"/>
          </w:tcPr>
          <w:p w:rsidR="008C45AC" w:rsidRPr="00734C89" w:rsidRDefault="008C45AC" w:rsidP="00117863">
            <w:pPr>
              <w:pStyle w:val="APSANormal"/>
              <w:ind w:left="-18" w:firstLine="18"/>
              <w:rPr>
                <w:rFonts w:ascii="Calibri" w:hAnsi="Calibri" w:cs="Calibri"/>
                <w:b/>
                <w:sz w:val="18"/>
                <w:szCs w:val="18"/>
              </w:rPr>
            </w:pPr>
            <w:r>
              <w:rPr>
                <w:rFonts w:ascii="Calibri" w:hAnsi="Calibri" w:cs="Calibri"/>
                <w:b/>
                <w:sz w:val="18"/>
                <w:szCs w:val="18"/>
              </w:rPr>
              <w:t>Lack of clear SEA g</w:t>
            </w:r>
            <w:r w:rsidRPr="00002CB6">
              <w:rPr>
                <w:rFonts w:ascii="Calibri" w:hAnsi="Calibri" w:cs="Calibri"/>
                <w:b/>
                <w:sz w:val="18"/>
                <w:szCs w:val="18"/>
              </w:rPr>
              <w:t>uidan</w:t>
            </w:r>
            <w:r>
              <w:rPr>
                <w:rFonts w:ascii="Calibri" w:hAnsi="Calibri" w:cs="Calibri"/>
                <w:b/>
                <w:sz w:val="18"/>
                <w:szCs w:val="18"/>
              </w:rPr>
              <w:t>ce/support on educator compensation or evaluation system</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08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r>
      <w:tr w:rsidR="008C45AC" w:rsidRPr="00BB19B4" w:rsidTr="00FE6F68">
        <w:trPr>
          <w:trHeight w:val="432"/>
        </w:trPr>
        <w:tc>
          <w:tcPr>
            <w:tcW w:w="9720" w:type="dxa"/>
            <w:gridSpan w:val="5"/>
            <w:tcBorders>
              <w:top w:val="single" w:sz="4" w:space="0" w:color="000000"/>
              <w:left w:val="single" w:sz="18" w:space="0" w:color="auto"/>
              <w:bottom w:val="single" w:sz="4" w:space="0" w:color="000000"/>
              <w:right w:val="single" w:sz="18" w:space="0" w:color="auto"/>
            </w:tcBorders>
            <w:vAlign w:val="center"/>
          </w:tcPr>
          <w:p w:rsidR="008C45AC" w:rsidRPr="00BB19B4" w:rsidRDefault="008C45AC" w:rsidP="008C45AC">
            <w:pPr>
              <w:pStyle w:val="APSANormal"/>
              <w:spacing w:before="120" w:after="120"/>
              <w:ind w:left="720" w:hanging="720"/>
              <w:rPr>
                <w:rFonts w:ascii="Calibri" w:hAnsi="Calibri" w:cs="Calibri"/>
                <w:sz w:val="18"/>
                <w:szCs w:val="18"/>
              </w:rPr>
            </w:pPr>
            <w:r w:rsidRPr="00D929FE">
              <w:rPr>
                <w:rFonts w:ascii="Calibri" w:hAnsi="Calibri" w:cs="Calibri"/>
                <w:b/>
                <w:sz w:val="18"/>
                <w:szCs w:val="18"/>
              </w:rPr>
              <w:t>Concerns or opposition from school staff/staff unions</w:t>
            </w:r>
            <w:r>
              <w:rPr>
                <w:rFonts w:ascii="Calibri" w:hAnsi="Calibri" w:cs="Calibri"/>
                <w:b/>
                <w:sz w:val="18"/>
                <w:szCs w:val="18"/>
              </w:rPr>
              <w:t xml:space="preserve"> about:</w:t>
            </w:r>
          </w:p>
        </w:tc>
      </w:tr>
      <w:tr w:rsidR="008C45AC" w:rsidRPr="00BB19B4" w:rsidTr="008C45AC">
        <w:trPr>
          <w:trHeight w:val="432"/>
        </w:trPr>
        <w:tc>
          <w:tcPr>
            <w:tcW w:w="4860" w:type="dxa"/>
            <w:tcBorders>
              <w:top w:val="single" w:sz="4" w:space="0" w:color="000000"/>
              <w:left w:val="single" w:sz="18" w:space="0" w:color="auto"/>
              <w:bottom w:val="single" w:sz="4" w:space="0" w:color="000000"/>
              <w:right w:val="single" w:sz="18" w:space="0" w:color="auto"/>
            </w:tcBorders>
            <w:vAlign w:val="center"/>
          </w:tcPr>
          <w:p w:rsidR="008C45AC" w:rsidRPr="00F93595" w:rsidRDefault="008C45AC" w:rsidP="00117863">
            <w:pPr>
              <w:pStyle w:val="APSANormal"/>
              <w:ind w:left="720" w:firstLine="18"/>
              <w:rPr>
                <w:rFonts w:ascii="Calibri" w:hAnsi="Calibri" w:cs="Calibri"/>
                <w:sz w:val="18"/>
                <w:szCs w:val="18"/>
              </w:rPr>
            </w:pPr>
            <w:r w:rsidRPr="00F93595">
              <w:rPr>
                <w:rFonts w:ascii="Calibri" w:hAnsi="Calibri" w:cs="Calibri"/>
                <w:sz w:val="18"/>
                <w:szCs w:val="18"/>
              </w:rPr>
              <w:t>Evaluating educators based, at least in part, on student achievement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08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r>
      <w:tr w:rsidR="008C45AC" w:rsidRPr="00BB19B4" w:rsidTr="008C45AC">
        <w:trPr>
          <w:trHeight w:val="432"/>
        </w:trPr>
        <w:tc>
          <w:tcPr>
            <w:tcW w:w="4860" w:type="dxa"/>
            <w:tcBorders>
              <w:top w:val="single" w:sz="4" w:space="0" w:color="000000"/>
              <w:left w:val="single" w:sz="18" w:space="0" w:color="auto"/>
              <w:bottom w:val="single" w:sz="4" w:space="0" w:color="000000"/>
              <w:right w:val="single" w:sz="18" w:space="0" w:color="auto"/>
            </w:tcBorders>
            <w:vAlign w:val="center"/>
          </w:tcPr>
          <w:p w:rsidR="008C45AC" w:rsidRPr="00F93595" w:rsidRDefault="008C45AC" w:rsidP="00117863">
            <w:pPr>
              <w:pStyle w:val="APSANormal"/>
              <w:ind w:left="720" w:firstLine="18"/>
              <w:rPr>
                <w:rFonts w:ascii="Calibri" w:hAnsi="Calibri" w:cs="Calibri"/>
                <w:sz w:val="18"/>
                <w:szCs w:val="18"/>
              </w:rPr>
            </w:pPr>
            <w:r w:rsidRPr="00F93595">
              <w:rPr>
                <w:rFonts w:ascii="Calibri" w:hAnsi="Calibri" w:cs="Calibri"/>
                <w:sz w:val="18"/>
                <w:szCs w:val="18"/>
              </w:rPr>
              <w:t>Performance based compensation</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08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r>
      <w:tr w:rsidR="008C45AC" w:rsidRPr="00BB19B4" w:rsidTr="008C45AC">
        <w:trPr>
          <w:trHeight w:val="432"/>
        </w:trPr>
        <w:tc>
          <w:tcPr>
            <w:tcW w:w="4860" w:type="dxa"/>
            <w:tcBorders>
              <w:top w:val="single" w:sz="4" w:space="0" w:color="000000"/>
              <w:left w:val="single" w:sz="18" w:space="0" w:color="auto"/>
              <w:bottom w:val="single" w:sz="18" w:space="0" w:color="auto"/>
              <w:right w:val="single" w:sz="18" w:space="0" w:color="auto"/>
            </w:tcBorders>
            <w:vAlign w:val="center"/>
          </w:tcPr>
          <w:p w:rsidR="008C45AC" w:rsidRPr="00C20E42" w:rsidRDefault="008C45AC" w:rsidP="00117863">
            <w:pPr>
              <w:pStyle w:val="APSANormal"/>
              <w:spacing w:before="120" w:after="120"/>
              <w:rPr>
                <w:rFonts w:ascii="Calibri" w:hAnsi="Calibri" w:cs="Calibri"/>
                <w:b/>
                <w:sz w:val="18"/>
                <w:szCs w:val="18"/>
              </w:rPr>
            </w:pPr>
            <w:r w:rsidRPr="00C20E42">
              <w:rPr>
                <w:rFonts w:ascii="Calibri" w:hAnsi="Calibri" w:cs="Calibri"/>
                <w:b/>
                <w:sz w:val="18"/>
                <w:szCs w:val="18"/>
              </w:rPr>
              <w:t>Difficulty in Measuring student growth for teachers of non-tested subjects</w:t>
            </w:r>
            <w:r>
              <w:rPr>
                <w:rFonts w:ascii="Calibri" w:hAnsi="Calibri" w:cs="Calibri"/>
                <w:b/>
                <w:sz w:val="18"/>
                <w:szCs w:val="18"/>
              </w:rPr>
              <w:t xml:space="preserve"> </w:t>
            </w:r>
          </w:p>
        </w:tc>
        <w:tc>
          <w:tcPr>
            <w:tcW w:w="1260" w:type="dxa"/>
            <w:tcBorders>
              <w:top w:val="single" w:sz="4" w:space="0" w:color="000000"/>
              <w:left w:val="single" w:sz="4" w:space="0" w:color="000000"/>
              <w:bottom w:val="single" w:sz="18" w:space="0" w:color="auto"/>
              <w:right w:val="single" w:sz="4" w:space="0" w:color="000000"/>
            </w:tcBorders>
            <w:shd w:val="clear" w:color="auto" w:fill="FFFFFF"/>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c>
          <w:tcPr>
            <w:tcW w:w="1080" w:type="dxa"/>
            <w:tcBorders>
              <w:top w:val="single" w:sz="4" w:space="0" w:color="000000"/>
              <w:left w:val="single" w:sz="4" w:space="0" w:color="000000"/>
              <w:bottom w:val="single" w:sz="18" w:space="0" w:color="auto"/>
              <w:right w:val="single" w:sz="18" w:space="0" w:color="auto"/>
            </w:tcBorders>
            <w:shd w:val="clear" w:color="auto" w:fill="FFFFFF"/>
            <w:vAlign w:val="center"/>
          </w:tcPr>
          <w:p w:rsidR="008C45AC" w:rsidRPr="00BB19B4" w:rsidRDefault="008C45AC" w:rsidP="00117863">
            <w:pPr>
              <w:pStyle w:val="APSANormal"/>
              <w:spacing w:before="120" w:after="120"/>
              <w:ind w:left="720" w:hanging="720"/>
              <w:jc w:val="center"/>
              <w:rPr>
                <w:rFonts w:ascii="Calibri" w:hAnsi="Calibri" w:cs="Calibri"/>
                <w:sz w:val="18"/>
                <w:szCs w:val="18"/>
              </w:rPr>
            </w:pPr>
          </w:p>
        </w:tc>
      </w:tr>
    </w:tbl>
    <w:p w:rsidR="005833DC" w:rsidRDefault="005833DC" w:rsidP="005833DC">
      <w:pPr>
        <w:pStyle w:val="APSANormal"/>
        <w:spacing w:after="200"/>
        <w:rPr>
          <w:rFonts w:ascii="Calibri" w:hAnsi="Calibri" w:cs="Calibri"/>
          <w:sz w:val="22"/>
          <w:szCs w:val="22"/>
        </w:rPr>
      </w:pPr>
    </w:p>
    <w:p w:rsidR="005833DC" w:rsidRPr="00F07072" w:rsidRDefault="005833DC" w:rsidP="005833DC">
      <w:pPr>
        <w:pStyle w:val="APSANormal"/>
        <w:spacing w:after="200"/>
        <w:rPr>
          <w:rFonts w:ascii="Calibri" w:hAnsi="Calibri" w:cs="Calibri"/>
          <w:sz w:val="22"/>
          <w:szCs w:val="22"/>
        </w:rPr>
      </w:pPr>
    </w:p>
    <w:p w:rsidR="00603F02" w:rsidRDefault="00603F02" w:rsidP="00603F02">
      <w:pPr>
        <w:rPr>
          <w:b/>
          <w:bCs/>
          <w:sz w:val="32"/>
          <w:szCs w:val="32"/>
        </w:rPr>
        <w:sectPr w:rsidR="00603F02" w:rsidSect="00603F02">
          <w:headerReference w:type="default" r:id="rId12"/>
          <w:pgSz w:w="12240" w:h="15840" w:code="1"/>
          <w:pgMar w:top="720" w:right="720" w:bottom="720" w:left="720" w:header="720" w:footer="720" w:gutter="0"/>
          <w:cols w:space="720"/>
          <w:docGrid w:linePitch="360"/>
        </w:sectPr>
      </w:pPr>
    </w:p>
    <w:p w:rsidR="007472F0" w:rsidRPr="00BB19B4" w:rsidRDefault="007472F0" w:rsidP="007472F0">
      <w:pPr>
        <w:tabs>
          <w:tab w:val="left" w:pos="540"/>
        </w:tabs>
        <w:spacing w:line="240" w:lineRule="auto"/>
        <w:rPr>
          <w:rFonts w:asciiTheme="minorHAnsi" w:hAnsiTheme="minorHAnsi" w:cstheme="minorHAnsi"/>
          <w:b/>
          <w:bCs/>
          <w:sz w:val="28"/>
          <w:szCs w:val="28"/>
        </w:rPr>
      </w:pPr>
      <w:r w:rsidRPr="00BB19B4">
        <w:rPr>
          <w:rFonts w:asciiTheme="minorHAnsi" w:hAnsiTheme="minorHAnsi" w:cstheme="minorHAnsi"/>
          <w:b/>
          <w:bCs/>
          <w:sz w:val="28"/>
          <w:szCs w:val="28"/>
        </w:rPr>
        <w:lastRenderedPageBreak/>
        <w:t xml:space="preserve">IV. </w:t>
      </w:r>
      <w:r w:rsidRPr="00BB19B4">
        <w:rPr>
          <w:rFonts w:asciiTheme="minorHAnsi" w:hAnsiTheme="minorHAnsi" w:cstheme="minorHAnsi"/>
          <w:b/>
          <w:bCs/>
          <w:sz w:val="28"/>
          <w:szCs w:val="28"/>
        </w:rPr>
        <w:tab/>
        <w:t xml:space="preserve">District Strategies Related to </w:t>
      </w:r>
      <w:r w:rsidR="009F5289">
        <w:rPr>
          <w:rFonts w:asciiTheme="minorHAnsi" w:hAnsiTheme="minorHAnsi" w:cstheme="minorHAnsi"/>
          <w:b/>
          <w:bCs/>
          <w:sz w:val="28"/>
          <w:szCs w:val="28"/>
        </w:rPr>
        <w:t xml:space="preserve">Restructuring or Reorganizing Schools to Improve Student Learning </w:t>
      </w:r>
    </w:p>
    <w:p w:rsidR="00301E93" w:rsidRDefault="009B4F8D" w:rsidP="00822DB8">
      <w:pPr>
        <w:pStyle w:val="ListParagraph"/>
        <w:numPr>
          <w:ilvl w:val="0"/>
          <w:numId w:val="11"/>
        </w:numPr>
        <w:spacing w:after="0" w:line="240" w:lineRule="auto"/>
        <w:rPr>
          <w:rFonts w:asciiTheme="minorHAnsi" w:hAnsiTheme="minorHAnsi" w:cstheme="minorHAnsi"/>
          <w:sz w:val="20"/>
          <w:szCs w:val="20"/>
        </w:rPr>
      </w:pPr>
      <w:r w:rsidRPr="009B4F8D">
        <w:rPr>
          <w:rFonts w:asciiTheme="minorHAnsi" w:hAnsiTheme="minorHAnsi" w:cstheme="minorHAnsi"/>
          <w:bCs/>
          <w:sz w:val="20"/>
          <w:szCs w:val="20"/>
        </w:rPr>
        <w:t>I</w:t>
      </w:r>
      <w:r w:rsidR="0080115E">
        <w:rPr>
          <w:rFonts w:asciiTheme="minorHAnsi" w:hAnsiTheme="minorHAnsi" w:cstheme="minorHAnsi"/>
          <w:bCs/>
          <w:sz w:val="20"/>
          <w:szCs w:val="20"/>
        </w:rPr>
        <w:t>ndicate w</w:t>
      </w:r>
      <w:r w:rsidR="00620136">
        <w:rPr>
          <w:rFonts w:asciiTheme="minorHAnsi" w:hAnsiTheme="minorHAnsi" w:cstheme="minorHAnsi"/>
          <w:bCs/>
          <w:sz w:val="20"/>
          <w:szCs w:val="20"/>
        </w:rPr>
        <w:t>hether your district used the</w:t>
      </w:r>
      <w:r>
        <w:rPr>
          <w:rFonts w:asciiTheme="minorHAnsi" w:hAnsiTheme="minorHAnsi" w:cstheme="minorHAnsi"/>
          <w:bCs/>
          <w:sz w:val="20"/>
          <w:szCs w:val="20"/>
        </w:rPr>
        <w:t xml:space="preserve"> strategies </w:t>
      </w:r>
      <w:r w:rsidR="00620136">
        <w:rPr>
          <w:rFonts w:asciiTheme="minorHAnsi" w:hAnsiTheme="minorHAnsi" w:cstheme="minorHAnsi"/>
          <w:bCs/>
          <w:sz w:val="20"/>
          <w:szCs w:val="20"/>
        </w:rPr>
        <w:t>below</w:t>
      </w:r>
      <w:r w:rsidR="00546CF9">
        <w:rPr>
          <w:rFonts w:asciiTheme="minorHAnsi" w:hAnsiTheme="minorHAnsi" w:cstheme="minorHAnsi"/>
          <w:bCs/>
          <w:sz w:val="20"/>
          <w:szCs w:val="20"/>
        </w:rPr>
        <w:t xml:space="preserve"> </w:t>
      </w:r>
      <w:r w:rsidR="00546CF9" w:rsidRPr="0080115E">
        <w:rPr>
          <w:rFonts w:asciiTheme="minorHAnsi" w:hAnsiTheme="minorHAnsi" w:cstheme="minorHAnsi"/>
          <w:b/>
          <w:bCs/>
          <w:sz w:val="20"/>
          <w:szCs w:val="20"/>
        </w:rPr>
        <w:t>to support school restr</w:t>
      </w:r>
      <w:r w:rsidR="00576DB8">
        <w:rPr>
          <w:rFonts w:asciiTheme="minorHAnsi" w:hAnsiTheme="minorHAnsi" w:cstheme="minorHAnsi"/>
          <w:b/>
          <w:bCs/>
          <w:sz w:val="20"/>
          <w:szCs w:val="20"/>
        </w:rPr>
        <w:t>ucturing</w:t>
      </w:r>
      <w:r w:rsidR="00546CF9" w:rsidRPr="0080115E">
        <w:rPr>
          <w:rFonts w:asciiTheme="minorHAnsi" w:hAnsiTheme="minorHAnsi" w:cstheme="minorHAnsi"/>
          <w:b/>
          <w:bCs/>
          <w:sz w:val="20"/>
          <w:szCs w:val="20"/>
        </w:rPr>
        <w:t xml:space="preserve"> or </w:t>
      </w:r>
      <w:r w:rsidR="00546CF9" w:rsidRPr="004A3EF1">
        <w:rPr>
          <w:rFonts w:asciiTheme="minorHAnsi" w:hAnsiTheme="minorHAnsi" w:cstheme="minorHAnsi"/>
          <w:b/>
          <w:bCs/>
          <w:sz w:val="20"/>
          <w:szCs w:val="20"/>
        </w:rPr>
        <w:t>reorganization</w:t>
      </w:r>
      <w:r w:rsidR="0098457D">
        <w:rPr>
          <w:rFonts w:asciiTheme="minorHAnsi" w:hAnsiTheme="minorHAnsi" w:cstheme="minorHAnsi"/>
          <w:b/>
          <w:bCs/>
          <w:sz w:val="20"/>
          <w:szCs w:val="20"/>
        </w:rPr>
        <w:t xml:space="preserve"> </w:t>
      </w:r>
      <w:r w:rsidR="004D2AA7" w:rsidRPr="006734AB">
        <w:rPr>
          <w:rFonts w:asciiTheme="minorHAnsi" w:hAnsiTheme="minorHAnsi" w:cstheme="minorHAnsi"/>
          <w:bCs/>
          <w:sz w:val="20"/>
          <w:szCs w:val="20"/>
        </w:rPr>
        <w:t xml:space="preserve">in the </w:t>
      </w:r>
      <w:r w:rsidR="004D2AA7" w:rsidRPr="006734AB">
        <w:rPr>
          <w:rFonts w:asciiTheme="minorHAnsi" w:hAnsiTheme="minorHAnsi" w:cstheme="minorHAnsi"/>
          <w:b/>
          <w:bCs/>
          <w:sz w:val="20"/>
          <w:szCs w:val="20"/>
        </w:rPr>
        <w:t>2009-2010</w:t>
      </w:r>
      <w:r w:rsidR="004D2AA7" w:rsidRPr="006734AB">
        <w:rPr>
          <w:rFonts w:asciiTheme="minorHAnsi" w:hAnsiTheme="minorHAnsi" w:cstheme="minorHAnsi"/>
          <w:bCs/>
          <w:sz w:val="20"/>
          <w:szCs w:val="20"/>
        </w:rPr>
        <w:t xml:space="preserve"> </w:t>
      </w:r>
      <w:r w:rsidR="004D2AA7">
        <w:rPr>
          <w:rFonts w:asciiTheme="minorHAnsi" w:hAnsiTheme="minorHAnsi" w:cstheme="minorHAnsi"/>
          <w:bCs/>
          <w:sz w:val="20"/>
          <w:szCs w:val="20"/>
        </w:rPr>
        <w:t xml:space="preserve">and </w:t>
      </w:r>
      <w:r w:rsidR="004D2AA7" w:rsidRPr="006734AB">
        <w:rPr>
          <w:rFonts w:asciiTheme="minorHAnsi" w:hAnsiTheme="minorHAnsi" w:cstheme="minorHAnsi"/>
          <w:b/>
          <w:bCs/>
          <w:sz w:val="20"/>
          <w:szCs w:val="20"/>
        </w:rPr>
        <w:t>2010-2011</w:t>
      </w:r>
      <w:r w:rsidR="004D2AA7" w:rsidRPr="006734AB">
        <w:rPr>
          <w:rFonts w:asciiTheme="minorHAnsi" w:hAnsiTheme="minorHAnsi" w:cstheme="minorHAnsi"/>
          <w:bCs/>
          <w:sz w:val="20"/>
          <w:szCs w:val="20"/>
        </w:rPr>
        <w:t xml:space="preserve"> school year</w:t>
      </w:r>
      <w:r w:rsidR="004D2AA7">
        <w:rPr>
          <w:rFonts w:asciiTheme="minorHAnsi" w:hAnsiTheme="minorHAnsi" w:cstheme="minorHAnsi"/>
          <w:bCs/>
          <w:sz w:val="20"/>
          <w:szCs w:val="20"/>
        </w:rPr>
        <w:t>s</w:t>
      </w:r>
      <w:r w:rsidR="00620136">
        <w:rPr>
          <w:rFonts w:asciiTheme="minorHAnsi" w:hAnsiTheme="minorHAnsi" w:cstheme="minorHAnsi"/>
          <w:bCs/>
          <w:sz w:val="20"/>
          <w:szCs w:val="20"/>
        </w:rPr>
        <w:t>.  I</w:t>
      </w:r>
      <w:r w:rsidR="004D2AA7">
        <w:rPr>
          <w:rFonts w:asciiTheme="minorHAnsi" w:hAnsiTheme="minorHAnsi" w:cstheme="minorHAnsi"/>
          <w:bCs/>
          <w:sz w:val="20"/>
          <w:szCs w:val="20"/>
        </w:rPr>
        <w:t xml:space="preserve">ndicate </w:t>
      </w:r>
      <w:r w:rsidR="00301E93" w:rsidRPr="008543CB">
        <w:rPr>
          <w:rFonts w:asciiTheme="minorHAnsi" w:hAnsiTheme="minorHAnsi" w:cstheme="minorHAnsi"/>
          <w:sz w:val="20"/>
          <w:szCs w:val="20"/>
        </w:rPr>
        <w:t xml:space="preserve">whether </w:t>
      </w:r>
      <w:r w:rsidR="00620136">
        <w:rPr>
          <w:rFonts w:asciiTheme="minorHAnsi" w:hAnsiTheme="minorHAnsi" w:cstheme="minorHAnsi"/>
          <w:sz w:val="20"/>
          <w:szCs w:val="20"/>
        </w:rPr>
        <w:t>any of these strategies were</w:t>
      </w:r>
      <w:r w:rsidR="00301E93" w:rsidRPr="008543CB">
        <w:rPr>
          <w:rFonts w:asciiTheme="minorHAnsi" w:hAnsiTheme="minorHAnsi" w:cstheme="minorHAnsi"/>
          <w:sz w:val="20"/>
          <w:szCs w:val="20"/>
        </w:rPr>
        <w:t xml:space="preserve"> </w:t>
      </w:r>
      <w:r w:rsidR="00301E93" w:rsidRPr="000551B5">
        <w:rPr>
          <w:rFonts w:asciiTheme="minorHAnsi" w:hAnsiTheme="minorHAnsi" w:cstheme="minorHAnsi"/>
          <w:b/>
          <w:sz w:val="20"/>
          <w:szCs w:val="20"/>
        </w:rPr>
        <w:t>target</w:t>
      </w:r>
      <w:r w:rsidR="0098457D">
        <w:rPr>
          <w:rFonts w:asciiTheme="minorHAnsi" w:hAnsiTheme="minorHAnsi" w:cstheme="minorHAnsi"/>
          <w:b/>
          <w:sz w:val="20"/>
          <w:szCs w:val="20"/>
        </w:rPr>
        <w:t>ed</w:t>
      </w:r>
      <w:r w:rsidR="00620136">
        <w:rPr>
          <w:rFonts w:asciiTheme="minorHAnsi" w:hAnsiTheme="minorHAnsi" w:cstheme="minorHAnsi"/>
          <w:b/>
          <w:sz w:val="20"/>
          <w:szCs w:val="20"/>
        </w:rPr>
        <w:t xml:space="preserve"> to</w:t>
      </w:r>
      <w:r w:rsidR="00301E93" w:rsidRPr="000551B5">
        <w:rPr>
          <w:rFonts w:asciiTheme="minorHAnsi" w:hAnsiTheme="minorHAnsi" w:cstheme="minorHAnsi"/>
          <w:b/>
          <w:sz w:val="20"/>
          <w:szCs w:val="20"/>
        </w:rPr>
        <w:t xml:space="preserve"> low-performing schools</w:t>
      </w:r>
      <w:r w:rsidR="00301E93" w:rsidRPr="008543CB">
        <w:rPr>
          <w:rFonts w:asciiTheme="minorHAnsi" w:hAnsiTheme="minorHAnsi" w:cstheme="minorHAnsi"/>
          <w:sz w:val="20"/>
          <w:szCs w:val="20"/>
        </w:rPr>
        <w:t xml:space="preserve"> in </w:t>
      </w:r>
      <w:r w:rsidR="00301E93">
        <w:rPr>
          <w:rFonts w:asciiTheme="minorHAnsi" w:hAnsiTheme="minorHAnsi" w:cstheme="minorHAnsi"/>
          <w:sz w:val="20"/>
          <w:szCs w:val="20"/>
        </w:rPr>
        <w:t>2010-2011</w:t>
      </w:r>
      <w:r w:rsidR="00301E93" w:rsidRPr="008543CB">
        <w:rPr>
          <w:rFonts w:asciiTheme="minorHAnsi" w:hAnsiTheme="minorHAnsi" w:cstheme="minorHAnsi"/>
          <w:sz w:val="20"/>
          <w:szCs w:val="20"/>
        </w:rPr>
        <w:t xml:space="preserve">.  </w:t>
      </w:r>
    </w:p>
    <w:p w:rsidR="00301E93" w:rsidRDefault="00301E93" w:rsidP="00301E93">
      <w:pPr>
        <w:pStyle w:val="ListParagraph"/>
        <w:spacing w:after="0" w:line="240" w:lineRule="auto"/>
        <w:rPr>
          <w:rFonts w:asciiTheme="minorHAnsi" w:hAnsiTheme="minorHAnsi" w:cstheme="minorHAnsi"/>
          <w:sz w:val="20"/>
          <w:szCs w:val="20"/>
        </w:rPr>
      </w:pPr>
    </w:p>
    <w:tbl>
      <w:tblPr>
        <w:tblW w:w="12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66"/>
        <w:gridCol w:w="1260"/>
        <w:gridCol w:w="990"/>
        <w:gridCol w:w="1350"/>
        <w:gridCol w:w="1260"/>
        <w:gridCol w:w="1260"/>
        <w:gridCol w:w="990"/>
        <w:gridCol w:w="2036"/>
      </w:tblGrid>
      <w:tr w:rsidR="00985F2C" w:rsidRPr="00BB19B4" w:rsidTr="006D0027">
        <w:trPr>
          <w:trHeight w:val="332"/>
          <w:tblHeader/>
          <w:jc w:val="center"/>
        </w:trPr>
        <w:tc>
          <w:tcPr>
            <w:tcW w:w="3566" w:type="dxa"/>
            <w:vMerge w:val="restart"/>
            <w:tcBorders>
              <w:top w:val="single" w:sz="18" w:space="0" w:color="auto"/>
              <w:left w:val="single" w:sz="18" w:space="0" w:color="auto"/>
              <w:bottom w:val="single" w:sz="4" w:space="0" w:color="auto"/>
              <w:right w:val="single" w:sz="18" w:space="0" w:color="auto"/>
            </w:tcBorders>
            <w:vAlign w:val="bottom"/>
          </w:tcPr>
          <w:p w:rsidR="00985F2C" w:rsidRPr="0000199C" w:rsidRDefault="0000199C" w:rsidP="0098457D">
            <w:pPr>
              <w:spacing w:after="0" w:line="240" w:lineRule="auto"/>
              <w:rPr>
                <w:sz w:val="16"/>
                <w:szCs w:val="16"/>
              </w:rPr>
            </w:pPr>
            <w:r w:rsidRPr="0000199C">
              <w:rPr>
                <w:sz w:val="16"/>
                <w:szCs w:val="16"/>
              </w:rPr>
              <w:t xml:space="preserve">Strategies to </w:t>
            </w:r>
            <w:r w:rsidR="0098457D">
              <w:rPr>
                <w:sz w:val="16"/>
                <w:szCs w:val="16"/>
              </w:rPr>
              <w:t xml:space="preserve"> S</w:t>
            </w:r>
            <w:r w:rsidRPr="0000199C">
              <w:rPr>
                <w:sz w:val="16"/>
                <w:szCs w:val="16"/>
              </w:rPr>
              <w:t>upport</w:t>
            </w:r>
            <w:r w:rsidR="0098457D">
              <w:rPr>
                <w:sz w:val="16"/>
                <w:szCs w:val="16"/>
              </w:rPr>
              <w:t xml:space="preserve"> School R</w:t>
            </w:r>
            <w:r w:rsidRPr="0000199C">
              <w:rPr>
                <w:sz w:val="16"/>
                <w:szCs w:val="16"/>
              </w:rPr>
              <w:t xml:space="preserve">estructuring or </w:t>
            </w:r>
            <w:r w:rsidR="0098457D">
              <w:rPr>
                <w:sz w:val="16"/>
                <w:szCs w:val="16"/>
              </w:rPr>
              <w:t>R</w:t>
            </w:r>
            <w:r w:rsidRPr="0000199C">
              <w:rPr>
                <w:sz w:val="16"/>
                <w:szCs w:val="16"/>
              </w:rPr>
              <w:t>eorganization</w:t>
            </w:r>
          </w:p>
        </w:tc>
        <w:tc>
          <w:tcPr>
            <w:tcW w:w="1260" w:type="dxa"/>
            <w:vMerge w:val="restart"/>
            <w:tcBorders>
              <w:top w:val="single" w:sz="18" w:space="0" w:color="auto"/>
              <w:left w:val="single" w:sz="18" w:space="0" w:color="auto"/>
              <w:bottom w:val="single" w:sz="4" w:space="0" w:color="auto"/>
              <w:right w:val="single" w:sz="18" w:space="0" w:color="auto"/>
            </w:tcBorders>
            <w:shd w:val="clear" w:color="auto" w:fill="C6D9F1"/>
            <w:vAlign w:val="bottom"/>
          </w:tcPr>
          <w:p w:rsidR="00985F2C" w:rsidRDefault="00985F2C" w:rsidP="006D0027">
            <w:pPr>
              <w:spacing w:after="0" w:line="240" w:lineRule="auto"/>
              <w:jc w:val="center"/>
              <w:rPr>
                <w:sz w:val="16"/>
                <w:szCs w:val="16"/>
              </w:rPr>
            </w:pPr>
            <w:r w:rsidRPr="005F6DC1">
              <w:rPr>
                <w:sz w:val="16"/>
                <w:szCs w:val="16"/>
              </w:rPr>
              <w:t xml:space="preserve">Strategy </w:t>
            </w:r>
            <w:r w:rsidR="0098457D">
              <w:rPr>
                <w:sz w:val="16"/>
                <w:szCs w:val="16"/>
              </w:rPr>
              <w:t xml:space="preserve">Used </w:t>
            </w:r>
            <w:r>
              <w:rPr>
                <w:sz w:val="16"/>
                <w:szCs w:val="16"/>
              </w:rPr>
              <w:t>in</w:t>
            </w:r>
          </w:p>
          <w:p w:rsidR="00985F2C" w:rsidRPr="00731904" w:rsidRDefault="00985F2C" w:rsidP="006D0027">
            <w:pPr>
              <w:spacing w:after="0" w:line="240" w:lineRule="auto"/>
              <w:jc w:val="center"/>
              <w:rPr>
                <w:sz w:val="16"/>
                <w:szCs w:val="16"/>
                <w:u w:val="single"/>
              </w:rPr>
            </w:pPr>
            <w:r w:rsidRPr="00731904">
              <w:rPr>
                <w:b/>
                <w:sz w:val="16"/>
                <w:szCs w:val="16"/>
                <w:u w:val="single"/>
              </w:rPr>
              <w:t>2009-2010</w:t>
            </w:r>
          </w:p>
          <w:p w:rsidR="00985F2C" w:rsidRPr="005F6DC1" w:rsidRDefault="00985F2C" w:rsidP="006D0027">
            <w:pPr>
              <w:spacing w:after="0" w:line="240" w:lineRule="auto"/>
              <w:jc w:val="center"/>
              <w:rPr>
                <w:sz w:val="16"/>
                <w:szCs w:val="16"/>
              </w:rPr>
            </w:pPr>
          </w:p>
          <w:p w:rsidR="00985F2C" w:rsidRPr="00BB19B4" w:rsidRDefault="00985F2C" w:rsidP="006D0027">
            <w:pPr>
              <w:spacing w:after="0" w:line="240" w:lineRule="auto"/>
              <w:jc w:val="center"/>
              <w:rPr>
                <w:sz w:val="18"/>
                <w:szCs w:val="18"/>
              </w:rPr>
            </w:pPr>
            <w:r w:rsidRPr="00106863">
              <w:rPr>
                <w:i/>
                <w:sz w:val="16"/>
                <w:szCs w:val="16"/>
              </w:rPr>
              <w:t>(Enter Yes</w:t>
            </w:r>
            <w:r>
              <w:rPr>
                <w:i/>
                <w:sz w:val="16"/>
                <w:szCs w:val="16"/>
              </w:rPr>
              <w:t xml:space="preserve"> or </w:t>
            </w:r>
            <w:r w:rsidRPr="00106863">
              <w:rPr>
                <w:i/>
                <w:sz w:val="16"/>
                <w:szCs w:val="16"/>
              </w:rPr>
              <w:t>No</w:t>
            </w:r>
            <w:r>
              <w:rPr>
                <w:i/>
                <w:sz w:val="16"/>
                <w:szCs w:val="16"/>
              </w:rPr>
              <w:t>)</w:t>
            </w:r>
          </w:p>
        </w:tc>
        <w:tc>
          <w:tcPr>
            <w:tcW w:w="5850" w:type="dxa"/>
            <w:gridSpan w:val="5"/>
            <w:tcBorders>
              <w:top w:val="single" w:sz="18" w:space="0" w:color="auto"/>
              <w:left w:val="single" w:sz="18" w:space="0" w:color="auto"/>
              <w:bottom w:val="single" w:sz="4" w:space="0" w:color="auto"/>
              <w:right w:val="single" w:sz="4" w:space="0" w:color="auto"/>
            </w:tcBorders>
            <w:shd w:val="clear" w:color="auto" w:fill="C6D9F1"/>
            <w:vAlign w:val="bottom"/>
          </w:tcPr>
          <w:p w:rsidR="00985F2C" w:rsidRPr="00731904" w:rsidRDefault="00985F2C" w:rsidP="006D0027">
            <w:pPr>
              <w:spacing w:after="0" w:line="240" w:lineRule="auto"/>
              <w:jc w:val="center"/>
              <w:rPr>
                <w:b/>
                <w:sz w:val="16"/>
                <w:szCs w:val="16"/>
                <w:u w:val="single"/>
              </w:rPr>
            </w:pPr>
            <w:r>
              <w:rPr>
                <w:sz w:val="16"/>
                <w:szCs w:val="16"/>
              </w:rPr>
              <w:t xml:space="preserve">Status in </w:t>
            </w:r>
            <w:r w:rsidRPr="00731904">
              <w:rPr>
                <w:b/>
                <w:sz w:val="16"/>
                <w:szCs w:val="16"/>
                <w:u w:val="single"/>
              </w:rPr>
              <w:t>2010-2011</w:t>
            </w:r>
            <w:r w:rsidR="00FE2FF9">
              <w:rPr>
                <w:b/>
                <w:sz w:val="16"/>
                <w:szCs w:val="16"/>
                <w:u w:val="single"/>
              </w:rPr>
              <w:t xml:space="preserve"> for Schools</w:t>
            </w:r>
          </w:p>
          <w:p w:rsidR="00985F2C" w:rsidRPr="00327549" w:rsidRDefault="00985F2C" w:rsidP="006D0027">
            <w:pPr>
              <w:spacing w:after="0" w:line="240" w:lineRule="auto"/>
              <w:jc w:val="center"/>
              <w:rPr>
                <w:b/>
                <w:sz w:val="16"/>
                <w:szCs w:val="16"/>
              </w:rPr>
            </w:pPr>
          </w:p>
          <w:p w:rsidR="00985F2C" w:rsidRPr="008356E9" w:rsidRDefault="00985F2C" w:rsidP="006D0027">
            <w:pPr>
              <w:spacing w:after="0" w:line="240" w:lineRule="auto"/>
              <w:jc w:val="center"/>
              <w:rPr>
                <w:b/>
                <w:bCs/>
                <w:i/>
                <w:sz w:val="16"/>
                <w:szCs w:val="16"/>
              </w:rPr>
            </w:pPr>
            <w:r w:rsidRPr="008356E9">
              <w:rPr>
                <w:i/>
                <w:sz w:val="16"/>
                <w:szCs w:val="16"/>
              </w:rPr>
              <w:t xml:space="preserve"> (Check one in each row.)</w:t>
            </w:r>
          </w:p>
        </w:tc>
        <w:tc>
          <w:tcPr>
            <w:tcW w:w="2036" w:type="dxa"/>
            <w:vMerge w:val="restart"/>
            <w:tcBorders>
              <w:top w:val="single" w:sz="18" w:space="0" w:color="auto"/>
              <w:left w:val="single" w:sz="18" w:space="0" w:color="auto"/>
              <w:bottom w:val="single" w:sz="4" w:space="0" w:color="auto"/>
              <w:right w:val="single" w:sz="18" w:space="0" w:color="auto"/>
            </w:tcBorders>
            <w:shd w:val="clear" w:color="auto" w:fill="C6D9F1"/>
            <w:vAlign w:val="bottom"/>
          </w:tcPr>
          <w:p w:rsidR="00985F2C" w:rsidRDefault="0098457D" w:rsidP="006D0027">
            <w:pPr>
              <w:spacing w:after="0"/>
              <w:jc w:val="center"/>
              <w:rPr>
                <w:sz w:val="16"/>
                <w:szCs w:val="16"/>
              </w:rPr>
            </w:pPr>
            <w:r>
              <w:rPr>
                <w:sz w:val="16"/>
                <w:szCs w:val="16"/>
              </w:rPr>
              <w:t>Targeted</w:t>
            </w:r>
            <w:r w:rsidR="00985F2C">
              <w:rPr>
                <w:sz w:val="16"/>
                <w:szCs w:val="16"/>
              </w:rPr>
              <w:t xml:space="preserve"> the Strategy to Low-Performing Schools in </w:t>
            </w:r>
          </w:p>
          <w:p w:rsidR="00985F2C" w:rsidRPr="00731904" w:rsidRDefault="00985F2C" w:rsidP="006D0027">
            <w:pPr>
              <w:spacing w:after="0"/>
              <w:jc w:val="center"/>
              <w:rPr>
                <w:b/>
                <w:sz w:val="16"/>
                <w:szCs w:val="16"/>
                <w:u w:val="single"/>
              </w:rPr>
            </w:pPr>
            <w:r w:rsidRPr="00731904">
              <w:rPr>
                <w:b/>
                <w:sz w:val="16"/>
                <w:szCs w:val="16"/>
                <w:u w:val="single"/>
              </w:rPr>
              <w:t>2010-2011</w:t>
            </w:r>
          </w:p>
          <w:p w:rsidR="00985F2C" w:rsidRDefault="00985F2C" w:rsidP="006D0027">
            <w:pPr>
              <w:spacing w:after="0"/>
              <w:jc w:val="center"/>
              <w:rPr>
                <w:sz w:val="16"/>
                <w:szCs w:val="16"/>
              </w:rPr>
            </w:pPr>
          </w:p>
          <w:p w:rsidR="00985F2C" w:rsidRPr="00BB19B4" w:rsidRDefault="00A47227" w:rsidP="0053516F">
            <w:pPr>
              <w:spacing w:after="0" w:line="240" w:lineRule="auto"/>
              <w:jc w:val="center"/>
              <w:rPr>
                <w:b/>
                <w:bCs/>
                <w:sz w:val="16"/>
                <w:szCs w:val="16"/>
              </w:rPr>
            </w:pPr>
            <w:r w:rsidRPr="00106863">
              <w:rPr>
                <w:rFonts w:asciiTheme="minorHAnsi" w:hAnsiTheme="minorHAnsi" w:cstheme="minorHAnsi"/>
                <w:i/>
                <w:sz w:val="16"/>
                <w:szCs w:val="16"/>
              </w:rPr>
              <w:t xml:space="preserve">(Enter </w:t>
            </w:r>
            <w:r>
              <w:rPr>
                <w:rFonts w:asciiTheme="minorHAnsi" w:hAnsiTheme="minorHAnsi" w:cstheme="minorHAnsi"/>
                <w:i/>
                <w:sz w:val="16"/>
                <w:szCs w:val="16"/>
              </w:rPr>
              <w:t>Ye</w:t>
            </w:r>
            <w:r w:rsidR="0053516F">
              <w:rPr>
                <w:rFonts w:asciiTheme="minorHAnsi" w:hAnsiTheme="minorHAnsi" w:cstheme="minorHAnsi"/>
                <w:i/>
                <w:sz w:val="16"/>
                <w:szCs w:val="16"/>
              </w:rPr>
              <w:t xml:space="preserve">s or </w:t>
            </w:r>
            <w:r>
              <w:rPr>
                <w:rFonts w:asciiTheme="minorHAnsi" w:hAnsiTheme="minorHAnsi" w:cstheme="minorHAnsi"/>
                <w:i/>
                <w:sz w:val="16"/>
                <w:szCs w:val="16"/>
              </w:rPr>
              <w:t>No</w:t>
            </w:r>
            <w:r w:rsidR="0053516F">
              <w:rPr>
                <w:rFonts w:asciiTheme="minorHAnsi" w:hAnsiTheme="minorHAnsi" w:cstheme="minorHAnsi"/>
                <w:i/>
                <w:sz w:val="16"/>
                <w:szCs w:val="16"/>
              </w:rPr>
              <w:t>*</w:t>
            </w:r>
            <w:r>
              <w:rPr>
                <w:rFonts w:asciiTheme="minorHAnsi" w:hAnsiTheme="minorHAnsi" w:cstheme="minorHAnsi"/>
                <w:i/>
                <w:sz w:val="16"/>
                <w:szCs w:val="16"/>
              </w:rPr>
              <w:t>)</w:t>
            </w:r>
          </w:p>
        </w:tc>
      </w:tr>
      <w:tr w:rsidR="00985F2C" w:rsidRPr="00BB19B4" w:rsidTr="006D0027">
        <w:trPr>
          <w:trHeight w:val="332"/>
          <w:tblHeader/>
          <w:jc w:val="center"/>
        </w:trPr>
        <w:tc>
          <w:tcPr>
            <w:tcW w:w="3566" w:type="dxa"/>
            <w:vMerge/>
            <w:tcBorders>
              <w:top w:val="single" w:sz="4" w:space="0" w:color="auto"/>
              <w:left w:val="single" w:sz="18" w:space="0" w:color="auto"/>
              <w:bottom w:val="single" w:sz="18" w:space="0" w:color="auto"/>
              <w:right w:val="single" w:sz="18" w:space="0" w:color="auto"/>
            </w:tcBorders>
            <w:vAlign w:val="center"/>
          </w:tcPr>
          <w:p w:rsidR="00985F2C" w:rsidRPr="00BB19B4" w:rsidRDefault="00985F2C" w:rsidP="006D0027">
            <w:pPr>
              <w:spacing w:after="0" w:line="240" w:lineRule="auto"/>
              <w:rPr>
                <w:b/>
                <w:bCs/>
                <w:sz w:val="16"/>
                <w:szCs w:val="16"/>
              </w:rPr>
            </w:pPr>
          </w:p>
        </w:tc>
        <w:tc>
          <w:tcPr>
            <w:tcW w:w="1260" w:type="dxa"/>
            <w:vMerge/>
            <w:tcBorders>
              <w:top w:val="single" w:sz="4" w:space="0" w:color="auto"/>
              <w:left w:val="single" w:sz="18" w:space="0" w:color="auto"/>
              <w:bottom w:val="single" w:sz="18" w:space="0" w:color="auto"/>
              <w:right w:val="single" w:sz="18" w:space="0" w:color="auto"/>
            </w:tcBorders>
            <w:shd w:val="clear" w:color="auto" w:fill="C6D9F1"/>
          </w:tcPr>
          <w:p w:rsidR="00985F2C" w:rsidRDefault="00985F2C" w:rsidP="006D0027">
            <w:pPr>
              <w:spacing w:after="0" w:line="240" w:lineRule="auto"/>
              <w:jc w:val="center"/>
              <w:rPr>
                <w:sz w:val="16"/>
                <w:szCs w:val="16"/>
              </w:rPr>
            </w:pPr>
          </w:p>
        </w:tc>
        <w:tc>
          <w:tcPr>
            <w:tcW w:w="990" w:type="dxa"/>
            <w:vMerge w:val="restart"/>
            <w:tcBorders>
              <w:top w:val="single" w:sz="4" w:space="0" w:color="auto"/>
              <w:left w:val="single" w:sz="18" w:space="0" w:color="auto"/>
              <w:bottom w:val="single" w:sz="4" w:space="0" w:color="auto"/>
              <w:right w:val="single" w:sz="4" w:space="0" w:color="auto"/>
            </w:tcBorders>
            <w:shd w:val="clear" w:color="auto" w:fill="C6D9F1"/>
            <w:vAlign w:val="bottom"/>
          </w:tcPr>
          <w:p w:rsidR="00985F2C" w:rsidRDefault="00985F2C" w:rsidP="00A47227">
            <w:pPr>
              <w:spacing w:after="0" w:line="240" w:lineRule="auto"/>
              <w:jc w:val="center"/>
              <w:rPr>
                <w:sz w:val="16"/>
                <w:szCs w:val="16"/>
              </w:rPr>
            </w:pPr>
            <w:r>
              <w:rPr>
                <w:sz w:val="16"/>
                <w:szCs w:val="16"/>
              </w:rPr>
              <w:t xml:space="preserve">No </w:t>
            </w:r>
            <w:r w:rsidR="00A47227">
              <w:rPr>
                <w:sz w:val="16"/>
                <w:szCs w:val="16"/>
              </w:rPr>
              <w:t xml:space="preserve">Current </w:t>
            </w:r>
            <w:r>
              <w:rPr>
                <w:sz w:val="16"/>
                <w:szCs w:val="16"/>
              </w:rPr>
              <w:t>District Plans to U</w:t>
            </w:r>
            <w:r w:rsidRPr="008279ED">
              <w:rPr>
                <w:sz w:val="16"/>
                <w:szCs w:val="16"/>
              </w:rPr>
              <w:t xml:space="preserve">se the </w:t>
            </w:r>
            <w:r>
              <w:rPr>
                <w:sz w:val="16"/>
                <w:szCs w:val="16"/>
              </w:rPr>
              <w:t>Strategy</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C6D9F1"/>
            <w:vAlign w:val="bottom"/>
          </w:tcPr>
          <w:p w:rsidR="00985F2C" w:rsidRPr="00BB19B4" w:rsidRDefault="00985F2C" w:rsidP="006D0027">
            <w:pPr>
              <w:spacing w:after="0" w:line="240" w:lineRule="auto"/>
              <w:jc w:val="center"/>
              <w:rPr>
                <w:sz w:val="16"/>
                <w:szCs w:val="16"/>
              </w:rPr>
            </w:pPr>
            <w:r>
              <w:rPr>
                <w:sz w:val="16"/>
                <w:szCs w:val="16"/>
              </w:rPr>
              <w:t xml:space="preserve">District </w:t>
            </w:r>
            <w:r w:rsidR="00F63984">
              <w:rPr>
                <w:sz w:val="16"/>
                <w:szCs w:val="16"/>
              </w:rPr>
              <w:t>W</w:t>
            </w:r>
            <w:r w:rsidR="0098457D">
              <w:rPr>
                <w:sz w:val="16"/>
                <w:szCs w:val="16"/>
              </w:rPr>
              <w:t>a</w:t>
            </w:r>
            <w:r>
              <w:rPr>
                <w:sz w:val="16"/>
                <w:szCs w:val="16"/>
              </w:rPr>
              <w:t>s Actively Planning or</w:t>
            </w:r>
          </w:p>
          <w:p w:rsidR="00985F2C" w:rsidRDefault="00985F2C" w:rsidP="006D0027">
            <w:pPr>
              <w:spacing w:after="0" w:line="240" w:lineRule="auto"/>
              <w:jc w:val="center"/>
              <w:rPr>
                <w:sz w:val="16"/>
                <w:szCs w:val="16"/>
              </w:rPr>
            </w:pPr>
            <w:r>
              <w:rPr>
                <w:sz w:val="16"/>
                <w:szCs w:val="16"/>
              </w:rPr>
              <w:t>D</w:t>
            </w:r>
            <w:r w:rsidRPr="00BB19B4">
              <w:rPr>
                <w:sz w:val="16"/>
                <w:szCs w:val="16"/>
              </w:rPr>
              <w:t>evelop</w:t>
            </w:r>
            <w:r>
              <w:rPr>
                <w:sz w:val="16"/>
                <w:szCs w:val="16"/>
              </w:rPr>
              <w:t>ing the Strategy</w:t>
            </w:r>
          </w:p>
        </w:tc>
        <w:tc>
          <w:tcPr>
            <w:tcW w:w="3510" w:type="dxa"/>
            <w:gridSpan w:val="3"/>
            <w:tcBorders>
              <w:top w:val="single" w:sz="4" w:space="0" w:color="auto"/>
              <w:left w:val="single" w:sz="4" w:space="0" w:color="auto"/>
              <w:bottom w:val="single" w:sz="4" w:space="0" w:color="auto"/>
              <w:right w:val="single" w:sz="4" w:space="0" w:color="auto"/>
            </w:tcBorders>
            <w:shd w:val="clear" w:color="auto" w:fill="C6D9F1"/>
            <w:vAlign w:val="bottom"/>
          </w:tcPr>
          <w:p w:rsidR="00985F2C" w:rsidRDefault="00985F2C" w:rsidP="0098457D">
            <w:pPr>
              <w:spacing w:after="0" w:line="240" w:lineRule="auto"/>
              <w:jc w:val="center"/>
              <w:rPr>
                <w:sz w:val="16"/>
                <w:szCs w:val="16"/>
              </w:rPr>
            </w:pPr>
            <w:r>
              <w:rPr>
                <w:sz w:val="16"/>
                <w:szCs w:val="16"/>
              </w:rPr>
              <w:t>District Use</w:t>
            </w:r>
            <w:r w:rsidR="0098457D">
              <w:rPr>
                <w:sz w:val="16"/>
                <w:szCs w:val="16"/>
              </w:rPr>
              <w:t>d</w:t>
            </w:r>
            <w:r>
              <w:rPr>
                <w:sz w:val="16"/>
                <w:szCs w:val="16"/>
              </w:rPr>
              <w:t xml:space="preserve"> the Strategy for… </w:t>
            </w:r>
          </w:p>
        </w:tc>
        <w:tc>
          <w:tcPr>
            <w:tcW w:w="2036" w:type="dxa"/>
            <w:vMerge/>
            <w:tcBorders>
              <w:top w:val="single" w:sz="4" w:space="0" w:color="auto"/>
              <w:left w:val="single" w:sz="18" w:space="0" w:color="auto"/>
              <w:bottom w:val="single" w:sz="18" w:space="0" w:color="auto"/>
              <w:right w:val="single" w:sz="18" w:space="0" w:color="auto"/>
            </w:tcBorders>
            <w:shd w:val="clear" w:color="auto" w:fill="4F81BD"/>
            <w:vAlign w:val="center"/>
          </w:tcPr>
          <w:p w:rsidR="00985F2C" w:rsidRPr="00BB19B4" w:rsidRDefault="00985F2C" w:rsidP="006D0027">
            <w:pPr>
              <w:spacing w:after="0" w:line="240" w:lineRule="auto"/>
              <w:rPr>
                <w:b/>
                <w:bCs/>
                <w:sz w:val="16"/>
                <w:szCs w:val="16"/>
              </w:rPr>
            </w:pPr>
          </w:p>
        </w:tc>
      </w:tr>
      <w:tr w:rsidR="00985F2C" w:rsidRPr="00BB19B4" w:rsidTr="006D0027">
        <w:trPr>
          <w:trHeight w:val="332"/>
          <w:tblHeader/>
          <w:jc w:val="center"/>
        </w:trPr>
        <w:tc>
          <w:tcPr>
            <w:tcW w:w="3566" w:type="dxa"/>
            <w:vMerge/>
            <w:tcBorders>
              <w:top w:val="single" w:sz="4" w:space="0" w:color="auto"/>
              <w:left w:val="single" w:sz="18" w:space="0" w:color="auto"/>
              <w:bottom w:val="single" w:sz="18" w:space="0" w:color="auto"/>
              <w:right w:val="single" w:sz="18" w:space="0" w:color="auto"/>
            </w:tcBorders>
            <w:vAlign w:val="center"/>
          </w:tcPr>
          <w:p w:rsidR="00985F2C" w:rsidRPr="00BB19B4" w:rsidRDefault="00985F2C" w:rsidP="006D0027">
            <w:pPr>
              <w:spacing w:after="0" w:line="240" w:lineRule="auto"/>
              <w:rPr>
                <w:b/>
                <w:bCs/>
                <w:sz w:val="16"/>
                <w:szCs w:val="16"/>
              </w:rPr>
            </w:pPr>
          </w:p>
        </w:tc>
        <w:tc>
          <w:tcPr>
            <w:tcW w:w="1260" w:type="dxa"/>
            <w:vMerge/>
            <w:tcBorders>
              <w:top w:val="single" w:sz="4" w:space="0" w:color="auto"/>
              <w:left w:val="single" w:sz="18" w:space="0" w:color="auto"/>
              <w:bottom w:val="single" w:sz="18" w:space="0" w:color="auto"/>
              <w:right w:val="single" w:sz="18" w:space="0" w:color="auto"/>
            </w:tcBorders>
            <w:shd w:val="clear" w:color="auto" w:fill="C6D9F1"/>
          </w:tcPr>
          <w:p w:rsidR="00985F2C" w:rsidRDefault="00985F2C" w:rsidP="006D0027">
            <w:pPr>
              <w:spacing w:after="0" w:line="240" w:lineRule="auto"/>
              <w:jc w:val="center"/>
              <w:rPr>
                <w:sz w:val="16"/>
                <w:szCs w:val="16"/>
              </w:rPr>
            </w:pPr>
          </w:p>
        </w:tc>
        <w:tc>
          <w:tcPr>
            <w:tcW w:w="990" w:type="dxa"/>
            <w:vMerge/>
            <w:tcBorders>
              <w:top w:val="single" w:sz="4" w:space="0" w:color="auto"/>
              <w:left w:val="single" w:sz="18" w:space="0" w:color="auto"/>
              <w:bottom w:val="single" w:sz="18" w:space="0" w:color="auto"/>
              <w:right w:val="single" w:sz="4" w:space="0" w:color="auto"/>
            </w:tcBorders>
            <w:shd w:val="clear" w:color="auto" w:fill="C6D9F1"/>
            <w:vAlign w:val="bottom"/>
          </w:tcPr>
          <w:p w:rsidR="00985F2C" w:rsidRDefault="00985F2C" w:rsidP="006D0027">
            <w:pPr>
              <w:spacing w:after="0" w:line="240" w:lineRule="auto"/>
              <w:jc w:val="center"/>
              <w:rPr>
                <w:sz w:val="16"/>
                <w:szCs w:val="16"/>
              </w:rPr>
            </w:pPr>
          </w:p>
        </w:tc>
        <w:tc>
          <w:tcPr>
            <w:tcW w:w="1350" w:type="dxa"/>
            <w:vMerge/>
            <w:tcBorders>
              <w:top w:val="single" w:sz="4" w:space="0" w:color="auto"/>
              <w:left w:val="single" w:sz="4" w:space="0" w:color="auto"/>
              <w:bottom w:val="single" w:sz="18" w:space="0" w:color="auto"/>
              <w:right w:val="single" w:sz="4" w:space="0" w:color="auto"/>
            </w:tcBorders>
            <w:shd w:val="clear" w:color="auto" w:fill="C6D9F1"/>
            <w:vAlign w:val="bottom"/>
          </w:tcPr>
          <w:p w:rsidR="00985F2C" w:rsidRDefault="00985F2C" w:rsidP="006D0027">
            <w:pPr>
              <w:spacing w:after="0" w:line="240" w:lineRule="auto"/>
              <w:jc w:val="center"/>
              <w:rPr>
                <w:sz w:val="16"/>
                <w:szCs w:val="16"/>
              </w:rPr>
            </w:pPr>
          </w:p>
        </w:tc>
        <w:tc>
          <w:tcPr>
            <w:tcW w:w="1260" w:type="dxa"/>
            <w:tcBorders>
              <w:top w:val="single" w:sz="4" w:space="0" w:color="auto"/>
              <w:left w:val="single" w:sz="4" w:space="0" w:color="auto"/>
              <w:bottom w:val="single" w:sz="18" w:space="0" w:color="auto"/>
              <w:right w:val="single" w:sz="4" w:space="0" w:color="auto"/>
            </w:tcBorders>
            <w:shd w:val="clear" w:color="auto" w:fill="C6D9F1"/>
            <w:vAlign w:val="bottom"/>
          </w:tcPr>
          <w:p w:rsidR="00985F2C" w:rsidRPr="00BB19B4" w:rsidRDefault="00985F2C" w:rsidP="006D0027">
            <w:pPr>
              <w:spacing w:after="0" w:line="240" w:lineRule="auto"/>
              <w:jc w:val="center"/>
              <w:rPr>
                <w:sz w:val="16"/>
                <w:szCs w:val="16"/>
              </w:rPr>
            </w:pPr>
            <w:r>
              <w:rPr>
                <w:sz w:val="16"/>
                <w:szCs w:val="16"/>
              </w:rPr>
              <w:t>Half of Schools or Fewer</w:t>
            </w:r>
          </w:p>
        </w:tc>
        <w:tc>
          <w:tcPr>
            <w:tcW w:w="1260" w:type="dxa"/>
            <w:tcBorders>
              <w:top w:val="single" w:sz="4" w:space="0" w:color="auto"/>
              <w:left w:val="single" w:sz="4" w:space="0" w:color="auto"/>
              <w:bottom w:val="single" w:sz="18" w:space="0" w:color="auto"/>
              <w:right w:val="single" w:sz="4" w:space="0" w:color="auto"/>
            </w:tcBorders>
            <w:shd w:val="clear" w:color="auto" w:fill="C6D9F1"/>
            <w:vAlign w:val="bottom"/>
          </w:tcPr>
          <w:p w:rsidR="00985F2C" w:rsidRPr="00BB19B4" w:rsidRDefault="00985F2C" w:rsidP="006D0027">
            <w:pPr>
              <w:spacing w:after="0" w:line="240" w:lineRule="auto"/>
              <w:jc w:val="center"/>
              <w:rPr>
                <w:sz w:val="16"/>
                <w:szCs w:val="16"/>
              </w:rPr>
            </w:pPr>
            <w:r>
              <w:rPr>
                <w:sz w:val="16"/>
                <w:szCs w:val="16"/>
              </w:rPr>
              <w:t xml:space="preserve">More Than Half of Schools but </w:t>
            </w:r>
            <w:smartTag w:uri="urn:schemas-microsoft-com:office:smarttags" w:element="place">
              <w:smartTag w:uri="urn:schemas-microsoft-com:office:smarttags" w:element="PlaceName">
                <w:r>
                  <w:rPr>
                    <w:sz w:val="16"/>
                    <w:szCs w:val="16"/>
                  </w:rPr>
                  <w:t>Not</w:t>
                </w:r>
              </w:smartTag>
              <w:r>
                <w:rPr>
                  <w:sz w:val="16"/>
                  <w:szCs w:val="16"/>
                </w:rPr>
                <w:t xml:space="preserve"> </w:t>
              </w:r>
              <w:smartTag w:uri="urn:schemas-microsoft-com:office:smarttags" w:element="PlaceName">
                <w:r>
                  <w:rPr>
                    <w:sz w:val="16"/>
                    <w:szCs w:val="16"/>
                  </w:rPr>
                  <w:t>All</w:t>
                </w:r>
              </w:smartTag>
              <w:r>
                <w:rPr>
                  <w:sz w:val="16"/>
                  <w:szCs w:val="16"/>
                </w:rPr>
                <w:t xml:space="preserve"> </w:t>
              </w:r>
              <w:smartTag w:uri="urn:schemas-microsoft-com:office:smarttags" w:element="PlaceType">
                <w:r>
                  <w:rPr>
                    <w:sz w:val="16"/>
                    <w:szCs w:val="16"/>
                  </w:rPr>
                  <w:t>Schools</w:t>
                </w:r>
              </w:smartTag>
            </w:smartTag>
          </w:p>
        </w:tc>
        <w:tc>
          <w:tcPr>
            <w:tcW w:w="990" w:type="dxa"/>
            <w:tcBorders>
              <w:top w:val="single" w:sz="4" w:space="0" w:color="auto"/>
              <w:left w:val="single" w:sz="4" w:space="0" w:color="auto"/>
              <w:bottom w:val="single" w:sz="18" w:space="0" w:color="auto"/>
              <w:right w:val="single" w:sz="4" w:space="0" w:color="auto"/>
            </w:tcBorders>
            <w:shd w:val="clear" w:color="auto" w:fill="C6D9F1"/>
            <w:vAlign w:val="bottom"/>
          </w:tcPr>
          <w:p w:rsidR="00985F2C" w:rsidRPr="00BB19B4" w:rsidRDefault="00985F2C" w:rsidP="006D0027">
            <w:pPr>
              <w:spacing w:after="0" w:line="240" w:lineRule="auto"/>
              <w:jc w:val="center"/>
              <w:rPr>
                <w:sz w:val="16"/>
                <w:szCs w:val="16"/>
              </w:rPr>
            </w:pPr>
            <w:r>
              <w:rPr>
                <w:sz w:val="16"/>
                <w:szCs w:val="16"/>
              </w:rPr>
              <w:t>All Schools</w:t>
            </w:r>
          </w:p>
        </w:tc>
        <w:tc>
          <w:tcPr>
            <w:tcW w:w="2036" w:type="dxa"/>
            <w:vMerge/>
            <w:tcBorders>
              <w:top w:val="single" w:sz="4" w:space="0" w:color="auto"/>
              <w:left w:val="single" w:sz="18" w:space="0" w:color="auto"/>
              <w:bottom w:val="single" w:sz="18" w:space="0" w:color="auto"/>
              <w:right w:val="single" w:sz="18" w:space="0" w:color="auto"/>
            </w:tcBorders>
            <w:shd w:val="clear" w:color="auto" w:fill="4F81BD"/>
            <w:vAlign w:val="center"/>
          </w:tcPr>
          <w:p w:rsidR="00985F2C" w:rsidRPr="00BB19B4" w:rsidRDefault="00985F2C" w:rsidP="006D0027">
            <w:pPr>
              <w:spacing w:after="0" w:line="240" w:lineRule="auto"/>
              <w:rPr>
                <w:b/>
                <w:bCs/>
                <w:sz w:val="16"/>
                <w:szCs w:val="16"/>
              </w:rPr>
            </w:pPr>
          </w:p>
        </w:tc>
      </w:tr>
      <w:tr w:rsidR="00243448" w:rsidRPr="00BB19B4" w:rsidTr="00097E2C">
        <w:trPr>
          <w:trHeight w:val="486"/>
          <w:jc w:val="center"/>
        </w:trPr>
        <w:tc>
          <w:tcPr>
            <w:tcW w:w="12712" w:type="dxa"/>
            <w:gridSpan w:val="8"/>
            <w:tcBorders>
              <w:top w:val="single" w:sz="4" w:space="0" w:color="auto"/>
              <w:left w:val="single" w:sz="18" w:space="0" w:color="auto"/>
              <w:bottom w:val="single" w:sz="4" w:space="0" w:color="auto"/>
              <w:right w:val="single" w:sz="18" w:space="0" w:color="auto"/>
            </w:tcBorders>
            <w:shd w:val="clear" w:color="auto" w:fill="auto"/>
            <w:vAlign w:val="center"/>
          </w:tcPr>
          <w:p w:rsidR="00243448" w:rsidRPr="008356E9" w:rsidRDefault="00243448" w:rsidP="006D0027">
            <w:pPr>
              <w:spacing w:after="0" w:line="240" w:lineRule="auto"/>
              <w:rPr>
                <w:b/>
                <w:sz w:val="16"/>
                <w:szCs w:val="16"/>
              </w:rPr>
            </w:pPr>
            <w:r w:rsidRPr="008356E9">
              <w:rPr>
                <w:b/>
                <w:sz w:val="16"/>
                <w:szCs w:val="16"/>
              </w:rPr>
              <w:t>District policies or program</w:t>
            </w:r>
            <w:r w:rsidR="008356E9" w:rsidRPr="008356E9">
              <w:rPr>
                <w:b/>
                <w:sz w:val="16"/>
                <w:szCs w:val="16"/>
              </w:rPr>
              <w:t>s</w:t>
            </w:r>
            <w:r w:rsidR="00F97310">
              <w:rPr>
                <w:b/>
                <w:sz w:val="16"/>
                <w:szCs w:val="16"/>
              </w:rPr>
              <w:t xml:space="preserve"> that:</w:t>
            </w:r>
          </w:p>
        </w:tc>
      </w:tr>
      <w:tr w:rsidR="00985F2C" w:rsidRPr="00BB19B4" w:rsidTr="009F793B">
        <w:trPr>
          <w:trHeight w:val="872"/>
          <w:jc w:val="center"/>
        </w:trPr>
        <w:tc>
          <w:tcPr>
            <w:tcW w:w="3566" w:type="dxa"/>
            <w:tcBorders>
              <w:top w:val="single" w:sz="4" w:space="0" w:color="auto"/>
              <w:left w:val="single" w:sz="18" w:space="0" w:color="auto"/>
              <w:bottom w:val="single" w:sz="4" w:space="0" w:color="auto"/>
              <w:right w:val="single" w:sz="18" w:space="0" w:color="auto"/>
            </w:tcBorders>
            <w:vAlign w:val="center"/>
          </w:tcPr>
          <w:p w:rsidR="00985F2C" w:rsidRPr="009F793B" w:rsidRDefault="009F793B" w:rsidP="009F793B">
            <w:pPr>
              <w:pStyle w:val="ListParagraph"/>
              <w:spacing w:after="0" w:line="240" w:lineRule="auto"/>
              <w:rPr>
                <w:sz w:val="16"/>
                <w:szCs w:val="16"/>
              </w:rPr>
            </w:pPr>
            <w:r w:rsidRPr="00BB19B4">
              <w:rPr>
                <w:sz w:val="16"/>
                <w:szCs w:val="16"/>
              </w:rPr>
              <w:t>Extend the regular school day and/or week</w:t>
            </w:r>
            <w:r>
              <w:rPr>
                <w:sz w:val="16"/>
                <w:szCs w:val="16"/>
              </w:rPr>
              <w:t>, including “Saturday” school or before/after school sessions (required for some students)</w:t>
            </w:r>
          </w:p>
        </w:tc>
        <w:tc>
          <w:tcPr>
            <w:tcW w:w="1260" w:type="dxa"/>
            <w:tcBorders>
              <w:top w:val="single" w:sz="4" w:space="0" w:color="auto"/>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shd w:val="solid" w:color="auto" w:fill="auto"/>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shd w:val="solid" w:color="auto" w:fill="auto"/>
          </w:tcPr>
          <w:p w:rsidR="00985F2C" w:rsidRPr="00BB19B4" w:rsidRDefault="00985F2C" w:rsidP="000D7B33">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85F2C" w:rsidRPr="00BB19B4" w:rsidRDefault="00985F2C"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shd w:val="solid" w:color="auto" w:fill="auto"/>
          </w:tcPr>
          <w:p w:rsidR="00985F2C" w:rsidRPr="00BB19B4" w:rsidRDefault="00985F2C" w:rsidP="006D0027">
            <w:pPr>
              <w:spacing w:after="0" w:line="240" w:lineRule="auto"/>
              <w:rPr>
                <w:sz w:val="16"/>
                <w:szCs w:val="16"/>
              </w:rPr>
            </w:pPr>
          </w:p>
        </w:tc>
      </w:tr>
      <w:tr w:rsidR="00985F2C" w:rsidRPr="00BB19B4" w:rsidTr="009F793B">
        <w:trPr>
          <w:trHeight w:val="260"/>
          <w:jc w:val="center"/>
        </w:trPr>
        <w:tc>
          <w:tcPr>
            <w:tcW w:w="3566" w:type="dxa"/>
            <w:tcBorders>
              <w:top w:val="single" w:sz="4" w:space="0" w:color="auto"/>
              <w:left w:val="single" w:sz="18" w:space="0" w:color="auto"/>
              <w:bottom w:val="single" w:sz="4" w:space="0" w:color="auto"/>
              <w:right w:val="single" w:sz="18" w:space="0" w:color="auto"/>
            </w:tcBorders>
            <w:vAlign w:val="center"/>
          </w:tcPr>
          <w:p w:rsidR="00985F2C" w:rsidRPr="009F793B" w:rsidRDefault="009F793B" w:rsidP="009F793B">
            <w:pPr>
              <w:pStyle w:val="ListParagraph"/>
              <w:spacing w:after="0" w:line="240" w:lineRule="auto"/>
              <w:rPr>
                <w:sz w:val="16"/>
                <w:szCs w:val="16"/>
              </w:rPr>
            </w:pPr>
            <w:r w:rsidRPr="00BB19B4">
              <w:rPr>
                <w:sz w:val="16"/>
                <w:szCs w:val="16"/>
              </w:rPr>
              <w:t>Extend the regular school year</w:t>
            </w:r>
          </w:p>
        </w:tc>
        <w:tc>
          <w:tcPr>
            <w:tcW w:w="1260" w:type="dxa"/>
            <w:tcBorders>
              <w:top w:val="single" w:sz="4" w:space="0" w:color="auto"/>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85F2C" w:rsidRPr="00BB19B4" w:rsidRDefault="00985F2C"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r>
      <w:tr w:rsidR="00985F2C" w:rsidRPr="00BB19B4" w:rsidTr="00866209">
        <w:trPr>
          <w:trHeight w:val="917"/>
          <w:jc w:val="center"/>
        </w:trPr>
        <w:tc>
          <w:tcPr>
            <w:tcW w:w="3566" w:type="dxa"/>
            <w:tcBorders>
              <w:top w:val="single" w:sz="4" w:space="0" w:color="auto"/>
              <w:left w:val="single" w:sz="18" w:space="0" w:color="auto"/>
              <w:bottom w:val="single" w:sz="4" w:space="0" w:color="auto"/>
              <w:right w:val="single" w:sz="18" w:space="0" w:color="auto"/>
            </w:tcBorders>
            <w:vAlign w:val="center"/>
          </w:tcPr>
          <w:p w:rsidR="00985F2C" w:rsidRPr="00866209" w:rsidRDefault="008D4222" w:rsidP="00097E2C">
            <w:pPr>
              <w:pStyle w:val="ListParagraph"/>
              <w:spacing w:after="0" w:line="240" w:lineRule="auto"/>
              <w:rPr>
                <w:rFonts w:asciiTheme="minorHAnsi" w:hAnsiTheme="minorHAnsi"/>
                <w:sz w:val="16"/>
                <w:szCs w:val="16"/>
              </w:rPr>
            </w:pPr>
            <w:r w:rsidRPr="00866209">
              <w:rPr>
                <w:rFonts w:asciiTheme="minorHAnsi" w:hAnsiTheme="minorHAnsi"/>
                <w:sz w:val="16"/>
                <w:szCs w:val="16"/>
              </w:rPr>
              <w:t xml:space="preserve">Allow school leaders to deviate from standard district staffing or budgeting patterns to implement school-specific reforms </w:t>
            </w:r>
          </w:p>
        </w:tc>
        <w:tc>
          <w:tcPr>
            <w:tcW w:w="1260" w:type="dxa"/>
            <w:tcBorders>
              <w:top w:val="single" w:sz="4" w:space="0" w:color="auto"/>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985F2C" w:rsidRPr="00BB19B4" w:rsidRDefault="00985F2C"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r>
      <w:tr w:rsidR="00985F2C" w:rsidRPr="00BB19B4" w:rsidTr="00866209">
        <w:trPr>
          <w:trHeight w:val="773"/>
          <w:jc w:val="center"/>
        </w:trPr>
        <w:tc>
          <w:tcPr>
            <w:tcW w:w="3566" w:type="dxa"/>
            <w:tcBorders>
              <w:top w:val="single" w:sz="4" w:space="0" w:color="auto"/>
              <w:left w:val="single" w:sz="18" w:space="0" w:color="auto"/>
              <w:bottom w:val="single" w:sz="4" w:space="0" w:color="auto"/>
              <w:right w:val="single" w:sz="18" w:space="0" w:color="auto"/>
            </w:tcBorders>
            <w:vAlign w:val="center"/>
          </w:tcPr>
          <w:p w:rsidR="00985F2C" w:rsidRPr="00866209" w:rsidRDefault="008D4222" w:rsidP="001809A2">
            <w:pPr>
              <w:spacing w:after="0" w:line="240" w:lineRule="auto"/>
              <w:ind w:left="720"/>
              <w:rPr>
                <w:sz w:val="16"/>
                <w:szCs w:val="16"/>
              </w:rPr>
            </w:pPr>
            <w:r w:rsidRPr="00866209">
              <w:rPr>
                <w:sz w:val="16"/>
                <w:szCs w:val="16"/>
              </w:rPr>
              <w:t>Improve teacher working conditions to attract and retain</w:t>
            </w:r>
            <w:r w:rsidR="0016164C">
              <w:rPr>
                <w:sz w:val="16"/>
                <w:szCs w:val="16"/>
              </w:rPr>
              <w:t xml:space="preserve"> </w:t>
            </w:r>
            <w:r w:rsidR="008C45AC" w:rsidRPr="0016164C">
              <w:rPr>
                <w:sz w:val="16"/>
                <w:szCs w:val="16"/>
              </w:rPr>
              <w:t>effective</w:t>
            </w:r>
            <w:r w:rsidRPr="00866209">
              <w:rPr>
                <w:sz w:val="16"/>
                <w:szCs w:val="16"/>
              </w:rPr>
              <w:t xml:space="preserve"> teachers</w:t>
            </w:r>
            <w:r w:rsidR="008C45AC">
              <w:rPr>
                <w:sz w:val="16"/>
                <w:szCs w:val="16"/>
              </w:rPr>
              <w:t>*</w:t>
            </w:r>
            <w:r w:rsidR="001809A2">
              <w:rPr>
                <w:sz w:val="16"/>
                <w:szCs w:val="16"/>
              </w:rPr>
              <w:t>*</w:t>
            </w:r>
          </w:p>
        </w:tc>
        <w:tc>
          <w:tcPr>
            <w:tcW w:w="1260" w:type="dxa"/>
            <w:tcBorders>
              <w:top w:val="single" w:sz="4" w:space="0" w:color="auto"/>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985F2C" w:rsidRPr="00BB19B4" w:rsidRDefault="00985F2C"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r>
      <w:tr w:rsidR="00985F2C" w:rsidRPr="00BB19B4" w:rsidTr="00866209">
        <w:trPr>
          <w:trHeight w:val="836"/>
          <w:jc w:val="center"/>
        </w:trPr>
        <w:tc>
          <w:tcPr>
            <w:tcW w:w="3566" w:type="dxa"/>
            <w:tcBorders>
              <w:top w:val="single" w:sz="4" w:space="0" w:color="auto"/>
              <w:left w:val="single" w:sz="18" w:space="0" w:color="auto"/>
              <w:bottom w:val="single" w:sz="4" w:space="0" w:color="auto"/>
              <w:right w:val="single" w:sz="18" w:space="0" w:color="auto"/>
            </w:tcBorders>
            <w:vAlign w:val="center"/>
          </w:tcPr>
          <w:p w:rsidR="00985F2C" w:rsidRPr="00866209" w:rsidRDefault="009F793B" w:rsidP="00097E2C">
            <w:pPr>
              <w:spacing w:after="0" w:line="240" w:lineRule="auto"/>
              <w:ind w:left="720"/>
              <w:rPr>
                <w:sz w:val="16"/>
                <w:szCs w:val="16"/>
              </w:rPr>
            </w:pPr>
            <w:r w:rsidRPr="00866209">
              <w:rPr>
                <w:sz w:val="16"/>
                <w:szCs w:val="16"/>
              </w:rPr>
              <w:t>Identify and screen qualified charter or education management organizations (CMOs or EMOs)</w:t>
            </w:r>
          </w:p>
        </w:tc>
        <w:tc>
          <w:tcPr>
            <w:tcW w:w="1260" w:type="dxa"/>
            <w:tcBorders>
              <w:top w:val="single" w:sz="4" w:space="0" w:color="auto"/>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985F2C" w:rsidRPr="00BB19B4" w:rsidRDefault="00985F2C"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r>
      <w:tr w:rsidR="00985F2C" w:rsidRPr="00BB19B4" w:rsidTr="006D0027">
        <w:trPr>
          <w:trHeight w:val="656"/>
          <w:jc w:val="center"/>
        </w:trPr>
        <w:tc>
          <w:tcPr>
            <w:tcW w:w="3566" w:type="dxa"/>
            <w:tcBorders>
              <w:top w:val="single" w:sz="4" w:space="0" w:color="auto"/>
              <w:left w:val="single" w:sz="18" w:space="0" w:color="auto"/>
              <w:bottom w:val="single" w:sz="4" w:space="0" w:color="auto"/>
              <w:right w:val="single" w:sz="18" w:space="0" w:color="auto"/>
            </w:tcBorders>
            <w:vAlign w:val="center"/>
          </w:tcPr>
          <w:p w:rsidR="00985F2C" w:rsidRPr="00866209" w:rsidRDefault="009F793B" w:rsidP="00097E2C">
            <w:pPr>
              <w:pStyle w:val="ListParagraph"/>
              <w:spacing w:after="0" w:line="240" w:lineRule="auto"/>
              <w:rPr>
                <w:sz w:val="16"/>
                <w:szCs w:val="16"/>
              </w:rPr>
            </w:pPr>
            <w:r w:rsidRPr="00866209">
              <w:rPr>
                <w:sz w:val="16"/>
                <w:szCs w:val="16"/>
              </w:rPr>
              <w:t>Contract with CMOs, EMOs, or community organizations to operate schools</w:t>
            </w:r>
          </w:p>
        </w:tc>
        <w:tc>
          <w:tcPr>
            <w:tcW w:w="1260" w:type="dxa"/>
            <w:tcBorders>
              <w:top w:val="single" w:sz="4" w:space="0" w:color="auto"/>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85F2C" w:rsidRPr="00BB19B4" w:rsidRDefault="00985F2C"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r>
      <w:tr w:rsidR="00985F2C" w:rsidRPr="00BB19B4" w:rsidTr="00866209">
        <w:trPr>
          <w:trHeight w:val="755"/>
          <w:jc w:val="center"/>
        </w:trPr>
        <w:tc>
          <w:tcPr>
            <w:tcW w:w="3566" w:type="dxa"/>
            <w:tcBorders>
              <w:top w:val="nil"/>
              <w:left w:val="single" w:sz="18" w:space="0" w:color="auto"/>
              <w:bottom w:val="single" w:sz="4" w:space="0" w:color="auto"/>
              <w:right w:val="single" w:sz="18" w:space="0" w:color="auto"/>
            </w:tcBorders>
            <w:vAlign w:val="center"/>
          </w:tcPr>
          <w:p w:rsidR="00985F2C" w:rsidRPr="00866209" w:rsidRDefault="00985F2C" w:rsidP="00097E2C">
            <w:pPr>
              <w:pStyle w:val="ListParagraph"/>
              <w:spacing w:after="0" w:line="240" w:lineRule="auto"/>
              <w:rPr>
                <w:sz w:val="16"/>
                <w:szCs w:val="16"/>
              </w:rPr>
            </w:pPr>
            <w:r w:rsidRPr="00866209">
              <w:rPr>
                <w:sz w:val="16"/>
                <w:szCs w:val="16"/>
              </w:rPr>
              <w:t>Replace a substantial proportion of the teachers in individual low-performing schools*</w:t>
            </w:r>
          </w:p>
        </w:tc>
        <w:tc>
          <w:tcPr>
            <w:tcW w:w="1260" w:type="dxa"/>
            <w:tcBorders>
              <w:top w:val="nil"/>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c>
          <w:tcPr>
            <w:tcW w:w="990" w:type="dxa"/>
            <w:tcBorders>
              <w:top w:val="nil"/>
              <w:left w:val="single" w:sz="18"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350" w:type="dxa"/>
            <w:tcBorders>
              <w:top w:val="nil"/>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nil"/>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nil"/>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990" w:type="dxa"/>
            <w:tcBorders>
              <w:top w:val="nil"/>
              <w:left w:val="single" w:sz="4" w:space="0" w:color="auto"/>
              <w:bottom w:val="single" w:sz="4" w:space="0" w:color="auto"/>
              <w:right w:val="single" w:sz="4" w:space="0" w:color="auto"/>
            </w:tcBorders>
            <w:shd w:val="solid" w:color="auto" w:fill="auto"/>
          </w:tcPr>
          <w:p w:rsidR="00985F2C" w:rsidRPr="00BB19B4" w:rsidRDefault="00985F2C" w:rsidP="006D0027">
            <w:pPr>
              <w:spacing w:after="0" w:line="240" w:lineRule="auto"/>
              <w:rPr>
                <w:sz w:val="16"/>
                <w:szCs w:val="16"/>
              </w:rPr>
            </w:pPr>
          </w:p>
        </w:tc>
        <w:tc>
          <w:tcPr>
            <w:tcW w:w="2036" w:type="dxa"/>
            <w:tcBorders>
              <w:top w:val="nil"/>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r>
      <w:tr w:rsidR="00B3345F" w:rsidRPr="00BB19B4" w:rsidTr="00866209">
        <w:trPr>
          <w:trHeight w:val="512"/>
          <w:jc w:val="center"/>
        </w:trPr>
        <w:tc>
          <w:tcPr>
            <w:tcW w:w="3566" w:type="dxa"/>
            <w:tcBorders>
              <w:top w:val="single" w:sz="4" w:space="0" w:color="auto"/>
              <w:left w:val="single" w:sz="18" w:space="0" w:color="auto"/>
              <w:bottom w:val="single" w:sz="4" w:space="0" w:color="auto"/>
              <w:right w:val="single" w:sz="18" w:space="0" w:color="auto"/>
            </w:tcBorders>
            <w:vAlign w:val="center"/>
          </w:tcPr>
          <w:p w:rsidR="00B3345F" w:rsidRPr="00866209" w:rsidRDefault="00B3345F" w:rsidP="00097E2C">
            <w:pPr>
              <w:pStyle w:val="ListParagraph"/>
              <w:spacing w:after="0" w:line="240" w:lineRule="auto"/>
              <w:rPr>
                <w:sz w:val="16"/>
                <w:szCs w:val="16"/>
              </w:rPr>
            </w:pPr>
            <w:r>
              <w:rPr>
                <w:sz w:val="16"/>
                <w:szCs w:val="16"/>
              </w:rPr>
              <w:t>Target chronically low-performing schools for closure*</w:t>
            </w:r>
          </w:p>
        </w:tc>
        <w:tc>
          <w:tcPr>
            <w:tcW w:w="1260" w:type="dxa"/>
            <w:tcBorders>
              <w:top w:val="single" w:sz="4" w:space="0" w:color="auto"/>
              <w:left w:val="single" w:sz="18" w:space="0" w:color="auto"/>
              <w:bottom w:val="single" w:sz="4" w:space="0" w:color="auto"/>
              <w:right w:val="single" w:sz="18" w:space="0" w:color="auto"/>
            </w:tcBorders>
          </w:tcPr>
          <w:p w:rsidR="00B3345F" w:rsidRPr="00BB19B4" w:rsidRDefault="00B3345F"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B3345F" w:rsidRPr="00BB19B4" w:rsidRDefault="00B3345F"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B3345F" w:rsidRPr="00BB19B4" w:rsidRDefault="00B3345F"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B3345F" w:rsidRPr="00BB19B4" w:rsidRDefault="00B3345F"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B3345F" w:rsidRPr="00BB19B4" w:rsidRDefault="00B3345F"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B3345F" w:rsidRPr="00BB19B4" w:rsidRDefault="00B3345F"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B3345F" w:rsidRPr="00BB19B4" w:rsidRDefault="00B3345F" w:rsidP="006D0027">
            <w:pPr>
              <w:spacing w:after="0" w:line="240" w:lineRule="auto"/>
              <w:rPr>
                <w:sz w:val="16"/>
                <w:szCs w:val="16"/>
              </w:rPr>
            </w:pPr>
          </w:p>
        </w:tc>
      </w:tr>
      <w:tr w:rsidR="00985F2C" w:rsidRPr="00BB19B4" w:rsidTr="00866209">
        <w:trPr>
          <w:trHeight w:val="512"/>
          <w:jc w:val="center"/>
        </w:trPr>
        <w:tc>
          <w:tcPr>
            <w:tcW w:w="3566" w:type="dxa"/>
            <w:tcBorders>
              <w:top w:val="single" w:sz="4" w:space="0" w:color="auto"/>
              <w:left w:val="single" w:sz="18" w:space="0" w:color="auto"/>
              <w:bottom w:val="single" w:sz="4" w:space="0" w:color="auto"/>
              <w:right w:val="single" w:sz="18" w:space="0" w:color="auto"/>
            </w:tcBorders>
            <w:vAlign w:val="center"/>
          </w:tcPr>
          <w:p w:rsidR="00985F2C" w:rsidRPr="00866209" w:rsidRDefault="00985F2C" w:rsidP="00097E2C">
            <w:pPr>
              <w:pStyle w:val="ListParagraph"/>
              <w:spacing w:after="0" w:line="240" w:lineRule="auto"/>
              <w:rPr>
                <w:sz w:val="16"/>
                <w:szCs w:val="16"/>
              </w:rPr>
            </w:pPr>
            <w:r w:rsidRPr="00866209">
              <w:rPr>
                <w:sz w:val="16"/>
                <w:szCs w:val="16"/>
              </w:rPr>
              <w:t>Replace principals in low-performing schools*</w:t>
            </w:r>
          </w:p>
        </w:tc>
        <w:tc>
          <w:tcPr>
            <w:tcW w:w="1260" w:type="dxa"/>
            <w:tcBorders>
              <w:top w:val="single" w:sz="4" w:space="0" w:color="auto"/>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985F2C" w:rsidRPr="00BB19B4" w:rsidRDefault="00985F2C"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r>
      <w:tr w:rsidR="0098457D" w:rsidRPr="00BB19B4" w:rsidTr="00866209">
        <w:trPr>
          <w:trHeight w:val="512"/>
          <w:jc w:val="center"/>
        </w:trPr>
        <w:tc>
          <w:tcPr>
            <w:tcW w:w="3566" w:type="dxa"/>
            <w:tcBorders>
              <w:top w:val="single" w:sz="4" w:space="0" w:color="auto"/>
              <w:left w:val="single" w:sz="18" w:space="0" w:color="auto"/>
              <w:bottom w:val="single" w:sz="4" w:space="0" w:color="auto"/>
              <w:right w:val="single" w:sz="18" w:space="0" w:color="auto"/>
            </w:tcBorders>
            <w:vAlign w:val="center"/>
          </w:tcPr>
          <w:p w:rsidR="0098457D" w:rsidRPr="00BB19B4" w:rsidRDefault="009F793B" w:rsidP="0098457D">
            <w:pPr>
              <w:pStyle w:val="ListParagraph"/>
              <w:spacing w:after="0" w:line="240" w:lineRule="auto"/>
              <w:rPr>
                <w:sz w:val="16"/>
                <w:szCs w:val="16"/>
              </w:rPr>
            </w:pPr>
            <w:r w:rsidRPr="00866209">
              <w:rPr>
                <w:sz w:val="16"/>
                <w:szCs w:val="16"/>
              </w:rPr>
              <w:lastRenderedPageBreak/>
              <w:t>Use longitudinal data to track success of school improvement models</w:t>
            </w:r>
          </w:p>
        </w:tc>
        <w:tc>
          <w:tcPr>
            <w:tcW w:w="1260" w:type="dxa"/>
            <w:tcBorders>
              <w:top w:val="single" w:sz="4" w:space="0" w:color="auto"/>
              <w:left w:val="single" w:sz="18" w:space="0" w:color="auto"/>
              <w:bottom w:val="single" w:sz="4" w:space="0" w:color="auto"/>
              <w:right w:val="single" w:sz="18" w:space="0" w:color="auto"/>
            </w:tcBorders>
          </w:tcPr>
          <w:p w:rsidR="0098457D" w:rsidRPr="00BB19B4" w:rsidRDefault="0098457D"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98457D" w:rsidRPr="00BB19B4" w:rsidRDefault="0098457D"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98457D" w:rsidRPr="00BB19B4" w:rsidRDefault="0098457D"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457D" w:rsidRPr="00BB19B4" w:rsidRDefault="0098457D"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457D" w:rsidRPr="00BB19B4" w:rsidRDefault="0098457D"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98457D" w:rsidRPr="00BB19B4" w:rsidRDefault="0098457D"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98457D" w:rsidRPr="00BB19B4" w:rsidRDefault="0098457D" w:rsidP="006D0027">
            <w:pPr>
              <w:spacing w:after="0" w:line="240" w:lineRule="auto"/>
              <w:rPr>
                <w:sz w:val="16"/>
                <w:szCs w:val="16"/>
              </w:rPr>
            </w:pPr>
          </w:p>
        </w:tc>
      </w:tr>
      <w:tr w:rsidR="0098457D" w:rsidRPr="00BB19B4" w:rsidTr="00866209">
        <w:trPr>
          <w:trHeight w:val="512"/>
          <w:jc w:val="center"/>
        </w:trPr>
        <w:tc>
          <w:tcPr>
            <w:tcW w:w="3566" w:type="dxa"/>
            <w:tcBorders>
              <w:top w:val="single" w:sz="4" w:space="0" w:color="auto"/>
              <w:left w:val="single" w:sz="18" w:space="0" w:color="auto"/>
              <w:bottom w:val="single" w:sz="4" w:space="0" w:color="auto"/>
              <w:right w:val="single" w:sz="18" w:space="0" w:color="auto"/>
            </w:tcBorders>
            <w:vAlign w:val="center"/>
          </w:tcPr>
          <w:p w:rsidR="0098457D" w:rsidRPr="00BB19B4" w:rsidRDefault="009F793B" w:rsidP="0098457D">
            <w:pPr>
              <w:pStyle w:val="ListParagraph"/>
              <w:spacing w:after="0" w:line="240" w:lineRule="auto"/>
              <w:rPr>
                <w:sz w:val="16"/>
                <w:szCs w:val="16"/>
              </w:rPr>
            </w:pPr>
            <w:r w:rsidRPr="00866209">
              <w:rPr>
                <w:sz w:val="16"/>
                <w:szCs w:val="16"/>
              </w:rPr>
              <w:t>Conduct district-organized parent information sessions tailored to individual school improvement efforts</w:t>
            </w:r>
          </w:p>
        </w:tc>
        <w:tc>
          <w:tcPr>
            <w:tcW w:w="1260" w:type="dxa"/>
            <w:tcBorders>
              <w:top w:val="single" w:sz="4" w:space="0" w:color="auto"/>
              <w:left w:val="single" w:sz="18" w:space="0" w:color="auto"/>
              <w:bottom w:val="single" w:sz="4" w:space="0" w:color="auto"/>
              <w:right w:val="single" w:sz="18" w:space="0" w:color="auto"/>
            </w:tcBorders>
          </w:tcPr>
          <w:p w:rsidR="0098457D" w:rsidRPr="00BB19B4" w:rsidRDefault="0098457D"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98457D" w:rsidRPr="00BB19B4" w:rsidRDefault="0098457D"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98457D" w:rsidRPr="00BB19B4" w:rsidRDefault="0098457D"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457D" w:rsidRPr="00BB19B4" w:rsidRDefault="0098457D"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457D" w:rsidRPr="00BB19B4" w:rsidRDefault="0098457D"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98457D" w:rsidRPr="00BB19B4" w:rsidRDefault="0098457D"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98457D" w:rsidRPr="00BB19B4" w:rsidRDefault="0098457D" w:rsidP="006D0027">
            <w:pPr>
              <w:spacing w:after="0" w:line="240" w:lineRule="auto"/>
              <w:rPr>
                <w:sz w:val="16"/>
                <w:szCs w:val="16"/>
              </w:rPr>
            </w:pPr>
          </w:p>
        </w:tc>
      </w:tr>
      <w:tr w:rsidR="00985F2C" w:rsidRPr="00BB19B4" w:rsidTr="00097E2C">
        <w:trPr>
          <w:trHeight w:val="549"/>
          <w:jc w:val="center"/>
        </w:trPr>
        <w:tc>
          <w:tcPr>
            <w:tcW w:w="12712" w:type="dxa"/>
            <w:gridSpan w:val="8"/>
            <w:tcBorders>
              <w:top w:val="single" w:sz="4" w:space="0" w:color="auto"/>
              <w:left w:val="single" w:sz="18" w:space="0" w:color="auto"/>
              <w:bottom w:val="single" w:sz="4" w:space="0" w:color="auto"/>
              <w:right w:val="single" w:sz="18" w:space="0" w:color="auto"/>
            </w:tcBorders>
            <w:shd w:val="clear" w:color="auto" w:fill="auto"/>
            <w:vAlign w:val="center"/>
          </w:tcPr>
          <w:p w:rsidR="00985F2C" w:rsidRPr="00866209" w:rsidRDefault="00E06DE2" w:rsidP="00467941">
            <w:pPr>
              <w:spacing w:after="0" w:line="240" w:lineRule="auto"/>
              <w:rPr>
                <w:b/>
                <w:sz w:val="16"/>
                <w:szCs w:val="16"/>
              </w:rPr>
            </w:pPr>
            <w:r w:rsidRPr="00866209">
              <w:rPr>
                <w:b/>
                <w:sz w:val="16"/>
                <w:szCs w:val="16"/>
              </w:rPr>
              <w:t>D</w:t>
            </w:r>
            <w:r w:rsidR="00985F2C" w:rsidRPr="00866209">
              <w:rPr>
                <w:b/>
                <w:sz w:val="16"/>
                <w:szCs w:val="16"/>
              </w:rPr>
              <w:t>istrict technical assistance to schools</w:t>
            </w:r>
            <w:r w:rsidRPr="00866209">
              <w:rPr>
                <w:b/>
                <w:sz w:val="16"/>
                <w:szCs w:val="16"/>
              </w:rPr>
              <w:t xml:space="preserve"> to help them: </w:t>
            </w:r>
          </w:p>
        </w:tc>
      </w:tr>
      <w:tr w:rsidR="00985F2C" w:rsidRPr="00BB19B4" w:rsidTr="00866209">
        <w:trPr>
          <w:trHeight w:val="476"/>
          <w:jc w:val="center"/>
        </w:trPr>
        <w:tc>
          <w:tcPr>
            <w:tcW w:w="3566" w:type="dxa"/>
            <w:tcBorders>
              <w:top w:val="single" w:sz="4" w:space="0" w:color="auto"/>
              <w:left w:val="single" w:sz="18" w:space="0" w:color="auto"/>
              <w:bottom w:val="single" w:sz="4" w:space="0" w:color="auto"/>
              <w:right w:val="single" w:sz="18" w:space="0" w:color="auto"/>
            </w:tcBorders>
            <w:vAlign w:val="center"/>
          </w:tcPr>
          <w:p w:rsidR="00985F2C" w:rsidRPr="00866209" w:rsidRDefault="00985F2C" w:rsidP="00866209">
            <w:pPr>
              <w:pStyle w:val="ListParagraph"/>
              <w:spacing w:after="0" w:line="240" w:lineRule="auto"/>
              <w:rPr>
                <w:sz w:val="16"/>
                <w:szCs w:val="16"/>
              </w:rPr>
            </w:pPr>
            <w:r w:rsidRPr="00866209">
              <w:rPr>
                <w:sz w:val="16"/>
                <w:szCs w:val="16"/>
              </w:rPr>
              <w:t>Identify  and screen potential school improvement models</w:t>
            </w:r>
          </w:p>
        </w:tc>
        <w:tc>
          <w:tcPr>
            <w:tcW w:w="1260" w:type="dxa"/>
            <w:tcBorders>
              <w:top w:val="single" w:sz="4" w:space="0" w:color="auto"/>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shd w:val="solid" w:color="auto" w:fill="auto"/>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shd w:val="solid" w:color="auto" w:fill="auto"/>
          </w:tcPr>
          <w:p w:rsidR="00985F2C" w:rsidRPr="00BB19B4" w:rsidRDefault="00985F2C"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shd w:val="solid" w:color="auto" w:fill="auto"/>
          </w:tcPr>
          <w:p w:rsidR="00985F2C" w:rsidRPr="00BB19B4" w:rsidRDefault="00985F2C" w:rsidP="006D0027">
            <w:pPr>
              <w:spacing w:after="0" w:line="240" w:lineRule="auto"/>
              <w:rPr>
                <w:sz w:val="16"/>
                <w:szCs w:val="16"/>
              </w:rPr>
            </w:pPr>
          </w:p>
        </w:tc>
      </w:tr>
      <w:tr w:rsidR="00B7135C" w:rsidRPr="00BB19B4" w:rsidTr="00923304">
        <w:trPr>
          <w:trHeight w:val="530"/>
          <w:jc w:val="center"/>
        </w:trPr>
        <w:tc>
          <w:tcPr>
            <w:tcW w:w="3566" w:type="dxa"/>
            <w:tcBorders>
              <w:top w:val="single" w:sz="4" w:space="0" w:color="auto"/>
              <w:left w:val="single" w:sz="18" w:space="0" w:color="auto"/>
              <w:bottom w:val="single" w:sz="4" w:space="0" w:color="auto"/>
              <w:right w:val="single" w:sz="18" w:space="0" w:color="auto"/>
            </w:tcBorders>
            <w:vAlign w:val="center"/>
          </w:tcPr>
          <w:p w:rsidR="00B7135C" w:rsidRPr="00866209" w:rsidRDefault="00635711" w:rsidP="00866209">
            <w:pPr>
              <w:pStyle w:val="ListParagraph"/>
              <w:spacing w:after="0" w:line="240" w:lineRule="auto"/>
              <w:rPr>
                <w:sz w:val="16"/>
                <w:szCs w:val="16"/>
              </w:rPr>
            </w:pPr>
            <w:r w:rsidRPr="00866209">
              <w:rPr>
                <w:sz w:val="16"/>
                <w:szCs w:val="16"/>
              </w:rPr>
              <w:t>S</w:t>
            </w:r>
            <w:r w:rsidR="00B7135C" w:rsidRPr="00866209">
              <w:rPr>
                <w:sz w:val="16"/>
                <w:szCs w:val="16"/>
              </w:rPr>
              <w:t>creen and select school improvement experts for low-performing schools*</w:t>
            </w:r>
          </w:p>
        </w:tc>
        <w:tc>
          <w:tcPr>
            <w:tcW w:w="1260" w:type="dxa"/>
            <w:tcBorders>
              <w:top w:val="single" w:sz="4" w:space="0" w:color="auto"/>
              <w:left w:val="single" w:sz="18" w:space="0" w:color="auto"/>
              <w:bottom w:val="single" w:sz="4" w:space="0" w:color="auto"/>
              <w:right w:val="single" w:sz="18" w:space="0" w:color="auto"/>
            </w:tcBorders>
          </w:tcPr>
          <w:p w:rsidR="00B7135C" w:rsidRPr="00BB19B4" w:rsidRDefault="00B7135C"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B7135C" w:rsidRPr="00BB19B4" w:rsidRDefault="00B7135C"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B7135C" w:rsidRPr="00BB19B4" w:rsidRDefault="00B7135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B7135C" w:rsidRPr="00BB19B4" w:rsidRDefault="00B7135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B7135C" w:rsidRPr="00BB19B4" w:rsidRDefault="00B7135C"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B7135C" w:rsidRPr="00BB19B4" w:rsidRDefault="00B7135C"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B7135C" w:rsidRPr="00BB19B4" w:rsidRDefault="00B7135C" w:rsidP="006D0027">
            <w:pPr>
              <w:spacing w:after="0" w:line="240" w:lineRule="auto"/>
              <w:rPr>
                <w:sz w:val="16"/>
                <w:szCs w:val="16"/>
              </w:rPr>
            </w:pPr>
          </w:p>
        </w:tc>
      </w:tr>
      <w:tr w:rsidR="00985F2C" w:rsidRPr="00BB19B4" w:rsidTr="006D0027">
        <w:trPr>
          <w:trHeight w:val="368"/>
          <w:jc w:val="center"/>
        </w:trPr>
        <w:tc>
          <w:tcPr>
            <w:tcW w:w="3566" w:type="dxa"/>
            <w:tcBorders>
              <w:top w:val="single" w:sz="4" w:space="0" w:color="auto"/>
              <w:left w:val="single" w:sz="18" w:space="0" w:color="auto"/>
              <w:bottom w:val="single" w:sz="4" w:space="0" w:color="auto"/>
              <w:right w:val="single" w:sz="18" w:space="0" w:color="auto"/>
            </w:tcBorders>
            <w:vAlign w:val="center"/>
          </w:tcPr>
          <w:p w:rsidR="00985F2C" w:rsidRPr="00866209" w:rsidRDefault="00985F2C" w:rsidP="00866209">
            <w:pPr>
              <w:pStyle w:val="ListParagraph"/>
              <w:spacing w:after="0" w:line="240" w:lineRule="auto"/>
              <w:rPr>
                <w:sz w:val="16"/>
                <w:szCs w:val="16"/>
              </w:rPr>
            </w:pPr>
            <w:r w:rsidRPr="00866209">
              <w:rPr>
                <w:sz w:val="16"/>
                <w:szCs w:val="16"/>
              </w:rPr>
              <w:t xml:space="preserve">Conduct </w:t>
            </w:r>
            <w:r w:rsidR="00467941" w:rsidRPr="00866209">
              <w:rPr>
                <w:sz w:val="16"/>
                <w:szCs w:val="16"/>
              </w:rPr>
              <w:t xml:space="preserve">a </w:t>
            </w:r>
            <w:r w:rsidRPr="00866209">
              <w:rPr>
                <w:sz w:val="16"/>
                <w:szCs w:val="16"/>
              </w:rPr>
              <w:t>needs assessment</w:t>
            </w:r>
          </w:p>
        </w:tc>
        <w:tc>
          <w:tcPr>
            <w:tcW w:w="1260" w:type="dxa"/>
            <w:tcBorders>
              <w:top w:val="single" w:sz="4" w:space="0" w:color="auto"/>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985F2C" w:rsidRPr="00BB19B4" w:rsidRDefault="00985F2C"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985F2C" w:rsidRPr="00BB19B4" w:rsidRDefault="00985F2C" w:rsidP="006D0027">
            <w:pPr>
              <w:spacing w:after="0" w:line="240" w:lineRule="auto"/>
              <w:rPr>
                <w:sz w:val="16"/>
                <w:szCs w:val="16"/>
              </w:rPr>
            </w:pPr>
          </w:p>
        </w:tc>
      </w:tr>
      <w:tr w:rsidR="00FE2FF9" w:rsidRPr="00BB19B4" w:rsidTr="009F793B">
        <w:trPr>
          <w:trHeight w:val="485"/>
          <w:jc w:val="center"/>
        </w:trPr>
        <w:tc>
          <w:tcPr>
            <w:tcW w:w="3566" w:type="dxa"/>
            <w:tcBorders>
              <w:top w:val="single" w:sz="4" w:space="0" w:color="auto"/>
              <w:left w:val="single" w:sz="18" w:space="0" w:color="auto"/>
              <w:bottom w:val="single" w:sz="4" w:space="0" w:color="auto"/>
              <w:right w:val="single" w:sz="18" w:space="0" w:color="auto"/>
            </w:tcBorders>
            <w:vAlign w:val="center"/>
          </w:tcPr>
          <w:p w:rsidR="00FE2FF9" w:rsidRPr="00866209" w:rsidRDefault="00097E2C" w:rsidP="00097E2C">
            <w:pPr>
              <w:pStyle w:val="ListParagraph"/>
              <w:spacing w:after="0" w:line="240" w:lineRule="auto"/>
              <w:rPr>
                <w:sz w:val="16"/>
                <w:szCs w:val="16"/>
              </w:rPr>
            </w:pPr>
            <w:r w:rsidRPr="00866209">
              <w:rPr>
                <w:sz w:val="16"/>
                <w:szCs w:val="16"/>
              </w:rPr>
              <w:t>Convert to a charter school</w:t>
            </w:r>
          </w:p>
        </w:tc>
        <w:tc>
          <w:tcPr>
            <w:tcW w:w="1260" w:type="dxa"/>
            <w:tcBorders>
              <w:top w:val="single" w:sz="4" w:space="0" w:color="auto"/>
              <w:left w:val="single" w:sz="18" w:space="0" w:color="auto"/>
              <w:bottom w:val="single" w:sz="4" w:space="0" w:color="auto"/>
              <w:right w:val="single" w:sz="18" w:space="0" w:color="auto"/>
            </w:tcBorders>
          </w:tcPr>
          <w:p w:rsidR="00FE2FF9" w:rsidRPr="00BB19B4" w:rsidRDefault="00FE2FF9"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FE2FF9" w:rsidRPr="00BB19B4" w:rsidRDefault="00FE2FF9"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FE2FF9" w:rsidRPr="00BB19B4" w:rsidRDefault="00FE2FF9"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FE2FF9" w:rsidRPr="00BB19B4" w:rsidRDefault="00FE2FF9"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FE2FF9" w:rsidRPr="00BB19B4" w:rsidRDefault="00FE2FF9"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shd w:val="solid" w:color="auto" w:fill="auto"/>
          </w:tcPr>
          <w:p w:rsidR="00FE2FF9" w:rsidRPr="00BB19B4" w:rsidRDefault="00FE2FF9"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FE2FF9" w:rsidRPr="00BB19B4" w:rsidRDefault="00FE2FF9" w:rsidP="006D0027">
            <w:pPr>
              <w:spacing w:after="0" w:line="240" w:lineRule="auto"/>
              <w:rPr>
                <w:sz w:val="16"/>
                <w:szCs w:val="16"/>
              </w:rPr>
            </w:pPr>
          </w:p>
        </w:tc>
      </w:tr>
      <w:tr w:rsidR="00985F2C" w:rsidRPr="00BB19B4" w:rsidTr="006D0027">
        <w:trPr>
          <w:trHeight w:val="566"/>
          <w:jc w:val="center"/>
        </w:trPr>
        <w:tc>
          <w:tcPr>
            <w:tcW w:w="3566" w:type="dxa"/>
            <w:tcBorders>
              <w:top w:val="single" w:sz="4" w:space="0" w:color="auto"/>
              <w:left w:val="single" w:sz="18" w:space="0" w:color="auto"/>
              <w:bottom w:val="single" w:sz="18" w:space="0" w:color="auto"/>
              <w:right w:val="single" w:sz="18" w:space="0" w:color="auto"/>
            </w:tcBorders>
            <w:vAlign w:val="center"/>
          </w:tcPr>
          <w:p w:rsidR="00985F2C" w:rsidRPr="00866209" w:rsidRDefault="00097E2C" w:rsidP="00EE5F3D">
            <w:pPr>
              <w:spacing w:after="0" w:line="240" w:lineRule="auto"/>
              <w:ind w:left="720"/>
              <w:rPr>
                <w:sz w:val="16"/>
                <w:szCs w:val="16"/>
              </w:rPr>
            </w:pPr>
            <w:r w:rsidRPr="00866209">
              <w:rPr>
                <w:sz w:val="16"/>
                <w:szCs w:val="16"/>
              </w:rPr>
              <w:t xml:space="preserve">Use additional budgeting or staffing flexibility provided by the district or </w:t>
            </w:r>
            <w:r w:rsidR="00EE5F3D">
              <w:rPr>
                <w:sz w:val="16"/>
                <w:szCs w:val="16"/>
              </w:rPr>
              <w:t>S</w:t>
            </w:r>
            <w:r w:rsidRPr="00866209">
              <w:rPr>
                <w:sz w:val="16"/>
                <w:szCs w:val="16"/>
              </w:rPr>
              <w:t xml:space="preserve">EA </w:t>
            </w:r>
          </w:p>
        </w:tc>
        <w:tc>
          <w:tcPr>
            <w:tcW w:w="1260" w:type="dxa"/>
            <w:tcBorders>
              <w:top w:val="single" w:sz="4" w:space="0" w:color="auto"/>
              <w:left w:val="single" w:sz="18" w:space="0" w:color="auto"/>
              <w:bottom w:val="single" w:sz="18" w:space="0" w:color="auto"/>
              <w:right w:val="single" w:sz="18"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18" w:space="0" w:color="auto"/>
              <w:bottom w:val="single" w:sz="18" w:space="0" w:color="auto"/>
              <w:right w:val="single" w:sz="4" w:space="0" w:color="auto"/>
            </w:tcBorders>
          </w:tcPr>
          <w:p w:rsidR="00985F2C" w:rsidRPr="00BB19B4" w:rsidRDefault="00985F2C" w:rsidP="006D0027">
            <w:pPr>
              <w:spacing w:after="0" w:line="240" w:lineRule="auto"/>
              <w:rPr>
                <w:sz w:val="16"/>
                <w:szCs w:val="16"/>
              </w:rPr>
            </w:pPr>
          </w:p>
        </w:tc>
        <w:tc>
          <w:tcPr>
            <w:tcW w:w="1350" w:type="dxa"/>
            <w:tcBorders>
              <w:top w:val="single" w:sz="4" w:space="0" w:color="auto"/>
              <w:left w:val="single" w:sz="4" w:space="0" w:color="auto"/>
              <w:bottom w:val="single" w:sz="18"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18" w:space="0" w:color="auto"/>
              <w:right w:val="single" w:sz="4" w:space="0" w:color="auto"/>
            </w:tcBorders>
          </w:tcPr>
          <w:p w:rsidR="00985F2C" w:rsidRPr="00BB19B4" w:rsidRDefault="00985F2C" w:rsidP="006D0027">
            <w:pPr>
              <w:spacing w:after="0" w:line="240" w:lineRule="auto"/>
              <w:rPr>
                <w:sz w:val="16"/>
                <w:szCs w:val="16"/>
              </w:rPr>
            </w:pPr>
          </w:p>
        </w:tc>
        <w:tc>
          <w:tcPr>
            <w:tcW w:w="1260" w:type="dxa"/>
            <w:tcBorders>
              <w:top w:val="single" w:sz="4" w:space="0" w:color="auto"/>
              <w:left w:val="single" w:sz="4" w:space="0" w:color="auto"/>
              <w:bottom w:val="single" w:sz="18" w:space="0" w:color="auto"/>
              <w:right w:val="single" w:sz="4" w:space="0" w:color="auto"/>
            </w:tcBorders>
          </w:tcPr>
          <w:p w:rsidR="00985F2C" w:rsidRPr="00BB19B4" w:rsidRDefault="00985F2C" w:rsidP="006D0027">
            <w:pPr>
              <w:spacing w:after="0" w:line="240" w:lineRule="auto"/>
              <w:rPr>
                <w:sz w:val="16"/>
                <w:szCs w:val="16"/>
              </w:rPr>
            </w:pPr>
          </w:p>
        </w:tc>
        <w:tc>
          <w:tcPr>
            <w:tcW w:w="990" w:type="dxa"/>
            <w:tcBorders>
              <w:top w:val="single" w:sz="4" w:space="0" w:color="auto"/>
              <w:left w:val="single" w:sz="4" w:space="0" w:color="auto"/>
              <w:bottom w:val="single" w:sz="18" w:space="0" w:color="auto"/>
              <w:right w:val="single" w:sz="4" w:space="0" w:color="auto"/>
            </w:tcBorders>
          </w:tcPr>
          <w:p w:rsidR="00985F2C" w:rsidRPr="00BB19B4" w:rsidRDefault="00985F2C" w:rsidP="006D0027">
            <w:pPr>
              <w:spacing w:after="0" w:line="240" w:lineRule="auto"/>
              <w:rPr>
                <w:sz w:val="16"/>
                <w:szCs w:val="16"/>
              </w:rPr>
            </w:pPr>
          </w:p>
        </w:tc>
        <w:tc>
          <w:tcPr>
            <w:tcW w:w="2036" w:type="dxa"/>
            <w:tcBorders>
              <w:top w:val="single" w:sz="4" w:space="0" w:color="auto"/>
              <w:left w:val="single" w:sz="18" w:space="0" w:color="auto"/>
              <w:bottom w:val="single" w:sz="18" w:space="0" w:color="auto"/>
              <w:right w:val="single" w:sz="18" w:space="0" w:color="auto"/>
            </w:tcBorders>
          </w:tcPr>
          <w:p w:rsidR="00985F2C" w:rsidRPr="00BB19B4" w:rsidRDefault="00985F2C" w:rsidP="006D0027">
            <w:pPr>
              <w:spacing w:after="0" w:line="240" w:lineRule="auto"/>
              <w:rPr>
                <w:sz w:val="16"/>
                <w:szCs w:val="16"/>
              </w:rPr>
            </w:pPr>
          </w:p>
        </w:tc>
      </w:tr>
    </w:tbl>
    <w:p w:rsidR="0067349B" w:rsidRDefault="0067349B" w:rsidP="00A47227">
      <w:pPr>
        <w:pStyle w:val="ListParagraph"/>
        <w:spacing w:after="0" w:line="240" w:lineRule="auto"/>
        <w:ind w:left="900"/>
        <w:rPr>
          <w:rFonts w:asciiTheme="minorHAnsi" w:hAnsiTheme="minorHAnsi" w:cstheme="minorHAnsi"/>
          <w:i/>
          <w:sz w:val="18"/>
          <w:szCs w:val="18"/>
        </w:rPr>
      </w:pPr>
      <w:r w:rsidRPr="00FF2D08">
        <w:rPr>
          <w:rFonts w:asciiTheme="minorHAnsi" w:hAnsiTheme="minorHAnsi" w:cstheme="minorHAnsi"/>
          <w:b/>
          <w:i/>
          <w:sz w:val="18"/>
          <w:szCs w:val="18"/>
        </w:rPr>
        <w:t>*</w:t>
      </w:r>
      <w:r w:rsidRPr="00FF2D08">
        <w:rPr>
          <w:rFonts w:asciiTheme="minorHAnsi" w:hAnsiTheme="minorHAnsi" w:cstheme="minorHAnsi"/>
          <w:i/>
          <w:sz w:val="18"/>
          <w:szCs w:val="18"/>
        </w:rPr>
        <w:t xml:space="preserve">Note if your district does not have any </w:t>
      </w:r>
      <w:r w:rsidRPr="004E7B33">
        <w:rPr>
          <w:rFonts w:asciiTheme="minorHAnsi" w:hAnsiTheme="minorHAnsi" w:cstheme="minorHAnsi"/>
          <w:b/>
          <w:i/>
          <w:sz w:val="18"/>
          <w:szCs w:val="18"/>
        </w:rPr>
        <w:t>low-performing schools</w:t>
      </w:r>
      <w:r w:rsidR="00C901C3">
        <w:rPr>
          <w:rFonts w:asciiTheme="minorHAnsi" w:hAnsiTheme="minorHAnsi" w:cstheme="minorHAnsi"/>
          <w:i/>
          <w:sz w:val="18"/>
          <w:szCs w:val="18"/>
        </w:rPr>
        <w:t xml:space="preserve"> (as defined in Section I</w:t>
      </w:r>
      <w:r w:rsidRPr="00FF2D08">
        <w:rPr>
          <w:rFonts w:asciiTheme="minorHAnsi" w:hAnsiTheme="minorHAnsi" w:cstheme="minorHAnsi"/>
          <w:i/>
          <w:sz w:val="18"/>
          <w:szCs w:val="18"/>
        </w:rPr>
        <w:t>), skip to the next row.</w:t>
      </w:r>
    </w:p>
    <w:p w:rsidR="0016164C" w:rsidRDefault="0016164C" w:rsidP="00A47227">
      <w:pPr>
        <w:pStyle w:val="ListParagraph"/>
        <w:spacing w:after="0" w:line="240" w:lineRule="auto"/>
        <w:ind w:left="900"/>
        <w:rPr>
          <w:rFonts w:asciiTheme="minorHAnsi" w:hAnsiTheme="minorHAnsi" w:cstheme="minorHAnsi"/>
          <w:i/>
          <w:sz w:val="18"/>
          <w:szCs w:val="18"/>
        </w:rPr>
      </w:pPr>
    </w:p>
    <w:p w:rsidR="0016164C" w:rsidRPr="00E00928" w:rsidRDefault="0016164C" w:rsidP="0016164C">
      <w:pPr>
        <w:spacing w:after="0" w:line="240" w:lineRule="auto"/>
        <w:ind w:left="900"/>
        <w:rPr>
          <w:rFonts w:asciiTheme="minorHAnsi" w:eastAsia="Times New Roman" w:hAnsiTheme="minorHAnsi" w:cs="Times New Roman"/>
          <w:color w:val="000000"/>
          <w:sz w:val="18"/>
          <w:szCs w:val="18"/>
        </w:rPr>
      </w:pPr>
      <w:r w:rsidRPr="00E00928">
        <w:rPr>
          <w:rFonts w:asciiTheme="minorHAnsi" w:eastAsia="Times New Roman" w:hAnsiTheme="minorHAnsi" w:cs="Times New Roman"/>
          <w:color w:val="000000"/>
          <w:sz w:val="18"/>
          <w:szCs w:val="18"/>
          <w:vertAlign w:val="superscript"/>
        </w:rPr>
        <w:t>**</w:t>
      </w:r>
      <w:r w:rsidRPr="00E00928">
        <w:rPr>
          <w:rFonts w:asciiTheme="minorHAnsi" w:eastAsia="Times New Roman" w:hAnsiTheme="minorHAnsi" w:cs="Times New Roman"/>
          <w:color w:val="000000"/>
          <w:sz w:val="18"/>
          <w:szCs w:val="18"/>
        </w:rPr>
        <w:t xml:space="preserve">Effective teacher </w:t>
      </w:r>
      <w:r w:rsidR="001809A2">
        <w:rPr>
          <w:rFonts w:asciiTheme="minorHAnsi" w:eastAsia="Times New Roman" w:hAnsiTheme="minorHAnsi" w:cs="Times New Roman"/>
          <w:color w:val="000000"/>
          <w:sz w:val="18"/>
          <w:szCs w:val="18"/>
        </w:rPr>
        <w:t xml:space="preserve">are those </w:t>
      </w:r>
      <w:r w:rsidRPr="00E00928">
        <w:rPr>
          <w:rFonts w:asciiTheme="minorHAnsi" w:eastAsia="Times New Roman" w:hAnsiTheme="minorHAnsi" w:cs="Times New Roman"/>
          <w:color w:val="000000"/>
          <w:sz w:val="18"/>
          <w:szCs w:val="18"/>
        </w:rPr>
        <w:t xml:space="preserve">whose students achieve  </w:t>
      </w:r>
      <w:r w:rsidRPr="00E00928">
        <w:rPr>
          <w:sz w:val="18"/>
          <w:szCs w:val="18"/>
        </w:rPr>
        <w:t>acceptable rates (</w:t>
      </w:r>
      <w:r w:rsidRPr="00E00928">
        <w:rPr>
          <w:iCs/>
          <w:sz w:val="18"/>
          <w:szCs w:val="18"/>
        </w:rPr>
        <w:t>e.g</w:t>
      </w:r>
      <w:r w:rsidRPr="00E00928">
        <w:rPr>
          <w:i/>
          <w:iCs/>
          <w:sz w:val="18"/>
          <w:szCs w:val="18"/>
        </w:rPr>
        <w:t>.</w:t>
      </w:r>
      <w:r w:rsidRPr="00E00928">
        <w:rPr>
          <w:sz w:val="18"/>
          <w:szCs w:val="18"/>
        </w:rPr>
        <w:t>, at least one grade level in an academic year) of student growth.</w:t>
      </w:r>
    </w:p>
    <w:p w:rsidR="007472F0" w:rsidRDefault="007472F0" w:rsidP="007472F0">
      <w:pPr>
        <w:tabs>
          <w:tab w:val="left" w:pos="3240"/>
        </w:tabs>
        <w:spacing w:line="240" w:lineRule="auto"/>
        <w:rPr>
          <w:rFonts w:asciiTheme="minorHAnsi" w:hAnsiTheme="minorHAnsi" w:cstheme="minorHAnsi"/>
          <w:sz w:val="20"/>
          <w:szCs w:val="20"/>
        </w:rPr>
      </w:pPr>
    </w:p>
    <w:p w:rsidR="0016164C" w:rsidRDefault="0016164C" w:rsidP="007472F0">
      <w:pPr>
        <w:tabs>
          <w:tab w:val="left" w:pos="3240"/>
        </w:tabs>
        <w:spacing w:line="240" w:lineRule="auto"/>
        <w:rPr>
          <w:rFonts w:asciiTheme="minorHAnsi" w:hAnsiTheme="minorHAnsi" w:cstheme="minorHAnsi"/>
          <w:sz w:val="20"/>
          <w:szCs w:val="20"/>
        </w:rPr>
      </w:pPr>
      <w:r>
        <w:rPr>
          <w:rFonts w:asciiTheme="minorHAnsi" w:hAnsiTheme="minorHAnsi" w:cstheme="minorHAnsi"/>
          <w:sz w:val="20"/>
          <w:szCs w:val="20"/>
        </w:rPr>
        <w:tab/>
      </w:r>
    </w:p>
    <w:p w:rsidR="0016164C" w:rsidRDefault="0016164C" w:rsidP="007472F0">
      <w:pPr>
        <w:tabs>
          <w:tab w:val="left" w:pos="3240"/>
        </w:tabs>
        <w:spacing w:line="240" w:lineRule="auto"/>
        <w:rPr>
          <w:rFonts w:asciiTheme="minorHAnsi" w:hAnsiTheme="minorHAnsi" w:cstheme="minorHAnsi"/>
          <w:sz w:val="20"/>
          <w:szCs w:val="20"/>
        </w:rPr>
      </w:pPr>
    </w:p>
    <w:p w:rsidR="00121A3F" w:rsidRDefault="00121A3F">
      <w:pPr>
        <w:rPr>
          <w:rFonts w:asciiTheme="minorHAnsi" w:hAnsiTheme="minorHAnsi" w:cstheme="minorHAnsi"/>
          <w:sz w:val="20"/>
          <w:szCs w:val="20"/>
          <w:highlight w:val="lightGray"/>
        </w:rPr>
      </w:pPr>
      <w:r>
        <w:rPr>
          <w:rFonts w:asciiTheme="minorHAnsi" w:hAnsiTheme="minorHAnsi" w:cstheme="minorHAnsi"/>
          <w:sz w:val="20"/>
          <w:szCs w:val="20"/>
          <w:highlight w:val="lightGray"/>
        </w:rPr>
        <w:br w:type="page"/>
      </w:r>
    </w:p>
    <w:p w:rsidR="0053516F" w:rsidRDefault="003E77B9" w:rsidP="00822DB8">
      <w:pPr>
        <w:pStyle w:val="ListParagraph"/>
        <w:numPr>
          <w:ilvl w:val="0"/>
          <w:numId w:val="11"/>
        </w:numPr>
        <w:spacing w:after="0" w:line="240" w:lineRule="auto"/>
        <w:rPr>
          <w:rFonts w:asciiTheme="minorHAnsi" w:hAnsiTheme="minorHAnsi" w:cstheme="minorHAnsi"/>
          <w:sz w:val="20"/>
          <w:szCs w:val="20"/>
        </w:rPr>
      </w:pPr>
      <w:r w:rsidRPr="009B4F8D">
        <w:rPr>
          <w:rFonts w:asciiTheme="minorHAnsi" w:hAnsiTheme="minorHAnsi" w:cstheme="minorHAnsi"/>
          <w:bCs/>
          <w:sz w:val="20"/>
          <w:szCs w:val="20"/>
        </w:rPr>
        <w:lastRenderedPageBreak/>
        <w:t>In</w:t>
      </w:r>
      <w:r w:rsidR="0053516F">
        <w:rPr>
          <w:rFonts w:asciiTheme="minorHAnsi" w:hAnsiTheme="minorHAnsi" w:cstheme="minorHAnsi"/>
          <w:bCs/>
          <w:sz w:val="20"/>
          <w:szCs w:val="20"/>
        </w:rPr>
        <w:t>dicate</w:t>
      </w:r>
      <w:r w:rsidR="00C901C3">
        <w:rPr>
          <w:rFonts w:asciiTheme="minorHAnsi" w:hAnsiTheme="minorHAnsi" w:cstheme="minorHAnsi"/>
          <w:bCs/>
          <w:sz w:val="20"/>
          <w:szCs w:val="20"/>
        </w:rPr>
        <w:t xml:space="preserve"> w</w:t>
      </w:r>
      <w:r w:rsidR="00620136">
        <w:rPr>
          <w:rFonts w:asciiTheme="minorHAnsi" w:hAnsiTheme="minorHAnsi" w:cstheme="minorHAnsi"/>
          <w:bCs/>
          <w:sz w:val="20"/>
          <w:szCs w:val="20"/>
        </w:rPr>
        <w:t>hether your district used the</w:t>
      </w:r>
      <w:r>
        <w:rPr>
          <w:rFonts w:asciiTheme="minorHAnsi" w:hAnsiTheme="minorHAnsi" w:cstheme="minorHAnsi"/>
          <w:bCs/>
          <w:sz w:val="20"/>
          <w:szCs w:val="20"/>
        </w:rPr>
        <w:t xml:space="preserve"> strategies </w:t>
      </w:r>
      <w:r w:rsidR="00620136">
        <w:rPr>
          <w:rFonts w:asciiTheme="minorHAnsi" w:hAnsiTheme="minorHAnsi" w:cstheme="minorHAnsi"/>
          <w:bCs/>
          <w:sz w:val="20"/>
          <w:szCs w:val="20"/>
        </w:rPr>
        <w:t>below</w:t>
      </w:r>
      <w:r>
        <w:rPr>
          <w:rFonts w:asciiTheme="minorHAnsi" w:hAnsiTheme="minorHAnsi" w:cstheme="minorHAnsi"/>
          <w:bCs/>
          <w:sz w:val="20"/>
          <w:szCs w:val="20"/>
        </w:rPr>
        <w:t xml:space="preserve"> to </w:t>
      </w:r>
      <w:r w:rsidR="00A9145F">
        <w:rPr>
          <w:rFonts w:asciiTheme="minorHAnsi" w:hAnsiTheme="minorHAnsi" w:cstheme="minorHAnsi"/>
          <w:bCs/>
          <w:sz w:val="20"/>
          <w:szCs w:val="20"/>
        </w:rPr>
        <w:t xml:space="preserve">help individual schools </w:t>
      </w:r>
      <w:r w:rsidR="00A9145F" w:rsidRPr="00923304">
        <w:rPr>
          <w:rFonts w:asciiTheme="minorHAnsi" w:hAnsiTheme="minorHAnsi" w:cstheme="minorHAnsi"/>
          <w:b/>
          <w:bCs/>
          <w:sz w:val="20"/>
          <w:szCs w:val="20"/>
        </w:rPr>
        <w:t>improve instruction and related support activities</w:t>
      </w:r>
      <w:r w:rsidR="00C901C3">
        <w:rPr>
          <w:rFonts w:asciiTheme="minorHAnsi" w:hAnsiTheme="minorHAnsi" w:cstheme="minorHAnsi"/>
          <w:bCs/>
          <w:sz w:val="20"/>
          <w:szCs w:val="20"/>
        </w:rPr>
        <w:t xml:space="preserve"> </w:t>
      </w:r>
      <w:r w:rsidR="0053516F" w:rsidRPr="006734AB">
        <w:rPr>
          <w:rFonts w:asciiTheme="minorHAnsi" w:hAnsiTheme="minorHAnsi" w:cstheme="minorHAnsi"/>
          <w:bCs/>
          <w:sz w:val="20"/>
          <w:szCs w:val="20"/>
        </w:rPr>
        <w:t xml:space="preserve">in the </w:t>
      </w:r>
      <w:r w:rsidR="0053516F" w:rsidRPr="006734AB">
        <w:rPr>
          <w:rFonts w:asciiTheme="minorHAnsi" w:hAnsiTheme="minorHAnsi" w:cstheme="minorHAnsi"/>
          <w:b/>
          <w:bCs/>
          <w:sz w:val="20"/>
          <w:szCs w:val="20"/>
        </w:rPr>
        <w:t>2009-2010</w:t>
      </w:r>
      <w:r w:rsidR="0053516F" w:rsidRPr="006734AB">
        <w:rPr>
          <w:rFonts w:asciiTheme="minorHAnsi" w:hAnsiTheme="minorHAnsi" w:cstheme="minorHAnsi"/>
          <w:bCs/>
          <w:sz w:val="20"/>
          <w:szCs w:val="20"/>
        </w:rPr>
        <w:t xml:space="preserve"> </w:t>
      </w:r>
      <w:r w:rsidR="0053516F">
        <w:rPr>
          <w:rFonts w:asciiTheme="minorHAnsi" w:hAnsiTheme="minorHAnsi" w:cstheme="minorHAnsi"/>
          <w:bCs/>
          <w:sz w:val="20"/>
          <w:szCs w:val="20"/>
        </w:rPr>
        <w:t xml:space="preserve">and </w:t>
      </w:r>
      <w:r w:rsidR="0053516F" w:rsidRPr="006734AB">
        <w:rPr>
          <w:rFonts w:asciiTheme="minorHAnsi" w:hAnsiTheme="minorHAnsi" w:cstheme="minorHAnsi"/>
          <w:b/>
          <w:bCs/>
          <w:sz w:val="20"/>
          <w:szCs w:val="20"/>
        </w:rPr>
        <w:t>2010-2011</w:t>
      </w:r>
      <w:r w:rsidR="0053516F" w:rsidRPr="006734AB">
        <w:rPr>
          <w:rFonts w:asciiTheme="minorHAnsi" w:hAnsiTheme="minorHAnsi" w:cstheme="minorHAnsi"/>
          <w:bCs/>
          <w:sz w:val="20"/>
          <w:szCs w:val="20"/>
        </w:rPr>
        <w:t xml:space="preserve"> school year</w:t>
      </w:r>
      <w:r w:rsidR="0053516F">
        <w:rPr>
          <w:rFonts w:asciiTheme="minorHAnsi" w:hAnsiTheme="minorHAnsi" w:cstheme="minorHAnsi"/>
          <w:bCs/>
          <w:sz w:val="20"/>
          <w:szCs w:val="20"/>
        </w:rPr>
        <w:t>s</w:t>
      </w:r>
      <w:r w:rsidR="00620136">
        <w:rPr>
          <w:rFonts w:asciiTheme="minorHAnsi" w:hAnsiTheme="minorHAnsi" w:cstheme="minorHAnsi"/>
          <w:bCs/>
          <w:sz w:val="20"/>
          <w:szCs w:val="20"/>
        </w:rPr>
        <w:t>.  I</w:t>
      </w:r>
      <w:r w:rsidR="0053516F">
        <w:rPr>
          <w:rFonts w:asciiTheme="minorHAnsi" w:hAnsiTheme="minorHAnsi" w:cstheme="minorHAnsi"/>
          <w:bCs/>
          <w:sz w:val="20"/>
          <w:szCs w:val="20"/>
        </w:rPr>
        <w:t xml:space="preserve">ndicate </w:t>
      </w:r>
      <w:r w:rsidR="0053516F" w:rsidRPr="008543CB">
        <w:rPr>
          <w:rFonts w:asciiTheme="minorHAnsi" w:hAnsiTheme="minorHAnsi" w:cstheme="minorHAnsi"/>
          <w:sz w:val="20"/>
          <w:szCs w:val="20"/>
        </w:rPr>
        <w:t xml:space="preserve">whether </w:t>
      </w:r>
      <w:r w:rsidR="00620136">
        <w:rPr>
          <w:rFonts w:asciiTheme="minorHAnsi" w:hAnsiTheme="minorHAnsi" w:cstheme="minorHAnsi"/>
          <w:sz w:val="20"/>
          <w:szCs w:val="20"/>
        </w:rPr>
        <w:t>any of these strategies were</w:t>
      </w:r>
      <w:r w:rsidR="0053516F" w:rsidRPr="008543CB">
        <w:rPr>
          <w:rFonts w:asciiTheme="minorHAnsi" w:hAnsiTheme="minorHAnsi" w:cstheme="minorHAnsi"/>
          <w:sz w:val="20"/>
          <w:szCs w:val="20"/>
        </w:rPr>
        <w:t xml:space="preserve"> </w:t>
      </w:r>
      <w:r w:rsidR="0053516F" w:rsidRPr="000551B5">
        <w:rPr>
          <w:rFonts w:asciiTheme="minorHAnsi" w:hAnsiTheme="minorHAnsi" w:cstheme="minorHAnsi"/>
          <w:b/>
          <w:sz w:val="20"/>
          <w:szCs w:val="20"/>
        </w:rPr>
        <w:t>target</w:t>
      </w:r>
      <w:r w:rsidR="0098457D">
        <w:rPr>
          <w:rFonts w:asciiTheme="minorHAnsi" w:hAnsiTheme="minorHAnsi" w:cstheme="minorHAnsi"/>
          <w:b/>
          <w:sz w:val="20"/>
          <w:szCs w:val="20"/>
        </w:rPr>
        <w:t>ed</w:t>
      </w:r>
      <w:r w:rsidR="00620136">
        <w:rPr>
          <w:rFonts w:asciiTheme="minorHAnsi" w:hAnsiTheme="minorHAnsi" w:cstheme="minorHAnsi"/>
          <w:b/>
          <w:sz w:val="20"/>
          <w:szCs w:val="20"/>
        </w:rPr>
        <w:t xml:space="preserve"> to</w:t>
      </w:r>
      <w:r w:rsidR="0053516F" w:rsidRPr="000551B5">
        <w:rPr>
          <w:rFonts w:asciiTheme="minorHAnsi" w:hAnsiTheme="minorHAnsi" w:cstheme="minorHAnsi"/>
          <w:b/>
          <w:sz w:val="20"/>
          <w:szCs w:val="20"/>
        </w:rPr>
        <w:t xml:space="preserve"> low-performing schools</w:t>
      </w:r>
      <w:r w:rsidR="0053516F" w:rsidRPr="008543CB">
        <w:rPr>
          <w:rFonts w:asciiTheme="minorHAnsi" w:hAnsiTheme="minorHAnsi" w:cstheme="minorHAnsi"/>
          <w:sz w:val="20"/>
          <w:szCs w:val="20"/>
        </w:rPr>
        <w:t xml:space="preserve"> in </w:t>
      </w:r>
      <w:r w:rsidR="0053516F">
        <w:rPr>
          <w:rFonts w:asciiTheme="minorHAnsi" w:hAnsiTheme="minorHAnsi" w:cstheme="minorHAnsi"/>
          <w:sz w:val="20"/>
          <w:szCs w:val="20"/>
        </w:rPr>
        <w:t>2010-2011</w:t>
      </w:r>
      <w:r w:rsidR="0053516F" w:rsidRPr="008543CB">
        <w:rPr>
          <w:rFonts w:asciiTheme="minorHAnsi" w:hAnsiTheme="minorHAnsi" w:cstheme="minorHAnsi"/>
          <w:sz w:val="20"/>
          <w:szCs w:val="20"/>
        </w:rPr>
        <w:t xml:space="preserve">.  </w:t>
      </w:r>
    </w:p>
    <w:p w:rsidR="0053516F" w:rsidRDefault="0053516F" w:rsidP="0053516F">
      <w:pPr>
        <w:pStyle w:val="ListParagraph"/>
        <w:spacing w:after="0" w:line="240" w:lineRule="auto"/>
        <w:rPr>
          <w:rFonts w:asciiTheme="minorHAnsi" w:hAnsiTheme="minorHAnsi" w:cstheme="minorHAnsi"/>
          <w:sz w:val="20"/>
          <w:szCs w:val="20"/>
        </w:rPr>
      </w:pPr>
    </w:p>
    <w:tbl>
      <w:tblPr>
        <w:tblW w:w="12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66"/>
        <w:gridCol w:w="1260"/>
        <w:gridCol w:w="990"/>
        <w:gridCol w:w="1350"/>
        <w:gridCol w:w="1260"/>
        <w:gridCol w:w="1260"/>
        <w:gridCol w:w="990"/>
        <w:gridCol w:w="2036"/>
      </w:tblGrid>
      <w:tr w:rsidR="0000199C" w:rsidRPr="00BB19B4" w:rsidTr="006D0027">
        <w:trPr>
          <w:trHeight w:val="332"/>
          <w:tblHeader/>
          <w:jc w:val="center"/>
        </w:trPr>
        <w:tc>
          <w:tcPr>
            <w:tcW w:w="3566" w:type="dxa"/>
            <w:vMerge w:val="restart"/>
            <w:tcBorders>
              <w:top w:val="single" w:sz="18" w:space="0" w:color="auto"/>
              <w:left w:val="single" w:sz="18" w:space="0" w:color="auto"/>
              <w:bottom w:val="single" w:sz="4" w:space="0" w:color="auto"/>
              <w:right w:val="single" w:sz="18" w:space="0" w:color="auto"/>
            </w:tcBorders>
            <w:vAlign w:val="bottom"/>
          </w:tcPr>
          <w:p w:rsidR="0000199C" w:rsidRPr="00BB19B4" w:rsidRDefault="0000199C" w:rsidP="006D0027">
            <w:pPr>
              <w:spacing w:after="0" w:line="240" w:lineRule="auto"/>
              <w:rPr>
                <w:sz w:val="18"/>
                <w:szCs w:val="18"/>
              </w:rPr>
            </w:pPr>
            <w:r>
              <w:rPr>
                <w:sz w:val="18"/>
                <w:szCs w:val="18"/>
              </w:rPr>
              <w:t>Strategies to improve instruction</w:t>
            </w:r>
          </w:p>
        </w:tc>
        <w:tc>
          <w:tcPr>
            <w:tcW w:w="1260" w:type="dxa"/>
            <w:vMerge w:val="restart"/>
            <w:tcBorders>
              <w:top w:val="single" w:sz="18" w:space="0" w:color="auto"/>
              <w:left w:val="single" w:sz="18" w:space="0" w:color="auto"/>
              <w:bottom w:val="single" w:sz="4" w:space="0" w:color="auto"/>
              <w:right w:val="single" w:sz="18" w:space="0" w:color="auto"/>
            </w:tcBorders>
            <w:shd w:val="clear" w:color="auto" w:fill="C6D9F1"/>
            <w:vAlign w:val="bottom"/>
          </w:tcPr>
          <w:p w:rsidR="0000199C" w:rsidRDefault="0000199C" w:rsidP="006D0027">
            <w:pPr>
              <w:spacing w:after="0" w:line="240" w:lineRule="auto"/>
              <w:jc w:val="center"/>
              <w:rPr>
                <w:sz w:val="16"/>
                <w:szCs w:val="16"/>
              </w:rPr>
            </w:pPr>
            <w:r w:rsidRPr="005F6DC1">
              <w:rPr>
                <w:sz w:val="16"/>
                <w:szCs w:val="16"/>
              </w:rPr>
              <w:t>Strategy</w:t>
            </w:r>
            <w:r w:rsidR="0098457D">
              <w:rPr>
                <w:sz w:val="16"/>
                <w:szCs w:val="16"/>
              </w:rPr>
              <w:t xml:space="preserve"> Used</w:t>
            </w:r>
            <w:r>
              <w:rPr>
                <w:sz w:val="16"/>
                <w:szCs w:val="16"/>
              </w:rPr>
              <w:t xml:space="preserve"> in   </w:t>
            </w:r>
          </w:p>
          <w:p w:rsidR="0000199C" w:rsidRPr="00731904" w:rsidRDefault="0000199C" w:rsidP="006D0027">
            <w:pPr>
              <w:spacing w:after="0" w:line="240" w:lineRule="auto"/>
              <w:jc w:val="center"/>
              <w:rPr>
                <w:sz w:val="16"/>
                <w:szCs w:val="16"/>
                <w:u w:val="single"/>
              </w:rPr>
            </w:pPr>
            <w:r w:rsidRPr="00731904">
              <w:rPr>
                <w:b/>
                <w:sz w:val="16"/>
                <w:szCs w:val="16"/>
                <w:u w:val="single"/>
              </w:rPr>
              <w:t>2009-2010</w:t>
            </w:r>
            <w:r w:rsidRPr="00731904">
              <w:rPr>
                <w:sz w:val="16"/>
                <w:szCs w:val="16"/>
                <w:u w:val="single"/>
              </w:rPr>
              <w:t xml:space="preserve"> </w:t>
            </w:r>
          </w:p>
          <w:p w:rsidR="0000199C" w:rsidRPr="005F6DC1" w:rsidRDefault="0000199C" w:rsidP="006D0027">
            <w:pPr>
              <w:spacing w:after="0" w:line="240" w:lineRule="auto"/>
              <w:jc w:val="center"/>
              <w:rPr>
                <w:sz w:val="16"/>
                <w:szCs w:val="16"/>
              </w:rPr>
            </w:pPr>
          </w:p>
          <w:p w:rsidR="0000199C" w:rsidRPr="00BB19B4" w:rsidRDefault="007E59D0" w:rsidP="006D0027">
            <w:pPr>
              <w:spacing w:after="0" w:line="240" w:lineRule="auto"/>
              <w:jc w:val="center"/>
              <w:rPr>
                <w:sz w:val="18"/>
                <w:szCs w:val="18"/>
              </w:rPr>
            </w:pPr>
            <w:r w:rsidRPr="00106863">
              <w:rPr>
                <w:i/>
                <w:sz w:val="16"/>
                <w:szCs w:val="16"/>
              </w:rPr>
              <w:t>(Enter Yes</w:t>
            </w:r>
            <w:r>
              <w:rPr>
                <w:i/>
                <w:sz w:val="16"/>
                <w:szCs w:val="16"/>
              </w:rPr>
              <w:t xml:space="preserve"> or </w:t>
            </w:r>
            <w:r w:rsidRPr="00106863">
              <w:rPr>
                <w:i/>
                <w:sz w:val="16"/>
                <w:szCs w:val="16"/>
              </w:rPr>
              <w:t>No</w:t>
            </w:r>
            <w:r>
              <w:rPr>
                <w:i/>
                <w:sz w:val="16"/>
                <w:szCs w:val="16"/>
              </w:rPr>
              <w:t>)</w:t>
            </w:r>
          </w:p>
        </w:tc>
        <w:tc>
          <w:tcPr>
            <w:tcW w:w="5850" w:type="dxa"/>
            <w:gridSpan w:val="5"/>
            <w:tcBorders>
              <w:top w:val="single" w:sz="18" w:space="0" w:color="auto"/>
              <w:left w:val="single" w:sz="18" w:space="0" w:color="auto"/>
              <w:bottom w:val="single" w:sz="4" w:space="0" w:color="auto"/>
              <w:right w:val="single" w:sz="4" w:space="0" w:color="auto"/>
            </w:tcBorders>
            <w:shd w:val="clear" w:color="auto" w:fill="C6D9F1"/>
            <w:vAlign w:val="bottom"/>
          </w:tcPr>
          <w:p w:rsidR="0000199C" w:rsidRPr="00731904" w:rsidRDefault="0000199C" w:rsidP="006D0027">
            <w:pPr>
              <w:spacing w:after="0" w:line="240" w:lineRule="auto"/>
              <w:jc w:val="center"/>
              <w:rPr>
                <w:b/>
                <w:sz w:val="16"/>
                <w:szCs w:val="16"/>
                <w:u w:val="single"/>
              </w:rPr>
            </w:pPr>
            <w:r>
              <w:rPr>
                <w:sz w:val="16"/>
                <w:szCs w:val="16"/>
              </w:rPr>
              <w:t xml:space="preserve">Status in </w:t>
            </w:r>
            <w:r w:rsidRPr="00731904">
              <w:rPr>
                <w:b/>
                <w:sz w:val="16"/>
                <w:szCs w:val="16"/>
                <w:u w:val="single"/>
              </w:rPr>
              <w:t>2010-2011</w:t>
            </w:r>
          </w:p>
          <w:p w:rsidR="0000199C" w:rsidRPr="00327549" w:rsidRDefault="0000199C" w:rsidP="006D0027">
            <w:pPr>
              <w:spacing w:after="0" w:line="240" w:lineRule="auto"/>
              <w:jc w:val="center"/>
              <w:rPr>
                <w:b/>
                <w:sz w:val="16"/>
                <w:szCs w:val="16"/>
              </w:rPr>
            </w:pPr>
          </w:p>
          <w:p w:rsidR="0000199C" w:rsidRPr="00923304" w:rsidRDefault="0000199C" w:rsidP="006D0027">
            <w:pPr>
              <w:spacing w:after="0" w:line="240" w:lineRule="auto"/>
              <w:jc w:val="center"/>
              <w:rPr>
                <w:b/>
                <w:bCs/>
                <w:i/>
                <w:sz w:val="16"/>
                <w:szCs w:val="16"/>
              </w:rPr>
            </w:pPr>
            <w:r w:rsidRPr="00923304">
              <w:rPr>
                <w:i/>
                <w:sz w:val="16"/>
                <w:szCs w:val="16"/>
              </w:rPr>
              <w:t xml:space="preserve"> (Check one in each row.)</w:t>
            </w:r>
          </w:p>
        </w:tc>
        <w:tc>
          <w:tcPr>
            <w:tcW w:w="2036" w:type="dxa"/>
            <w:vMerge w:val="restart"/>
            <w:tcBorders>
              <w:top w:val="single" w:sz="18" w:space="0" w:color="auto"/>
              <w:left w:val="single" w:sz="18" w:space="0" w:color="auto"/>
              <w:bottom w:val="single" w:sz="4" w:space="0" w:color="auto"/>
              <w:right w:val="single" w:sz="18" w:space="0" w:color="auto"/>
            </w:tcBorders>
            <w:shd w:val="clear" w:color="auto" w:fill="C6D9F1"/>
            <w:vAlign w:val="bottom"/>
          </w:tcPr>
          <w:p w:rsidR="0000199C" w:rsidRDefault="0098457D" w:rsidP="006D0027">
            <w:pPr>
              <w:spacing w:after="0"/>
              <w:jc w:val="center"/>
              <w:rPr>
                <w:sz w:val="16"/>
                <w:szCs w:val="16"/>
              </w:rPr>
            </w:pPr>
            <w:r>
              <w:rPr>
                <w:sz w:val="16"/>
                <w:szCs w:val="16"/>
              </w:rPr>
              <w:t>Targeted</w:t>
            </w:r>
            <w:r w:rsidR="0000199C">
              <w:rPr>
                <w:sz w:val="16"/>
                <w:szCs w:val="16"/>
              </w:rPr>
              <w:t xml:space="preserve"> the Strategy to Low-Performing Schools in </w:t>
            </w:r>
          </w:p>
          <w:p w:rsidR="0000199C" w:rsidRPr="00731904" w:rsidRDefault="0000199C" w:rsidP="006D0027">
            <w:pPr>
              <w:spacing w:after="0"/>
              <w:jc w:val="center"/>
              <w:rPr>
                <w:b/>
                <w:sz w:val="16"/>
                <w:szCs w:val="16"/>
                <w:u w:val="single"/>
              </w:rPr>
            </w:pPr>
            <w:r w:rsidRPr="00731904">
              <w:rPr>
                <w:b/>
                <w:sz w:val="16"/>
                <w:szCs w:val="16"/>
                <w:u w:val="single"/>
              </w:rPr>
              <w:t>2010-2011</w:t>
            </w:r>
          </w:p>
          <w:p w:rsidR="0000199C" w:rsidRDefault="0000199C" w:rsidP="006D0027">
            <w:pPr>
              <w:spacing w:after="0"/>
              <w:jc w:val="center"/>
              <w:rPr>
                <w:sz w:val="16"/>
                <w:szCs w:val="16"/>
              </w:rPr>
            </w:pPr>
          </w:p>
          <w:p w:rsidR="0000199C" w:rsidRPr="00BB19B4" w:rsidRDefault="007E59D0" w:rsidP="0053516F">
            <w:pPr>
              <w:spacing w:after="0" w:line="240" w:lineRule="auto"/>
              <w:jc w:val="center"/>
              <w:rPr>
                <w:b/>
                <w:bCs/>
                <w:sz w:val="16"/>
                <w:szCs w:val="16"/>
              </w:rPr>
            </w:pPr>
            <w:r w:rsidRPr="00106863">
              <w:rPr>
                <w:rFonts w:asciiTheme="minorHAnsi" w:hAnsiTheme="minorHAnsi" w:cstheme="minorHAnsi"/>
                <w:i/>
                <w:sz w:val="16"/>
                <w:szCs w:val="16"/>
              </w:rPr>
              <w:t xml:space="preserve">(Enter </w:t>
            </w:r>
            <w:r>
              <w:rPr>
                <w:rFonts w:asciiTheme="minorHAnsi" w:hAnsiTheme="minorHAnsi" w:cstheme="minorHAnsi"/>
                <w:i/>
                <w:sz w:val="16"/>
                <w:szCs w:val="16"/>
              </w:rPr>
              <w:t>Ye</w:t>
            </w:r>
            <w:r w:rsidR="0053516F">
              <w:rPr>
                <w:rFonts w:asciiTheme="minorHAnsi" w:hAnsiTheme="minorHAnsi" w:cstheme="minorHAnsi"/>
                <w:i/>
                <w:sz w:val="16"/>
                <w:szCs w:val="16"/>
              </w:rPr>
              <w:t xml:space="preserve">s or </w:t>
            </w:r>
            <w:r>
              <w:rPr>
                <w:rFonts w:asciiTheme="minorHAnsi" w:hAnsiTheme="minorHAnsi" w:cstheme="minorHAnsi"/>
                <w:i/>
                <w:sz w:val="16"/>
                <w:szCs w:val="16"/>
              </w:rPr>
              <w:t xml:space="preserve"> No</w:t>
            </w:r>
            <w:r w:rsidR="0053516F">
              <w:rPr>
                <w:rFonts w:asciiTheme="minorHAnsi" w:hAnsiTheme="minorHAnsi" w:cstheme="minorHAnsi"/>
                <w:i/>
                <w:sz w:val="16"/>
                <w:szCs w:val="16"/>
              </w:rPr>
              <w:t xml:space="preserve"> </w:t>
            </w:r>
            <w:r>
              <w:rPr>
                <w:rFonts w:asciiTheme="minorHAnsi" w:hAnsiTheme="minorHAnsi" w:cstheme="minorHAnsi"/>
                <w:i/>
                <w:sz w:val="16"/>
                <w:szCs w:val="16"/>
              </w:rPr>
              <w:t>*)</w:t>
            </w:r>
          </w:p>
        </w:tc>
      </w:tr>
      <w:tr w:rsidR="0000199C" w:rsidRPr="00BB19B4" w:rsidTr="006D0027">
        <w:trPr>
          <w:trHeight w:val="332"/>
          <w:tblHeader/>
          <w:jc w:val="center"/>
        </w:trPr>
        <w:tc>
          <w:tcPr>
            <w:tcW w:w="3566" w:type="dxa"/>
            <w:vMerge/>
            <w:tcBorders>
              <w:top w:val="single" w:sz="4" w:space="0" w:color="auto"/>
              <w:left w:val="single" w:sz="18" w:space="0" w:color="auto"/>
              <w:bottom w:val="single" w:sz="18" w:space="0" w:color="auto"/>
              <w:right w:val="single" w:sz="18" w:space="0" w:color="auto"/>
            </w:tcBorders>
            <w:vAlign w:val="center"/>
          </w:tcPr>
          <w:p w:rsidR="0000199C" w:rsidRPr="00BB19B4" w:rsidRDefault="0000199C" w:rsidP="006D0027">
            <w:pPr>
              <w:spacing w:after="0" w:line="240" w:lineRule="auto"/>
              <w:rPr>
                <w:b/>
                <w:bCs/>
                <w:sz w:val="16"/>
                <w:szCs w:val="16"/>
              </w:rPr>
            </w:pPr>
          </w:p>
        </w:tc>
        <w:tc>
          <w:tcPr>
            <w:tcW w:w="1260" w:type="dxa"/>
            <w:vMerge/>
            <w:tcBorders>
              <w:top w:val="single" w:sz="4" w:space="0" w:color="auto"/>
              <w:left w:val="single" w:sz="18" w:space="0" w:color="auto"/>
              <w:bottom w:val="single" w:sz="18" w:space="0" w:color="auto"/>
              <w:right w:val="single" w:sz="18" w:space="0" w:color="auto"/>
            </w:tcBorders>
            <w:shd w:val="clear" w:color="auto" w:fill="C6D9F1"/>
          </w:tcPr>
          <w:p w:rsidR="0000199C" w:rsidRDefault="0000199C" w:rsidP="006D0027">
            <w:pPr>
              <w:spacing w:after="0" w:line="240" w:lineRule="auto"/>
              <w:jc w:val="center"/>
              <w:rPr>
                <w:sz w:val="16"/>
                <w:szCs w:val="16"/>
              </w:rPr>
            </w:pPr>
          </w:p>
        </w:tc>
        <w:tc>
          <w:tcPr>
            <w:tcW w:w="990" w:type="dxa"/>
            <w:vMerge w:val="restart"/>
            <w:tcBorders>
              <w:top w:val="single" w:sz="4" w:space="0" w:color="auto"/>
              <w:left w:val="single" w:sz="18" w:space="0" w:color="auto"/>
              <w:bottom w:val="single" w:sz="4" w:space="0" w:color="auto"/>
              <w:right w:val="single" w:sz="4" w:space="0" w:color="auto"/>
            </w:tcBorders>
            <w:shd w:val="clear" w:color="auto" w:fill="C6D9F1"/>
            <w:vAlign w:val="bottom"/>
          </w:tcPr>
          <w:p w:rsidR="0000199C" w:rsidRDefault="0000199C" w:rsidP="007E59D0">
            <w:pPr>
              <w:spacing w:after="0" w:line="240" w:lineRule="auto"/>
              <w:jc w:val="center"/>
              <w:rPr>
                <w:sz w:val="16"/>
                <w:szCs w:val="16"/>
              </w:rPr>
            </w:pPr>
            <w:r>
              <w:rPr>
                <w:sz w:val="16"/>
                <w:szCs w:val="16"/>
              </w:rPr>
              <w:t xml:space="preserve">No </w:t>
            </w:r>
            <w:r w:rsidR="007E59D0">
              <w:rPr>
                <w:sz w:val="16"/>
                <w:szCs w:val="16"/>
              </w:rPr>
              <w:t xml:space="preserve">Current </w:t>
            </w:r>
            <w:r>
              <w:rPr>
                <w:sz w:val="16"/>
                <w:szCs w:val="16"/>
              </w:rPr>
              <w:t>District Plans to U</w:t>
            </w:r>
            <w:r w:rsidRPr="008279ED">
              <w:rPr>
                <w:sz w:val="16"/>
                <w:szCs w:val="16"/>
              </w:rPr>
              <w:t xml:space="preserve">se the </w:t>
            </w:r>
            <w:r>
              <w:rPr>
                <w:sz w:val="16"/>
                <w:szCs w:val="16"/>
              </w:rPr>
              <w:t>Strategy</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C6D9F1"/>
            <w:vAlign w:val="bottom"/>
          </w:tcPr>
          <w:p w:rsidR="0000199C" w:rsidRPr="00BB19B4" w:rsidRDefault="00F63984" w:rsidP="006D0027">
            <w:pPr>
              <w:spacing w:after="0" w:line="240" w:lineRule="auto"/>
              <w:jc w:val="center"/>
              <w:rPr>
                <w:sz w:val="16"/>
                <w:szCs w:val="16"/>
              </w:rPr>
            </w:pPr>
            <w:r>
              <w:rPr>
                <w:sz w:val="16"/>
                <w:szCs w:val="16"/>
              </w:rPr>
              <w:t>District W</w:t>
            </w:r>
            <w:r w:rsidR="0098457D">
              <w:rPr>
                <w:sz w:val="16"/>
                <w:szCs w:val="16"/>
              </w:rPr>
              <w:t>a</w:t>
            </w:r>
            <w:r w:rsidR="0000199C">
              <w:rPr>
                <w:sz w:val="16"/>
                <w:szCs w:val="16"/>
              </w:rPr>
              <w:t>s Actively Planning or</w:t>
            </w:r>
          </w:p>
          <w:p w:rsidR="0000199C" w:rsidRDefault="0000199C" w:rsidP="006D0027">
            <w:pPr>
              <w:spacing w:after="0" w:line="240" w:lineRule="auto"/>
              <w:jc w:val="center"/>
              <w:rPr>
                <w:sz w:val="16"/>
                <w:szCs w:val="16"/>
              </w:rPr>
            </w:pPr>
            <w:r>
              <w:rPr>
                <w:sz w:val="16"/>
                <w:szCs w:val="16"/>
              </w:rPr>
              <w:t>D</w:t>
            </w:r>
            <w:r w:rsidRPr="00BB19B4">
              <w:rPr>
                <w:sz w:val="16"/>
                <w:szCs w:val="16"/>
              </w:rPr>
              <w:t>evelop</w:t>
            </w:r>
            <w:r>
              <w:rPr>
                <w:sz w:val="16"/>
                <w:szCs w:val="16"/>
              </w:rPr>
              <w:t>ing the Strategy</w:t>
            </w:r>
          </w:p>
        </w:tc>
        <w:tc>
          <w:tcPr>
            <w:tcW w:w="3510" w:type="dxa"/>
            <w:gridSpan w:val="3"/>
            <w:tcBorders>
              <w:top w:val="single" w:sz="4" w:space="0" w:color="auto"/>
              <w:left w:val="single" w:sz="4" w:space="0" w:color="auto"/>
              <w:bottom w:val="single" w:sz="4" w:space="0" w:color="auto"/>
              <w:right w:val="single" w:sz="4" w:space="0" w:color="auto"/>
            </w:tcBorders>
            <w:shd w:val="clear" w:color="auto" w:fill="C6D9F1"/>
            <w:vAlign w:val="bottom"/>
          </w:tcPr>
          <w:p w:rsidR="0000199C" w:rsidRDefault="00923304" w:rsidP="0098457D">
            <w:pPr>
              <w:spacing w:after="0" w:line="240" w:lineRule="auto"/>
              <w:jc w:val="center"/>
              <w:rPr>
                <w:sz w:val="16"/>
                <w:szCs w:val="16"/>
              </w:rPr>
            </w:pPr>
            <w:r>
              <w:rPr>
                <w:sz w:val="16"/>
                <w:szCs w:val="16"/>
              </w:rPr>
              <w:t>District Use</w:t>
            </w:r>
            <w:r w:rsidR="0098457D">
              <w:rPr>
                <w:sz w:val="16"/>
                <w:szCs w:val="16"/>
              </w:rPr>
              <w:t>d</w:t>
            </w:r>
            <w:r>
              <w:rPr>
                <w:sz w:val="16"/>
                <w:szCs w:val="16"/>
              </w:rPr>
              <w:t xml:space="preserve"> Strategy for</w:t>
            </w:r>
            <w:r w:rsidR="0000199C">
              <w:rPr>
                <w:sz w:val="16"/>
                <w:szCs w:val="16"/>
              </w:rPr>
              <w:t xml:space="preserve">… </w:t>
            </w:r>
          </w:p>
        </w:tc>
        <w:tc>
          <w:tcPr>
            <w:tcW w:w="2036" w:type="dxa"/>
            <w:vMerge/>
            <w:tcBorders>
              <w:top w:val="single" w:sz="4" w:space="0" w:color="auto"/>
              <w:left w:val="single" w:sz="18" w:space="0" w:color="auto"/>
              <w:bottom w:val="single" w:sz="18" w:space="0" w:color="auto"/>
              <w:right w:val="single" w:sz="18" w:space="0" w:color="auto"/>
            </w:tcBorders>
            <w:shd w:val="clear" w:color="auto" w:fill="4F81BD"/>
            <w:vAlign w:val="center"/>
          </w:tcPr>
          <w:p w:rsidR="0000199C" w:rsidRPr="00BB19B4" w:rsidRDefault="0000199C" w:rsidP="006D0027">
            <w:pPr>
              <w:spacing w:after="0" w:line="240" w:lineRule="auto"/>
              <w:rPr>
                <w:b/>
                <w:bCs/>
                <w:sz w:val="16"/>
                <w:szCs w:val="16"/>
              </w:rPr>
            </w:pPr>
          </w:p>
        </w:tc>
      </w:tr>
      <w:tr w:rsidR="0000199C" w:rsidRPr="00BB19B4" w:rsidTr="006D0027">
        <w:trPr>
          <w:trHeight w:val="332"/>
          <w:tblHeader/>
          <w:jc w:val="center"/>
        </w:trPr>
        <w:tc>
          <w:tcPr>
            <w:tcW w:w="3566" w:type="dxa"/>
            <w:vMerge/>
            <w:tcBorders>
              <w:top w:val="single" w:sz="4" w:space="0" w:color="auto"/>
              <w:left w:val="single" w:sz="18" w:space="0" w:color="auto"/>
              <w:bottom w:val="single" w:sz="18" w:space="0" w:color="auto"/>
              <w:right w:val="single" w:sz="18" w:space="0" w:color="auto"/>
            </w:tcBorders>
            <w:vAlign w:val="center"/>
          </w:tcPr>
          <w:p w:rsidR="0000199C" w:rsidRPr="00BB19B4" w:rsidRDefault="0000199C" w:rsidP="006D0027">
            <w:pPr>
              <w:spacing w:after="0" w:line="240" w:lineRule="auto"/>
              <w:rPr>
                <w:b/>
                <w:bCs/>
                <w:sz w:val="16"/>
                <w:szCs w:val="16"/>
              </w:rPr>
            </w:pPr>
          </w:p>
        </w:tc>
        <w:tc>
          <w:tcPr>
            <w:tcW w:w="1260" w:type="dxa"/>
            <w:vMerge/>
            <w:tcBorders>
              <w:top w:val="single" w:sz="4" w:space="0" w:color="auto"/>
              <w:left w:val="single" w:sz="18" w:space="0" w:color="auto"/>
              <w:bottom w:val="single" w:sz="18" w:space="0" w:color="auto"/>
              <w:right w:val="single" w:sz="18" w:space="0" w:color="auto"/>
            </w:tcBorders>
            <w:shd w:val="clear" w:color="auto" w:fill="C6D9F1"/>
          </w:tcPr>
          <w:p w:rsidR="0000199C" w:rsidRDefault="0000199C" w:rsidP="006D0027">
            <w:pPr>
              <w:spacing w:after="0" w:line="240" w:lineRule="auto"/>
              <w:jc w:val="center"/>
              <w:rPr>
                <w:sz w:val="16"/>
                <w:szCs w:val="16"/>
              </w:rPr>
            </w:pPr>
          </w:p>
        </w:tc>
        <w:tc>
          <w:tcPr>
            <w:tcW w:w="990" w:type="dxa"/>
            <w:vMerge/>
            <w:tcBorders>
              <w:top w:val="single" w:sz="4" w:space="0" w:color="auto"/>
              <w:left w:val="single" w:sz="18" w:space="0" w:color="auto"/>
              <w:bottom w:val="single" w:sz="18" w:space="0" w:color="auto"/>
              <w:right w:val="single" w:sz="4" w:space="0" w:color="auto"/>
            </w:tcBorders>
            <w:shd w:val="clear" w:color="auto" w:fill="C6D9F1"/>
            <w:vAlign w:val="bottom"/>
          </w:tcPr>
          <w:p w:rsidR="0000199C" w:rsidRDefault="0000199C" w:rsidP="006D0027">
            <w:pPr>
              <w:spacing w:after="0" w:line="240" w:lineRule="auto"/>
              <w:jc w:val="center"/>
              <w:rPr>
                <w:sz w:val="16"/>
                <w:szCs w:val="16"/>
              </w:rPr>
            </w:pPr>
          </w:p>
        </w:tc>
        <w:tc>
          <w:tcPr>
            <w:tcW w:w="1350" w:type="dxa"/>
            <w:vMerge/>
            <w:tcBorders>
              <w:top w:val="single" w:sz="4" w:space="0" w:color="auto"/>
              <w:left w:val="single" w:sz="4" w:space="0" w:color="auto"/>
              <w:bottom w:val="single" w:sz="18" w:space="0" w:color="auto"/>
              <w:right w:val="single" w:sz="4" w:space="0" w:color="auto"/>
            </w:tcBorders>
            <w:shd w:val="clear" w:color="auto" w:fill="C6D9F1"/>
            <w:vAlign w:val="bottom"/>
          </w:tcPr>
          <w:p w:rsidR="0000199C" w:rsidRDefault="0000199C" w:rsidP="006D0027">
            <w:pPr>
              <w:spacing w:after="0" w:line="240" w:lineRule="auto"/>
              <w:jc w:val="center"/>
              <w:rPr>
                <w:sz w:val="16"/>
                <w:szCs w:val="16"/>
              </w:rPr>
            </w:pPr>
          </w:p>
        </w:tc>
        <w:tc>
          <w:tcPr>
            <w:tcW w:w="1260" w:type="dxa"/>
            <w:tcBorders>
              <w:top w:val="single" w:sz="4" w:space="0" w:color="auto"/>
              <w:left w:val="single" w:sz="4" w:space="0" w:color="auto"/>
              <w:bottom w:val="single" w:sz="18" w:space="0" w:color="auto"/>
              <w:right w:val="single" w:sz="4" w:space="0" w:color="auto"/>
            </w:tcBorders>
            <w:shd w:val="clear" w:color="auto" w:fill="C6D9F1"/>
            <w:vAlign w:val="bottom"/>
          </w:tcPr>
          <w:p w:rsidR="0000199C" w:rsidRPr="00BB19B4" w:rsidRDefault="0000199C" w:rsidP="006D0027">
            <w:pPr>
              <w:spacing w:after="0" w:line="240" w:lineRule="auto"/>
              <w:jc w:val="center"/>
              <w:rPr>
                <w:sz w:val="16"/>
                <w:szCs w:val="16"/>
              </w:rPr>
            </w:pPr>
            <w:r>
              <w:rPr>
                <w:sz w:val="16"/>
                <w:szCs w:val="16"/>
              </w:rPr>
              <w:t>Half of Schools or Fewer</w:t>
            </w:r>
          </w:p>
        </w:tc>
        <w:tc>
          <w:tcPr>
            <w:tcW w:w="1260" w:type="dxa"/>
            <w:tcBorders>
              <w:top w:val="single" w:sz="4" w:space="0" w:color="auto"/>
              <w:left w:val="single" w:sz="4" w:space="0" w:color="auto"/>
              <w:bottom w:val="single" w:sz="18" w:space="0" w:color="auto"/>
              <w:right w:val="single" w:sz="4" w:space="0" w:color="auto"/>
            </w:tcBorders>
            <w:shd w:val="clear" w:color="auto" w:fill="C6D9F1"/>
            <w:vAlign w:val="bottom"/>
          </w:tcPr>
          <w:p w:rsidR="0000199C" w:rsidRPr="00BB19B4" w:rsidRDefault="0000199C" w:rsidP="006D0027">
            <w:pPr>
              <w:spacing w:after="0" w:line="240" w:lineRule="auto"/>
              <w:jc w:val="center"/>
              <w:rPr>
                <w:sz w:val="16"/>
                <w:szCs w:val="16"/>
              </w:rPr>
            </w:pPr>
            <w:r>
              <w:rPr>
                <w:sz w:val="16"/>
                <w:szCs w:val="16"/>
              </w:rPr>
              <w:t xml:space="preserve">More Than Half of Schools but </w:t>
            </w:r>
            <w:smartTag w:uri="urn:schemas-microsoft-com:office:smarttags" w:element="place">
              <w:smartTag w:uri="urn:schemas-microsoft-com:office:smarttags" w:element="PlaceName">
                <w:r>
                  <w:rPr>
                    <w:sz w:val="16"/>
                    <w:szCs w:val="16"/>
                  </w:rPr>
                  <w:t>Not</w:t>
                </w:r>
              </w:smartTag>
              <w:r>
                <w:rPr>
                  <w:sz w:val="16"/>
                  <w:szCs w:val="16"/>
                </w:rPr>
                <w:t xml:space="preserve"> </w:t>
              </w:r>
              <w:smartTag w:uri="urn:schemas-microsoft-com:office:smarttags" w:element="PlaceName">
                <w:r>
                  <w:rPr>
                    <w:sz w:val="16"/>
                    <w:szCs w:val="16"/>
                  </w:rPr>
                  <w:t>All</w:t>
                </w:r>
              </w:smartTag>
              <w:r>
                <w:rPr>
                  <w:sz w:val="16"/>
                  <w:szCs w:val="16"/>
                </w:rPr>
                <w:t xml:space="preserve"> </w:t>
              </w:r>
              <w:smartTag w:uri="urn:schemas-microsoft-com:office:smarttags" w:element="PlaceType">
                <w:r>
                  <w:rPr>
                    <w:sz w:val="16"/>
                    <w:szCs w:val="16"/>
                  </w:rPr>
                  <w:t>Schools</w:t>
                </w:r>
              </w:smartTag>
            </w:smartTag>
          </w:p>
        </w:tc>
        <w:tc>
          <w:tcPr>
            <w:tcW w:w="990" w:type="dxa"/>
            <w:tcBorders>
              <w:top w:val="single" w:sz="4" w:space="0" w:color="auto"/>
              <w:left w:val="single" w:sz="4" w:space="0" w:color="auto"/>
              <w:bottom w:val="single" w:sz="18" w:space="0" w:color="auto"/>
              <w:right w:val="single" w:sz="4" w:space="0" w:color="auto"/>
            </w:tcBorders>
            <w:shd w:val="clear" w:color="auto" w:fill="C6D9F1"/>
            <w:vAlign w:val="bottom"/>
          </w:tcPr>
          <w:p w:rsidR="0000199C" w:rsidRPr="00BB19B4" w:rsidRDefault="0000199C" w:rsidP="006D0027">
            <w:pPr>
              <w:spacing w:after="0" w:line="240" w:lineRule="auto"/>
              <w:jc w:val="center"/>
              <w:rPr>
                <w:sz w:val="16"/>
                <w:szCs w:val="16"/>
              </w:rPr>
            </w:pPr>
            <w:r>
              <w:rPr>
                <w:sz w:val="16"/>
                <w:szCs w:val="16"/>
              </w:rPr>
              <w:t>All Schools</w:t>
            </w:r>
          </w:p>
        </w:tc>
        <w:tc>
          <w:tcPr>
            <w:tcW w:w="2036" w:type="dxa"/>
            <w:vMerge/>
            <w:tcBorders>
              <w:top w:val="single" w:sz="4" w:space="0" w:color="auto"/>
              <w:left w:val="single" w:sz="18" w:space="0" w:color="auto"/>
              <w:bottom w:val="single" w:sz="18" w:space="0" w:color="auto"/>
              <w:right w:val="single" w:sz="18" w:space="0" w:color="auto"/>
            </w:tcBorders>
            <w:shd w:val="clear" w:color="auto" w:fill="4F81BD"/>
            <w:vAlign w:val="center"/>
          </w:tcPr>
          <w:p w:rsidR="0000199C" w:rsidRPr="00BB19B4" w:rsidRDefault="0000199C" w:rsidP="006D0027">
            <w:pPr>
              <w:spacing w:after="0" w:line="240" w:lineRule="auto"/>
              <w:rPr>
                <w:b/>
                <w:bCs/>
                <w:sz w:val="16"/>
                <w:szCs w:val="16"/>
              </w:rPr>
            </w:pPr>
          </w:p>
        </w:tc>
      </w:tr>
      <w:tr w:rsidR="0000199C" w:rsidRPr="00BB19B4" w:rsidTr="006D0027">
        <w:trPr>
          <w:trHeight w:val="377"/>
          <w:jc w:val="center"/>
        </w:trPr>
        <w:tc>
          <w:tcPr>
            <w:tcW w:w="12712" w:type="dxa"/>
            <w:gridSpan w:val="8"/>
            <w:tcBorders>
              <w:top w:val="single" w:sz="4" w:space="0" w:color="auto"/>
              <w:left w:val="single" w:sz="18" w:space="0" w:color="auto"/>
              <w:bottom w:val="single" w:sz="4" w:space="0" w:color="auto"/>
              <w:right w:val="single" w:sz="18" w:space="0" w:color="auto"/>
            </w:tcBorders>
            <w:vAlign w:val="center"/>
          </w:tcPr>
          <w:p w:rsidR="0000199C" w:rsidRPr="00B83DDB" w:rsidRDefault="0000199C" w:rsidP="005C0FEE">
            <w:pPr>
              <w:pStyle w:val="PlainText"/>
              <w:rPr>
                <w:b/>
                <w:sz w:val="16"/>
                <w:szCs w:val="16"/>
              </w:rPr>
            </w:pPr>
            <w:r>
              <w:rPr>
                <w:b/>
                <w:sz w:val="16"/>
                <w:szCs w:val="16"/>
              </w:rPr>
              <w:t>Require</w:t>
            </w:r>
            <w:r w:rsidR="008164FF">
              <w:rPr>
                <w:b/>
                <w:sz w:val="16"/>
                <w:szCs w:val="16"/>
              </w:rPr>
              <w:t>s</w:t>
            </w:r>
            <w:r>
              <w:rPr>
                <w:b/>
                <w:sz w:val="16"/>
                <w:szCs w:val="16"/>
              </w:rPr>
              <w:t xml:space="preserve"> </w:t>
            </w:r>
            <w:r w:rsidRPr="00B83DDB">
              <w:rPr>
                <w:b/>
                <w:sz w:val="16"/>
                <w:szCs w:val="16"/>
              </w:rPr>
              <w:t xml:space="preserve">schools to: </w:t>
            </w:r>
          </w:p>
        </w:tc>
      </w:tr>
      <w:tr w:rsidR="0000199C" w:rsidRPr="00BB19B4" w:rsidTr="001B4A2A">
        <w:trPr>
          <w:trHeight w:val="530"/>
          <w:jc w:val="center"/>
        </w:trPr>
        <w:tc>
          <w:tcPr>
            <w:tcW w:w="3566" w:type="dxa"/>
            <w:tcBorders>
              <w:top w:val="single" w:sz="4" w:space="0" w:color="auto"/>
              <w:left w:val="single" w:sz="18" w:space="0" w:color="auto"/>
              <w:bottom w:val="single" w:sz="4" w:space="0" w:color="auto"/>
              <w:right w:val="single" w:sz="18" w:space="0" w:color="auto"/>
            </w:tcBorders>
            <w:vAlign w:val="center"/>
          </w:tcPr>
          <w:p w:rsidR="0000199C" w:rsidRPr="00BB19B4" w:rsidRDefault="001B4A2A" w:rsidP="001B4A2A">
            <w:pPr>
              <w:spacing w:after="0" w:line="240" w:lineRule="auto"/>
              <w:ind w:left="720"/>
              <w:rPr>
                <w:sz w:val="16"/>
                <w:szCs w:val="16"/>
              </w:rPr>
            </w:pPr>
            <w:r>
              <w:rPr>
                <w:sz w:val="16"/>
                <w:szCs w:val="16"/>
              </w:rPr>
              <w:t>Conduct a comprehensive needs assessment</w:t>
            </w:r>
          </w:p>
        </w:tc>
        <w:tc>
          <w:tcPr>
            <w:tcW w:w="1260" w:type="dxa"/>
            <w:tcBorders>
              <w:top w:val="single" w:sz="4" w:space="0" w:color="auto"/>
              <w:left w:val="single" w:sz="18" w:space="0" w:color="auto"/>
              <w:bottom w:val="single" w:sz="4" w:space="0" w:color="auto"/>
              <w:right w:val="single" w:sz="18" w:space="0" w:color="auto"/>
            </w:tcBorders>
          </w:tcPr>
          <w:p w:rsidR="0000199C" w:rsidRPr="00BB19B4" w:rsidRDefault="0000199C"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00199C" w:rsidRPr="00BB19B4" w:rsidRDefault="0000199C"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00199C" w:rsidRPr="00BB19B4" w:rsidRDefault="0000199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00199C" w:rsidRPr="00BB19B4" w:rsidRDefault="0000199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00199C" w:rsidRPr="00BB19B4" w:rsidRDefault="0000199C"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00199C" w:rsidRPr="00BB19B4" w:rsidRDefault="0000199C"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00199C" w:rsidRPr="00BB19B4" w:rsidRDefault="0000199C" w:rsidP="006D0027">
            <w:pPr>
              <w:spacing w:after="0" w:line="240" w:lineRule="auto"/>
              <w:rPr>
                <w:sz w:val="16"/>
                <w:szCs w:val="16"/>
              </w:rPr>
            </w:pPr>
          </w:p>
        </w:tc>
      </w:tr>
      <w:tr w:rsidR="00A65EB2" w:rsidRPr="00BB19B4" w:rsidTr="00A65EB2">
        <w:trPr>
          <w:trHeight w:val="368"/>
          <w:jc w:val="center"/>
        </w:trPr>
        <w:tc>
          <w:tcPr>
            <w:tcW w:w="12712" w:type="dxa"/>
            <w:gridSpan w:val="8"/>
            <w:tcBorders>
              <w:top w:val="single" w:sz="4" w:space="0" w:color="auto"/>
              <w:left w:val="single" w:sz="18" w:space="0" w:color="auto"/>
              <w:bottom w:val="single" w:sz="4" w:space="0" w:color="auto"/>
              <w:right w:val="single" w:sz="18" w:space="0" w:color="auto"/>
            </w:tcBorders>
            <w:vAlign w:val="center"/>
          </w:tcPr>
          <w:p w:rsidR="00A65EB2" w:rsidRPr="00A65EB2" w:rsidRDefault="00A65EB2" w:rsidP="00A65EB2">
            <w:pPr>
              <w:spacing w:after="0" w:line="240" w:lineRule="auto"/>
              <w:ind w:left="720"/>
              <w:rPr>
                <w:sz w:val="16"/>
                <w:szCs w:val="16"/>
              </w:rPr>
            </w:pPr>
            <w:r w:rsidRPr="00A65EB2">
              <w:rPr>
                <w:sz w:val="16"/>
                <w:szCs w:val="16"/>
              </w:rPr>
              <w:t>Submit improvement plans that detail:</w:t>
            </w:r>
          </w:p>
        </w:tc>
      </w:tr>
      <w:tr w:rsidR="00A65EB2" w:rsidRPr="00BB19B4" w:rsidTr="00A6686C">
        <w:trPr>
          <w:trHeight w:val="602"/>
          <w:jc w:val="center"/>
        </w:trPr>
        <w:tc>
          <w:tcPr>
            <w:tcW w:w="3566" w:type="dxa"/>
            <w:tcBorders>
              <w:top w:val="single" w:sz="4" w:space="0" w:color="auto"/>
              <w:left w:val="single" w:sz="18" w:space="0" w:color="auto"/>
              <w:bottom w:val="single" w:sz="4" w:space="0" w:color="auto"/>
              <w:right w:val="single" w:sz="18" w:space="0" w:color="auto"/>
            </w:tcBorders>
            <w:vAlign w:val="center"/>
          </w:tcPr>
          <w:p w:rsidR="00A65EB2" w:rsidRDefault="00A65EB2" w:rsidP="00A65EB2">
            <w:pPr>
              <w:pStyle w:val="ListParagraph"/>
              <w:spacing w:after="0" w:line="240" w:lineRule="auto"/>
              <w:ind w:left="1440"/>
              <w:rPr>
                <w:sz w:val="16"/>
                <w:szCs w:val="16"/>
              </w:rPr>
            </w:pPr>
            <w:r>
              <w:rPr>
                <w:sz w:val="16"/>
                <w:szCs w:val="16"/>
              </w:rPr>
              <w:t>Implementation of  a whole school improvement model (from a partner or an outside vendor)</w:t>
            </w:r>
          </w:p>
        </w:tc>
        <w:tc>
          <w:tcPr>
            <w:tcW w:w="1260" w:type="dxa"/>
            <w:tcBorders>
              <w:top w:val="single" w:sz="4" w:space="0" w:color="auto"/>
              <w:left w:val="single" w:sz="18" w:space="0" w:color="auto"/>
              <w:bottom w:val="single" w:sz="4" w:space="0" w:color="auto"/>
              <w:right w:val="single" w:sz="18" w:space="0" w:color="auto"/>
            </w:tcBorders>
          </w:tcPr>
          <w:p w:rsidR="00A65EB2" w:rsidRPr="00BB19B4" w:rsidRDefault="00A65EB2" w:rsidP="00A6686C">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A65EB2" w:rsidRPr="00BB19B4" w:rsidRDefault="00A65EB2"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A65EB2" w:rsidRPr="00BB19B4" w:rsidRDefault="00A65EB2"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A65EB2" w:rsidRPr="00BB19B4" w:rsidRDefault="00A65EB2"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A65EB2" w:rsidRPr="00BB19B4" w:rsidRDefault="00A65EB2"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A65EB2" w:rsidRPr="00BB19B4" w:rsidRDefault="00A65EB2"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A65EB2" w:rsidRPr="00BB19B4" w:rsidRDefault="00A65EB2" w:rsidP="006D0027">
            <w:pPr>
              <w:spacing w:after="0" w:line="240" w:lineRule="auto"/>
              <w:rPr>
                <w:sz w:val="16"/>
                <w:szCs w:val="16"/>
              </w:rPr>
            </w:pPr>
          </w:p>
        </w:tc>
      </w:tr>
      <w:tr w:rsidR="001B4A2A" w:rsidRPr="00BB19B4" w:rsidTr="00A6686C">
        <w:trPr>
          <w:trHeight w:val="602"/>
          <w:jc w:val="center"/>
        </w:trPr>
        <w:tc>
          <w:tcPr>
            <w:tcW w:w="3566" w:type="dxa"/>
            <w:tcBorders>
              <w:top w:val="single" w:sz="4" w:space="0" w:color="auto"/>
              <w:left w:val="single" w:sz="18" w:space="0" w:color="auto"/>
              <w:bottom w:val="single" w:sz="4" w:space="0" w:color="auto"/>
              <w:right w:val="single" w:sz="18" w:space="0" w:color="auto"/>
            </w:tcBorders>
            <w:vAlign w:val="center"/>
          </w:tcPr>
          <w:p w:rsidR="001B4A2A" w:rsidRDefault="00A65EB2" w:rsidP="00A65EB2">
            <w:pPr>
              <w:pStyle w:val="ListParagraph"/>
              <w:spacing w:after="0" w:line="240" w:lineRule="auto"/>
              <w:ind w:left="1440"/>
              <w:rPr>
                <w:sz w:val="16"/>
                <w:szCs w:val="16"/>
              </w:rPr>
            </w:pPr>
            <w:r>
              <w:rPr>
                <w:sz w:val="16"/>
                <w:szCs w:val="16"/>
              </w:rPr>
              <w:t>C</w:t>
            </w:r>
            <w:r w:rsidRPr="00BB19B4">
              <w:rPr>
                <w:sz w:val="16"/>
                <w:szCs w:val="16"/>
              </w:rPr>
              <w:t>hanges in curricula, instructional methods, or staffing</w:t>
            </w:r>
            <w:r>
              <w:rPr>
                <w:sz w:val="16"/>
                <w:szCs w:val="16"/>
              </w:rPr>
              <w:t xml:space="preserve"> that are not part of implementing a whole school improvement model</w:t>
            </w:r>
          </w:p>
        </w:tc>
        <w:tc>
          <w:tcPr>
            <w:tcW w:w="1260" w:type="dxa"/>
            <w:tcBorders>
              <w:top w:val="single" w:sz="4" w:space="0" w:color="auto"/>
              <w:left w:val="single" w:sz="18" w:space="0" w:color="auto"/>
              <w:bottom w:val="single" w:sz="4" w:space="0" w:color="auto"/>
              <w:right w:val="single" w:sz="18" w:space="0" w:color="auto"/>
            </w:tcBorders>
          </w:tcPr>
          <w:p w:rsidR="001B4A2A" w:rsidRPr="00BB19B4" w:rsidRDefault="001B4A2A" w:rsidP="00A6686C">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1B4A2A" w:rsidRPr="00BB19B4" w:rsidRDefault="001B4A2A"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1B4A2A" w:rsidRPr="00BB19B4" w:rsidRDefault="001B4A2A"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1B4A2A" w:rsidRPr="00BB19B4" w:rsidRDefault="001B4A2A"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1B4A2A" w:rsidRPr="00BB19B4" w:rsidRDefault="001B4A2A"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1B4A2A" w:rsidRPr="00BB19B4" w:rsidRDefault="001B4A2A"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1B4A2A" w:rsidRPr="00BB19B4" w:rsidRDefault="001B4A2A" w:rsidP="006D0027">
            <w:pPr>
              <w:spacing w:after="0" w:line="240" w:lineRule="auto"/>
              <w:rPr>
                <w:sz w:val="16"/>
                <w:szCs w:val="16"/>
              </w:rPr>
            </w:pPr>
          </w:p>
        </w:tc>
      </w:tr>
      <w:tr w:rsidR="00A6686C" w:rsidRPr="00BB19B4" w:rsidTr="00A65EB2">
        <w:trPr>
          <w:trHeight w:val="458"/>
          <w:jc w:val="center"/>
        </w:trPr>
        <w:tc>
          <w:tcPr>
            <w:tcW w:w="3566" w:type="dxa"/>
            <w:tcBorders>
              <w:top w:val="single" w:sz="4" w:space="0" w:color="auto"/>
              <w:left w:val="single" w:sz="18" w:space="0" w:color="auto"/>
              <w:bottom w:val="single" w:sz="4" w:space="0" w:color="auto"/>
              <w:right w:val="single" w:sz="18" w:space="0" w:color="auto"/>
            </w:tcBorders>
            <w:vAlign w:val="center"/>
          </w:tcPr>
          <w:p w:rsidR="00A6686C" w:rsidRPr="00BB19B4" w:rsidRDefault="00E96DBE" w:rsidP="00E96DBE">
            <w:pPr>
              <w:pStyle w:val="ListParagraph"/>
              <w:spacing w:after="0" w:line="240" w:lineRule="auto"/>
              <w:rPr>
                <w:sz w:val="16"/>
                <w:szCs w:val="16"/>
              </w:rPr>
            </w:pPr>
            <w:r>
              <w:rPr>
                <w:sz w:val="16"/>
                <w:szCs w:val="16"/>
              </w:rPr>
              <w:t>Use</w:t>
            </w:r>
            <w:r w:rsidR="00A6686C" w:rsidRPr="00BB19B4">
              <w:rPr>
                <w:sz w:val="16"/>
                <w:szCs w:val="16"/>
              </w:rPr>
              <w:t xml:space="preserve"> instructional coaches to support teacher learning</w:t>
            </w:r>
          </w:p>
        </w:tc>
        <w:tc>
          <w:tcPr>
            <w:tcW w:w="1260" w:type="dxa"/>
            <w:tcBorders>
              <w:top w:val="single" w:sz="4" w:space="0" w:color="auto"/>
              <w:left w:val="single" w:sz="18" w:space="0" w:color="auto"/>
              <w:bottom w:val="single" w:sz="4" w:space="0" w:color="auto"/>
              <w:right w:val="single" w:sz="18" w:space="0" w:color="auto"/>
            </w:tcBorders>
          </w:tcPr>
          <w:p w:rsidR="00A6686C" w:rsidRPr="00BB19B4" w:rsidRDefault="00A6686C" w:rsidP="00A6686C">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A6686C" w:rsidRPr="00BB19B4" w:rsidRDefault="00A6686C" w:rsidP="006D0027">
            <w:pPr>
              <w:spacing w:after="0" w:line="240" w:lineRule="auto"/>
              <w:rPr>
                <w:sz w:val="16"/>
                <w:szCs w:val="16"/>
              </w:rPr>
            </w:pPr>
          </w:p>
        </w:tc>
      </w:tr>
      <w:tr w:rsidR="00A6686C" w:rsidRPr="00BB19B4" w:rsidTr="00A65EB2">
        <w:trPr>
          <w:trHeight w:val="710"/>
          <w:jc w:val="center"/>
        </w:trPr>
        <w:tc>
          <w:tcPr>
            <w:tcW w:w="3566" w:type="dxa"/>
            <w:tcBorders>
              <w:top w:val="single" w:sz="4" w:space="0" w:color="auto"/>
              <w:left w:val="single" w:sz="18" w:space="0" w:color="auto"/>
              <w:bottom w:val="single" w:sz="4" w:space="0" w:color="auto"/>
              <w:right w:val="single" w:sz="18" w:space="0" w:color="auto"/>
            </w:tcBorders>
            <w:vAlign w:val="center"/>
          </w:tcPr>
          <w:p w:rsidR="00A6686C" w:rsidRPr="00BB19B4" w:rsidRDefault="00A6686C" w:rsidP="00A6686C">
            <w:pPr>
              <w:spacing w:after="0" w:line="240" w:lineRule="auto"/>
              <w:ind w:left="720"/>
              <w:rPr>
                <w:sz w:val="16"/>
                <w:szCs w:val="16"/>
              </w:rPr>
            </w:pPr>
            <w:r w:rsidRPr="00BB19B4">
              <w:rPr>
                <w:sz w:val="16"/>
                <w:szCs w:val="16"/>
              </w:rPr>
              <w:t>Provide one-on-one or small group instructional sessions for struggling students</w:t>
            </w:r>
          </w:p>
        </w:tc>
        <w:tc>
          <w:tcPr>
            <w:tcW w:w="1260" w:type="dxa"/>
            <w:tcBorders>
              <w:top w:val="single" w:sz="4" w:space="0" w:color="auto"/>
              <w:left w:val="single" w:sz="18" w:space="0" w:color="auto"/>
              <w:bottom w:val="single" w:sz="4" w:space="0" w:color="auto"/>
              <w:right w:val="single" w:sz="18" w:space="0" w:color="auto"/>
            </w:tcBorders>
          </w:tcPr>
          <w:p w:rsidR="00A6686C" w:rsidRPr="00BB19B4" w:rsidRDefault="00A6686C" w:rsidP="00A6686C">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A6686C" w:rsidRPr="00BB19B4" w:rsidRDefault="00A6686C" w:rsidP="006D0027">
            <w:pPr>
              <w:spacing w:after="0" w:line="240" w:lineRule="auto"/>
              <w:rPr>
                <w:sz w:val="16"/>
                <w:szCs w:val="16"/>
              </w:rPr>
            </w:pPr>
          </w:p>
        </w:tc>
      </w:tr>
      <w:tr w:rsidR="00A6686C" w:rsidRPr="00BB19B4" w:rsidTr="00A65EB2">
        <w:trPr>
          <w:trHeight w:val="440"/>
          <w:jc w:val="center"/>
        </w:trPr>
        <w:tc>
          <w:tcPr>
            <w:tcW w:w="3566" w:type="dxa"/>
            <w:tcBorders>
              <w:top w:val="single" w:sz="4" w:space="0" w:color="auto"/>
              <w:left w:val="single" w:sz="18" w:space="0" w:color="auto"/>
              <w:bottom w:val="single" w:sz="4" w:space="0" w:color="auto"/>
              <w:right w:val="single" w:sz="18" w:space="0" w:color="auto"/>
            </w:tcBorders>
            <w:vAlign w:val="center"/>
          </w:tcPr>
          <w:p w:rsidR="00A6686C" w:rsidRPr="00BB19B4" w:rsidRDefault="0098457D" w:rsidP="0098457D">
            <w:pPr>
              <w:pStyle w:val="ListParagraph"/>
              <w:spacing w:after="0" w:line="240" w:lineRule="auto"/>
              <w:rPr>
                <w:sz w:val="16"/>
                <w:szCs w:val="16"/>
              </w:rPr>
            </w:pPr>
            <w:r>
              <w:rPr>
                <w:sz w:val="16"/>
                <w:szCs w:val="16"/>
              </w:rPr>
              <w:t>Have smaller class sizes than typical for grade</w:t>
            </w:r>
          </w:p>
        </w:tc>
        <w:tc>
          <w:tcPr>
            <w:tcW w:w="1260" w:type="dxa"/>
            <w:tcBorders>
              <w:top w:val="single" w:sz="4" w:space="0" w:color="auto"/>
              <w:left w:val="single" w:sz="18" w:space="0" w:color="auto"/>
              <w:bottom w:val="single" w:sz="4" w:space="0" w:color="auto"/>
              <w:right w:val="single" w:sz="18" w:space="0" w:color="auto"/>
            </w:tcBorders>
          </w:tcPr>
          <w:p w:rsidR="00A6686C" w:rsidRPr="00BB19B4" w:rsidRDefault="00A6686C" w:rsidP="00A6686C">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A6686C" w:rsidRPr="00BB19B4" w:rsidRDefault="00A6686C" w:rsidP="006D0027">
            <w:pPr>
              <w:spacing w:after="0" w:line="240" w:lineRule="auto"/>
              <w:rPr>
                <w:sz w:val="16"/>
                <w:szCs w:val="16"/>
              </w:rPr>
            </w:pPr>
          </w:p>
        </w:tc>
      </w:tr>
      <w:tr w:rsidR="00A6686C" w:rsidRPr="00BB19B4" w:rsidTr="006D0027">
        <w:trPr>
          <w:trHeight w:val="764"/>
          <w:jc w:val="center"/>
        </w:trPr>
        <w:tc>
          <w:tcPr>
            <w:tcW w:w="3566" w:type="dxa"/>
            <w:tcBorders>
              <w:top w:val="single" w:sz="4" w:space="0" w:color="auto"/>
              <w:left w:val="single" w:sz="18" w:space="0" w:color="auto"/>
              <w:bottom w:val="single" w:sz="4" w:space="0" w:color="auto"/>
              <w:right w:val="single" w:sz="18" w:space="0" w:color="auto"/>
            </w:tcBorders>
            <w:vAlign w:val="center"/>
          </w:tcPr>
          <w:p w:rsidR="00A6686C" w:rsidRPr="00BB19B4" w:rsidRDefault="00A6686C" w:rsidP="0098457D">
            <w:pPr>
              <w:pStyle w:val="ListParagraph"/>
              <w:spacing w:after="0" w:line="240" w:lineRule="auto"/>
              <w:rPr>
                <w:sz w:val="16"/>
                <w:szCs w:val="16"/>
              </w:rPr>
            </w:pPr>
            <w:r w:rsidRPr="00BB19B4">
              <w:rPr>
                <w:sz w:val="16"/>
                <w:szCs w:val="16"/>
              </w:rPr>
              <w:t xml:space="preserve">Modify daily schedules to increase the amount of instructional time for </w:t>
            </w:r>
            <w:r w:rsidR="0098457D">
              <w:rPr>
                <w:sz w:val="16"/>
                <w:szCs w:val="16"/>
              </w:rPr>
              <w:t xml:space="preserve">reading/English language arts or mathematics </w:t>
            </w:r>
          </w:p>
        </w:tc>
        <w:tc>
          <w:tcPr>
            <w:tcW w:w="1260" w:type="dxa"/>
            <w:tcBorders>
              <w:top w:val="single" w:sz="4" w:space="0" w:color="auto"/>
              <w:left w:val="single" w:sz="18" w:space="0" w:color="auto"/>
              <w:bottom w:val="single" w:sz="4" w:space="0" w:color="auto"/>
              <w:right w:val="single" w:sz="18" w:space="0" w:color="auto"/>
            </w:tcBorders>
          </w:tcPr>
          <w:p w:rsidR="00A6686C" w:rsidRPr="00BB19B4" w:rsidRDefault="00A6686C" w:rsidP="00A6686C">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A6686C" w:rsidRPr="00BB19B4" w:rsidRDefault="00A6686C" w:rsidP="006D0027">
            <w:pPr>
              <w:spacing w:after="0" w:line="240" w:lineRule="auto"/>
              <w:rPr>
                <w:sz w:val="16"/>
                <w:szCs w:val="16"/>
              </w:rPr>
            </w:pPr>
          </w:p>
        </w:tc>
      </w:tr>
      <w:tr w:rsidR="00A6686C" w:rsidRPr="00BB19B4" w:rsidTr="006D0027">
        <w:trPr>
          <w:trHeight w:val="764"/>
          <w:jc w:val="center"/>
        </w:trPr>
        <w:tc>
          <w:tcPr>
            <w:tcW w:w="3566" w:type="dxa"/>
            <w:tcBorders>
              <w:top w:val="single" w:sz="4" w:space="0" w:color="auto"/>
              <w:left w:val="single" w:sz="18" w:space="0" w:color="auto"/>
              <w:bottom w:val="single" w:sz="4" w:space="0" w:color="auto"/>
              <w:right w:val="single" w:sz="18" w:space="0" w:color="auto"/>
            </w:tcBorders>
            <w:vAlign w:val="center"/>
          </w:tcPr>
          <w:p w:rsidR="00A6686C" w:rsidRPr="00E928F8" w:rsidRDefault="00A6686C" w:rsidP="00A6686C">
            <w:pPr>
              <w:spacing w:after="0" w:line="240" w:lineRule="auto"/>
              <w:ind w:left="720"/>
              <w:rPr>
                <w:sz w:val="16"/>
                <w:szCs w:val="16"/>
              </w:rPr>
            </w:pPr>
            <w:r w:rsidRPr="00E928F8">
              <w:rPr>
                <w:sz w:val="16"/>
                <w:szCs w:val="16"/>
              </w:rPr>
              <w:t xml:space="preserve">Purchase technology  to support instruction (includes computers and software for </w:t>
            </w:r>
            <w:r w:rsidR="00E96DBE">
              <w:rPr>
                <w:sz w:val="16"/>
                <w:szCs w:val="16"/>
              </w:rPr>
              <w:t xml:space="preserve">teacher or </w:t>
            </w:r>
            <w:r w:rsidRPr="00E928F8">
              <w:rPr>
                <w:sz w:val="16"/>
                <w:szCs w:val="16"/>
              </w:rPr>
              <w:t>student use in the classroom)</w:t>
            </w:r>
          </w:p>
        </w:tc>
        <w:tc>
          <w:tcPr>
            <w:tcW w:w="1260" w:type="dxa"/>
            <w:tcBorders>
              <w:top w:val="single" w:sz="4" w:space="0" w:color="auto"/>
              <w:left w:val="single" w:sz="18" w:space="0" w:color="auto"/>
              <w:bottom w:val="single" w:sz="4" w:space="0" w:color="auto"/>
              <w:right w:val="single" w:sz="18" w:space="0" w:color="auto"/>
            </w:tcBorders>
          </w:tcPr>
          <w:p w:rsidR="00A6686C" w:rsidRPr="00BB19B4" w:rsidRDefault="00A6686C" w:rsidP="00A6686C">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A6686C" w:rsidRPr="00BB19B4" w:rsidRDefault="00A6686C"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A6686C" w:rsidRPr="00BB19B4" w:rsidRDefault="00A6686C" w:rsidP="006D0027">
            <w:pPr>
              <w:spacing w:after="0" w:line="240" w:lineRule="auto"/>
              <w:rPr>
                <w:sz w:val="16"/>
                <w:szCs w:val="16"/>
              </w:rPr>
            </w:pPr>
          </w:p>
        </w:tc>
      </w:tr>
      <w:tr w:rsidR="00E76219" w:rsidRPr="00BB19B4" w:rsidTr="006D0027">
        <w:trPr>
          <w:trHeight w:val="764"/>
          <w:jc w:val="center"/>
        </w:trPr>
        <w:tc>
          <w:tcPr>
            <w:tcW w:w="3566" w:type="dxa"/>
            <w:tcBorders>
              <w:top w:val="single" w:sz="4" w:space="0" w:color="auto"/>
              <w:left w:val="single" w:sz="18" w:space="0" w:color="auto"/>
              <w:bottom w:val="single" w:sz="4" w:space="0" w:color="auto"/>
              <w:right w:val="single" w:sz="18" w:space="0" w:color="auto"/>
            </w:tcBorders>
            <w:vAlign w:val="center"/>
          </w:tcPr>
          <w:p w:rsidR="00E76219" w:rsidRPr="007729D5" w:rsidRDefault="00E76219" w:rsidP="005C0FEE">
            <w:pPr>
              <w:pStyle w:val="ListParagraph"/>
              <w:spacing w:after="0" w:line="240" w:lineRule="auto"/>
              <w:rPr>
                <w:color w:val="FF0000"/>
                <w:sz w:val="16"/>
                <w:szCs w:val="16"/>
              </w:rPr>
            </w:pPr>
            <w:r>
              <w:rPr>
                <w:sz w:val="16"/>
                <w:szCs w:val="16"/>
              </w:rPr>
              <w:t>P</w:t>
            </w:r>
            <w:r w:rsidRPr="00A6686C">
              <w:rPr>
                <w:sz w:val="16"/>
                <w:szCs w:val="16"/>
              </w:rPr>
              <w:t>artner with an organization  that specializing in instructional improvement</w:t>
            </w:r>
            <w:r w:rsidR="005C0FEE">
              <w:rPr>
                <w:sz w:val="16"/>
                <w:szCs w:val="16"/>
              </w:rPr>
              <w:t>, e.g., local universities or outside vendors</w:t>
            </w:r>
          </w:p>
        </w:tc>
        <w:tc>
          <w:tcPr>
            <w:tcW w:w="1260" w:type="dxa"/>
            <w:tcBorders>
              <w:top w:val="single" w:sz="4" w:space="0" w:color="auto"/>
              <w:left w:val="single" w:sz="18" w:space="0" w:color="auto"/>
              <w:bottom w:val="single" w:sz="4" w:space="0" w:color="auto"/>
              <w:right w:val="single" w:sz="18" w:space="0" w:color="auto"/>
            </w:tcBorders>
          </w:tcPr>
          <w:p w:rsidR="00E76219" w:rsidRPr="00BB19B4" w:rsidRDefault="00E76219"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E76219" w:rsidRPr="00BB19B4" w:rsidRDefault="00E76219" w:rsidP="006D0027">
            <w:pPr>
              <w:spacing w:after="0" w:line="240" w:lineRule="auto"/>
              <w:rPr>
                <w:sz w:val="16"/>
                <w:szCs w:val="16"/>
              </w:rPr>
            </w:pPr>
          </w:p>
        </w:tc>
      </w:tr>
      <w:tr w:rsidR="00E76219" w:rsidRPr="00BB19B4" w:rsidTr="007729D5">
        <w:trPr>
          <w:trHeight w:val="566"/>
          <w:jc w:val="center"/>
        </w:trPr>
        <w:tc>
          <w:tcPr>
            <w:tcW w:w="3566" w:type="dxa"/>
            <w:tcBorders>
              <w:top w:val="single" w:sz="4" w:space="0" w:color="auto"/>
              <w:left w:val="single" w:sz="18" w:space="0" w:color="auto"/>
              <w:bottom w:val="single" w:sz="4" w:space="0" w:color="auto"/>
              <w:right w:val="single" w:sz="18" w:space="0" w:color="auto"/>
            </w:tcBorders>
            <w:vAlign w:val="center"/>
          </w:tcPr>
          <w:p w:rsidR="00E76219" w:rsidRPr="00BB19B4" w:rsidRDefault="00E76219" w:rsidP="00191E4E">
            <w:pPr>
              <w:pStyle w:val="ListParagraph"/>
              <w:spacing w:after="0" w:line="240" w:lineRule="auto"/>
              <w:rPr>
                <w:sz w:val="16"/>
                <w:szCs w:val="16"/>
              </w:rPr>
            </w:pPr>
            <w:r w:rsidRPr="00BB19B4">
              <w:rPr>
                <w:sz w:val="16"/>
                <w:szCs w:val="16"/>
              </w:rPr>
              <w:lastRenderedPageBreak/>
              <w:t>Schedule common planning time for teachers</w:t>
            </w:r>
          </w:p>
        </w:tc>
        <w:tc>
          <w:tcPr>
            <w:tcW w:w="1260" w:type="dxa"/>
            <w:tcBorders>
              <w:top w:val="single" w:sz="4" w:space="0" w:color="auto"/>
              <w:left w:val="single" w:sz="18" w:space="0" w:color="auto"/>
              <w:bottom w:val="single" w:sz="4" w:space="0" w:color="auto"/>
              <w:right w:val="single" w:sz="18" w:space="0" w:color="auto"/>
            </w:tcBorders>
          </w:tcPr>
          <w:p w:rsidR="00E76219" w:rsidRPr="00BB19B4" w:rsidRDefault="00E76219"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E76219" w:rsidRPr="00BB19B4" w:rsidRDefault="00E76219" w:rsidP="006D0027">
            <w:pPr>
              <w:spacing w:after="0" w:line="240" w:lineRule="auto"/>
              <w:rPr>
                <w:sz w:val="16"/>
                <w:szCs w:val="16"/>
              </w:rPr>
            </w:pPr>
          </w:p>
        </w:tc>
      </w:tr>
      <w:tr w:rsidR="00E76219" w:rsidRPr="00BB19B4" w:rsidTr="005C0FEE">
        <w:trPr>
          <w:trHeight w:val="341"/>
          <w:jc w:val="center"/>
        </w:trPr>
        <w:tc>
          <w:tcPr>
            <w:tcW w:w="12712" w:type="dxa"/>
            <w:gridSpan w:val="8"/>
            <w:tcBorders>
              <w:top w:val="single" w:sz="4" w:space="0" w:color="auto"/>
              <w:left w:val="single" w:sz="18" w:space="0" w:color="auto"/>
              <w:bottom w:val="single" w:sz="4" w:space="0" w:color="auto"/>
              <w:right w:val="single" w:sz="18" w:space="0" w:color="auto"/>
            </w:tcBorders>
            <w:vAlign w:val="center"/>
          </w:tcPr>
          <w:p w:rsidR="00E76219" w:rsidRPr="00BB19B4" w:rsidRDefault="00E76219" w:rsidP="00E76219">
            <w:pPr>
              <w:spacing w:after="0" w:line="240" w:lineRule="auto"/>
              <w:ind w:left="720"/>
              <w:rPr>
                <w:sz w:val="16"/>
                <w:szCs w:val="16"/>
              </w:rPr>
            </w:pPr>
            <w:r w:rsidRPr="00BB19B4">
              <w:rPr>
                <w:sz w:val="16"/>
                <w:szCs w:val="16"/>
              </w:rPr>
              <w:t>Implement school-level programs to</w:t>
            </w:r>
            <w:r>
              <w:rPr>
                <w:sz w:val="16"/>
                <w:szCs w:val="16"/>
              </w:rPr>
              <w:t>:</w:t>
            </w:r>
            <w:r w:rsidRPr="00BB19B4">
              <w:rPr>
                <w:sz w:val="16"/>
                <w:szCs w:val="16"/>
              </w:rPr>
              <w:t xml:space="preserve"> </w:t>
            </w:r>
          </w:p>
        </w:tc>
      </w:tr>
      <w:tr w:rsidR="00E76219" w:rsidRPr="00BB19B4" w:rsidTr="006D0027">
        <w:trPr>
          <w:trHeight w:val="566"/>
          <w:jc w:val="center"/>
        </w:trPr>
        <w:tc>
          <w:tcPr>
            <w:tcW w:w="3566" w:type="dxa"/>
            <w:tcBorders>
              <w:top w:val="single" w:sz="4" w:space="0" w:color="auto"/>
              <w:left w:val="single" w:sz="18" w:space="0" w:color="auto"/>
              <w:bottom w:val="single" w:sz="4" w:space="0" w:color="auto"/>
              <w:right w:val="single" w:sz="18" w:space="0" w:color="auto"/>
            </w:tcBorders>
            <w:vAlign w:val="center"/>
          </w:tcPr>
          <w:p w:rsidR="00E76219" w:rsidRPr="005C0FEE" w:rsidRDefault="00E76219" w:rsidP="001B4A2A">
            <w:pPr>
              <w:spacing w:after="0" w:line="240" w:lineRule="auto"/>
              <w:ind w:left="1440"/>
              <w:rPr>
                <w:sz w:val="16"/>
                <w:szCs w:val="16"/>
              </w:rPr>
            </w:pPr>
            <w:r w:rsidRPr="005C0FEE">
              <w:rPr>
                <w:sz w:val="16"/>
                <w:szCs w:val="16"/>
              </w:rPr>
              <w:t>Address students’ emotional and social needs</w:t>
            </w:r>
          </w:p>
        </w:tc>
        <w:tc>
          <w:tcPr>
            <w:tcW w:w="1260" w:type="dxa"/>
            <w:tcBorders>
              <w:top w:val="single" w:sz="4" w:space="0" w:color="auto"/>
              <w:left w:val="single" w:sz="18" w:space="0" w:color="auto"/>
              <w:bottom w:val="single" w:sz="4" w:space="0" w:color="auto"/>
              <w:right w:val="single" w:sz="18" w:space="0" w:color="auto"/>
            </w:tcBorders>
          </w:tcPr>
          <w:p w:rsidR="00E76219" w:rsidRPr="00BB19B4" w:rsidRDefault="00E76219"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E76219" w:rsidRPr="00BB19B4" w:rsidRDefault="00E76219" w:rsidP="006D0027">
            <w:pPr>
              <w:spacing w:after="0" w:line="240" w:lineRule="auto"/>
              <w:rPr>
                <w:sz w:val="16"/>
                <w:szCs w:val="16"/>
              </w:rPr>
            </w:pPr>
          </w:p>
        </w:tc>
      </w:tr>
      <w:tr w:rsidR="00E76219" w:rsidRPr="00BB19B4" w:rsidTr="00E76219">
        <w:trPr>
          <w:trHeight w:val="566"/>
          <w:jc w:val="center"/>
        </w:trPr>
        <w:tc>
          <w:tcPr>
            <w:tcW w:w="3566" w:type="dxa"/>
            <w:tcBorders>
              <w:top w:val="single" w:sz="4" w:space="0" w:color="auto"/>
              <w:left w:val="single" w:sz="18" w:space="0" w:color="auto"/>
              <w:bottom w:val="single" w:sz="4" w:space="0" w:color="auto"/>
              <w:right w:val="single" w:sz="18" w:space="0" w:color="auto"/>
            </w:tcBorders>
            <w:vAlign w:val="center"/>
          </w:tcPr>
          <w:p w:rsidR="00E76219" w:rsidRPr="005C0FEE" w:rsidRDefault="00E76219" w:rsidP="001B4A2A">
            <w:pPr>
              <w:spacing w:after="0" w:line="240" w:lineRule="auto"/>
              <w:ind w:left="1440"/>
              <w:rPr>
                <w:sz w:val="16"/>
                <w:szCs w:val="16"/>
              </w:rPr>
            </w:pPr>
            <w:r w:rsidRPr="005C0FEE">
              <w:rPr>
                <w:sz w:val="16"/>
                <w:szCs w:val="16"/>
              </w:rPr>
              <w:t>Encourage family and community involvement</w:t>
            </w:r>
          </w:p>
        </w:tc>
        <w:tc>
          <w:tcPr>
            <w:tcW w:w="1260" w:type="dxa"/>
            <w:tcBorders>
              <w:top w:val="single" w:sz="4" w:space="0" w:color="auto"/>
              <w:left w:val="single" w:sz="18" w:space="0" w:color="auto"/>
              <w:bottom w:val="single" w:sz="4" w:space="0" w:color="auto"/>
              <w:right w:val="single" w:sz="18" w:space="0" w:color="auto"/>
            </w:tcBorders>
          </w:tcPr>
          <w:p w:rsidR="00E76219" w:rsidRPr="00BB19B4" w:rsidRDefault="00E76219"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E76219" w:rsidRPr="00BB19B4" w:rsidRDefault="00E76219" w:rsidP="006D0027">
            <w:pPr>
              <w:spacing w:after="0" w:line="240" w:lineRule="auto"/>
              <w:rPr>
                <w:sz w:val="16"/>
                <w:szCs w:val="16"/>
              </w:rPr>
            </w:pPr>
          </w:p>
        </w:tc>
      </w:tr>
      <w:tr w:rsidR="00E76219" w:rsidRPr="00BB19B4" w:rsidTr="000968A7">
        <w:trPr>
          <w:trHeight w:val="566"/>
          <w:jc w:val="center"/>
        </w:trPr>
        <w:tc>
          <w:tcPr>
            <w:tcW w:w="3566" w:type="dxa"/>
            <w:tcBorders>
              <w:top w:val="single" w:sz="4" w:space="0" w:color="auto"/>
              <w:left w:val="single" w:sz="18" w:space="0" w:color="auto"/>
              <w:bottom w:val="single" w:sz="4" w:space="0" w:color="auto"/>
              <w:right w:val="single" w:sz="18" w:space="0" w:color="auto"/>
            </w:tcBorders>
            <w:vAlign w:val="center"/>
          </w:tcPr>
          <w:p w:rsidR="00E76219" w:rsidRPr="005C0FEE" w:rsidRDefault="00E76219" w:rsidP="001B4A2A">
            <w:pPr>
              <w:spacing w:after="0" w:line="240" w:lineRule="auto"/>
              <w:ind w:left="1440"/>
              <w:rPr>
                <w:sz w:val="16"/>
                <w:szCs w:val="16"/>
              </w:rPr>
            </w:pPr>
            <w:r w:rsidRPr="005C0FEE">
              <w:rPr>
                <w:sz w:val="16"/>
                <w:szCs w:val="16"/>
              </w:rPr>
              <w:t xml:space="preserve">Orient parents to school improvement </w:t>
            </w:r>
            <w:r w:rsidR="007729D5" w:rsidRPr="005C0FEE">
              <w:rPr>
                <w:sz w:val="16"/>
                <w:szCs w:val="16"/>
              </w:rPr>
              <w:t>efforts</w:t>
            </w:r>
          </w:p>
        </w:tc>
        <w:tc>
          <w:tcPr>
            <w:tcW w:w="1260" w:type="dxa"/>
            <w:tcBorders>
              <w:top w:val="single" w:sz="4" w:space="0" w:color="auto"/>
              <w:left w:val="single" w:sz="18" w:space="0" w:color="auto"/>
              <w:bottom w:val="single" w:sz="4" w:space="0" w:color="auto"/>
              <w:right w:val="single" w:sz="18" w:space="0" w:color="auto"/>
            </w:tcBorders>
          </w:tcPr>
          <w:p w:rsidR="00E76219" w:rsidRPr="00BB19B4" w:rsidRDefault="00E76219"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E76219" w:rsidRPr="00BB19B4" w:rsidRDefault="00E76219"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E76219" w:rsidRPr="00BB19B4" w:rsidRDefault="00E76219" w:rsidP="006D0027">
            <w:pPr>
              <w:spacing w:after="0" w:line="240" w:lineRule="auto"/>
              <w:rPr>
                <w:sz w:val="16"/>
                <w:szCs w:val="16"/>
              </w:rPr>
            </w:pPr>
          </w:p>
        </w:tc>
      </w:tr>
      <w:tr w:rsidR="000968A7" w:rsidRPr="00BB19B4" w:rsidTr="00274DF2">
        <w:trPr>
          <w:trHeight w:val="719"/>
          <w:jc w:val="center"/>
        </w:trPr>
        <w:tc>
          <w:tcPr>
            <w:tcW w:w="3566" w:type="dxa"/>
            <w:tcBorders>
              <w:top w:val="single" w:sz="4" w:space="0" w:color="auto"/>
              <w:left w:val="single" w:sz="18" w:space="0" w:color="auto"/>
              <w:bottom w:val="single" w:sz="4" w:space="0" w:color="auto"/>
              <w:right w:val="single" w:sz="18" w:space="0" w:color="auto"/>
            </w:tcBorders>
            <w:vAlign w:val="center"/>
          </w:tcPr>
          <w:p w:rsidR="000968A7" w:rsidRPr="00866209" w:rsidRDefault="00933547" w:rsidP="007729D5">
            <w:pPr>
              <w:pStyle w:val="APSANormal"/>
              <w:rPr>
                <w:rFonts w:ascii="Calibri" w:hAnsi="Calibri" w:cs="Arial"/>
                <w:b/>
                <w:sz w:val="18"/>
                <w:szCs w:val="18"/>
              </w:rPr>
            </w:pPr>
            <w:r>
              <w:rPr>
                <w:rFonts w:ascii="Calibri" w:hAnsi="Calibri" w:cs="Arial"/>
                <w:b/>
                <w:sz w:val="18"/>
                <w:szCs w:val="18"/>
              </w:rPr>
              <w:t>Provide c</w:t>
            </w:r>
            <w:r w:rsidR="000968A7" w:rsidRPr="00642A45">
              <w:rPr>
                <w:rFonts w:ascii="Calibri" w:hAnsi="Calibri" w:cs="Arial"/>
                <w:b/>
                <w:sz w:val="18"/>
                <w:szCs w:val="18"/>
              </w:rPr>
              <w:t xml:space="preserve">omputers and software </w:t>
            </w:r>
            <w:r w:rsidR="00866209">
              <w:rPr>
                <w:rFonts w:ascii="Calibri" w:hAnsi="Calibri" w:cs="Arial"/>
                <w:b/>
                <w:sz w:val="18"/>
                <w:szCs w:val="18"/>
              </w:rPr>
              <w:t xml:space="preserve">to schools </w:t>
            </w:r>
            <w:r w:rsidR="000968A7" w:rsidRPr="00642A45">
              <w:rPr>
                <w:rFonts w:ascii="Calibri" w:hAnsi="Calibri" w:cs="Arial"/>
                <w:b/>
                <w:sz w:val="18"/>
                <w:szCs w:val="18"/>
              </w:rPr>
              <w:t>for student use in classroom learning activities</w:t>
            </w:r>
          </w:p>
        </w:tc>
        <w:tc>
          <w:tcPr>
            <w:tcW w:w="1260" w:type="dxa"/>
            <w:tcBorders>
              <w:top w:val="single" w:sz="4" w:space="0" w:color="auto"/>
              <w:left w:val="single" w:sz="18" w:space="0" w:color="auto"/>
              <w:bottom w:val="single" w:sz="4" w:space="0" w:color="auto"/>
              <w:right w:val="single" w:sz="18" w:space="0" w:color="auto"/>
            </w:tcBorders>
          </w:tcPr>
          <w:p w:rsidR="000968A7" w:rsidRPr="00BB19B4" w:rsidRDefault="000968A7"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0968A7" w:rsidRPr="00BB19B4" w:rsidRDefault="000968A7"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0968A7" w:rsidRPr="00BB19B4" w:rsidRDefault="000968A7"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0968A7" w:rsidRPr="00BB19B4" w:rsidRDefault="000968A7"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0968A7" w:rsidRPr="00BB19B4" w:rsidRDefault="000968A7"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0968A7" w:rsidRPr="00BB19B4" w:rsidRDefault="000968A7"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0968A7" w:rsidRPr="00BB19B4" w:rsidRDefault="000968A7" w:rsidP="006D0027">
            <w:pPr>
              <w:spacing w:after="0" w:line="240" w:lineRule="auto"/>
              <w:rPr>
                <w:sz w:val="16"/>
                <w:szCs w:val="16"/>
              </w:rPr>
            </w:pPr>
          </w:p>
        </w:tc>
      </w:tr>
      <w:tr w:rsidR="000968A7" w:rsidRPr="00BB19B4" w:rsidTr="00274DF2">
        <w:trPr>
          <w:trHeight w:val="620"/>
          <w:jc w:val="center"/>
        </w:trPr>
        <w:tc>
          <w:tcPr>
            <w:tcW w:w="3566" w:type="dxa"/>
            <w:tcBorders>
              <w:top w:val="single" w:sz="4" w:space="0" w:color="auto"/>
              <w:left w:val="single" w:sz="18" w:space="0" w:color="auto"/>
              <w:bottom w:val="single" w:sz="4" w:space="0" w:color="auto"/>
              <w:right w:val="single" w:sz="18" w:space="0" w:color="auto"/>
            </w:tcBorders>
            <w:vAlign w:val="center"/>
          </w:tcPr>
          <w:p w:rsidR="000968A7" w:rsidRPr="00933547" w:rsidRDefault="00933547" w:rsidP="007729D5">
            <w:pPr>
              <w:pStyle w:val="APSANormal"/>
              <w:rPr>
                <w:rFonts w:ascii="Calibri" w:hAnsi="Calibri" w:cs="Arial"/>
                <w:b/>
                <w:sz w:val="18"/>
                <w:szCs w:val="18"/>
              </w:rPr>
            </w:pPr>
            <w:r>
              <w:rPr>
                <w:rFonts w:ascii="Calibri" w:hAnsi="Calibri" w:cs="Arial"/>
                <w:b/>
                <w:sz w:val="18"/>
                <w:szCs w:val="18"/>
              </w:rPr>
              <w:t>Provide a</w:t>
            </w:r>
            <w:r w:rsidR="000968A7" w:rsidRPr="00642A45">
              <w:rPr>
                <w:rFonts w:ascii="Calibri" w:hAnsi="Calibri" w:cs="Arial"/>
                <w:b/>
                <w:sz w:val="18"/>
                <w:szCs w:val="18"/>
              </w:rPr>
              <w:t xml:space="preserve">ssistive technology </w:t>
            </w:r>
            <w:r w:rsidR="00866209">
              <w:rPr>
                <w:rFonts w:ascii="Calibri" w:hAnsi="Calibri" w:cs="Arial"/>
                <w:b/>
                <w:sz w:val="18"/>
                <w:szCs w:val="18"/>
              </w:rPr>
              <w:t xml:space="preserve">to schools </w:t>
            </w:r>
            <w:r w:rsidR="007729D5">
              <w:rPr>
                <w:rFonts w:ascii="Calibri" w:hAnsi="Calibri" w:cs="Arial"/>
                <w:b/>
                <w:sz w:val="18"/>
                <w:szCs w:val="18"/>
              </w:rPr>
              <w:t xml:space="preserve">for </w:t>
            </w:r>
            <w:r w:rsidR="000968A7" w:rsidRPr="00642A45">
              <w:rPr>
                <w:rFonts w:ascii="Calibri" w:hAnsi="Calibri" w:cs="Arial"/>
                <w:b/>
                <w:sz w:val="18"/>
                <w:szCs w:val="18"/>
              </w:rPr>
              <w:t xml:space="preserve">special education students </w:t>
            </w:r>
          </w:p>
        </w:tc>
        <w:tc>
          <w:tcPr>
            <w:tcW w:w="1260" w:type="dxa"/>
            <w:tcBorders>
              <w:top w:val="single" w:sz="4" w:space="0" w:color="auto"/>
              <w:left w:val="single" w:sz="18" w:space="0" w:color="auto"/>
              <w:bottom w:val="single" w:sz="4" w:space="0" w:color="auto"/>
              <w:right w:val="single" w:sz="18" w:space="0" w:color="auto"/>
            </w:tcBorders>
          </w:tcPr>
          <w:p w:rsidR="000968A7" w:rsidRPr="00BB19B4" w:rsidRDefault="000968A7" w:rsidP="006D0027">
            <w:pPr>
              <w:spacing w:after="0" w:line="240" w:lineRule="auto"/>
              <w:rPr>
                <w:sz w:val="16"/>
                <w:szCs w:val="16"/>
              </w:rPr>
            </w:pPr>
          </w:p>
        </w:tc>
        <w:tc>
          <w:tcPr>
            <w:tcW w:w="990" w:type="dxa"/>
            <w:tcBorders>
              <w:top w:val="single" w:sz="4" w:space="0" w:color="auto"/>
              <w:left w:val="single" w:sz="18" w:space="0" w:color="auto"/>
              <w:bottom w:val="single" w:sz="4" w:space="0" w:color="auto"/>
              <w:right w:val="single" w:sz="4" w:space="0" w:color="auto"/>
            </w:tcBorders>
          </w:tcPr>
          <w:p w:rsidR="000968A7" w:rsidRPr="00BB19B4" w:rsidRDefault="000968A7" w:rsidP="006D0027">
            <w:pPr>
              <w:spacing w:after="0" w:line="240" w:lineRule="auto"/>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0968A7" w:rsidRPr="00BB19B4" w:rsidRDefault="000968A7"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0968A7" w:rsidRPr="00BB19B4" w:rsidRDefault="000968A7" w:rsidP="006D0027">
            <w:pPr>
              <w:spacing w:after="0" w:line="240"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tcPr>
          <w:p w:rsidR="000968A7" w:rsidRPr="00BB19B4" w:rsidRDefault="000968A7" w:rsidP="006D0027">
            <w:pPr>
              <w:spacing w:after="0" w:line="240" w:lineRule="auto"/>
              <w:rPr>
                <w:sz w:val="16"/>
                <w:szCs w:val="16"/>
              </w:rPr>
            </w:pPr>
          </w:p>
        </w:tc>
        <w:tc>
          <w:tcPr>
            <w:tcW w:w="990" w:type="dxa"/>
            <w:tcBorders>
              <w:top w:val="single" w:sz="4" w:space="0" w:color="auto"/>
              <w:left w:val="single" w:sz="4" w:space="0" w:color="auto"/>
              <w:bottom w:val="single" w:sz="4" w:space="0" w:color="auto"/>
              <w:right w:val="single" w:sz="4" w:space="0" w:color="auto"/>
            </w:tcBorders>
          </w:tcPr>
          <w:p w:rsidR="000968A7" w:rsidRPr="00BB19B4" w:rsidRDefault="000968A7" w:rsidP="006D0027">
            <w:pPr>
              <w:spacing w:after="0" w:line="240" w:lineRule="auto"/>
              <w:rPr>
                <w:sz w:val="16"/>
                <w:szCs w:val="16"/>
              </w:rPr>
            </w:pPr>
          </w:p>
        </w:tc>
        <w:tc>
          <w:tcPr>
            <w:tcW w:w="2036" w:type="dxa"/>
            <w:tcBorders>
              <w:top w:val="single" w:sz="4" w:space="0" w:color="auto"/>
              <w:left w:val="single" w:sz="18" w:space="0" w:color="auto"/>
              <w:bottom w:val="single" w:sz="4" w:space="0" w:color="auto"/>
              <w:right w:val="single" w:sz="18" w:space="0" w:color="auto"/>
            </w:tcBorders>
          </w:tcPr>
          <w:p w:rsidR="000968A7" w:rsidRPr="00BB19B4" w:rsidRDefault="000968A7" w:rsidP="006D0027">
            <w:pPr>
              <w:spacing w:after="0" w:line="240" w:lineRule="auto"/>
              <w:rPr>
                <w:sz w:val="16"/>
                <w:szCs w:val="16"/>
              </w:rPr>
            </w:pPr>
          </w:p>
        </w:tc>
      </w:tr>
      <w:tr w:rsidR="002E6855" w:rsidRPr="00BB19B4" w:rsidTr="00274DF2">
        <w:trPr>
          <w:trHeight w:val="800"/>
          <w:jc w:val="center"/>
        </w:trPr>
        <w:tc>
          <w:tcPr>
            <w:tcW w:w="3566" w:type="dxa"/>
            <w:tcBorders>
              <w:top w:val="single" w:sz="4" w:space="0" w:color="auto"/>
              <w:left w:val="single" w:sz="18" w:space="0" w:color="auto"/>
              <w:bottom w:val="single" w:sz="18" w:space="0" w:color="auto"/>
              <w:right w:val="single" w:sz="18" w:space="0" w:color="auto"/>
            </w:tcBorders>
            <w:vAlign w:val="center"/>
          </w:tcPr>
          <w:p w:rsidR="002E6855" w:rsidRPr="00CC7490" w:rsidRDefault="00CC7490" w:rsidP="000437AA">
            <w:pPr>
              <w:pStyle w:val="PlainText"/>
              <w:rPr>
                <w:rFonts w:asciiTheme="minorHAnsi" w:hAnsiTheme="minorHAnsi"/>
                <w:b/>
                <w:color w:val="FF0000"/>
                <w:sz w:val="18"/>
                <w:szCs w:val="18"/>
              </w:rPr>
            </w:pPr>
            <w:r>
              <w:rPr>
                <w:rFonts w:asciiTheme="minorHAnsi" w:hAnsiTheme="minorHAnsi"/>
                <w:b/>
                <w:sz w:val="18"/>
                <w:szCs w:val="18"/>
              </w:rPr>
              <w:t xml:space="preserve">Provide technical assistance to schools (either directly or through outside vendors) in using new computers and software  </w:t>
            </w:r>
          </w:p>
        </w:tc>
        <w:tc>
          <w:tcPr>
            <w:tcW w:w="1260" w:type="dxa"/>
            <w:tcBorders>
              <w:top w:val="single" w:sz="4" w:space="0" w:color="auto"/>
              <w:left w:val="single" w:sz="18" w:space="0" w:color="auto"/>
              <w:bottom w:val="single" w:sz="18" w:space="0" w:color="auto"/>
              <w:right w:val="single" w:sz="18" w:space="0" w:color="auto"/>
            </w:tcBorders>
          </w:tcPr>
          <w:p w:rsidR="002E6855" w:rsidRPr="00BB19B4" w:rsidRDefault="002E6855" w:rsidP="006D0027">
            <w:pPr>
              <w:spacing w:after="0" w:line="240" w:lineRule="auto"/>
              <w:rPr>
                <w:sz w:val="16"/>
                <w:szCs w:val="16"/>
              </w:rPr>
            </w:pPr>
          </w:p>
        </w:tc>
        <w:tc>
          <w:tcPr>
            <w:tcW w:w="990" w:type="dxa"/>
            <w:tcBorders>
              <w:top w:val="single" w:sz="4" w:space="0" w:color="auto"/>
              <w:left w:val="single" w:sz="18" w:space="0" w:color="auto"/>
              <w:bottom w:val="single" w:sz="18" w:space="0" w:color="auto"/>
              <w:right w:val="single" w:sz="4" w:space="0" w:color="auto"/>
            </w:tcBorders>
          </w:tcPr>
          <w:p w:rsidR="002E6855" w:rsidRPr="00BB19B4" w:rsidRDefault="002E6855" w:rsidP="006D0027">
            <w:pPr>
              <w:spacing w:after="0" w:line="240" w:lineRule="auto"/>
              <w:rPr>
                <w:sz w:val="16"/>
                <w:szCs w:val="16"/>
              </w:rPr>
            </w:pPr>
          </w:p>
        </w:tc>
        <w:tc>
          <w:tcPr>
            <w:tcW w:w="1350" w:type="dxa"/>
            <w:tcBorders>
              <w:top w:val="single" w:sz="4" w:space="0" w:color="auto"/>
              <w:left w:val="single" w:sz="4" w:space="0" w:color="auto"/>
              <w:bottom w:val="single" w:sz="18" w:space="0" w:color="auto"/>
              <w:right w:val="single" w:sz="4" w:space="0" w:color="auto"/>
            </w:tcBorders>
          </w:tcPr>
          <w:p w:rsidR="002E6855" w:rsidRPr="00BB19B4" w:rsidRDefault="002E6855" w:rsidP="006D0027">
            <w:pPr>
              <w:spacing w:after="0" w:line="240" w:lineRule="auto"/>
              <w:rPr>
                <w:sz w:val="16"/>
                <w:szCs w:val="16"/>
              </w:rPr>
            </w:pPr>
          </w:p>
        </w:tc>
        <w:tc>
          <w:tcPr>
            <w:tcW w:w="1260" w:type="dxa"/>
            <w:tcBorders>
              <w:top w:val="single" w:sz="4" w:space="0" w:color="auto"/>
              <w:left w:val="single" w:sz="4" w:space="0" w:color="auto"/>
              <w:bottom w:val="single" w:sz="18" w:space="0" w:color="auto"/>
              <w:right w:val="single" w:sz="4" w:space="0" w:color="auto"/>
            </w:tcBorders>
          </w:tcPr>
          <w:p w:rsidR="002E6855" w:rsidRPr="00BB19B4" w:rsidRDefault="002E6855" w:rsidP="006D0027">
            <w:pPr>
              <w:spacing w:after="0" w:line="240" w:lineRule="auto"/>
              <w:rPr>
                <w:sz w:val="16"/>
                <w:szCs w:val="16"/>
              </w:rPr>
            </w:pPr>
          </w:p>
        </w:tc>
        <w:tc>
          <w:tcPr>
            <w:tcW w:w="1260" w:type="dxa"/>
            <w:tcBorders>
              <w:top w:val="single" w:sz="4" w:space="0" w:color="auto"/>
              <w:left w:val="single" w:sz="4" w:space="0" w:color="auto"/>
              <w:bottom w:val="single" w:sz="18" w:space="0" w:color="auto"/>
              <w:right w:val="single" w:sz="4" w:space="0" w:color="auto"/>
            </w:tcBorders>
          </w:tcPr>
          <w:p w:rsidR="002E6855" w:rsidRPr="00BB19B4" w:rsidRDefault="002E6855" w:rsidP="006D0027">
            <w:pPr>
              <w:spacing w:after="0" w:line="240" w:lineRule="auto"/>
              <w:rPr>
                <w:sz w:val="16"/>
                <w:szCs w:val="16"/>
              </w:rPr>
            </w:pPr>
          </w:p>
        </w:tc>
        <w:tc>
          <w:tcPr>
            <w:tcW w:w="990" w:type="dxa"/>
            <w:tcBorders>
              <w:top w:val="single" w:sz="4" w:space="0" w:color="auto"/>
              <w:left w:val="single" w:sz="4" w:space="0" w:color="auto"/>
              <w:bottom w:val="single" w:sz="18" w:space="0" w:color="auto"/>
              <w:right w:val="single" w:sz="4" w:space="0" w:color="auto"/>
            </w:tcBorders>
          </w:tcPr>
          <w:p w:rsidR="002E6855" w:rsidRPr="00BB19B4" w:rsidRDefault="002E6855" w:rsidP="006D0027">
            <w:pPr>
              <w:spacing w:after="0" w:line="240" w:lineRule="auto"/>
              <w:rPr>
                <w:sz w:val="16"/>
                <w:szCs w:val="16"/>
              </w:rPr>
            </w:pPr>
          </w:p>
        </w:tc>
        <w:tc>
          <w:tcPr>
            <w:tcW w:w="2036" w:type="dxa"/>
            <w:tcBorders>
              <w:top w:val="single" w:sz="4" w:space="0" w:color="auto"/>
              <w:left w:val="single" w:sz="18" w:space="0" w:color="auto"/>
              <w:bottom w:val="single" w:sz="18" w:space="0" w:color="auto"/>
              <w:right w:val="single" w:sz="18" w:space="0" w:color="auto"/>
            </w:tcBorders>
          </w:tcPr>
          <w:p w:rsidR="002E6855" w:rsidRPr="00BB19B4" w:rsidRDefault="002E6855" w:rsidP="006D0027">
            <w:pPr>
              <w:spacing w:after="0" w:line="240" w:lineRule="auto"/>
              <w:rPr>
                <w:sz w:val="16"/>
                <w:szCs w:val="16"/>
              </w:rPr>
            </w:pPr>
          </w:p>
        </w:tc>
      </w:tr>
    </w:tbl>
    <w:p w:rsidR="00121A3F" w:rsidRPr="00134F68" w:rsidRDefault="00C901C3" w:rsidP="00134F68">
      <w:pPr>
        <w:pStyle w:val="ListParagraph"/>
        <w:spacing w:after="0" w:line="240" w:lineRule="auto"/>
        <w:ind w:left="900"/>
        <w:rPr>
          <w:rFonts w:asciiTheme="minorHAnsi" w:hAnsiTheme="minorHAnsi" w:cstheme="minorHAnsi"/>
          <w:i/>
          <w:sz w:val="18"/>
          <w:szCs w:val="18"/>
        </w:rPr>
      </w:pPr>
      <w:r w:rsidRPr="00FF2D08">
        <w:rPr>
          <w:rFonts w:asciiTheme="minorHAnsi" w:hAnsiTheme="minorHAnsi" w:cstheme="minorHAnsi"/>
          <w:b/>
          <w:i/>
          <w:sz w:val="18"/>
          <w:szCs w:val="18"/>
        </w:rPr>
        <w:t>*</w:t>
      </w:r>
      <w:r w:rsidRPr="00FF2D08">
        <w:rPr>
          <w:rFonts w:asciiTheme="minorHAnsi" w:hAnsiTheme="minorHAnsi" w:cstheme="minorHAnsi"/>
          <w:i/>
          <w:sz w:val="18"/>
          <w:szCs w:val="18"/>
        </w:rPr>
        <w:t xml:space="preserve">Note if your district does not have any </w:t>
      </w:r>
      <w:r w:rsidRPr="004E7B33">
        <w:rPr>
          <w:rFonts w:asciiTheme="minorHAnsi" w:hAnsiTheme="minorHAnsi" w:cstheme="minorHAnsi"/>
          <w:b/>
          <w:i/>
          <w:sz w:val="18"/>
          <w:szCs w:val="18"/>
        </w:rPr>
        <w:t>low-performing schools</w:t>
      </w:r>
      <w:r>
        <w:rPr>
          <w:rFonts w:asciiTheme="minorHAnsi" w:hAnsiTheme="minorHAnsi" w:cstheme="minorHAnsi"/>
          <w:i/>
          <w:sz w:val="18"/>
          <w:szCs w:val="18"/>
        </w:rPr>
        <w:t xml:space="preserve"> (as defined in Section I</w:t>
      </w:r>
      <w:r w:rsidRPr="00FF2D08">
        <w:rPr>
          <w:rFonts w:asciiTheme="minorHAnsi" w:hAnsiTheme="minorHAnsi" w:cstheme="minorHAnsi"/>
          <w:i/>
          <w:sz w:val="18"/>
          <w:szCs w:val="18"/>
        </w:rPr>
        <w:t>), skip to the next row.</w:t>
      </w:r>
    </w:p>
    <w:p w:rsidR="00C962A5" w:rsidRDefault="00C962A5" w:rsidP="007472F0">
      <w:pPr>
        <w:tabs>
          <w:tab w:val="left" w:pos="3240"/>
        </w:tabs>
        <w:spacing w:line="240" w:lineRule="auto"/>
        <w:rPr>
          <w:rFonts w:asciiTheme="minorHAnsi" w:hAnsiTheme="minorHAnsi" w:cstheme="minorHAnsi"/>
          <w:sz w:val="20"/>
          <w:szCs w:val="20"/>
        </w:rPr>
      </w:pPr>
    </w:p>
    <w:p w:rsidR="00134F68" w:rsidRDefault="00134F68" w:rsidP="007472F0">
      <w:pPr>
        <w:tabs>
          <w:tab w:val="left" w:pos="3240"/>
        </w:tabs>
        <w:spacing w:line="240" w:lineRule="auto"/>
        <w:rPr>
          <w:rFonts w:asciiTheme="minorHAnsi" w:hAnsiTheme="minorHAnsi" w:cstheme="minorHAnsi"/>
          <w:sz w:val="20"/>
          <w:szCs w:val="20"/>
        </w:rPr>
      </w:pPr>
    </w:p>
    <w:p w:rsidR="00134F68" w:rsidRDefault="00134F68" w:rsidP="007472F0">
      <w:pPr>
        <w:tabs>
          <w:tab w:val="left" w:pos="3240"/>
        </w:tabs>
        <w:spacing w:line="240" w:lineRule="auto"/>
        <w:rPr>
          <w:rFonts w:asciiTheme="minorHAnsi" w:hAnsiTheme="minorHAnsi" w:cstheme="minorHAnsi"/>
          <w:sz w:val="20"/>
          <w:szCs w:val="20"/>
        </w:rPr>
      </w:pPr>
    </w:p>
    <w:p w:rsidR="00134F68" w:rsidRDefault="00134F68" w:rsidP="007472F0">
      <w:pPr>
        <w:tabs>
          <w:tab w:val="left" w:pos="3240"/>
        </w:tabs>
        <w:spacing w:line="240" w:lineRule="auto"/>
        <w:rPr>
          <w:rFonts w:asciiTheme="minorHAnsi" w:hAnsiTheme="minorHAnsi" w:cstheme="minorHAnsi"/>
          <w:sz w:val="20"/>
          <w:szCs w:val="20"/>
        </w:rPr>
      </w:pPr>
    </w:p>
    <w:p w:rsidR="00134F68" w:rsidRDefault="00134F68" w:rsidP="007472F0">
      <w:pPr>
        <w:tabs>
          <w:tab w:val="left" w:pos="3240"/>
        </w:tabs>
        <w:spacing w:line="240" w:lineRule="auto"/>
        <w:rPr>
          <w:rFonts w:asciiTheme="minorHAnsi" w:hAnsiTheme="minorHAnsi" w:cstheme="minorHAnsi"/>
          <w:sz w:val="20"/>
          <w:szCs w:val="20"/>
        </w:rPr>
      </w:pPr>
    </w:p>
    <w:p w:rsidR="00134F68" w:rsidRDefault="00134F68" w:rsidP="007472F0">
      <w:pPr>
        <w:tabs>
          <w:tab w:val="left" w:pos="3240"/>
        </w:tabs>
        <w:spacing w:line="240" w:lineRule="auto"/>
        <w:rPr>
          <w:rFonts w:asciiTheme="minorHAnsi" w:hAnsiTheme="minorHAnsi" w:cstheme="minorHAnsi"/>
          <w:sz w:val="20"/>
          <w:szCs w:val="20"/>
        </w:rPr>
      </w:pPr>
    </w:p>
    <w:p w:rsidR="00134F68" w:rsidRDefault="00134F68" w:rsidP="007472F0">
      <w:pPr>
        <w:tabs>
          <w:tab w:val="left" w:pos="3240"/>
        </w:tabs>
        <w:spacing w:line="240" w:lineRule="auto"/>
        <w:rPr>
          <w:rFonts w:asciiTheme="minorHAnsi" w:hAnsiTheme="minorHAnsi" w:cstheme="minorHAnsi"/>
          <w:sz w:val="20"/>
          <w:szCs w:val="20"/>
        </w:rPr>
      </w:pPr>
    </w:p>
    <w:p w:rsidR="00134F68" w:rsidRDefault="00134F68" w:rsidP="007472F0">
      <w:pPr>
        <w:tabs>
          <w:tab w:val="left" w:pos="3240"/>
        </w:tabs>
        <w:spacing w:line="240" w:lineRule="auto"/>
        <w:rPr>
          <w:rFonts w:asciiTheme="minorHAnsi" w:hAnsiTheme="minorHAnsi" w:cstheme="minorHAnsi"/>
          <w:sz w:val="20"/>
          <w:szCs w:val="20"/>
        </w:rPr>
      </w:pPr>
    </w:p>
    <w:p w:rsidR="0036430D" w:rsidRDefault="0036430D" w:rsidP="00822DB8">
      <w:pPr>
        <w:pStyle w:val="ListParagraph"/>
        <w:numPr>
          <w:ilvl w:val="0"/>
          <w:numId w:val="11"/>
        </w:numPr>
        <w:tabs>
          <w:tab w:val="left" w:pos="3240"/>
        </w:tabs>
        <w:spacing w:line="240" w:lineRule="auto"/>
        <w:rPr>
          <w:rFonts w:asciiTheme="minorHAnsi" w:hAnsiTheme="minorHAnsi" w:cstheme="minorHAnsi"/>
          <w:sz w:val="20"/>
          <w:szCs w:val="20"/>
        </w:rPr>
      </w:pPr>
      <w:r>
        <w:rPr>
          <w:rFonts w:asciiTheme="minorHAnsi" w:hAnsiTheme="minorHAnsi" w:cstheme="minorHAnsi"/>
          <w:sz w:val="20"/>
          <w:szCs w:val="20"/>
        </w:rPr>
        <w:t xml:space="preserve">Indicate </w:t>
      </w:r>
      <w:r w:rsidR="0017042B">
        <w:rPr>
          <w:rFonts w:asciiTheme="minorHAnsi" w:hAnsiTheme="minorHAnsi" w:cstheme="minorHAnsi"/>
          <w:sz w:val="20"/>
          <w:szCs w:val="20"/>
        </w:rPr>
        <w:t>whether your district made available or provided</w:t>
      </w:r>
      <w:r w:rsidR="00C962A5">
        <w:rPr>
          <w:rFonts w:asciiTheme="minorHAnsi" w:hAnsiTheme="minorHAnsi" w:cstheme="minorHAnsi"/>
          <w:sz w:val="20"/>
          <w:szCs w:val="20"/>
        </w:rPr>
        <w:t xml:space="preserve"> the </w:t>
      </w:r>
      <w:r w:rsidR="00C962A5" w:rsidRPr="00C962A5">
        <w:rPr>
          <w:rFonts w:asciiTheme="minorHAnsi" w:hAnsiTheme="minorHAnsi" w:cstheme="minorHAnsi"/>
          <w:b/>
          <w:sz w:val="20"/>
          <w:szCs w:val="20"/>
        </w:rPr>
        <w:t xml:space="preserve">professional </w:t>
      </w:r>
      <w:r w:rsidR="00C962A5" w:rsidRPr="001163A6">
        <w:rPr>
          <w:rFonts w:asciiTheme="minorHAnsi" w:hAnsiTheme="minorHAnsi" w:cstheme="minorHAnsi"/>
          <w:b/>
          <w:sz w:val="20"/>
          <w:szCs w:val="20"/>
        </w:rPr>
        <w:t>development activities</w:t>
      </w:r>
      <w:r w:rsidR="00C962A5">
        <w:rPr>
          <w:rFonts w:asciiTheme="minorHAnsi" w:hAnsiTheme="minorHAnsi" w:cstheme="minorHAnsi"/>
          <w:sz w:val="20"/>
          <w:szCs w:val="20"/>
        </w:rPr>
        <w:t xml:space="preserve"> below </w:t>
      </w:r>
      <w:r w:rsidR="005D4C95" w:rsidRPr="005D4C95">
        <w:rPr>
          <w:rFonts w:asciiTheme="minorHAnsi" w:hAnsiTheme="minorHAnsi" w:cstheme="minorHAnsi"/>
          <w:b/>
          <w:sz w:val="20"/>
          <w:szCs w:val="20"/>
        </w:rPr>
        <w:t>related to supporting school restructuring and improving instruction</w:t>
      </w:r>
      <w:r w:rsidR="005D4C95">
        <w:rPr>
          <w:rFonts w:asciiTheme="minorHAnsi" w:hAnsiTheme="minorHAnsi" w:cstheme="minorHAnsi"/>
          <w:sz w:val="20"/>
          <w:szCs w:val="20"/>
        </w:rPr>
        <w:t xml:space="preserve"> </w:t>
      </w:r>
      <w:r w:rsidR="00676C52" w:rsidRPr="006734AB">
        <w:rPr>
          <w:rFonts w:asciiTheme="minorHAnsi" w:hAnsiTheme="minorHAnsi" w:cstheme="minorHAnsi"/>
          <w:bCs/>
          <w:sz w:val="20"/>
          <w:szCs w:val="20"/>
        </w:rPr>
        <w:t xml:space="preserve">in the </w:t>
      </w:r>
      <w:r w:rsidR="00676C52" w:rsidRPr="006734AB">
        <w:rPr>
          <w:rFonts w:asciiTheme="minorHAnsi" w:hAnsiTheme="minorHAnsi" w:cstheme="minorHAnsi"/>
          <w:b/>
          <w:bCs/>
          <w:sz w:val="20"/>
          <w:szCs w:val="20"/>
        </w:rPr>
        <w:t>2009-2010</w:t>
      </w:r>
      <w:r w:rsidR="00676C52" w:rsidRPr="006734AB">
        <w:rPr>
          <w:rFonts w:asciiTheme="minorHAnsi" w:hAnsiTheme="minorHAnsi" w:cstheme="minorHAnsi"/>
          <w:bCs/>
          <w:sz w:val="20"/>
          <w:szCs w:val="20"/>
        </w:rPr>
        <w:t xml:space="preserve"> </w:t>
      </w:r>
      <w:r w:rsidR="00676C52">
        <w:rPr>
          <w:rFonts w:asciiTheme="minorHAnsi" w:hAnsiTheme="minorHAnsi" w:cstheme="minorHAnsi"/>
          <w:bCs/>
          <w:sz w:val="20"/>
          <w:szCs w:val="20"/>
        </w:rPr>
        <w:t xml:space="preserve">and </w:t>
      </w:r>
      <w:r w:rsidR="00676C52" w:rsidRPr="006734AB">
        <w:rPr>
          <w:rFonts w:asciiTheme="minorHAnsi" w:hAnsiTheme="minorHAnsi" w:cstheme="minorHAnsi"/>
          <w:b/>
          <w:bCs/>
          <w:sz w:val="20"/>
          <w:szCs w:val="20"/>
        </w:rPr>
        <w:t>2010-2011</w:t>
      </w:r>
      <w:r w:rsidR="00676C52" w:rsidRPr="006734AB">
        <w:rPr>
          <w:rFonts w:asciiTheme="minorHAnsi" w:hAnsiTheme="minorHAnsi" w:cstheme="minorHAnsi"/>
          <w:bCs/>
          <w:sz w:val="20"/>
          <w:szCs w:val="20"/>
        </w:rPr>
        <w:t xml:space="preserve"> school year</w:t>
      </w:r>
      <w:r w:rsidR="00676C52">
        <w:rPr>
          <w:rFonts w:asciiTheme="minorHAnsi" w:hAnsiTheme="minorHAnsi" w:cstheme="minorHAnsi"/>
          <w:bCs/>
          <w:sz w:val="20"/>
          <w:szCs w:val="20"/>
        </w:rPr>
        <w:t>s</w:t>
      </w:r>
      <w:r w:rsidR="00C962A5">
        <w:rPr>
          <w:rFonts w:asciiTheme="minorHAnsi" w:hAnsiTheme="minorHAnsi" w:cstheme="minorHAnsi"/>
          <w:bCs/>
          <w:sz w:val="20"/>
          <w:szCs w:val="20"/>
        </w:rPr>
        <w:t>.  I</w:t>
      </w:r>
      <w:r w:rsidR="00676C52">
        <w:rPr>
          <w:rFonts w:asciiTheme="minorHAnsi" w:hAnsiTheme="minorHAnsi" w:cstheme="minorHAnsi"/>
          <w:bCs/>
          <w:sz w:val="20"/>
          <w:szCs w:val="20"/>
        </w:rPr>
        <w:t xml:space="preserve">ndicate </w:t>
      </w:r>
      <w:r w:rsidR="00676C52" w:rsidRPr="008543CB">
        <w:rPr>
          <w:rFonts w:asciiTheme="minorHAnsi" w:hAnsiTheme="minorHAnsi" w:cstheme="minorHAnsi"/>
          <w:sz w:val="20"/>
          <w:szCs w:val="20"/>
        </w:rPr>
        <w:t xml:space="preserve">whether </w:t>
      </w:r>
      <w:r w:rsidR="00C962A5">
        <w:rPr>
          <w:rFonts w:asciiTheme="minorHAnsi" w:hAnsiTheme="minorHAnsi" w:cstheme="minorHAnsi"/>
          <w:sz w:val="20"/>
          <w:szCs w:val="20"/>
        </w:rPr>
        <w:t xml:space="preserve">any of these activities were </w:t>
      </w:r>
      <w:r w:rsidR="00C962A5" w:rsidRPr="00C962A5">
        <w:rPr>
          <w:rFonts w:asciiTheme="minorHAnsi" w:hAnsiTheme="minorHAnsi" w:cstheme="minorHAnsi"/>
          <w:b/>
          <w:sz w:val="20"/>
          <w:szCs w:val="20"/>
        </w:rPr>
        <w:t>ta</w:t>
      </w:r>
      <w:r w:rsidR="00676C52" w:rsidRPr="000551B5">
        <w:rPr>
          <w:rFonts w:asciiTheme="minorHAnsi" w:hAnsiTheme="minorHAnsi" w:cstheme="minorHAnsi"/>
          <w:b/>
          <w:sz w:val="20"/>
          <w:szCs w:val="20"/>
        </w:rPr>
        <w:t>rget</w:t>
      </w:r>
      <w:r w:rsidR="00611BDB">
        <w:rPr>
          <w:rFonts w:asciiTheme="minorHAnsi" w:hAnsiTheme="minorHAnsi" w:cstheme="minorHAnsi"/>
          <w:b/>
          <w:sz w:val="20"/>
          <w:szCs w:val="20"/>
        </w:rPr>
        <w:t>ed</w:t>
      </w:r>
      <w:r w:rsidR="00F65C0C">
        <w:rPr>
          <w:rFonts w:asciiTheme="minorHAnsi" w:hAnsiTheme="minorHAnsi" w:cstheme="minorHAnsi"/>
          <w:b/>
          <w:sz w:val="20"/>
          <w:szCs w:val="20"/>
        </w:rPr>
        <w:t xml:space="preserve"> to </w:t>
      </w:r>
      <w:r w:rsidR="009F5F51">
        <w:rPr>
          <w:rFonts w:asciiTheme="minorHAnsi" w:hAnsiTheme="minorHAnsi" w:cstheme="minorHAnsi"/>
          <w:b/>
          <w:sz w:val="20"/>
          <w:szCs w:val="20"/>
        </w:rPr>
        <w:t>teachers</w:t>
      </w:r>
      <w:r w:rsidR="00F65C0C">
        <w:rPr>
          <w:rFonts w:asciiTheme="minorHAnsi" w:hAnsiTheme="minorHAnsi" w:cstheme="minorHAnsi"/>
          <w:b/>
          <w:sz w:val="20"/>
          <w:szCs w:val="20"/>
        </w:rPr>
        <w:t xml:space="preserve"> in</w:t>
      </w:r>
      <w:r w:rsidR="00676C52" w:rsidRPr="000551B5">
        <w:rPr>
          <w:rFonts w:asciiTheme="minorHAnsi" w:hAnsiTheme="minorHAnsi" w:cstheme="minorHAnsi"/>
          <w:b/>
          <w:sz w:val="20"/>
          <w:szCs w:val="20"/>
        </w:rPr>
        <w:t xml:space="preserve"> low-performing schools</w:t>
      </w:r>
      <w:r w:rsidR="00676C52" w:rsidRPr="008543CB">
        <w:rPr>
          <w:rFonts w:asciiTheme="minorHAnsi" w:hAnsiTheme="minorHAnsi" w:cstheme="minorHAnsi"/>
          <w:sz w:val="20"/>
          <w:szCs w:val="20"/>
        </w:rPr>
        <w:t xml:space="preserve"> in </w:t>
      </w:r>
      <w:r w:rsidR="00676C52">
        <w:rPr>
          <w:rFonts w:asciiTheme="minorHAnsi" w:hAnsiTheme="minorHAnsi" w:cstheme="minorHAnsi"/>
          <w:sz w:val="20"/>
          <w:szCs w:val="20"/>
        </w:rPr>
        <w:t>2010-2011</w:t>
      </w:r>
      <w:r w:rsidR="00676C52" w:rsidRPr="008543CB">
        <w:rPr>
          <w:rFonts w:asciiTheme="minorHAnsi" w:hAnsiTheme="minorHAnsi" w:cstheme="minorHAnsi"/>
          <w:sz w:val="20"/>
          <w:szCs w:val="20"/>
        </w:rPr>
        <w:t xml:space="preserve">.  </w:t>
      </w:r>
    </w:p>
    <w:p w:rsidR="003A1E17" w:rsidRPr="00632BF5" w:rsidRDefault="00632BF5" w:rsidP="00822DB8">
      <w:pPr>
        <w:pStyle w:val="ListParagraph"/>
        <w:numPr>
          <w:ilvl w:val="2"/>
          <w:numId w:val="5"/>
        </w:numPr>
        <w:tabs>
          <w:tab w:val="left" w:pos="3240"/>
        </w:tabs>
        <w:spacing w:after="0" w:line="240" w:lineRule="auto"/>
        <w:ind w:left="1080"/>
        <w:rPr>
          <w:rFonts w:asciiTheme="minorHAnsi" w:hAnsiTheme="minorHAnsi" w:cstheme="minorHAnsi"/>
          <w:i/>
          <w:sz w:val="20"/>
          <w:szCs w:val="20"/>
        </w:rPr>
      </w:pPr>
      <w:r>
        <w:rPr>
          <w:rFonts w:asciiTheme="minorHAnsi" w:hAnsiTheme="minorHAnsi" w:cstheme="minorHAnsi"/>
          <w:i/>
          <w:sz w:val="20"/>
          <w:szCs w:val="20"/>
        </w:rPr>
        <w:t>Report o</w:t>
      </w:r>
      <w:r w:rsidR="003A1E17" w:rsidRPr="00F370E2">
        <w:rPr>
          <w:rFonts w:asciiTheme="minorHAnsi" w:hAnsiTheme="minorHAnsi" w:cstheme="minorHAnsi"/>
          <w:i/>
          <w:sz w:val="20"/>
          <w:szCs w:val="20"/>
        </w:rPr>
        <w:t xml:space="preserve">nly in </w:t>
      </w:r>
      <w:r w:rsidR="003A1E17" w:rsidRPr="00F370E2">
        <w:rPr>
          <w:rFonts w:asciiTheme="minorHAnsi" w:hAnsiTheme="minorHAnsi" w:cstheme="minorHAnsi"/>
          <w:b/>
          <w:i/>
          <w:sz w:val="20"/>
          <w:szCs w:val="20"/>
        </w:rPr>
        <w:t>district-level</w:t>
      </w:r>
      <w:r w:rsidR="003A1E17" w:rsidRPr="00F370E2">
        <w:rPr>
          <w:rFonts w:asciiTheme="minorHAnsi" w:hAnsiTheme="minorHAnsi" w:cstheme="minorHAnsi"/>
          <w:i/>
          <w:sz w:val="20"/>
          <w:szCs w:val="20"/>
        </w:rPr>
        <w:t xml:space="preserve"> plans and activities.  Do not report on </w:t>
      </w:r>
      <w:r w:rsidR="00114034">
        <w:rPr>
          <w:rFonts w:asciiTheme="minorHAnsi" w:hAnsiTheme="minorHAnsi" w:cstheme="minorHAnsi"/>
          <w:i/>
          <w:sz w:val="20"/>
          <w:szCs w:val="20"/>
        </w:rPr>
        <w:t>your state education agency (</w:t>
      </w:r>
      <w:r w:rsidR="003A1E17" w:rsidRPr="00F370E2">
        <w:rPr>
          <w:rFonts w:asciiTheme="minorHAnsi" w:hAnsiTheme="minorHAnsi" w:cstheme="minorHAnsi"/>
          <w:i/>
          <w:sz w:val="20"/>
          <w:szCs w:val="20"/>
        </w:rPr>
        <w:t>SEA</w:t>
      </w:r>
      <w:r w:rsidR="00114034">
        <w:rPr>
          <w:rFonts w:asciiTheme="minorHAnsi" w:hAnsiTheme="minorHAnsi" w:cstheme="minorHAnsi"/>
          <w:i/>
          <w:sz w:val="20"/>
          <w:szCs w:val="20"/>
        </w:rPr>
        <w:t>)</w:t>
      </w:r>
      <w:r w:rsidR="003A1E17" w:rsidRPr="00F370E2">
        <w:rPr>
          <w:rFonts w:asciiTheme="minorHAnsi" w:hAnsiTheme="minorHAnsi" w:cstheme="minorHAnsi"/>
          <w:i/>
          <w:sz w:val="20"/>
          <w:szCs w:val="20"/>
        </w:rPr>
        <w:t xml:space="preserve"> activities associated with professional development. </w:t>
      </w:r>
    </w:p>
    <w:tbl>
      <w:tblPr>
        <w:tblpPr w:leftFromText="180" w:rightFromText="180" w:vertAnchor="text" w:horzAnchor="page" w:tblpX="1546" w:tblpY="256"/>
        <w:tblW w:w="1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1350"/>
        <w:gridCol w:w="1350"/>
        <w:gridCol w:w="1260"/>
        <w:gridCol w:w="965"/>
        <w:gridCol w:w="990"/>
        <w:gridCol w:w="1015"/>
        <w:gridCol w:w="2340"/>
      </w:tblGrid>
      <w:tr w:rsidR="00D54574" w:rsidRPr="00BB19B4" w:rsidTr="00611BDB">
        <w:trPr>
          <w:trHeight w:val="406"/>
        </w:trPr>
        <w:tc>
          <w:tcPr>
            <w:tcW w:w="2268" w:type="dxa"/>
            <w:vMerge w:val="restart"/>
            <w:tcBorders>
              <w:top w:val="single" w:sz="18" w:space="0" w:color="auto"/>
              <w:left w:val="single" w:sz="18" w:space="0" w:color="auto"/>
              <w:bottom w:val="single" w:sz="18" w:space="0" w:color="auto"/>
              <w:right w:val="single" w:sz="18" w:space="0" w:color="auto"/>
            </w:tcBorders>
            <w:vAlign w:val="bottom"/>
          </w:tcPr>
          <w:p w:rsidR="00D54574" w:rsidRDefault="00D54574" w:rsidP="00326199">
            <w:pPr>
              <w:spacing w:after="0" w:line="240" w:lineRule="auto"/>
              <w:rPr>
                <w:rFonts w:asciiTheme="minorHAnsi" w:hAnsiTheme="minorHAnsi" w:cstheme="minorHAnsi"/>
                <w:sz w:val="16"/>
                <w:szCs w:val="16"/>
              </w:rPr>
            </w:pPr>
          </w:p>
          <w:p w:rsidR="00D54574" w:rsidRDefault="00D54574" w:rsidP="00326199">
            <w:pPr>
              <w:spacing w:after="0" w:line="240" w:lineRule="auto"/>
              <w:rPr>
                <w:rFonts w:asciiTheme="minorHAnsi" w:hAnsiTheme="minorHAnsi" w:cstheme="minorHAnsi"/>
                <w:sz w:val="16"/>
                <w:szCs w:val="16"/>
              </w:rPr>
            </w:pPr>
          </w:p>
          <w:p w:rsidR="00D54574" w:rsidRDefault="00D54574" w:rsidP="00326199">
            <w:pPr>
              <w:spacing w:after="0" w:line="240" w:lineRule="auto"/>
              <w:rPr>
                <w:rFonts w:asciiTheme="minorHAnsi" w:hAnsiTheme="minorHAnsi" w:cstheme="minorHAnsi"/>
                <w:sz w:val="16"/>
                <w:szCs w:val="16"/>
              </w:rPr>
            </w:pPr>
          </w:p>
          <w:p w:rsidR="00D54574" w:rsidRDefault="00D54574" w:rsidP="00326199">
            <w:pPr>
              <w:spacing w:after="0" w:line="240" w:lineRule="auto"/>
              <w:rPr>
                <w:rFonts w:asciiTheme="minorHAnsi" w:hAnsiTheme="minorHAnsi" w:cstheme="minorHAnsi"/>
                <w:sz w:val="16"/>
                <w:szCs w:val="16"/>
              </w:rPr>
            </w:pPr>
          </w:p>
          <w:p w:rsidR="00D54574" w:rsidRDefault="00D54574" w:rsidP="00326199">
            <w:pPr>
              <w:spacing w:after="0" w:line="240" w:lineRule="auto"/>
              <w:rPr>
                <w:rFonts w:asciiTheme="minorHAnsi" w:hAnsiTheme="minorHAnsi" w:cstheme="minorHAnsi"/>
                <w:sz w:val="16"/>
                <w:szCs w:val="16"/>
              </w:rPr>
            </w:pPr>
          </w:p>
          <w:p w:rsidR="00D54574" w:rsidRPr="000731D3" w:rsidRDefault="00D54574" w:rsidP="00134F68">
            <w:pPr>
              <w:spacing w:after="0" w:line="240" w:lineRule="auto"/>
              <w:rPr>
                <w:rFonts w:asciiTheme="minorHAnsi" w:hAnsiTheme="minorHAnsi" w:cstheme="minorHAnsi"/>
                <w:sz w:val="16"/>
                <w:szCs w:val="16"/>
              </w:rPr>
            </w:pPr>
            <w:r>
              <w:rPr>
                <w:rFonts w:asciiTheme="minorHAnsi" w:hAnsiTheme="minorHAnsi" w:cstheme="minorHAnsi"/>
                <w:sz w:val="16"/>
                <w:szCs w:val="16"/>
              </w:rPr>
              <w:t xml:space="preserve">Professional development </w:t>
            </w:r>
            <w:r w:rsidR="00134F68">
              <w:rPr>
                <w:rFonts w:asciiTheme="minorHAnsi" w:hAnsiTheme="minorHAnsi" w:cstheme="minorHAnsi"/>
                <w:sz w:val="16"/>
                <w:szCs w:val="16"/>
              </w:rPr>
              <w:t>to</w:t>
            </w:r>
            <w:r>
              <w:rPr>
                <w:rFonts w:asciiTheme="minorHAnsi" w:hAnsiTheme="minorHAnsi" w:cstheme="minorHAnsi"/>
                <w:sz w:val="16"/>
                <w:szCs w:val="16"/>
              </w:rPr>
              <w:t xml:space="preserve"> support school restructuring</w:t>
            </w:r>
            <w:r w:rsidR="00134F68">
              <w:rPr>
                <w:rFonts w:asciiTheme="minorHAnsi" w:hAnsiTheme="minorHAnsi" w:cstheme="minorHAnsi"/>
                <w:sz w:val="16"/>
                <w:szCs w:val="16"/>
              </w:rPr>
              <w:t>/improvement</w:t>
            </w:r>
          </w:p>
        </w:tc>
        <w:tc>
          <w:tcPr>
            <w:tcW w:w="1350" w:type="dxa"/>
            <w:vMerge w:val="restart"/>
            <w:tcBorders>
              <w:top w:val="single" w:sz="18" w:space="0" w:color="auto"/>
              <w:left w:val="single" w:sz="18" w:space="0" w:color="auto"/>
              <w:bottom w:val="single" w:sz="18" w:space="0" w:color="auto"/>
              <w:right w:val="single" w:sz="18" w:space="0" w:color="auto"/>
            </w:tcBorders>
            <w:shd w:val="clear" w:color="auto" w:fill="C6D9F1" w:themeFill="text2" w:themeFillTint="33"/>
            <w:vAlign w:val="bottom"/>
          </w:tcPr>
          <w:p w:rsidR="00D54574" w:rsidRDefault="00D54574" w:rsidP="00F370E2">
            <w:pPr>
              <w:spacing w:after="0" w:line="240" w:lineRule="auto"/>
              <w:jc w:val="center"/>
              <w:rPr>
                <w:rFonts w:asciiTheme="minorHAnsi" w:hAnsiTheme="minorHAnsi" w:cstheme="minorHAnsi"/>
                <w:sz w:val="16"/>
                <w:szCs w:val="16"/>
              </w:rPr>
            </w:pPr>
          </w:p>
          <w:p w:rsidR="00D54574" w:rsidRDefault="00611BDB" w:rsidP="00F370E2">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P</w:t>
            </w:r>
            <w:r w:rsidR="00D54574">
              <w:rPr>
                <w:rFonts w:asciiTheme="minorHAnsi" w:hAnsiTheme="minorHAnsi" w:cstheme="minorHAnsi"/>
                <w:sz w:val="16"/>
                <w:szCs w:val="16"/>
              </w:rPr>
              <w:t>rofessional Development Made Available or Provided in 2009-2010</w:t>
            </w:r>
          </w:p>
          <w:p w:rsidR="00D54574" w:rsidRDefault="00D54574" w:rsidP="00F370E2">
            <w:pPr>
              <w:spacing w:after="0" w:line="240" w:lineRule="auto"/>
              <w:jc w:val="center"/>
              <w:rPr>
                <w:rFonts w:asciiTheme="minorHAnsi" w:hAnsiTheme="minorHAnsi" w:cstheme="minorHAnsi"/>
                <w:sz w:val="16"/>
                <w:szCs w:val="16"/>
              </w:rPr>
            </w:pPr>
          </w:p>
          <w:p w:rsidR="00D54574" w:rsidRPr="00F370E2" w:rsidRDefault="00D54574" w:rsidP="00F370E2">
            <w:pPr>
              <w:spacing w:after="0" w:line="240" w:lineRule="auto"/>
              <w:jc w:val="center"/>
              <w:rPr>
                <w:rFonts w:asciiTheme="minorHAnsi" w:hAnsiTheme="minorHAnsi" w:cstheme="minorHAnsi"/>
                <w:i/>
                <w:sz w:val="16"/>
                <w:szCs w:val="16"/>
              </w:rPr>
            </w:pPr>
            <w:r w:rsidRPr="00F370E2">
              <w:rPr>
                <w:rFonts w:asciiTheme="minorHAnsi" w:hAnsiTheme="minorHAnsi" w:cstheme="minorHAnsi"/>
                <w:i/>
                <w:sz w:val="16"/>
                <w:szCs w:val="16"/>
              </w:rPr>
              <w:t>(Enter Yes or No)</w:t>
            </w:r>
          </w:p>
        </w:tc>
        <w:tc>
          <w:tcPr>
            <w:tcW w:w="5580" w:type="dxa"/>
            <w:gridSpan w:val="5"/>
            <w:tcBorders>
              <w:top w:val="single" w:sz="18" w:space="0" w:color="auto"/>
              <w:left w:val="single" w:sz="18" w:space="0" w:color="auto"/>
              <w:right w:val="single" w:sz="4" w:space="0" w:color="auto"/>
            </w:tcBorders>
            <w:shd w:val="clear" w:color="auto" w:fill="C6D9F1" w:themeFill="text2" w:themeFillTint="33"/>
          </w:tcPr>
          <w:p w:rsidR="00D54574" w:rsidRDefault="00D54574" w:rsidP="002F4E69">
            <w:pPr>
              <w:spacing w:after="0" w:line="240" w:lineRule="auto"/>
              <w:jc w:val="center"/>
              <w:rPr>
                <w:rFonts w:asciiTheme="minorHAnsi" w:hAnsiTheme="minorHAnsi" w:cstheme="minorHAnsi"/>
                <w:b/>
                <w:sz w:val="16"/>
                <w:szCs w:val="16"/>
              </w:rPr>
            </w:pPr>
            <w:r>
              <w:rPr>
                <w:rFonts w:asciiTheme="minorHAnsi" w:hAnsiTheme="minorHAnsi" w:cstheme="minorHAnsi"/>
                <w:sz w:val="16"/>
                <w:szCs w:val="16"/>
              </w:rPr>
              <w:t xml:space="preserve">Status in </w:t>
            </w:r>
            <w:r>
              <w:rPr>
                <w:rFonts w:asciiTheme="minorHAnsi" w:hAnsiTheme="minorHAnsi" w:cstheme="minorHAnsi"/>
                <w:b/>
                <w:sz w:val="16"/>
                <w:szCs w:val="16"/>
              </w:rPr>
              <w:t>2010-2011 f</w:t>
            </w:r>
            <w:r w:rsidRPr="000731D3">
              <w:rPr>
                <w:rFonts w:asciiTheme="minorHAnsi" w:hAnsiTheme="minorHAnsi" w:cstheme="minorHAnsi"/>
                <w:b/>
                <w:sz w:val="16"/>
                <w:szCs w:val="16"/>
              </w:rPr>
              <w:t>or Teachers</w:t>
            </w:r>
          </w:p>
          <w:p w:rsidR="00D54574" w:rsidRDefault="00D54574" w:rsidP="002F4E69">
            <w:pPr>
              <w:spacing w:after="0" w:line="240" w:lineRule="auto"/>
              <w:jc w:val="center"/>
              <w:rPr>
                <w:rFonts w:asciiTheme="minorHAnsi" w:hAnsiTheme="minorHAnsi" w:cstheme="minorHAnsi"/>
                <w:b/>
                <w:sz w:val="16"/>
                <w:szCs w:val="16"/>
              </w:rPr>
            </w:pPr>
          </w:p>
          <w:p w:rsidR="00D54574" w:rsidRPr="00F370E2" w:rsidRDefault="00D54574" w:rsidP="002F4E69">
            <w:pPr>
              <w:spacing w:after="0" w:line="240" w:lineRule="auto"/>
              <w:jc w:val="center"/>
              <w:rPr>
                <w:rFonts w:asciiTheme="minorHAnsi" w:hAnsiTheme="minorHAnsi" w:cstheme="minorHAnsi"/>
                <w:i/>
                <w:sz w:val="16"/>
                <w:szCs w:val="16"/>
              </w:rPr>
            </w:pPr>
            <w:r w:rsidRPr="00F370E2">
              <w:rPr>
                <w:rFonts w:asciiTheme="minorHAnsi" w:hAnsiTheme="minorHAnsi" w:cstheme="minorHAnsi"/>
                <w:i/>
                <w:sz w:val="16"/>
                <w:szCs w:val="16"/>
              </w:rPr>
              <w:t>(Check one in each row.)</w:t>
            </w:r>
          </w:p>
        </w:tc>
        <w:tc>
          <w:tcPr>
            <w:tcW w:w="2340" w:type="dxa"/>
            <w:vMerge w:val="restart"/>
            <w:tcBorders>
              <w:top w:val="single" w:sz="18" w:space="0" w:color="auto"/>
              <w:left w:val="single" w:sz="18" w:space="0" w:color="auto"/>
              <w:right w:val="single" w:sz="18" w:space="0" w:color="auto"/>
            </w:tcBorders>
            <w:shd w:val="clear" w:color="auto" w:fill="C6D9F1" w:themeFill="text2" w:themeFillTint="33"/>
            <w:vAlign w:val="bottom"/>
          </w:tcPr>
          <w:p w:rsidR="00D54574" w:rsidRDefault="00D54574" w:rsidP="00F370E2">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Target</w:t>
            </w:r>
            <w:r w:rsidR="00F36D4D">
              <w:rPr>
                <w:rFonts w:asciiTheme="minorHAnsi" w:hAnsiTheme="minorHAnsi" w:cstheme="minorHAnsi"/>
                <w:sz w:val="16"/>
                <w:szCs w:val="16"/>
              </w:rPr>
              <w:t>ed</w:t>
            </w:r>
            <w:r>
              <w:rPr>
                <w:rFonts w:asciiTheme="minorHAnsi" w:hAnsiTheme="minorHAnsi" w:cstheme="minorHAnsi"/>
                <w:sz w:val="16"/>
                <w:szCs w:val="16"/>
              </w:rPr>
              <w:t xml:space="preserve"> Professional Development to Teachers in Low-Performing Schools in 2010-2011</w:t>
            </w:r>
          </w:p>
          <w:p w:rsidR="00D54574" w:rsidRDefault="00D54574" w:rsidP="00F370E2">
            <w:pPr>
              <w:spacing w:after="0" w:line="240" w:lineRule="auto"/>
              <w:jc w:val="center"/>
              <w:rPr>
                <w:rFonts w:asciiTheme="minorHAnsi" w:hAnsiTheme="minorHAnsi" w:cstheme="minorHAnsi"/>
                <w:sz w:val="16"/>
                <w:szCs w:val="16"/>
              </w:rPr>
            </w:pPr>
          </w:p>
          <w:p w:rsidR="00D54574" w:rsidRDefault="00D54574" w:rsidP="00D54574">
            <w:pPr>
              <w:spacing w:after="0" w:line="240" w:lineRule="auto"/>
              <w:jc w:val="center"/>
              <w:rPr>
                <w:rFonts w:asciiTheme="minorHAnsi" w:hAnsiTheme="minorHAnsi" w:cstheme="minorHAnsi"/>
                <w:sz w:val="16"/>
                <w:szCs w:val="16"/>
              </w:rPr>
            </w:pPr>
            <w:r>
              <w:rPr>
                <w:rFonts w:asciiTheme="minorHAnsi" w:hAnsiTheme="minorHAnsi" w:cstheme="minorHAnsi"/>
                <w:i/>
                <w:sz w:val="16"/>
                <w:szCs w:val="16"/>
              </w:rPr>
              <w:t xml:space="preserve">(Enter Yes or </w:t>
            </w:r>
            <w:r w:rsidRPr="00F370E2">
              <w:rPr>
                <w:rFonts w:asciiTheme="minorHAnsi" w:hAnsiTheme="minorHAnsi" w:cstheme="minorHAnsi"/>
                <w:i/>
                <w:sz w:val="16"/>
                <w:szCs w:val="16"/>
              </w:rPr>
              <w:t>No*)</w:t>
            </w:r>
          </w:p>
        </w:tc>
      </w:tr>
      <w:tr w:rsidR="00D54574" w:rsidRPr="00BB19B4" w:rsidTr="00611BDB">
        <w:trPr>
          <w:trHeight w:val="487"/>
        </w:trPr>
        <w:tc>
          <w:tcPr>
            <w:tcW w:w="2268" w:type="dxa"/>
            <w:vMerge/>
            <w:tcBorders>
              <w:top w:val="single" w:sz="18" w:space="0" w:color="auto"/>
              <w:left w:val="single" w:sz="18" w:space="0" w:color="auto"/>
              <w:bottom w:val="single" w:sz="18" w:space="0" w:color="auto"/>
              <w:right w:val="single" w:sz="18" w:space="0" w:color="auto"/>
            </w:tcBorders>
            <w:vAlign w:val="center"/>
          </w:tcPr>
          <w:p w:rsidR="00D54574" w:rsidRDefault="00D54574" w:rsidP="002F4E69">
            <w:pPr>
              <w:pStyle w:val="ListParagraph"/>
              <w:spacing w:after="0" w:line="240" w:lineRule="auto"/>
              <w:rPr>
                <w:rFonts w:asciiTheme="minorHAnsi" w:hAnsiTheme="minorHAnsi" w:cstheme="minorHAnsi"/>
                <w:sz w:val="16"/>
                <w:szCs w:val="16"/>
              </w:rPr>
            </w:pPr>
          </w:p>
        </w:tc>
        <w:tc>
          <w:tcPr>
            <w:tcW w:w="1350" w:type="dxa"/>
            <w:vMerge/>
            <w:tcBorders>
              <w:top w:val="single" w:sz="18" w:space="0" w:color="auto"/>
              <w:left w:val="single" w:sz="18" w:space="0" w:color="auto"/>
              <w:bottom w:val="single" w:sz="18" w:space="0" w:color="auto"/>
              <w:right w:val="single" w:sz="18" w:space="0" w:color="auto"/>
            </w:tcBorders>
            <w:shd w:val="clear" w:color="auto" w:fill="C6D9F1" w:themeFill="text2" w:themeFillTint="33"/>
          </w:tcPr>
          <w:p w:rsidR="00D54574" w:rsidRDefault="00D54574" w:rsidP="002F4E69">
            <w:pPr>
              <w:spacing w:after="0" w:line="240" w:lineRule="auto"/>
              <w:jc w:val="center"/>
              <w:rPr>
                <w:rFonts w:asciiTheme="minorHAnsi" w:hAnsiTheme="minorHAnsi" w:cstheme="minorHAnsi"/>
                <w:sz w:val="16"/>
                <w:szCs w:val="16"/>
              </w:rPr>
            </w:pPr>
          </w:p>
        </w:tc>
        <w:tc>
          <w:tcPr>
            <w:tcW w:w="1350" w:type="dxa"/>
            <w:vMerge w:val="restart"/>
            <w:tcBorders>
              <w:left w:val="single" w:sz="18" w:space="0" w:color="auto"/>
              <w:bottom w:val="single" w:sz="18" w:space="0" w:color="auto"/>
            </w:tcBorders>
            <w:shd w:val="clear" w:color="auto" w:fill="C6D9F1" w:themeFill="text2" w:themeFillTint="33"/>
            <w:vAlign w:val="bottom"/>
          </w:tcPr>
          <w:p w:rsidR="00D54574" w:rsidRDefault="00D54574" w:rsidP="00611BDB">
            <w:pPr>
              <w:spacing w:after="0" w:line="240" w:lineRule="auto"/>
              <w:jc w:val="center"/>
              <w:rPr>
                <w:rFonts w:asciiTheme="minorHAnsi" w:hAnsiTheme="minorHAnsi" w:cstheme="minorHAnsi"/>
                <w:sz w:val="16"/>
                <w:szCs w:val="16"/>
              </w:rPr>
            </w:pPr>
          </w:p>
          <w:p w:rsidR="00D54574" w:rsidRPr="00BB19B4" w:rsidRDefault="00D54574" w:rsidP="00611BD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No Current District Plans to Make Available or Provide Professional Development</w:t>
            </w:r>
          </w:p>
        </w:tc>
        <w:tc>
          <w:tcPr>
            <w:tcW w:w="1260" w:type="dxa"/>
            <w:vMerge w:val="restart"/>
            <w:tcBorders>
              <w:bottom w:val="single" w:sz="18" w:space="0" w:color="auto"/>
            </w:tcBorders>
            <w:shd w:val="clear" w:color="auto" w:fill="C6D9F1" w:themeFill="text2" w:themeFillTint="33"/>
            <w:vAlign w:val="bottom"/>
          </w:tcPr>
          <w:p w:rsidR="00D54574" w:rsidRPr="00BB19B4" w:rsidRDefault="00D54574" w:rsidP="00F63984">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District</w:t>
            </w:r>
            <w:r w:rsidR="00F36D4D">
              <w:rPr>
                <w:rFonts w:asciiTheme="minorHAnsi" w:hAnsiTheme="minorHAnsi" w:cstheme="minorHAnsi"/>
                <w:sz w:val="16"/>
                <w:szCs w:val="16"/>
              </w:rPr>
              <w:t xml:space="preserve"> </w:t>
            </w:r>
            <w:r w:rsidR="00F63984">
              <w:rPr>
                <w:rFonts w:asciiTheme="minorHAnsi" w:hAnsiTheme="minorHAnsi" w:cstheme="minorHAnsi"/>
                <w:sz w:val="16"/>
                <w:szCs w:val="16"/>
              </w:rPr>
              <w:t>W</w:t>
            </w:r>
            <w:r w:rsidR="00F36D4D">
              <w:rPr>
                <w:rFonts w:asciiTheme="minorHAnsi" w:hAnsiTheme="minorHAnsi" w:cstheme="minorHAnsi"/>
                <w:sz w:val="16"/>
                <w:szCs w:val="16"/>
              </w:rPr>
              <w:t>as</w:t>
            </w:r>
            <w:r>
              <w:rPr>
                <w:rFonts w:asciiTheme="minorHAnsi" w:hAnsiTheme="minorHAnsi" w:cstheme="minorHAnsi"/>
                <w:sz w:val="16"/>
                <w:szCs w:val="16"/>
              </w:rPr>
              <w:t xml:space="preserve"> Actively Planning to Make Available or Provide Professional Development</w:t>
            </w:r>
          </w:p>
        </w:tc>
        <w:tc>
          <w:tcPr>
            <w:tcW w:w="2970" w:type="dxa"/>
            <w:gridSpan w:val="3"/>
            <w:tcBorders>
              <w:bottom w:val="single" w:sz="4" w:space="0" w:color="auto"/>
              <w:right w:val="single" w:sz="4" w:space="0" w:color="auto"/>
            </w:tcBorders>
            <w:shd w:val="clear" w:color="auto" w:fill="C6D9F1" w:themeFill="text2" w:themeFillTint="33"/>
            <w:vAlign w:val="bottom"/>
          </w:tcPr>
          <w:p w:rsidR="00D54574" w:rsidRPr="00BB19B4" w:rsidRDefault="00F36D4D" w:rsidP="00F36D4D">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District Made</w:t>
            </w:r>
            <w:r w:rsidR="00D54574">
              <w:rPr>
                <w:rFonts w:asciiTheme="minorHAnsi" w:hAnsiTheme="minorHAnsi" w:cstheme="minorHAnsi"/>
                <w:sz w:val="16"/>
                <w:szCs w:val="16"/>
              </w:rPr>
              <w:t xml:space="preserve"> Available or Provide</w:t>
            </w:r>
            <w:r>
              <w:rPr>
                <w:rFonts w:asciiTheme="minorHAnsi" w:hAnsiTheme="minorHAnsi" w:cstheme="minorHAnsi"/>
                <w:sz w:val="16"/>
                <w:szCs w:val="16"/>
              </w:rPr>
              <w:t>d</w:t>
            </w:r>
            <w:r w:rsidR="00D54574">
              <w:rPr>
                <w:rFonts w:asciiTheme="minorHAnsi" w:hAnsiTheme="minorHAnsi" w:cstheme="minorHAnsi"/>
                <w:sz w:val="16"/>
                <w:szCs w:val="16"/>
              </w:rPr>
              <w:t xml:space="preserve"> Professional Development to:</w:t>
            </w:r>
          </w:p>
        </w:tc>
        <w:tc>
          <w:tcPr>
            <w:tcW w:w="2340" w:type="dxa"/>
            <w:vMerge/>
            <w:tcBorders>
              <w:left w:val="single" w:sz="18" w:space="0" w:color="auto"/>
              <w:right w:val="single" w:sz="18" w:space="0" w:color="auto"/>
            </w:tcBorders>
            <w:shd w:val="clear" w:color="auto" w:fill="C6D9F1" w:themeFill="text2" w:themeFillTint="33"/>
          </w:tcPr>
          <w:p w:rsidR="00D54574" w:rsidRPr="00BB19B4" w:rsidRDefault="00D54574" w:rsidP="00534B52">
            <w:pPr>
              <w:spacing w:after="0" w:line="240" w:lineRule="auto"/>
              <w:jc w:val="center"/>
              <w:rPr>
                <w:rFonts w:asciiTheme="minorHAnsi" w:hAnsiTheme="minorHAnsi" w:cstheme="minorHAnsi"/>
                <w:sz w:val="16"/>
                <w:szCs w:val="16"/>
              </w:rPr>
            </w:pPr>
          </w:p>
        </w:tc>
      </w:tr>
      <w:tr w:rsidR="00D54574" w:rsidRPr="00BB19B4" w:rsidTr="00611BDB">
        <w:trPr>
          <w:trHeight w:val="829"/>
        </w:trPr>
        <w:tc>
          <w:tcPr>
            <w:tcW w:w="2268" w:type="dxa"/>
            <w:vMerge/>
            <w:tcBorders>
              <w:top w:val="single" w:sz="18" w:space="0" w:color="auto"/>
              <w:left w:val="single" w:sz="18" w:space="0" w:color="auto"/>
              <w:bottom w:val="single" w:sz="18" w:space="0" w:color="auto"/>
              <w:right w:val="single" w:sz="18" w:space="0" w:color="auto"/>
            </w:tcBorders>
            <w:vAlign w:val="center"/>
          </w:tcPr>
          <w:p w:rsidR="00D54574" w:rsidRDefault="00D54574" w:rsidP="002F4E69">
            <w:pPr>
              <w:pStyle w:val="ListParagraph"/>
              <w:spacing w:after="0" w:line="240" w:lineRule="auto"/>
              <w:rPr>
                <w:rFonts w:asciiTheme="minorHAnsi" w:hAnsiTheme="minorHAnsi" w:cstheme="minorHAnsi"/>
                <w:sz w:val="16"/>
                <w:szCs w:val="16"/>
              </w:rPr>
            </w:pPr>
          </w:p>
        </w:tc>
        <w:tc>
          <w:tcPr>
            <w:tcW w:w="1350" w:type="dxa"/>
            <w:vMerge/>
            <w:tcBorders>
              <w:top w:val="single" w:sz="18" w:space="0" w:color="auto"/>
              <w:left w:val="single" w:sz="18" w:space="0" w:color="auto"/>
              <w:bottom w:val="single" w:sz="18" w:space="0" w:color="auto"/>
              <w:right w:val="single" w:sz="18" w:space="0" w:color="auto"/>
            </w:tcBorders>
            <w:shd w:val="clear" w:color="auto" w:fill="C6D9F1" w:themeFill="text2" w:themeFillTint="33"/>
          </w:tcPr>
          <w:p w:rsidR="00D54574" w:rsidRPr="00BB19B4" w:rsidRDefault="00D54574" w:rsidP="002F4E69">
            <w:pPr>
              <w:spacing w:after="0" w:line="240" w:lineRule="auto"/>
              <w:jc w:val="center"/>
              <w:rPr>
                <w:rFonts w:asciiTheme="minorHAnsi" w:hAnsiTheme="minorHAnsi" w:cstheme="minorHAnsi"/>
                <w:sz w:val="16"/>
                <w:szCs w:val="16"/>
              </w:rPr>
            </w:pPr>
          </w:p>
        </w:tc>
        <w:tc>
          <w:tcPr>
            <w:tcW w:w="1350" w:type="dxa"/>
            <w:vMerge/>
            <w:tcBorders>
              <w:left w:val="single" w:sz="18" w:space="0" w:color="auto"/>
              <w:bottom w:val="single" w:sz="18" w:space="0" w:color="auto"/>
            </w:tcBorders>
            <w:shd w:val="clear" w:color="auto" w:fill="C6D9F1" w:themeFill="text2" w:themeFillTint="33"/>
          </w:tcPr>
          <w:p w:rsidR="00D54574" w:rsidRPr="00BB19B4" w:rsidRDefault="00D54574" w:rsidP="002F4E69">
            <w:pPr>
              <w:spacing w:after="0" w:line="240" w:lineRule="auto"/>
              <w:jc w:val="center"/>
              <w:rPr>
                <w:rFonts w:asciiTheme="minorHAnsi" w:hAnsiTheme="minorHAnsi" w:cstheme="minorHAnsi"/>
                <w:sz w:val="16"/>
                <w:szCs w:val="16"/>
              </w:rPr>
            </w:pPr>
          </w:p>
        </w:tc>
        <w:tc>
          <w:tcPr>
            <w:tcW w:w="1260" w:type="dxa"/>
            <w:vMerge/>
            <w:tcBorders>
              <w:bottom w:val="single" w:sz="18" w:space="0" w:color="auto"/>
            </w:tcBorders>
            <w:shd w:val="clear" w:color="auto" w:fill="C6D9F1" w:themeFill="text2" w:themeFillTint="33"/>
          </w:tcPr>
          <w:p w:rsidR="00D54574" w:rsidRPr="00BB19B4" w:rsidRDefault="00D54574" w:rsidP="002F4E69">
            <w:pPr>
              <w:spacing w:after="0" w:line="240" w:lineRule="auto"/>
              <w:jc w:val="center"/>
              <w:rPr>
                <w:rFonts w:asciiTheme="minorHAnsi" w:hAnsiTheme="minorHAnsi" w:cstheme="minorHAnsi"/>
                <w:sz w:val="16"/>
                <w:szCs w:val="16"/>
              </w:rPr>
            </w:pPr>
          </w:p>
        </w:tc>
        <w:tc>
          <w:tcPr>
            <w:tcW w:w="965" w:type="dxa"/>
            <w:tcBorders>
              <w:bottom w:val="single" w:sz="18" w:space="0" w:color="auto"/>
              <w:right w:val="single" w:sz="4" w:space="0" w:color="auto"/>
            </w:tcBorders>
            <w:shd w:val="clear" w:color="auto" w:fill="C6D9F1" w:themeFill="text2" w:themeFillTint="33"/>
          </w:tcPr>
          <w:p w:rsidR="00D54574" w:rsidRDefault="00D54574" w:rsidP="002F4E69">
            <w:pPr>
              <w:spacing w:after="0" w:line="240" w:lineRule="auto"/>
              <w:jc w:val="center"/>
              <w:rPr>
                <w:rFonts w:asciiTheme="minorHAnsi" w:hAnsiTheme="minorHAnsi" w:cstheme="minorHAnsi"/>
                <w:sz w:val="16"/>
                <w:szCs w:val="16"/>
              </w:rPr>
            </w:pPr>
          </w:p>
          <w:p w:rsidR="00D54574" w:rsidRDefault="00D54574" w:rsidP="002F4E69">
            <w:pPr>
              <w:spacing w:after="0" w:line="240" w:lineRule="auto"/>
              <w:jc w:val="center"/>
              <w:rPr>
                <w:rFonts w:asciiTheme="minorHAnsi" w:hAnsiTheme="minorHAnsi" w:cstheme="minorHAnsi"/>
                <w:sz w:val="16"/>
                <w:szCs w:val="16"/>
              </w:rPr>
            </w:pPr>
          </w:p>
          <w:p w:rsidR="00D54574" w:rsidRPr="00BB19B4" w:rsidRDefault="00D54574" w:rsidP="002F4E6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Half of Teachers or Fewer</w:t>
            </w:r>
          </w:p>
        </w:tc>
        <w:tc>
          <w:tcPr>
            <w:tcW w:w="990" w:type="dxa"/>
            <w:tcBorders>
              <w:left w:val="single" w:sz="4" w:space="0" w:color="auto"/>
              <w:bottom w:val="single" w:sz="18" w:space="0" w:color="auto"/>
            </w:tcBorders>
            <w:shd w:val="clear" w:color="auto" w:fill="C6D9F1" w:themeFill="text2" w:themeFillTint="33"/>
          </w:tcPr>
          <w:p w:rsidR="00D54574" w:rsidRPr="00BB19B4" w:rsidRDefault="00D54574" w:rsidP="002F4E6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More than Half of Teachers but Not All Teachers</w:t>
            </w:r>
          </w:p>
        </w:tc>
        <w:tc>
          <w:tcPr>
            <w:tcW w:w="1015" w:type="dxa"/>
            <w:tcBorders>
              <w:bottom w:val="single" w:sz="18" w:space="0" w:color="auto"/>
              <w:right w:val="single" w:sz="4" w:space="0" w:color="auto"/>
            </w:tcBorders>
            <w:shd w:val="clear" w:color="auto" w:fill="C6D9F1" w:themeFill="text2" w:themeFillTint="33"/>
          </w:tcPr>
          <w:p w:rsidR="00D54574" w:rsidRDefault="00D54574" w:rsidP="002F4E69">
            <w:pPr>
              <w:spacing w:after="0" w:line="240" w:lineRule="auto"/>
              <w:jc w:val="center"/>
              <w:rPr>
                <w:rFonts w:asciiTheme="minorHAnsi" w:hAnsiTheme="minorHAnsi" w:cstheme="minorHAnsi"/>
                <w:sz w:val="16"/>
                <w:szCs w:val="16"/>
              </w:rPr>
            </w:pPr>
          </w:p>
          <w:p w:rsidR="00D54574" w:rsidRDefault="00D54574" w:rsidP="002F4E69">
            <w:pPr>
              <w:spacing w:after="0" w:line="240" w:lineRule="auto"/>
              <w:jc w:val="center"/>
              <w:rPr>
                <w:rFonts w:asciiTheme="minorHAnsi" w:hAnsiTheme="minorHAnsi" w:cstheme="minorHAnsi"/>
                <w:sz w:val="16"/>
                <w:szCs w:val="16"/>
              </w:rPr>
            </w:pPr>
          </w:p>
          <w:p w:rsidR="00D54574" w:rsidRDefault="00D54574" w:rsidP="002F4E69">
            <w:pPr>
              <w:spacing w:after="0" w:line="240" w:lineRule="auto"/>
              <w:jc w:val="center"/>
              <w:rPr>
                <w:rFonts w:asciiTheme="minorHAnsi" w:hAnsiTheme="minorHAnsi" w:cstheme="minorHAnsi"/>
                <w:sz w:val="16"/>
                <w:szCs w:val="16"/>
              </w:rPr>
            </w:pPr>
          </w:p>
          <w:p w:rsidR="00D54574" w:rsidRDefault="00D54574" w:rsidP="002F4E69">
            <w:pPr>
              <w:spacing w:after="0" w:line="240" w:lineRule="auto"/>
              <w:jc w:val="center"/>
              <w:rPr>
                <w:rFonts w:asciiTheme="minorHAnsi" w:hAnsiTheme="minorHAnsi" w:cstheme="minorHAnsi"/>
                <w:sz w:val="16"/>
                <w:szCs w:val="16"/>
              </w:rPr>
            </w:pPr>
          </w:p>
          <w:p w:rsidR="00D54574" w:rsidRPr="00BB19B4" w:rsidRDefault="00D54574" w:rsidP="002F4E6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All Teachers</w:t>
            </w:r>
          </w:p>
        </w:tc>
        <w:tc>
          <w:tcPr>
            <w:tcW w:w="2340" w:type="dxa"/>
            <w:vMerge/>
            <w:tcBorders>
              <w:left w:val="single" w:sz="18" w:space="0" w:color="auto"/>
              <w:bottom w:val="single" w:sz="18" w:space="0" w:color="auto"/>
              <w:right w:val="single" w:sz="18" w:space="0" w:color="auto"/>
            </w:tcBorders>
            <w:shd w:val="clear" w:color="auto" w:fill="C6D9F1" w:themeFill="text2" w:themeFillTint="33"/>
          </w:tcPr>
          <w:p w:rsidR="00D54574" w:rsidRDefault="00D54574" w:rsidP="002F4E69">
            <w:pPr>
              <w:spacing w:after="0" w:line="240" w:lineRule="auto"/>
              <w:jc w:val="center"/>
              <w:rPr>
                <w:rFonts w:asciiTheme="minorHAnsi" w:hAnsiTheme="minorHAnsi" w:cstheme="minorHAnsi"/>
                <w:noProof/>
                <w:sz w:val="16"/>
                <w:szCs w:val="16"/>
              </w:rPr>
            </w:pPr>
          </w:p>
        </w:tc>
      </w:tr>
      <w:tr w:rsidR="00407E0C" w:rsidRPr="00BB19B4" w:rsidTr="0094019D">
        <w:trPr>
          <w:trHeight w:val="395"/>
        </w:trPr>
        <w:tc>
          <w:tcPr>
            <w:tcW w:w="11538" w:type="dxa"/>
            <w:gridSpan w:val="8"/>
            <w:tcBorders>
              <w:left w:val="single" w:sz="18" w:space="0" w:color="auto"/>
              <w:right w:val="single" w:sz="18" w:space="0" w:color="auto"/>
            </w:tcBorders>
            <w:shd w:val="pct15" w:color="auto" w:fill="auto"/>
            <w:vAlign w:val="center"/>
          </w:tcPr>
          <w:p w:rsidR="00407E0C" w:rsidRDefault="00134F68" w:rsidP="002F4E69">
            <w:pPr>
              <w:spacing w:after="0" w:line="240" w:lineRule="auto"/>
              <w:rPr>
                <w:rFonts w:asciiTheme="minorHAnsi" w:hAnsiTheme="minorHAnsi" w:cstheme="minorHAnsi"/>
                <w:noProof/>
                <w:sz w:val="16"/>
                <w:szCs w:val="16"/>
              </w:rPr>
            </w:pPr>
            <w:r>
              <w:rPr>
                <w:rFonts w:asciiTheme="minorHAnsi" w:hAnsiTheme="minorHAnsi" w:cstheme="minorHAnsi"/>
                <w:b/>
                <w:sz w:val="16"/>
                <w:szCs w:val="16"/>
              </w:rPr>
              <w:t>Focus</w:t>
            </w:r>
            <w:r w:rsidR="00407E0C">
              <w:rPr>
                <w:rFonts w:asciiTheme="minorHAnsi" w:hAnsiTheme="minorHAnsi" w:cstheme="minorHAnsi"/>
                <w:b/>
                <w:sz w:val="16"/>
                <w:szCs w:val="16"/>
              </w:rPr>
              <w:t xml:space="preserve"> of professional development provided or made available by </w:t>
            </w:r>
            <w:r>
              <w:rPr>
                <w:rFonts w:asciiTheme="minorHAnsi" w:hAnsiTheme="minorHAnsi" w:cstheme="minorHAnsi"/>
                <w:b/>
                <w:sz w:val="16"/>
                <w:szCs w:val="16"/>
              </w:rPr>
              <w:t>district to teachers</w:t>
            </w:r>
          </w:p>
        </w:tc>
      </w:tr>
      <w:tr w:rsidR="00407E0C" w:rsidRPr="00BB19B4" w:rsidTr="000B3BD4">
        <w:trPr>
          <w:trHeight w:val="521"/>
        </w:trPr>
        <w:tc>
          <w:tcPr>
            <w:tcW w:w="2268" w:type="dxa"/>
            <w:tcBorders>
              <w:left w:val="single" w:sz="18" w:space="0" w:color="auto"/>
              <w:right w:val="single" w:sz="18" w:space="0" w:color="auto"/>
            </w:tcBorders>
            <w:vAlign w:val="center"/>
          </w:tcPr>
          <w:p w:rsidR="00407E0C" w:rsidRPr="00EF416A" w:rsidRDefault="00407E0C" w:rsidP="00F370E2">
            <w:pPr>
              <w:pStyle w:val="ListParagraph"/>
              <w:spacing w:after="0" w:line="240" w:lineRule="auto"/>
              <w:ind w:left="0"/>
              <w:rPr>
                <w:b/>
                <w:sz w:val="16"/>
                <w:szCs w:val="16"/>
              </w:rPr>
            </w:pPr>
            <w:r w:rsidRPr="00EF416A">
              <w:rPr>
                <w:b/>
                <w:sz w:val="16"/>
                <w:szCs w:val="16"/>
              </w:rPr>
              <w:t xml:space="preserve">Improving content knowledge in  STEM </w:t>
            </w:r>
          </w:p>
        </w:tc>
        <w:tc>
          <w:tcPr>
            <w:tcW w:w="1350" w:type="dxa"/>
            <w:tcBorders>
              <w:left w:val="single" w:sz="18" w:space="0" w:color="auto"/>
              <w:right w:val="single" w:sz="18"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350" w:type="dxa"/>
            <w:tcBorders>
              <w:left w:val="single" w:sz="18"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260" w:type="dxa"/>
          </w:tcPr>
          <w:p w:rsidR="00407E0C" w:rsidRPr="00BB19B4" w:rsidRDefault="00407E0C" w:rsidP="002F4E69">
            <w:pPr>
              <w:spacing w:after="0" w:line="240" w:lineRule="auto"/>
              <w:rPr>
                <w:rFonts w:asciiTheme="minorHAnsi" w:hAnsiTheme="minorHAnsi" w:cstheme="minorHAnsi"/>
                <w:sz w:val="16"/>
                <w:szCs w:val="16"/>
              </w:rPr>
            </w:pPr>
          </w:p>
        </w:tc>
        <w:tc>
          <w:tcPr>
            <w:tcW w:w="965" w:type="dxa"/>
            <w:tcBorders>
              <w:righ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990" w:type="dxa"/>
            <w:tcBorders>
              <w:lef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015" w:type="dxa"/>
            <w:tcBorders>
              <w:righ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2340" w:type="dxa"/>
            <w:tcBorders>
              <w:left w:val="single" w:sz="18" w:space="0" w:color="auto"/>
              <w:right w:val="single" w:sz="18" w:space="0" w:color="auto"/>
            </w:tcBorders>
          </w:tcPr>
          <w:p w:rsidR="00407E0C" w:rsidRDefault="00407E0C" w:rsidP="002F4E69">
            <w:pPr>
              <w:spacing w:after="0" w:line="240" w:lineRule="auto"/>
              <w:rPr>
                <w:rFonts w:asciiTheme="minorHAnsi" w:hAnsiTheme="minorHAnsi" w:cstheme="minorHAnsi"/>
                <w:noProof/>
                <w:sz w:val="16"/>
                <w:szCs w:val="16"/>
              </w:rPr>
            </w:pPr>
          </w:p>
        </w:tc>
      </w:tr>
      <w:tr w:rsidR="00407E0C" w:rsidRPr="00BB19B4" w:rsidTr="000B3BD4">
        <w:trPr>
          <w:trHeight w:val="431"/>
        </w:trPr>
        <w:tc>
          <w:tcPr>
            <w:tcW w:w="2268" w:type="dxa"/>
            <w:tcBorders>
              <w:left w:val="single" w:sz="18" w:space="0" w:color="auto"/>
              <w:right w:val="single" w:sz="18" w:space="0" w:color="auto"/>
            </w:tcBorders>
            <w:vAlign w:val="center"/>
          </w:tcPr>
          <w:p w:rsidR="00407E0C" w:rsidRPr="00EF416A" w:rsidRDefault="00407E0C" w:rsidP="00F370E2">
            <w:pPr>
              <w:pStyle w:val="ListParagraph"/>
              <w:spacing w:after="0" w:line="240" w:lineRule="auto"/>
              <w:ind w:left="0"/>
              <w:rPr>
                <w:b/>
                <w:sz w:val="16"/>
                <w:szCs w:val="16"/>
              </w:rPr>
            </w:pPr>
            <w:r w:rsidRPr="00EF416A">
              <w:rPr>
                <w:b/>
                <w:sz w:val="16"/>
                <w:szCs w:val="16"/>
              </w:rPr>
              <w:t>S</w:t>
            </w:r>
            <w:r>
              <w:rPr>
                <w:b/>
                <w:sz w:val="16"/>
                <w:szCs w:val="16"/>
              </w:rPr>
              <w:t>pecific s</w:t>
            </w:r>
            <w:r w:rsidRPr="00EF416A">
              <w:rPr>
                <w:b/>
                <w:sz w:val="16"/>
                <w:szCs w:val="16"/>
              </w:rPr>
              <w:t xml:space="preserve">chool improvement models  </w:t>
            </w:r>
          </w:p>
        </w:tc>
        <w:tc>
          <w:tcPr>
            <w:tcW w:w="1350" w:type="dxa"/>
            <w:tcBorders>
              <w:left w:val="single" w:sz="18" w:space="0" w:color="auto"/>
              <w:right w:val="single" w:sz="18"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350" w:type="dxa"/>
            <w:tcBorders>
              <w:left w:val="single" w:sz="18"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260" w:type="dxa"/>
          </w:tcPr>
          <w:p w:rsidR="00407E0C" w:rsidRPr="00BB19B4" w:rsidRDefault="00407E0C" w:rsidP="002F4E69">
            <w:pPr>
              <w:spacing w:after="0" w:line="240" w:lineRule="auto"/>
              <w:rPr>
                <w:rFonts w:asciiTheme="minorHAnsi" w:hAnsiTheme="minorHAnsi" w:cstheme="minorHAnsi"/>
                <w:sz w:val="16"/>
                <w:szCs w:val="16"/>
              </w:rPr>
            </w:pPr>
          </w:p>
        </w:tc>
        <w:tc>
          <w:tcPr>
            <w:tcW w:w="965" w:type="dxa"/>
            <w:tcBorders>
              <w:righ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990" w:type="dxa"/>
            <w:tcBorders>
              <w:lef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015" w:type="dxa"/>
            <w:tcBorders>
              <w:righ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2340" w:type="dxa"/>
            <w:tcBorders>
              <w:left w:val="single" w:sz="18" w:space="0" w:color="auto"/>
              <w:right w:val="single" w:sz="18" w:space="0" w:color="auto"/>
            </w:tcBorders>
          </w:tcPr>
          <w:p w:rsidR="00407E0C" w:rsidRDefault="00407E0C" w:rsidP="002F4E69">
            <w:pPr>
              <w:spacing w:after="0" w:line="240" w:lineRule="auto"/>
              <w:rPr>
                <w:rFonts w:asciiTheme="minorHAnsi" w:hAnsiTheme="minorHAnsi" w:cstheme="minorHAnsi"/>
                <w:noProof/>
                <w:sz w:val="16"/>
                <w:szCs w:val="16"/>
              </w:rPr>
            </w:pPr>
          </w:p>
        </w:tc>
      </w:tr>
      <w:tr w:rsidR="00407E0C" w:rsidRPr="00BB19B4" w:rsidTr="000B3BD4">
        <w:trPr>
          <w:trHeight w:val="350"/>
        </w:trPr>
        <w:tc>
          <w:tcPr>
            <w:tcW w:w="2268" w:type="dxa"/>
            <w:tcBorders>
              <w:left w:val="single" w:sz="18" w:space="0" w:color="auto"/>
              <w:right w:val="single" w:sz="18" w:space="0" w:color="auto"/>
            </w:tcBorders>
            <w:vAlign w:val="center"/>
          </w:tcPr>
          <w:p w:rsidR="00407E0C" w:rsidRPr="00EF416A" w:rsidRDefault="00407E0C" w:rsidP="00F370E2">
            <w:pPr>
              <w:pStyle w:val="ListParagraph"/>
              <w:spacing w:after="0" w:line="240" w:lineRule="auto"/>
              <w:ind w:left="0"/>
              <w:rPr>
                <w:b/>
                <w:sz w:val="16"/>
                <w:szCs w:val="16"/>
              </w:rPr>
            </w:pPr>
            <w:r w:rsidRPr="00EF416A">
              <w:rPr>
                <w:b/>
                <w:sz w:val="16"/>
                <w:szCs w:val="16"/>
              </w:rPr>
              <w:t>Differentiating  instruction</w:t>
            </w:r>
          </w:p>
        </w:tc>
        <w:tc>
          <w:tcPr>
            <w:tcW w:w="1350" w:type="dxa"/>
            <w:tcBorders>
              <w:left w:val="single" w:sz="18" w:space="0" w:color="auto"/>
              <w:right w:val="single" w:sz="18"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350" w:type="dxa"/>
            <w:tcBorders>
              <w:left w:val="single" w:sz="18"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260" w:type="dxa"/>
          </w:tcPr>
          <w:p w:rsidR="00407E0C" w:rsidRPr="00BB19B4" w:rsidRDefault="00407E0C" w:rsidP="002F4E69">
            <w:pPr>
              <w:spacing w:after="0" w:line="240" w:lineRule="auto"/>
              <w:rPr>
                <w:rFonts w:asciiTheme="minorHAnsi" w:hAnsiTheme="minorHAnsi" w:cstheme="minorHAnsi"/>
                <w:sz w:val="16"/>
                <w:szCs w:val="16"/>
              </w:rPr>
            </w:pPr>
          </w:p>
        </w:tc>
        <w:tc>
          <w:tcPr>
            <w:tcW w:w="965" w:type="dxa"/>
            <w:tcBorders>
              <w:righ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990" w:type="dxa"/>
            <w:tcBorders>
              <w:lef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015" w:type="dxa"/>
            <w:tcBorders>
              <w:righ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2340" w:type="dxa"/>
            <w:tcBorders>
              <w:left w:val="single" w:sz="18" w:space="0" w:color="auto"/>
              <w:right w:val="single" w:sz="18" w:space="0" w:color="auto"/>
            </w:tcBorders>
          </w:tcPr>
          <w:p w:rsidR="00407E0C" w:rsidRDefault="00407E0C" w:rsidP="002F4E69">
            <w:pPr>
              <w:spacing w:after="0" w:line="240" w:lineRule="auto"/>
              <w:rPr>
                <w:rFonts w:asciiTheme="minorHAnsi" w:hAnsiTheme="minorHAnsi" w:cstheme="minorHAnsi"/>
                <w:noProof/>
                <w:sz w:val="16"/>
                <w:szCs w:val="16"/>
              </w:rPr>
            </w:pPr>
          </w:p>
        </w:tc>
      </w:tr>
      <w:tr w:rsidR="00407E0C" w:rsidRPr="00BB19B4" w:rsidTr="000B3BD4">
        <w:trPr>
          <w:trHeight w:val="341"/>
        </w:trPr>
        <w:tc>
          <w:tcPr>
            <w:tcW w:w="2268" w:type="dxa"/>
            <w:tcBorders>
              <w:left w:val="single" w:sz="18" w:space="0" w:color="auto"/>
              <w:right w:val="single" w:sz="18" w:space="0" w:color="auto"/>
            </w:tcBorders>
            <w:vAlign w:val="center"/>
          </w:tcPr>
          <w:p w:rsidR="00407E0C" w:rsidRPr="00EF416A" w:rsidRDefault="00407E0C" w:rsidP="00F370E2">
            <w:pPr>
              <w:pStyle w:val="ListParagraph"/>
              <w:spacing w:after="0" w:line="240" w:lineRule="auto"/>
              <w:ind w:left="0"/>
              <w:rPr>
                <w:b/>
                <w:sz w:val="16"/>
                <w:szCs w:val="16"/>
              </w:rPr>
            </w:pPr>
            <w:r w:rsidRPr="00EF416A">
              <w:rPr>
                <w:b/>
                <w:sz w:val="16"/>
                <w:szCs w:val="16"/>
              </w:rPr>
              <w:t>Literacy instruction</w:t>
            </w:r>
          </w:p>
        </w:tc>
        <w:tc>
          <w:tcPr>
            <w:tcW w:w="1350" w:type="dxa"/>
            <w:tcBorders>
              <w:left w:val="single" w:sz="18" w:space="0" w:color="auto"/>
              <w:right w:val="single" w:sz="18"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350" w:type="dxa"/>
            <w:tcBorders>
              <w:left w:val="single" w:sz="18"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260" w:type="dxa"/>
          </w:tcPr>
          <w:p w:rsidR="00407E0C" w:rsidRPr="00BB19B4" w:rsidRDefault="00407E0C" w:rsidP="002F4E69">
            <w:pPr>
              <w:spacing w:after="0" w:line="240" w:lineRule="auto"/>
              <w:rPr>
                <w:rFonts w:asciiTheme="minorHAnsi" w:hAnsiTheme="minorHAnsi" w:cstheme="minorHAnsi"/>
                <w:sz w:val="16"/>
                <w:szCs w:val="16"/>
              </w:rPr>
            </w:pPr>
          </w:p>
        </w:tc>
        <w:tc>
          <w:tcPr>
            <w:tcW w:w="965" w:type="dxa"/>
            <w:tcBorders>
              <w:righ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990" w:type="dxa"/>
            <w:tcBorders>
              <w:lef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015" w:type="dxa"/>
            <w:tcBorders>
              <w:righ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2340" w:type="dxa"/>
            <w:tcBorders>
              <w:left w:val="single" w:sz="18" w:space="0" w:color="auto"/>
              <w:right w:val="single" w:sz="18" w:space="0" w:color="auto"/>
            </w:tcBorders>
          </w:tcPr>
          <w:p w:rsidR="00407E0C" w:rsidRDefault="00407E0C" w:rsidP="002F4E69">
            <w:pPr>
              <w:spacing w:after="0" w:line="240" w:lineRule="auto"/>
              <w:rPr>
                <w:rFonts w:asciiTheme="minorHAnsi" w:hAnsiTheme="minorHAnsi" w:cstheme="minorHAnsi"/>
                <w:noProof/>
                <w:sz w:val="16"/>
                <w:szCs w:val="16"/>
              </w:rPr>
            </w:pPr>
          </w:p>
        </w:tc>
      </w:tr>
      <w:tr w:rsidR="00407E0C" w:rsidRPr="00BB19B4" w:rsidTr="00F65C0C">
        <w:trPr>
          <w:trHeight w:val="617"/>
        </w:trPr>
        <w:tc>
          <w:tcPr>
            <w:tcW w:w="2268" w:type="dxa"/>
            <w:tcBorders>
              <w:left w:val="single" w:sz="18" w:space="0" w:color="auto"/>
              <w:right w:val="single" w:sz="18" w:space="0" w:color="auto"/>
            </w:tcBorders>
            <w:vAlign w:val="center"/>
          </w:tcPr>
          <w:p w:rsidR="00407E0C" w:rsidRPr="00EF416A" w:rsidRDefault="000B3BD4" w:rsidP="000B3BD4">
            <w:pPr>
              <w:pStyle w:val="ListParagraph"/>
              <w:spacing w:after="0" w:line="240" w:lineRule="auto"/>
              <w:ind w:left="0"/>
              <w:rPr>
                <w:b/>
                <w:sz w:val="16"/>
                <w:szCs w:val="16"/>
              </w:rPr>
            </w:pPr>
            <w:r>
              <w:rPr>
                <w:b/>
                <w:sz w:val="16"/>
                <w:szCs w:val="16"/>
              </w:rPr>
              <w:t>Using</w:t>
            </w:r>
            <w:r w:rsidR="00407E0C">
              <w:rPr>
                <w:b/>
                <w:sz w:val="16"/>
                <w:szCs w:val="16"/>
              </w:rPr>
              <w:t xml:space="preserve"> student </w:t>
            </w:r>
            <w:r w:rsidR="00407E0C" w:rsidRPr="0094019D">
              <w:rPr>
                <w:b/>
                <w:sz w:val="16"/>
                <w:szCs w:val="16"/>
              </w:rPr>
              <w:t>summative</w:t>
            </w:r>
            <w:r w:rsidR="00407E0C">
              <w:rPr>
                <w:b/>
                <w:sz w:val="16"/>
                <w:szCs w:val="16"/>
              </w:rPr>
              <w:t xml:space="preserve"> assessment</w:t>
            </w:r>
            <w:r w:rsidR="0094019D">
              <w:rPr>
                <w:b/>
                <w:sz w:val="16"/>
                <w:szCs w:val="16"/>
                <w:vertAlign w:val="superscript"/>
              </w:rPr>
              <w:t>1</w:t>
            </w:r>
            <w:r w:rsidR="00407E0C">
              <w:rPr>
                <w:b/>
                <w:sz w:val="16"/>
                <w:szCs w:val="16"/>
              </w:rPr>
              <w:t xml:space="preserve"> results for instructional planning</w:t>
            </w:r>
          </w:p>
        </w:tc>
        <w:tc>
          <w:tcPr>
            <w:tcW w:w="1350" w:type="dxa"/>
            <w:tcBorders>
              <w:left w:val="single" w:sz="18" w:space="0" w:color="auto"/>
              <w:right w:val="single" w:sz="18"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350" w:type="dxa"/>
            <w:tcBorders>
              <w:left w:val="single" w:sz="18"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260" w:type="dxa"/>
          </w:tcPr>
          <w:p w:rsidR="00407E0C" w:rsidRPr="00BB19B4" w:rsidRDefault="00407E0C" w:rsidP="002F4E69">
            <w:pPr>
              <w:spacing w:after="0" w:line="240" w:lineRule="auto"/>
              <w:rPr>
                <w:rFonts w:asciiTheme="minorHAnsi" w:hAnsiTheme="minorHAnsi" w:cstheme="minorHAnsi"/>
                <w:sz w:val="16"/>
                <w:szCs w:val="16"/>
              </w:rPr>
            </w:pPr>
          </w:p>
        </w:tc>
        <w:tc>
          <w:tcPr>
            <w:tcW w:w="965" w:type="dxa"/>
            <w:tcBorders>
              <w:righ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990" w:type="dxa"/>
            <w:tcBorders>
              <w:lef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015" w:type="dxa"/>
            <w:tcBorders>
              <w:righ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2340" w:type="dxa"/>
            <w:tcBorders>
              <w:left w:val="single" w:sz="18" w:space="0" w:color="auto"/>
              <w:right w:val="single" w:sz="18" w:space="0" w:color="auto"/>
            </w:tcBorders>
          </w:tcPr>
          <w:p w:rsidR="00407E0C" w:rsidRDefault="00407E0C" w:rsidP="002F4E69">
            <w:pPr>
              <w:spacing w:after="0" w:line="240" w:lineRule="auto"/>
              <w:rPr>
                <w:rFonts w:asciiTheme="minorHAnsi" w:hAnsiTheme="minorHAnsi" w:cstheme="minorHAnsi"/>
                <w:noProof/>
                <w:sz w:val="16"/>
                <w:szCs w:val="16"/>
              </w:rPr>
            </w:pPr>
          </w:p>
        </w:tc>
      </w:tr>
      <w:tr w:rsidR="00407E0C" w:rsidRPr="00BB19B4" w:rsidTr="000848E0">
        <w:trPr>
          <w:trHeight w:val="548"/>
        </w:trPr>
        <w:tc>
          <w:tcPr>
            <w:tcW w:w="2268" w:type="dxa"/>
            <w:tcBorders>
              <w:left w:val="single" w:sz="18" w:space="0" w:color="auto"/>
              <w:bottom w:val="single" w:sz="4" w:space="0" w:color="auto"/>
              <w:right w:val="single" w:sz="18" w:space="0" w:color="auto"/>
            </w:tcBorders>
            <w:vAlign w:val="center"/>
          </w:tcPr>
          <w:p w:rsidR="00407E0C" w:rsidRPr="00EF416A" w:rsidRDefault="000B3BD4" w:rsidP="000B3BD4">
            <w:pPr>
              <w:pStyle w:val="ListParagraph"/>
              <w:spacing w:after="0" w:line="240" w:lineRule="auto"/>
              <w:ind w:left="0"/>
              <w:rPr>
                <w:b/>
                <w:sz w:val="16"/>
                <w:szCs w:val="16"/>
              </w:rPr>
            </w:pPr>
            <w:r>
              <w:rPr>
                <w:b/>
                <w:sz w:val="16"/>
                <w:szCs w:val="16"/>
              </w:rPr>
              <w:t>Using</w:t>
            </w:r>
            <w:r w:rsidR="0094019D">
              <w:rPr>
                <w:b/>
                <w:sz w:val="16"/>
                <w:szCs w:val="16"/>
              </w:rPr>
              <w:t xml:space="preserve"> </w:t>
            </w:r>
            <w:r w:rsidR="00407E0C">
              <w:rPr>
                <w:b/>
                <w:sz w:val="16"/>
                <w:szCs w:val="16"/>
              </w:rPr>
              <w:t>interim assessment</w:t>
            </w:r>
            <w:r w:rsidR="0094019D">
              <w:rPr>
                <w:b/>
                <w:sz w:val="16"/>
                <w:szCs w:val="16"/>
                <w:vertAlign w:val="superscript"/>
              </w:rPr>
              <w:t>2</w:t>
            </w:r>
            <w:r w:rsidR="0094019D">
              <w:rPr>
                <w:b/>
                <w:sz w:val="16"/>
                <w:szCs w:val="16"/>
              </w:rPr>
              <w:t xml:space="preserve"> </w:t>
            </w:r>
            <w:r w:rsidR="00407E0C">
              <w:rPr>
                <w:b/>
                <w:sz w:val="16"/>
                <w:szCs w:val="16"/>
              </w:rPr>
              <w:t xml:space="preserve"> </w:t>
            </w:r>
            <w:r w:rsidR="0094019D">
              <w:rPr>
                <w:b/>
                <w:sz w:val="16"/>
                <w:szCs w:val="16"/>
              </w:rPr>
              <w:t xml:space="preserve">results </w:t>
            </w:r>
            <w:r w:rsidR="00407E0C">
              <w:rPr>
                <w:b/>
                <w:sz w:val="16"/>
                <w:szCs w:val="16"/>
              </w:rPr>
              <w:t>to adapt instruction</w:t>
            </w:r>
          </w:p>
        </w:tc>
        <w:tc>
          <w:tcPr>
            <w:tcW w:w="1350" w:type="dxa"/>
            <w:tcBorders>
              <w:left w:val="single" w:sz="18" w:space="0" w:color="auto"/>
              <w:bottom w:val="single" w:sz="4" w:space="0" w:color="auto"/>
              <w:right w:val="single" w:sz="18"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350" w:type="dxa"/>
            <w:tcBorders>
              <w:left w:val="single" w:sz="18" w:space="0" w:color="auto"/>
              <w:bottom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260" w:type="dxa"/>
            <w:tcBorders>
              <w:bottom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965" w:type="dxa"/>
            <w:tcBorders>
              <w:bottom w:val="single" w:sz="4" w:space="0" w:color="auto"/>
              <w:righ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990" w:type="dxa"/>
            <w:tcBorders>
              <w:left w:val="single" w:sz="4" w:space="0" w:color="auto"/>
              <w:bottom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015" w:type="dxa"/>
            <w:tcBorders>
              <w:bottom w:val="single" w:sz="4" w:space="0" w:color="auto"/>
              <w:righ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2340" w:type="dxa"/>
            <w:tcBorders>
              <w:left w:val="single" w:sz="18" w:space="0" w:color="auto"/>
              <w:bottom w:val="single" w:sz="4" w:space="0" w:color="auto"/>
              <w:right w:val="single" w:sz="18" w:space="0" w:color="auto"/>
            </w:tcBorders>
          </w:tcPr>
          <w:p w:rsidR="00407E0C" w:rsidRDefault="00407E0C" w:rsidP="002F4E69">
            <w:pPr>
              <w:spacing w:after="0" w:line="240" w:lineRule="auto"/>
              <w:rPr>
                <w:rFonts w:asciiTheme="minorHAnsi" w:hAnsiTheme="minorHAnsi" w:cstheme="minorHAnsi"/>
                <w:noProof/>
                <w:sz w:val="16"/>
                <w:szCs w:val="16"/>
              </w:rPr>
            </w:pPr>
          </w:p>
        </w:tc>
      </w:tr>
      <w:tr w:rsidR="00407E0C" w:rsidRPr="00BB19B4" w:rsidTr="000848E0">
        <w:trPr>
          <w:trHeight w:val="440"/>
        </w:trPr>
        <w:tc>
          <w:tcPr>
            <w:tcW w:w="2268" w:type="dxa"/>
            <w:tcBorders>
              <w:left w:val="single" w:sz="18" w:space="0" w:color="auto"/>
              <w:right w:val="single" w:sz="18" w:space="0" w:color="auto"/>
            </w:tcBorders>
            <w:vAlign w:val="center"/>
          </w:tcPr>
          <w:p w:rsidR="00407E0C" w:rsidRPr="00EF416A" w:rsidRDefault="00407E0C" w:rsidP="00F370E2">
            <w:pPr>
              <w:pStyle w:val="ListParagraph"/>
              <w:spacing w:after="0" w:line="240" w:lineRule="auto"/>
              <w:ind w:left="0"/>
              <w:rPr>
                <w:b/>
                <w:sz w:val="16"/>
                <w:szCs w:val="16"/>
              </w:rPr>
            </w:pPr>
            <w:r w:rsidRPr="00EF416A">
              <w:rPr>
                <w:b/>
                <w:sz w:val="16"/>
                <w:szCs w:val="16"/>
              </w:rPr>
              <w:t>Using technology for instruction</w:t>
            </w:r>
          </w:p>
        </w:tc>
        <w:tc>
          <w:tcPr>
            <w:tcW w:w="1350" w:type="dxa"/>
            <w:tcBorders>
              <w:left w:val="single" w:sz="18" w:space="0" w:color="auto"/>
              <w:right w:val="single" w:sz="18"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350" w:type="dxa"/>
            <w:tcBorders>
              <w:left w:val="single" w:sz="18"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260" w:type="dxa"/>
          </w:tcPr>
          <w:p w:rsidR="00407E0C" w:rsidRPr="00BB19B4" w:rsidRDefault="00407E0C" w:rsidP="002F4E69">
            <w:pPr>
              <w:spacing w:after="0" w:line="240" w:lineRule="auto"/>
              <w:rPr>
                <w:rFonts w:asciiTheme="minorHAnsi" w:hAnsiTheme="minorHAnsi" w:cstheme="minorHAnsi"/>
                <w:sz w:val="16"/>
                <w:szCs w:val="16"/>
              </w:rPr>
            </w:pPr>
          </w:p>
        </w:tc>
        <w:tc>
          <w:tcPr>
            <w:tcW w:w="965" w:type="dxa"/>
            <w:tcBorders>
              <w:righ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990" w:type="dxa"/>
            <w:tcBorders>
              <w:lef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015" w:type="dxa"/>
            <w:tcBorders>
              <w:righ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2340" w:type="dxa"/>
            <w:tcBorders>
              <w:left w:val="single" w:sz="18" w:space="0" w:color="auto"/>
              <w:right w:val="single" w:sz="18" w:space="0" w:color="auto"/>
            </w:tcBorders>
          </w:tcPr>
          <w:p w:rsidR="00407E0C" w:rsidRDefault="00407E0C" w:rsidP="002F4E69">
            <w:pPr>
              <w:spacing w:after="0" w:line="240" w:lineRule="auto"/>
              <w:rPr>
                <w:rFonts w:asciiTheme="minorHAnsi" w:hAnsiTheme="minorHAnsi" w:cstheme="minorHAnsi"/>
                <w:noProof/>
                <w:sz w:val="16"/>
                <w:szCs w:val="16"/>
              </w:rPr>
            </w:pPr>
          </w:p>
        </w:tc>
      </w:tr>
      <w:tr w:rsidR="00407E0C" w:rsidRPr="00BB19B4" w:rsidTr="000848E0">
        <w:trPr>
          <w:trHeight w:val="530"/>
        </w:trPr>
        <w:tc>
          <w:tcPr>
            <w:tcW w:w="2268" w:type="dxa"/>
            <w:tcBorders>
              <w:left w:val="single" w:sz="18" w:space="0" w:color="auto"/>
              <w:bottom w:val="single" w:sz="18" w:space="0" w:color="auto"/>
              <w:right w:val="single" w:sz="18" w:space="0" w:color="auto"/>
            </w:tcBorders>
            <w:vAlign w:val="center"/>
          </w:tcPr>
          <w:p w:rsidR="000B3BD4" w:rsidRDefault="000B3BD4" w:rsidP="000B3BD4">
            <w:pPr>
              <w:pStyle w:val="ListParagraph"/>
              <w:spacing w:after="0" w:line="240" w:lineRule="auto"/>
              <w:ind w:left="0"/>
              <w:rPr>
                <w:b/>
                <w:sz w:val="16"/>
                <w:szCs w:val="16"/>
              </w:rPr>
            </w:pPr>
            <w:r>
              <w:rPr>
                <w:b/>
                <w:sz w:val="16"/>
                <w:szCs w:val="16"/>
              </w:rPr>
              <w:t>Engaging the c</w:t>
            </w:r>
            <w:r w:rsidR="00407E0C" w:rsidRPr="00EF416A">
              <w:rPr>
                <w:b/>
                <w:sz w:val="16"/>
                <w:szCs w:val="16"/>
              </w:rPr>
              <w:t>ommunity/</w:t>
            </w:r>
          </w:p>
          <w:p w:rsidR="00407E0C" w:rsidRPr="00EF416A" w:rsidRDefault="00407E0C" w:rsidP="000B3BD4">
            <w:pPr>
              <w:pStyle w:val="ListParagraph"/>
              <w:spacing w:after="0" w:line="240" w:lineRule="auto"/>
              <w:ind w:left="0"/>
              <w:rPr>
                <w:b/>
                <w:sz w:val="16"/>
                <w:szCs w:val="16"/>
              </w:rPr>
            </w:pPr>
            <w:r w:rsidRPr="00EF416A">
              <w:rPr>
                <w:b/>
                <w:sz w:val="16"/>
                <w:szCs w:val="16"/>
              </w:rPr>
              <w:t>parent</w:t>
            </w:r>
            <w:r w:rsidR="000B3BD4">
              <w:rPr>
                <w:b/>
                <w:sz w:val="16"/>
                <w:szCs w:val="16"/>
              </w:rPr>
              <w:t>s in school efforts</w:t>
            </w:r>
            <w:r w:rsidRPr="00EF416A">
              <w:rPr>
                <w:b/>
                <w:sz w:val="16"/>
                <w:szCs w:val="16"/>
              </w:rPr>
              <w:t xml:space="preserve"> </w:t>
            </w:r>
          </w:p>
        </w:tc>
        <w:tc>
          <w:tcPr>
            <w:tcW w:w="1350" w:type="dxa"/>
            <w:tcBorders>
              <w:left w:val="single" w:sz="18" w:space="0" w:color="auto"/>
              <w:bottom w:val="single" w:sz="18" w:space="0" w:color="auto"/>
              <w:right w:val="single" w:sz="18"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350" w:type="dxa"/>
            <w:tcBorders>
              <w:left w:val="single" w:sz="18" w:space="0" w:color="auto"/>
              <w:bottom w:val="single" w:sz="18"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260" w:type="dxa"/>
            <w:tcBorders>
              <w:bottom w:val="single" w:sz="18"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965" w:type="dxa"/>
            <w:tcBorders>
              <w:bottom w:val="single" w:sz="18" w:space="0" w:color="auto"/>
              <w:righ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990" w:type="dxa"/>
            <w:tcBorders>
              <w:left w:val="single" w:sz="4" w:space="0" w:color="auto"/>
              <w:bottom w:val="single" w:sz="18"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1015" w:type="dxa"/>
            <w:tcBorders>
              <w:bottom w:val="single" w:sz="18" w:space="0" w:color="auto"/>
              <w:right w:val="single" w:sz="4" w:space="0" w:color="auto"/>
            </w:tcBorders>
          </w:tcPr>
          <w:p w:rsidR="00407E0C" w:rsidRPr="00BB19B4" w:rsidRDefault="00407E0C" w:rsidP="002F4E69">
            <w:pPr>
              <w:spacing w:after="0" w:line="240" w:lineRule="auto"/>
              <w:rPr>
                <w:rFonts w:asciiTheme="minorHAnsi" w:hAnsiTheme="minorHAnsi" w:cstheme="minorHAnsi"/>
                <w:sz w:val="16"/>
                <w:szCs w:val="16"/>
              </w:rPr>
            </w:pPr>
          </w:p>
        </w:tc>
        <w:tc>
          <w:tcPr>
            <w:tcW w:w="2340" w:type="dxa"/>
            <w:tcBorders>
              <w:left w:val="single" w:sz="18" w:space="0" w:color="auto"/>
              <w:bottom w:val="single" w:sz="18" w:space="0" w:color="auto"/>
              <w:right w:val="single" w:sz="18" w:space="0" w:color="auto"/>
            </w:tcBorders>
          </w:tcPr>
          <w:p w:rsidR="00407E0C" w:rsidRDefault="00407E0C" w:rsidP="002F4E69">
            <w:pPr>
              <w:spacing w:after="0" w:line="240" w:lineRule="auto"/>
              <w:rPr>
                <w:rFonts w:asciiTheme="minorHAnsi" w:hAnsiTheme="minorHAnsi" w:cstheme="minorHAnsi"/>
                <w:noProof/>
                <w:sz w:val="16"/>
                <w:szCs w:val="16"/>
              </w:rPr>
            </w:pPr>
          </w:p>
        </w:tc>
      </w:tr>
    </w:tbl>
    <w:p w:rsidR="00C869B6" w:rsidRDefault="0036430D" w:rsidP="00C869B6">
      <w:pPr>
        <w:tabs>
          <w:tab w:val="left" w:pos="3240"/>
        </w:tabs>
        <w:spacing w:line="240" w:lineRule="auto"/>
        <w:rPr>
          <w:rFonts w:asciiTheme="minorHAnsi" w:hAnsiTheme="minorHAnsi" w:cstheme="minorHAnsi"/>
          <w:sz w:val="20"/>
          <w:szCs w:val="20"/>
        </w:rPr>
      </w:pPr>
      <w:r>
        <w:rPr>
          <w:rFonts w:asciiTheme="minorHAnsi" w:hAnsiTheme="minorHAnsi" w:cstheme="minorHAnsi"/>
          <w:sz w:val="20"/>
          <w:szCs w:val="20"/>
        </w:rPr>
        <w:t xml:space="preserve"> </w:t>
      </w:r>
    </w:p>
    <w:p w:rsidR="002F4E69" w:rsidRDefault="002F4E69" w:rsidP="00C869B6">
      <w:pPr>
        <w:tabs>
          <w:tab w:val="left" w:pos="3240"/>
        </w:tabs>
        <w:spacing w:line="240" w:lineRule="auto"/>
        <w:rPr>
          <w:rFonts w:asciiTheme="minorHAnsi" w:hAnsiTheme="minorHAnsi" w:cstheme="minorHAnsi"/>
          <w:sz w:val="20"/>
          <w:szCs w:val="20"/>
        </w:rPr>
      </w:pPr>
    </w:p>
    <w:p w:rsidR="002F4E69" w:rsidRDefault="002F4E69" w:rsidP="00C869B6">
      <w:pPr>
        <w:tabs>
          <w:tab w:val="left" w:pos="3240"/>
        </w:tabs>
        <w:spacing w:line="240" w:lineRule="auto"/>
        <w:rPr>
          <w:rFonts w:asciiTheme="minorHAnsi" w:hAnsiTheme="minorHAnsi" w:cstheme="minorHAnsi"/>
          <w:sz w:val="20"/>
          <w:szCs w:val="20"/>
        </w:rPr>
      </w:pPr>
    </w:p>
    <w:p w:rsidR="002F4E69" w:rsidRDefault="002F4E69" w:rsidP="00C869B6">
      <w:pPr>
        <w:tabs>
          <w:tab w:val="left" w:pos="3240"/>
        </w:tabs>
        <w:spacing w:line="240" w:lineRule="auto"/>
        <w:rPr>
          <w:rFonts w:asciiTheme="minorHAnsi" w:hAnsiTheme="minorHAnsi" w:cstheme="minorHAnsi"/>
          <w:sz w:val="20"/>
          <w:szCs w:val="20"/>
        </w:rPr>
      </w:pPr>
    </w:p>
    <w:p w:rsidR="002F4E69" w:rsidRDefault="002F4E69" w:rsidP="00C869B6">
      <w:pPr>
        <w:tabs>
          <w:tab w:val="left" w:pos="3240"/>
        </w:tabs>
        <w:spacing w:line="240" w:lineRule="auto"/>
        <w:rPr>
          <w:rFonts w:asciiTheme="minorHAnsi" w:hAnsiTheme="minorHAnsi" w:cstheme="minorHAnsi"/>
          <w:sz w:val="20"/>
          <w:szCs w:val="20"/>
        </w:rPr>
      </w:pPr>
    </w:p>
    <w:p w:rsidR="002F4E69" w:rsidRDefault="002F4E69" w:rsidP="00C869B6">
      <w:pPr>
        <w:tabs>
          <w:tab w:val="left" w:pos="3240"/>
        </w:tabs>
        <w:spacing w:line="240" w:lineRule="auto"/>
        <w:rPr>
          <w:rFonts w:asciiTheme="minorHAnsi" w:hAnsiTheme="minorHAnsi" w:cstheme="minorHAnsi"/>
          <w:sz w:val="20"/>
          <w:szCs w:val="20"/>
        </w:rPr>
      </w:pPr>
    </w:p>
    <w:p w:rsidR="002F4E69" w:rsidRDefault="002F4E69" w:rsidP="00C869B6">
      <w:pPr>
        <w:tabs>
          <w:tab w:val="left" w:pos="3240"/>
        </w:tabs>
        <w:spacing w:line="240" w:lineRule="auto"/>
        <w:rPr>
          <w:rFonts w:asciiTheme="minorHAnsi" w:hAnsiTheme="minorHAnsi" w:cstheme="minorHAnsi"/>
          <w:sz w:val="20"/>
          <w:szCs w:val="20"/>
        </w:rPr>
      </w:pPr>
    </w:p>
    <w:p w:rsidR="002F4E69" w:rsidRDefault="002F4E69" w:rsidP="00C869B6">
      <w:pPr>
        <w:tabs>
          <w:tab w:val="left" w:pos="3240"/>
        </w:tabs>
        <w:spacing w:line="240" w:lineRule="auto"/>
        <w:rPr>
          <w:rFonts w:asciiTheme="minorHAnsi" w:hAnsiTheme="minorHAnsi" w:cstheme="minorHAnsi"/>
          <w:sz w:val="20"/>
          <w:szCs w:val="20"/>
        </w:rPr>
      </w:pPr>
    </w:p>
    <w:p w:rsidR="002F4E69" w:rsidRDefault="002F4E69" w:rsidP="00C869B6">
      <w:pPr>
        <w:tabs>
          <w:tab w:val="left" w:pos="3240"/>
        </w:tabs>
        <w:spacing w:line="240" w:lineRule="auto"/>
        <w:rPr>
          <w:rFonts w:asciiTheme="minorHAnsi" w:hAnsiTheme="minorHAnsi" w:cstheme="minorHAnsi"/>
          <w:sz w:val="20"/>
          <w:szCs w:val="20"/>
        </w:rPr>
      </w:pPr>
    </w:p>
    <w:p w:rsidR="002F4E69" w:rsidRDefault="002F4E69" w:rsidP="00C869B6">
      <w:pPr>
        <w:tabs>
          <w:tab w:val="left" w:pos="3240"/>
        </w:tabs>
        <w:spacing w:line="240" w:lineRule="auto"/>
        <w:rPr>
          <w:rFonts w:asciiTheme="minorHAnsi" w:hAnsiTheme="minorHAnsi" w:cstheme="minorHAnsi"/>
          <w:sz w:val="20"/>
          <w:szCs w:val="20"/>
        </w:rPr>
      </w:pPr>
    </w:p>
    <w:p w:rsidR="002F4E69" w:rsidRDefault="002F4E69" w:rsidP="00C869B6">
      <w:pPr>
        <w:tabs>
          <w:tab w:val="left" w:pos="3240"/>
        </w:tabs>
        <w:spacing w:line="240" w:lineRule="auto"/>
        <w:rPr>
          <w:rFonts w:asciiTheme="minorHAnsi" w:hAnsiTheme="minorHAnsi" w:cstheme="minorHAnsi"/>
          <w:sz w:val="20"/>
          <w:szCs w:val="20"/>
        </w:rPr>
      </w:pPr>
    </w:p>
    <w:p w:rsidR="002F4E69" w:rsidRDefault="002F4E69" w:rsidP="00C869B6">
      <w:pPr>
        <w:tabs>
          <w:tab w:val="left" w:pos="3240"/>
        </w:tabs>
        <w:spacing w:line="240" w:lineRule="auto"/>
        <w:rPr>
          <w:rFonts w:asciiTheme="minorHAnsi" w:hAnsiTheme="minorHAnsi" w:cstheme="minorHAnsi"/>
          <w:sz w:val="20"/>
          <w:szCs w:val="20"/>
        </w:rPr>
      </w:pPr>
    </w:p>
    <w:p w:rsidR="002F4E69" w:rsidRDefault="002F4E69" w:rsidP="00C869B6">
      <w:pPr>
        <w:tabs>
          <w:tab w:val="left" w:pos="3240"/>
        </w:tabs>
        <w:spacing w:line="240" w:lineRule="auto"/>
        <w:rPr>
          <w:rFonts w:asciiTheme="minorHAnsi" w:hAnsiTheme="minorHAnsi" w:cstheme="minorHAnsi"/>
          <w:sz w:val="20"/>
          <w:szCs w:val="20"/>
        </w:rPr>
      </w:pPr>
    </w:p>
    <w:p w:rsidR="002F4E69" w:rsidRDefault="002F4E69" w:rsidP="00C869B6">
      <w:pPr>
        <w:tabs>
          <w:tab w:val="left" w:pos="3240"/>
        </w:tabs>
        <w:spacing w:line="240" w:lineRule="auto"/>
        <w:rPr>
          <w:rFonts w:asciiTheme="minorHAnsi" w:hAnsiTheme="minorHAnsi" w:cstheme="minorHAnsi"/>
          <w:sz w:val="20"/>
          <w:szCs w:val="20"/>
        </w:rPr>
      </w:pPr>
    </w:p>
    <w:p w:rsidR="002F4E69" w:rsidRDefault="002F4E69" w:rsidP="00C869B6">
      <w:pPr>
        <w:tabs>
          <w:tab w:val="left" w:pos="3240"/>
        </w:tabs>
        <w:spacing w:line="240" w:lineRule="auto"/>
        <w:rPr>
          <w:rFonts w:asciiTheme="minorHAnsi" w:hAnsiTheme="minorHAnsi" w:cstheme="minorHAnsi"/>
          <w:sz w:val="20"/>
          <w:szCs w:val="20"/>
        </w:rPr>
      </w:pPr>
    </w:p>
    <w:p w:rsidR="00611BDB" w:rsidRDefault="00611BDB" w:rsidP="00C869B6">
      <w:pPr>
        <w:tabs>
          <w:tab w:val="left" w:pos="3240"/>
        </w:tabs>
        <w:spacing w:line="240" w:lineRule="auto"/>
        <w:rPr>
          <w:rFonts w:asciiTheme="minorHAnsi" w:hAnsiTheme="minorHAnsi" w:cstheme="minorHAnsi"/>
          <w:sz w:val="20"/>
          <w:szCs w:val="20"/>
        </w:rPr>
      </w:pPr>
    </w:p>
    <w:p w:rsidR="00F65C0C" w:rsidRDefault="00EF416A" w:rsidP="00611BDB">
      <w:pPr>
        <w:tabs>
          <w:tab w:val="left" w:pos="3240"/>
        </w:tabs>
        <w:spacing w:after="0" w:line="240" w:lineRule="auto"/>
        <w:ind w:left="720"/>
        <w:rPr>
          <w:rFonts w:asciiTheme="minorHAnsi" w:hAnsiTheme="minorHAnsi" w:cstheme="minorHAnsi"/>
          <w:i/>
          <w:sz w:val="18"/>
          <w:szCs w:val="18"/>
        </w:rPr>
      </w:pPr>
      <w:r w:rsidRPr="00FF2D08">
        <w:rPr>
          <w:rFonts w:asciiTheme="minorHAnsi" w:hAnsiTheme="minorHAnsi" w:cstheme="minorHAnsi"/>
          <w:b/>
          <w:i/>
          <w:sz w:val="18"/>
          <w:szCs w:val="18"/>
        </w:rPr>
        <w:t>*</w:t>
      </w:r>
      <w:r w:rsidRPr="00FF2D08">
        <w:rPr>
          <w:rFonts w:asciiTheme="minorHAnsi" w:hAnsiTheme="minorHAnsi" w:cstheme="minorHAnsi"/>
          <w:i/>
          <w:sz w:val="18"/>
          <w:szCs w:val="18"/>
        </w:rPr>
        <w:t xml:space="preserve">Note if your district does not have any </w:t>
      </w:r>
      <w:r w:rsidRPr="004E7B33">
        <w:rPr>
          <w:rFonts w:asciiTheme="minorHAnsi" w:hAnsiTheme="minorHAnsi" w:cstheme="minorHAnsi"/>
          <w:b/>
          <w:i/>
          <w:sz w:val="18"/>
          <w:szCs w:val="18"/>
        </w:rPr>
        <w:t>low-performing schools</w:t>
      </w:r>
      <w:r>
        <w:rPr>
          <w:rFonts w:asciiTheme="minorHAnsi" w:hAnsiTheme="minorHAnsi" w:cstheme="minorHAnsi"/>
          <w:i/>
          <w:sz w:val="18"/>
          <w:szCs w:val="18"/>
        </w:rPr>
        <w:t xml:space="preserve"> (as defined in Section I</w:t>
      </w:r>
      <w:r w:rsidRPr="00FF2D08">
        <w:rPr>
          <w:rFonts w:asciiTheme="minorHAnsi" w:hAnsiTheme="minorHAnsi" w:cstheme="minorHAnsi"/>
          <w:i/>
          <w:sz w:val="18"/>
          <w:szCs w:val="18"/>
        </w:rPr>
        <w:t>), skip to the next row</w:t>
      </w:r>
      <w:r>
        <w:rPr>
          <w:rFonts w:asciiTheme="minorHAnsi" w:hAnsiTheme="minorHAnsi" w:cstheme="minorHAnsi"/>
          <w:i/>
          <w:sz w:val="18"/>
          <w:szCs w:val="18"/>
        </w:rPr>
        <w:t>.</w:t>
      </w:r>
    </w:p>
    <w:p w:rsidR="0094019D" w:rsidRDefault="0094019D" w:rsidP="0094019D">
      <w:pPr>
        <w:spacing w:after="0" w:line="240" w:lineRule="auto"/>
        <w:ind w:left="720"/>
        <w:rPr>
          <w:sz w:val="18"/>
          <w:szCs w:val="18"/>
        </w:rPr>
      </w:pPr>
      <w:r w:rsidRPr="0094019D">
        <w:rPr>
          <w:rFonts w:asciiTheme="minorHAnsi" w:hAnsiTheme="minorHAnsi" w:cstheme="minorHAnsi"/>
          <w:i/>
          <w:sz w:val="18"/>
          <w:szCs w:val="18"/>
          <w:vertAlign w:val="superscript"/>
        </w:rPr>
        <w:t>1</w:t>
      </w:r>
      <w:r w:rsidRPr="0094019D">
        <w:rPr>
          <w:sz w:val="18"/>
          <w:szCs w:val="18"/>
        </w:rPr>
        <w:t xml:space="preserve">A summative assessment summarizes learning as of a particular point in time and is used for evaluative purposes (e.g., a grade).  Examples of summative assessments include state or district standards-based assessments or an end of course assessment. </w:t>
      </w:r>
    </w:p>
    <w:p w:rsidR="0094019D" w:rsidRPr="00611BDB" w:rsidRDefault="0094019D" w:rsidP="0094019D">
      <w:pPr>
        <w:spacing w:after="0" w:line="240" w:lineRule="auto"/>
        <w:ind w:left="720"/>
        <w:rPr>
          <w:sz w:val="18"/>
          <w:szCs w:val="18"/>
        </w:rPr>
      </w:pPr>
      <w:r>
        <w:rPr>
          <w:rFonts w:asciiTheme="minorHAnsi" w:hAnsiTheme="minorHAnsi" w:cstheme="minorHAnsi"/>
          <w:i/>
          <w:sz w:val="18"/>
          <w:szCs w:val="18"/>
          <w:vertAlign w:val="superscript"/>
        </w:rPr>
        <w:t>2</w:t>
      </w:r>
      <w:r>
        <w:rPr>
          <w:rFonts w:asciiTheme="minorHAnsi" w:hAnsiTheme="minorHAnsi" w:cstheme="minorHAnsi"/>
          <w:i/>
          <w:sz w:val="18"/>
          <w:szCs w:val="18"/>
        </w:rPr>
        <w:t xml:space="preserve"> </w:t>
      </w:r>
      <w:r w:rsidRPr="00611BDB">
        <w:rPr>
          <w:rFonts w:asciiTheme="minorHAnsi" w:hAnsiTheme="minorHAnsi" w:cstheme="minorHAnsi"/>
          <w:sz w:val="18"/>
          <w:szCs w:val="18"/>
        </w:rPr>
        <w:t xml:space="preserve">Interim assessments are </w:t>
      </w:r>
      <w:r w:rsidRPr="00611BDB">
        <w:rPr>
          <w:sz w:val="18"/>
          <w:szCs w:val="18"/>
        </w:rPr>
        <w:t xml:space="preserve">tests given periodically to check student progress, </w:t>
      </w:r>
      <w:r w:rsidR="005C0FEE">
        <w:rPr>
          <w:sz w:val="18"/>
          <w:szCs w:val="18"/>
        </w:rPr>
        <w:t xml:space="preserve">including standardized and diagnostic assessments but </w:t>
      </w:r>
      <w:r w:rsidRPr="005C0FEE">
        <w:rPr>
          <w:sz w:val="18"/>
          <w:szCs w:val="18"/>
          <w:u w:val="single"/>
        </w:rPr>
        <w:t>not</w:t>
      </w:r>
      <w:r w:rsidRPr="00611BDB">
        <w:rPr>
          <w:sz w:val="18"/>
          <w:szCs w:val="18"/>
        </w:rPr>
        <w:t xml:space="preserve"> including teacher-</w:t>
      </w:r>
      <w:r w:rsidR="005C0FEE">
        <w:rPr>
          <w:sz w:val="18"/>
          <w:szCs w:val="18"/>
        </w:rPr>
        <w:t xml:space="preserve">developed </w:t>
      </w:r>
      <w:r w:rsidRPr="00611BDB">
        <w:rPr>
          <w:sz w:val="18"/>
          <w:szCs w:val="18"/>
        </w:rPr>
        <w:t>tests.</w:t>
      </w:r>
    </w:p>
    <w:p w:rsidR="005C0FEE" w:rsidRDefault="005C0FEE" w:rsidP="005C0FEE">
      <w:pPr>
        <w:pStyle w:val="PlainText"/>
        <w:rPr>
          <w:rFonts w:ascii="Arial" w:hAnsi="Arial" w:cs="Arial"/>
          <w:b/>
          <w:color w:val="FF0000"/>
          <w:sz w:val="22"/>
          <w:szCs w:val="22"/>
        </w:rPr>
      </w:pPr>
    </w:p>
    <w:p w:rsidR="0094019D" w:rsidRPr="000B3BD4" w:rsidRDefault="0094019D" w:rsidP="00C25A3D">
      <w:pPr>
        <w:tabs>
          <w:tab w:val="left" w:pos="3240"/>
        </w:tabs>
        <w:spacing w:after="0" w:line="240" w:lineRule="auto"/>
        <w:ind w:left="720"/>
        <w:rPr>
          <w:rFonts w:asciiTheme="minorHAnsi" w:hAnsiTheme="minorHAnsi" w:cstheme="minorHAnsi"/>
          <w:i/>
          <w:color w:val="FF0000"/>
          <w:sz w:val="18"/>
          <w:szCs w:val="18"/>
        </w:rPr>
        <w:sectPr w:rsidR="0094019D" w:rsidRPr="000B3BD4" w:rsidSect="00603F02">
          <w:pgSz w:w="15840" w:h="12240" w:orient="landscape" w:code="1"/>
          <w:pgMar w:top="720" w:right="720" w:bottom="720" w:left="720" w:header="720" w:footer="720" w:gutter="0"/>
          <w:cols w:space="720"/>
          <w:docGrid w:linePitch="360"/>
        </w:sectPr>
      </w:pPr>
    </w:p>
    <w:p w:rsidR="00603F02" w:rsidRPr="00B3345F" w:rsidRDefault="00603F02" w:rsidP="00822DB8">
      <w:pPr>
        <w:pStyle w:val="APSANormal"/>
        <w:numPr>
          <w:ilvl w:val="0"/>
          <w:numId w:val="11"/>
        </w:numPr>
        <w:spacing w:after="200"/>
        <w:rPr>
          <w:rFonts w:ascii="Calibri" w:hAnsi="Calibri" w:cs="Calibri"/>
          <w:sz w:val="22"/>
          <w:szCs w:val="22"/>
        </w:rPr>
      </w:pPr>
      <w:r w:rsidRPr="00F07072">
        <w:rPr>
          <w:rFonts w:ascii="Calibri" w:hAnsi="Calibri" w:cs="Calibri"/>
          <w:sz w:val="22"/>
          <w:szCs w:val="22"/>
        </w:rPr>
        <w:lastRenderedPageBreak/>
        <w:t>Indicate to what extent, if at all, your district encounter</w:t>
      </w:r>
      <w:r w:rsidR="00DA6EB0">
        <w:rPr>
          <w:rFonts w:ascii="Calibri" w:hAnsi="Calibri" w:cs="Calibri"/>
          <w:sz w:val="22"/>
          <w:szCs w:val="22"/>
        </w:rPr>
        <w:t>ed</w:t>
      </w:r>
      <w:r w:rsidRPr="00F07072">
        <w:rPr>
          <w:rFonts w:ascii="Calibri" w:hAnsi="Calibri" w:cs="Calibri"/>
          <w:sz w:val="22"/>
          <w:szCs w:val="22"/>
        </w:rPr>
        <w:t xml:space="preserve"> these </w:t>
      </w:r>
      <w:r w:rsidRPr="00F07072">
        <w:rPr>
          <w:rFonts w:ascii="Calibri" w:hAnsi="Calibri" w:cs="Calibri"/>
          <w:b/>
          <w:sz w:val="22"/>
          <w:szCs w:val="22"/>
        </w:rPr>
        <w:t>challenges</w:t>
      </w:r>
      <w:r w:rsidRPr="00F07072">
        <w:rPr>
          <w:rFonts w:ascii="Calibri" w:hAnsi="Calibri" w:cs="Calibri"/>
          <w:sz w:val="22"/>
          <w:szCs w:val="22"/>
        </w:rPr>
        <w:t xml:space="preserve"> when supporting school</w:t>
      </w:r>
      <w:r w:rsidR="00B3345F">
        <w:rPr>
          <w:rFonts w:ascii="Calibri" w:hAnsi="Calibri" w:cs="Calibri"/>
          <w:sz w:val="22"/>
          <w:szCs w:val="22"/>
        </w:rPr>
        <w:t xml:space="preserve"> </w:t>
      </w:r>
      <w:r w:rsidRPr="00B3345F">
        <w:rPr>
          <w:rFonts w:ascii="Calibri" w:hAnsi="Calibri" w:cs="Calibri"/>
          <w:sz w:val="22"/>
          <w:szCs w:val="22"/>
        </w:rPr>
        <w:t xml:space="preserve">restructuring and improvement in the </w:t>
      </w:r>
      <w:r w:rsidRPr="00B3345F">
        <w:rPr>
          <w:rFonts w:ascii="Calibri" w:hAnsi="Calibri" w:cs="Calibri"/>
          <w:b/>
          <w:sz w:val="22"/>
          <w:szCs w:val="22"/>
        </w:rPr>
        <w:t>2010-2011</w:t>
      </w:r>
      <w:r w:rsidRPr="00B3345F">
        <w:rPr>
          <w:rFonts w:ascii="Calibri" w:hAnsi="Calibri" w:cs="Calibri"/>
          <w:sz w:val="22"/>
          <w:szCs w:val="22"/>
        </w:rPr>
        <w:t xml:space="preserve"> school year. </w:t>
      </w:r>
    </w:p>
    <w:tbl>
      <w:tblPr>
        <w:tblW w:w="9360" w:type="dxa"/>
        <w:tblInd w:w="378"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A0"/>
      </w:tblPr>
      <w:tblGrid>
        <w:gridCol w:w="4500"/>
        <w:gridCol w:w="1350"/>
        <w:gridCol w:w="1260"/>
        <w:gridCol w:w="990"/>
        <w:gridCol w:w="1260"/>
      </w:tblGrid>
      <w:tr w:rsidR="0026461C" w:rsidRPr="00BB19B4" w:rsidTr="00FE6F68">
        <w:trPr>
          <w:trHeight w:val="747"/>
        </w:trPr>
        <w:tc>
          <w:tcPr>
            <w:tcW w:w="4500" w:type="dxa"/>
            <w:vMerge w:val="restart"/>
            <w:tcBorders>
              <w:top w:val="single" w:sz="18" w:space="0" w:color="auto"/>
              <w:left w:val="single" w:sz="18" w:space="0" w:color="auto"/>
              <w:bottom w:val="single" w:sz="4" w:space="0" w:color="000000"/>
              <w:right w:val="single" w:sz="18" w:space="0" w:color="auto"/>
            </w:tcBorders>
            <w:vAlign w:val="bottom"/>
          </w:tcPr>
          <w:p w:rsidR="0026461C" w:rsidRPr="00F07072" w:rsidRDefault="0026461C" w:rsidP="005833DC">
            <w:pPr>
              <w:spacing w:after="0" w:line="240" w:lineRule="auto"/>
              <w:rPr>
                <w:sz w:val="18"/>
                <w:szCs w:val="18"/>
              </w:rPr>
            </w:pPr>
            <w:r w:rsidRPr="002F65B7">
              <w:rPr>
                <w:sz w:val="18"/>
                <w:szCs w:val="18"/>
              </w:rPr>
              <w:t>Challenges when supporting school restructuring and improvement</w:t>
            </w:r>
          </w:p>
        </w:tc>
        <w:tc>
          <w:tcPr>
            <w:tcW w:w="4860" w:type="dxa"/>
            <w:gridSpan w:val="4"/>
            <w:tcBorders>
              <w:top w:val="single" w:sz="18" w:space="0" w:color="auto"/>
              <w:left w:val="single" w:sz="4" w:space="0" w:color="000000"/>
              <w:bottom w:val="single" w:sz="4" w:space="0" w:color="auto"/>
              <w:right w:val="single" w:sz="18" w:space="0" w:color="auto"/>
            </w:tcBorders>
            <w:shd w:val="clear" w:color="auto" w:fill="C6D9F1"/>
          </w:tcPr>
          <w:p w:rsidR="0026461C" w:rsidRPr="00217636" w:rsidRDefault="0026461C" w:rsidP="00117863">
            <w:pPr>
              <w:jc w:val="center"/>
              <w:rPr>
                <w:sz w:val="18"/>
                <w:szCs w:val="18"/>
              </w:rPr>
            </w:pPr>
            <w:r>
              <w:rPr>
                <w:sz w:val="18"/>
                <w:szCs w:val="18"/>
              </w:rPr>
              <w:t>Extent of Challenge in 2010-2011</w:t>
            </w:r>
          </w:p>
          <w:p w:rsidR="0026461C" w:rsidRPr="00BB19B4" w:rsidRDefault="0026461C" w:rsidP="007541FC">
            <w:pPr>
              <w:spacing w:after="120"/>
              <w:jc w:val="center"/>
              <w:rPr>
                <w:sz w:val="18"/>
                <w:szCs w:val="18"/>
              </w:rPr>
            </w:pPr>
            <w:r w:rsidRPr="00217636">
              <w:rPr>
                <w:i/>
                <w:sz w:val="18"/>
                <w:szCs w:val="18"/>
              </w:rPr>
              <w:t>(Check on</w:t>
            </w:r>
            <w:r>
              <w:rPr>
                <w:i/>
                <w:sz w:val="18"/>
                <w:szCs w:val="18"/>
              </w:rPr>
              <w:t>e</w:t>
            </w:r>
            <w:r w:rsidRPr="00217636">
              <w:rPr>
                <w:i/>
                <w:sz w:val="18"/>
                <w:szCs w:val="18"/>
              </w:rPr>
              <w:t xml:space="preserve"> in each row.)</w:t>
            </w:r>
          </w:p>
        </w:tc>
      </w:tr>
      <w:tr w:rsidR="0026461C" w:rsidRPr="00BB19B4" w:rsidTr="0026461C">
        <w:trPr>
          <w:trHeight w:val="288"/>
        </w:trPr>
        <w:tc>
          <w:tcPr>
            <w:tcW w:w="4500" w:type="dxa"/>
            <w:vMerge/>
            <w:tcBorders>
              <w:top w:val="single" w:sz="4" w:space="0" w:color="000000"/>
              <w:left w:val="single" w:sz="18" w:space="0" w:color="auto"/>
              <w:bottom w:val="single" w:sz="18" w:space="0" w:color="000000"/>
              <w:right w:val="single" w:sz="18" w:space="0" w:color="auto"/>
            </w:tcBorders>
            <w:vAlign w:val="center"/>
          </w:tcPr>
          <w:p w:rsidR="0026461C" w:rsidRPr="00BB19B4" w:rsidRDefault="0026461C" w:rsidP="00117863">
            <w:pPr>
              <w:rPr>
                <w:sz w:val="18"/>
                <w:szCs w:val="18"/>
              </w:rPr>
            </w:pPr>
          </w:p>
        </w:tc>
        <w:tc>
          <w:tcPr>
            <w:tcW w:w="1350" w:type="dxa"/>
            <w:tcBorders>
              <w:top w:val="single" w:sz="4" w:space="0" w:color="auto"/>
              <w:left w:val="single" w:sz="4" w:space="0" w:color="000000"/>
              <w:bottom w:val="single" w:sz="18" w:space="0" w:color="auto"/>
              <w:right w:val="single" w:sz="4" w:space="0" w:color="auto"/>
            </w:tcBorders>
            <w:shd w:val="clear" w:color="auto" w:fill="C6D9F1"/>
          </w:tcPr>
          <w:p w:rsidR="0026461C" w:rsidRPr="00BB19B4" w:rsidRDefault="0026461C" w:rsidP="005833DC">
            <w:pPr>
              <w:spacing w:after="0" w:line="240" w:lineRule="auto"/>
              <w:jc w:val="center"/>
              <w:rPr>
                <w:sz w:val="18"/>
                <w:szCs w:val="18"/>
              </w:rPr>
            </w:pPr>
            <w:r>
              <w:rPr>
                <w:sz w:val="18"/>
                <w:szCs w:val="18"/>
              </w:rPr>
              <w:t>Not Applicable</w:t>
            </w:r>
          </w:p>
        </w:tc>
        <w:tc>
          <w:tcPr>
            <w:tcW w:w="1260" w:type="dxa"/>
            <w:tcBorders>
              <w:top w:val="single" w:sz="4" w:space="0" w:color="auto"/>
              <w:left w:val="single" w:sz="4" w:space="0" w:color="auto"/>
              <w:bottom w:val="single" w:sz="18" w:space="0" w:color="auto"/>
              <w:right w:val="single" w:sz="4" w:space="0" w:color="auto"/>
            </w:tcBorders>
            <w:shd w:val="clear" w:color="auto" w:fill="C6D9F1"/>
            <w:vAlign w:val="center"/>
          </w:tcPr>
          <w:p w:rsidR="0026461C" w:rsidRPr="00BB19B4" w:rsidRDefault="0026461C" w:rsidP="005833DC">
            <w:pPr>
              <w:spacing w:after="0" w:line="240" w:lineRule="auto"/>
              <w:jc w:val="center"/>
              <w:rPr>
                <w:sz w:val="18"/>
                <w:szCs w:val="18"/>
              </w:rPr>
            </w:pPr>
            <w:r w:rsidRPr="00BB19B4">
              <w:rPr>
                <w:sz w:val="18"/>
                <w:szCs w:val="18"/>
              </w:rPr>
              <w:t>Not a Challenge</w:t>
            </w:r>
          </w:p>
        </w:tc>
        <w:tc>
          <w:tcPr>
            <w:tcW w:w="990" w:type="dxa"/>
            <w:tcBorders>
              <w:top w:val="single" w:sz="4" w:space="0" w:color="auto"/>
              <w:left w:val="single" w:sz="4" w:space="0" w:color="auto"/>
              <w:bottom w:val="single" w:sz="18" w:space="0" w:color="000000"/>
              <w:right w:val="single" w:sz="4" w:space="0" w:color="000000"/>
            </w:tcBorders>
            <w:shd w:val="clear" w:color="auto" w:fill="C6D9F1"/>
            <w:vAlign w:val="center"/>
          </w:tcPr>
          <w:p w:rsidR="0026461C" w:rsidRPr="00BB19B4" w:rsidRDefault="0026461C" w:rsidP="005833DC">
            <w:pPr>
              <w:spacing w:after="0" w:line="240" w:lineRule="auto"/>
              <w:jc w:val="center"/>
              <w:rPr>
                <w:sz w:val="18"/>
                <w:szCs w:val="18"/>
              </w:rPr>
            </w:pPr>
            <w:r w:rsidRPr="00BB19B4">
              <w:rPr>
                <w:sz w:val="18"/>
                <w:szCs w:val="18"/>
              </w:rPr>
              <w:t>Minor Challenge</w:t>
            </w:r>
          </w:p>
        </w:tc>
        <w:tc>
          <w:tcPr>
            <w:tcW w:w="1260" w:type="dxa"/>
            <w:tcBorders>
              <w:top w:val="single" w:sz="4" w:space="0" w:color="auto"/>
              <w:left w:val="single" w:sz="4" w:space="0" w:color="000000"/>
              <w:bottom w:val="single" w:sz="18" w:space="0" w:color="000000"/>
              <w:right w:val="single" w:sz="18" w:space="0" w:color="auto"/>
            </w:tcBorders>
            <w:shd w:val="clear" w:color="auto" w:fill="C6D9F1"/>
            <w:vAlign w:val="center"/>
          </w:tcPr>
          <w:p w:rsidR="0026461C" w:rsidRPr="00BB19B4" w:rsidRDefault="0026461C" w:rsidP="005833DC">
            <w:pPr>
              <w:spacing w:after="0" w:line="240" w:lineRule="auto"/>
              <w:jc w:val="center"/>
              <w:rPr>
                <w:sz w:val="18"/>
                <w:szCs w:val="18"/>
              </w:rPr>
            </w:pPr>
            <w:r w:rsidRPr="00BB19B4">
              <w:rPr>
                <w:sz w:val="18"/>
                <w:szCs w:val="18"/>
              </w:rPr>
              <w:t>Major Challenge</w:t>
            </w:r>
          </w:p>
        </w:tc>
      </w:tr>
      <w:tr w:rsidR="0026461C" w:rsidRPr="00BB19B4" w:rsidTr="00FE6F68">
        <w:trPr>
          <w:trHeight w:val="432"/>
        </w:trPr>
        <w:tc>
          <w:tcPr>
            <w:tcW w:w="9360" w:type="dxa"/>
            <w:gridSpan w:val="5"/>
            <w:tcBorders>
              <w:top w:val="single" w:sz="4" w:space="0" w:color="000000"/>
              <w:left w:val="single" w:sz="18" w:space="0" w:color="auto"/>
              <w:bottom w:val="single" w:sz="4" w:space="0" w:color="000000"/>
              <w:right w:val="single" w:sz="18" w:space="0" w:color="auto"/>
            </w:tcBorders>
            <w:vAlign w:val="center"/>
          </w:tcPr>
          <w:p w:rsidR="0026461C" w:rsidRPr="00BB19B4" w:rsidRDefault="0026461C" w:rsidP="0026461C">
            <w:pPr>
              <w:pStyle w:val="APSANormal"/>
              <w:spacing w:before="120" w:after="120"/>
              <w:ind w:left="720" w:hanging="720"/>
              <w:rPr>
                <w:rFonts w:ascii="Calibri" w:hAnsi="Calibri" w:cs="Calibri"/>
                <w:sz w:val="18"/>
                <w:szCs w:val="18"/>
              </w:rPr>
            </w:pPr>
            <w:r w:rsidRPr="00C61052">
              <w:rPr>
                <w:rFonts w:ascii="Calibri" w:hAnsi="Calibri" w:cs="Calibri"/>
                <w:b/>
                <w:sz w:val="18"/>
                <w:szCs w:val="18"/>
              </w:rPr>
              <w:t>Insufficient funding to</w:t>
            </w:r>
            <w:r>
              <w:rPr>
                <w:rFonts w:ascii="Calibri" w:hAnsi="Calibri" w:cs="Calibri"/>
                <w:b/>
                <w:sz w:val="18"/>
                <w:szCs w:val="18"/>
              </w:rPr>
              <w:t>:</w:t>
            </w:r>
          </w:p>
        </w:tc>
      </w:tr>
      <w:tr w:rsidR="0026461C" w:rsidRPr="00BB19B4" w:rsidTr="0026461C">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26461C" w:rsidRPr="00533C46" w:rsidRDefault="0026461C" w:rsidP="00117863">
            <w:pPr>
              <w:pStyle w:val="FPSASubBullet"/>
              <w:numPr>
                <w:ilvl w:val="0"/>
                <w:numId w:val="0"/>
              </w:numPr>
              <w:ind w:left="720" w:firstLine="14"/>
              <w:rPr>
                <w:rFonts w:ascii="Calibri" w:hAnsi="Calibri" w:cs="Calibri"/>
                <w:sz w:val="18"/>
                <w:szCs w:val="18"/>
              </w:rPr>
            </w:pPr>
            <w:r>
              <w:rPr>
                <w:rFonts w:ascii="Calibri" w:hAnsi="Calibri" w:cs="Calibri"/>
                <w:sz w:val="18"/>
                <w:szCs w:val="18"/>
              </w:rPr>
              <w:t>I</w:t>
            </w:r>
            <w:r w:rsidRPr="00533C46">
              <w:rPr>
                <w:rFonts w:ascii="Calibri" w:hAnsi="Calibri" w:cs="Calibri"/>
                <w:sz w:val="18"/>
                <w:szCs w:val="18"/>
              </w:rPr>
              <w:t>mpl</w:t>
            </w:r>
            <w:r>
              <w:rPr>
                <w:rFonts w:ascii="Calibri" w:hAnsi="Calibri" w:cs="Calibri"/>
                <w:sz w:val="18"/>
                <w:szCs w:val="18"/>
              </w:rPr>
              <w:t>ement whole-school/turn around intervention models</w:t>
            </w:r>
            <w:r w:rsidRPr="00533C46">
              <w:rPr>
                <w:rFonts w:ascii="Calibri" w:hAnsi="Calibri" w:cs="Calibri"/>
                <w:sz w:val="18"/>
                <w:szCs w:val="18"/>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r>
      <w:tr w:rsidR="0026461C" w:rsidRPr="00BB19B4" w:rsidTr="0026461C">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26461C" w:rsidRPr="00F07072" w:rsidRDefault="0026461C" w:rsidP="00117863">
            <w:pPr>
              <w:pStyle w:val="FPSASubBullet"/>
              <w:numPr>
                <w:ilvl w:val="0"/>
                <w:numId w:val="0"/>
              </w:numPr>
              <w:ind w:left="720"/>
              <w:rPr>
                <w:rFonts w:ascii="Calibri" w:hAnsi="Calibri" w:cs="Calibri"/>
                <w:sz w:val="18"/>
                <w:szCs w:val="18"/>
              </w:rPr>
            </w:pPr>
            <w:r>
              <w:rPr>
                <w:rFonts w:ascii="Calibri" w:hAnsi="Calibri" w:cs="Calibri"/>
                <w:sz w:val="18"/>
                <w:szCs w:val="18"/>
              </w:rPr>
              <w:t xml:space="preserve">Make substantial changes to school day/year schedules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r>
      <w:tr w:rsidR="0026461C" w:rsidRPr="00BB19B4" w:rsidTr="0026461C">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26461C" w:rsidRDefault="0026461C" w:rsidP="00117863">
            <w:pPr>
              <w:pStyle w:val="FPSASubBullet"/>
              <w:numPr>
                <w:ilvl w:val="0"/>
                <w:numId w:val="0"/>
              </w:numPr>
              <w:ind w:left="720"/>
              <w:rPr>
                <w:rFonts w:ascii="Calibri" w:hAnsi="Calibri" w:cs="Calibri"/>
                <w:sz w:val="18"/>
                <w:szCs w:val="18"/>
              </w:rPr>
            </w:pPr>
            <w:r>
              <w:rPr>
                <w:rFonts w:ascii="Calibri" w:hAnsi="Calibri" w:cs="Calibri"/>
                <w:sz w:val="18"/>
                <w:szCs w:val="18"/>
              </w:rPr>
              <w:t>Support special programs for students and families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r>
      <w:tr w:rsidR="0026461C" w:rsidRPr="00BB19B4" w:rsidTr="0026461C">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26461C" w:rsidRDefault="0026461C" w:rsidP="00117863">
            <w:pPr>
              <w:pStyle w:val="FPSASubBullet"/>
              <w:numPr>
                <w:ilvl w:val="0"/>
                <w:numId w:val="0"/>
              </w:numPr>
              <w:ind w:left="720"/>
              <w:rPr>
                <w:rFonts w:ascii="Calibri" w:hAnsi="Calibri" w:cs="Calibri"/>
                <w:sz w:val="18"/>
                <w:szCs w:val="18"/>
              </w:rPr>
            </w:pPr>
            <w:r>
              <w:rPr>
                <w:rFonts w:ascii="Calibri" w:hAnsi="Calibri" w:cs="Calibri"/>
                <w:sz w:val="18"/>
                <w:szCs w:val="18"/>
              </w:rPr>
              <w:t>Support school-based experts (outside consultants, instructional specialists/coaches, mentors)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r>
      <w:tr w:rsidR="0026461C" w:rsidRPr="00BB19B4" w:rsidTr="00FE6F68">
        <w:trPr>
          <w:trHeight w:val="432"/>
        </w:trPr>
        <w:tc>
          <w:tcPr>
            <w:tcW w:w="9360" w:type="dxa"/>
            <w:gridSpan w:val="5"/>
            <w:tcBorders>
              <w:top w:val="single" w:sz="4" w:space="0" w:color="000000"/>
              <w:left w:val="single" w:sz="18" w:space="0" w:color="auto"/>
              <w:bottom w:val="single" w:sz="4" w:space="0" w:color="000000"/>
              <w:right w:val="single" w:sz="18" w:space="0" w:color="auto"/>
            </w:tcBorders>
            <w:vAlign w:val="center"/>
          </w:tcPr>
          <w:p w:rsidR="0026461C" w:rsidRPr="00BB19B4" w:rsidRDefault="0026461C" w:rsidP="0026461C">
            <w:pPr>
              <w:pStyle w:val="APSANormal"/>
              <w:spacing w:before="120" w:after="120"/>
              <w:ind w:left="720" w:hanging="720"/>
              <w:rPr>
                <w:rFonts w:ascii="Calibri" w:hAnsi="Calibri" w:cs="Calibri"/>
                <w:sz w:val="18"/>
                <w:szCs w:val="18"/>
              </w:rPr>
            </w:pPr>
            <w:r>
              <w:rPr>
                <w:rFonts w:ascii="Calibri" w:hAnsi="Calibri" w:cs="Calibri"/>
                <w:b/>
                <w:sz w:val="18"/>
                <w:szCs w:val="18"/>
              </w:rPr>
              <w:t>Lack of district staff capacity or expertise to:</w:t>
            </w:r>
          </w:p>
        </w:tc>
      </w:tr>
      <w:tr w:rsidR="0026461C" w:rsidRPr="00BB19B4" w:rsidTr="0026461C">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26461C" w:rsidRPr="002F65B7" w:rsidRDefault="0026461C" w:rsidP="00117863">
            <w:pPr>
              <w:pStyle w:val="FPSASubBullet"/>
              <w:numPr>
                <w:ilvl w:val="0"/>
                <w:numId w:val="0"/>
              </w:numPr>
              <w:spacing w:before="60"/>
              <w:ind w:left="702"/>
              <w:rPr>
                <w:rFonts w:ascii="Calibri" w:hAnsi="Calibri"/>
                <w:sz w:val="18"/>
                <w:szCs w:val="18"/>
              </w:rPr>
            </w:pPr>
            <w:r>
              <w:rPr>
                <w:rFonts w:ascii="Calibri" w:hAnsi="Calibri"/>
                <w:sz w:val="18"/>
                <w:szCs w:val="18"/>
              </w:rPr>
              <w:t>Provide guidance/advice concerning whole-school/turn around intervention models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r>
      <w:tr w:rsidR="0026461C" w:rsidRPr="00BB19B4" w:rsidTr="0026461C">
        <w:trPr>
          <w:trHeight w:val="467"/>
        </w:trPr>
        <w:tc>
          <w:tcPr>
            <w:tcW w:w="4500" w:type="dxa"/>
            <w:tcBorders>
              <w:top w:val="single" w:sz="4" w:space="0" w:color="000000"/>
              <w:left w:val="single" w:sz="18" w:space="0" w:color="auto"/>
              <w:bottom w:val="single" w:sz="4" w:space="0" w:color="000000"/>
              <w:right w:val="single" w:sz="18" w:space="0" w:color="000000"/>
            </w:tcBorders>
            <w:vAlign w:val="center"/>
          </w:tcPr>
          <w:p w:rsidR="0026461C" w:rsidRDefault="0026461C" w:rsidP="00117863">
            <w:pPr>
              <w:pStyle w:val="FPSASubBullet"/>
              <w:numPr>
                <w:ilvl w:val="0"/>
                <w:numId w:val="0"/>
              </w:numPr>
              <w:spacing w:before="60"/>
              <w:ind w:left="702"/>
              <w:rPr>
                <w:rFonts w:ascii="Calibri" w:hAnsi="Calibri"/>
                <w:sz w:val="18"/>
                <w:szCs w:val="18"/>
              </w:rPr>
            </w:pPr>
            <w:r>
              <w:rPr>
                <w:rFonts w:ascii="Calibri" w:hAnsi="Calibri"/>
                <w:sz w:val="18"/>
                <w:szCs w:val="18"/>
              </w:rPr>
              <w:t>Screen or provide guidance/advice about EMOs and CMOs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r>
      <w:tr w:rsidR="0026461C" w:rsidRPr="00BB19B4" w:rsidTr="0026461C">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26461C" w:rsidRPr="00F07072" w:rsidRDefault="0026461C" w:rsidP="00117863">
            <w:pPr>
              <w:pStyle w:val="FPSASubBullet"/>
              <w:numPr>
                <w:ilvl w:val="0"/>
                <w:numId w:val="0"/>
              </w:numPr>
              <w:ind w:left="720"/>
              <w:rPr>
                <w:rFonts w:ascii="Calibri" w:hAnsi="Calibri" w:cs="Calibri"/>
                <w:sz w:val="18"/>
                <w:szCs w:val="18"/>
              </w:rPr>
            </w:pPr>
            <w:r>
              <w:rPr>
                <w:rFonts w:ascii="Calibri" w:hAnsi="Calibri" w:cs="Calibri"/>
                <w:sz w:val="18"/>
                <w:szCs w:val="18"/>
              </w:rPr>
              <w:t xml:space="preserve">Train instructional specialists, coaches, </w:t>
            </w:r>
            <w:r w:rsidRPr="00F07072">
              <w:rPr>
                <w:rFonts w:ascii="Calibri" w:hAnsi="Calibri" w:cs="Calibri"/>
                <w:sz w:val="18"/>
                <w:szCs w:val="18"/>
              </w:rPr>
              <w:t>lead teachers, or school-based professional development staff</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r>
      <w:tr w:rsidR="0026461C" w:rsidRPr="00BB19B4" w:rsidTr="0026461C">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26461C" w:rsidRPr="00042C6C" w:rsidRDefault="0026461C" w:rsidP="00117863">
            <w:pPr>
              <w:pStyle w:val="FPSASubBullet"/>
              <w:numPr>
                <w:ilvl w:val="0"/>
                <w:numId w:val="0"/>
              </w:numPr>
              <w:rPr>
                <w:rFonts w:ascii="Calibri" w:hAnsi="Calibri" w:cs="Calibri"/>
                <w:b/>
                <w:sz w:val="18"/>
                <w:szCs w:val="18"/>
              </w:rPr>
            </w:pPr>
            <w:r>
              <w:rPr>
                <w:rFonts w:ascii="Calibri" w:hAnsi="Calibri" w:cs="Calibri"/>
                <w:b/>
                <w:sz w:val="18"/>
                <w:szCs w:val="18"/>
              </w:rPr>
              <w:t>Current</w:t>
            </w:r>
            <w:r w:rsidRPr="00042C6C">
              <w:rPr>
                <w:rFonts w:ascii="Calibri" w:hAnsi="Calibri" w:cs="Calibri"/>
                <w:b/>
                <w:sz w:val="18"/>
                <w:szCs w:val="18"/>
              </w:rPr>
              <w:t xml:space="preserve"> data</w:t>
            </w:r>
            <w:r>
              <w:rPr>
                <w:rFonts w:ascii="Calibri" w:hAnsi="Calibri" w:cs="Calibri"/>
                <w:b/>
                <w:sz w:val="18"/>
                <w:szCs w:val="18"/>
              </w:rPr>
              <w:t xml:space="preserve"> systems make </w:t>
            </w:r>
            <w:r w:rsidRPr="00042C6C">
              <w:rPr>
                <w:rFonts w:ascii="Calibri" w:hAnsi="Calibri" w:cs="Calibri"/>
                <w:b/>
                <w:sz w:val="18"/>
                <w:szCs w:val="18"/>
              </w:rPr>
              <w:t>track</w:t>
            </w:r>
            <w:r>
              <w:rPr>
                <w:rFonts w:ascii="Calibri" w:hAnsi="Calibri" w:cs="Calibri"/>
                <w:b/>
                <w:sz w:val="18"/>
                <w:szCs w:val="18"/>
              </w:rPr>
              <w:t>ing the</w:t>
            </w:r>
            <w:r w:rsidRPr="00042C6C">
              <w:rPr>
                <w:rFonts w:ascii="Calibri" w:hAnsi="Calibri" w:cs="Calibri"/>
                <w:b/>
                <w:sz w:val="18"/>
                <w:szCs w:val="18"/>
              </w:rPr>
              <w:t xml:space="preserve"> success of school improvement efforts</w:t>
            </w:r>
            <w:r>
              <w:rPr>
                <w:rFonts w:ascii="Calibri" w:hAnsi="Calibri" w:cs="Calibri"/>
                <w:b/>
                <w:sz w:val="18"/>
                <w:szCs w:val="18"/>
              </w:rPr>
              <w:t xml:space="preserve"> difficult</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r>
      <w:tr w:rsidR="0026461C" w:rsidRPr="00BB19B4" w:rsidTr="0026461C">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26461C" w:rsidRDefault="0026461C" w:rsidP="00117863">
            <w:pPr>
              <w:pStyle w:val="FPSASubBullet"/>
              <w:numPr>
                <w:ilvl w:val="0"/>
                <w:numId w:val="0"/>
              </w:numPr>
              <w:ind w:left="-18"/>
              <w:rPr>
                <w:rFonts w:ascii="Calibri" w:hAnsi="Calibri"/>
                <w:sz w:val="18"/>
                <w:szCs w:val="18"/>
              </w:rPr>
            </w:pPr>
            <w:r w:rsidRPr="00C61052">
              <w:rPr>
                <w:rFonts w:ascii="Calibri" w:hAnsi="Calibri" w:cs="Calibri"/>
                <w:b/>
                <w:sz w:val="18"/>
                <w:szCs w:val="18"/>
              </w:rPr>
              <w:t>Insufficient help from local social services and other community-based organizations in providing services to students and their families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r>
      <w:tr w:rsidR="0026461C" w:rsidRPr="00BB19B4" w:rsidTr="00FE6F68">
        <w:trPr>
          <w:trHeight w:val="432"/>
        </w:trPr>
        <w:tc>
          <w:tcPr>
            <w:tcW w:w="9360" w:type="dxa"/>
            <w:gridSpan w:val="5"/>
            <w:tcBorders>
              <w:top w:val="single" w:sz="4" w:space="0" w:color="000000"/>
              <w:left w:val="single" w:sz="18" w:space="0" w:color="auto"/>
              <w:bottom w:val="single" w:sz="4" w:space="0" w:color="000000"/>
              <w:right w:val="single" w:sz="18" w:space="0" w:color="auto"/>
            </w:tcBorders>
            <w:vAlign w:val="center"/>
          </w:tcPr>
          <w:p w:rsidR="0026461C" w:rsidRPr="00BB19B4" w:rsidRDefault="0026461C" w:rsidP="0026461C">
            <w:pPr>
              <w:pStyle w:val="APSANormal"/>
              <w:spacing w:before="120" w:after="120"/>
              <w:ind w:left="720" w:hanging="720"/>
              <w:rPr>
                <w:rFonts w:ascii="Calibri" w:hAnsi="Calibri" w:cs="Calibri"/>
                <w:sz w:val="18"/>
                <w:szCs w:val="18"/>
              </w:rPr>
            </w:pPr>
            <w:r>
              <w:rPr>
                <w:rFonts w:ascii="Calibri" w:hAnsi="Calibri"/>
                <w:b/>
                <w:sz w:val="18"/>
                <w:szCs w:val="18"/>
              </w:rPr>
              <w:t>Restrictions in rules and regulations regarding:</w:t>
            </w:r>
          </w:p>
        </w:tc>
      </w:tr>
      <w:tr w:rsidR="0026461C" w:rsidRPr="00BB19B4" w:rsidTr="0026461C">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26461C" w:rsidRPr="002F65B7" w:rsidRDefault="0026461C" w:rsidP="00D867BA">
            <w:pPr>
              <w:pStyle w:val="FPSASubBullet"/>
              <w:numPr>
                <w:ilvl w:val="0"/>
                <w:numId w:val="0"/>
              </w:numPr>
              <w:ind w:left="706"/>
              <w:rPr>
                <w:rFonts w:ascii="Calibri" w:hAnsi="Calibri"/>
                <w:sz w:val="18"/>
                <w:szCs w:val="18"/>
              </w:rPr>
            </w:pPr>
            <w:r>
              <w:rPr>
                <w:rFonts w:ascii="Calibri" w:hAnsi="Calibri"/>
                <w:sz w:val="18"/>
                <w:szCs w:val="18"/>
              </w:rPr>
              <w:t>N</w:t>
            </w:r>
            <w:r w:rsidRPr="002F65B7">
              <w:rPr>
                <w:rFonts w:ascii="Calibri" w:hAnsi="Calibri"/>
                <w:sz w:val="18"/>
                <w:szCs w:val="18"/>
              </w:rPr>
              <w:t xml:space="preserve">umber of schools that can be </w:t>
            </w:r>
            <w:r>
              <w:rPr>
                <w:rFonts w:ascii="Calibri" w:hAnsi="Calibri"/>
                <w:sz w:val="18"/>
                <w:szCs w:val="18"/>
              </w:rPr>
              <w:t xml:space="preserve">closed, opened </w:t>
            </w:r>
            <w:r w:rsidRPr="002F65B7">
              <w:rPr>
                <w:rFonts w:ascii="Calibri" w:hAnsi="Calibri"/>
                <w:sz w:val="18"/>
                <w:szCs w:val="18"/>
              </w:rPr>
              <w:t>as charters</w:t>
            </w:r>
            <w:r>
              <w:rPr>
                <w:rFonts w:ascii="Calibri" w:hAnsi="Calibri"/>
                <w:sz w:val="18"/>
                <w:szCs w:val="18"/>
              </w:rPr>
              <w:t xml:space="preserve"> or restructured in other ways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r>
      <w:tr w:rsidR="0026461C" w:rsidRPr="00BB19B4" w:rsidTr="0026461C">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26461C" w:rsidRDefault="0026461C" w:rsidP="00D867BA">
            <w:pPr>
              <w:pStyle w:val="FPSASubBullet"/>
              <w:numPr>
                <w:ilvl w:val="0"/>
                <w:numId w:val="0"/>
              </w:numPr>
              <w:ind w:left="706"/>
              <w:rPr>
                <w:rFonts w:ascii="Calibri" w:hAnsi="Calibri"/>
                <w:sz w:val="18"/>
                <w:szCs w:val="18"/>
              </w:rPr>
            </w:pPr>
            <w:r>
              <w:rPr>
                <w:rFonts w:ascii="Calibri" w:hAnsi="Calibri"/>
                <w:sz w:val="18"/>
                <w:szCs w:val="18"/>
              </w:rPr>
              <w:t>Extension of school days/years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r>
      <w:tr w:rsidR="0026461C" w:rsidRPr="00BB19B4" w:rsidTr="0026461C">
        <w:trPr>
          <w:trHeight w:val="432"/>
        </w:trPr>
        <w:tc>
          <w:tcPr>
            <w:tcW w:w="4500" w:type="dxa"/>
            <w:tcBorders>
              <w:top w:val="single" w:sz="4" w:space="0" w:color="000000"/>
              <w:left w:val="single" w:sz="18" w:space="0" w:color="auto"/>
              <w:bottom w:val="single" w:sz="4" w:space="0" w:color="000000"/>
              <w:right w:val="single" w:sz="18" w:space="0" w:color="000000"/>
            </w:tcBorders>
            <w:vAlign w:val="center"/>
          </w:tcPr>
          <w:p w:rsidR="0026461C" w:rsidRDefault="0026461C" w:rsidP="00D867BA">
            <w:pPr>
              <w:pStyle w:val="FPSASubBullet"/>
              <w:numPr>
                <w:ilvl w:val="0"/>
                <w:numId w:val="0"/>
              </w:numPr>
              <w:ind w:left="706"/>
              <w:rPr>
                <w:rFonts w:ascii="Calibri" w:hAnsi="Calibri"/>
                <w:sz w:val="18"/>
                <w:szCs w:val="18"/>
              </w:rPr>
            </w:pPr>
            <w:r>
              <w:rPr>
                <w:rFonts w:ascii="Calibri" w:hAnsi="Calibri"/>
                <w:sz w:val="18"/>
                <w:szCs w:val="18"/>
              </w:rPr>
              <w:t>Extent of autonomy that schools can be granted in terms of staffing or budgets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r>
      <w:tr w:rsidR="0026461C" w:rsidRPr="00BB19B4" w:rsidTr="0026461C">
        <w:trPr>
          <w:trHeight w:val="432"/>
        </w:trPr>
        <w:tc>
          <w:tcPr>
            <w:tcW w:w="4500" w:type="dxa"/>
            <w:tcBorders>
              <w:top w:val="single" w:sz="4" w:space="0" w:color="000000"/>
              <w:left w:val="single" w:sz="18" w:space="0" w:color="auto"/>
              <w:bottom w:val="single" w:sz="4" w:space="0" w:color="000000"/>
              <w:right w:val="single" w:sz="18" w:space="0" w:color="auto"/>
            </w:tcBorders>
            <w:vAlign w:val="center"/>
          </w:tcPr>
          <w:p w:rsidR="0026461C" w:rsidRPr="00734C89" w:rsidRDefault="0026461C" w:rsidP="00117863">
            <w:pPr>
              <w:pStyle w:val="APSANormal"/>
              <w:ind w:left="-18" w:firstLine="18"/>
              <w:rPr>
                <w:rFonts w:ascii="Calibri" w:hAnsi="Calibri" w:cs="Calibri"/>
                <w:b/>
                <w:sz w:val="18"/>
                <w:szCs w:val="18"/>
              </w:rPr>
            </w:pPr>
            <w:r>
              <w:rPr>
                <w:rFonts w:ascii="Calibri" w:hAnsi="Calibri" w:cs="Calibri"/>
                <w:b/>
                <w:sz w:val="18"/>
                <w:szCs w:val="18"/>
              </w:rPr>
              <w:t>Lack of clear SEA g</w:t>
            </w:r>
            <w:r w:rsidRPr="00002CB6">
              <w:rPr>
                <w:rFonts w:ascii="Calibri" w:hAnsi="Calibri" w:cs="Calibri"/>
                <w:b/>
                <w:sz w:val="18"/>
                <w:szCs w:val="18"/>
              </w:rPr>
              <w:t>uidan</w:t>
            </w:r>
            <w:r>
              <w:rPr>
                <w:rFonts w:ascii="Calibri" w:hAnsi="Calibri" w:cs="Calibri"/>
                <w:b/>
                <w:sz w:val="18"/>
                <w:szCs w:val="18"/>
              </w:rPr>
              <w:t xml:space="preserve">ce/support focused on adoption of whole school-reform models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r>
      <w:tr w:rsidR="0026461C" w:rsidRPr="00BB19B4" w:rsidTr="0026461C">
        <w:trPr>
          <w:trHeight w:val="432"/>
        </w:trPr>
        <w:tc>
          <w:tcPr>
            <w:tcW w:w="4500" w:type="dxa"/>
            <w:tcBorders>
              <w:top w:val="single" w:sz="4" w:space="0" w:color="000000"/>
              <w:left w:val="single" w:sz="18" w:space="0" w:color="auto"/>
              <w:bottom w:val="single" w:sz="4" w:space="0" w:color="000000"/>
              <w:right w:val="single" w:sz="18" w:space="0" w:color="auto"/>
            </w:tcBorders>
            <w:vAlign w:val="center"/>
          </w:tcPr>
          <w:p w:rsidR="0026461C" w:rsidRDefault="0026461C" w:rsidP="00117863">
            <w:pPr>
              <w:pStyle w:val="APSANormal"/>
              <w:ind w:left="-18" w:firstLine="18"/>
              <w:rPr>
                <w:rFonts w:ascii="Calibri" w:hAnsi="Calibri" w:cs="Calibri"/>
                <w:b/>
                <w:sz w:val="18"/>
                <w:szCs w:val="18"/>
              </w:rPr>
            </w:pPr>
            <w:r w:rsidRPr="00C61052">
              <w:rPr>
                <w:rFonts w:ascii="Calibri" w:hAnsi="Calibri" w:cs="Calibri"/>
                <w:b/>
                <w:sz w:val="18"/>
                <w:szCs w:val="18"/>
              </w:rPr>
              <w:t>Concerns or opposition from parents or community groups</w:t>
            </w:r>
            <w:r>
              <w:rPr>
                <w:rFonts w:ascii="Calibri" w:hAnsi="Calibri" w:cs="Calibri"/>
                <w:b/>
                <w:sz w:val="18"/>
                <w:szCs w:val="18"/>
              </w:rPr>
              <w:t xml:space="preserve"> about closing or restructuring schools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r>
      <w:tr w:rsidR="0026461C" w:rsidRPr="00BB19B4" w:rsidTr="00FE6F68">
        <w:trPr>
          <w:trHeight w:val="432"/>
        </w:trPr>
        <w:tc>
          <w:tcPr>
            <w:tcW w:w="9360" w:type="dxa"/>
            <w:gridSpan w:val="5"/>
            <w:tcBorders>
              <w:top w:val="single" w:sz="4" w:space="0" w:color="000000"/>
              <w:left w:val="single" w:sz="18" w:space="0" w:color="auto"/>
              <w:bottom w:val="single" w:sz="4" w:space="0" w:color="000000"/>
              <w:right w:val="single" w:sz="18" w:space="0" w:color="auto"/>
            </w:tcBorders>
            <w:vAlign w:val="center"/>
          </w:tcPr>
          <w:p w:rsidR="0026461C" w:rsidRPr="00BB19B4" w:rsidRDefault="0026461C" w:rsidP="0026461C">
            <w:pPr>
              <w:pStyle w:val="APSANormal"/>
              <w:spacing w:before="120" w:after="120"/>
              <w:ind w:left="720" w:hanging="720"/>
              <w:rPr>
                <w:rFonts w:ascii="Calibri" w:hAnsi="Calibri" w:cs="Calibri"/>
                <w:sz w:val="18"/>
                <w:szCs w:val="18"/>
              </w:rPr>
            </w:pPr>
            <w:r w:rsidRPr="00C61052">
              <w:rPr>
                <w:rFonts w:ascii="Calibri" w:hAnsi="Calibri" w:cs="Calibri"/>
                <w:b/>
                <w:sz w:val="18"/>
                <w:szCs w:val="18"/>
              </w:rPr>
              <w:t>Lack of evidence about</w:t>
            </w:r>
            <w:r>
              <w:rPr>
                <w:rFonts w:ascii="Calibri" w:hAnsi="Calibri" w:cs="Calibri"/>
                <w:b/>
                <w:sz w:val="18"/>
                <w:szCs w:val="18"/>
              </w:rPr>
              <w:t>:</w:t>
            </w:r>
          </w:p>
        </w:tc>
      </w:tr>
      <w:tr w:rsidR="0026461C" w:rsidRPr="00BB19B4" w:rsidTr="0026461C">
        <w:trPr>
          <w:trHeight w:val="432"/>
        </w:trPr>
        <w:tc>
          <w:tcPr>
            <w:tcW w:w="4500" w:type="dxa"/>
            <w:tcBorders>
              <w:top w:val="single" w:sz="4" w:space="0" w:color="000000"/>
              <w:left w:val="single" w:sz="18" w:space="0" w:color="auto"/>
              <w:bottom w:val="single" w:sz="4" w:space="0" w:color="000000"/>
              <w:right w:val="single" w:sz="18" w:space="0" w:color="auto"/>
            </w:tcBorders>
            <w:vAlign w:val="center"/>
          </w:tcPr>
          <w:p w:rsidR="0026461C" w:rsidRPr="00D62D47" w:rsidRDefault="0026461C" w:rsidP="00117863">
            <w:pPr>
              <w:pStyle w:val="APSANormal"/>
              <w:ind w:left="702" w:firstLine="18"/>
              <w:rPr>
                <w:rFonts w:ascii="Calibri" w:hAnsi="Calibri" w:cs="Calibri"/>
                <w:sz w:val="18"/>
                <w:szCs w:val="18"/>
              </w:rPr>
            </w:pPr>
            <w:r>
              <w:rPr>
                <w:rFonts w:ascii="Calibri" w:hAnsi="Calibri" w:cs="Calibri"/>
                <w:sz w:val="18"/>
                <w:szCs w:val="18"/>
              </w:rPr>
              <w:t xml:space="preserve">Effectiveness of </w:t>
            </w:r>
            <w:r w:rsidRPr="00D62D47">
              <w:rPr>
                <w:rFonts w:ascii="Calibri" w:hAnsi="Calibri" w:cs="Calibri"/>
                <w:sz w:val="18"/>
                <w:szCs w:val="18"/>
              </w:rPr>
              <w:t xml:space="preserve"> school improvement models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r>
      <w:tr w:rsidR="0026461C" w:rsidRPr="00BB19B4" w:rsidTr="0026461C">
        <w:trPr>
          <w:trHeight w:val="432"/>
        </w:trPr>
        <w:tc>
          <w:tcPr>
            <w:tcW w:w="4500" w:type="dxa"/>
            <w:tcBorders>
              <w:top w:val="single" w:sz="4" w:space="0" w:color="000000"/>
              <w:left w:val="single" w:sz="18" w:space="0" w:color="auto"/>
              <w:bottom w:val="single" w:sz="4" w:space="0" w:color="000000"/>
              <w:right w:val="single" w:sz="18" w:space="0" w:color="auto"/>
            </w:tcBorders>
            <w:vAlign w:val="center"/>
          </w:tcPr>
          <w:p w:rsidR="0026461C" w:rsidRPr="00D62D47" w:rsidRDefault="0026461C" w:rsidP="00117863">
            <w:pPr>
              <w:pStyle w:val="APSANormal"/>
              <w:ind w:left="702" w:firstLine="18"/>
              <w:rPr>
                <w:rFonts w:ascii="Calibri" w:hAnsi="Calibri" w:cs="Calibri"/>
                <w:sz w:val="18"/>
                <w:szCs w:val="18"/>
              </w:rPr>
            </w:pPr>
            <w:r>
              <w:rPr>
                <w:rFonts w:ascii="Calibri" w:hAnsi="Calibri" w:cs="Calibri"/>
                <w:sz w:val="18"/>
                <w:szCs w:val="18"/>
              </w:rPr>
              <w:t>Performance of CMOs/EMOs or other intervention experts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r>
      <w:tr w:rsidR="0026461C" w:rsidRPr="00BB19B4" w:rsidTr="0026461C">
        <w:trPr>
          <w:trHeight w:val="260"/>
        </w:trPr>
        <w:tc>
          <w:tcPr>
            <w:tcW w:w="4500" w:type="dxa"/>
            <w:tcBorders>
              <w:top w:val="single" w:sz="4" w:space="0" w:color="000000"/>
              <w:left w:val="single" w:sz="18" w:space="0" w:color="auto"/>
              <w:bottom w:val="single" w:sz="18" w:space="0" w:color="auto"/>
              <w:right w:val="single" w:sz="18" w:space="0" w:color="auto"/>
            </w:tcBorders>
            <w:vAlign w:val="center"/>
          </w:tcPr>
          <w:p w:rsidR="0026461C" w:rsidRPr="00C20E42" w:rsidRDefault="0026461C" w:rsidP="00D867BA">
            <w:pPr>
              <w:pStyle w:val="APSANormal"/>
              <w:rPr>
                <w:rFonts w:ascii="Calibri" w:hAnsi="Calibri" w:cs="Calibri"/>
                <w:b/>
                <w:sz w:val="18"/>
                <w:szCs w:val="18"/>
              </w:rPr>
            </w:pPr>
            <w:r w:rsidRPr="00C33BE5">
              <w:rPr>
                <w:rFonts w:ascii="Calibri" w:hAnsi="Calibri" w:cs="Calibri"/>
                <w:b/>
                <w:sz w:val="18"/>
                <w:szCs w:val="18"/>
              </w:rPr>
              <w:t>Unwillingness of high-performing teachers to move to low-performing schools</w:t>
            </w:r>
            <w:r>
              <w:rPr>
                <w:rFonts w:ascii="Calibri" w:hAnsi="Calibri" w:cs="Calibri"/>
                <w:b/>
                <w:sz w:val="18"/>
                <w:szCs w:val="18"/>
              </w:rPr>
              <w:t>*</w:t>
            </w:r>
          </w:p>
        </w:tc>
        <w:tc>
          <w:tcPr>
            <w:tcW w:w="1350" w:type="dxa"/>
            <w:tcBorders>
              <w:top w:val="single" w:sz="4" w:space="0" w:color="000000"/>
              <w:left w:val="single" w:sz="4" w:space="0" w:color="000000"/>
              <w:bottom w:val="single" w:sz="18" w:space="0" w:color="auto"/>
              <w:right w:val="single" w:sz="4" w:space="0" w:color="000000"/>
            </w:tcBorders>
            <w:shd w:val="clear" w:color="auto" w:fill="FFFFFF"/>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99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18" w:space="0" w:color="auto"/>
              <w:right w:val="single" w:sz="18" w:space="0" w:color="auto"/>
            </w:tcBorders>
            <w:shd w:val="clear" w:color="auto" w:fill="FFFFFF"/>
            <w:vAlign w:val="center"/>
          </w:tcPr>
          <w:p w:rsidR="0026461C" w:rsidRPr="00BB19B4" w:rsidRDefault="0026461C" w:rsidP="00117863">
            <w:pPr>
              <w:pStyle w:val="APSANormal"/>
              <w:spacing w:before="120" w:after="120"/>
              <w:ind w:left="720" w:hanging="720"/>
              <w:jc w:val="center"/>
              <w:rPr>
                <w:rFonts w:ascii="Calibri" w:hAnsi="Calibri" w:cs="Calibri"/>
                <w:sz w:val="18"/>
                <w:szCs w:val="18"/>
              </w:rPr>
            </w:pPr>
          </w:p>
        </w:tc>
      </w:tr>
    </w:tbl>
    <w:p w:rsidR="005833DC" w:rsidRDefault="005833DC" w:rsidP="005833DC">
      <w:pPr>
        <w:rPr>
          <w:i/>
          <w:sz w:val="18"/>
          <w:szCs w:val="18"/>
        </w:rPr>
      </w:pPr>
      <w:r w:rsidRPr="00FF2D08">
        <w:rPr>
          <w:b/>
          <w:i/>
          <w:sz w:val="18"/>
          <w:szCs w:val="18"/>
        </w:rPr>
        <w:t>*</w:t>
      </w:r>
      <w:r w:rsidRPr="00FF2D08">
        <w:rPr>
          <w:i/>
          <w:sz w:val="18"/>
          <w:szCs w:val="18"/>
        </w:rPr>
        <w:t xml:space="preserve">Note if your district does not have any </w:t>
      </w:r>
      <w:r w:rsidRPr="004E7B33">
        <w:rPr>
          <w:b/>
          <w:i/>
          <w:sz w:val="18"/>
          <w:szCs w:val="18"/>
        </w:rPr>
        <w:t>low-performing schools</w:t>
      </w:r>
      <w:r w:rsidRPr="00FF2D08">
        <w:rPr>
          <w:i/>
          <w:sz w:val="18"/>
          <w:szCs w:val="18"/>
        </w:rPr>
        <w:t xml:space="preserve"> (as defined in </w:t>
      </w:r>
      <w:r>
        <w:rPr>
          <w:i/>
          <w:sz w:val="18"/>
          <w:szCs w:val="18"/>
        </w:rPr>
        <w:t>Section I</w:t>
      </w:r>
      <w:r w:rsidRPr="00FF2D08">
        <w:rPr>
          <w:i/>
          <w:sz w:val="18"/>
          <w:szCs w:val="18"/>
        </w:rPr>
        <w:t>), skip to the next row</w:t>
      </w:r>
      <w:r>
        <w:rPr>
          <w:i/>
          <w:sz w:val="18"/>
          <w:szCs w:val="18"/>
        </w:rPr>
        <w:t>.</w:t>
      </w:r>
    </w:p>
    <w:p w:rsidR="0026461C" w:rsidRDefault="0026461C">
      <w:pPr>
        <w:rPr>
          <w:rFonts w:asciiTheme="minorHAnsi" w:hAnsiTheme="minorHAnsi" w:cstheme="minorHAnsi"/>
          <w:b/>
          <w:bCs/>
          <w:sz w:val="28"/>
          <w:szCs w:val="28"/>
        </w:rPr>
      </w:pPr>
      <w:r>
        <w:rPr>
          <w:rFonts w:asciiTheme="minorHAnsi" w:hAnsiTheme="minorHAnsi" w:cstheme="minorHAnsi"/>
          <w:b/>
          <w:bCs/>
          <w:sz w:val="28"/>
          <w:szCs w:val="28"/>
        </w:rPr>
        <w:br w:type="page"/>
      </w:r>
    </w:p>
    <w:p w:rsidR="00BF6836" w:rsidRDefault="00BF6836" w:rsidP="00BF6836">
      <w:pPr>
        <w:spacing w:after="0" w:line="240" w:lineRule="auto"/>
        <w:rPr>
          <w:rFonts w:asciiTheme="minorHAnsi" w:hAnsiTheme="minorHAnsi" w:cstheme="minorHAnsi"/>
          <w:b/>
          <w:bCs/>
          <w:sz w:val="28"/>
          <w:szCs w:val="28"/>
        </w:rPr>
      </w:pPr>
      <w:r w:rsidRPr="005904AC">
        <w:rPr>
          <w:rFonts w:asciiTheme="minorHAnsi" w:hAnsiTheme="minorHAnsi" w:cstheme="minorHAnsi"/>
          <w:b/>
          <w:bCs/>
          <w:sz w:val="28"/>
          <w:szCs w:val="28"/>
        </w:rPr>
        <w:lastRenderedPageBreak/>
        <w:t xml:space="preserve">V. District Strategies Related to State Standards, Curricula, and Assessments </w:t>
      </w:r>
    </w:p>
    <w:p w:rsidR="00BF6836" w:rsidRDefault="00BF6836" w:rsidP="00BF6836">
      <w:pPr>
        <w:spacing w:after="0" w:line="240" w:lineRule="auto"/>
        <w:rPr>
          <w:rFonts w:asciiTheme="minorHAnsi" w:hAnsiTheme="minorHAnsi" w:cstheme="minorHAnsi"/>
          <w:bCs/>
          <w:sz w:val="20"/>
          <w:szCs w:val="20"/>
        </w:rPr>
      </w:pPr>
    </w:p>
    <w:p w:rsidR="00BF6836" w:rsidRPr="00DC32E0" w:rsidRDefault="00BF6836" w:rsidP="00822DB8">
      <w:pPr>
        <w:pStyle w:val="ListParagraph"/>
        <w:numPr>
          <w:ilvl w:val="0"/>
          <w:numId w:val="11"/>
        </w:numPr>
        <w:spacing w:after="0" w:line="240" w:lineRule="auto"/>
        <w:rPr>
          <w:rFonts w:asciiTheme="minorHAnsi" w:hAnsiTheme="minorHAnsi" w:cstheme="minorHAnsi"/>
          <w:bCs/>
          <w:sz w:val="20"/>
          <w:szCs w:val="20"/>
        </w:rPr>
      </w:pPr>
      <w:r w:rsidRPr="00DC32E0">
        <w:rPr>
          <w:rFonts w:asciiTheme="minorHAnsi" w:hAnsiTheme="minorHAnsi" w:cstheme="minorHAnsi"/>
          <w:bCs/>
          <w:sz w:val="20"/>
          <w:szCs w:val="20"/>
        </w:rPr>
        <w:t>Has your state adopted the Common Core State Standards in Mathematics and/or English Language Arts?</w:t>
      </w:r>
    </w:p>
    <w:p w:rsidR="00BF6836" w:rsidRPr="00DC32E0" w:rsidRDefault="00BF6836" w:rsidP="00BF6836">
      <w:pPr>
        <w:pStyle w:val="ListParagraph"/>
        <w:spacing w:after="0" w:line="240" w:lineRule="auto"/>
        <w:rPr>
          <w:rFonts w:asciiTheme="minorHAnsi" w:hAnsiTheme="minorHAnsi" w:cstheme="minorHAnsi"/>
          <w:bCs/>
          <w:sz w:val="20"/>
          <w:szCs w:val="20"/>
        </w:rPr>
      </w:pPr>
    </w:p>
    <w:p w:rsidR="00BF6836" w:rsidRPr="00DC32E0" w:rsidRDefault="00BF6836" w:rsidP="00BF6836">
      <w:pPr>
        <w:pStyle w:val="ListParagraph"/>
        <w:tabs>
          <w:tab w:val="left" w:pos="3240"/>
        </w:tabs>
        <w:spacing w:after="0" w:line="360" w:lineRule="auto"/>
        <w:rPr>
          <w:rFonts w:asciiTheme="minorHAnsi" w:hAnsiTheme="minorHAnsi" w:cstheme="minorHAnsi"/>
          <w:b/>
          <w:bCs/>
          <w:sz w:val="20"/>
          <w:szCs w:val="20"/>
        </w:rPr>
      </w:pPr>
      <w:r w:rsidRPr="00DC32E0">
        <w:rPr>
          <w:rFonts w:asciiTheme="minorHAnsi" w:hAnsiTheme="minorHAnsi" w:cstheme="minorHAnsi"/>
          <w:sz w:val="20"/>
          <w:szCs w:val="20"/>
        </w:rPr>
        <w:sym w:font="Wingdings" w:char="F06F"/>
      </w:r>
      <w:r w:rsidRPr="00DC32E0">
        <w:rPr>
          <w:rFonts w:asciiTheme="minorHAnsi" w:hAnsiTheme="minorHAnsi" w:cstheme="minorHAnsi"/>
          <w:sz w:val="20"/>
          <w:szCs w:val="20"/>
        </w:rPr>
        <w:t xml:space="preserve"> </w:t>
      </w:r>
      <w:r w:rsidRPr="00DC32E0">
        <w:rPr>
          <w:rFonts w:asciiTheme="minorHAnsi" w:hAnsiTheme="minorHAnsi" w:cstheme="minorHAnsi"/>
          <w:bCs/>
          <w:sz w:val="20"/>
          <w:szCs w:val="20"/>
        </w:rPr>
        <w:t>Yes (</w:t>
      </w:r>
      <w:r w:rsidRPr="00DC32E0">
        <w:rPr>
          <w:rFonts w:asciiTheme="minorHAnsi" w:hAnsiTheme="minorHAnsi" w:cstheme="minorHAnsi"/>
          <w:bCs/>
          <w:i/>
          <w:sz w:val="20"/>
          <w:szCs w:val="20"/>
        </w:rPr>
        <w:t>Skip to Item 15)</w:t>
      </w:r>
    </w:p>
    <w:p w:rsidR="00BF6836" w:rsidRPr="00DC32E0" w:rsidRDefault="00BF6836" w:rsidP="00BF6836">
      <w:pPr>
        <w:pStyle w:val="ListParagraph"/>
        <w:tabs>
          <w:tab w:val="left" w:pos="3240"/>
        </w:tabs>
        <w:spacing w:after="0" w:line="360" w:lineRule="auto"/>
        <w:rPr>
          <w:rFonts w:asciiTheme="minorHAnsi" w:hAnsiTheme="minorHAnsi" w:cstheme="minorHAnsi"/>
          <w:bCs/>
          <w:i/>
          <w:sz w:val="20"/>
          <w:szCs w:val="20"/>
        </w:rPr>
      </w:pPr>
      <w:r w:rsidRPr="00DC32E0">
        <w:rPr>
          <w:rFonts w:asciiTheme="minorHAnsi" w:hAnsiTheme="minorHAnsi" w:cstheme="minorHAnsi"/>
          <w:sz w:val="20"/>
          <w:szCs w:val="20"/>
        </w:rPr>
        <w:sym w:font="Wingdings" w:char="F06F"/>
      </w:r>
      <w:r w:rsidRPr="00DC32E0">
        <w:rPr>
          <w:rFonts w:asciiTheme="minorHAnsi" w:hAnsiTheme="minorHAnsi" w:cstheme="minorHAnsi"/>
          <w:sz w:val="20"/>
          <w:szCs w:val="20"/>
        </w:rPr>
        <w:t xml:space="preserve"> </w:t>
      </w:r>
      <w:r w:rsidRPr="00DC32E0">
        <w:rPr>
          <w:rFonts w:asciiTheme="minorHAnsi" w:hAnsiTheme="minorHAnsi" w:cstheme="minorHAnsi"/>
          <w:bCs/>
          <w:sz w:val="20"/>
          <w:szCs w:val="20"/>
        </w:rPr>
        <w:t>No (</w:t>
      </w:r>
      <w:r w:rsidRPr="00DC32E0">
        <w:rPr>
          <w:rFonts w:asciiTheme="minorHAnsi" w:hAnsiTheme="minorHAnsi" w:cstheme="minorHAnsi"/>
          <w:bCs/>
          <w:i/>
          <w:sz w:val="20"/>
          <w:szCs w:val="20"/>
        </w:rPr>
        <w:t>Continue to Item 14)</w:t>
      </w:r>
    </w:p>
    <w:p w:rsidR="00BF6836" w:rsidRPr="00DC32E0" w:rsidRDefault="00BF6836" w:rsidP="00BF6836">
      <w:pPr>
        <w:pStyle w:val="ListParagraph"/>
        <w:tabs>
          <w:tab w:val="left" w:pos="3240"/>
        </w:tabs>
        <w:spacing w:after="0" w:line="360" w:lineRule="auto"/>
        <w:rPr>
          <w:rFonts w:asciiTheme="minorHAnsi" w:hAnsiTheme="minorHAnsi" w:cstheme="minorHAnsi"/>
          <w:bCs/>
          <w:i/>
          <w:sz w:val="20"/>
          <w:szCs w:val="20"/>
        </w:rPr>
      </w:pPr>
      <w:r w:rsidRPr="00DC32E0">
        <w:rPr>
          <w:rFonts w:asciiTheme="minorHAnsi" w:hAnsiTheme="minorHAnsi" w:cstheme="minorHAnsi"/>
          <w:sz w:val="20"/>
          <w:szCs w:val="20"/>
        </w:rPr>
        <w:sym w:font="Wingdings" w:char="F06F"/>
      </w:r>
      <w:r w:rsidRPr="00DC32E0">
        <w:rPr>
          <w:rFonts w:asciiTheme="minorHAnsi" w:hAnsiTheme="minorHAnsi" w:cstheme="minorHAnsi"/>
          <w:sz w:val="20"/>
          <w:szCs w:val="20"/>
        </w:rPr>
        <w:t xml:space="preserve"> Do Not Know (</w:t>
      </w:r>
      <w:r w:rsidRPr="00DC32E0">
        <w:rPr>
          <w:rFonts w:asciiTheme="minorHAnsi" w:hAnsiTheme="minorHAnsi" w:cstheme="minorHAnsi"/>
          <w:bCs/>
          <w:i/>
          <w:sz w:val="20"/>
          <w:szCs w:val="20"/>
        </w:rPr>
        <w:t>Continue to Item 14)</w:t>
      </w:r>
    </w:p>
    <w:p w:rsidR="00BF6836" w:rsidRPr="00DC32E0" w:rsidRDefault="00BF6836" w:rsidP="00BF6836">
      <w:pPr>
        <w:spacing w:after="0" w:line="240" w:lineRule="auto"/>
        <w:rPr>
          <w:rFonts w:asciiTheme="minorHAnsi" w:hAnsiTheme="minorHAnsi" w:cstheme="minorHAnsi"/>
          <w:bCs/>
          <w:sz w:val="20"/>
          <w:szCs w:val="20"/>
        </w:rPr>
      </w:pPr>
    </w:p>
    <w:p w:rsidR="00BF6836" w:rsidRPr="00DC32E0" w:rsidRDefault="00BF6836" w:rsidP="00822DB8">
      <w:pPr>
        <w:pStyle w:val="ListParagraph"/>
        <w:numPr>
          <w:ilvl w:val="0"/>
          <w:numId w:val="11"/>
        </w:numPr>
        <w:spacing w:after="0" w:line="240" w:lineRule="auto"/>
        <w:rPr>
          <w:rFonts w:asciiTheme="minorHAnsi" w:hAnsiTheme="minorHAnsi" w:cstheme="minorHAnsi"/>
          <w:bCs/>
          <w:sz w:val="20"/>
          <w:szCs w:val="20"/>
        </w:rPr>
      </w:pPr>
      <w:r w:rsidRPr="00DC32E0">
        <w:rPr>
          <w:rFonts w:asciiTheme="minorHAnsi" w:hAnsiTheme="minorHAnsi" w:cstheme="minorHAnsi"/>
          <w:bCs/>
          <w:sz w:val="20"/>
          <w:szCs w:val="20"/>
        </w:rPr>
        <w:t xml:space="preserve">Has your state adopted </w:t>
      </w:r>
      <w:r w:rsidR="002806B5" w:rsidRPr="007C346F">
        <w:rPr>
          <w:rFonts w:asciiTheme="minorHAnsi" w:hAnsiTheme="minorHAnsi" w:cstheme="minorHAnsi"/>
          <w:bCs/>
          <w:sz w:val="20"/>
          <w:szCs w:val="20"/>
          <w:u w:val="single"/>
        </w:rPr>
        <w:t>other</w:t>
      </w:r>
      <w:r w:rsidR="002806B5">
        <w:rPr>
          <w:rFonts w:asciiTheme="minorHAnsi" w:hAnsiTheme="minorHAnsi" w:cstheme="minorHAnsi"/>
          <w:bCs/>
          <w:sz w:val="20"/>
          <w:szCs w:val="20"/>
        </w:rPr>
        <w:t xml:space="preserve"> </w:t>
      </w:r>
      <w:r w:rsidRPr="00DC32E0">
        <w:rPr>
          <w:rFonts w:asciiTheme="minorHAnsi" w:hAnsiTheme="minorHAnsi" w:cstheme="minorHAnsi"/>
          <w:bCs/>
          <w:sz w:val="20"/>
          <w:szCs w:val="20"/>
        </w:rPr>
        <w:t xml:space="preserve">new or revised content standards in Mathematics, Reading/English Language Arts, Science, </w:t>
      </w:r>
      <w:r w:rsidR="00B91CF3">
        <w:rPr>
          <w:rFonts w:asciiTheme="minorHAnsi" w:hAnsiTheme="minorHAnsi" w:cstheme="minorHAnsi"/>
          <w:bCs/>
          <w:sz w:val="20"/>
          <w:szCs w:val="20"/>
        </w:rPr>
        <w:t xml:space="preserve">and/or </w:t>
      </w:r>
      <w:r w:rsidRPr="00DC32E0">
        <w:rPr>
          <w:rFonts w:asciiTheme="minorHAnsi" w:hAnsiTheme="minorHAnsi" w:cstheme="minorHAnsi"/>
          <w:bCs/>
          <w:sz w:val="20"/>
          <w:szCs w:val="20"/>
        </w:rPr>
        <w:t>Social Studies in the 2009-10 or 2010-2011 school years?</w:t>
      </w:r>
      <w:r w:rsidR="0071240E">
        <w:rPr>
          <w:rFonts w:asciiTheme="minorHAnsi" w:hAnsiTheme="minorHAnsi" w:cstheme="minorHAnsi"/>
          <w:bCs/>
          <w:sz w:val="20"/>
          <w:szCs w:val="20"/>
        </w:rPr>
        <w:t xml:space="preserve"> </w:t>
      </w:r>
    </w:p>
    <w:p w:rsidR="00BF6836" w:rsidRPr="00DC32E0" w:rsidRDefault="00BF6836" w:rsidP="00BF6836">
      <w:pPr>
        <w:pStyle w:val="ListParagraph"/>
        <w:spacing w:after="0" w:line="240" w:lineRule="auto"/>
        <w:rPr>
          <w:rFonts w:asciiTheme="minorHAnsi" w:hAnsiTheme="minorHAnsi" w:cstheme="minorHAnsi"/>
          <w:bCs/>
          <w:sz w:val="20"/>
          <w:szCs w:val="20"/>
        </w:rPr>
      </w:pPr>
    </w:p>
    <w:p w:rsidR="00BF6836" w:rsidRPr="00DC32E0" w:rsidRDefault="00BF6836" w:rsidP="00BF6836">
      <w:pPr>
        <w:tabs>
          <w:tab w:val="left" w:pos="3240"/>
        </w:tabs>
        <w:spacing w:after="0" w:line="360" w:lineRule="auto"/>
        <w:ind w:left="720"/>
        <w:rPr>
          <w:rFonts w:asciiTheme="minorHAnsi" w:hAnsiTheme="minorHAnsi" w:cstheme="minorHAnsi"/>
          <w:bCs/>
          <w:sz w:val="20"/>
          <w:szCs w:val="20"/>
        </w:rPr>
      </w:pPr>
      <w:r w:rsidRPr="00DC32E0">
        <w:rPr>
          <w:sz w:val="20"/>
          <w:szCs w:val="20"/>
        </w:rPr>
        <w:sym w:font="Wingdings" w:char="F06F"/>
      </w:r>
      <w:r w:rsidRPr="00DC32E0">
        <w:rPr>
          <w:rFonts w:asciiTheme="minorHAnsi" w:hAnsiTheme="minorHAnsi" w:cstheme="minorHAnsi"/>
          <w:sz w:val="20"/>
          <w:szCs w:val="20"/>
        </w:rPr>
        <w:t xml:space="preserve"> </w:t>
      </w:r>
      <w:r w:rsidRPr="00DC32E0">
        <w:rPr>
          <w:rFonts w:asciiTheme="minorHAnsi" w:hAnsiTheme="minorHAnsi" w:cstheme="minorHAnsi"/>
          <w:bCs/>
          <w:sz w:val="20"/>
          <w:szCs w:val="20"/>
        </w:rPr>
        <w:t>Yes (</w:t>
      </w:r>
      <w:r w:rsidRPr="00DC32E0">
        <w:rPr>
          <w:rFonts w:asciiTheme="minorHAnsi" w:hAnsiTheme="minorHAnsi" w:cstheme="minorHAnsi"/>
          <w:bCs/>
          <w:i/>
          <w:sz w:val="20"/>
          <w:szCs w:val="20"/>
        </w:rPr>
        <w:t>Continue to Item 15)</w:t>
      </w:r>
      <w:r w:rsidRPr="00DC32E0">
        <w:rPr>
          <w:rFonts w:asciiTheme="minorHAnsi" w:hAnsiTheme="minorHAnsi" w:cstheme="minorHAnsi"/>
          <w:bCs/>
          <w:sz w:val="20"/>
          <w:szCs w:val="20"/>
        </w:rPr>
        <w:t xml:space="preserve"> </w:t>
      </w:r>
    </w:p>
    <w:p w:rsidR="00BF6836" w:rsidRPr="00DC32E0" w:rsidRDefault="00BF6836" w:rsidP="00BF6836">
      <w:pPr>
        <w:tabs>
          <w:tab w:val="left" w:pos="3240"/>
        </w:tabs>
        <w:spacing w:after="0" w:line="360" w:lineRule="auto"/>
        <w:ind w:left="720"/>
        <w:rPr>
          <w:rFonts w:asciiTheme="minorHAnsi" w:hAnsiTheme="minorHAnsi" w:cstheme="minorHAnsi"/>
          <w:bCs/>
          <w:i/>
          <w:sz w:val="20"/>
          <w:szCs w:val="20"/>
        </w:rPr>
      </w:pPr>
      <w:r w:rsidRPr="00DC32E0">
        <w:rPr>
          <w:sz w:val="20"/>
          <w:szCs w:val="20"/>
        </w:rPr>
        <w:sym w:font="Wingdings" w:char="F06F"/>
      </w:r>
      <w:r w:rsidRPr="00DC32E0">
        <w:rPr>
          <w:rFonts w:asciiTheme="minorHAnsi" w:hAnsiTheme="minorHAnsi" w:cstheme="minorHAnsi"/>
          <w:sz w:val="20"/>
          <w:szCs w:val="20"/>
        </w:rPr>
        <w:t xml:space="preserve"> </w:t>
      </w:r>
      <w:r w:rsidRPr="00DC32E0">
        <w:rPr>
          <w:rFonts w:asciiTheme="minorHAnsi" w:hAnsiTheme="minorHAnsi" w:cstheme="minorHAnsi"/>
          <w:bCs/>
          <w:sz w:val="20"/>
          <w:szCs w:val="20"/>
        </w:rPr>
        <w:t>No (</w:t>
      </w:r>
      <w:r w:rsidRPr="00DC32E0">
        <w:rPr>
          <w:rFonts w:asciiTheme="minorHAnsi" w:hAnsiTheme="minorHAnsi" w:cstheme="minorHAnsi"/>
          <w:bCs/>
          <w:i/>
          <w:sz w:val="20"/>
          <w:szCs w:val="20"/>
        </w:rPr>
        <w:t>Skip to Item 21)</w:t>
      </w:r>
    </w:p>
    <w:p w:rsidR="00BF6836" w:rsidRPr="00326199" w:rsidRDefault="00BF6836" w:rsidP="00BF6836">
      <w:pPr>
        <w:pStyle w:val="ListParagraph"/>
        <w:tabs>
          <w:tab w:val="left" w:pos="3240"/>
        </w:tabs>
        <w:spacing w:after="0" w:line="360" w:lineRule="auto"/>
        <w:rPr>
          <w:rFonts w:asciiTheme="minorHAnsi" w:hAnsiTheme="minorHAnsi" w:cstheme="minorHAnsi"/>
          <w:bCs/>
          <w:i/>
          <w:sz w:val="20"/>
          <w:szCs w:val="20"/>
        </w:rPr>
      </w:pPr>
      <w:r w:rsidRPr="00326199">
        <w:rPr>
          <w:rFonts w:asciiTheme="minorHAnsi" w:hAnsiTheme="minorHAnsi" w:cstheme="minorHAnsi"/>
          <w:sz w:val="20"/>
          <w:szCs w:val="20"/>
        </w:rPr>
        <w:sym w:font="Wingdings" w:char="F06F"/>
      </w:r>
      <w:r w:rsidRPr="00326199">
        <w:rPr>
          <w:rFonts w:asciiTheme="minorHAnsi" w:hAnsiTheme="minorHAnsi" w:cstheme="minorHAnsi"/>
          <w:sz w:val="20"/>
          <w:szCs w:val="20"/>
        </w:rPr>
        <w:t xml:space="preserve"> Do Not Know (</w:t>
      </w:r>
      <w:r w:rsidRPr="00326199">
        <w:rPr>
          <w:rFonts w:asciiTheme="minorHAnsi" w:hAnsiTheme="minorHAnsi" w:cstheme="minorHAnsi"/>
          <w:i/>
          <w:sz w:val="20"/>
          <w:szCs w:val="20"/>
        </w:rPr>
        <w:t>Skip to Item 21)</w:t>
      </w:r>
    </w:p>
    <w:p w:rsidR="00BF6836" w:rsidRPr="00326199" w:rsidRDefault="00BF6836" w:rsidP="00BF6836">
      <w:pPr>
        <w:spacing w:after="0" w:line="240" w:lineRule="auto"/>
        <w:rPr>
          <w:rFonts w:asciiTheme="minorHAnsi" w:hAnsiTheme="minorHAnsi" w:cstheme="minorHAnsi"/>
          <w:bCs/>
          <w:sz w:val="20"/>
          <w:szCs w:val="20"/>
        </w:rPr>
      </w:pPr>
    </w:p>
    <w:p w:rsidR="00BF6836" w:rsidRPr="00326199" w:rsidRDefault="00B91CF3" w:rsidP="00822DB8">
      <w:pPr>
        <w:pStyle w:val="ListParagraph"/>
        <w:numPr>
          <w:ilvl w:val="0"/>
          <w:numId w:val="11"/>
        </w:numPr>
        <w:spacing w:after="0" w:line="240" w:lineRule="auto"/>
        <w:rPr>
          <w:rFonts w:asciiTheme="minorHAnsi" w:hAnsiTheme="minorHAnsi" w:cstheme="minorHAnsi"/>
          <w:bCs/>
          <w:sz w:val="20"/>
          <w:szCs w:val="20"/>
        </w:rPr>
      </w:pPr>
      <w:r>
        <w:rPr>
          <w:rFonts w:asciiTheme="minorHAnsi" w:hAnsiTheme="minorHAnsi" w:cstheme="minorHAnsi"/>
          <w:bCs/>
          <w:sz w:val="20"/>
          <w:szCs w:val="20"/>
        </w:rPr>
        <w:t>I</w:t>
      </w:r>
      <w:r w:rsidR="00DC32E0" w:rsidRPr="00326199">
        <w:rPr>
          <w:rFonts w:asciiTheme="minorHAnsi" w:hAnsiTheme="minorHAnsi" w:cstheme="minorHAnsi"/>
          <w:bCs/>
          <w:sz w:val="20"/>
          <w:szCs w:val="20"/>
        </w:rPr>
        <w:t>ndicate</w:t>
      </w:r>
      <w:r w:rsidR="00BF6836" w:rsidRPr="00326199">
        <w:rPr>
          <w:rFonts w:asciiTheme="minorHAnsi" w:hAnsiTheme="minorHAnsi" w:cstheme="minorHAnsi"/>
          <w:bCs/>
          <w:sz w:val="20"/>
          <w:szCs w:val="20"/>
        </w:rPr>
        <w:t xml:space="preserve"> for which </w:t>
      </w:r>
      <w:r w:rsidR="00BF6836" w:rsidRPr="00326199">
        <w:rPr>
          <w:rFonts w:asciiTheme="minorHAnsi" w:hAnsiTheme="minorHAnsi" w:cstheme="minorHAnsi"/>
          <w:b/>
          <w:bCs/>
          <w:sz w:val="20"/>
          <w:szCs w:val="20"/>
        </w:rPr>
        <w:t>subjects</w:t>
      </w:r>
      <w:r w:rsidR="00BF6836" w:rsidRPr="00326199">
        <w:rPr>
          <w:rFonts w:asciiTheme="minorHAnsi" w:hAnsiTheme="minorHAnsi" w:cstheme="minorHAnsi"/>
          <w:bCs/>
          <w:sz w:val="20"/>
          <w:szCs w:val="20"/>
        </w:rPr>
        <w:t xml:space="preserve"> your district plann</w:t>
      </w:r>
      <w:r w:rsidR="00F36D4D">
        <w:rPr>
          <w:rFonts w:asciiTheme="minorHAnsi" w:hAnsiTheme="minorHAnsi" w:cstheme="minorHAnsi"/>
          <w:bCs/>
          <w:sz w:val="20"/>
          <w:szCs w:val="20"/>
        </w:rPr>
        <w:t>ed</w:t>
      </w:r>
      <w:r w:rsidR="00BF6836" w:rsidRPr="00326199">
        <w:rPr>
          <w:rFonts w:asciiTheme="minorHAnsi" w:hAnsiTheme="minorHAnsi" w:cstheme="minorHAnsi"/>
          <w:bCs/>
          <w:sz w:val="20"/>
          <w:szCs w:val="20"/>
        </w:rPr>
        <w:t xml:space="preserve"> or implement</w:t>
      </w:r>
      <w:r w:rsidR="00F36D4D">
        <w:rPr>
          <w:rFonts w:asciiTheme="minorHAnsi" w:hAnsiTheme="minorHAnsi" w:cstheme="minorHAnsi"/>
          <w:bCs/>
          <w:sz w:val="20"/>
          <w:szCs w:val="20"/>
        </w:rPr>
        <w:t>ed</w:t>
      </w:r>
      <w:r w:rsidR="00BF6836" w:rsidRPr="00326199">
        <w:rPr>
          <w:rFonts w:asciiTheme="minorHAnsi" w:hAnsiTheme="minorHAnsi" w:cstheme="minorHAnsi"/>
          <w:bCs/>
          <w:sz w:val="20"/>
          <w:szCs w:val="20"/>
        </w:rPr>
        <w:t xml:space="preserve"> activities related to the Common Core State Standards or other new or revised state content standards</w:t>
      </w:r>
      <w:r w:rsidR="00DC32E0" w:rsidRPr="00326199">
        <w:rPr>
          <w:rFonts w:asciiTheme="minorHAnsi" w:hAnsiTheme="minorHAnsi" w:cstheme="minorHAnsi"/>
          <w:bCs/>
          <w:sz w:val="20"/>
          <w:szCs w:val="20"/>
        </w:rPr>
        <w:t xml:space="preserve"> for the </w:t>
      </w:r>
      <w:r w:rsidR="00BF6836" w:rsidRPr="00326199">
        <w:rPr>
          <w:rFonts w:asciiTheme="minorHAnsi" w:hAnsiTheme="minorHAnsi" w:cstheme="minorHAnsi"/>
          <w:b/>
          <w:bCs/>
          <w:sz w:val="20"/>
          <w:szCs w:val="20"/>
        </w:rPr>
        <w:t>2010-2011</w:t>
      </w:r>
      <w:r w:rsidR="00BF6836" w:rsidRPr="00326199">
        <w:rPr>
          <w:rFonts w:asciiTheme="minorHAnsi" w:hAnsiTheme="minorHAnsi" w:cstheme="minorHAnsi"/>
          <w:bCs/>
          <w:sz w:val="20"/>
          <w:szCs w:val="20"/>
        </w:rPr>
        <w:t xml:space="preserve"> school year. </w:t>
      </w:r>
    </w:p>
    <w:p w:rsidR="00BF6836" w:rsidRPr="00DC32E0" w:rsidRDefault="00BF6836" w:rsidP="00BF6836">
      <w:pPr>
        <w:spacing w:after="0" w:line="240" w:lineRule="auto"/>
        <w:ind w:left="360"/>
        <w:rPr>
          <w:rFonts w:asciiTheme="minorHAnsi" w:hAnsiTheme="minorHAnsi" w:cstheme="minorHAnsi"/>
          <w:bCs/>
          <w:sz w:val="20"/>
          <w:szCs w:val="20"/>
        </w:rPr>
      </w:pPr>
    </w:p>
    <w:p w:rsidR="00B91CF3" w:rsidRPr="00B91CF3" w:rsidRDefault="00B91CF3" w:rsidP="00822DB8">
      <w:pPr>
        <w:pStyle w:val="ListParagraph"/>
        <w:numPr>
          <w:ilvl w:val="0"/>
          <w:numId w:val="7"/>
        </w:numPr>
        <w:spacing w:after="0" w:line="240" w:lineRule="auto"/>
        <w:ind w:left="1080"/>
        <w:rPr>
          <w:rFonts w:asciiTheme="minorHAnsi" w:hAnsiTheme="minorHAnsi" w:cstheme="minorHAnsi"/>
          <w:bCs/>
          <w:sz w:val="20"/>
          <w:szCs w:val="20"/>
        </w:rPr>
      </w:pPr>
      <w:r w:rsidRPr="00443472">
        <w:rPr>
          <w:rFonts w:asciiTheme="minorHAnsi" w:hAnsiTheme="minorHAnsi" w:cstheme="minorHAnsi"/>
          <w:b/>
          <w:bCs/>
          <w:i/>
          <w:sz w:val="20"/>
          <w:szCs w:val="20"/>
        </w:rPr>
        <w:t>New</w:t>
      </w:r>
      <w:r w:rsidRPr="00443472">
        <w:rPr>
          <w:rFonts w:asciiTheme="minorHAnsi" w:hAnsiTheme="minorHAnsi" w:cstheme="minorHAnsi"/>
          <w:bCs/>
          <w:i/>
          <w:sz w:val="20"/>
          <w:szCs w:val="20"/>
        </w:rPr>
        <w:t xml:space="preserve"> content standards adopted by your </w:t>
      </w:r>
      <w:r>
        <w:rPr>
          <w:rFonts w:asciiTheme="minorHAnsi" w:hAnsiTheme="minorHAnsi" w:cstheme="minorHAnsi"/>
          <w:bCs/>
          <w:i/>
          <w:sz w:val="20"/>
          <w:szCs w:val="20"/>
        </w:rPr>
        <w:t>state</w:t>
      </w:r>
      <w:r w:rsidRPr="00443472">
        <w:rPr>
          <w:rFonts w:asciiTheme="minorHAnsi" w:hAnsiTheme="minorHAnsi" w:cstheme="minorHAnsi"/>
          <w:bCs/>
          <w:i/>
          <w:sz w:val="20"/>
          <w:szCs w:val="20"/>
        </w:rPr>
        <w:t xml:space="preserve"> may include the Common Core State Standards or other state content standards adopted or revised in 2009-2010 or 2010-2011.</w:t>
      </w:r>
    </w:p>
    <w:p w:rsidR="00B91CF3" w:rsidRPr="00B91CF3" w:rsidRDefault="00B91CF3" w:rsidP="00B91CF3">
      <w:pPr>
        <w:pStyle w:val="ListParagraph"/>
        <w:spacing w:after="0" w:line="240" w:lineRule="auto"/>
        <w:ind w:left="1080"/>
        <w:rPr>
          <w:rFonts w:asciiTheme="minorHAnsi" w:hAnsiTheme="minorHAnsi" w:cstheme="minorHAnsi"/>
          <w:bCs/>
          <w:sz w:val="20"/>
          <w:szCs w:val="20"/>
        </w:rPr>
      </w:pPr>
    </w:p>
    <w:p w:rsidR="00467941" w:rsidRPr="00B91CF3" w:rsidRDefault="00B91CF3" w:rsidP="00822DB8">
      <w:pPr>
        <w:pStyle w:val="ListParagraph"/>
        <w:numPr>
          <w:ilvl w:val="0"/>
          <w:numId w:val="7"/>
        </w:numPr>
        <w:spacing w:after="0" w:line="240" w:lineRule="auto"/>
        <w:ind w:left="1080"/>
        <w:rPr>
          <w:rFonts w:asciiTheme="minorHAnsi" w:hAnsiTheme="minorHAnsi" w:cstheme="minorHAnsi"/>
          <w:bCs/>
          <w:sz w:val="20"/>
          <w:szCs w:val="20"/>
        </w:rPr>
      </w:pPr>
      <w:r>
        <w:rPr>
          <w:rFonts w:asciiTheme="minorHAnsi" w:hAnsiTheme="minorHAnsi" w:cstheme="minorHAnsi"/>
          <w:bCs/>
          <w:i/>
          <w:sz w:val="20"/>
          <w:szCs w:val="20"/>
        </w:rPr>
        <w:t xml:space="preserve">Report </w:t>
      </w:r>
      <w:r w:rsidR="00BF6836" w:rsidRPr="00DC32E0">
        <w:rPr>
          <w:rFonts w:asciiTheme="minorHAnsi" w:hAnsiTheme="minorHAnsi" w:cstheme="minorHAnsi"/>
          <w:bCs/>
          <w:i/>
          <w:sz w:val="20"/>
          <w:szCs w:val="20"/>
        </w:rPr>
        <w:t xml:space="preserve">only </w:t>
      </w:r>
      <w:r w:rsidR="00BF6836" w:rsidRPr="00DC32E0">
        <w:rPr>
          <w:rFonts w:asciiTheme="minorHAnsi" w:hAnsiTheme="minorHAnsi" w:cstheme="minorHAnsi"/>
          <w:b/>
          <w:bCs/>
          <w:i/>
          <w:sz w:val="20"/>
          <w:szCs w:val="20"/>
        </w:rPr>
        <w:t>district-level</w:t>
      </w:r>
      <w:r w:rsidR="00BF6836" w:rsidRPr="00DC32E0">
        <w:rPr>
          <w:rFonts w:asciiTheme="minorHAnsi" w:hAnsiTheme="minorHAnsi" w:cstheme="minorHAnsi"/>
          <w:bCs/>
          <w:i/>
          <w:sz w:val="20"/>
          <w:szCs w:val="20"/>
        </w:rPr>
        <w:t xml:space="preserve"> plans and activities for this school year.  For example, enter a ‘No’ for mathematics under the Common Core State Standards if your state adopted the</w:t>
      </w:r>
      <w:r w:rsidR="00F36D4D">
        <w:rPr>
          <w:rFonts w:asciiTheme="minorHAnsi" w:hAnsiTheme="minorHAnsi" w:cstheme="minorHAnsi"/>
          <w:bCs/>
          <w:i/>
          <w:sz w:val="20"/>
          <w:szCs w:val="20"/>
        </w:rPr>
        <w:t>se standards, but the district wa</w:t>
      </w:r>
      <w:r w:rsidR="00BF6836" w:rsidRPr="00DC32E0">
        <w:rPr>
          <w:rFonts w:asciiTheme="minorHAnsi" w:hAnsiTheme="minorHAnsi" w:cstheme="minorHAnsi"/>
          <w:bCs/>
          <w:i/>
          <w:sz w:val="20"/>
          <w:szCs w:val="20"/>
        </w:rPr>
        <w:t>s not actively planning or implementing activities related to these mathematics standards in 2010-2011.</w:t>
      </w:r>
    </w:p>
    <w:p w:rsidR="00BF6836" w:rsidRPr="00DC32E0" w:rsidRDefault="00BF6836" w:rsidP="00BF6836">
      <w:pPr>
        <w:spacing w:after="0" w:line="240" w:lineRule="auto"/>
        <w:ind w:left="360"/>
        <w:rPr>
          <w:rFonts w:asciiTheme="minorHAnsi" w:hAnsiTheme="minorHAnsi" w:cstheme="minorHAnsi"/>
          <w:bCs/>
          <w:sz w:val="20"/>
          <w:szCs w:val="20"/>
        </w:rPr>
      </w:pPr>
    </w:p>
    <w:tbl>
      <w:tblPr>
        <w:tblStyle w:val="TableGrid"/>
        <w:tblW w:w="8370" w:type="dxa"/>
        <w:tblInd w:w="828" w:type="dxa"/>
        <w:tblBorders>
          <w:top w:val="single" w:sz="18" w:space="0" w:color="auto"/>
          <w:left w:val="single" w:sz="18" w:space="0" w:color="auto"/>
          <w:bottom w:val="single" w:sz="18" w:space="0" w:color="auto"/>
          <w:right w:val="single" w:sz="18" w:space="0" w:color="auto"/>
          <w:insideV w:val="single" w:sz="18" w:space="0" w:color="auto"/>
        </w:tblBorders>
        <w:tblLook w:val="04A0"/>
      </w:tblPr>
      <w:tblGrid>
        <w:gridCol w:w="3757"/>
        <w:gridCol w:w="2093"/>
        <w:gridCol w:w="2520"/>
      </w:tblGrid>
      <w:tr w:rsidR="005D14E3" w:rsidRPr="001528C6" w:rsidTr="0032028D">
        <w:trPr>
          <w:trHeight w:val="423"/>
        </w:trPr>
        <w:tc>
          <w:tcPr>
            <w:tcW w:w="3757" w:type="dxa"/>
            <w:vMerge w:val="restart"/>
            <w:tcBorders>
              <w:top w:val="single" w:sz="18" w:space="0" w:color="auto"/>
            </w:tcBorders>
            <w:vAlign w:val="bottom"/>
          </w:tcPr>
          <w:p w:rsidR="005D14E3" w:rsidRDefault="005D14E3" w:rsidP="00F36D4D">
            <w:pPr>
              <w:rPr>
                <w:rFonts w:asciiTheme="minorHAnsi" w:hAnsiTheme="minorHAnsi" w:cstheme="minorHAnsi"/>
                <w:bCs/>
                <w:sz w:val="16"/>
                <w:szCs w:val="16"/>
              </w:rPr>
            </w:pPr>
            <w:r>
              <w:rPr>
                <w:rFonts w:asciiTheme="minorHAnsi" w:hAnsiTheme="minorHAnsi" w:cstheme="minorHAnsi"/>
                <w:bCs/>
                <w:sz w:val="16"/>
                <w:szCs w:val="16"/>
              </w:rPr>
              <w:t>S</w:t>
            </w:r>
            <w:r w:rsidRPr="001528C6">
              <w:rPr>
                <w:rFonts w:asciiTheme="minorHAnsi" w:hAnsiTheme="minorHAnsi" w:cstheme="minorHAnsi"/>
                <w:bCs/>
                <w:sz w:val="16"/>
                <w:szCs w:val="16"/>
              </w:rPr>
              <w:t>ubjects</w:t>
            </w:r>
            <w:r w:rsidR="00F36D4D">
              <w:rPr>
                <w:rFonts w:asciiTheme="minorHAnsi" w:hAnsiTheme="minorHAnsi" w:cstheme="minorHAnsi"/>
                <w:bCs/>
                <w:sz w:val="16"/>
                <w:szCs w:val="16"/>
              </w:rPr>
              <w:t xml:space="preserve"> in Which District Was Planning or Implementing New or Revised State Content Standards</w:t>
            </w:r>
          </w:p>
        </w:tc>
        <w:tc>
          <w:tcPr>
            <w:tcW w:w="4613" w:type="dxa"/>
            <w:gridSpan w:val="2"/>
            <w:tcBorders>
              <w:top w:val="single" w:sz="18" w:space="0" w:color="auto"/>
              <w:bottom w:val="single" w:sz="18" w:space="0" w:color="auto"/>
            </w:tcBorders>
            <w:shd w:val="clear" w:color="auto" w:fill="C6D9F1" w:themeFill="text2" w:themeFillTint="33"/>
            <w:vAlign w:val="bottom"/>
          </w:tcPr>
          <w:p w:rsidR="0032028D" w:rsidRDefault="00F36D4D" w:rsidP="005D14E3">
            <w:pPr>
              <w:jc w:val="center"/>
              <w:rPr>
                <w:rFonts w:asciiTheme="minorHAnsi" w:hAnsiTheme="minorHAnsi" w:cstheme="minorHAnsi"/>
                <w:bCs/>
                <w:sz w:val="16"/>
                <w:szCs w:val="16"/>
              </w:rPr>
            </w:pPr>
            <w:r>
              <w:rPr>
                <w:rFonts w:asciiTheme="minorHAnsi" w:hAnsiTheme="minorHAnsi" w:cstheme="minorHAnsi"/>
                <w:bCs/>
                <w:sz w:val="16"/>
                <w:szCs w:val="16"/>
              </w:rPr>
              <w:t>District Was</w:t>
            </w:r>
            <w:r w:rsidR="00326199">
              <w:rPr>
                <w:rFonts w:asciiTheme="minorHAnsi" w:hAnsiTheme="minorHAnsi" w:cstheme="minorHAnsi"/>
                <w:bCs/>
                <w:sz w:val="16"/>
                <w:szCs w:val="16"/>
              </w:rPr>
              <w:t xml:space="preserve"> </w:t>
            </w:r>
            <w:r w:rsidR="005D14E3">
              <w:rPr>
                <w:rFonts w:asciiTheme="minorHAnsi" w:hAnsiTheme="minorHAnsi" w:cstheme="minorHAnsi"/>
                <w:bCs/>
                <w:sz w:val="16"/>
                <w:szCs w:val="16"/>
              </w:rPr>
              <w:t>Planning or Implem</w:t>
            </w:r>
            <w:r w:rsidR="0032028D">
              <w:rPr>
                <w:rFonts w:asciiTheme="minorHAnsi" w:hAnsiTheme="minorHAnsi" w:cstheme="minorHAnsi"/>
                <w:bCs/>
                <w:sz w:val="16"/>
                <w:szCs w:val="16"/>
              </w:rPr>
              <w:t xml:space="preserve">enting Activities In 2010-2011 </w:t>
            </w:r>
          </w:p>
          <w:p w:rsidR="005D14E3" w:rsidRDefault="00EC39EF" w:rsidP="00EC39EF">
            <w:pPr>
              <w:jc w:val="center"/>
              <w:rPr>
                <w:rFonts w:asciiTheme="minorHAnsi" w:hAnsiTheme="minorHAnsi" w:cstheme="minorHAnsi"/>
                <w:bCs/>
                <w:sz w:val="16"/>
                <w:szCs w:val="16"/>
              </w:rPr>
            </w:pPr>
            <w:r>
              <w:rPr>
                <w:rFonts w:asciiTheme="minorHAnsi" w:hAnsiTheme="minorHAnsi" w:cstheme="minorHAnsi"/>
                <w:bCs/>
                <w:sz w:val="16"/>
                <w:szCs w:val="16"/>
              </w:rPr>
              <w:t>Related to</w:t>
            </w:r>
            <w:r w:rsidR="0032028D">
              <w:rPr>
                <w:rFonts w:asciiTheme="minorHAnsi" w:hAnsiTheme="minorHAnsi" w:cstheme="minorHAnsi"/>
                <w:bCs/>
                <w:sz w:val="16"/>
                <w:szCs w:val="16"/>
              </w:rPr>
              <w:t>…</w:t>
            </w:r>
          </w:p>
        </w:tc>
      </w:tr>
      <w:tr w:rsidR="005D14E3" w:rsidRPr="001528C6" w:rsidTr="005D14E3">
        <w:trPr>
          <w:trHeight w:val="918"/>
        </w:trPr>
        <w:tc>
          <w:tcPr>
            <w:tcW w:w="3757" w:type="dxa"/>
            <w:vMerge/>
            <w:tcBorders>
              <w:bottom w:val="single" w:sz="18" w:space="0" w:color="auto"/>
            </w:tcBorders>
            <w:vAlign w:val="bottom"/>
          </w:tcPr>
          <w:p w:rsidR="005D14E3" w:rsidRPr="001528C6" w:rsidRDefault="005D14E3" w:rsidP="00DC32E0">
            <w:pPr>
              <w:rPr>
                <w:rFonts w:asciiTheme="minorHAnsi" w:hAnsiTheme="minorHAnsi" w:cstheme="minorHAnsi"/>
                <w:bCs/>
                <w:sz w:val="16"/>
                <w:szCs w:val="16"/>
              </w:rPr>
            </w:pPr>
          </w:p>
        </w:tc>
        <w:tc>
          <w:tcPr>
            <w:tcW w:w="2093" w:type="dxa"/>
            <w:tcBorders>
              <w:top w:val="single" w:sz="18" w:space="0" w:color="auto"/>
              <w:bottom w:val="single" w:sz="18" w:space="0" w:color="auto"/>
            </w:tcBorders>
            <w:shd w:val="clear" w:color="auto" w:fill="C6D9F1" w:themeFill="text2" w:themeFillTint="33"/>
            <w:vAlign w:val="bottom"/>
          </w:tcPr>
          <w:p w:rsidR="005D14E3" w:rsidRPr="001528C6" w:rsidRDefault="005D14E3" w:rsidP="005E63D9">
            <w:pPr>
              <w:jc w:val="center"/>
              <w:rPr>
                <w:rFonts w:asciiTheme="minorHAnsi" w:hAnsiTheme="minorHAnsi" w:cstheme="minorHAnsi"/>
                <w:bCs/>
                <w:sz w:val="16"/>
                <w:szCs w:val="16"/>
              </w:rPr>
            </w:pPr>
            <w:r w:rsidRPr="001528C6">
              <w:rPr>
                <w:rFonts w:asciiTheme="minorHAnsi" w:hAnsiTheme="minorHAnsi" w:cstheme="minorHAnsi"/>
                <w:bCs/>
                <w:sz w:val="16"/>
                <w:szCs w:val="16"/>
              </w:rPr>
              <w:t>Common Core State Standards</w:t>
            </w:r>
          </w:p>
          <w:p w:rsidR="005D14E3" w:rsidRPr="001528C6" w:rsidRDefault="005D14E3" w:rsidP="005E63D9">
            <w:pPr>
              <w:jc w:val="center"/>
              <w:rPr>
                <w:rFonts w:asciiTheme="minorHAnsi" w:hAnsiTheme="minorHAnsi" w:cstheme="minorHAnsi"/>
                <w:bCs/>
                <w:sz w:val="16"/>
                <w:szCs w:val="16"/>
              </w:rPr>
            </w:pPr>
          </w:p>
          <w:p w:rsidR="005D14E3" w:rsidRPr="001528C6" w:rsidRDefault="005D14E3" w:rsidP="005E63D9">
            <w:pPr>
              <w:jc w:val="center"/>
              <w:rPr>
                <w:rFonts w:asciiTheme="minorHAnsi" w:hAnsiTheme="minorHAnsi" w:cstheme="minorHAnsi"/>
                <w:bCs/>
                <w:i/>
                <w:sz w:val="16"/>
                <w:szCs w:val="16"/>
              </w:rPr>
            </w:pPr>
            <w:r>
              <w:rPr>
                <w:rFonts w:asciiTheme="minorHAnsi" w:hAnsiTheme="minorHAnsi" w:cstheme="minorHAnsi"/>
                <w:bCs/>
                <w:i/>
                <w:sz w:val="16"/>
                <w:szCs w:val="16"/>
              </w:rPr>
              <w:t>(Enter Yes or No</w:t>
            </w:r>
            <w:r w:rsidRPr="001528C6">
              <w:rPr>
                <w:rFonts w:asciiTheme="minorHAnsi" w:hAnsiTheme="minorHAnsi" w:cstheme="minorHAnsi"/>
                <w:bCs/>
                <w:i/>
                <w:sz w:val="16"/>
                <w:szCs w:val="16"/>
              </w:rPr>
              <w:t>)</w:t>
            </w:r>
          </w:p>
        </w:tc>
        <w:tc>
          <w:tcPr>
            <w:tcW w:w="2520" w:type="dxa"/>
            <w:tcBorders>
              <w:top w:val="single" w:sz="18" w:space="0" w:color="auto"/>
              <w:bottom w:val="single" w:sz="18" w:space="0" w:color="auto"/>
            </w:tcBorders>
            <w:shd w:val="clear" w:color="auto" w:fill="C6D9F1" w:themeFill="text2" w:themeFillTint="33"/>
            <w:vAlign w:val="bottom"/>
          </w:tcPr>
          <w:p w:rsidR="005D14E3" w:rsidRDefault="005D14E3" w:rsidP="005E63D9">
            <w:pPr>
              <w:jc w:val="center"/>
              <w:rPr>
                <w:rFonts w:asciiTheme="minorHAnsi" w:hAnsiTheme="minorHAnsi" w:cstheme="minorHAnsi"/>
                <w:bCs/>
                <w:sz w:val="16"/>
                <w:szCs w:val="16"/>
              </w:rPr>
            </w:pPr>
            <w:r>
              <w:rPr>
                <w:rFonts w:asciiTheme="minorHAnsi" w:hAnsiTheme="minorHAnsi" w:cstheme="minorHAnsi"/>
                <w:bCs/>
                <w:sz w:val="16"/>
                <w:szCs w:val="16"/>
              </w:rPr>
              <w:t xml:space="preserve">Other New or Revised State Content Standards </w:t>
            </w:r>
          </w:p>
          <w:p w:rsidR="005D14E3" w:rsidRPr="001528C6" w:rsidRDefault="005D14E3" w:rsidP="005E63D9">
            <w:pPr>
              <w:rPr>
                <w:rFonts w:asciiTheme="minorHAnsi" w:hAnsiTheme="minorHAnsi" w:cstheme="minorHAnsi"/>
                <w:bCs/>
                <w:sz w:val="16"/>
                <w:szCs w:val="16"/>
              </w:rPr>
            </w:pPr>
          </w:p>
          <w:p w:rsidR="005D14E3" w:rsidRPr="001528C6" w:rsidRDefault="005D14E3" w:rsidP="005E63D9">
            <w:pPr>
              <w:jc w:val="center"/>
              <w:rPr>
                <w:rFonts w:asciiTheme="minorHAnsi" w:hAnsiTheme="minorHAnsi" w:cstheme="minorHAnsi"/>
                <w:bCs/>
                <w:sz w:val="16"/>
                <w:szCs w:val="16"/>
              </w:rPr>
            </w:pPr>
            <w:r w:rsidRPr="001528C6">
              <w:rPr>
                <w:rFonts w:asciiTheme="minorHAnsi" w:hAnsiTheme="minorHAnsi" w:cstheme="minorHAnsi"/>
                <w:bCs/>
                <w:i/>
                <w:sz w:val="16"/>
                <w:szCs w:val="16"/>
              </w:rPr>
              <w:t>(Enter Yes</w:t>
            </w:r>
            <w:r>
              <w:rPr>
                <w:rFonts w:asciiTheme="minorHAnsi" w:hAnsiTheme="minorHAnsi" w:cstheme="minorHAnsi"/>
                <w:bCs/>
                <w:i/>
                <w:sz w:val="16"/>
                <w:szCs w:val="16"/>
              </w:rPr>
              <w:t xml:space="preserve"> or No</w:t>
            </w:r>
            <w:r w:rsidRPr="001528C6">
              <w:rPr>
                <w:rFonts w:asciiTheme="minorHAnsi" w:hAnsiTheme="minorHAnsi" w:cstheme="minorHAnsi"/>
                <w:bCs/>
                <w:i/>
                <w:sz w:val="16"/>
                <w:szCs w:val="16"/>
              </w:rPr>
              <w:t>)</w:t>
            </w:r>
          </w:p>
        </w:tc>
      </w:tr>
      <w:tr w:rsidR="00BF6836" w:rsidRPr="001528C6" w:rsidTr="005E63D9">
        <w:trPr>
          <w:trHeight w:val="405"/>
        </w:trPr>
        <w:tc>
          <w:tcPr>
            <w:tcW w:w="3757" w:type="dxa"/>
            <w:tcBorders>
              <w:top w:val="single" w:sz="18" w:space="0" w:color="auto"/>
            </w:tcBorders>
            <w:vAlign w:val="center"/>
          </w:tcPr>
          <w:p w:rsidR="00BF6836" w:rsidRPr="001528C6" w:rsidRDefault="00BF6836" w:rsidP="005E63D9">
            <w:pPr>
              <w:rPr>
                <w:rFonts w:asciiTheme="minorHAnsi" w:hAnsiTheme="minorHAnsi" w:cstheme="minorHAnsi"/>
                <w:bCs/>
                <w:sz w:val="16"/>
                <w:szCs w:val="16"/>
              </w:rPr>
            </w:pPr>
            <w:r w:rsidRPr="001528C6">
              <w:rPr>
                <w:rFonts w:asciiTheme="minorHAnsi" w:hAnsiTheme="minorHAnsi" w:cstheme="minorHAnsi"/>
                <w:bCs/>
                <w:sz w:val="16"/>
                <w:szCs w:val="16"/>
              </w:rPr>
              <w:t>Mathematics</w:t>
            </w:r>
          </w:p>
        </w:tc>
        <w:tc>
          <w:tcPr>
            <w:tcW w:w="2093" w:type="dxa"/>
            <w:tcBorders>
              <w:top w:val="single" w:sz="18" w:space="0" w:color="auto"/>
            </w:tcBorders>
          </w:tcPr>
          <w:p w:rsidR="00BF6836" w:rsidRPr="001528C6" w:rsidRDefault="00BF6836" w:rsidP="005E63D9">
            <w:pPr>
              <w:rPr>
                <w:rFonts w:asciiTheme="minorHAnsi" w:hAnsiTheme="minorHAnsi" w:cstheme="minorHAnsi"/>
                <w:bCs/>
                <w:sz w:val="16"/>
                <w:szCs w:val="16"/>
              </w:rPr>
            </w:pPr>
          </w:p>
        </w:tc>
        <w:tc>
          <w:tcPr>
            <w:tcW w:w="2520" w:type="dxa"/>
            <w:tcBorders>
              <w:top w:val="single" w:sz="18" w:space="0" w:color="auto"/>
            </w:tcBorders>
          </w:tcPr>
          <w:p w:rsidR="00BF6836" w:rsidRPr="001528C6" w:rsidRDefault="00BF6836" w:rsidP="005E63D9">
            <w:pPr>
              <w:rPr>
                <w:rFonts w:asciiTheme="minorHAnsi" w:hAnsiTheme="minorHAnsi" w:cstheme="minorHAnsi"/>
                <w:bCs/>
                <w:sz w:val="16"/>
                <w:szCs w:val="16"/>
              </w:rPr>
            </w:pPr>
          </w:p>
        </w:tc>
      </w:tr>
      <w:tr w:rsidR="00BF6836" w:rsidRPr="001528C6" w:rsidTr="005E63D9">
        <w:trPr>
          <w:trHeight w:val="440"/>
        </w:trPr>
        <w:tc>
          <w:tcPr>
            <w:tcW w:w="3757" w:type="dxa"/>
            <w:vAlign w:val="center"/>
          </w:tcPr>
          <w:p w:rsidR="00BF6836" w:rsidRPr="001528C6" w:rsidRDefault="00BF6836" w:rsidP="005E63D9">
            <w:pPr>
              <w:rPr>
                <w:rFonts w:asciiTheme="minorHAnsi" w:hAnsiTheme="minorHAnsi" w:cstheme="minorHAnsi"/>
                <w:bCs/>
                <w:sz w:val="16"/>
                <w:szCs w:val="16"/>
              </w:rPr>
            </w:pPr>
            <w:r w:rsidRPr="001528C6">
              <w:rPr>
                <w:rFonts w:asciiTheme="minorHAnsi" w:hAnsiTheme="minorHAnsi" w:cstheme="minorHAnsi"/>
                <w:bCs/>
                <w:sz w:val="16"/>
                <w:szCs w:val="16"/>
              </w:rPr>
              <w:t>Reading/English language arts</w:t>
            </w:r>
          </w:p>
        </w:tc>
        <w:tc>
          <w:tcPr>
            <w:tcW w:w="2093" w:type="dxa"/>
          </w:tcPr>
          <w:p w:rsidR="00BF6836" w:rsidRPr="001528C6" w:rsidRDefault="00BF6836" w:rsidP="005E63D9">
            <w:pPr>
              <w:rPr>
                <w:rFonts w:asciiTheme="minorHAnsi" w:hAnsiTheme="minorHAnsi" w:cstheme="minorHAnsi"/>
                <w:bCs/>
                <w:sz w:val="16"/>
                <w:szCs w:val="16"/>
              </w:rPr>
            </w:pPr>
          </w:p>
        </w:tc>
        <w:tc>
          <w:tcPr>
            <w:tcW w:w="2520" w:type="dxa"/>
          </w:tcPr>
          <w:p w:rsidR="00BF6836" w:rsidRPr="001528C6" w:rsidRDefault="00BF6836" w:rsidP="005E63D9">
            <w:pPr>
              <w:rPr>
                <w:rFonts w:asciiTheme="minorHAnsi" w:hAnsiTheme="minorHAnsi" w:cstheme="minorHAnsi"/>
                <w:bCs/>
                <w:sz w:val="16"/>
                <w:szCs w:val="16"/>
              </w:rPr>
            </w:pPr>
          </w:p>
        </w:tc>
      </w:tr>
      <w:tr w:rsidR="003E335A" w:rsidRPr="001528C6" w:rsidTr="005E63D9">
        <w:trPr>
          <w:trHeight w:val="440"/>
        </w:trPr>
        <w:tc>
          <w:tcPr>
            <w:tcW w:w="3757" w:type="dxa"/>
            <w:vAlign w:val="center"/>
          </w:tcPr>
          <w:p w:rsidR="003E335A" w:rsidRPr="001528C6" w:rsidRDefault="003E335A" w:rsidP="005E63D9">
            <w:pPr>
              <w:rPr>
                <w:rFonts w:asciiTheme="minorHAnsi" w:hAnsiTheme="minorHAnsi" w:cstheme="minorHAnsi"/>
                <w:bCs/>
                <w:sz w:val="16"/>
                <w:szCs w:val="16"/>
              </w:rPr>
            </w:pPr>
            <w:r>
              <w:rPr>
                <w:rFonts w:asciiTheme="minorHAnsi" w:hAnsiTheme="minorHAnsi" w:cstheme="minorHAnsi"/>
                <w:bCs/>
                <w:sz w:val="16"/>
                <w:szCs w:val="16"/>
              </w:rPr>
              <w:t>Science</w:t>
            </w:r>
          </w:p>
        </w:tc>
        <w:tc>
          <w:tcPr>
            <w:tcW w:w="2093" w:type="dxa"/>
            <w:shd w:val="solid" w:color="auto" w:fill="auto"/>
          </w:tcPr>
          <w:p w:rsidR="003E335A" w:rsidRPr="001528C6" w:rsidRDefault="003E335A" w:rsidP="005E63D9">
            <w:pPr>
              <w:rPr>
                <w:rFonts w:asciiTheme="minorHAnsi" w:hAnsiTheme="minorHAnsi" w:cstheme="minorHAnsi"/>
                <w:bCs/>
                <w:sz w:val="16"/>
                <w:szCs w:val="16"/>
              </w:rPr>
            </w:pPr>
          </w:p>
        </w:tc>
        <w:tc>
          <w:tcPr>
            <w:tcW w:w="2520" w:type="dxa"/>
          </w:tcPr>
          <w:p w:rsidR="003E335A" w:rsidRPr="001528C6" w:rsidRDefault="003E335A" w:rsidP="005E63D9">
            <w:pPr>
              <w:rPr>
                <w:rFonts w:asciiTheme="minorHAnsi" w:hAnsiTheme="minorHAnsi" w:cstheme="minorHAnsi"/>
                <w:bCs/>
                <w:sz w:val="16"/>
                <w:szCs w:val="16"/>
              </w:rPr>
            </w:pPr>
          </w:p>
        </w:tc>
      </w:tr>
      <w:tr w:rsidR="00BF6836" w:rsidRPr="001528C6" w:rsidTr="005E63D9">
        <w:trPr>
          <w:trHeight w:val="440"/>
        </w:trPr>
        <w:tc>
          <w:tcPr>
            <w:tcW w:w="3757" w:type="dxa"/>
            <w:vAlign w:val="center"/>
          </w:tcPr>
          <w:p w:rsidR="00BF6836" w:rsidRPr="001528C6" w:rsidRDefault="00BF6836" w:rsidP="003E335A">
            <w:pPr>
              <w:rPr>
                <w:rFonts w:asciiTheme="minorHAnsi" w:hAnsiTheme="minorHAnsi" w:cstheme="minorHAnsi"/>
                <w:bCs/>
                <w:sz w:val="16"/>
                <w:szCs w:val="16"/>
              </w:rPr>
            </w:pPr>
            <w:r w:rsidRPr="001528C6">
              <w:rPr>
                <w:rFonts w:asciiTheme="minorHAnsi" w:hAnsiTheme="minorHAnsi" w:cstheme="minorHAnsi"/>
                <w:bCs/>
                <w:sz w:val="16"/>
                <w:szCs w:val="16"/>
              </w:rPr>
              <w:t>Social studies</w:t>
            </w:r>
          </w:p>
        </w:tc>
        <w:tc>
          <w:tcPr>
            <w:tcW w:w="2093" w:type="dxa"/>
            <w:shd w:val="solid" w:color="auto" w:fill="auto"/>
          </w:tcPr>
          <w:p w:rsidR="00BF6836" w:rsidRPr="001528C6" w:rsidRDefault="00BF6836" w:rsidP="005E63D9">
            <w:pPr>
              <w:rPr>
                <w:rFonts w:asciiTheme="minorHAnsi" w:hAnsiTheme="minorHAnsi" w:cstheme="minorHAnsi"/>
                <w:bCs/>
                <w:sz w:val="16"/>
                <w:szCs w:val="16"/>
              </w:rPr>
            </w:pPr>
          </w:p>
        </w:tc>
        <w:tc>
          <w:tcPr>
            <w:tcW w:w="2520" w:type="dxa"/>
          </w:tcPr>
          <w:p w:rsidR="00BF6836" w:rsidRPr="001528C6" w:rsidRDefault="00BF6836" w:rsidP="005E63D9">
            <w:pPr>
              <w:rPr>
                <w:rFonts w:asciiTheme="minorHAnsi" w:hAnsiTheme="minorHAnsi" w:cstheme="minorHAnsi"/>
                <w:bCs/>
                <w:sz w:val="16"/>
                <w:szCs w:val="16"/>
              </w:rPr>
            </w:pPr>
          </w:p>
        </w:tc>
      </w:tr>
    </w:tbl>
    <w:p w:rsidR="00BF6836" w:rsidRPr="001E3454" w:rsidRDefault="00BF6836" w:rsidP="00BF6836">
      <w:pPr>
        <w:spacing w:after="0" w:line="240" w:lineRule="auto"/>
        <w:ind w:left="360"/>
        <w:rPr>
          <w:rFonts w:asciiTheme="minorHAnsi" w:hAnsiTheme="minorHAnsi" w:cstheme="minorHAnsi"/>
          <w:bCs/>
          <w:sz w:val="20"/>
          <w:szCs w:val="20"/>
        </w:rPr>
      </w:pPr>
    </w:p>
    <w:p w:rsidR="00BF6836" w:rsidRDefault="00BF6836" w:rsidP="00BF6836">
      <w:pPr>
        <w:ind w:firstLine="720"/>
        <w:rPr>
          <w:rFonts w:asciiTheme="minorHAnsi" w:hAnsiTheme="minorHAnsi" w:cstheme="minorHAnsi"/>
          <w:bCs/>
          <w:sz w:val="20"/>
          <w:szCs w:val="20"/>
        </w:rPr>
      </w:pPr>
    </w:p>
    <w:p w:rsidR="00BF6836" w:rsidRDefault="00BF6836" w:rsidP="00BF6836">
      <w:pPr>
        <w:ind w:firstLine="720"/>
        <w:rPr>
          <w:rFonts w:asciiTheme="minorHAnsi" w:hAnsiTheme="minorHAnsi" w:cstheme="minorHAnsi"/>
          <w:bCs/>
          <w:sz w:val="20"/>
          <w:szCs w:val="20"/>
        </w:rPr>
        <w:sectPr w:rsidR="00BF6836" w:rsidSect="005E63D9">
          <w:pgSz w:w="12240" w:h="15840"/>
          <w:pgMar w:top="720" w:right="720" w:bottom="720" w:left="720" w:header="720" w:footer="720" w:gutter="0"/>
          <w:cols w:space="720"/>
          <w:docGrid w:linePitch="360"/>
        </w:sectPr>
      </w:pPr>
    </w:p>
    <w:p w:rsidR="006E09A1" w:rsidRDefault="00BF6836" w:rsidP="00822DB8">
      <w:pPr>
        <w:pStyle w:val="ListParagraph"/>
        <w:numPr>
          <w:ilvl w:val="0"/>
          <w:numId w:val="11"/>
        </w:numPr>
        <w:spacing w:after="0" w:line="240" w:lineRule="auto"/>
        <w:rPr>
          <w:rFonts w:asciiTheme="minorHAnsi" w:hAnsiTheme="minorHAnsi" w:cstheme="minorHAnsi"/>
          <w:sz w:val="20"/>
          <w:szCs w:val="20"/>
        </w:rPr>
      </w:pPr>
      <w:r w:rsidRPr="001D7B7C">
        <w:rPr>
          <w:rFonts w:asciiTheme="minorHAnsi" w:hAnsiTheme="minorHAnsi" w:cstheme="minorHAnsi"/>
          <w:bCs/>
          <w:sz w:val="20"/>
          <w:szCs w:val="20"/>
        </w:rPr>
        <w:lastRenderedPageBreak/>
        <w:t>I</w:t>
      </w:r>
      <w:r w:rsidR="006E09A1" w:rsidRPr="001D7B7C">
        <w:rPr>
          <w:rFonts w:asciiTheme="minorHAnsi" w:hAnsiTheme="minorHAnsi" w:cstheme="minorHAnsi"/>
          <w:bCs/>
          <w:sz w:val="20"/>
          <w:szCs w:val="20"/>
        </w:rPr>
        <w:t xml:space="preserve">ndicate </w:t>
      </w:r>
      <w:r w:rsidR="00696F27">
        <w:rPr>
          <w:rFonts w:asciiTheme="minorHAnsi" w:hAnsiTheme="minorHAnsi" w:cstheme="minorHAnsi"/>
          <w:bCs/>
          <w:sz w:val="20"/>
          <w:szCs w:val="20"/>
        </w:rPr>
        <w:t>whether your district used the</w:t>
      </w:r>
      <w:r w:rsidRPr="001D7B7C">
        <w:rPr>
          <w:rFonts w:asciiTheme="minorHAnsi" w:hAnsiTheme="minorHAnsi" w:cstheme="minorHAnsi"/>
          <w:bCs/>
          <w:sz w:val="20"/>
          <w:szCs w:val="20"/>
        </w:rPr>
        <w:t xml:space="preserve"> strategies </w:t>
      </w:r>
      <w:r w:rsidR="00696F27">
        <w:rPr>
          <w:rFonts w:asciiTheme="minorHAnsi" w:hAnsiTheme="minorHAnsi" w:cstheme="minorHAnsi"/>
          <w:bCs/>
          <w:sz w:val="20"/>
          <w:szCs w:val="20"/>
        </w:rPr>
        <w:t>below</w:t>
      </w:r>
      <w:r w:rsidR="006E09A1" w:rsidRPr="001D7B7C">
        <w:rPr>
          <w:rFonts w:asciiTheme="minorHAnsi" w:hAnsiTheme="minorHAnsi" w:cstheme="minorHAnsi"/>
          <w:bCs/>
          <w:sz w:val="20"/>
          <w:szCs w:val="20"/>
        </w:rPr>
        <w:t xml:space="preserve"> </w:t>
      </w:r>
      <w:r w:rsidR="006E09A1" w:rsidRPr="001D7B7C">
        <w:rPr>
          <w:rFonts w:asciiTheme="minorHAnsi" w:hAnsiTheme="minorHAnsi" w:cstheme="minorHAnsi"/>
          <w:b/>
          <w:bCs/>
          <w:sz w:val="20"/>
          <w:szCs w:val="20"/>
        </w:rPr>
        <w:t xml:space="preserve">to </w:t>
      </w:r>
      <w:r w:rsidRPr="001D7B7C">
        <w:rPr>
          <w:rFonts w:asciiTheme="minorHAnsi" w:hAnsiTheme="minorHAnsi" w:cstheme="minorHAnsi"/>
          <w:b/>
          <w:bCs/>
          <w:sz w:val="20"/>
          <w:szCs w:val="20"/>
        </w:rPr>
        <w:t>implement</w:t>
      </w:r>
      <w:r w:rsidR="006E09A1" w:rsidRPr="001D7B7C">
        <w:rPr>
          <w:rFonts w:asciiTheme="minorHAnsi" w:hAnsiTheme="minorHAnsi" w:cstheme="minorHAnsi"/>
          <w:b/>
          <w:bCs/>
          <w:sz w:val="20"/>
          <w:szCs w:val="20"/>
        </w:rPr>
        <w:t xml:space="preserve"> </w:t>
      </w:r>
      <w:r w:rsidR="005359DE" w:rsidRPr="001D7B7C">
        <w:rPr>
          <w:rFonts w:asciiTheme="minorHAnsi" w:hAnsiTheme="minorHAnsi" w:cstheme="minorHAnsi"/>
          <w:b/>
          <w:bCs/>
          <w:sz w:val="20"/>
          <w:szCs w:val="20"/>
        </w:rPr>
        <w:t>any</w:t>
      </w:r>
      <w:r w:rsidR="000F60EE" w:rsidRPr="001D7B7C">
        <w:rPr>
          <w:rFonts w:asciiTheme="minorHAnsi" w:hAnsiTheme="minorHAnsi" w:cstheme="minorHAnsi"/>
          <w:b/>
          <w:bCs/>
          <w:sz w:val="20"/>
          <w:szCs w:val="20"/>
        </w:rPr>
        <w:t xml:space="preserve"> </w:t>
      </w:r>
      <w:r w:rsidRPr="001D7B7C">
        <w:rPr>
          <w:rFonts w:asciiTheme="minorHAnsi" w:hAnsiTheme="minorHAnsi" w:cstheme="minorHAnsi"/>
          <w:b/>
          <w:bCs/>
          <w:sz w:val="20"/>
          <w:szCs w:val="20"/>
        </w:rPr>
        <w:t>new or revised state content standards</w:t>
      </w:r>
      <w:r w:rsidR="006E09A1" w:rsidRPr="001D7B7C">
        <w:rPr>
          <w:rFonts w:asciiTheme="minorHAnsi" w:hAnsiTheme="minorHAnsi" w:cstheme="minorHAnsi"/>
          <w:b/>
          <w:bCs/>
          <w:sz w:val="20"/>
          <w:szCs w:val="20"/>
        </w:rPr>
        <w:t xml:space="preserve"> </w:t>
      </w:r>
      <w:r w:rsidR="00676C52" w:rsidRPr="001D7B7C">
        <w:rPr>
          <w:rFonts w:asciiTheme="minorHAnsi" w:hAnsiTheme="minorHAnsi" w:cstheme="minorHAnsi"/>
          <w:bCs/>
          <w:sz w:val="20"/>
          <w:szCs w:val="20"/>
        </w:rPr>
        <w:t xml:space="preserve">in the </w:t>
      </w:r>
      <w:r w:rsidR="00676C52" w:rsidRPr="001D7B7C">
        <w:rPr>
          <w:rFonts w:asciiTheme="minorHAnsi" w:hAnsiTheme="minorHAnsi" w:cstheme="minorHAnsi"/>
          <w:b/>
          <w:bCs/>
          <w:sz w:val="20"/>
          <w:szCs w:val="20"/>
        </w:rPr>
        <w:t>2009-2010</w:t>
      </w:r>
      <w:r w:rsidR="00676C52" w:rsidRPr="001D7B7C">
        <w:rPr>
          <w:rFonts w:asciiTheme="minorHAnsi" w:hAnsiTheme="minorHAnsi" w:cstheme="minorHAnsi"/>
          <w:bCs/>
          <w:sz w:val="20"/>
          <w:szCs w:val="20"/>
        </w:rPr>
        <w:t xml:space="preserve"> and </w:t>
      </w:r>
      <w:r w:rsidR="00676C52" w:rsidRPr="001D7B7C">
        <w:rPr>
          <w:rFonts w:asciiTheme="minorHAnsi" w:hAnsiTheme="minorHAnsi" w:cstheme="minorHAnsi"/>
          <w:b/>
          <w:bCs/>
          <w:sz w:val="20"/>
          <w:szCs w:val="20"/>
        </w:rPr>
        <w:t>2010-2011</w:t>
      </w:r>
      <w:r w:rsidR="00676C52" w:rsidRPr="001D7B7C">
        <w:rPr>
          <w:rFonts w:asciiTheme="minorHAnsi" w:hAnsiTheme="minorHAnsi" w:cstheme="minorHAnsi"/>
          <w:bCs/>
          <w:sz w:val="20"/>
          <w:szCs w:val="20"/>
        </w:rPr>
        <w:t xml:space="preserve"> school years</w:t>
      </w:r>
      <w:r w:rsidR="00696F27">
        <w:rPr>
          <w:rFonts w:asciiTheme="minorHAnsi" w:hAnsiTheme="minorHAnsi" w:cstheme="minorHAnsi"/>
          <w:bCs/>
          <w:sz w:val="20"/>
          <w:szCs w:val="20"/>
        </w:rPr>
        <w:t>.  In</w:t>
      </w:r>
      <w:r w:rsidR="00676C52" w:rsidRPr="001D7B7C">
        <w:rPr>
          <w:rFonts w:asciiTheme="minorHAnsi" w:hAnsiTheme="minorHAnsi" w:cstheme="minorHAnsi"/>
          <w:bCs/>
          <w:sz w:val="20"/>
          <w:szCs w:val="20"/>
        </w:rPr>
        <w:t xml:space="preserve">dicate </w:t>
      </w:r>
      <w:r w:rsidR="00676C52" w:rsidRPr="001D7B7C">
        <w:rPr>
          <w:rFonts w:asciiTheme="minorHAnsi" w:hAnsiTheme="minorHAnsi" w:cstheme="minorHAnsi"/>
          <w:sz w:val="20"/>
          <w:szCs w:val="20"/>
        </w:rPr>
        <w:t xml:space="preserve">whether </w:t>
      </w:r>
      <w:r w:rsidR="00696F27">
        <w:rPr>
          <w:rFonts w:asciiTheme="minorHAnsi" w:hAnsiTheme="minorHAnsi" w:cstheme="minorHAnsi"/>
          <w:sz w:val="20"/>
          <w:szCs w:val="20"/>
        </w:rPr>
        <w:t xml:space="preserve">any of these strategies were </w:t>
      </w:r>
      <w:r w:rsidR="00676C52" w:rsidRPr="001D7B7C">
        <w:rPr>
          <w:rFonts w:asciiTheme="minorHAnsi" w:hAnsiTheme="minorHAnsi" w:cstheme="minorHAnsi"/>
          <w:b/>
          <w:sz w:val="20"/>
          <w:szCs w:val="20"/>
        </w:rPr>
        <w:t>target</w:t>
      </w:r>
      <w:r w:rsidR="00F36D4D">
        <w:rPr>
          <w:rFonts w:asciiTheme="minorHAnsi" w:hAnsiTheme="minorHAnsi" w:cstheme="minorHAnsi"/>
          <w:b/>
          <w:sz w:val="20"/>
          <w:szCs w:val="20"/>
        </w:rPr>
        <w:t>ed</w:t>
      </w:r>
      <w:r w:rsidR="00676C52" w:rsidRPr="001D7B7C">
        <w:rPr>
          <w:rFonts w:asciiTheme="minorHAnsi" w:hAnsiTheme="minorHAnsi" w:cstheme="minorHAnsi"/>
          <w:b/>
          <w:sz w:val="20"/>
          <w:szCs w:val="20"/>
        </w:rPr>
        <w:t xml:space="preserve"> </w:t>
      </w:r>
      <w:r w:rsidR="00696F27">
        <w:rPr>
          <w:rFonts w:asciiTheme="minorHAnsi" w:hAnsiTheme="minorHAnsi" w:cstheme="minorHAnsi"/>
          <w:b/>
          <w:sz w:val="20"/>
          <w:szCs w:val="20"/>
        </w:rPr>
        <w:t xml:space="preserve">to </w:t>
      </w:r>
      <w:r w:rsidR="00676C52" w:rsidRPr="001D7B7C">
        <w:rPr>
          <w:rFonts w:asciiTheme="minorHAnsi" w:hAnsiTheme="minorHAnsi" w:cstheme="minorHAnsi"/>
          <w:b/>
          <w:sz w:val="20"/>
          <w:szCs w:val="20"/>
        </w:rPr>
        <w:t>low-performing schools</w:t>
      </w:r>
      <w:r w:rsidR="00696F27">
        <w:rPr>
          <w:rFonts w:asciiTheme="minorHAnsi" w:hAnsiTheme="minorHAnsi" w:cstheme="minorHAnsi"/>
          <w:sz w:val="20"/>
          <w:szCs w:val="20"/>
        </w:rPr>
        <w:t xml:space="preserve"> in 2010-2011.</w:t>
      </w:r>
    </w:p>
    <w:p w:rsidR="00696F27" w:rsidRPr="00696F27" w:rsidRDefault="00696F27" w:rsidP="00696F27">
      <w:pPr>
        <w:spacing w:after="0" w:line="240" w:lineRule="auto"/>
        <w:ind w:left="360"/>
        <w:rPr>
          <w:rFonts w:asciiTheme="minorHAnsi" w:hAnsiTheme="minorHAnsi" w:cstheme="minorHAnsi"/>
          <w:sz w:val="20"/>
          <w:szCs w:val="20"/>
        </w:rPr>
      </w:pPr>
    </w:p>
    <w:tbl>
      <w:tblPr>
        <w:tblW w:w="117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8"/>
        <w:gridCol w:w="1440"/>
        <w:gridCol w:w="1440"/>
        <w:gridCol w:w="1170"/>
        <w:gridCol w:w="1080"/>
        <w:gridCol w:w="1170"/>
        <w:gridCol w:w="34"/>
        <w:gridCol w:w="866"/>
        <w:gridCol w:w="1710"/>
      </w:tblGrid>
      <w:tr w:rsidR="00BF6836" w:rsidRPr="00BB19B4" w:rsidTr="0032028D">
        <w:trPr>
          <w:trHeight w:val="666"/>
          <w:tblHeader/>
        </w:trPr>
        <w:tc>
          <w:tcPr>
            <w:tcW w:w="2808" w:type="dxa"/>
            <w:vMerge w:val="restart"/>
            <w:tcBorders>
              <w:top w:val="single" w:sz="18" w:space="0" w:color="auto"/>
              <w:left w:val="single" w:sz="18" w:space="0" w:color="auto"/>
              <w:bottom w:val="single" w:sz="18" w:space="0" w:color="auto"/>
              <w:right w:val="single" w:sz="18" w:space="0" w:color="auto"/>
            </w:tcBorders>
            <w:shd w:val="clear" w:color="auto" w:fill="auto"/>
            <w:vAlign w:val="bottom"/>
          </w:tcPr>
          <w:p w:rsidR="00BF6836" w:rsidRPr="00BB19B4" w:rsidRDefault="006E09A1" w:rsidP="006E09A1">
            <w:pPr>
              <w:spacing w:after="0"/>
              <w:rPr>
                <w:rFonts w:asciiTheme="minorHAnsi" w:hAnsiTheme="minorHAnsi" w:cstheme="minorHAnsi"/>
                <w:sz w:val="16"/>
                <w:szCs w:val="16"/>
              </w:rPr>
            </w:pPr>
            <w:r>
              <w:rPr>
                <w:rFonts w:asciiTheme="minorHAnsi" w:hAnsiTheme="minorHAnsi" w:cstheme="minorHAnsi"/>
                <w:sz w:val="16"/>
                <w:szCs w:val="16"/>
              </w:rPr>
              <w:t>S</w:t>
            </w:r>
            <w:r w:rsidR="00BF6836">
              <w:rPr>
                <w:rFonts w:asciiTheme="minorHAnsi" w:hAnsiTheme="minorHAnsi" w:cstheme="minorHAnsi"/>
                <w:sz w:val="16"/>
                <w:szCs w:val="16"/>
              </w:rPr>
              <w:t>trategies to implement the Common Core State S</w:t>
            </w:r>
            <w:r w:rsidR="00BF6836" w:rsidRPr="00BB19B4">
              <w:rPr>
                <w:rFonts w:asciiTheme="minorHAnsi" w:hAnsiTheme="minorHAnsi" w:cstheme="minorHAnsi"/>
                <w:sz w:val="16"/>
                <w:szCs w:val="16"/>
              </w:rPr>
              <w:t>tandards</w:t>
            </w:r>
            <w:r w:rsidR="00BF6836">
              <w:rPr>
                <w:rFonts w:asciiTheme="minorHAnsi" w:hAnsiTheme="minorHAnsi" w:cstheme="minorHAnsi"/>
                <w:sz w:val="16"/>
                <w:szCs w:val="16"/>
              </w:rPr>
              <w:t xml:space="preserve"> or other new or revised state content standards  </w:t>
            </w:r>
          </w:p>
        </w:tc>
        <w:tc>
          <w:tcPr>
            <w:tcW w:w="1440" w:type="dxa"/>
            <w:vMerge w:val="restart"/>
            <w:tcBorders>
              <w:top w:val="single" w:sz="18" w:space="0" w:color="auto"/>
              <w:left w:val="single" w:sz="18" w:space="0" w:color="auto"/>
              <w:right w:val="single" w:sz="18" w:space="0" w:color="auto"/>
            </w:tcBorders>
            <w:shd w:val="clear" w:color="auto" w:fill="C6D9F1" w:themeFill="text2" w:themeFillTint="33"/>
            <w:vAlign w:val="bottom"/>
          </w:tcPr>
          <w:p w:rsidR="00BF6836" w:rsidRDefault="00BF6836" w:rsidP="005E63D9">
            <w:pPr>
              <w:spacing w:after="0" w:line="240" w:lineRule="auto"/>
              <w:jc w:val="center"/>
              <w:rPr>
                <w:rFonts w:asciiTheme="minorHAnsi" w:hAnsiTheme="minorHAnsi" w:cstheme="minorHAnsi"/>
                <w:sz w:val="16"/>
                <w:szCs w:val="16"/>
              </w:rPr>
            </w:pPr>
            <w:r w:rsidRPr="005F6DC1">
              <w:rPr>
                <w:rFonts w:asciiTheme="minorHAnsi" w:hAnsiTheme="minorHAnsi" w:cstheme="minorHAnsi"/>
                <w:sz w:val="16"/>
                <w:szCs w:val="16"/>
              </w:rPr>
              <w:t>Strategy Use</w:t>
            </w:r>
            <w:r w:rsidR="00F36D4D">
              <w:rPr>
                <w:rFonts w:asciiTheme="minorHAnsi" w:hAnsiTheme="minorHAnsi" w:cstheme="minorHAnsi"/>
                <w:sz w:val="16"/>
                <w:szCs w:val="16"/>
              </w:rPr>
              <w:t>d</w:t>
            </w:r>
            <w:r>
              <w:rPr>
                <w:rFonts w:asciiTheme="minorHAnsi" w:hAnsiTheme="minorHAnsi" w:cstheme="minorHAnsi"/>
                <w:sz w:val="16"/>
                <w:szCs w:val="16"/>
              </w:rPr>
              <w:t xml:space="preserve"> </w:t>
            </w:r>
          </w:p>
          <w:p w:rsidR="00BF6836" w:rsidRPr="00731904" w:rsidRDefault="00BF6836" w:rsidP="005E63D9">
            <w:pPr>
              <w:spacing w:after="0" w:line="240" w:lineRule="auto"/>
              <w:jc w:val="center"/>
              <w:rPr>
                <w:rFonts w:asciiTheme="minorHAnsi" w:hAnsiTheme="minorHAnsi" w:cstheme="minorHAnsi"/>
                <w:sz w:val="16"/>
                <w:szCs w:val="16"/>
                <w:u w:val="single"/>
              </w:rPr>
            </w:pPr>
            <w:r w:rsidRPr="00731904">
              <w:rPr>
                <w:rFonts w:asciiTheme="minorHAnsi" w:hAnsiTheme="minorHAnsi" w:cstheme="minorHAnsi"/>
                <w:b/>
                <w:sz w:val="16"/>
                <w:szCs w:val="16"/>
                <w:u w:val="single"/>
              </w:rPr>
              <w:t>2009-2010</w:t>
            </w:r>
            <w:r w:rsidRPr="00731904">
              <w:rPr>
                <w:rFonts w:asciiTheme="minorHAnsi" w:hAnsiTheme="minorHAnsi" w:cstheme="minorHAnsi"/>
                <w:sz w:val="16"/>
                <w:szCs w:val="16"/>
                <w:u w:val="single"/>
              </w:rPr>
              <w:t xml:space="preserve"> </w:t>
            </w:r>
          </w:p>
          <w:p w:rsidR="00BF6836" w:rsidRPr="005F6DC1" w:rsidRDefault="00BF6836" w:rsidP="005E63D9">
            <w:pPr>
              <w:spacing w:after="0" w:line="240" w:lineRule="auto"/>
              <w:jc w:val="center"/>
              <w:rPr>
                <w:rFonts w:asciiTheme="minorHAnsi" w:hAnsiTheme="minorHAnsi" w:cstheme="minorHAnsi"/>
                <w:sz w:val="16"/>
                <w:szCs w:val="16"/>
              </w:rPr>
            </w:pPr>
          </w:p>
          <w:p w:rsidR="00BF6836" w:rsidRPr="006667C1" w:rsidRDefault="00BF6836" w:rsidP="005E63D9">
            <w:pPr>
              <w:spacing w:after="0"/>
              <w:jc w:val="center"/>
              <w:rPr>
                <w:rFonts w:asciiTheme="minorHAnsi" w:hAnsiTheme="minorHAnsi" w:cstheme="minorHAnsi"/>
                <w:i/>
                <w:sz w:val="16"/>
                <w:szCs w:val="16"/>
              </w:rPr>
            </w:pPr>
            <w:r w:rsidRPr="00106863">
              <w:rPr>
                <w:rFonts w:asciiTheme="minorHAnsi" w:hAnsiTheme="minorHAnsi" w:cstheme="minorHAnsi"/>
                <w:i/>
                <w:sz w:val="16"/>
                <w:szCs w:val="16"/>
              </w:rPr>
              <w:t>(Enter Yes</w:t>
            </w:r>
            <w:r>
              <w:rPr>
                <w:rFonts w:asciiTheme="minorHAnsi" w:hAnsiTheme="minorHAnsi" w:cstheme="minorHAnsi"/>
                <w:i/>
                <w:sz w:val="16"/>
                <w:szCs w:val="16"/>
              </w:rPr>
              <w:t xml:space="preserve"> or </w:t>
            </w:r>
            <w:r w:rsidRPr="00106863">
              <w:rPr>
                <w:rFonts w:asciiTheme="minorHAnsi" w:hAnsiTheme="minorHAnsi" w:cstheme="minorHAnsi"/>
                <w:i/>
                <w:sz w:val="16"/>
                <w:szCs w:val="16"/>
              </w:rPr>
              <w:t>No)</w:t>
            </w:r>
          </w:p>
        </w:tc>
        <w:tc>
          <w:tcPr>
            <w:tcW w:w="5760" w:type="dxa"/>
            <w:gridSpan w:val="6"/>
            <w:tcBorders>
              <w:top w:val="single" w:sz="18" w:space="0" w:color="auto"/>
              <w:left w:val="single" w:sz="18" w:space="0" w:color="auto"/>
              <w:right w:val="single" w:sz="18" w:space="0" w:color="auto"/>
            </w:tcBorders>
            <w:shd w:val="clear" w:color="auto" w:fill="C6D9F1" w:themeFill="text2" w:themeFillTint="33"/>
            <w:vAlign w:val="bottom"/>
          </w:tcPr>
          <w:p w:rsidR="00BF6836" w:rsidRDefault="00BF6836" w:rsidP="005E63D9">
            <w:pPr>
              <w:spacing w:after="0"/>
              <w:jc w:val="center"/>
              <w:rPr>
                <w:rFonts w:asciiTheme="minorHAnsi" w:hAnsiTheme="minorHAnsi" w:cstheme="minorHAnsi"/>
                <w:sz w:val="16"/>
                <w:szCs w:val="16"/>
              </w:rPr>
            </w:pPr>
            <w:r>
              <w:rPr>
                <w:rFonts w:asciiTheme="minorHAnsi" w:hAnsiTheme="minorHAnsi" w:cstheme="minorHAnsi"/>
                <w:sz w:val="16"/>
                <w:szCs w:val="16"/>
              </w:rPr>
              <w:t xml:space="preserve">Status in </w:t>
            </w:r>
            <w:r w:rsidRPr="006F33CD">
              <w:rPr>
                <w:rFonts w:asciiTheme="minorHAnsi" w:hAnsiTheme="minorHAnsi" w:cstheme="minorHAnsi"/>
                <w:b/>
                <w:sz w:val="16"/>
                <w:szCs w:val="16"/>
                <w:u w:val="single"/>
              </w:rPr>
              <w:t>2010-2011</w:t>
            </w:r>
            <w:r w:rsidR="006E09A1">
              <w:rPr>
                <w:rFonts w:asciiTheme="minorHAnsi" w:hAnsiTheme="minorHAnsi" w:cstheme="minorHAnsi"/>
                <w:b/>
                <w:sz w:val="16"/>
                <w:szCs w:val="16"/>
                <w:u w:val="single"/>
              </w:rPr>
              <w:t xml:space="preserve"> </w:t>
            </w:r>
            <w:r w:rsidR="00114034">
              <w:rPr>
                <w:rFonts w:asciiTheme="minorHAnsi" w:hAnsiTheme="minorHAnsi" w:cstheme="minorHAnsi"/>
                <w:b/>
                <w:sz w:val="16"/>
                <w:szCs w:val="16"/>
                <w:u w:val="single"/>
              </w:rPr>
              <w:t>f</w:t>
            </w:r>
            <w:r w:rsidR="006E09A1">
              <w:rPr>
                <w:rFonts w:asciiTheme="minorHAnsi" w:hAnsiTheme="minorHAnsi" w:cstheme="minorHAnsi"/>
                <w:b/>
                <w:sz w:val="16"/>
                <w:szCs w:val="16"/>
                <w:u w:val="single"/>
              </w:rPr>
              <w:t>or Schools</w:t>
            </w:r>
          </w:p>
          <w:p w:rsidR="00BF6836" w:rsidRDefault="00BF6836" w:rsidP="005E63D9">
            <w:pPr>
              <w:spacing w:after="0" w:line="240" w:lineRule="auto"/>
              <w:jc w:val="center"/>
              <w:rPr>
                <w:rFonts w:asciiTheme="minorHAnsi" w:hAnsiTheme="minorHAnsi" w:cstheme="minorHAnsi"/>
                <w:sz w:val="16"/>
                <w:szCs w:val="16"/>
              </w:rPr>
            </w:pPr>
          </w:p>
          <w:p w:rsidR="00BF6836" w:rsidRPr="00330A46" w:rsidRDefault="00326199" w:rsidP="00326199">
            <w:pPr>
              <w:spacing w:after="0" w:line="240" w:lineRule="auto"/>
              <w:jc w:val="center"/>
              <w:rPr>
                <w:rFonts w:asciiTheme="minorHAnsi" w:hAnsiTheme="minorHAnsi" w:cstheme="minorHAnsi"/>
                <w:i/>
                <w:sz w:val="16"/>
                <w:szCs w:val="16"/>
              </w:rPr>
            </w:pPr>
            <w:r>
              <w:rPr>
                <w:rFonts w:asciiTheme="minorHAnsi" w:hAnsiTheme="minorHAnsi" w:cstheme="minorHAnsi"/>
                <w:i/>
                <w:sz w:val="16"/>
                <w:szCs w:val="16"/>
              </w:rPr>
              <w:t>(Check o</w:t>
            </w:r>
            <w:r w:rsidR="00BF6836" w:rsidRPr="00330A46">
              <w:rPr>
                <w:rFonts w:asciiTheme="minorHAnsi" w:hAnsiTheme="minorHAnsi" w:cstheme="minorHAnsi"/>
                <w:i/>
                <w:sz w:val="16"/>
                <w:szCs w:val="16"/>
              </w:rPr>
              <w:t xml:space="preserve">ne in </w:t>
            </w:r>
            <w:r>
              <w:rPr>
                <w:rFonts w:asciiTheme="minorHAnsi" w:hAnsiTheme="minorHAnsi" w:cstheme="minorHAnsi"/>
                <w:i/>
                <w:sz w:val="16"/>
                <w:szCs w:val="16"/>
              </w:rPr>
              <w:t>e</w:t>
            </w:r>
            <w:r w:rsidR="00BF6836" w:rsidRPr="00330A46">
              <w:rPr>
                <w:rFonts w:asciiTheme="minorHAnsi" w:hAnsiTheme="minorHAnsi" w:cstheme="minorHAnsi"/>
                <w:i/>
                <w:sz w:val="16"/>
                <w:szCs w:val="16"/>
              </w:rPr>
              <w:t xml:space="preserve">ach </w:t>
            </w:r>
            <w:r>
              <w:rPr>
                <w:rFonts w:asciiTheme="minorHAnsi" w:hAnsiTheme="minorHAnsi" w:cstheme="minorHAnsi"/>
                <w:i/>
                <w:sz w:val="16"/>
                <w:szCs w:val="16"/>
              </w:rPr>
              <w:t>r</w:t>
            </w:r>
            <w:r w:rsidR="00BF6836" w:rsidRPr="00330A46">
              <w:rPr>
                <w:rFonts w:asciiTheme="minorHAnsi" w:hAnsiTheme="minorHAnsi" w:cstheme="minorHAnsi"/>
                <w:i/>
                <w:sz w:val="16"/>
                <w:szCs w:val="16"/>
              </w:rPr>
              <w:t>ow</w:t>
            </w:r>
            <w:r>
              <w:rPr>
                <w:rFonts w:asciiTheme="minorHAnsi" w:hAnsiTheme="minorHAnsi" w:cstheme="minorHAnsi"/>
                <w:i/>
                <w:sz w:val="16"/>
                <w:szCs w:val="16"/>
              </w:rPr>
              <w:t>.</w:t>
            </w:r>
            <w:r w:rsidR="00BF6836" w:rsidRPr="00330A46">
              <w:rPr>
                <w:rFonts w:asciiTheme="minorHAnsi" w:hAnsiTheme="minorHAnsi" w:cstheme="minorHAnsi"/>
                <w:i/>
                <w:sz w:val="16"/>
                <w:szCs w:val="16"/>
              </w:rPr>
              <w:t>)</w:t>
            </w:r>
          </w:p>
        </w:tc>
        <w:tc>
          <w:tcPr>
            <w:tcW w:w="1710" w:type="dxa"/>
            <w:vMerge w:val="restart"/>
            <w:tcBorders>
              <w:top w:val="single" w:sz="18" w:space="0" w:color="auto"/>
              <w:left w:val="single" w:sz="18" w:space="0" w:color="auto"/>
              <w:right w:val="single" w:sz="18" w:space="0" w:color="auto"/>
            </w:tcBorders>
            <w:shd w:val="clear" w:color="auto" w:fill="C6D9F1" w:themeFill="text2" w:themeFillTint="33"/>
            <w:vAlign w:val="bottom"/>
          </w:tcPr>
          <w:p w:rsidR="00BF6836" w:rsidRDefault="00BF6836" w:rsidP="005E63D9">
            <w:pPr>
              <w:spacing w:after="0"/>
              <w:jc w:val="center"/>
              <w:rPr>
                <w:rFonts w:asciiTheme="minorHAnsi" w:hAnsiTheme="minorHAnsi" w:cstheme="minorHAnsi"/>
                <w:sz w:val="16"/>
                <w:szCs w:val="16"/>
              </w:rPr>
            </w:pPr>
            <w:r>
              <w:rPr>
                <w:rFonts w:asciiTheme="minorHAnsi" w:hAnsiTheme="minorHAnsi" w:cstheme="minorHAnsi"/>
                <w:sz w:val="16"/>
                <w:szCs w:val="16"/>
              </w:rPr>
              <w:t>Target</w:t>
            </w:r>
            <w:r w:rsidR="00F36D4D">
              <w:rPr>
                <w:rFonts w:asciiTheme="minorHAnsi" w:hAnsiTheme="minorHAnsi" w:cstheme="minorHAnsi"/>
                <w:sz w:val="16"/>
                <w:szCs w:val="16"/>
              </w:rPr>
              <w:t>ed</w:t>
            </w:r>
            <w:r>
              <w:rPr>
                <w:rFonts w:asciiTheme="minorHAnsi" w:hAnsiTheme="minorHAnsi" w:cstheme="minorHAnsi"/>
                <w:sz w:val="16"/>
                <w:szCs w:val="16"/>
              </w:rPr>
              <w:t xml:space="preserve"> the Strategy to Low-Performing Schools in </w:t>
            </w:r>
            <w:r w:rsidRPr="006F33CD">
              <w:rPr>
                <w:rFonts w:asciiTheme="minorHAnsi" w:hAnsiTheme="minorHAnsi" w:cstheme="minorHAnsi"/>
                <w:b/>
                <w:sz w:val="16"/>
                <w:szCs w:val="16"/>
                <w:u w:val="single"/>
              </w:rPr>
              <w:t>2010-2011</w:t>
            </w:r>
          </w:p>
          <w:p w:rsidR="00BF6836" w:rsidRDefault="00BF6836" w:rsidP="005E63D9">
            <w:pPr>
              <w:spacing w:after="0"/>
              <w:jc w:val="center"/>
              <w:rPr>
                <w:rFonts w:asciiTheme="minorHAnsi" w:hAnsiTheme="minorHAnsi" w:cstheme="minorHAnsi"/>
                <w:sz w:val="16"/>
                <w:szCs w:val="16"/>
              </w:rPr>
            </w:pPr>
          </w:p>
          <w:p w:rsidR="00BF6836" w:rsidRPr="00106863" w:rsidRDefault="00BF6836" w:rsidP="00676C52">
            <w:pPr>
              <w:spacing w:after="0" w:line="240" w:lineRule="auto"/>
              <w:jc w:val="center"/>
              <w:rPr>
                <w:rFonts w:asciiTheme="minorHAnsi" w:hAnsiTheme="minorHAnsi" w:cstheme="minorHAnsi"/>
                <w:i/>
                <w:sz w:val="16"/>
                <w:szCs w:val="16"/>
              </w:rPr>
            </w:pPr>
            <w:r w:rsidRPr="00546CF9">
              <w:rPr>
                <w:rFonts w:asciiTheme="minorHAnsi" w:hAnsiTheme="minorHAnsi" w:cstheme="minorHAnsi"/>
                <w:i/>
                <w:sz w:val="16"/>
                <w:szCs w:val="16"/>
              </w:rPr>
              <w:t>(Enter Yes</w:t>
            </w:r>
            <w:r w:rsidR="00676C52">
              <w:rPr>
                <w:rFonts w:asciiTheme="minorHAnsi" w:hAnsiTheme="minorHAnsi" w:cstheme="minorHAnsi"/>
                <w:i/>
                <w:sz w:val="16"/>
                <w:szCs w:val="16"/>
              </w:rPr>
              <w:t xml:space="preserve"> or </w:t>
            </w:r>
            <w:r w:rsidRPr="00546CF9">
              <w:rPr>
                <w:rFonts w:asciiTheme="minorHAnsi" w:hAnsiTheme="minorHAnsi" w:cstheme="minorHAnsi"/>
                <w:i/>
                <w:sz w:val="16"/>
                <w:szCs w:val="16"/>
              </w:rPr>
              <w:t>No</w:t>
            </w:r>
            <w:r w:rsidR="006E09A1">
              <w:rPr>
                <w:rFonts w:asciiTheme="minorHAnsi" w:hAnsiTheme="minorHAnsi" w:cstheme="minorHAnsi"/>
                <w:i/>
                <w:sz w:val="16"/>
                <w:szCs w:val="16"/>
              </w:rPr>
              <w:t>*</w:t>
            </w:r>
            <w:r w:rsidRPr="00546CF9">
              <w:rPr>
                <w:rFonts w:asciiTheme="minorHAnsi" w:hAnsiTheme="minorHAnsi" w:cstheme="minorHAnsi"/>
                <w:i/>
                <w:sz w:val="16"/>
                <w:szCs w:val="16"/>
              </w:rPr>
              <w:t>)</w:t>
            </w:r>
            <w:r w:rsidRPr="00106863">
              <w:rPr>
                <w:rFonts w:asciiTheme="minorHAnsi" w:hAnsiTheme="minorHAnsi" w:cstheme="minorHAnsi"/>
                <w:i/>
                <w:sz w:val="16"/>
                <w:szCs w:val="16"/>
              </w:rPr>
              <w:t xml:space="preserve"> </w:t>
            </w:r>
          </w:p>
        </w:tc>
      </w:tr>
      <w:tr w:rsidR="00BF6836" w:rsidRPr="00BB19B4" w:rsidTr="0032028D">
        <w:trPr>
          <w:trHeight w:val="387"/>
          <w:tblHeader/>
        </w:trPr>
        <w:tc>
          <w:tcPr>
            <w:tcW w:w="2808" w:type="dxa"/>
            <w:vMerge/>
            <w:tcBorders>
              <w:left w:val="single" w:sz="18" w:space="0" w:color="auto"/>
              <w:bottom w:val="single" w:sz="18" w:space="0" w:color="auto"/>
              <w:right w:val="single" w:sz="18" w:space="0" w:color="auto"/>
            </w:tcBorders>
            <w:shd w:val="clear" w:color="auto" w:fill="auto"/>
          </w:tcPr>
          <w:p w:rsidR="00BF6836" w:rsidRPr="00BB19B4" w:rsidRDefault="00BF6836" w:rsidP="005E63D9">
            <w:pPr>
              <w:spacing w:after="0" w:line="240" w:lineRule="auto"/>
              <w:rPr>
                <w:rFonts w:asciiTheme="minorHAnsi" w:hAnsiTheme="minorHAnsi" w:cstheme="minorHAnsi"/>
                <w:sz w:val="16"/>
                <w:szCs w:val="16"/>
              </w:rPr>
            </w:pPr>
          </w:p>
        </w:tc>
        <w:tc>
          <w:tcPr>
            <w:tcW w:w="1440" w:type="dxa"/>
            <w:vMerge/>
            <w:tcBorders>
              <w:left w:val="single" w:sz="18" w:space="0" w:color="auto"/>
              <w:right w:val="single" w:sz="18" w:space="0" w:color="auto"/>
            </w:tcBorders>
            <w:shd w:val="clear" w:color="auto" w:fill="C6D9F1" w:themeFill="text2" w:themeFillTint="33"/>
          </w:tcPr>
          <w:p w:rsidR="00BF6836" w:rsidRDefault="00BF6836" w:rsidP="005E63D9">
            <w:pPr>
              <w:spacing w:after="0" w:line="240" w:lineRule="auto"/>
              <w:jc w:val="center"/>
              <w:rPr>
                <w:rFonts w:asciiTheme="minorHAnsi" w:hAnsiTheme="minorHAnsi" w:cstheme="minorHAnsi"/>
                <w:sz w:val="16"/>
                <w:szCs w:val="16"/>
              </w:rPr>
            </w:pPr>
          </w:p>
        </w:tc>
        <w:tc>
          <w:tcPr>
            <w:tcW w:w="1440" w:type="dxa"/>
            <w:vMerge w:val="restart"/>
            <w:tcBorders>
              <w:left w:val="single" w:sz="18" w:space="0" w:color="auto"/>
            </w:tcBorders>
            <w:shd w:val="clear" w:color="auto" w:fill="C6D9F1" w:themeFill="text2" w:themeFillTint="33"/>
            <w:vAlign w:val="bottom"/>
          </w:tcPr>
          <w:p w:rsidR="00BF6836" w:rsidRPr="008279ED" w:rsidRDefault="00BF6836" w:rsidP="005E63D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No Current District Plans to U</w:t>
            </w:r>
            <w:r w:rsidRPr="008279ED">
              <w:rPr>
                <w:rFonts w:asciiTheme="minorHAnsi" w:hAnsiTheme="minorHAnsi" w:cstheme="minorHAnsi"/>
                <w:sz w:val="16"/>
                <w:szCs w:val="16"/>
              </w:rPr>
              <w:t xml:space="preserve">se the </w:t>
            </w:r>
            <w:r>
              <w:rPr>
                <w:rFonts w:asciiTheme="minorHAnsi" w:hAnsiTheme="minorHAnsi" w:cstheme="minorHAnsi"/>
                <w:sz w:val="16"/>
                <w:szCs w:val="16"/>
              </w:rPr>
              <w:t>Strategy</w:t>
            </w:r>
          </w:p>
        </w:tc>
        <w:tc>
          <w:tcPr>
            <w:tcW w:w="1170" w:type="dxa"/>
            <w:vMerge w:val="restart"/>
            <w:shd w:val="clear" w:color="auto" w:fill="C6D9F1" w:themeFill="text2" w:themeFillTint="33"/>
            <w:vAlign w:val="bottom"/>
          </w:tcPr>
          <w:p w:rsidR="00BF6836" w:rsidRPr="00BB19B4" w:rsidRDefault="00BF6836" w:rsidP="005E63D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 xml:space="preserve">District </w:t>
            </w:r>
            <w:r w:rsidR="00F63984">
              <w:rPr>
                <w:rFonts w:asciiTheme="minorHAnsi" w:hAnsiTheme="minorHAnsi" w:cstheme="minorHAnsi"/>
                <w:sz w:val="16"/>
                <w:szCs w:val="16"/>
              </w:rPr>
              <w:t>W</w:t>
            </w:r>
            <w:r w:rsidR="00F36D4D">
              <w:rPr>
                <w:rFonts w:asciiTheme="minorHAnsi" w:hAnsiTheme="minorHAnsi" w:cstheme="minorHAnsi"/>
                <w:sz w:val="16"/>
                <w:szCs w:val="16"/>
              </w:rPr>
              <w:t>a</w:t>
            </w:r>
            <w:r>
              <w:rPr>
                <w:rFonts w:asciiTheme="minorHAnsi" w:hAnsiTheme="minorHAnsi" w:cstheme="minorHAnsi"/>
                <w:sz w:val="16"/>
                <w:szCs w:val="16"/>
              </w:rPr>
              <w:t>s Actively Planning o</w:t>
            </w:r>
            <w:r w:rsidR="00090502">
              <w:rPr>
                <w:rFonts w:asciiTheme="minorHAnsi" w:hAnsiTheme="minorHAnsi" w:cstheme="minorHAnsi"/>
                <w:sz w:val="16"/>
                <w:szCs w:val="16"/>
              </w:rPr>
              <w:t>r</w:t>
            </w:r>
          </w:p>
          <w:p w:rsidR="00BF6836" w:rsidRDefault="00BF6836" w:rsidP="005E63D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D</w:t>
            </w:r>
            <w:r w:rsidRPr="00BB19B4">
              <w:rPr>
                <w:rFonts w:asciiTheme="minorHAnsi" w:hAnsiTheme="minorHAnsi" w:cstheme="minorHAnsi"/>
                <w:sz w:val="16"/>
                <w:szCs w:val="16"/>
              </w:rPr>
              <w:t>evelop</w:t>
            </w:r>
            <w:r>
              <w:rPr>
                <w:rFonts w:asciiTheme="minorHAnsi" w:hAnsiTheme="minorHAnsi" w:cstheme="minorHAnsi"/>
                <w:sz w:val="16"/>
                <w:szCs w:val="16"/>
              </w:rPr>
              <w:t>ing the Strategy</w:t>
            </w:r>
          </w:p>
        </w:tc>
        <w:tc>
          <w:tcPr>
            <w:tcW w:w="3150" w:type="dxa"/>
            <w:gridSpan w:val="4"/>
            <w:tcBorders>
              <w:bottom w:val="single" w:sz="4" w:space="0" w:color="auto"/>
              <w:right w:val="single" w:sz="18" w:space="0" w:color="auto"/>
            </w:tcBorders>
            <w:shd w:val="clear" w:color="auto" w:fill="C6D9F1" w:themeFill="text2" w:themeFillTint="33"/>
            <w:vAlign w:val="bottom"/>
          </w:tcPr>
          <w:p w:rsidR="00326199" w:rsidRDefault="00326199" w:rsidP="0032619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District Use</w:t>
            </w:r>
            <w:r w:rsidR="00F36D4D">
              <w:rPr>
                <w:rFonts w:asciiTheme="minorHAnsi" w:hAnsiTheme="minorHAnsi" w:cstheme="minorHAnsi"/>
                <w:sz w:val="16"/>
                <w:szCs w:val="16"/>
              </w:rPr>
              <w:t>d</w:t>
            </w:r>
            <w:r>
              <w:rPr>
                <w:rFonts w:asciiTheme="minorHAnsi" w:hAnsiTheme="minorHAnsi" w:cstheme="minorHAnsi"/>
                <w:sz w:val="16"/>
                <w:szCs w:val="16"/>
              </w:rPr>
              <w:t xml:space="preserve"> the </w:t>
            </w:r>
          </w:p>
          <w:p w:rsidR="00BF6836" w:rsidRDefault="00326199" w:rsidP="0032619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Strategy for</w:t>
            </w:r>
            <w:r w:rsidR="00BF6836">
              <w:rPr>
                <w:rFonts w:asciiTheme="minorHAnsi" w:hAnsiTheme="minorHAnsi" w:cstheme="minorHAnsi"/>
                <w:sz w:val="16"/>
                <w:szCs w:val="16"/>
              </w:rPr>
              <w:t>…</w:t>
            </w:r>
          </w:p>
        </w:tc>
        <w:tc>
          <w:tcPr>
            <w:tcW w:w="1710" w:type="dxa"/>
            <w:vMerge/>
            <w:tcBorders>
              <w:left w:val="single" w:sz="18" w:space="0" w:color="auto"/>
              <w:right w:val="single" w:sz="18" w:space="0" w:color="auto"/>
            </w:tcBorders>
            <w:shd w:val="clear" w:color="auto" w:fill="C6D9F1" w:themeFill="text2" w:themeFillTint="33"/>
          </w:tcPr>
          <w:p w:rsidR="00BF6836" w:rsidRDefault="00BF6836" w:rsidP="005E63D9">
            <w:pPr>
              <w:spacing w:after="0" w:line="240" w:lineRule="auto"/>
              <w:jc w:val="center"/>
              <w:rPr>
                <w:rFonts w:asciiTheme="minorHAnsi" w:hAnsiTheme="minorHAnsi" w:cstheme="minorHAnsi"/>
                <w:sz w:val="16"/>
                <w:szCs w:val="16"/>
              </w:rPr>
            </w:pPr>
          </w:p>
        </w:tc>
      </w:tr>
      <w:tr w:rsidR="00BF6836" w:rsidRPr="00BB19B4" w:rsidTr="0032028D">
        <w:trPr>
          <w:trHeight w:val="702"/>
          <w:tblHeader/>
        </w:trPr>
        <w:tc>
          <w:tcPr>
            <w:tcW w:w="2808" w:type="dxa"/>
            <w:vMerge/>
            <w:tcBorders>
              <w:left w:val="single" w:sz="18" w:space="0" w:color="auto"/>
              <w:bottom w:val="single" w:sz="18" w:space="0" w:color="auto"/>
              <w:right w:val="single" w:sz="18" w:space="0" w:color="auto"/>
            </w:tcBorders>
            <w:shd w:val="clear" w:color="auto" w:fill="auto"/>
          </w:tcPr>
          <w:p w:rsidR="00BF6836" w:rsidRPr="00BB19B4" w:rsidRDefault="00BF6836" w:rsidP="005E63D9">
            <w:pPr>
              <w:spacing w:after="0" w:line="240" w:lineRule="auto"/>
              <w:rPr>
                <w:rFonts w:asciiTheme="minorHAnsi" w:hAnsiTheme="minorHAnsi" w:cstheme="minorHAnsi"/>
                <w:sz w:val="16"/>
                <w:szCs w:val="16"/>
              </w:rPr>
            </w:pPr>
          </w:p>
        </w:tc>
        <w:tc>
          <w:tcPr>
            <w:tcW w:w="1440" w:type="dxa"/>
            <w:vMerge/>
            <w:tcBorders>
              <w:left w:val="single" w:sz="18" w:space="0" w:color="auto"/>
              <w:bottom w:val="single" w:sz="18" w:space="0" w:color="auto"/>
              <w:right w:val="single" w:sz="18" w:space="0" w:color="auto"/>
            </w:tcBorders>
            <w:shd w:val="clear" w:color="auto" w:fill="C6D9F1" w:themeFill="text2" w:themeFillTint="33"/>
          </w:tcPr>
          <w:p w:rsidR="00BF6836" w:rsidRPr="00BB19B4" w:rsidRDefault="00BF6836" w:rsidP="005E63D9">
            <w:pPr>
              <w:spacing w:after="0" w:line="240" w:lineRule="auto"/>
              <w:jc w:val="center"/>
              <w:rPr>
                <w:rFonts w:asciiTheme="minorHAnsi" w:hAnsiTheme="minorHAnsi" w:cstheme="minorHAnsi"/>
                <w:sz w:val="16"/>
                <w:szCs w:val="16"/>
              </w:rPr>
            </w:pPr>
          </w:p>
        </w:tc>
        <w:tc>
          <w:tcPr>
            <w:tcW w:w="1440" w:type="dxa"/>
            <w:vMerge/>
            <w:tcBorders>
              <w:left w:val="single" w:sz="18" w:space="0" w:color="auto"/>
              <w:bottom w:val="single" w:sz="18" w:space="0" w:color="auto"/>
            </w:tcBorders>
            <w:shd w:val="clear" w:color="auto" w:fill="C6D9F1" w:themeFill="text2" w:themeFillTint="33"/>
            <w:vAlign w:val="bottom"/>
          </w:tcPr>
          <w:p w:rsidR="00BF6836" w:rsidRPr="00BB19B4" w:rsidRDefault="00BF6836" w:rsidP="005E63D9">
            <w:pPr>
              <w:spacing w:after="0" w:line="240" w:lineRule="auto"/>
              <w:jc w:val="center"/>
              <w:rPr>
                <w:rFonts w:asciiTheme="minorHAnsi" w:hAnsiTheme="minorHAnsi" w:cstheme="minorHAnsi"/>
                <w:sz w:val="16"/>
                <w:szCs w:val="16"/>
              </w:rPr>
            </w:pPr>
          </w:p>
        </w:tc>
        <w:tc>
          <w:tcPr>
            <w:tcW w:w="1170" w:type="dxa"/>
            <w:vMerge/>
            <w:tcBorders>
              <w:bottom w:val="single" w:sz="18" w:space="0" w:color="auto"/>
            </w:tcBorders>
            <w:shd w:val="clear" w:color="auto" w:fill="C6D9F1" w:themeFill="text2" w:themeFillTint="33"/>
            <w:vAlign w:val="bottom"/>
          </w:tcPr>
          <w:p w:rsidR="00BF6836" w:rsidRPr="00BB19B4" w:rsidRDefault="00BF6836" w:rsidP="005E63D9">
            <w:pPr>
              <w:spacing w:after="0" w:line="240" w:lineRule="auto"/>
              <w:jc w:val="center"/>
              <w:rPr>
                <w:rFonts w:asciiTheme="minorHAnsi" w:hAnsiTheme="minorHAnsi" w:cstheme="minorHAnsi"/>
                <w:sz w:val="16"/>
                <w:szCs w:val="16"/>
              </w:rPr>
            </w:pPr>
          </w:p>
        </w:tc>
        <w:tc>
          <w:tcPr>
            <w:tcW w:w="1080" w:type="dxa"/>
            <w:tcBorders>
              <w:bottom w:val="single" w:sz="18" w:space="0" w:color="auto"/>
            </w:tcBorders>
            <w:shd w:val="clear" w:color="auto" w:fill="C6D9F1" w:themeFill="text2" w:themeFillTint="33"/>
            <w:vAlign w:val="bottom"/>
          </w:tcPr>
          <w:p w:rsidR="00BF6836" w:rsidRPr="00BB19B4" w:rsidRDefault="00BF6836" w:rsidP="005E63D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Half of Schools or Fewer</w:t>
            </w:r>
          </w:p>
        </w:tc>
        <w:tc>
          <w:tcPr>
            <w:tcW w:w="1204" w:type="dxa"/>
            <w:gridSpan w:val="2"/>
            <w:tcBorders>
              <w:bottom w:val="single" w:sz="18" w:space="0" w:color="auto"/>
              <w:right w:val="single" w:sz="4" w:space="0" w:color="auto"/>
            </w:tcBorders>
            <w:shd w:val="clear" w:color="auto" w:fill="C6D9F1" w:themeFill="text2" w:themeFillTint="33"/>
            <w:vAlign w:val="bottom"/>
          </w:tcPr>
          <w:p w:rsidR="00BF6836" w:rsidRPr="00BB19B4" w:rsidRDefault="00BF6836" w:rsidP="005E63D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More Than Half of Schools but Not All Schools</w:t>
            </w:r>
          </w:p>
        </w:tc>
        <w:tc>
          <w:tcPr>
            <w:tcW w:w="866" w:type="dxa"/>
            <w:tcBorders>
              <w:top w:val="single" w:sz="4" w:space="0" w:color="auto"/>
              <w:left w:val="single" w:sz="4" w:space="0" w:color="auto"/>
              <w:bottom w:val="single" w:sz="18" w:space="0" w:color="auto"/>
              <w:right w:val="single" w:sz="18" w:space="0" w:color="auto"/>
            </w:tcBorders>
            <w:shd w:val="clear" w:color="auto" w:fill="C6D9F1" w:themeFill="text2" w:themeFillTint="33"/>
            <w:vAlign w:val="bottom"/>
          </w:tcPr>
          <w:p w:rsidR="00BF6836" w:rsidRPr="00BB19B4" w:rsidRDefault="00BF6836" w:rsidP="005E63D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All Schools</w:t>
            </w:r>
          </w:p>
        </w:tc>
        <w:tc>
          <w:tcPr>
            <w:tcW w:w="1710" w:type="dxa"/>
            <w:vMerge/>
            <w:tcBorders>
              <w:left w:val="single" w:sz="18" w:space="0" w:color="auto"/>
              <w:bottom w:val="single" w:sz="18" w:space="0" w:color="auto"/>
              <w:right w:val="single" w:sz="18" w:space="0" w:color="auto"/>
            </w:tcBorders>
            <w:shd w:val="clear" w:color="auto" w:fill="C6D9F1" w:themeFill="text2" w:themeFillTint="33"/>
          </w:tcPr>
          <w:p w:rsidR="00BF6836" w:rsidRDefault="00BF6836" w:rsidP="005E63D9">
            <w:pPr>
              <w:spacing w:after="0" w:line="240" w:lineRule="auto"/>
              <w:jc w:val="center"/>
              <w:rPr>
                <w:rFonts w:asciiTheme="minorHAnsi" w:hAnsiTheme="minorHAnsi" w:cstheme="minorHAnsi"/>
                <w:sz w:val="16"/>
                <w:szCs w:val="16"/>
              </w:rPr>
            </w:pPr>
          </w:p>
        </w:tc>
      </w:tr>
      <w:tr w:rsidR="00BF6836" w:rsidRPr="00BB19B4" w:rsidTr="0028000E">
        <w:trPr>
          <w:trHeight w:val="378"/>
        </w:trPr>
        <w:tc>
          <w:tcPr>
            <w:tcW w:w="11718" w:type="dxa"/>
            <w:gridSpan w:val="9"/>
            <w:tcBorders>
              <w:left w:val="single" w:sz="18" w:space="0" w:color="auto"/>
              <w:right w:val="single" w:sz="18" w:space="0" w:color="auto"/>
            </w:tcBorders>
            <w:vAlign w:val="center"/>
          </w:tcPr>
          <w:p w:rsidR="00BF6836" w:rsidRPr="003A44ED" w:rsidRDefault="000F60EE" w:rsidP="00B67BE2">
            <w:pPr>
              <w:spacing w:after="0" w:line="240" w:lineRule="auto"/>
              <w:rPr>
                <w:rFonts w:asciiTheme="minorHAnsi" w:hAnsiTheme="minorHAnsi" w:cstheme="minorHAnsi"/>
                <w:b/>
                <w:sz w:val="16"/>
                <w:szCs w:val="16"/>
              </w:rPr>
            </w:pPr>
            <w:r>
              <w:rPr>
                <w:rFonts w:asciiTheme="minorHAnsi" w:hAnsiTheme="minorHAnsi" w:cstheme="minorHAnsi"/>
                <w:b/>
                <w:sz w:val="16"/>
                <w:szCs w:val="16"/>
              </w:rPr>
              <w:t xml:space="preserve">Distribute to schools </w:t>
            </w:r>
            <w:r w:rsidR="00BF6836">
              <w:rPr>
                <w:rFonts w:asciiTheme="minorHAnsi" w:hAnsiTheme="minorHAnsi" w:cstheme="minorHAnsi"/>
                <w:b/>
                <w:sz w:val="16"/>
                <w:szCs w:val="16"/>
              </w:rPr>
              <w:t>i</w:t>
            </w:r>
            <w:r w:rsidR="00BF6836" w:rsidRPr="003A44ED">
              <w:rPr>
                <w:rFonts w:asciiTheme="minorHAnsi" w:hAnsiTheme="minorHAnsi" w:cstheme="minorHAnsi"/>
                <w:b/>
                <w:sz w:val="16"/>
                <w:szCs w:val="16"/>
              </w:rPr>
              <w:t>nstructional materials (e.g., curriculum guides, curriculum frameworks, pacing guides)</w:t>
            </w:r>
            <w:r w:rsidR="00B91CF3" w:rsidRPr="003A44ED">
              <w:rPr>
                <w:rFonts w:asciiTheme="minorHAnsi" w:hAnsiTheme="minorHAnsi" w:cstheme="minorHAnsi"/>
                <w:b/>
                <w:sz w:val="16"/>
                <w:szCs w:val="16"/>
              </w:rPr>
              <w:t xml:space="preserve"> aligned with </w:t>
            </w:r>
            <w:r w:rsidR="00B91CF3">
              <w:rPr>
                <w:rFonts w:asciiTheme="minorHAnsi" w:hAnsiTheme="minorHAnsi" w:cstheme="minorHAnsi"/>
                <w:b/>
                <w:sz w:val="16"/>
                <w:szCs w:val="16"/>
              </w:rPr>
              <w:t xml:space="preserve">new or revised  </w:t>
            </w:r>
            <w:r w:rsidR="00B91CF3" w:rsidRPr="003A44ED">
              <w:rPr>
                <w:rFonts w:asciiTheme="minorHAnsi" w:hAnsiTheme="minorHAnsi" w:cstheme="minorHAnsi"/>
                <w:b/>
                <w:sz w:val="16"/>
                <w:szCs w:val="16"/>
              </w:rPr>
              <w:t>state standards</w:t>
            </w:r>
            <w:r w:rsidR="00B91CF3">
              <w:rPr>
                <w:rFonts w:asciiTheme="minorHAnsi" w:hAnsiTheme="minorHAnsi" w:cstheme="minorHAnsi"/>
                <w:b/>
                <w:sz w:val="16"/>
                <w:szCs w:val="16"/>
              </w:rPr>
              <w:t xml:space="preserve"> in:</w:t>
            </w:r>
          </w:p>
        </w:tc>
      </w:tr>
      <w:tr w:rsidR="00B91CF3" w:rsidRPr="00BB19B4" w:rsidTr="00764CAA">
        <w:trPr>
          <w:trHeight w:val="368"/>
        </w:trPr>
        <w:tc>
          <w:tcPr>
            <w:tcW w:w="2808" w:type="dxa"/>
            <w:tcBorders>
              <w:left w:val="single" w:sz="18" w:space="0" w:color="auto"/>
              <w:right w:val="single" w:sz="18" w:space="0" w:color="auto"/>
            </w:tcBorders>
            <w:vAlign w:val="center"/>
          </w:tcPr>
          <w:p w:rsidR="00B91CF3" w:rsidRPr="001528C6" w:rsidRDefault="00B91CF3" w:rsidP="005E63D9">
            <w:pPr>
              <w:spacing w:after="0"/>
              <w:ind w:left="720"/>
              <w:rPr>
                <w:rFonts w:asciiTheme="minorHAnsi" w:hAnsiTheme="minorHAnsi" w:cstheme="minorHAnsi"/>
                <w:bCs/>
                <w:sz w:val="16"/>
                <w:szCs w:val="16"/>
              </w:rPr>
            </w:pPr>
            <w:r w:rsidRPr="001528C6">
              <w:rPr>
                <w:rFonts w:asciiTheme="minorHAnsi" w:hAnsiTheme="minorHAnsi" w:cstheme="minorHAnsi"/>
                <w:bCs/>
                <w:sz w:val="16"/>
                <w:szCs w:val="16"/>
              </w:rPr>
              <w:t>Mathematics</w:t>
            </w:r>
          </w:p>
        </w:tc>
        <w:tc>
          <w:tcPr>
            <w:tcW w:w="1440" w:type="dxa"/>
            <w:tcBorders>
              <w:left w:val="single" w:sz="18" w:space="0" w:color="auto"/>
              <w:right w:val="single" w:sz="18" w:space="0" w:color="auto"/>
            </w:tcBorders>
          </w:tcPr>
          <w:p w:rsidR="00B91CF3" w:rsidRPr="00BB19B4" w:rsidRDefault="00B91CF3" w:rsidP="005E63D9">
            <w:pPr>
              <w:spacing w:after="0" w:line="240" w:lineRule="auto"/>
              <w:rPr>
                <w:rFonts w:asciiTheme="minorHAnsi" w:hAnsiTheme="minorHAnsi" w:cstheme="minorHAnsi"/>
                <w:sz w:val="16"/>
                <w:szCs w:val="16"/>
              </w:rPr>
            </w:pPr>
          </w:p>
        </w:tc>
        <w:tc>
          <w:tcPr>
            <w:tcW w:w="1440" w:type="dxa"/>
            <w:tcBorders>
              <w:left w:val="single" w:sz="18" w:space="0" w:color="auto"/>
            </w:tcBorders>
          </w:tcPr>
          <w:p w:rsidR="00B91CF3" w:rsidRPr="00BB19B4" w:rsidRDefault="00B91CF3" w:rsidP="005E63D9">
            <w:pPr>
              <w:spacing w:after="0" w:line="240" w:lineRule="auto"/>
              <w:rPr>
                <w:rFonts w:asciiTheme="minorHAnsi" w:hAnsiTheme="minorHAnsi" w:cstheme="minorHAnsi"/>
                <w:sz w:val="16"/>
                <w:szCs w:val="16"/>
              </w:rPr>
            </w:pPr>
          </w:p>
        </w:tc>
        <w:tc>
          <w:tcPr>
            <w:tcW w:w="1170" w:type="dxa"/>
          </w:tcPr>
          <w:p w:rsidR="00B91CF3" w:rsidRPr="00BB19B4" w:rsidRDefault="00B91CF3" w:rsidP="005E63D9">
            <w:pPr>
              <w:spacing w:after="0" w:line="240" w:lineRule="auto"/>
              <w:rPr>
                <w:rFonts w:asciiTheme="minorHAnsi" w:hAnsiTheme="minorHAnsi" w:cstheme="minorHAnsi"/>
                <w:sz w:val="16"/>
                <w:szCs w:val="16"/>
              </w:rPr>
            </w:pPr>
          </w:p>
        </w:tc>
        <w:tc>
          <w:tcPr>
            <w:tcW w:w="1080" w:type="dxa"/>
            <w:tcBorders>
              <w:top w:val="single" w:sz="4" w:space="0" w:color="auto"/>
            </w:tcBorders>
          </w:tcPr>
          <w:p w:rsidR="00B91CF3" w:rsidRPr="00BB19B4" w:rsidRDefault="00B91CF3" w:rsidP="005E63D9">
            <w:pPr>
              <w:spacing w:after="0" w:line="240" w:lineRule="auto"/>
              <w:rPr>
                <w:rFonts w:asciiTheme="minorHAnsi" w:hAnsiTheme="minorHAnsi" w:cstheme="minorHAnsi"/>
                <w:sz w:val="16"/>
                <w:szCs w:val="16"/>
              </w:rPr>
            </w:pPr>
          </w:p>
        </w:tc>
        <w:tc>
          <w:tcPr>
            <w:tcW w:w="1170" w:type="dxa"/>
            <w:tcBorders>
              <w:top w:val="single" w:sz="4" w:space="0" w:color="auto"/>
              <w:right w:val="single" w:sz="4" w:space="0" w:color="auto"/>
            </w:tcBorders>
          </w:tcPr>
          <w:p w:rsidR="00B91CF3" w:rsidRPr="00BB19B4" w:rsidRDefault="00B91CF3" w:rsidP="005E63D9">
            <w:pPr>
              <w:spacing w:after="0" w:line="240" w:lineRule="auto"/>
              <w:rPr>
                <w:rFonts w:asciiTheme="minorHAnsi" w:hAnsiTheme="minorHAnsi" w:cstheme="minorHAnsi"/>
                <w:sz w:val="16"/>
                <w:szCs w:val="16"/>
              </w:rPr>
            </w:pPr>
          </w:p>
        </w:tc>
        <w:tc>
          <w:tcPr>
            <w:tcW w:w="900" w:type="dxa"/>
            <w:gridSpan w:val="2"/>
            <w:tcBorders>
              <w:top w:val="single" w:sz="4" w:space="0" w:color="auto"/>
              <w:left w:val="single" w:sz="4" w:space="0" w:color="auto"/>
              <w:right w:val="single" w:sz="18" w:space="0" w:color="auto"/>
            </w:tcBorders>
          </w:tcPr>
          <w:p w:rsidR="00B91CF3" w:rsidRPr="00BB19B4" w:rsidRDefault="00B91CF3" w:rsidP="005E63D9">
            <w:pPr>
              <w:spacing w:after="0" w:line="240" w:lineRule="auto"/>
              <w:rPr>
                <w:rFonts w:asciiTheme="minorHAnsi" w:hAnsiTheme="minorHAnsi" w:cstheme="minorHAnsi"/>
                <w:sz w:val="16"/>
                <w:szCs w:val="16"/>
              </w:rPr>
            </w:pPr>
          </w:p>
        </w:tc>
        <w:tc>
          <w:tcPr>
            <w:tcW w:w="1710" w:type="dxa"/>
            <w:tcBorders>
              <w:top w:val="single" w:sz="4" w:space="0" w:color="auto"/>
              <w:left w:val="single" w:sz="4" w:space="0" w:color="auto"/>
              <w:right w:val="single" w:sz="18" w:space="0" w:color="auto"/>
            </w:tcBorders>
          </w:tcPr>
          <w:p w:rsidR="00B91CF3" w:rsidRPr="00BB19B4" w:rsidRDefault="00B91CF3" w:rsidP="005E63D9">
            <w:pPr>
              <w:spacing w:after="0" w:line="240" w:lineRule="auto"/>
              <w:rPr>
                <w:rFonts w:asciiTheme="minorHAnsi" w:hAnsiTheme="minorHAnsi" w:cstheme="minorHAnsi"/>
                <w:sz w:val="16"/>
                <w:szCs w:val="16"/>
              </w:rPr>
            </w:pPr>
          </w:p>
        </w:tc>
      </w:tr>
      <w:tr w:rsidR="00BF6836" w:rsidRPr="00BB19B4" w:rsidTr="0028000E">
        <w:trPr>
          <w:trHeight w:val="440"/>
        </w:trPr>
        <w:tc>
          <w:tcPr>
            <w:tcW w:w="2808" w:type="dxa"/>
            <w:tcBorders>
              <w:left w:val="single" w:sz="18" w:space="0" w:color="auto"/>
              <w:right w:val="single" w:sz="18" w:space="0" w:color="auto"/>
            </w:tcBorders>
            <w:vAlign w:val="center"/>
          </w:tcPr>
          <w:p w:rsidR="00BF6836" w:rsidRPr="001528C6" w:rsidRDefault="00BF6836" w:rsidP="005E63D9">
            <w:pPr>
              <w:spacing w:after="0"/>
              <w:ind w:left="720"/>
              <w:rPr>
                <w:rFonts w:asciiTheme="minorHAnsi" w:hAnsiTheme="minorHAnsi" w:cstheme="minorHAnsi"/>
                <w:bCs/>
                <w:sz w:val="16"/>
                <w:szCs w:val="16"/>
              </w:rPr>
            </w:pPr>
            <w:r w:rsidRPr="001528C6">
              <w:rPr>
                <w:rFonts w:asciiTheme="minorHAnsi" w:hAnsiTheme="minorHAnsi" w:cstheme="minorHAnsi"/>
                <w:bCs/>
                <w:sz w:val="16"/>
                <w:szCs w:val="16"/>
              </w:rPr>
              <w:t>Reading/English language arts</w:t>
            </w:r>
          </w:p>
        </w:tc>
        <w:tc>
          <w:tcPr>
            <w:tcW w:w="1440" w:type="dxa"/>
            <w:tcBorders>
              <w:left w:val="single" w:sz="18" w:space="0" w:color="auto"/>
              <w:righ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440" w:type="dxa"/>
            <w:tcBorders>
              <w:lef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170" w:type="dxa"/>
          </w:tcPr>
          <w:p w:rsidR="00BF6836" w:rsidRPr="00BB19B4" w:rsidRDefault="00BF6836" w:rsidP="005E63D9">
            <w:pPr>
              <w:spacing w:after="0" w:line="240" w:lineRule="auto"/>
              <w:rPr>
                <w:rFonts w:asciiTheme="minorHAnsi" w:hAnsiTheme="minorHAnsi" w:cstheme="minorHAnsi"/>
                <w:sz w:val="16"/>
                <w:szCs w:val="16"/>
              </w:rPr>
            </w:pPr>
          </w:p>
        </w:tc>
        <w:tc>
          <w:tcPr>
            <w:tcW w:w="1080" w:type="dxa"/>
            <w:tcBorders>
              <w:top w:val="single" w:sz="4"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170" w:type="dxa"/>
            <w:tcBorders>
              <w:top w:val="single" w:sz="4" w:space="0" w:color="auto"/>
              <w:right w:val="single" w:sz="4"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900" w:type="dxa"/>
            <w:gridSpan w:val="2"/>
            <w:tcBorders>
              <w:top w:val="single" w:sz="4" w:space="0" w:color="auto"/>
              <w:left w:val="single" w:sz="4" w:space="0" w:color="auto"/>
              <w:righ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710" w:type="dxa"/>
            <w:tcBorders>
              <w:top w:val="single" w:sz="4" w:space="0" w:color="auto"/>
              <w:left w:val="single" w:sz="4" w:space="0" w:color="auto"/>
              <w:righ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r>
      <w:tr w:rsidR="00BF6836" w:rsidRPr="00BB19B4" w:rsidTr="0028000E">
        <w:trPr>
          <w:trHeight w:val="431"/>
        </w:trPr>
        <w:tc>
          <w:tcPr>
            <w:tcW w:w="2808" w:type="dxa"/>
            <w:tcBorders>
              <w:left w:val="single" w:sz="18" w:space="0" w:color="auto"/>
              <w:right w:val="single" w:sz="18" w:space="0" w:color="auto"/>
            </w:tcBorders>
            <w:vAlign w:val="center"/>
          </w:tcPr>
          <w:p w:rsidR="00BF6836" w:rsidRPr="001528C6" w:rsidRDefault="00BF6836" w:rsidP="005E63D9">
            <w:pPr>
              <w:spacing w:after="0"/>
              <w:ind w:left="720"/>
              <w:rPr>
                <w:rFonts w:asciiTheme="minorHAnsi" w:hAnsiTheme="minorHAnsi" w:cstheme="minorHAnsi"/>
                <w:bCs/>
                <w:sz w:val="16"/>
                <w:szCs w:val="16"/>
              </w:rPr>
            </w:pPr>
            <w:r w:rsidRPr="001528C6">
              <w:rPr>
                <w:rFonts w:asciiTheme="minorHAnsi" w:hAnsiTheme="minorHAnsi" w:cstheme="minorHAnsi"/>
                <w:bCs/>
                <w:sz w:val="16"/>
                <w:szCs w:val="16"/>
              </w:rPr>
              <w:t xml:space="preserve">Science </w:t>
            </w:r>
            <w:r w:rsidR="00713AE3">
              <w:rPr>
                <w:rFonts w:asciiTheme="minorHAnsi" w:hAnsiTheme="minorHAnsi" w:cstheme="minorHAnsi"/>
                <w:bCs/>
                <w:sz w:val="16"/>
                <w:szCs w:val="16"/>
              </w:rPr>
              <w:t>and/</w:t>
            </w:r>
            <w:r w:rsidRPr="001528C6">
              <w:rPr>
                <w:rFonts w:asciiTheme="minorHAnsi" w:hAnsiTheme="minorHAnsi" w:cstheme="minorHAnsi"/>
                <w:bCs/>
                <w:sz w:val="16"/>
                <w:szCs w:val="16"/>
              </w:rPr>
              <w:t>or social studies</w:t>
            </w:r>
          </w:p>
        </w:tc>
        <w:tc>
          <w:tcPr>
            <w:tcW w:w="1440" w:type="dxa"/>
            <w:tcBorders>
              <w:left w:val="single" w:sz="18" w:space="0" w:color="auto"/>
              <w:righ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440" w:type="dxa"/>
            <w:tcBorders>
              <w:lef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170" w:type="dxa"/>
          </w:tcPr>
          <w:p w:rsidR="00BF6836" w:rsidRPr="00BB19B4" w:rsidRDefault="00BF6836" w:rsidP="005E63D9">
            <w:pPr>
              <w:spacing w:after="0" w:line="240" w:lineRule="auto"/>
              <w:rPr>
                <w:rFonts w:asciiTheme="minorHAnsi" w:hAnsiTheme="minorHAnsi" w:cstheme="minorHAnsi"/>
                <w:sz w:val="16"/>
                <w:szCs w:val="16"/>
              </w:rPr>
            </w:pPr>
          </w:p>
        </w:tc>
        <w:tc>
          <w:tcPr>
            <w:tcW w:w="1080" w:type="dxa"/>
            <w:tcBorders>
              <w:top w:val="single" w:sz="4"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170" w:type="dxa"/>
            <w:tcBorders>
              <w:top w:val="single" w:sz="4" w:space="0" w:color="auto"/>
              <w:right w:val="single" w:sz="4"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900" w:type="dxa"/>
            <w:gridSpan w:val="2"/>
            <w:tcBorders>
              <w:top w:val="single" w:sz="4" w:space="0" w:color="auto"/>
              <w:left w:val="single" w:sz="4" w:space="0" w:color="auto"/>
              <w:righ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710" w:type="dxa"/>
            <w:tcBorders>
              <w:top w:val="single" w:sz="4" w:space="0" w:color="auto"/>
              <w:left w:val="single" w:sz="4" w:space="0" w:color="auto"/>
              <w:righ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r>
      <w:tr w:rsidR="00B91CF3" w:rsidRPr="00BB19B4" w:rsidTr="00B91CF3">
        <w:trPr>
          <w:trHeight w:val="359"/>
        </w:trPr>
        <w:tc>
          <w:tcPr>
            <w:tcW w:w="11718" w:type="dxa"/>
            <w:gridSpan w:val="9"/>
            <w:tcBorders>
              <w:left w:val="single" w:sz="18" w:space="0" w:color="auto"/>
              <w:right w:val="single" w:sz="18" w:space="0" w:color="auto"/>
            </w:tcBorders>
            <w:vAlign w:val="center"/>
          </w:tcPr>
          <w:p w:rsidR="00B91CF3" w:rsidRPr="00BB19B4" w:rsidRDefault="00B91CF3" w:rsidP="00F36D4D">
            <w:pPr>
              <w:spacing w:after="0" w:line="240" w:lineRule="auto"/>
              <w:rPr>
                <w:rFonts w:asciiTheme="minorHAnsi" w:hAnsiTheme="minorHAnsi" w:cstheme="minorHAnsi"/>
                <w:sz w:val="16"/>
                <w:szCs w:val="16"/>
              </w:rPr>
            </w:pPr>
            <w:r>
              <w:rPr>
                <w:rFonts w:asciiTheme="minorHAnsi" w:hAnsiTheme="minorHAnsi" w:cstheme="minorHAnsi"/>
                <w:b/>
                <w:sz w:val="16"/>
                <w:szCs w:val="16"/>
              </w:rPr>
              <w:t>Distribute to schools i</w:t>
            </w:r>
            <w:r w:rsidRPr="003A44ED">
              <w:rPr>
                <w:rFonts w:asciiTheme="minorHAnsi" w:hAnsiTheme="minorHAnsi" w:cstheme="minorHAnsi"/>
                <w:b/>
                <w:sz w:val="16"/>
                <w:szCs w:val="16"/>
              </w:rPr>
              <w:t xml:space="preserve">nstructional materials </w:t>
            </w:r>
            <w:r w:rsidR="00F36D4D">
              <w:rPr>
                <w:rFonts w:asciiTheme="minorHAnsi" w:hAnsiTheme="minorHAnsi" w:cstheme="minorHAnsi"/>
                <w:b/>
                <w:sz w:val="16"/>
                <w:szCs w:val="16"/>
              </w:rPr>
              <w:t xml:space="preserve">specifically designed to </w:t>
            </w:r>
            <w:r w:rsidRPr="00B91CF3">
              <w:rPr>
                <w:rFonts w:asciiTheme="minorHAnsi" w:hAnsiTheme="minorHAnsi" w:cstheme="minorHAnsi"/>
                <w:b/>
                <w:bCs/>
                <w:sz w:val="16"/>
                <w:szCs w:val="16"/>
              </w:rPr>
              <w:t>helping the following students master new or revised state content standards:</w:t>
            </w:r>
          </w:p>
        </w:tc>
      </w:tr>
      <w:tr w:rsidR="00BF6836" w:rsidRPr="00BB19B4" w:rsidTr="0028000E">
        <w:trPr>
          <w:trHeight w:val="350"/>
        </w:trPr>
        <w:tc>
          <w:tcPr>
            <w:tcW w:w="2808" w:type="dxa"/>
            <w:tcBorders>
              <w:left w:val="single" w:sz="18" w:space="0" w:color="auto"/>
              <w:right w:val="single" w:sz="18" w:space="0" w:color="auto"/>
            </w:tcBorders>
            <w:vAlign w:val="center"/>
          </w:tcPr>
          <w:p w:rsidR="00BF6836" w:rsidRPr="00B91CF3" w:rsidRDefault="00BF6836" w:rsidP="00B91CF3">
            <w:pPr>
              <w:spacing w:after="0"/>
              <w:ind w:left="720"/>
              <w:rPr>
                <w:rFonts w:asciiTheme="minorHAnsi" w:hAnsiTheme="minorHAnsi" w:cstheme="minorHAnsi"/>
                <w:bCs/>
                <w:sz w:val="16"/>
                <w:szCs w:val="16"/>
              </w:rPr>
            </w:pPr>
            <w:r w:rsidRPr="00B91CF3">
              <w:rPr>
                <w:rFonts w:asciiTheme="minorHAnsi" w:hAnsiTheme="minorHAnsi" w:cstheme="minorHAnsi"/>
                <w:bCs/>
                <w:sz w:val="16"/>
                <w:szCs w:val="16"/>
              </w:rPr>
              <w:t>English language learners</w:t>
            </w:r>
            <w:r w:rsidR="00B91CF3">
              <w:rPr>
                <w:rFonts w:asciiTheme="minorHAnsi" w:hAnsiTheme="minorHAnsi" w:cstheme="minorHAnsi"/>
                <w:bCs/>
                <w:sz w:val="16"/>
                <w:szCs w:val="16"/>
              </w:rPr>
              <w:t xml:space="preserve"> </w:t>
            </w:r>
          </w:p>
        </w:tc>
        <w:tc>
          <w:tcPr>
            <w:tcW w:w="1440" w:type="dxa"/>
            <w:tcBorders>
              <w:left w:val="single" w:sz="18" w:space="0" w:color="auto"/>
              <w:righ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440" w:type="dxa"/>
            <w:tcBorders>
              <w:lef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170" w:type="dxa"/>
          </w:tcPr>
          <w:p w:rsidR="00BF6836" w:rsidRPr="00BB19B4" w:rsidRDefault="00BF6836" w:rsidP="005E63D9">
            <w:pPr>
              <w:spacing w:after="0" w:line="240" w:lineRule="auto"/>
              <w:rPr>
                <w:rFonts w:asciiTheme="minorHAnsi" w:hAnsiTheme="minorHAnsi" w:cstheme="minorHAnsi"/>
                <w:sz w:val="16"/>
                <w:szCs w:val="16"/>
              </w:rPr>
            </w:pPr>
          </w:p>
        </w:tc>
        <w:tc>
          <w:tcPr>
            <w:tcW w:w="1080" w:type="dxa"/>
            <w:tcBorders>
              <w:top w:val="single" w:sz="4"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170" w:type="dxa"/>
            <w:tcBorders>
              <w:top w:val="single" w:sz="4" w:space="0" w:color="auto"/>
              <w:right w:val="single" w:sz="4"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900" w:type="dxa"/>
            <w:gridSpan w:val="2"/>
            <w:tcBorders>
              <w:top w:val="single" w:sz="4" w:space="0" w:color="auto"/>
              <w:left w:val="single" w:sz="4" w:space="0" w:color="auto"/>
              <w:righ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710" w:type="dxa"/>
            <w:tcBorders>
              <w:top w:val="single" w:sz="4" w:space="0" w:color="auto"/>
              <w:left w:val="single" w:sz="4" w:space="0" w:color="auto"/>
              <w:righ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r>
      <w:tr w:rsidR="00713AE3" w:rsidRPr="00BB19B4" w:rsidTr="00764CAA">
        <w:trPr>
          <w:trHeight w:val="449"/>
        </w:trPr>
        <w:tc>
          <w:tcPr>
            <w:tcW w:w="2808" w:type="dxa"/>
            <w:tcBorders>
              <w:left w:val="single" w:sz="18" w:space="0" w:color="auto"/>
              <w:right w:val="single" w:sz="18" w:space="0" w:color="auto"/>
            </w:tcBorders>
            <w:vAlign w:val="center"/>
          </w:tcPr>
          <w:p w:rsidR="00713AE3" w:rsidRPr="00B91CF3" w:rsidRDefault="00713AE3" w:rsidP="00891FEE">
            <w:pPr>
              <w:spacing w:after="0"/>
              <w:ind w:left="720"/>
              <w:rPr>
                <w:rFonts w:asciiTheme="minorHAnsi" w:hAnsiTheme="minorHAnsi" w:cstheme="minorHAnsi"/>
                <w:bCs/>
                <w:sz w:val="16"/>
                <w:szCs w:val="16"/>
              </w:rPr>
            </w:pPr>
            <w:r w:rsidRPr="00B91CF3">
              <w:rPr>
                <w:rFonts w:asciiTheme="minorHAnsi" w:hAnsiTheme="minorHAnsi" w:cstheme="minorHAnsi"/>
                <w:bCs/>
                <w:sz w:val="16"/>
                <w:szCs w:val="16"/>
              </w:rPr>
              <w:t>S</w:t>
            </w:r>
            <w:r w:rsidR="00891FEE">
              <w:rPr>
                <w:rFonts w:asciiTheme="minorHAnsi" w:hAnsiTheme="minorHAnsi" w:cstheme="minorHAnsi"/>
                <w:bCs/>
                <w:sz w:val="16"/>
                <w:szCs w:val="16"/>
              </w:rPr>
              <w:t xml:space="preserve">tudents </w:t>
            </w:r>
            <w:r w:rsidR="00764CAA">
              <w:rPr>
                <w:rFonts w:asciiTheme="minorHAnsi" w:hAnsiTheme="minorHAnsi" w:cstheme="minorHAnsi"/>
                <w:bCs/>
                <w:sz w:val="16"/>
                <w:szCs w:val="16"/>
              </w:rPr>
              <w:t xml:space="preserve"> with disabilities</w:t>
            </w:r>
          </w:p>
        </w:tc>
        <w:tc>
          <w:tcPr>
            <w:tcW w:w="1440" w:type="dxa"/>
            <w:tcBorders>
              <w:left w:val="single" w:sz="18" w:space="0" w:color="auto"/>
              <w:right w:val="single" w:sz="18" w:space="0" w:color="auto"/>
            </w:tcBorders>
          </w:tcPr>
          <w:p w:rsidR="00713AE3" w:rsidRPr="00BB19B4" w:rsidRDefault="00713AE3" w:rsidP="005E63D9">
            <w:pPr>
              <w:spacing w:after="0" w:line="240" w:lineRule="auto"/>
              <w:rPr>
                <w:rFonts w:asciiTheme="minorHAnsi" w:hAnsiTheme="minorHAnsi" w:cstheme="minorHAnsi"/>
                <w:sz w:val="16"/>
                <w:szCs w:val="16"/>
              </w:rPr>
            </w:pPr>
          </w:p>
        </w:tc>
        <w:tc>
          <w:tcPr>
            <w:tcW w:w="1440" w:type="dxa"/>
            <w:tcBorders>
              <w:left w:val="single" w:sz="18" w:space="0" w:color="auto"/>
            </w:tcBorders>
          </w:tcPr>
          <w:p w:rsidR="00713AE3" w:rsidRPr="00BB19B4" w:rsidRDefault="00713AE3" w:rsidP="005E63D9">
            <w:pPr>
              <w:spacing w:after="0" w:line="240" w:lineRule="auto"/>
              <w:rPr>
                <w:rFonts w:asciiTheme="minorHAnsi" w:hAnsiTheme="minorHAnsi" w:cstheme="minorHAnsi"/>
                <w:sz w:val="16"/>
                <w:szCs w:val="16"/>
              </w:rPr>
            </w:pPr>
          </w:p>
        </w:tc>
        <w:tc>
          <w:tcPr>
            <w:tcW w:w="1170" w:type="dxa"/>
          </w:tcPr>
          <w:p w:rsidR="00713AE3" w:rsidRPr="00BB19B4" w:rsidRDefault="00713AE3" w:rsidP="005E63D9">
            <w:pPr>
              <w:spacing w:after="0" w:line="240" w:lineRule="auto"/>
              <w:rPr>
                <w:rFonts w:asciiTheme="minorHAnsi" w:hAnsiTheme="minorHAnsi" w:cstheme="minorHAnsi"/>
                <w:sz w:val="16"/>
                <w:szCs w:val="16"/>
              </w:rPr>
            </w:pPr>
          </w:p>
        </w:tc>
        <w:tc>
          <w:tcPr>
            <w:tcW w:w="1080" w:type="dxa"/>
            <w:tcBorders>
              <w:top w:val="single" w:sz="4" w:space="0" w:color="auto"/>
            </w:tcBorders>
          </w:tcPr>
          <w:p w:rsidR="00713AE3" w:rsidRPr="00BB19B4" w:rsidRDefault="00713AE3" w:rsidP="005E63D9">
            <w:pPr>
              <w:spacing w:after="0" w:line="240" w:lineRule="auto"/>
              <w:rPr>
                <w:rFonts w:asciiTheme="minorHAnsi" w:hAnsiTheme="minorHAnsi" w:cstheme="minorHAnsi"/>
                <w:sz w:val="16"/>
                <w:szCs w:val="16"/>
              </w:rPr>
            </w:pPr>
          </w:p>
        </w:tc>
        <w:tc>
          <w:tcPr>
            <w:tcW w:w="1170" w:type="dxa"/>
            <w:tcBorders>
              <w:top w:val="single" w:sz="4" w:space="0" w:color="auto"/>
              <w:right w:val="single" w:sz="4" w:space="0" w:color="auto"/>
            </w:tcBorders>
          </w:tcPr>
          <w:p w:rsidR="00713AE3" w:rsidRPr="00BB19B4" w:rsidRDefault="00713AE3" w:rsidP="005E63D9">
            <w:pPr>
              <w:spacing w:after="0" w:line="240" w:lineRule="auto"/>
              <w:rPr>
                <w:rFonts w:asciiTheme="minorHAnsi" w:hAnsiTheme="minorHAnsi" w:cstheme="minorHAnsi"/>
                <w:sz w:val="16"/>
                <w:szCs w:val="16"/>
              </w:rPr>
            </w:pPr>
          </w:p>
        </w:tc>
        <w:tc>
          <w:tcPr>
            <w:tcW w:w="900" w:type="dxa"/>
            <w:gridSpan w:val="2"/>
            <w:tcBorders>
              <w:top w:val="single" w:sz="4" w:space="0" w:color="auto"/>
              <w:left w:val="single" w:sz="4" w:space="0" w:color="auto"/>
              <w:right w:val="single" w:sz="18" w:space="0" w:color="auto"/>
            </w:tcBorders>
          </w:tcPr>
          <w:p w:rsidR="00713AE3" w:rsidRPr="00BB19B4" w:rsidRDefault="00713AE3" w:rsidP="005E63D9">
            <w:pPr>
              <w:spacing w:after="0" w:line="240" w:lineRule="auto"/>
              <w:rPr>
                <w:rFonts w:asciiTheme="minorHAnsi" w:hAnsiTheme="minorHAnsi" w:cstheme="minorHAnsi"/>
                <w:sz w:val="16"/>
                <w:szCs w:val="16"/>
              </w:rPr>
            </w:pPr>
          </w:p>
        </w:tc>
        <w:tc>
          <w:tcPr>
            <w:tcW w:w="1710" w:type="dxa"/>
            <w:tcBorders>
              <w:top w:val="single" w:sz="4" w:space="0" w:color="auto"/>
              <w:left w:val="single" w:sz="4" w:space="0" w:color="auto"/>
              <w:right w:val="single" w:sz="18" w:space="0" w:color="auto"/>
            </w:tcBorders>
          </w:tcPr>
          <w:p w:rsidR="00713AE3" w:rsidRPr="00BB19B4" w:rsidRDefault="00713AE3" w:rsidP="005E63D9">
            <w:pPr>
              <w:spacing w:after="0" w:line="240" w:lineRule="auto"/>
              <w:rPr>
                <w:rFonts w:asciiTheme="minorHAnsi" w:hAnsiTheme="minorHAnsi" w:cstheme="minorHAnsi"/>
                <w:sz w:val="16"/>
                <w:szCs w:val="16"/>
              </w:rPr>
            </w:pPr>
          </w:p>
        </w:tc>
      </w:tr>
      <w:tr w:rsidR="00B91CF3" w:rsidRPr="00BB19B4" w:rsidTr="0032028D">
        <w:trPr>
          <w:trHeight w:val="386"/>
        </w:trPr>
        <w:tc>
          <w:tcPr>
            <w:tcW w:w="11718" w:type="dxa"/>
            <w:gridSpan w:val="9"/>
            <w:tcBorders>
              <w:top w:val="single" w:sz="4" w:space="0" w:color="auto"/>
              <w:left w:val="single" w:sz="18" w:space="0" w:color="auto"/>
              <w:right w:val="single" w:sz="18" w:space="0" w:color="auto"/>
            </w:tcBorders>
            <w:vAlign w:val="center"/>
          </w:tcPr>
          <w:p w:rsidR="00B91CF3" w:rsidRPr="00BB19B4" w:rsidRDefault="00B91CF3" w:rsidP="00F22221">
            <w:pPr>
              <w:spacing w:after="0" w:line="240" w:lineRule="auto"/>
              <w:rPr>
                <w:rFonts w:asciiTheme="minorHAnsi" w:hAnsiTheme="minorHAnsi" w:cstheme="minorHAnsi"/>
                <w:sz w:val="16"/>
                <w:szCs w:val="16"/>
              </w:rPr>
            </w:pPr>
            <w:r>
              <w:rPr>
                <w:rFonts w:asciiTheme="minorHAnsi" w:hAnsiTheme="minorHAnsi" w:cstheme="minorHAnsi"/>
                <w:b/>
                <w:sz w:val="16"/>
                <w:szCs w:val="16"/>
              </w:rPr>
              <w:t>Provide district c</w:t>
            </w:r>
            <w:r w:rsidRPr="00C90055">
              <w:rPr>
                <w:rFonts w:asciiTheme="minorHAnsi" w:hAnsiTheme="minorHAnsi" w:cstheme="minorHAnsi"/>
                <w:b/>
                <w:sz w:val="16"/>
                <w:szCs w:val="16"/>
              </w:rPr>
              <w:t xml:space="preserve">riteria for schools to use when selecting a new curriculum aligned with the </w:t>
            </w:r>
            <w:r>
              <w:rPr>
                <w:rFonts w:asciiTheme="minorHAnsi" w:hAnsiTheme="minorHAnsi" w:cstheme="minorHAnsi"/>
                <w:b/>
                <w:sz w:val="16"/>
                <w:szCs w:val="16"/>
              </w:rPr>
              <w:t>new</w:t>
            </w:r>
            <w:r w:rsidR="00764CAA">
              <w:rPr>
                <w:rFonts w:asciiTheme="minorHAnsi" w:hAnsiTheme="minorHAnsi" w:cstheme="minorHAnsi"/>
                <w:b/>
                <w:sz w:val="16"/>
                <w:szCs w:val="16"/>
              </w:rPr>
              <w:t xml:space="preserve"> or revised</w:t>
            </w:r>
            <w:r>
              <w:rPr>
                <w:rFonts w:asciiTheme="minorHAnsi" w:hAnsiTheme="minorHAnsi" w:cstheme="minorHAnsi"/>
                <w:b/>
                <w:sz w:val="16"/>
                <w:szCs w:val="16"/>
              </w:rPr>
              <w:t xml:space="preserve"> state standards</w:t>
            </w:r>
            <w:r w:rsidRPr="00C90055">
              <w:rPr>
                <w:rFonts w:asciiTheme="minorHAnsi" w:hAnsiTheme="minorHAnsi" w:cstheme="minorHAnsi"/>
                <w:b/>
                <w:sz w:val="16"/>
                <w:szCs w:val="16"/>
              </w:rPr>
              <w:t xml:space="preserve"> for:</w:t>
            </w:r>
          </w:p>
        </w:tc>
      </w:tr>
      <w:tr w:rsidR="00B91CF3" w:rsidRPr="00BB19B4" w:rsidTr="0032028D">
        <w:trPr>
          <w:trHeight w:val="350"/>
        </w:trPr>
        <w:tc>
          <w:tcPr>
            <w:tcW w:w="2808" w:type="dxa"/>
            <w:tcBorders>
              <w:left w:val="single" w:sz="18" w:space="0" w:color="auto"/>
              <w:right w:val="single" w:sz="18" w:space="0" w:color="auto"/>
            </w:tcBorders>
            <w:vAlign w:val="center"/>
          </w:tcPr>
          <w:p w:rsidR="00B91CF3" w:rsidRPr="00BB19B4" w:rsidRDefault="00B91CF3" w:rsidP="005E63D9">
            <w:pPr>
              <w:pStyle w:val="ListParagraph"/>
              <w:spacing w:after="0" w:line="240" w:lineRule="auto"/>
              <w:rPr>
                <w:rFonts w:asciiTheme="minorHAnsi" w:hAnsiTheme="minorHAnsi" w:cstheme="minorHAnsi"/>
                <w:sz w:val="16"/>
                <w:szCs w:val="16"/>
              </w:rPr>
            </w:pPr>
            <w:r w:rsidRPr="00BB19B4">
              <w:rPr>
                <w:rFonts w:asciiTheme="minorHAnsi" w:hAnsiTheme="minorHAnsi" w:cstheme="minorHAnsi"/>
                <w:sz w:val="16"/>
                <w:szCs w:val="16"/>
              </w:rPr>
              <w:t>Mathematics</w:t>
            </w:r>
          </w:p>
        </w:tc>
        <w:tc>
          <w:tcPr>
            <w:tcW w:w="1440" w:type="dxa"/>
            <w:tcBorders>
              <w:left w:val="single" w:sz="18" w:space="0" w:color="auto"/>
              <w:right w:val="single" w:sz="18" w:space="0" w:color="auto"/>
            </w:tcBorders>
          </w:tcPr>
          <w:p w:rsidR="00B91CF3" w:rsidRPr="00BB19B4" w:rsidRDefault="00B91CF3" w:rsidP="005E63D9">
            <w:pPr>
              <w:spacing w:after="0" w:line="240" w:lineRule="auto"/>
              <w:rPr>
                <w:rFonts w:asciiTheme="minorHAnsi" w:hAnsiTheme="minorHAnsi" w:cstheme="minorHAnsi"/>
                <w:sz w:val="16"/>
                <w:szCs w:val="16"/>
              </w:rPr>
            </w:pPr>
          </w:p>
        </w:tc>
        <w:tc>
          <w:tcPr>
            <w:tcW w:w="1440" w:type="dxa"/>
            <w:tcBorders>
              <w:left w:val="single" w:sz="18" w:space="0" w:color="auto"/>
            </w:tcBorders>
          </w:tcPr>
          <w:p w:rsidR="00B91CF3" w:rsidRPr="00BB19B4" w:rsidRDefault="00B91CF3" w:rsidP="005E63D9">
            <w:pPr>
              <w:spacing w:after="0" w:line="240" w:lineRule="auto"/>
              <w:rPr>
                <w:rFonts w:asciiTheme="minorHAnsi" w:hAnsiTheme="minorHAnsi" w:cstheme="minorHAnsi"/>
                <w:sz w:val="16"/>
                <w:szCs w:val="16"/>
              </w:rPr>
            </w:pPr>
          </w:p>
        </w:tc>
        <w:tc>
          <w:tcPr>
            <w:tcW w:w="1170" w:type="dxa"/>
          </w:tcPr>
          <w:p w:rsidR="00B91CF3" w:rsidRPr="00BB19B4" w:rsidRDefault="00B91CF3" w:rsidP="005E63D9">
            <w:pPr>
              <w:spacing w:after="0" w:line="240" w:lineRule="auto"/>
              <w:rPr>
                <w:rFonts w:asciiTheme="minorHAnsi" w:hAnsiTheme="minorHAnsi" w:cstheme="minorHAnsi"/>
                <w:sz w:val="16"/>
                <w:szCs w:val="16"/>
              </w:rPr>
            </w:pPr>
          </w:p>
        </w:tc>
        <w:tc>
          <w:tcPr>
            <w:tcW w:w="1080" w:type="dxa"/>
            <w:shd w:val="solid" w:color="auto" w:fill="auto"/>
          </w:tcPr>
          <w:p w:rsidR="00B91CF3" w:rsidRPr="00BB19B4" w:rsidRDefault="00B91CF3" w:rsidP="005E63D9">
            <w:pPr>
              <w:spacing w:after="0" w:line="240" w:lineRule="auto"/>
              <w:rPr>
                <w:rFonts w:asciiTheme="minorHAnsi" w:hAnsiTheme="minorHAnsi" w:cstheme="minorHAnsi"/>
                <w:sz w:val="16"/>
                <w:szCs w:val="16"/>
              </w:rPr>
            </w:pPr>
          </w:p>
        </w:tc>
        <w:tc>
          <w:tcPr>
            <w:tcW w:w="1170" w:type="dxa"/>
            <w:tcBorders>
              <w:right w:val="single" w:sz="4" w:space="0" w:color="auto"/>
            </w:tcBorders>
            <w:shd w:val="solid" w:color="auto" w:fill="auto"/>
          </w:tcPr>
          <w:p w:rsidR="00B91CF3" w:rsidRPr="00BB19B4" w:rsidRDefault="00B91CF3" w:rsidP="005E63D9">
            <w:pPr>
              <w:spacing w:after="0" w:line="240" w:lineRule="auto"/>
              <w:rPr>
                <w:rFonts w:asciiTheme="minorHAnsi" w:hAnsiTheme="minorHAnsi" w:cstheme="minorHAnsi"/>
                <w:noProof/>
                <w:sz w:val="16"/>
                <w:szCs w:val="16"/>
              </w:rPr>
            </w:pPr>
          </w:p>
        </w:tc>
        <w:tc>
          <w:tcPr>
            <w:tcW w:w="900" w:type="dxa"/>
            <w:gridSpan w:val="2"/>
            <w:tcBorders>
              <w:left w:val="single" w:sz="4" w:space="0" w:color="auto"/>
              <w:right w:val="single" w:sz="18" w:space="0" w:color="auto"/>
            </w:tcBorders>
            <w:shd w:val="clear" w:color="auto" w:fill="auto"/>
          </w:tcPr>
          <w:p w:rsidR="00B91CF3" w:rsidRPr="00BB19B4" w:rsidRDefault="00B91CF3" w:rsidP="005E63D9">
            <w:pPr>
              <w:spacing w:after="0" w:line="240" w:lineRule="auto"/>
              <w:rPr>
                <w:rFonts w:asciiTheme="minorHAnsi" w:hAnsiTheme="minorHAnsi" w:cstheme="minorHAnsi"/>
                <w:sz w:val="16"/>
                <w:szCs w:val="16"/>
              </w:rPr>
            </w:pPr>
          </w:p>
        </w:tc>
        <w:tc>
          <w:tcPr>
            <w:tcW w:w="1710" w:type="dxa"/>
            <w:tcBorders>
              <w:left w:val="single" w:sz="4" w:space="0" w:color="auto"/>
              <w:right w:val="single" w:sz="18" w:space="0" w:color="auto"/>
            </w:tcBorders>
            <w:shd w:val="solid" w:color="auto" w:fill="auto"/>
          </w:tcPr>
          <w:p w:rsidR="00B91CF3" w:rsidRPr="00BB19B4" w:rsidRDefault="00B91CF3" w:rsidP="005E63D9">
            <w:pPr>
              <w:spacing w:after="0" w:line="240" w:lineRule="auto"/>
              <w:rPr>
                <w:rFonts w:asciiTheme="minorHAnsi" w:hAnsiTheme="minorHAnsi" w:cstheme="minorHAnsi"/>
                <w:sz w:val="16"/>
                <w:szCs w:val="16"/>
              </w:rPr>
            </w:pPr>
          </w:p>
        </w:tc>
      </w:tr>
      <w:tr w:rsidR="00B91CF3" w:rsidRPr="00BB19B4" w:rsidTr="0028000E">
        <w:trPr>
          <w:trHeight w:val="404"/>
        </w:trPr>
        <w:tc>
          <w:tcPr>
            <w:tcW w:w="2808" w:type="dxa"/>
            <w:tcBorders>
              <w:left w:val="single" w:sz="18" w:space="0" w:color="auto"/>
              <w:right w:val="single" w:sz="18" w:space="0" w:color="auto"/>
            </w:tcBorders>
            <w:vAlign w:val="center"/>
          </w:tcPr>
          <w:p w:rsidR="00B91CF3" w:rsidRPr="00BB19B4" w:rsidRDefault="00B91CF3" w:rsidP="005E63D9">
            <w:pPr>
              <w:pStyle w:val="ListParagraph"/>
              <w:spacing w:after="0" w:line="240" w:lineRule="auto"/>
              <w:rPr>
                <w:rFonts w:asciiTheme="minorHAnsi" w:hAnsiTheme="minorHAnsi" w:cstheme="minorHAnsi"/>
                <w:sz w:val="16"/>
                <w:szCs w:val="16"/>
              </w:rPr>
            </w:pPr>
            <w:r>
              <w:rPr>
                <w:rFonts w:asciiTheme="minorHAnsi" w:hAnsiTheme="minorHAnsi" w:cstheme="minorHAnsi"/>
                <w:sz w:val="16"/>
                <w:szCs w:val="16"/>
              </w:rPr>
              <w:t>Reading/English language a</w:t>
            </w:r>
            <w:r w:rsidRPr="00BB19B4">
              <w:rPr>
                <w:rFonts w:asciiTheme="minorHAnsi" w:hAnsiTheme="minorHAnsi" w:cstheme="minorHAnsi"/>
                <w:sz w:val="16"/>
                <w:szCs w:val="16"/>
              </w:rPr>
              <w:t xml:space="preserve">rts </w:t>
            </w:r>
          </w:p>
        </w:tc>
        <w:tc>
          <w:tcPr>
            <w:tcW w:w="1440" w:type="dxa"/>
            <w:tcBorders>
              <w:left w:val="single" w:sz="18" w:space="0" w:color="auto"/>
              <w:right w:val="single" w:sz="18" w:space="0" w:color="auto"/>
            </w:tcBorders>
          </w:tcPr>
          <w:p w:rsidR="00B91CF3" w:rsidRPr="00BB19B4" w:rsidRDefault="00B91CF3" w:rsidP="005E63D9">
            <w:pPr>
              <w:spacing w:after="0" w:line="240" w:lineRule="auto"/>
              <w:rPr>
                <w:rFonts w:asciiTheme="minorHAnsi" w:hAnsiTheme="minorHAnsi" w:cstheme="minorHAnsi"/>
                <w:sz w:val="16"/>
                <w:szCs w:val="16"/>
              </w:rPr>
            </w:pPr>
          </w:p>
        </w:tc>
        <w:tc>
          <w:tcPr>
            <w:tcW w:w="1440" w:type="dxa"/>
            <w:tcBorders>
              <w:left w:val="single" w:sz="18" w:space="0" w:color="auto"/>
            </w:tcBorders>
          </w:tcPr>
          <w:p w:rsidR="00B91CF3" w:rsidRPr="00BB19B4" w:rsidRDefault="00B91CF3" w:rsidP="005E63D9">
            <w:pPr>
              <w:spacing w:after="0" w:line="240" w:lineRule="auto"/>
              <w:rPr>
                <w:rFonts w:asciiTheme="minorHAnsi" w:hAnsiTheme="minorHAnsi" w:cstheme="minorHAnsi"/>
                <w:sz w:val="16"/>
                <w:szCs w:val="16"/>
              </w:rPr>
            </w:pPr>
          </w:p>
        </w:tc>
        <w:tc>
          <w:tcPr>
            <w:tcW w:w="1170" w:type="dxa"/>
          </w:tcPr>
          <w:p w:rsidR="00B91CF3" w:rsidRPr="00BB19B4" w:rsidRDefault="00B91CF3" w:rsidP="005E63D9">
            <w:pPr>
              <w:spacing w:after="0" w:line="240" w:lineRule="auto"/>
              <w:rPr>
                <w:rFonts w:asciiTheme="minorHAnsi" w:hAnsiTheme="minorHAnsi" w:cstheme="minorHAnsi"/>
                <w:sz w:val="16"/>
                <w:szCs w:val="16"/>
              </w:rPr>
            </w:pPr>
          </w:p>
        </w:tc>
        <w:tc>
          <w:tcPr>
            <w:tcW w:w="1080" w:type="dxa"/>
            <w:shd w:val="solid" w:color="auto" w:fill="auto"/>
          </w:tcPr>
          <w:p w:rsidR="00B91CF3" w:rsidRPr="00BB19B4" w:rsidRDefault="00B91CF3" w:rsidP="005E63D9">
            <w:pPr>
              <w:spacing w:after="0" w:line="240" w:lineRule="auto"/>
              <w:rPr>
                <w:rFonts w:asciiTheme="minorHAnsi" w:hAnsiTheme="minorHAnsi" w:cstheme="minorHAnsi"/>
                <w:sz w:val="16"/>
                <w:szCs w:val="16"/>
              </w:rPr>
            </w:pPr>
          </w:p>
        </w:tc>
        <w:tc>
          <w:tcPr>
            <w:tcW w:w="1170" w:type="dxa"/>
            <w:tcBorders>
              <w:right w:val="single" w:sz="4" w:space="0" w:color="auto"/>
            </w:tcBorders>
            <w:shd w:val="solid" w:color="auto" w:fill="auto"/>
          </w:tcPr>
          <w:p w:rsidR="00B91CF3" w:rsidRPr="00BB19B4" w:rsidRDefault="00B91CF3" w:rsidP="005E63D9">
            <w:pPr>
              <w:spacing w:after="0" w:line="240" w:lineRule="auto"/>
              <w:rPr>
                <w:rFonts w:asciiTheme="minorHAnsi" w:hAnsiTheme="minorHAnsi" w:cstheme="minorHAnsi"/>
                <w:noProof/>
                <w:sz w:val="16"/>
                <w:szCs w:val="16"/>
              </w:rPr>
            </w:pPr>
          </w:p>
        </w:tc>
        <w:tc>
          <w:tcPr>
            <w:tcW w:w="900" w:type="dxa"/>
            <w:gridSpan w:val="2"/>
            <w:tcBorders>
              <w:left w:val="single" w:sz="4" w:space="0" w:color="auto"/>
              <w:right w:val="single" w:sz="18" w:space="0" w:color="auto"/>
            </w:tcBorders>
            <w:shd w:val="clear" w:color="auto" w:fill="auto"/>
          </w:tcPr>
          <w:p w:rsidR="00B91CF3" w:rsidRPr="00BB19B4" w:rsidRDefault="00B91CF3" w:rsidP="005E63D9">
            <w:pPr>
              <w:spacing w:after="0" w:line="240" w:lineRule="auto"/>
              <w:rPr>
                <w:rFonts w:asciiTheme="minorHAnsi" w:hAnsiTheme="minorHAnsi" w:cstheme="minorHAnsi"/>
                <w:sz w:val="16"/>
                <w:szCs w:val="16"/>
              </w:rPr>
            </w:pPr>
          </w:p>
        </w:tc>
        <w:tc>
          <w:tcPr>
            <w:tcW w:w="1710" w:type="dxa"/>
            <w:tcBorders>
              <w:left w:val="single" w:sz="4" w:space="0" w:color="auto"/>
              <w:right w:val="single" w:sz="18" w:space="0" w:color="auto"/>
            </w:tcBorders>
            <w:shd w:val="solid" w:color="auto" w:fill="auto"/>
          </w:tcPr>
          <w:p w:rsidR="00B91CF3" w:rsidRPr="00BB19B4" w:rsidRDefault="00B91CF3" w:rsidP="005E63D9">
            <w:pPr>
              <w:spacing w:after="0" w:line="240" w:lineRule="auto"/>
              <w:rPr>
                <w:rFonts w:asciiTheme="minorHAnsi" w:hAnsiTheme="minorHAnsi" w:cstheme="minorHAnsi"/>
                <w:sz w:val="16"/>
                <w:szCs w:val="16"/>
              </w:rPr>
            </w:pPr>
          </w:p>
        </w:tc>
      </w:tr>
      <w:tr w:rsidR="00B91CF3" w:rsidRPr="00BB19B4" w:rsidTr="00713AE3">
        <w:trPr>
          <w:trHeight w:val="359"/>
        </w:trPr>
        <w:tc>
          <w:tcPr>
            <w:tcW w:w="2808" w:type="dxa"/>
            <w:tcBorders>
              <w:left w:val="single" w:sz="18" w:space="0" w:color="auto"/>
              <w:bottom w:val="single" w:sz="18" w:space="0" w:color="auto"/>
              <w:right w:val="single" w:sz="18" w:space="0" w:color="auto"/>
            </w:tcBorders>
            <w:vAlign w:val="center"/>
          </w:tcPr>
          <w:p w:rsidR="00B91CF3" w:rsidRPr="001528C6" w:rsidRDefault="00B91CF3" w:rsidP="005E63D9">
            <w:pPr>
              <w:spacing w:after="0"/>
              <w:ind w:left="720"/>
              <w:rPr>
                <w:rFonts w:asciiTheme="minorHAnsi" w:hAnsiTheme="minorHAnsi" w:cstheme="minorHAnsi"/>
                <w:bCs/>
                <w:sz w:val="16"/>
                <w:szCs w:val="16"/>
              </w:rPr>
            </w:pPr>
            <w:r w:rsidRPr="001528C6">
              <w:rPr>
                <w:rFonts w:asciiTheme="minorHAnsi" w:hAnsiTheme="minorHAnsi" w:cstheme="minorHAnsi"/>
                <w:bCs/>
                <w:sz w:val="16"/>
                <w:szCs w:val="16"/>
              </w:rPr>
              <w:t xml:space="preserve">Science </w:t>
            </w:r>
            <w:r>
              <w:rPr>
                <w:rFonts w:asciiTheme="minorHAnsi" w:hAnsiTheme="minorHAnsi" w:cstheme="minorHAnsi"/>
                <w:bCs/>
                <w:sz w:val="16"/>
                <w:szCs w:val="16"/>
              </w:rPr>
              <w:t>and/</w:t>
            </w:r>
            <w:r w:rsidRPr="001528C6">
              <w:rPr>
                <w:rFonts w:asciiTheme="minorHAnsi" w:hAnsiTheme="minorHAnsi" w:cstheme="minorHAnsi"/>
                <w:bCs/>
                <w:sz w:val="16"/>
                <w:szCs w:val="16"/>
              </w:rPr>
              <w:t>or social studies</w:t>
            </w:r>
          </w:p>
        </w:tc>
        <w:tc>
          <w:tcPr>
            <w:tcW w:w="1440" w:type="dxa"/>
            <w:tcBorders>
              <w:left w:val="single" w:sz="18" w:space="0" w:color="auto"/>
              <w:bottom w:val="single" w:sz="18" w:space="0" w:color="auto"/>
              <w:right w:val="single" w:sz="18" w:space="0" w:color="auto"/>
            </w:tcBorders>
          </w:tcPr>
          <w:p w:rsidR="00B91CF3" w:rsidRPr="00BB19B4" w:rsidRDefault="00B91CF3" w:rsidP="005E63D9">
            <w:pPr>
              <w:spacing w:after="0" w:line="240" w:lineRule="auto"/>
              <w:rPr>
                <w:rFonts w:asciiTheme="minorHAnsi" w:hAnsiTheme="minorHAnsi" w:cstheme="minorHAnsi"/>
                <w:sz w:val="16"/>
                <w:szCs w:val="16"/>
              </w:rPr>
            </w:pPr>
          </w:p>
        </w:tc>
        <w:tc>
          <w:tcPr>
            <w:tcW w:w="1440" w:type="dxa"/>
            <w:tcBorders>
              <w:left w:val="single" w:sz="18" w:space="0" w:color="auto"/>
              <w:bottom w:val="single" w:sz="18" w:space="0" w:color="auto"/>
            </w:tcBorders>
          </w:tcPr>
          <w:p w:rsidR="00B91CF3" w:rsidRPr="00BB19B4" w:rsidRDefault="00B91CF3" w:rsidP="005E63D9">
            <w:pPr>
              <w:spacing w:after="0" w:line="240" w:lineRule="auto"/>
              <w:rPr>
                <w:rFonts w:asciiTheme="minorHAnsi" w:hAnsiTheme="minorHAnsi" w:cstheme="minorHAnsi"/>
                <w:sz w:val="16"/>
                <w:szCs w:val="16"/>
              </w:rPr>
            </w:pPr>
          </w:p>
        </w:tc>
        <w:tc>
          <w:tcPr>
            <w:tcW w:w="1170" w:type="dxa"/>
            <w:tcBorders>
              <w:bottom w:val="single" w:sz="18" w:space="0" w:color="auto"/>
            </w:tcBorders>
          </w:tcPr>
          <w:p w:rsidR="00B91CF3" w:rsidRPr="00BB19B4" w:rsidRDefault="00B91CF3" w:rsidP="005E63D9">
            <w:pPr>
              <w:spacing w:after="0" w:line="240" w:lineRule="auto"/>
              <w:rPr>
                <w:rFonts w:asciiTheme="minorHAnsi" w:hAnsiTheme="minorHAnsi" w:cstheme="minorHAnsi"/>
                <w:sz w:val="16"/>
                <w:szCs w:val="16"/>
              </w:rPr>
            </w:pPr>
          </w:p>
        </w:tc>
        <w:tc>
          <w:tcPr>
            <w:tcW w:w="1080" w:type="dxa"/>
            <w:tcBorders>
              <w:bottom w:val="single" w:sz="18" w:space="0" w:color="auto"/>
            </w:tcBorders>
            <w:shd w:val="solid" w:color="auto" w:fill="auto"/>
          </w:tcPr>
          <w:p w:rsidR="00B91CF3" w:rsidRPr="00BB19B4" w:rsidRDefault="00B91CF3" w:rsidP="005E63D9">
            <w:pPr>
              <w:spacing w:after="0" w:line="240" w:lineRule="auto"/>
              <w:rPr>
                <w:rFonts w:asciiTheme="minorHAnsi" w:hAnsiTheme="minorHAnsi" w:cstheme="minorHAnsi"/>
                <w:sz w:val="16"/>
                <w:szCs w:val="16"/>
              </w:rPr>
            </w:pPr>
          </w:p>
        </w:tc>
        <w:tc>
          <w:tcPr>
            <w:tcW w:w="1170" w:type="dxa"/>
            <w:tcBorders>
              <w:bottom w:val="single" w:sz="18" w:space="0" w:color="auto"/>
              <w:right w:val="single" w:sz="4" w:space="0" w:color="auto"/>
            </w:tcBorders>
            <w:shd w:val="solid" w:color="auto" w:fill="auto"/>
          </w:tcPr>
          <w:p w:rsidR="00B91CF3" w:rsidRPr="00BB19B4" w:rsidRDefault="00B91CF3" w:rsidP="005E63D9">
            <w:pPr>
              <w:spacing w:after="0" w:line="240" w:lineRule="auto"/>
              <w:rPr>
                <w:rFonts w:asciiTheme="minorHAnsi" w:hAnsiTheme="minorHAnsi" w:cstheme="minorHAnsi"/>
                <w:noProof/>
                <w:sz w:val="16"/>
                <w:szCs w:val="16"/>
              </w:rPr>
            </w:pPr>
          </w:p>
        </w:tc>
        <w:tc>
          <w:tcPr>
            <w:tcW w:w="900" w:type="dxa"/>
            <w:gridSpan w:val="2"/>
            <w:tcBorders>
              <w:left w:val="single" w:sz="4" w:space="0" w:color="auto"/>
              <w:bottom w:val="single" w:sz="18" w:space="0" w:color="auto"/>
              <w:right w:val="single" w:sz="18" w:space="0" w:color="auto"/>
            </w:tcBorders>
            <w:shd w:val="clear" w:color="auto" w:fill="auto"/>
          </w:tcPr>
          <w:p w:rsidR="00B91CF3" w:rsidRPr="00BB19B4" w:rsidRDefault="00B91CF3" w:rsidP="005E63D9">
            <w:pPr>
              <w:spacing w:after="0" w:line="240" w:lineRule="auto"/>
              <w:rPr>
                <w:rFonts w:asciiTheme="minorHAnsi" w:hAnsiTheme="minorHAnsi" w:cstheme="minorHAnsi"/>
                <w:sz w:val="16"/>
                <w:szCs w:val="16"/>
              </w:rPr>
            </w:pPr>
          </w:p>
        </w:tc>
        <w:tc>
          <w:tcPr>
            <w:tcW w:w="1710" w:type="dxa"/>
            <w:tcBorders>
              <w:left w:val="single" w:sz="4" w:space="0" w:color="auto"/>
              <w:bottom w:val="single" w:sz="18" w:space="0" w:color="auto"/>
              <w:right w:val="single" w:sz="18" w:space="0" w:color="auto"/>
            </w:tcBorders>
            <w:shd w:val="solid" w:color="auto" w:fill="auto"/>
          </w:tcPr>
          <w:p w:rsidR="00B91CF3" w:rsidRPr="00BB19B4" w:rsidRDefault="00B91CF3" w:rsidP="005E63D9">
            <w:pPr>
              <w:spacing w:after="0" w:line="240" w:lineRule="auto"/>
              <w:rPr>
                <w:rFonts w:asciiTheme="minorHAnsi" w:hAnsiTheme="minorHAnsi" w:cstheme="minorHAnsi"/>
                <w:sz w:val="16"/>
                <w:szCs w:val="16"/>
              </w:rPr>
            </w:pPr>
          </w:p>
        </w:tc>
      </w:tr>
    </w:tbl>
    <w:p w:rsidR="00C901C3" w:rsidRDefault="00C901C3" w:rsidP="00B361C5">
      <w:pPr>
        <w:pStyle w:val="ListParagraph"/>
        <w:spacing w:after="0" w:line="240" w:lineRule="auto"/>
        <w:ind w:left="630"/>
        <w:rPr>
          <w:rFonts w:asciiTheme="minorHAnsi" w:hAnsiTheme="minorHAnsi" w:cstheme="minorHAnsi"/>
          <w:i/>
          <w:sz w:val="18"/>
          <w:szCs w:val="18"/>
        </w:rPr>
      </w:pPr>
      <w:r w:rsidRPr="00FF2D08">
        <w:rPr>
          <w:rFonts w:asciiTheme="minorHAnsi" w:hAnsiTheme="minorHAnsi" w:cstheme="minorHAnsi"/>
          <w:b/>
          <w:i/>
          <w:sz w:val="18"/>
          <w:szCs w:val="18"/>
        </w:rPr>
        <w:t>*</w:t>
      </w:r>
      <w:r w:rsidRPr="00FF2D08">
        <w:rPr>
          <w:rFonts w:asciiTheme="minorHAnsi" w:hAnsiTheme="minorHAnsi" w:cstheme="minorHAnsi"/>
          <w:i/>
          <w:sz w:val="18"/>
          <w:szCs w:val="18"/>
        </w:rPr>
        <w:t xml:space="preserve">Note if your district does not have any </w:t>
      </w:r>
      <w:r w:rsidRPr="004E7B33">
        <w:rPr>
          <w:rFonts w:asciiTheme="minorHAnsi" w:hAnsiTheme="minorHAnsi" w:cstheme="minorHAnsi"/>
          <w:b/>
          <w:i/>
          <w:sz w:val="18"/>
          <w:szCs w:val="18"/>
        </w:rPr>
        <w:t>low-performing schools</w:t>
      </w:r>
      <w:r>
        <w:rPr>
          <w:rFonts w:asciiTheme="minorHAnsi" w:hAnsiTheme="minorHAnsi" w:cstheme="minorHAnsi"/>
          <w:i/>
          <w:sz w:val="18"/>
          <w:szCs w:val="18"/>
        </w:rPr>
        <w:t xml:space="preserve"> (as defined in Section I</w:t>
      </w:r>
      <w:r w:rsidRPr="00FF2D08">
        <w:rPr>
          <w:rFonts w:asciiTheme="minorHAnsi" w:hAnsiTheme="minorHAnsi" w:cstheme="minorHAnsi"/>
          <w:i/>
          <w:sz w:val="18"/>
          <w:szCs w:val="18"/>
        </w:rPr>
        <w:t>), skip to the next row.</w:t>
      </w:r>
    </w:p>
    <w:p w:rsidR="00B67BE2" w:rsidRDefault="00B67BE2" w:rsidP="00B361C5">
      <w:pPr>
        <w:pStyle w:val="ListParagraph"/>
        <w:spacing w:after="0" w:line="240" w:lineRule="auto"/>
        <w:ind w:left="630"/>
        <w:rPr>
          <w:rFonts w:asciiTheme="minorHAnsi" w:hAnsiTheme="minorHAnsi" w:cstheme="minorHAnsi"/>
          <w:i/>
          <w:sz w:val="18"/>
          <w:szCs w:val="18"/>
        </w:rPr>
      </w:pPr>
    </w:p>
    <w:p w:rsidR="00B67BE2" w:rsidRDefault="00B67BE2">
      <w:pPr>
        <w:rPr>
          <w:sz w:val="20"/>
          <w:szCs w:val="20"/>
        </w:rPr>
      </w:pPr>
      <w:r>
        <w:rPr>
          <w:sz w:val="20"/>
          <w:szCs w:val="20"/>
        </w:rPr>
        <w:br w:type="page"/>
      </w:r>
    </w:p>
    <w:p w:rsidR="00922F0D" w:rsidRDefault="00BF6836" w:rsidP="00822DB8">
      <w:pPr>
        <w:pStyle w:val="ListParagraph"/>
        <w:numPr>
          <w:ilvl w:val="0"/>
          <w:numId w:val="11"/>
        </w:numPr>
        <w:tabs>
          <w:tab w:val="left" w:pos="3240"/>
        </w:tabs>
        <w:spacing w:line="240" w:lineRule="auto"/>
        <w:rPr>
          <w:rFonts w:asciiTheme="minorHAnsi" w:hAnsiTheme="minorHAnsi" w:cstheme="minorHAnsi"/>
          <w:sz w:val="20"/>
          <w:szCs w:val="20"/>
        </w:rPr>
      </w:pPr>
      <w:r w:rsidRPr="006E09A1">
        <w:rPr>
          <w:sz w:val="20"/>
          <w:szCs w:val="20"/>
        </w:rPr>
        <w:lastRenderedPageBreak/>
        <w:t>I</w:t>
      </w:r>
      <w:r w:rsidR="006E09A1" w:rsidRPr="006E09A1">
        <w:rPr>
          <w:rFonts w:asciiTheme="minorHAnsi" w:hAnsiTheme="minorHAnsi" w:cstheme="minorHAnsi"/>
          <w:sz w:val="20"/>
          <w:szCs w:val="20"/>
        </w:rPr>
        <w:t>ndicate</w:t>
      </w:r>
      <w:r w:rsidR="001163A6">
        <w:rPr>
          <w:rFonts w:asciiTheme="minorHAnsi" w:hAnsiTheme="minorHAnsi" w:cstheme="minorHAnsi"/>
          <w:sz w:val="20"/>
          <w:szCs w:val="20"/>
        </w:rPr>
        <w:t xml:space="preserve"> whether your district made available or provided </w:t>
      </w:r>
      <w:r w:rsidR="001163A6" w:rsidRPr="000344A6">
        <w:rPr>
          <w:rFonts w:asciiTheme="minorHAnsi" w:hAnsiTheme="minorHAnsi" w:cstheme="minorHAnsi"/>
          <w:sz w:val="20"/>
          <w:szCs w:val="20"/>
        </w:rPr>
        <w:t>the</w:t>
      </w:r>
      <w:r w:rsidR="006E09A1" w:rsidRPr="000344A6">
        <w:rPr>
          <w:rFonts w:asciiTheme="minorHAnsi" w:hAnsiTheme="minorHAnsi" w:cstheme="minorHAnsi"/>
          <w:sz w:val="20"/>
          <w:szCs w:val="20"/>
        </w:rPr>
        <w:t xml:space="preserve"> </w:t>
      </w:r>
      <w:r w:rsidR="006E09A1" w:rsidRPr="000344A6">
        <w:rPr>
          <w:rFonts w:asciiTheme="minorHAnsi" w:hAnsiTheme="minorHAnsi" w:cstheme="minorHAnsi"/>
          <w:b/>
          <w:sz w:val="20"/>
          <w:szCs w:val="20"/>
        </w:rPr>
        <w:t>professional development</w:t>
      </w:r>
      <w:r w:rsidR="006E09A1" w:rsidRPr="000344A6">
        <w:rPr>
          <w:rFonts w:asciiTheme="minorHAnsi" w:hAnsiTheme="minorHAnsi" w:cstheme="minorHAnsi"/>
          <w:sz w:val="20"/>
          <w:szCs w:val="20"/>
        </w:rPr>
        <w:t xml:space="preserve"> activities </w:t>
      </w:r>
      <w:r w:rsidR="001163A6" w:rsidRPr="000344A6">
        <w:rPr>
          <w:rFonts w:asciiTheme="minorHAnsi" w:hAnsiTheme="minorHAnsi" w:cstheme="minorHAnsi"/>
          <w:sz w:val="20"/>
          <w:szCs w:val="20"/>
        </w:rPr>
        <w:t xml:space="preserve">below </w:t>
      </w:r>
      <w:r w:rsidR="001163A6" w:rsidRPr="000344A6">
        <w:rPr>
          <w:sz w:val="20"/>
          <w:szCs w:val="20"/>
        </w:rPr>
        <w:t>to</w:t>
      </w:r>
      <w:r w:rsidR="001163A6" w:rsidRPr="006E09A1">
        <w:rPr>
          <w:b/>
          <w:sz w:val="20"/>
          <w:szCs w:val="20"/>
        </w:rPr>
        <w:t xml:space="preserve"> </w:t>
      </w:r>
      <w:r w:rsidR="001163A6" w:rsidRPr="000344A6">
        <w:rPr>
          <w:sz w:val="20"/>
          <w:szCs w:val="20"/>
          <w:u w:val="single"/>
        </w:rPr>
        <w:t>educators who teach or mentor in that subjec</w:t>
      </w:r>
      <w:r w:rsidR="001163A6" w:rsidRPr="000344A6">
        <w:rPr>
          <w:u w:val="single"/>
        </w:rPr>
        <w:t>t</w:t>
      </w:r>
      <w:r w:rsidR="001163A6" w:rsidRPr="000344A6">
        <w:rPr>
          <w:rFonts w:asciiTheme="minorHAnsi" w:hAnsiTheme="minorHAnsi" w:cstheme="minorHAnsi"/>
          <w:bCs/>
          <w:sz w:val="20"/>
          <w:szCs w:val="20"/>
        </w:rPr>
        <w:t xml:space="preserve"> </w:t>
      </w:r>
      <w:r w:rsidR="006E09A1" w:rsidRPr="000344A6">
        <w:rPr>
          <w:rFonts w:asciiTheme="minorHAnsi" w:hAnsiTheme="minorHAnsi" w:cstheme="minorHAnsi"/>
          <w:b/>
          <w:sz w:val="20"/>
          <w:szCs w:val="20"/>
        </w:rPr>
        <w:t xml:space="preserve">related to </w:t>
      </w:r>
      <w:r w:rsidR="006E09A1" w:rsidRPr="000344A6">
        <w:rPr>
          <w:b/>
          <w:sz w:val="20"/>
          <w:szCs w:val="20"/>
        </w:rPr>
        <w:t>the Common Core State Standards or other new or revised state content standards</w:t>
      </w:r>
      <w:r w:rsidR="006E09A1" w:rsidRPr="006E09A1">
        <w:rPr>
          <w:sz w:val="20"/>
          <w:szCs w:val="20"/>
        </w:rPr>
        <w:t xml:space="preserve"> </w:t>
      </w:r>
      <w:r w:rsidR="00891174" w:rsidRPr="001D7B7C">
        <w:rPr>
          <w:rFonts w:asciiTheme="minorHAnsi" w:hAnsiTheme="minorHAnsi" w:cstheme="minorHAnsi"/>
          <w:bCs/>
          <w:sz w:val="20"/>
          <w:szCs w:val="20"/>
        </w:rPr>
        <w:t xml:space="preserve">in the </w:t>
      </w:r>
      <w:r w:rsidR="00891174" w:rsidRPr="001D7B7C">
        <w:rPr>
          <w:rFonts w:asciiTheme="minorHAnsi" w:hAnsiTheme="minorHAnsi" w:cstheme="minorHAnsi"/>
          <w:b/>
          <w:bCs/>
          <w:sz w:val="20"/>
          <w:szCs w:val="20"/>
        </w:rPr>
        <w:t>2009-2010</w:t>
      </w:r>
      <w:r w:rsidR="00891174" w:rsidRPr="001D7B7C">
        <w:rPr>
          <w:rFonts w:asciiTheme="minorHAnsi" w:hAnsiTheme="minorHAnsi" w:cstheme="minorHAnsi"/>
          <w:bCs/>
          <w:sz w:val="20"/>
          <w:szCs w:val="20"/>
        </w:rPr>
        <w:t xml:space="preserve"> and </w:t>
      </w:r>
      <w:r w:rsidR="00891174" w:rsidRPr="001D7B7C">
        <w:rPr>
          <w:rFonts w:asciiTheme="minorHAnsi" w:hAnsiTheme="minorHAnsi" w:cstheme="minorHAnsi"/>
          <w:b/>
          <w:bCs/>
          <w:sz w:val="20"/>
          <w:szCs w:val="20"/>
        </w:rPr>
        <w:t>2010-2011</w:t>
      </w:r>
      <w:r w:rsidR="00891174" w:rsidRPr="001D7B7C">
        <w:rPr>
          <w:rFonts w:asciiTheme="minorHAnsi" w:hAnsiTheme="minorHAnsi" w:cstheme="minorHAnsi"/>
          <w:bCs/>
          <w:sz w:val="20"/>
          <w:szCs w:val="20"/>
        </w:rPr>
        <w:t xml:space="preserve"> school years</w:t>
      </w:r>
      <w:r w:rsidR="001163A6">
        <w:rPr>
          <w:rFonts w:asciiTheme="minorHAnsi" w:hAnsiTheme="minorHAnsi" w:cstheme="minorHAnsi"/>
          <w:bCs/>
          <w:sz w:val="20"/>
          <w:szCs w:val="20"/>
        </w:rPr>
        <w:t>.  I</w:t>
      </w:r>
      <w:r w:rsidR="00891174" w:rsidRPr="001D7B7C">
        <w:rPr>
          <w:rFonts w:asciiTheme="minorHAnsi" w:hAnsiTheme="minorHAnsi" w:cstheme="minorHAnsi"/>
          <w:bCs/>
          <w:sz w:val="20"/>
          <w:szCs w:val="20"/>
        </w:rPr>
        <w:t xml:space="preserve">ndicate </w:t>
      </w:r>
      <w:r w:rsidR="00891174" w:rsidRPr="001D7B7C">
        <w:rPr>
          <w:rFonts w:asciiTheme="minorHAnsi" w:hAnsiTheme="minorHAnsi" w:cstheme="minorHAnsi"/>
          <w:sz w:val="20"/>
          <w:szCs w:val="20"/>
        </w:rPr>
        <w:t xml:space="preserve">whether </w:t>
      </w:r>
      <w:r w:rsidR="001163A6">
        <w:rPr>
          <w:rFonts w:asciiTheme="minorHAnsi" w:hAnsiTheme="minorHAnsi" w:cstheme="minorHAnsi"/>
          <w:sz w:val="20"/>
          <w:szCs w:val="20"/>
        </w:rPr>
        <w:t>any of these activities were</w:t>
      </w:r>
      <w:r w:rsidR="00891174" w:rsidRPr="001D7B7C">
        <w:rPr>
          <w:rFonts w:asciiTheme="minorHAnsi" w:hAnsiTheme="minorHAnsi" w:cstheme="minorHAnsi"/>
          <w:sz w:val="20"/>
          <w:szCs w:val="20"/>
        </w:rPr>
        <w:t xml:space="preserve"> </w:t>
      </w:r>
      <w:r w:rsidR="00891174" w:rsidRPr="001D7B7C">
        <w:rPr>
          <w:rFonts w:asciiTheme="minorHAnsi" w:hAnsiTheme="minorHAnsi" w:cstheme="minorHAnsi"/>
          <w:b/>
          <w:sz w:val="20"/>
          <w:szCs w:val="20"/>
        </w:rPr>
        <w:t>target</w:t>
      </w:r>
      <w:r w:rsidR="00F36D4D">
        <w:rPr>
          <w:rFonts w:asciiTheme="minorHAnsi" w:hAnsiTheme="minorHAnsi" w:cstheme="minorHAnsi"/>
          <w:b/>
          <w:sz w:val="20"/>
          <w:szCs w:val="20"/>
        </w:rPr>
        <w:t>ed</w:t>
      </w:r>
      <w:r w:rsidR="00891174" w:rsidRPr="001D7B7C">
        <w:rPr>
          <w:rFonts w:asciiTheme="minorHAnsi" w:hAnsiTheme="minorHAnsi" w:cstheme="minorHAnsi"/>
          <w:b/>
          <w:sz w:val="20"/>
          <w:szCs w:val="20"/>
        </w:rPr>
        <w:t xml:space="preserve"> </w:t>
      </w:r>
      <w:r w:rsidR="00891174">
        <w:rPr>
          <w:rFonts w:asciiTheme="minorHAnsi" w:hAnsiTheme="minorHAnsi" w:cstheme="minorHAnsi"/>
          <w:b/>
          <w:sz w:val="20"/>
          <w:szCs w:val="20"/>
        </w:rPr>
        <w:t xml:space="preserve">to educators in </w:t>
      </w:r>
      <w:r w:rsidR="00891174" w:rsidRPr="001D7B7C">
        <w:rPr>
          <w:rFonts w:asciiTheme="minorHAnsi" w:hAnsiTheme="minorHAnsi" w:cstheme="minorHAnsi"/>
          <w:b/>
          <w:sz w:val="20"/>
          <w:szCs w:val="20"/>
        </w:rPr>
        <w:t>low-performing schools</w:t>
      </w:r>
      <w:r w:rsidR="00891174" w:rsidRPr="001D7B7C">
        <w:rPr>
          <w:rFonts w:asciiTheme="minorHAnsi" w:hAnsiTheme="minorHAnsi" w:cstheme="minorHAnsi"/>
          <w:sz w:val="20"/>
          <w:szCs w:val="20"/>
        </w:rPr>
        <w:t xml:space="preserve"> in 2010-2011</w:t>
      </w:r>
      <w:r w:rsidR="0044580B">
        <w:rPr>
          <w:rFonts w:asciiTheme="minorHAnsi" w:hAnsiTheme="minorHAnsi" w:cstheme="minorHAnsi"/>
          <w:sz w:val="20"/>
          <w:szCs w:val="20"/>
        </w:rPr>
        <w:t>.</w:t>
      </w:r>
      <w:r w:rsidR="006E09A1" w:rsidRPr="00891174">
        <w:rPr>
          <w:rFonts w:asciiTheme="minorHAnsi" w:hAnsiTheme="minorHAnsi" w:cstheme="minorHAnsi"/>
          <w:sz w:val="20"/>
          <w:szCs w:val="20"/>
        </w:rPr>
        <w:t xml:space="preserve"> </w:t>
      </w:r>
    </w:p>
    <w:p w:rsidR="00542A0E" w:rsidRPr="00542A0E" w:rsidRDefault="001D7B7C" w:rsidP="00822DB8">
      <w:pPr>
        <w:pStyle w:val="ListParagraph"/>
        <w:numPr>
          <w:ilvl w:val="0"/>
          <w:numId w:val="6"/>
        </w:numPr>
        <w:spacing w:after="0" w:line="240" w:lineRule="auto"/>
        <w:ind w:left="1080"/>
        <w:rPr>
          <w:rFonts w:asciiTheme="minorHAnsi" w:hAnsiTheme="minorHAnsi" w:cstheme="minorHAnsi"/>
          <w:bCs/>
          <w:i/>
          <w:sz w:val="20"/>
          <w:szCs w:val="20"/>
        </w:rPr>
      </w:pPr>
      <w:r>
        <w:rPr>
          <w:rFonts w:asciiTheme="minorHAnsi" w:hAnsiTheme="minorHAnsi" w:cstheme="minorHAnsi"/>
          <w:bCs/>
          <w:i/>
          <w:sz w:val="20"/>
          <w:szCs w:val="20"/>
        </w:rPr>
        <w:t xml:space="preserve">Report </w:t>
      </w:r>
      <w:r w:rsidR="00922F0D" w:rsidRPr="00E902BF">
        <w:rPr>
          <w:rFonts w:asciiTheme="minorHAnsi" w:hAnsiTheme="minorHAnsi" w:cstheme="minorHAnsi"/>
          <w:bCs/>
          <w:i/>
          <w:sz w:val="20"/>
          <w:szCs w:val="20"/>
        </w:rPr>
        <w:t>only</w:t>
      </w:r>
      <w:r w:rsidR="00922F0D" w:rsidRPr="00E902BF">
        <w:rPr>
          <w:rFonts w:asciiTheme="minorHAnsi" w:hAnsiTheme="minorHAnsi" w:cstheme="minorHAnsi"/>
          <w:b/>
          <w:bCs/>
          <w:i/>
          <w:sz w:val="20"/>
          <w:szCs w:val="20"/>
        </w:rPr>
        <w:t xml:space="preserve"> district-level</w:t>
      </w:r>
      <w:r w:rsidR="00922F0D" w:rsidRPr="00E902BF">
        <w:rPr>
          <w:rFonts w:asciiTheme="minorHAnsi" w:hAnsiTheme="minorHAnsi" w:cstheme="minorHAnsi"/>
          <w:bCs/>
          <w:i/>
          <w:sz w:val="20"/>
          <w:szCs w:val="20"/>
        </w:rPr>
        <w:t xml:space="preserve"> plans and activities.  Do not report on SEA</w:t>
      </w:r>
      <w:r w:rsidR="000344A6">
        <w:rPr>
          <w:rFonts w:asciiTheme="minorHAnsi" w:hAnsiTheme="minorHAnsi" w:cstheme="minorHAnsi"/>
          <w:bCs/>
          <w:i/>
          <w:sz w:val="20"/>
          <w:szCs w:val="20"/>
        </w:rPr>
        <w:t xml:space="preserve"> sponsored or organized</w:t>
      </w:r>
      <w:r w:rsidR="00922F0D" w:rsidRPr="00E902BF">
        <w:rPr>
          <w:rFonts w:asciiTheme="minorHAnsi" w:hAnsiTheme="minorHAnsi" w:cstheme="minorHAnsi"/>
          <w:bCs/>
          <w:i/>
          <w:sz w:val="20"/>
          <w:szCs w:val="20"/>
        </w:rPr>
        <w:t xml:space="preserve"> </w:t>
      </w:r>
      <w:r w:rsidR="00A764CB">
        <w:rPr>
          <w:rFonts w:asciiTheme="minorHAnsi" w:hAnsiTheme="minorHAnsi" w:cstheme="minorHAnsi"/>
          <w:bCs/>
          <w:i/>
          <w:sz w:val="20"/>
          <w:szCs w:val="20"/>
        </w:rPr>
        <w:t>professional development</w:t>
      </w:r>
      <w:r w:rsidR="000344A6">
        <w:rPr>
          <w:rFonts w:asciiTheme="minorHAnsi" w:hAnsiTheme="minorHAnsi" w:cstheme="minorHAnsi"/>
          <w:bCs/>
          <w:i/>
          <w:sz w:val="20"/>
          <w:szCs w:val="20"/>
        </w:rPr>
        <w:t xml:space="preserve"> activities</w:t>
      </w:r>
      <w:r w:rsidR="00922F0D" w:rsidRPr="00E902BF">
        <w:rPr>
          <w:rFonts w:asciiTheme="minorHAnsi" w:hAnsiTheme="minorHAnsi" w:cstheme="minorHAnsi"/>
          <w:bCs/>
          <w:i/>
          <w:sz w:val="20"/>
          <w:szCs w:val="20"/>
        </w:rPr>
        <w:t>.</w:t>
      </w:r>
      <w:r w:rsidR="00922F0D">
        <w:rPr>
          <w:rFonts w:asciiTheme="minorHAnsi" w:hAnsiTheme="minorHAnsi" w:cstheme="minorHAnsi"/>
          <w:bCs/>
          <w:i/>
          <w:sz w:val="20"/>
          <w:szCs w:val="20"/>
        </w:rPr>
        <w:t xml:space="preserve"> </w:t>
      </w:r>
    </w:p>
    <w:tbl>
      <w:tblPr>
        <w:tblpPr w:leftFromText="180" w:rightFromText="180" w:vertAnchor="text" w:horzAnchor="page" w:tblpX="1157" w:tblpY="406"/>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1350"/>
        <w:gridCol w:w="1350"/>
        <w:gridCol w:w="1260"/>
        <w:gridCol w:w="900"/>
        <w:gridCol w:w="65"/>
        <w:gridCol w:w="990"/>
        <w:gridCol w:w="1015"/>
        <w:gridCol w:w="2070"/>
      </w:tblGrid>
      <w:tr w:rsidR="00542A0E" w:rsidRPr="00BB19B4" w:rsidTr="00D04550">
        <w:trPr>
          <w:trHeight w:val="498"/>
          <w:tblHeader/>
        </w:trPr>
        <w:tc>
          <w:tcPr>
            <w:tcW w:w="2268" w:type="dxa"/>
            <w:vMerge w:val="restart"/>
            <w:tcBorders>
              <w:top w:val="single" w:sz="18" w:space="0" w:color="auto"/>
              <w:left w:val="single" w:sz="18" w:space="0" w:color="auto"/>
              <w:right w:val="single" w:sz="18" w:space="0" w:color="auto"/>
            </w:tcBorders>
            <w:shd w:val="clear" w:color="auto" w:fill="auto"/>
            <w:vAlign w:val="center"/>
          </w:tcPr>
          <w:p w:rsidR="00542A0E" w:rsidRDefault="00542A0E" w:rsidP="00542A0E">
            <w:pPr>
              <w:spacing w:after="0" w:line="240" w:lineRule="auto"/>
              <w:rPr>
                <w:rFonts w:asciiTheme="minorHAnsi" w:hAnsiTheme="minorHAnsi" w:cstheme="minorHAnsi"/>
                <w:bCs/>
                <w:sz w:val="16"/>
                <w:szCs w:val="16"/>
              </w:rPr>
            </w:pPr>
          </w:p>
          <w:p w:rsidR="00542A0E" w:rsidRDefault="00542A0E" w:rsidP="00542A0E">
            <w:pPr>
              <w:spacing w:after="0" w:line="240" w:lineRule="auto"/>
              <w:rPr>
                <w:rFonts w:asciiTheme="minorHAnsi" w:hAnsiTheme="minorHAnsi" w:cstheme="minorHAnsi"/>
                <w:bCs/>
                <w:sz w:val="16"/>
                <w:szCs w:val="16"/>
              </w:rPr>
            </w:pPr>
          </w:p>
          <w:p w:rsidR="00542A0E" w:rsidRDefault="00542A0E" w:rsidP="00542A0E">
            <w:pPr>
              <w:spacing w:after="0" w:line="240" w:lineRule="auto"/>
              <w:rPr>
                <w:rFonts w:asciiTheme="minorHAnsi" w:hAnsiTheme="minorHAnsi" w:cstheme="minorHAnsi"/>
                <w:bCs/>
                <w:sz w:val="16"/>
                <w:szCs w:val="16"/>
              </w:rPr>
            </w:pPr>
          </w:p>
          <w:p w:rsidR="00542A0E" w:rsidRDefault="00542A0E" w:rsidP="00542A0E">
            <w:pPr>
              <w:spacing w:after="0" w:line="240" w:lineRule="auto"/>
              <w:rPr>
                <w:rFonts w:asciiTheme="minorHAnsi" w:hAnsiTheme="minorHAnsi" w:cstheme="minorHAnsi"/>
                <w:bCs/>
                <w:sz w:val="16"/>
                <w:szCs w:val="16"/>
              </w:rPr>
            </w:pPr>
          </w:p>
          <w:p w:rsidR="00542A0E" w:rsidRDefault="00542A0E" w:rsidP="00542A0E">
            <w:pPr>
              <w:spacing w:after="0" w:line="240" w:lineRule="auto"/>
              <w:rPr>
                <w:rFonts w:asciiTheme="minorHAnsi" w:hAnsiTheme="minorHAnsi" w:cstheme="minorHAnsi"/>
                <w:bCs/>
                <w:sz w:val="16"/>
                <w:szCs w:val="16"/>
              </w:rPr>
            </w:pPr>
          </w:p>
          <w:p w:rsidR="00542A0E" w:rsidRDefault="00542A0E" w:rsidP="00542A0E">
            <w:pPr>
              <w:spacing w:after="0" w:line="240" w:lineRule="auto"/>
              <w:rPr>
                <w:rFonts w:asciiTheme="minorHAnsi" w:hAnsiTheme="minorHAnsi" w:cstheme="minorHAnsi"/>
                <w:bCs/>
                <w:sz w:val="16"/>
                <w:szCs w:val="16"/>
              </w:rPr>
            </w:pPr>
          </w:p>
          <w:p w:rsidR="00542A0E" w:rsidRDefault="00542A0E" w:rsidP="00542A0E">
            <w:pPr>
              <w:spacing w:after="0" w:line="240" w:lineRule="auto"/>
              <w:rPr>
                <w:rFonts w:asciiTheme="minorHAnsi" w:hAnsiTheme="minorHAnsi" w:cstheme="minorHAnsi"/>
                <w:bCs/>
                <w:sz w:val="16"/>
                <w:szCs w:val="16"/>
              </w:rPr>
            </w:pPr>
          </w:p>
          <w:p w:rsidR="00542A0E" w:rsidRDefault="00542A0E" w:rsidP="00542A0E">
            <w:pPr>
              <w:spacing w:after="0" w:line="240" w:lineRule="auto"/>
              <w:rPr>
                <w:rFonts w:asciiTheme="minorHAnsi" w:hAnsiTheme="minorHAnsi" w:cstheme="minorHAnsi"/>
                <w:bCs/>
                <w:sz w:val="16"/>
                <w:szCs w:val="16"/>
              </w:rPr>
            </w:pPr>
          </w:p>
          <w:p w:rsidR="00542A0E" w:rsidRDefault="00542A0E" w:rsidP="00542A0E">
            <w:pPr>
              <w:spacing w:after="0" w:line="240" w:lineRule="auto"/>
              <w:rPr>
                <w:rFonts w:asciiTheme="minorHAnsi" w:hAnsiTheme="minorHAnsi" w:cstheme="minorHAnsi"/>
                <w:bCs/>
                <w:sz w:val="16"/>
                <w:szCs w:val="16"/>
              </w:rPr>
            </w:pPr>
          </w:p>
          <w:p w:rsidR="00542A0E" w:rsidRDefault="00542A0E" w:rsidP="00542A0E">
            <w:pPr>
              <w:spacing w:after="0" w:line="240" w:lineRule="auto"/>
              <w:rPr>
                <w:rFonts w:asciiTheme="minorHAnsi" w:hAnsiTheme="minorHAnsi" w:cstheme="minorHAnsi"/>
                <w:bCs/>
                <w:sz w:val="16"/>
                <w:szCs w:val="16"/>
              </w:rPr>
            </w:pPr>
          </w:p>
          <w:p w:rsidR="00542A0E" w:rsidRDefault="00542A0E" w:rsidP="00542A0E">
            <w:pPr>
              <w:spacing w:after="0" w:line="240" w:lineRule="auto"/>
              <w:rPr>
                <w:rFonts w:asciiTheme="minorHAnsi" w:hAnsiTheme="minorHAnsi" w:cstheme="minorHAnsi"/>
                <w:bCs/>
                <w:sz w:val="16"/>
                <w:szCs w:val="16"/>
              </w:rPr>
            </w:pPr>
          </w:p>
          <w:p w:rsidR="00542A0E" w:rsidRPr="009E0CB0" w:rsidRDefault="00542A0E" w:rsidP="0094019D">
            <w:pPr>
              <w:spacing w:after="0" w:line="240" w:lineRule="auto"/>
              <w:rPr>
                <w:rFonts w:asciiTheme="minorHAnsi" w:hAnsiTheme="minorHAnsi" w:cstheme="minorHAnsi"/>
                <w:bCs/>
                <w:sz w:val="16"/>
                <w:szCs w:val="16"/>
              </w:rPr>
            </w:pPr>
            <w:r>
              <w:rPr>
                <w:rFonts w:asciiTheme="minorHAnsi" w:hAnsiTheme="minorHAnsi" w:cstheme="minorHAnsi"/>
                <w:bCs/>
                <w:sz w:val="16"/>
                <w:szCs w:val="16"/>
              </w:rPr>
              <w:t xml:space="preserve">Professional development </w:t>
            </w:r>
            <w:r w:rsidR="0094019D">
              <w:rPr>
                <w:rFonts w:asciiTheme="minorHAnsi" w:hAnsiTheme="minorHAnsi" w:cstheme="minorHAnsi"/>
                <w:bCs/>
                <w:sz w:val="16"/>
                <w:szCs w:val="16"/>
              </w:rPr>
              <w:t>area</w:t>
            </w:r>
            <w:r>
              <w:rPr>
                <w:rFonts w:asciiTheme="minorHAnsi" w:hAnsiTheme="minorHAnsi" w:cstheme="minorHAnsi"/>
                <w:bCs/>
                <w:sz w:val="16"/>
                <w:szCs w:val="16"/>
              </w:rPr>
              <w:t xml:space="preserve"> and delivery mode</w:t>
            </w:r>
          </w:p>
        </w:tc>
        <w:tc>
          <w:tcPr>
            <w:tcW w:w="1350" w:type="dxa"/>
            <w:vMerge w:val="restart"/>
            <w:tcBorders>
              <w:top w:val="single" w:sz="18" w:space="0" w:color="auto"/>
              <w:left w:val="single" w:sz="18" w:space="0" w:color="auto"/>
              <w:right w:val="single" w:sz="18" w:space="0" w:color="auto"/>
            </w:tcBorders>
            <w:shd w:val="clear" w:color="auto" w:fill="C6D9F1" w:themeFill="text2" w:themeFillTint="33"/>
            <w:vAlign w:val="bottom"/>
          </w:tcPr>
          <w:p w:rsidR="00542A0E" w:rsidRDefault="00542A0E" w:rsidP="00542A0E">
            <w:pPr>
              <w:spacing w:after="0" w:line="240" w:lineRule="auto"/>
              <w:jc w:val="center"/>
              <w:rPr>
                <w:rFonts w:asciiTheme="minorHAnsi" w:hAnsiTheme="minorHAnsi" w:cstheme="minorHAnsi"/>
                <w:b/>
                <w:sz w:val="16"/>
                <w:szCs w:val="16"/>
                <w:u w:val="single"/>
              </w:rPr>
            </w:pPr>
            <w:r>
              <w:rPr>
                <w:rFonts w:asciiTheme="minorHAnsi" w:hAnsiTheme="minorHAnsi" w:cstheme="minorHAnsi"/>
                <w:sz w:val="16"/>
                <w:szCs w:val="16"/>
              </w:rPr>
              <w:t xml:space="preserve">Professional Development Made Available or Provided in </w:t>
            </w:r>
            <w:r w:rsidRPr="009E0CB0">
              <w:rPr>
                <w:rFonts w:asciiTheme="minorHAnsi" w:hAnsiTheme="minorHAnsi" w:cstheme="minorHAnsi"/>
                <w:b/>
                <w:sz w:val="16"/>
                <w:szCs w:val="16"/>
                <w:u w:val="single"/>
              </w:rPr>
              <w:t>2009-2010</w:t>
            </w:r>
          </w:p>
          <w:p w:rsidR="00542A0E" w:rsidRDefault="00542A0E" w:rsidP="00542A0E">
            <w:pPr>
              <w:spacing w:after="0" w:line="240" w:lineRule="auto"/>
              <w:jc w:val="center"/>
              <w:rPr>
                <w:rFonts w:asciiTheme="minorHAnsi" w:hAnsiTheme="minorHAnsi" w:cstheme="minorHAnsi"/>
                <w:b/>
                <w:sz w:val="16"/>
                <w:szCs w:val="16"/>
                <w:u w:val="single"/>
              </w:rPr>
            </w:pPr>
          </w:p>
          <w:p w:rsidR="00542A0E" w:rsidRPr="00A764CB" w:rsidRDefault="00542A0E" w:rsidP="00542A0E">
            <w:pPr>
              <w:spacing w:after="0" w:line="240" w:lineRule="auto"/>
              <w:jc w:val="center"/>
              <w:rPr>
                <w:rFonts w:asciiTheme="minorHAnsi" w:hAnsiTheme="minorHAnsi" w:cstheme="minorHAnsi"/>
                <w:i/>
                <w:sz w:val="16"/>
                <w:szCs w:val="16"/>
              </w:rPr>
            </w:pPr>
            <w:r>
              <w:rPr>
                <w:rFonts w:asciiTheme="minorHAnsi" w:hAnsiTheme="minorHAnsi" w:cstheme="minorHAnsi"/>
                <w:i/>
                <w:sz w:val="16"/>
                <w:szCs w:val="16"/>
              </w:rPr>
              <w:t>(Enter Yes or No)</w:t>
            </w:r>
          </w:p>
        </w:tc>
        <w:tc>
          <w:tcPr>
            <w:tcW w:w="5580" w:type="dxa"/>
            <w:gridSpan w:val="6"/>
            <w:tcBorders>
              <w:top w:val="single" w:sz="18" w:space="0" w:color="auto"/>
              <w:left w:val="single" w:sz="18" w:space="0" w:color="auto"/>
              <w:bottom w:val="single" w:sz="4" w:space="0" w:color="auto"/>
              <w:right w:val="single" w:sz="4" w:space="0" w:color="auto"/>
            </w:tcBorders>
            <w:shd w:val="clear" w:color="auto" w:fill="C6D9F1" w:themeFill="text2" w:themeFillTint="33"/>
            <w:vAlign w:val="bottom"/>
          </w:tcPr>
          <w:p w:rsidR="00542A0E" w:rsidRDefault="00542A0E" w:rsidP="00542A0E">
            <w:pPr>
              <w:spacing w:after="0"/>
              <w:jc w:val="center"/>
              <w:rPr>
                <w:rFonts w:asciiTheme="minorHAnsi" w:hAnsiTheme="minorHAnsi" w:cstheme="minorHAnsi"/>
                <w:sz w:val="16"/>
                <w:szCs w:val="16"/>
              </w:rPr>
            </w:pPr>
            <w:r>
              <w:rPr>
                <w:rFonts w:asciiTheme="minorHAnsi" w:hAnsiTheme="minorHAnsi" w:cstheme="minorHAnsi"/>
                <w:sz w:val="16"/>
                <w:szCs w:val="16"/>
              </w:rPr>
              <w:t xml:space="preserve">Status in </w:t>
            </w:r>
            <w:r w:rsidRPr="006F33CD">
              <w:rPr>
                <w:rFonts w:asciiTheme="minorHAnsi" w:hAnsiTheme="minorHAnsi" w:cstheme="minorHAnsi"/>
                <w:b/>
                <w:i/>
                <w:sz w:val="16"/>
                <w:szCs w:val="16"/>
                <w:u w:val="single"/>
              </w:rPr>
              <w:t>2010-2011</w:t>
            </w:r>
            <w:r>
              <w:rPr>
                <w:rFonts w:asciiTheme="minorHAnsi" w:hAnsiTheme="minorHAnsi" w:cstheme="minorHAnsi"/>
                <w:b/>
                <w:i/>
                <w:sz w:val="16"/>
                <w:szCs w:val="16"/>
                <w:u w:val="single"/>
              </w:rPr>
              <w:t xml:space="preserve"> for Educators</w:t>
            </w:r>
          </w:p>
          <w:p w:rsidR="00542A0E" w:rsidRDefault="00542A0E" w:rsidP="00542A0E">
            <w:pPr>
              <w:spacing w:after="0"/>
              <w:jc w:val="center"/>
              <w:rPr>
                <w:rFonts w:asciiTheme="minorHAnsi" w:hAnsiTheme="minorHAnsi" w:cstheme="minorHAnsi"/>
                <w:sz w:val="16"/>
                <w:szCs w:val="16"/>
              </w:rPr>
            </w:pPr>
          </w:p>
          <w:p w:rsidR="00542A0E" w:rsidRPr="00A764CB" w:rsidRDefault="00542A0E" w:rsidP="00542A0E">
            <w:pPr>
              <w:spacing w:after="0"/>
              <w:jc w:val="center"/>
              <w:rPr>
                <w:rFonts w:asciiTheme="minorHAnsi" w:hAnsiTheme="minorHAnsi" w:cstheme="minorHAnsi"/>
                <w:i/>
                <w:sz w:val="16"/>
                <w:szCs w:val="16"/>
              </w:rPr>
            </w:pPr>
            <w:r w:rsidRPr="00A764CB">
              <w:rPr>
                <w:rFonts w:asciiTheme="minorHAnsi" w:hAnsiTheme="minorHAnsi" w:cstheme="minorHAnsi"/>
                <w:i/>
                <w:sz w:val="16"/>
                <w:szCs w:val="16"/>
              </w:rPr>
              <w:t>(Check one in each row.)</w:t>
            </w:r>
          </w:p>
        </w:tc>
        <w:tc>
          <w:tcPr>
            <w:tcW w:w="2070" w:type="dxa"/>
            <w:vMerge w:val="restart"/>
            <w:tcBorders>
              <w:top w:val="single" w:sz="18" w:space="0" w:color="auto"/>
              <w:left w:val="single" w:sz="18" w:space="0" w:color="auto"/>
              <w:right w:val="single" w:sz="18" w:space="0" w:color="auto"/>
            </w:tcBorders>
            <w:shd w:val="clear" w:color="auto" w:fill="C6D9F1" w:themeFill="text2" w:themeFillTint="33"/>
            <w:vAlign w:val="bottom"/>
          </w:tcPr>
          <w:p w:rsidR="00542A0E" w:rsidRDefault="00542A0E" w:rsidP="00542A0E">
            <w:pPr>
              <w:spacing w:after="0" w:line="240" w:lineRule="auto"/>
              <w:jc w:val="center"/>
              <w:rPr>
                <w:rFonts w:asciiTheme="minorHAnsi" w:hAnsiTheme="minorHAnsi" w:cstheme="minorHAnsi"/>
                <w:bCs/>
                <w:sz w:val="16"/>
                <w:szCs w:val="16"/>
              </w:rPr>
            </w:pPr>
            <w:r>
              <w:rPr>
                <w:rFonts w:asciiTheme="minorHAnsi" w:hAnsiTheme="minorHAnsi" w:cstheme="minorHAnsi"/>
                <w:bCs/>
                <w:sz w:val="16"/>
                <w:szCs w:val="16"/>
              </w:rPr>
              <w:t>Target</w:t>
            </w:r>
            <w:r w:rsidR="00F36D4D">
              <w:rPr>
                <w:rFonts w:asciiTheme="minorHAnsi" w:hAnsiTheme="minorHAnsi" w:cstheme="minorHAnsi"/>
                <w:bCs/>
                <w:sz w:val="16"/>
                <w:szCs w:val="16"/>
              </w:rPr>
              <w:t>ed</w:t>
            </w:r>
            <w:r>
              <w:rPr>
                <w:rFonts w:asciiTheme="minorHAnsi" w:hAnsiTheme="minorHAnsi" w:cstheme="minorHAnsi"/>
                <w:bCs/>
                <w:sz w:val="16"/>
                <w:szCs w:val="16"/>
              </w:rPr>
              <w:t xml:space="preserve"> Professional Development to Applicable Educators in Low-Performing Schools in 2010-2011</w:t>
            </w:r>
          </w:p>
          <w:p w:rsidR="00542A0E" w:rsidRDefault="00542A0E" w:rsidP="00542A0E">
            <w:pPr>
              <w:spacing w:after="0" w:line="240" w:lineRule="auto"/>
              <w:jc w:val="center"/>
              <w:rPr>
                <w:rFonts w:asciiTheme="minorHAnsi" w:hAnsiTheme="minorHAnsi" w:cstheme="minorHAnsi"/>
                <w:bCs/>
                <w:sz w:val="16"/>
                <w:szCs w:val="16"/>
              </w:rPr>
            </w:pPr>
          </w:p>
          <w:p w:rsidR="00542A0E" w:rsidRDefault="00542A0E" w:rsidP="00542A0E">
            <w:pPr>
              <w:spacing w:after="0" w:line="240" w:lineRule="auto"/>
              <w:jc w:val="center"/>
              <w:rPr>
                <w:rFonts w:asciiTheme="minorHAnsi" w:hAnsiTheme="minorHAnsi" w:cstheme="minorHAnsi"/>
                <w:bCs/>
                <w:sz w:val="16"/>
                <w:szCs w:val="16"/>
              </w:rPr>
            </w:pPr>
            <w:r w:rsidRPr="00A764CB">
              <w:rPr>
                <w:rFonts w:asciiTheme="minorHAnsi" w:hAnsiTheme="minorHAnsi" w:cstheme="minorHAnsi"/>
                <w:bCs/>
                <w:i/>
                <w:sz w:val="16"/>
                <w:szCs w:val="16"/>
              </w:rPr>
              <w:t>(Enter Yes</w:t>
            </w:r>
            <w:r>
              <w:rPr>
                <w:rFonts w:asciiTheme="minorHAnsi" w:hAnsiTheme="minorHAnsi" w:cstheme="minorHAnsi"/>
                <w:bCs/>
                <w:i/>
                <w:sz w:val="16"/>
                <w:szCs w:val="16"/>
              </w:rPr>
              <w:t xml:space="preserve"> or </w:t>
            </w:r>
            <w:r w:rsidRPr="00A764CB">
              <w:rPr>
                <w:rFonts w:asciiTheme="minorHAnsi" w:hAnsiTheme="minorHAnsi" w:cstheme="minorHAnsi"/>
                <w:bCs/>
                <w:i/>
                <w:sz w:val="16"/>
                <w:szCs w:val="16"/>
              </w:rPr>
              <w:t xml:space="preserve"> No</w:t>
            </w:r>
            <w:r>
              <w:rPr>
                <w:rFonts w:asciiTheme="minorHAnsi" w:hAnsiTheme="minorHAnsi" w:cstheme="minorHAnsi"/>
                <w:bCs/>
                <w:i/>
                <w:sz w:val="16"/>
                <w:szCs w:val="16"/>
              </w:rPr>
              <w:t>*</w:t>
            </w:r>
            <w:r w:rsidRPr="00A764CB">
              <w:rPr>
                <w:rFonts w:asciiTheme="minorHAnsi" w:hAnsiTheme="minorHAnsi" w:cstheme="minorHAnsi"/>
                <w:bCs/>
                <w:i/>
                <w:sz w:val="16"/>
                <w:szCs w:val="16"/>
              </w:rPr>
              <w:t>)</w:t>
            </w:r>
          </w:p>
        </w:tc>
      </w:tr>
      <w:tr w:rsidR="00542A0E" w:rsidRPr="00BB19B4" w:rsidTr="00D04550">
        <w:trPr>
          <w:trHeight w:val="524"/>
          <w:tblHeader/>
        </w:trPr>
        <w:tc>
          <w:tcPr>
            <w:tcW w:w="2268" w:type="dxa"/>
            <w:vMerge/>
            <w:tcBorders>
              <w:left w:val="single" w:sz="18" w:space="0" w:color="auto"/>
              <w:right w:val="single" w:sz="18" w:space="0" w:color="auto"/>
            </w:tcBorders>
            <w:shd w:val="clear" w:color="auto" w:fill="auto"/>
            <w:vAlign w:val="center"/>
          </w:tcPr>
          <w:p w:rsidR="00542A0E" w:rsidRPr="00BB19B4" w:rsidRDefault="00542A0E" w:rsidP="00542A0E">
            <w:pPr>
              <w:spacing w:after="0" w:line="240" w:lineRule="auto"/>
              <w:rPr>
                <w:rFonts w:asciiTheme="minorHAnsi" w:hAnsiTheme="minorHAnsi" w:cstheme="minorHAnsi"/>
                <w:b/>
                <w:bCs/>
                <w:sz w:val="16"/>
                <w:szCs w:val="16"/>
              </w:rPr>
            </w:pPr>
          </w:p>
        </w:tc>
        <w:tc>
          <w:tcPr>
            <w:tcW w:w="1350" w:type="dxa"/>
            <w:vMerge/>
            <w:tcBorders>
              <w:left w:val="single" w:sz="18" w:space="0" w:color="auto"/>
              <w:right w:val="single" w:sz="18" w:space="0" w:color="auto"/>
            </w:tcBorders>
            <w:shd w:val="clear" w:color="auto" w:fill="C6D9F1" w:themeFill="text2" w:themeFillTint="33"/>
          </w:tcPr>
          <w:p w:rsidR="00542A0E" w:rsidRPr="008279ED" w:rsidRDefault="00542A0E" w:rsidP="00542A0E">
            <w:pPr>
              <w:spacing w:after="0" w:line="240" w:lineRule="auto"/>
              <w:jc w:val="center"/>
              <w:rPr>
                <w:rFonts w:asciiTheme="minorHAnsi" w:hAnsiTheme="minorHAnsi" w:cstheme="minorHAnsi"/>
                <w:sz w:val="16"/>
                <w:szCs w:val="16"/>
              </w:rPr>
            </w:pPr>
          </w:p>
        </w:tc>
        <w:tc>
          <w:tcPr>
            <w:tcW w:w="1350" w:type="dxa"/>
            <w:vMerge w:val="restart"/>
            <w:tcBorders>
              <w:top w:val="single" w:sz="4" w:space="0" w:color="auto"/>
              <w:left w:val="single" w:sz="18" w:space="0" w:color="auto"/>
            </w:tcBorders>
            <w:shd w:val="clear" w:color="auto" w:fill="C6D9F1" w:themeFill="text2" w:themeFillTint="33"/>
            <w:vAlign w:val="bottom"/>
          </w:tcPr>
          <w:p w:rsidR="00542A0E" w:rsidRPr="008279ED" w:rsidRDefault="00542A0E" w:rsidP="00542A0E">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No Current District Plans to Make Available or Provide Professional Development</w:t>
            </w:r>
          </w:p>
        </w:tc>
        <w:tc>
          <w:tcPr>
            <w:tcW w:w="1260" w:type="dxa"/>
            <w:vMerge w:val="restart"/>
            <w:tcBorders>
              <w:top w:val="single" w:sz="4" w:space="0" w:color="auto"/>
            </w:tcBorders>
            <w:shd w:val="clear" w:color="auto" w:fill="C6D9F1" w:themeFill="text2" w:themeFillTint="33"/>
            <w:vAlign w:val="bottom"/>
          </w:tcPr>
          <w:p w:rsidR="00542A0E" w:rsidRDefault="00542A0E" w:rsidP="00F36D4D">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 xml:space="preserve">District </w:t>
            </w:r>
            <w:r w:rsidR="00F36D4D">
              <w:rPr>
                <w:rFonts w:asciiTheme="minorHAnsi" w:hAnsiTheme="minorHAnsi" w:cstheme="minorHAnsi"/>
                <w:sz w:val="16"/>
                <w:szCs w:val="16"/>
              </w:rPr>
              <w:t>Was</w:t>
            </w:r>
            <w:r>
              <w:rPr>
                <w:rFonts w:asciiTheme="minorHAnsi" w:hAnsiTheme="minorHAnsi" w:cstheme="minorHAnsi"/>
                <w:sz w:val="16"/>
                <w:szCs w:val="16"/>
              </w:rPr>
              <w:t xml:space="preserve"> Actively Planning to Make Available or Provide Professional Development</w:t>
            </w:r>
          </w:p>
        </w:tc>
        <w:tc>
          <w:tcPr>
            <w:tcW w:w="2970" w:type="dxa"/>
            <w:gridSpan w:val="4"/>
            <w:tcBorders>
              <w:top w:val="single" w:sz="4" w:space="0" w:color="auto"/>
              <w:bottom w:val="single" w:sz="4" w:space="0" w:color="auto"/>
              <w:right w:val="single" w:sz="4" w:space="0" w:color="auto"/>
            </w:tcBorders>
            <w:shd w:val="clear" w:color="auto" w:fill="C6D9F1" w:themeFill="text2" w:themeFillTint="33"/>
            <w:vAlign w:val="bottom"/>
          </w:tcPr>
          <w:p w:rsidR="00542A0E" w:rsidRDefault="00542A0E" w:rsidP="00F36D4D">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District Ma</w:t>
            </w:r>
            <w:r w:rsidR="00F36D4D">
              <w:rPr>
                <w:rFonts w:asciiTheme="minorHAnsi" w:hAnsiTheme="minorHAnsi" w:cstheme="minorHAnsi"/>
                <w:sz w:val="16"/>
                <w:szCs w:val="16"/>
              </w:rPr>
              <w:t>de Available or Provided</w:t>
            </w:r>
            <w:r>
              <w:rPr>
                <w:rFonts w:asciiTheme="minorHAnsi" w:hAnsiTheme="minorHAnsi" w:cstheme="minorHAnsi"/>
                <w:sz w:val="16"/>
                <w:szCs w:val="16"/>
              </w:rPr>
              <w:t xml:space="preserve"> Professional Development to…</w:t>
            </w:r>
          </w:p>
        </w:tc>
        <w:tc>
          <w:tcPr>
            <w:tcW w:w="2070" w:type="dxa"/>
            <w:vMerge/>
            <w:tcBorders>
              <w:left w:val="single" w:sz="18" w:space="0" w:color="auto"/>
              <w:right w:val="single" w:sz="18" w:space="0" w:color="auto"/>
            </w:tcBorders>
            <w:shd w:val="clear" w:color="auto" w:fill="C6D9F1" w:themeFill="text2" w:themeFillTint="33"/>
            <w:vAlign w:val="bottom"/>
          </w:tcPr>
          <w:p w:rsidR="00542A0E" w:rsidRDefault="00542A0E" w:rsidP="00542A0E">
            <w:pPr>
              <w:spacing w:after="0" w:line="240" w:lineRule="auto"/>
              <w:jc w:val="center"/>
              <w:rPr>
                <w:rFonts w:asciiTheme="minorHAnsi" w:hAnsiTheme="minorHAnsi" w:cstheme="minorHAnsi"/>
                <w:bCs/>
                <w:sz w:val="16"/>
                <w:szCs w:val="16"/>
              </w:rPr>
            </w:pPr>
          </w:p>
        </w:tc>
      </w:tr>
      <w:tr w:rsidR="00542A0E" w:rsidRPr="00BB19B4" w:rsidTr="00D04550">
        <w:trPr>
          <w:trHeight w:val="1352"/>
          <w:tblHeader/>
        </w:trPr>
        <w:tc>
          <w:tcPr>
            <w:tcW w:w="2268" w:type="dxa"/>
            <w:vMerge/>
            <w:tcBorders>
              <w:left w:val="single" w:sz="18" w:space="0" w:color="auto"/>
              <w:bottom w:val="single" w:sz="4" w:space="0" w:color="auto"/>
              <w:right w:val="single" w:sz="18" w:space="0" w:color="auto"/>
            </w:tcBorders>
            <w:shd w:val="clear" w:color="auto" w:fill="auto"/>
            <w:vAlign w:val="center"/>
          </w:tcPr>
          <w:p w:rsidR="00542A0E" w:rsidRPr="00BB19B4" w:rsidRDefault="00542A0E" w:rsidP="00542A0E">
            <w:pPr>
              <w:spacing w:after="0" w:line="240" w:lineRule="auto"/>
              <w:rPr>
                <w:rFonts w:asciiTheme="minorHAnsi" w:hAnsiTheme="minorHAnsi" w:cstheme="minorHAnsi"/>
                <w:b/>
                <w:bCs/>
                <w:sz w:val="16"/>
                <w:szCs w:val="16"/>
              </w:rPr>
            </w:pPr>
          </w:p>
        </w:tc>
        <w:tc>
          <w:tcPr>
            <w:tcW w:w="1350" w:type="dxa"/>
            <w:vMerge/>
            <w:tcBorders>
              <w:left w:val="single" w:sz="18" w:space="0" w:color="auto"/>
              <w:bottom w:val="single" w:sz="4" w:space="0" w:color="auto"/>
              <w:right w:val="single" w:sz="18" w:space="0" w:color="auto"/>
            </w:tcBorders>
            <w:shd w:val="clear" w:color="auto" w:fill="C6D9F1" w:themeFill="text2" w:themeFillTint="33"/>
          </w:tcPr>
          <w:p w:rsidR="00542A0E" w:rsidRPr="008279ED" w:rsidRDefault="00542A0E" w:rsidP="00542A0E">
            <w:pPr>
              <w:spacing w:after="0" w:line="240" w:lineRule="auto"/>
              <w:jc w:val="center"/>
              <w:rPr>
                <w:rFonts w:asciiTheme="minorHAnsi" w:hAnsiTheme="minorHAnsi" w:cstheme="minorHAnsi"/>
                <w:sz w:val="16"/>
                <w:szCs w:val="16"/>
              </w:rPr>
            </w:pPr>
          </w:p>
        </w:tc>
        <w:tc>
          <w:tcPr>
            <w:tcW w:w="1350" w:type="dxa"/>
            <w:vMerge/>
            <w:tcBorders>
              <w:left w:val="single" w:sz="18" w:space="0" w:color="auto"/>
              <w:bottom w:val="single" w:sz="4" w:space="0" w:color="auto"/>
            </w:tcBorders>
            <w:shd w:val="clear" w:color="auto" w:fill="C6D9F1" w:themeFill="text2" w:themeFillTint="33"/>
            <w:vAlign w:val="bottom"/>
          </w:tcPr>
          <w:p w:rsidR="00542A0E" w:rsidRPr="008279ED" w:rsidRDefault="00542A0E" w:rsidP="00542A0E">
            <w:pPr>
              <w:spacing w:after="0" w:line="240" w:lineRule="auto"/>
              <w:jc w:val="center"/>
              <w:rPr>
                <w:rFonts w:asciiTheme="minorHAnsi" w:hAnsiTheme="minorHAnsi" w:cstheme="minorHAnsi"/>
                <w:sz w:val="16"/>
                <w:szCs w:val="16"/>
              </w:rPr>
            </w:pPr>
          </w:p>
        </w:tc>
        <w:tc>
          <w:tcPr>
            <w:tcW w:w="1260" w:type="dxa"/>
            <w:vMerge/>
            <w:tcBorders>
              <w:bottom w:val="single" w:sz="4" w:space="0" w:color="auto"/>
            </w:tcBorders>
            <w:shd w:val="clear" w:color="auto" w:fill="C6D9F1" w:themeFill="text2" w:themeFillTint="33"/>
            <w:vAlign w:val="bottom"/>
          </w:tcPr>
          <w:p w:rsidR="00542A0E" w:rsidRDefault="00542A0E" w:rsidP="00542A0E">
            <w:pPr>
              <w:spacing w:after="0" w:line="240" w:lineRule="auto"/>
              <w:jc w:val="center"/>
              <w:rPr>
                <w:rFonts w:asciiTheme="minorHAnsi" w:hAnsiTheme="minorHAnsi" w:cstheme="minorHAnsi"/>
                <w:sz w:val="16"/>
                <w:szCs w:val="16"/>
              </w:rPr>
            </w:pPr>
          </w:p>
        </w:tc>
        <w:tc>
          <w:tcPr>
            <w:tcW w:w="900" w:type="dxa"/>
            <w:tcBorders>
              <w:bottom w:val="single" w:sz="4" w:space="0" w:color="auto"/>
              <w:right w:val="single" w:sz="4" w:space="0" w:color="auto"/>
            </w:tcBorders>
            <w:shd w:val="clear" w:color="auto" w:fill="C6D9F1" w:themeFill="text2" w:themeFillTint="33"/>
            <w:vAlign w:val="bottom"/>
          </w:tcPr>
          <w:p w:rsidR="00542A0E" w:rsidRPr="00BB19B4" w:rsidRDefault="00542A0E" w:rsidP="00542A0E">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Half of Applicable Educators  or Fewer</w:t>
            </w:r>
          </w:p>
        </w:tc>
        <w:tc>
          <w:tcPr>
            <w:tcW w:w="10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542A0E" w:rsidRPr="00BB19B4" w:rsidRDefault="00542A0E" w:rsidP="00542A0E">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 xml:space="preserve">More Than Half of Applicable Educators but Not All Educators </w:t>
            </w:r>
          </w:p>
        </w:tc>
        <w:tc>
          <w:tcPr>
            <w:tcW w:w="1015" w:type="dxa"/>
            <w:tcBorders>
              <w:left w:val="single" w:sz="4" w:space="0" w:color="auto"/>
              <w:bottom w:val="single" w:sz="4" w:space="0" w:color="auto"/>
              <w:right w:val="single" w:sz="4" w:space="0" w:color="auto"/>
            </w:tcBorders>
            <w:shd w:val="clear" w:color="auto" w:fill="C6D9F1" w:themeFill="text2" w:themeFillTint="33"/>
            <w:vAlign w:val="bottom"/>
          </w:tcPr>
          <w:p w:rsidR="00542A0E" w:rsidRDefault="00542A0E" w:rsidP="00542A0E">
            <w:pPr>
              <w:spacing w:after="0" w:line="240" w:lineRule="auto"/>
              <w:jc w:val="center"/>
              <w:rPr>
                <w:rFonts w:asciiTheme="minorHAnsi" w:hAnsiTheme="minorHAnsi" w:cstheme="minorHAnsi"/>
                <w:bCs/>
                <w:sz w:val="16"/>
                <w:szCs w:val="16"/>
              </w:rPr>
            </w:pPr>
            <w:r>
              <w:rPr>
                <w:rFonts w:asciiTheme="minorHAnsi" w:hAnsiTheme="minorHAnsi" w:cstheme="minorHAnsi"/>
                <w:bCs/>
                <w:sz w:val="16"/>
                <w:szCs w:val="16"/>
              </w:rPr>
              <w:t>All Applicable Educators</w:t>
            </w:r>
          </w:p>
        </w:tc>
        <w:tc>
          <w:tcPr>
            <w:tcW w:w="2070" w:type="dxa"/>
            <w:vMerge/>
            <w:tcBorders>
              <w:left w:val="single" w:sz="18" w:space="0" w:color="auto"/>
              <w:bottom w:val="single" w:sz="4" w:space="0" w:color="auto"/>
              <w:right w:val="single" w:sz="18" w:space="0" w:color="auto"/>
            </w:tcBorders>
            <w:shd w:val="clear" w:color="auto" w:fill="C6D9F1" w:themeFill="text2" w:themeFillTint="33"/>
            <w:vAlign w:val="bottom"/>
          </w:tcPr>
          <w:p w:rsidR="00542A0E" w:rsidRPr="00BB19B4" w:rsidRDefault="00542A0E" w:rsidP="00542A0E">
            <w:pPr>
              <w:spacing w:after="0" w:line="240" w:lineRule="auto"/>
              <w:jc w:val="center"/>
              <w:rPr>
                <w:rFonts w:asciiTheme="minorHAnsi" w:hAnsiTheme="minorHAnsi" w:cstheme="minorHAnsi"/>
                <w:b/>
                <w:bCs/>
                <w:sz w:val="16"/>
                <w:szCs w:val="16"/>
              </w:rPr>
            </w:pPr>
          </w:p>
        </w:tc>
      </w:tr>
      <w:tr w:rsidR="00542A0E" w:rsidRPr="00BB19B4" w:rsidTr="00D04550">
        <w:trPr>
          <w:trHeight w:val="365"/>
        </w:trPr>
        <w:tc>
          <w:tcPr>
            <w:tcW w:w="11268" w:type="dxa"/>
            <w:gridSpan w:val="9"/>
            <w:tcBorders>
              <w:left w:val="single" w:sz="18" w:space="0" w:color="auto"/>
              <w:bottom w:val="single" w:sz="4" w:space="0" w:color="auto"/>
              <w:right w:val="single" w:sz="18" w:space="0" w:color="auto"/>
            </w:tcBorders>
            <w:shd w:val="pct15" w:color="auto" w:fill="auto"/>
            <w:vAlign w:val="center"/>
          </w:tcPr>
          <w:p w:rsidR="00542A0E" w:rsidRPr="0028000E" w:rsidRDefault="00824176" w:rsidP="00824176">
            <w:pPr>
              <w:spacing w:after="0" w:line="240" w:lineRule="auto"/>
              <w:rPr>
                <w:rFonts w:asciiTheme="minorHAnsi" w:hAnsiTheme="minorHAnsi" w:cstheme="minorHAnsi"/>
                <w:b/>
                <w:noProof/>
                <w:sz w:val="16"/>
                <w:szCs w:val="16"/>
              </w:rPr>
            </w:pPr>
            <w:r w:rsidRPr="00824176">
              <w:rPr>
                <w:rFonts w:asciiTheme="minorHAnsi" w:hAnsiTheme="minorHAnsi" w:cstheme="minorHAnsi"/>
                <w:b/>
                <w:sz w:val="16"/>
                <w:szCs w:val="16"/>
                <w:u w:val="single"/>
              </w:rPr>
              <w:t>I</w:t>
            </w:r>
            <w:r w:rsidR="0094019D" w:rsidRPr="0094019D">
              <w:rPr>
                <w:rFonts w:asciiTheme="minorHAnsi" w:hAnsiTheme="minorHAnsi" w:cstheme="minorHAnsi"/>
                <w:b/>
                <w:sz w:val="16"/>
                <w:szCs w:val="16"/>
                <w:u w:val="single"/>
              </w:rPr>
              <w:t>n-person</w:t>
            </w:r>
            <w:r w:rsidR="0094019D">
              <w:rPr>
                <w:rFonts w:asciiTheme="minorHAnsi" w:hAnsiTheme="minorHAnsi" w:cstheme="minorHAnsi"/>
                <w:b/>
                <w:sz w:val="16"/>
                <w:szCs w:val="16"/>
              </w:rPr>
              <w:t xml:space="preserve"> professional development provid</w:t>
            </w:r>
            <w:r>
              <w:rPr>
                <w:rFonts w:asciiTheme="minorHAnsi" w:hAnsiTheme="minorHAnsi" w:cstheme="minorHAnsi"/>
                <w:b/>
                <w:sz w:val="16"/>
                <w:szCs w:val="16"/>
              </w:rPr>
              <w:t>ed or made available by district on:</w:t>
            </w:r>
            <w:r w:rsidR="0094019D" w:rsidRPr="0028000E">
              <w:rPr>
                <w:rFonts w:asciiTheme="minorHAnsi" w:hAnsiTheme="minorHAnsi" w:cstheme="minorHAnsi"/>
                <w:b/>
                <w:noProof/>
                <w:sz w:val="16"/>
                <w:szCs w:val="16"/>
              </w:rPr>
              <w:t xml:space="preserve"> </w:t>
            </w:r>
          </w:p>
        </w:tc>
      </w:tr>
      <w:tr w:rsidR="00542A0E" w:rsidRPr="00BB19B4" w:rsidTr="00D04550">
        <w:trPr>
          <w:trHeight w:val="365"/>
        </w:trPr>
        <w:tc>
          <w:tcPr>
            <w:tcW w:w="11268" w:type="dxa"/>
            <w:gridSpan w:val="9"/>
            <w:tcBorders>
              <w:left w:val="single" w:sz="18" w:space="0" w:color="auto"/>
              <w:bottom w:val="single" w:sz="4" w:space="0" w:color="auto"/>
              <w:right w:val="single" w:sz="18" w:space="0" w:color="auto"/>
            </w:tcBorders>
            <w:vAlign w:val="center"/>
          </w:tcPr>
          <w:p w:rsidR="00542A0E" w:rsidRPr="0028000E" w:rsidRDefault="00542A0E" w:rsidP="00542A0E">
            <w:pPr>
              <w:spacing w:after="0" w:line="240" w:lineRule="auto"/>
              <w:rPr>
                <w:rFonts w:asciiTheme="minorHAnsi" w:hAnsiTheme="minorHAnsi" w:cstheme="minorHAnsi"/>
                <w:b/>
                <w:noProof/>
                <w:sz w:val="16"/>
                <w:szCs w:val="16"/>
              </w:rPr>
            </w:pPr>
            <w:r w:rsidRPr="0028000E">
              <w:rPr>
                <w:rFonts w:asciiTheme="minorHAnsi" w:hAnsiTheme="minorHAnsi" w:cstheme="minorHAnsi"/>
                <w:b/>
                <w:sz w:val="16"/>
                <w:szCs w:val="16"/>
              </w:rPr>
              <w:t xml:space="preserve">The new or revised state standards </w:t>
            </w:r>
            <w:r w:rsidRPr="0028000E">
              <w:rPr>
                <w:rFonts w:asciiTheme="minorHAnsi" w:hAnsiTheme="minorHAnsi" w:cstheme="minorHAnsi"/>
                <w:b/>
                <w:sz w:val="16"/>
                <w:szCs w:val="16"/>
                <w:u w:val="single"/>
              </w:rPr>
              <w:t>for teachers</w:t>
            </w:r>
            <w:r w:rsidRPr="0028000E">
              <w:rPr>
                <w:rFonts w:asciiTheme="minorHAnsi" w:hAnsiTheme="minorHAnsi" w:cstheme="minorHAnsi"/>
                <w:b/>
                <w:sz w:val="16"/>
                <w:szCs w:val="16"/>
              </w:rPr>
              <w:t xml:space="preserve"> who teach: </w:t>
            </w:r>
          </w:p>
        </w:tc>
      </w:tr>
      <w:tr w:rsidR="00542A0E" w:rsidRPr="00BB19B4" w:rsidTr="00D04550">
        <w:trPr>
          <w:trHeight w:val="400"/>
        </w:trPr>
        <w:tc>
          <w:tcPr>
            <w:tcW w:w="2268" w:type="dxa"/>
            <w:tcBorders>
              <w:left w:val="single" w:sz="18" w:space="0" w:color="auto"/>
              <w:bottom w:val="single" w:sz="4" w:space="0" w:color="auto"/>
              <w:right w:val="single" w:sz="18" w:space="0" w:color="auto"/>
            </w:tcBorders>
            <w:vAlign w:val="center"/>
          </w:tcPr>
          <w:p w:rsidR="00542A0E" w:rsidRPr="00BB19B4" w:rsidRDefault="00542A0E" w:rsidP="00542A0E">
            <w:pPr>
              <w:pStyle w:val="ListParagraph"/>
              <w:spacing w:after="0" w:line="240" w:lineRule="auto"/>
              <w:rPr>
                <w:rFonts w:asciiTheme="minorHAnsi" w:hAnsiTheme="minorHAnsi" w:cstheme="minorHAnsi"/>
                <w:sz w:val="16"/>
                <w:szCs w:val="16"/>
              </w:rPr>
            </w:pPr>
            <w:r>
              <w:rPr>
                <w:rFonts w:asciiTheme="minorHAnsi" w:hAnsiTheme="minorHAnsi" w:cstheme="minorHAnsi"/>
                <w:sz w:val="16"/>
                <w:szCs w:val="16"/>
              </w:rPr>
              <w:t>Mathematics</w:t>
            </w:r>
          </w:p>
        </w:tc>
        <w:tc>
          <w:tcPr>
            <w:tcW w:w="1350" w:type="dxa"/>
            <w:tcBorders>
              <w:left w:val="single" w:sz="18" w:space="0" w:color="auto"/>
              <w:bottom w:val="single" w:sz="4" w:space="0" w:color="auto"/>
              <w:right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350" w:type="dxa"/>
            <w:tcBorders>
              <w:left w:val="single" w:sz="18"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260" w:type="dxa"/>
            <w:tcBorders>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65" w:type="dxa"/>
            <w:gridSpan w:val="2"/>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90" w:type="dxa"/>
            <w:tcBorders>
              <w:left w:val="single" w:sz="4"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015" w:type="dxa"/>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2070" w:type="dxa"/>
            <w:tcBorders>
              <w:left w:val="single" w:sz="18" w:space="0" w:color="auto"/>
              <w:bottom w:val="single" w:sz="4" w:space="0" w:color="auto"/>
              <w:right w:val="single" w:sz="18" w:space="0" w:color="auto"/>
            </w:tcBorders>
          </w:tcPr>
          <w:p w:rsidR="00542A0E" w:rsidRDefault="00542A0E" w:rsidP="00542A0E">
            <w:pPr>
              <w:spacing w:after="0" w:line="240" w:lineRule="auto"/>
              <w:rPr>
                <w:rFonts w:asciiTheme="minorHAnsi" w:hAnsiTheme="minorHAnsi" w:cstheme="minorHAnsi"/>
                <w:noProof/>
                <w:sz w:val="16"/>
                <w:szCs w:val="16"/>
              </w:rPr>
            </w:pPr>
          </w:p>
        </w:tc>
      </w:tr>
      <w:tr w:rsidR="00542A0E" w:rsidRPr="00BB19B4" w:rsidTr="00D04550">
        <w:trPr>
          <w:trHeight w:val="445"/>
        </w:trPr>
        <w:tc>
          <w:tcPr>
            <w:tcW w:w="2268" w:type="dxa"/>
            <w:tcBorders>
              <w:left w:val="single" w:sz="18" w:space="0" w:color="auto"/>
              <w:bottom w:val="single" w:sz="4" w:space="0" w:color="auto"/>
              <w:right w:val="single" w:sz="18" w:space="0" w:color="auto"/>
            </w:tcBorders>
            <w:vAlign w:val="center"/>
          </w:tcPr>
          <w:p w:rsidR="00542A0E" w:rsidRPr="00BB19B4" w:rsidRDefault="00542A0E" w:rsidP="00542A0E">
            <w:pPr>
              <w:pStyle w:val="ListParagraph"/>
              <w:spacing w:after="0" w:line="240" w:lineRule="auto"/>
              <w:rPr>
                <w:rFonts w:asciiTheme="minorHAnsi" w:hAnsiTheme="minorHAnsi" w:cstheme="minorHAnsi"/>
                <w:sz w:val="16"/>
                <w:szCs w:val="16"/>
              </w:rPr>
            </w:pPr>
            <w:r>
              <w:rPr>
                <w:rFonts w:asciiTheme="minorHAnsi" w:hAnsiTheme="minorHAnsi" w:cstheme="minorHAnsi"/>
                <w:sz w:val="16"/>
                <w:szCs w:val="16"/>
              </w:rPr>
              <w:t>Reading/English language arts</w:t>
            </w:r>
          </w:p>
        </w:tc>
        <w:tc>
          <w:tcPr>
            <w:tcW w:w="1350" w:type="dxa"/>
            <w:tcBorders>
              <w:left w:val="single" w:sz="18" w:space="0" w:color="auto"/>
              <w:bottom w:val="single" w:sz="4" w:space="0" w:color="auto"/>
              <w:right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350" w:type="dxa"/>
            <w:tcBorders>
              <w:left w:val="single" w:sz="18"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260" w:type="dxa"/>
            <w:tcBorders>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65" w:type="dxa"/>
            <w:gridSpan w:val="2"/>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90" w:type="dxa"/>
            <w:tcBorders>
              <w:left w:val="single" w:sz="4"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015" w:type="dxa"/>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2070" w:type="dxa"/>
            <w:tcBorders>
              <w:left w:val="single" w:sz="18" w:space="0" w:color="auto"/>
              <w:bottom w:val="single" w:sz="4" w:space="0" w:color="auto"/>
              <w:right w:val="single" w:sz="18" w:space="0" w:color="auto"/>
            </w:tcBorders>
          </w:tcPr>
          <w:p w:rsidR="00542A0E" w:rsidRDefault="00542A0E" w:rsidP="00542A0E">
            <w:pPr>
              <w:spacing w:after="0" w:line="240" w:lineRule="auto"/>
              <w:rPr>
                <w:rFonts w:asciiTheme="minorHAnsi" w:hAnsiTheme="minorHAnsi" w:cstheme="minorHAnsi"/>
                <w:noProof/>
                <w:sz w:val="16"/>
                <w:szCs w:val="16"/>
              </w:rPr>
            </w:pPr>
          </w:p>
        </w:tc>
      </w:tr>
      <w:tr w:rsidR="00542A0E" w:rsidRPr="00BB19B4" w:rsidTr="00D04550">
        <w:trPr>
          <w:trHeight w:val="536"/>
        </w:trPr>
        <w:tc>
          <w:tcPr>
            <w:tcW w:w="2268" w:type="dxa"/>
            <w:tcBorders>
              <w:left w:val="single" w:sz="18" w:space="0" w:color="auto"/>
              <w:bottom w:val="single" w:sz="4" w:space="0" w:color="auto"/>
              <w:right w:val="single" w:sz="18" w:space="0" w:color="auto"/>
            </w:tcBorders>
            <w:vAlign w:val="center"/>
          </w:tcPr>
          <w:p w:rsidR="00542A0E" w:rsidRPr="00F038A7" w:rsidRDefault="00542A0E" w:rsidP="00542A0E">
            <w:pPr>
              <w:spacing w:after="0" w:line="240" w:lineRule="auto"/>
              <w:ind w:left="720"/>
              <w:rPr>
                <w:rFonts w:asciiTheme="minorHAnsi" w:hAnsiTheme="minorHAnsi" w:cstheme="minorHAnsi"/>
                <w:sz w:val="16"/>
                <w:szCs w:val="16"/>
              </w:rPr>
            </w:pPr>
            <w:r>
              <w:rPr>
                <w:rFonts w:asciiTheme="minorHAnsi" w:hAnsiTheme="minorHAnsi" w:cstheme="minorHAnsi"/>
                <w:sz w:val="16"/>
                <w:szCs w:val="16"/>
              </w:rPr>
              <w:t>Science and/or social studies</w:t>
            </w:r>
          </w:p>
        </w:tc>
        <w:tc>
          <w:tcPr>
            <w:tcW w:w="1350" w:type="dxa"/>
            <w:tcBorders>
              <w:left w:val="single" w:sz="18" w:space="0" w:color="auto"/>
              <w:bottom w:val="single" w:sz="4" w:space="0" w:color="auto"/>
              <w:right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350" w:type="dxa"/>
            <w:tcBorders>
              <w:left w:val="single" w:sz="18"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260" w:type="dxa"/>
            <w:tcBorders>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65" w:type="dxa"/>
            <w:gridSpan w:val="2"/>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90" w:type="dxa"/>
            <w:tcBorders>
              <w:left w:val="single" w:sz="4"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015" w:type="dxa"/>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2070" w:type="dxa"/>
            <w:tcBorders>
              <w:left w:val="single" w:sz="18" w:space="0" w:color="auto"/>
              <w:bottom w:val="single" w:sz="4" w:space="0" w:color="auto"/>
              <w:right w:val="single" w:sz="18" w:space="0" w:color="auto"/>
            </w:tcBorders>
          </w:tcPr>
          <w:p w:rsidR="00542A0E" w:rsidRDefault="00542A0E" w:rsidP="00542A0E">
            <w:pPr>
              <w:spacing w:after="0" w:line="240" w:lineRule="auto"/>
              <w:rPr>
                <w:rFonts w:asciiTheme="minorHAnsi" w:hAnsiTheme="minorHAnsi" w:cstheme="minorHAnsi"/>
                <w:noProof/>
                <w:sz w:val="16"/>
                <w:szCs w:val="16"/>
              </w:rPr>
            </w:pPr>
          </w:p>
        </w:tc>
      </w:tr>
      <w:tr w:rsidR="00542A0E" w:rsidRPr="00BB19B4" w:rsidTr="00D04550">
        <w:trPr>
          <w:trHeight w:val="365"/>
        </w:trPr>
        <w:tc>
          <w:tcPr>
            <w:tcW w:w="11268" w:type="dxa"/>
            <w:gridSpan w:val="9"/>
            <w:tcBorders>
              <w:left w:val="single" w:sz="18" w:space="0" w:color="auto"/>
              <w:bottom w:val="single" w:sz="4" w:space="0" w:color="auto"/>
              <w:right w:val="single" w:sz="18" w:space="0" w:color="auto"/>
            </w:tcBorders>
            <w:vAlign w:val="center"/>
          </w:tcPr>
          <w:p w:rsidR="00F36D4D" w:rsidRDefault="00542A0E" w:rsidP="00F36D4D">
            <w:pPr>
              <w:spacing w:after="0" w:line="240" w:lineRule="auto"/>
              <w:rPr>
                <w:rFonts w:asciiTheme="minorHAnsi" w:hAnsiTheme="minorHAnsi" w:cstheme="minorHAnsi"/>
                <w:b/>
                <w:bCs/>
                <w:sz w:val="16"/>
                <w:szCs w:val="16"/>
              </w:rPr>
            </w:pPr>
            <w:r w:rsidRPr="0028000E">
              <w:rPr>
                <w:rFonts w:asciiTheme="minorHAnsi" w:hAnsiTheme="minorHAnsi" w:cstheme="minorHAnsi"/>
                <w:b/>
                <w:sz w:val="16"/>
                <w:szCs w:val="16"/>
              </w:rPr>
              <w:t xml:space="preserve">Instructional strategies </w:t>
            </w:r>
            <w:r w:rsidRPr="0028000E">
              <w:rPr>
                <w:rFonts w:asciiTheme="minorHAnsi" w:hAnsiTheme="minorHAnsi" w:cstheme="minorHAnsi"/>
                <w:b/>
                <w:sz w:val="16"/>
                <w:szCs w:val="16"/>
                <w:u w:val="single"/>
              </w:rPr>
              <w:t>for teachers</w:t>
            </w:r>
            <w:r w:rsidRPr="0028000E">
              <w:rPr>
                <w:rFonts w:asciiTheme="minorHAnsi" w:hAnsiTheme="minorHAnsi" w:cstheme="minorHAnsi"/>
                <w:b/>
                <w:sz w:val="16"/>
                <w:szCs w:val="16"/>
              </w:rPr>
              <w:t xml:space="preserve"> </w:t>
            </w:r>
            <w:r w:rsidR="00F36D4D">
              <w:rPr>
                <w:rFonts w:asciiTheme="minorHAnsi" w:hAnsiTheme="minorHAnsi" w:cstheme="minorHAnsi"/>
                <w:b/>
                <w:sz w:val="16"/>
                <w:szCs w:val="16"/>
              </w:rPr>
              <w:t>specifically designed to h</w:t>
            </w:r>
            <w:r w:rsidRPr="0028000E">
              <w:rPr>
                <w:rFonts w:asciiTheme="minorHAnsi" w:hAnsiTheme="minorHAnsi" w:cstheme="minorHAnsi"/>
                <w:b/>
                <w:bCs/>
                <w:sz w:val="16"/>
                <w:szCs w:val="16"/>
              </w:rPr>
              <w:t>elp the following students</w:t>
            </w:r>
          </w:p>
          <w:p w:rsidR="00542A0E" w:rsidRPr="0028000E" w:rsidRDefault="00542A0E" w:rsidP="00F36D4D">
            <w:pPr>
              <w:spacing w:after="0" w:line="240" w:lineRule="auto"/>
              <w:rPr>
                <w:rFonts w:asciiTheme="minorHAnsi" w:hAnsiTheme="minorHAnsi" w:cstheme="minorHAnsi"/>
                <w:b/>
                <w:noProof/>
                <w:sz w:val="16"/>
                <w:szCs w:val="16"/>
              </w:rPr>
            </w:pPr>
            <w:r w:rsidRPr="0028000E">
              <w:rPr>
                <w:rFonts w:asciiTheme="minorHAnsi" w:hAnsiTheme="minorHAnsi" w:cstheme="minorHAnsi"/>
                <w:b/>
                <w:bCs/>
                <w:sz w:val="16"/>
                <w:szCs w:val="16"/>
              </w:rPr>
              <w:t>master new or revised state content standards</w:t>
            </w:r>
            <w:r w:rsidRPr="0028000E">
              <w:rPr>
                <w:rFonts w:asciiTheme="minorHAnsi" w:hAnsiTheme="minorHAnsi" w:cstheme="minorHAnsi"/>
                <w:b/>
                <w:sz w:val="16"/>
                <w:szCs w:val="16"/>
              </w:rPr>
              <w:t>:</w:t>
            </w:r>
          </w:p>
        </w:tc>
      </w:tr>
      <w:tr w:rsidR="00542A0E" w:rsidRPr="00BB19B4" w:rsidTr="00D04550">
        <w:trPr>
          <w:trHeight w:val="526"/>
        </w:trPr>
        <w:tc>
          <w:tcPr>
            <w:tcW w:w="2268" w:type="dxa"/>
            <w:tcBorders>
              <w:left w:val="single" w:sz="18" w:space="0" w:color="auto"/>
              <w:bottom w:val="single" w:sz="4" w:space="0" w:color="auto"/>
              <w:right w:val="single" w:sz="18" w:space="0" w:color="auto"/>
            </w:tcBorders>
            <w:vAlign w:val="center"/>
          </w:tcPr>
          <w:p w:rsidR="00542A0E" w:rsidRPr="00BB19B4" w:rsidRDefault="00542A0E" w:rsidP="00542A0E">
            <w:pPr>
              <w:pStyle w:val="ListParagraph"/>
              <w:spacing w:after="0" w:line="240" w:lineRule="auto"/>
              <w:rPr>
                <w:rFonts w:asciiTheme="minorHAnsi" w:hAnsiTheme="minorHAnsi" w:cstheme="minorHAnsi"/>
                <w:sz w:val="16"/>
                <w:szCs w:val="16"/>
              </w:rPr>
            </w:pPr>
            <w:r>
              <w:rPr>
                <w:rFonts w:asciiTheme="minorHAnsi" w:hAnsiTheme="minorHAnsi" w:cstheme="minorHAnsi"/>
                <w:sz w:val="16"/>
                <w:szCs w:val="16"/>
              </w:rPr>
              <w:t xml:space="preserve">English language learners </w:t>
            </w:r>
          </w:p>
        </w:tc>
        <w:tc>
          <w:tcPr>
            <w:tcW w:w="1350" w:type="dxa"/>
            <w:tcBorders>
              <w:left w:val="single" w:sz="18" w:space="0" w:color="auto"/>
              <w:bottom w:val="single" w:sz="4" w:space="0" w:color="auto"/>
              <w:right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350" w:type="dxa"/>
            <w:tcBorders>
              <w:left w:val="single" w:sz="18"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260" w:type="dxa"/>
            <w:tcBorders>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65" w:type="dxa"/>
            <w:gridSpan w:val="2"/>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90" w:type="dxa"/>
            <w:tcBorders>
              <w:left w:val="single" w:sz="4"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015" w:type="dxa"/>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2070" w:type="dxa"/>
            <w:tcBorders>
              <w:left w:val="single" w:sz="18" w:space="0" w:color="auto"/>
              <w:bottom w:val="single" w:sz="4" w:space="0" w:color="auto"/>
              <w:right w:val="single" w:sz="18" w:space="0" w:color="auto"/>
            </w:tcBorders>
          </w:tcPr>
          <w:p w:rsidR="00542A0E" w:rsidRDefault="00542A0E" w:rsidP="00542A0E">
            <w:pPr>
              <w:spacing w:after="0" w:line="240" w:lineRule="auto"/>
              <w:rPr>
                <w:rFonts w:asciiTheme="minorHAnsi" w:hAnsiTheme="minorHAnsi" w:cstheme="minorHAnsi"/>
                <w:noProof/>
                <w:sz w:val="16"/>
                <w:szCs w:val="16"/>
              </w:rPr>
            </w:pPr>
          </w:p>
        </w:tc>
      </w:tr>
      <w:tr w:rsidR="00542A0E" w:rsidRPr="00BB19B4" w:rsidTr="00D04550">
        <w:trPr>
          <w:trHeight w:val="425"/>
        </w:trPr>
        <w:tc>
          <w:tcPr>
            <w:tcW w:w="2268" w:type="dxa"/>
            <w:tcBorders>
              <w:left w:val="single" w:sz="18" w:space="0" w:color="auto"/>
              <w:bottom w:val="single" w:sz="4" w:space="0" w:color="auto"/>
              <w:right w:val="single" w:sz="18" w:space="0" w:color="auto"/>
            </w:tcBorders>
            <w:vAlign w:val="center"/>
          </w:tcPr>
          <w:p w:rsidR="00542A0E" w:rsidRPr="00F038A7" w:rsidRDefault="00542A0E" w:rsidP="00542A0E">
            <w:pPr>
              <w:spacing w:after="0" w:line="240" w:lineRule="auto"/>
              <w:ind w:left="720"/>
              <w:rPr>
                <w:rFonts w:asciiTheme="minorHAnsi" w:hAnsiTheme="minorHAnsi" w:cstheme="minorHAnsi"/>
                <w:sz w:val="16"/>
                <w:szCs w:val="16"/>
              </w:rPr>
            </w:pPr>
            <w:r>
              <w:rPr>
                <w:rFonts w:asciiTheme="minorHAnsi" w:hAnsiTheme="minorHAnsi" w:cstheme="minorHAnsi"/>
                <w:sz w:val="16"/>
                <w:szCs w:val="16"/>
              </w:rPr>
              <w:t>Students with disabilities</w:t>
            </w:r>
          </w:p>
        </w:tc>
        <w:tc>
          <w:tcPr>
            <w:tcW w:w="1350" w:type="dxa"/>
            <w:tcBorders>
              <w:left w:val="single" w:sz="18" w:space="0" w:color="auto"/>
              <w:bottom w:val="single" w:sz="4" w:space="0" w:color="auto"/>
              <w:right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350" w:type="dxa"/>
            <w:tcBorders>
              <w:left w:val="single" w:sz="18"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260" w:type="dxa"/>
            <w:tcBorders>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65" w:type="dxa"/>
            <w:gridSpan w:val="2"/>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90" w:type="dxa"/>
            <w:tcBorders>
              <w:left w:val="single" w:sz="4"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015" w:type="dxa"/>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2070" w:type="dxa"/>
            <w:tcBorders>
              <w:left w:val="single" w:sz="18" w:space="0" w:color="auto"/>
              <w:bottom w:val="single" w:sz="4" w:space="0" w:color="auto"/>
              <w:right w:val="single" w:sz="18" w:space="0" w:color="auto"/>
            </w:tcBorders>
          </w:tcPr>
          <w:p w:rsidR="00542A0E" w:rsidRDefault="00542A0E" w:rsidP="00542A0E">
            <w:pPr>
              <w:spacing w:after="0" w:line="240" w:lineRule="auto"/>
              <w:rPr>
                <w:rFonts w:asciiTheme="minorHAnsi" w:hAnsiTheme="minorHAnsi" w:cstheme="minorHAnsi"/>
                <w:noProof/>
                <w:sz w:val="16"/>
                <w:szCs w:val="16"/>
              </w:rPr>
            </w:pPr>
          </w:p>
        </w:tc>
      </w:tr>
      <w:tr w:rsidR="00542A0E" w:rsidRPr="00BB19B4" w:rsidTr="00D04550">
        <w:trPr>
          <w:trHeight w:val="348"/>
        </w:trPr>
        <w:tc>
          <w:tcPr>
            <w:tcW w:w="11268" w:type="dxa"/>
            <w:gridSpan w:val="9"/>
            <w:tcBorders>
              <w:left w:val="single" w:sz="18" w:space="0" w:color="auto"/>
              <w:bottom w:val="single" w:sz="4" w:space="0" w:color="auto"/>
              <w:right w:val="single" w:sz="18" w:space="0" w:color="auto"/>
            </w:tcBorders>
            <w:vAlign w:val="center"/>
          </w:tcPr>
          <w:p w:rsidR="00542A0E" w:rsidRPr="0028000E" w:rsidRDefault="00542A0E" w:rsidP="00542A0E">
            <w:pPr>
              <w:spacing w:after="0" w:line="240" w:lineRule="auto"/>
              <w:rPr>
                <w:rFonts w:asciiTheme="minorHAnsi" w:hAnsiTheme="minorHAnsi" w:cstheme="minorHAnsi"/>
                <w:b/>
                <w:noProof/>
                <w:sz w:val="16"/>
                <w:szCs w:val="16"/>
              </w:rPr>
            </w:pPr>
            <w:r w:rsidRPr="0028000E">
              <w:rPr>
                <w:rFonts w:asciiTheme="minorHAnsi" w:hAnsiTheme="minorHAnsi" w:cstheme="minorHAnsi"/>
                <w:b/>
                <w:sz w:val="16"/>
                <w:szCs w:val="16"/>
              </w:rPr>
              <w:t xml:space="preserve">The new or revised state standards </w:t>
            </w:r>
            <w:r w:rsidRPr="0028000E">
              <w:rPr>
                <w:rFonts w:asciiTheme="minorHAnsi" w:hAnsiTheme="minorHAnsi" w:cstheme="minorHAnsi"/>
                <w:b/>
                <w:sz w:val="16"/>
                <w:szCs w:val="16"/>
                <w:u w:val="single"/>
              </w:rPr>
              <w:t>for instructional coaches and/or mentors</w:t>
            </w:r>
            <w:r w:rsidRPr="0028000E">
              <w:rPr>
                <w:rFonts w:asciiTheme="minorHAnsi" w:hAnsiTheme="minorHAnsi" w:cstheme="minorHAnsi"/>
                <w:b/>
                <w:sz w:val="16"/>
                <w:szCs w:val="16"/>
              </w:rPr>
              <w:t xml:space="preserve"> in:</w:t>
            </w:r>
          </w:p>
        </w:tc>
      </w:tr>
      <w:tr w:rsidR="00542A0E" w:rsidRPr="00BB19B4" w:rsidTr="00D04550">
        <w:trPr>
          <w:trHeight w:val="348"/>
        </w:trPr>
        <w:tc>
          <w:tcPr>
            <w:tcW w:w="2268" w:type="dxa"/>
            <w:tcBorders>
              <w:left w:val="single" w:sz="18" w:space="0" w:color="auto"/>
              <w:bottom w:val="single" w:sz="4" w:space="0" w:color="auto"/>
              <w:right w:val="single" w:sz="18" w:space="0" w:color="auto"/>
            </w:tcBorders>
            <w:vAlign w:val="center"/>
          </w:tcPr>
          <w:p w:rsidR="00542A0E" w:rsidRPr="00BB19B4" w:rsidRDefault="00542A0E" w:rsidP="00542A0E">
            <w:pPr>
              <w:pStyle w:val="ListParagraph"/>
              <w:spacing w:after="0" w:line="240" w:lineRule="auto"/>
              <w:rPr>
                <w:rFonts w:asciiTheme="minorHAnsi" w:hAnsiTheme="minorHAnsi" w:cstheme="minorHAnsi"/>
                <w:sz w:val="16"/>
                <w:szCs w:val="16"/>
              </w:rPr>
            </w:pPr>
            <w:r>
              <w:rPr>
                <w:rFonts w:asciiTheme="minorHAnsi" w:hAnsiTheme="minorHAnsi" w:cstheme="minorHAnsi"/>
                <w:sz w:val="16"/>
                <w:szCs w:val="16"/>
              </w:rPr>
              <w:t>Mathematics</w:t>
            </w:r>
          </w:p>
        </w:tc>
        <w:tc>
          <w:tcPr>
            <w:tcW w:w="1350" w:type="dxa"/>
            <w:tcBorders>
              <w:left w:val="single" w:sz="18" w:space="0" w:color="auto"/>
              <w:bottom w:val="single" w:sz="4" w:space="0" w:color="auto"/>
              <w:right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350" w:type="dxa"/>
            <w:tcBorders>
              <w:left w:val="single" w:sz="18"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260" w:type="dxa"/>
            <w:tcBorders>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65" w:type="dxa"/>
            <w:gridSpan w:val="2"/>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90" w:type="dxa"/>
            <w:tcBorders>
              <w:left w:val="single" w:sz="4"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015" w:type="dxa"/>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2070" w:type="dxa"/>
            <w:tcBorders>
              <w:left w:val="single" w:sz="18" w:space="0" w:color="auto"/>
              <w:bottom w:val="single" w:sz="4" w:space="0" w:color="auto"/>
              <w:right w:val="single" w:sz="18" w:space="0" w:color="auto"/>
            </w:tcBorders>
          </w:tcPr>
          <w:p w:rsidR="00542A0E" w:rsidRDefault="00542A0E" w:rsidP="00542A0E">
            <w:pPr>
              <w:spacing w:after="0" w:line="240" w:lineRule="auto"/>
              <w:rPr>
                <w:rFonts w:asciiTheme="minorHAnsi" w:hAnsiTheme="minorHAnsi" w:cstheme="minorHAnsi"/>
                <w:noProof/>
                <w:sz w:val="16"/>
                <w:szCs w:val="16"/>
              </w:rPr>
            </w:pPr>
          </w:p>
        </w:tc>
      </w:tr>
      <w:tr w:rsidR="00542A0E" w:rsidRPr="00BB19B4" w:rsidTr="00D04550">
        <w:trPr>
          <w:trHeight w:val="620"/>
        </w:trPr>
        <w:tc>
          <w:tcPr>
            <w:tcW w:w="2268" w:type="dxa"/>
            <w:tcBorders>
              <w:left w:val="single" w:sz="18" w:space="0" w:color="auto"/>
              <w:bottom w:val="single" w:sz="4" w:space="0" w:color="auto"/>
              <w:right w:val="single" w:sz="18" w:space="0" w:color="auto"/>
            </w:tcBorders>
            <w:vAlign w:val="center"/>
          </w:tcPr>
          <w:p w:rsidR="00542A0E" w:rsidRPr="00BB19B4" w:rsidRDefault="00542A0E" w:rsidP="00542A0E">
            <w:pPr>
              <w:pStyle w:val="ListParagraph"/>
              <w:spacing w:after="0" w:line="240" w:lineRule="auto"/>
              <w:rPr>
                <w:rFonts w:asciiTheme="minorHAnsi" w:hAnsiTheme="minorHAnsi" w:cstheme="minorHAnsi"/>
                <w:sz w:val="16"/>
                <w:szCs w:val="16"/>
              </w:rPr>
            </w:pPr>
            <w:r>
              <w:rPr>
                <w:rFonts w:asciiTheme="minorHAnsi" w:hAnsiTheme="minorHAnsi" w:cstheme="minorHAnsi"/>
                <w:sz w:val="16"/>
                <w:szCs w:val="16"/>
              </w:rPr>
              <w:t>Reading/English language arts</w:t>
            </w:r>
          </w:p>
        </w:tc>
        <w:tc>
          <w:tcPr>
            <w:tcW w:w="1350" w:type="dxa"/>
            <w:tcBorders>
              <w:left w:val="single" w:sz="18" w:space="0" w:color="auto"/>
              <w:bottom w:val="single" w:sz="4" w:space="0" w:color="auto"/>
              <w:right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350" w:type="dxa"/>
            <w:tcBorders>
              <w:left w:val="single" w:sz="18"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260" w:type="dxa"/>
            <w:tcBorders>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65" w:type="dxa"/>
            <w:gridSpan w:val="2"/>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90" w:type="dxa"/>
            <w:tcBorders>
              <w:left w:val="single" w:sz="4"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015" w:type="dxa"/>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2070" w:type="dxa"/>
            <w:tcBorders>
              <w:left w:val="single" w:sz="18" w:space="0" w:color="auto"/>
              <w:bottom w:val="single" w:sz="4" w:space="0" w:color="auto"/>
              <w:right w:val="single" w:sz="18" w:space="0" w:color="auto"/>
            </w:tcBorders>
          </w:tcPr>
          <w:p w:rsidR="00542A0E" w:rsidRDefault="00542A0E" w:rsidP="00542A0E">
            <w:pPr>
              <w:spacing w:after="0" w:line="240" w:lineRule="auto"/>
              <w:rPr>
                <w:rFonts w:asciiTheme="minorHAnsi" w:hAnsiTheme="minorHAnsi" w:cstheme="minorHAnsi"/>
                <w:noProof/>
                <w:sz w:val="16"/>
                <w:szCs w:val="16"/>
              </w:rPr>
            </w:pPr>
          </w:p>
        </w:tc>
      </w:tr>
      <w:tr w:rsidR="00542A0E" w:rsidRPr="00BB19B4" w:rsidTr="00D04550">
        <w:trPr>
          <w:trHeight w:val="530"/>
        </w:trPr>
        <w:tc>
          <w:tcPr>
            <w:tcW w:w="2268" w:type="dxa"/>
            <w:tcBorders>
              <w:left w:val="single" w:sz="18" w:space="0" w:color="auto"/>
              <w:bottom w:val="single" w:sz="4" w:space="0" w:color="auto"/>
              <w:right w:val="single" w:sz="18" w:space="0" w:color="auto"/>
            </w:tcBorders>
            <w:vAlign w:val="center"/>
          </w:tcPr>
          <w:p w:rsidR="00542A0E" w:rsidRPr="00F038A7" w:rsidRDefault="00542A0E" w:rsidP="00542A0E">
            <w:pPr>
              <w:spacing w:after="0" w:line="240" w:lineRule="auto"/>
              <w:ind w:left="720"/>
              <w:rPr>
                <w:rFonts w:asciiTheme="minorHAnsi" w:hAnsiTheme="minorHAnsi" w:cstheme="minorHAnsi"/>
                <w:sz w:val="16"/>
                <w:szCs w:val="16"/>
              </w:rPr>
            </w:pPr>
            <w:r>
              <w:rPr>
                <w:rFonts w:asciiTheme="minorHAnsi" w:hAnsiTheme="minorHAnsi" w:cstheme="minorHAnsi"/>
                <w:sz w:val="16"/>
                <w:szCs w:val="16"/>
              </w:rPr>
              <w:t>Science and/or social studies</w:t>
            </w:r>
          </w:p>
        </w:tc>
        <w:tc>
          <w:tcPr>
            <w:tcW w:w="1350" w:type="dxa"/>
            <w:tcBorders>
              <w:left w:val="single" w:sz="18" w:space="0" w:color="auto"/>
              <w:bottom w:val="single" w:sz="4" w:space="0" w:color="auto"/>
              <w:right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350" w:type="dxa"/>
            <w:tcBorders>
              <w:left w:val="single" w:sz="18"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260" w:type="dxa"/>
            <w:tcBorders>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65" w:type="dxa"/>
            <w:gridSpan w:val="2"/>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90" w:type="dxa"/>
            <w:tcBorders>
              <w:left w:val="single" w:sz="4"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015" w:type="dxa"/>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2070" w:type="dxa"/>
            <w:tcBorders>
              <w:left w:val="single" w:sz="18" w:space="0" w:color="auto"/>
              <w:bottom w:val="single" w:sz="4" w:space="0" w:color="auto"/>
              <w:right w:val="single" w:sz="18" w:space="0" w:color="auto"/>
            </w:tcBorders>
          </w:tcPr>
          <w:p w:rsidR="00542A0E" w:rsidRDefault="00542A0E" w:rsidP="00542A0E">
            <w:pPr>
              <w:spacing w:after="0" w:line="240" w:lineRule="auto"/>
              <w:rPr>
                <w:rFonts w:asciiTheme="minorHAnsi" w:hAnsiTheme="minorHAnsi" w:cstheme="minorHAnsi"/>
                <w:noProof/>
                <w:sz w:val="16"/>
                <w:szCs w:val="16"/>
              </w:rPr>
            </w:pPr>
          </w:p>
        </w:tc>
      </w:tr>
      <w:tr w:rsidR="00542A0E" w:rsidRPr="00BB19B4" w:rsidTr="00D04550">
        <w:trPr>
          <w:trHeight w:val="431"/>
        </w:trPr>
        <w:tc>
          <w:tcPr>
            <w:tcW w:w="11268" w:type="dxa"/>
            <w:gridSpan w:val="9"/>
            <w:tcBorders>
              <w:left w:val="single" w:sz="18" w:space="0" w:color="auto"/>
              <w:bottom w:val="single" w:sz="4" w:space="0" w:color="auto"/>
              <w:right w:val="single" w:sz="18" w:space="0" w:color="auto"/>
            </w:tcBorders>
            <w:vAlign w:val="center"/>
          </w:tcPr>
          <w:p w:rsidR="00F36D4D" w:rsidRDefault="00542A0E" w:rsidP="00F36D4D">
            <w:pPr>
              <w:spacing w:after="0" w:line="240" w:lineRule="auto"/>
              <w:rPr>
                <w:rFonts w:asciiTheme="minorHAnsi" w:hAnsiTheme="minorHAnsi" w:cstheme="minorHAnsi"/>
                <w:b/>
                <w:bCs/>
                <w:sz w:val="16"/>
                <w:szCs w:val="16"/>
              </w:rPr>
            </w:pPr>
            <w:r w:rsidRPr="0028000E">
              <w:rPr>
                <w:rFonts w:asciiTheme="minorHAnsi" w:hAnsiTheme="minorHAnsi" w:cstheme="minorHAnsi"/>
                <w:b/>
                <w:sz w:val="16"/>
                <w:szCs w:val="16"/>
              </w:rPr>
              <w:lastRenderedPageBreak/>
              <w:t xml:space="preserve">Instructional strategies </w:t>
            </w:r>
            <w:r w:rsidRPr="0028000E">
              <w:rPr>
                <w:rFonts w:asciiTheme="minorHAnsi" w:hAnsiTheme="minorHAnsi" w:cstheme="minorHAnsi"/>
                <w:b/>
                <w:sz w:val="16"/>
                <w:szCs w:val="16"/>
                <w:u w:val="single"/>
              </w:rPr>
              <w:t xml:space="preserve">for </w:t>
            </w:r>
            <w:r>
              <w:rPr>
                <w:rFonts w:asciiTheme="minorHAnsi" w:hAnsiTheme="minorHAnsi" w:cstheme="minorHAnsi"/>
                <w:b/>
                <w:sz w:val="16"/>
                <w:szCs w:val="16"/>
                <w:u w:val="single"/>
              </w:rPr>
              <w:t>instructional coaches and/or mentors</w:t>
            </w:r>
            <w:r w:rsidRPr="0028000E">
              <w:rPr>
                <w:rFonts w:asciiTheme="minorHAnsi" w:hAnsiTheme="minorHAnsi" w:cstheme="minorHAnsi"/>
                <w:b/>
                <w:sz w:val="16"/>
                <w:szCs w:val="16"/>
              </w:rPr>
              <w:t xml:space="preserve"> </w:t>
            </w:r>
            <w:r w:rsidR="00F36D4D">
              <w:rPr>
                <w:rFonts w:asciiTheme="minorHAnsi" w:hAnsiTheme="minorHAnsi" w:cstheme="minorHAnsi"/>
                <w:b/>
                <w:sz w:val="16"/>
                <w:szCs w:val="16"/>
              </w:rPr>
              <w:t xml:space="preserve">specifically designed to </w:t>
            </w:r>
            <w:r w:rsidRPr="0028000E">
              <w:rPr>
                <w:rFonts w:asciiTheme="minorHAnsi" w:hAnsiTheme="minorHAnsi" w:cstheme="minorHAnsi"/>
                <w:b/>
                <w:bCs/>
                <w:sz w:val="16"/>
                <w:szCs w:val="16"/>
              </w:rPr>
              <w:t xml:space="preserve">help </w:t>
            </w:r>
          </w:p>
          <w:p w:rsidR="00542A0E" w:rsidRDefault="00542A0E" w:rsidP="00F36D4D">
            <w:pPr>
              <w:spacing w:after="0" w:line="240" w:lineRule="auto"/>
              <w:rPr>
                <w:rFonts w:asciiTheme="minorHAnsi" w:hAnsiTheme="minorHAnsi" w:cstheme="minorHAnsi"/>
                <w:noProof/>
                <w:sz w:val="16"/>
                <w:szCs w:val="16"/>
              </w:rPr>
            </w:pPr>
            <w:r w:rsidRPr="0028000E">
              <w:rPr>
                <w:rFonts w:asciiTheme="minorHAnsi" w:hAnsiTheme="minorHAnsi" w:cstheme="minorHAnsi"/>
                <w:b/>
                <w:bCs/>
                <w:sz w:val="16"/>
                <w:szCs w:val="16"/>
              </w:rPr>
              <w:t>the following students master new or revised state content standards</w:t>
            </w:r>
            <w:r w:rsidRPr="0028000E">
              <w:rPr>
                <w:rFonts w:asciiTheme="minorHAnsi" w:hAnsiTheme="minorHAnsi" w:cstheme="minorHAnsi"/>
                <w:b/>
                <w:sz w:val="16"/>
                <w:szCs w:val="16"/>
              </w:rPr>
              <w:t>:</w:t>
            </w:r>
          </w:p>
        </w:tc>
      </w:tr>
      <w:tr w:rsidR="00542A0E" w:rsidRPr="00BB19B4" w:rsidTr="00D04550">
        <w:trPr>
          <w:trHeight w:val="431"/>
        </w:trPr>
        <w:tc>
          <w:tcPr>
            <w:tcW w:w="2268" w:type="dxa"/>
            <w:tcBorders>
              <w:left w:val="single" w:sz="18" w:space="0" w:color="auto"/>
              <w:bottom w:val="single" w:sz="4" w:space="0" w:color="auto"/>
              <w:right w:val="single" w:sz="18" w:space="0" w:color="auto"/>
            </w:tcBorders>
            <w:vAlign w:val="center"/>
          </w:tcPr>
          <w:p w:rsidR="00542A0E" w:rsidRPr="00BB19B4" w:rsidRDefault="00542A0E" w:rsidP="00542A0E">
            <w:pPr>
              <w:pStyle w:val="ListParagraph"/>
              <w:spacing w:after="0" w:line="240" w:lineRule="auto"/>
              <w:rPr>
                <w:rFonts w:asciiTheme="minorHAnsi" w:hAnsiTheme="minorHAnsi" w:cstheme="minorHAnsi"/>
                <w:sz w:val="16"/>
                <w:szCs w:val="16"/>
              </w:rPr>
            </w:pPr>
            <w:r>
              <w:rPr>
                <w:rFonts w:asciiTheme="minorHAnsi" w:hAnsiTheme="minorHAnsi" w:cstheme="minorHAnsi"/>
                <w:sz w:val="16"/>
                <w:szCs w:val="16"/>
              </w:rPr>
              <w:t xml:space="preserve">English language learners </w:t>
            </w:r>
          </w:p>
        </w:tc>
        <w:tc>
          <w:tcPr>
            <w:tcW w:w="1350" w:type="dxa"/>
            <w:tcBorders>
              <w:left w:val="single" w:sz="18" w:space="0" w:color="auto"/>
              <w:bottom w:val="single" w:sz="4" w:space="0" w:color="auto"/>
              <w:right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350" w:type="dxa"/>
            <w:tcBorders>
              <w:left w:val="single" w:sz="18"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260" w:type="dxa"/>
            <w:tcBorders>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65" w:type="dxa"/>
            <w:gridSpan w:val="2"/>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90" w:type="dxa"/>
            <w:tcBorders>
              <w:left w:val="single" w:sz="4"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015" w:type="dxa"/>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2070" w:type="dxa"/>
            <w:tcBorders>
              <w:left w:val="single" w:sz="18" w:space="0" w:color="auto"/>
              <w:bottom w:val="single" w:sz="4" w:space="0" w:color="auto"/>
              <w:right w:val="single" w:sz="18" w:space="0" w:color="auto"/>
            </w:tcBorders>
          </w:tcPr>
          <w:p w:rsidR="00542A0E" w:rsidRDefault="00542A0E" w:rsidP="00542A0E">
            <w:pPr>
              <w:spacing w:after="0" w:line="240" w:lineRule="auto"/>
              <w:rPr>
                <w:rFonts w:asciiTheme="minorHAnsi" w:hAnsiTheme="minorHAnsi" w:cstheme="minorHAnsi"/>
                <w:noProof/>
                <w:sz w:val="16"/>
                <w:szCs w:val="16"/>
              </w:rPr>
            </w:pPr>
          </w:p>
        </w:tc>
      </w:tr>
      <w:tr w:rsidR="00542A0E" w:rsidRPr="00BB19B4" w:rsidTr="00D04550">
        <w:trPr>
          <w:trHeight w:val="431"/>
        </w:trPr>
        <w:tc>
          <w:tcPr>
            <w:tcW w:w="2268" w:type="dxa"/>
            <w:tcBorders>
              <w:left w:val="single" w:sz="18" w:space="0" w:color="auto"/>
              <w:bottom w:val="single" w:sz="4" w:space="0" w:color="auto"/>
              <w:right w:val="single" w:sz="18" w:space="0" w:color="auto"/>
            </w:tcBorders>
            <w:vAlign w:val="center"/>
          </w:tcPr>
          <w:p w:rsidR="00542A0E" w:rsidRPr="00F038A7" w:rsidRDefault="00542A0E" w:rsidP="00542A0E">
            <w:pPr>
              <w:spacing w:after="0" w:line="240" w:lineRule="auto"/>
              <w:ind w:left="720"/>
              <w:rPr>
                <w:rFonts w:asciiTheme="minorHAnsi" w:hAnsiTheme="minorHAnsi" w:cstheme="minorHAnsi"/>
                <w:sz w:val="16"/>
                <w:szCs w:val="16"/>
              </w:rPr>
            </w:pPr>
            <w:r>
              <w:rPr>
                <w:rFonts w:asciiTheme="minorHAnsi" w:hAnsiTheme="minorHAnsi" w:cstheme="minorHAnsi"/>
                <w:sz w:val="16"/>
                <w:szCs w:val="16"/>
              </w:rPr>
              <w:t>Students with disabilities</w:t>
            </w:r>
          </w:p>
        </w:tc>
        <w:tc>
          <w:tcPr>
            <w:tcW w:w="1350" w:type="dxa"/>
            <w:tcBorders>
              <w:left w:val="single" w:sz="18" w:space="0" w:color="auto"/>
              <w:bottom w:val="single" w:sz="4" w:space="0" w:color="auto"/>
              <w:right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350" w:type="dxa"/>
            <w:tcBorders>
              <w:left w:val="single" w:sz="18"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260" w:type="dxa"/>
            <w:tcBorders>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65" w:type="dxa"/>
            <w:gridSpan w:val="2"/>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90" w:type="dxa"/>
            <w:tcBorders>
              <w:left w:val="single" w:sz="4"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015" w:type="dxa"/>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2070" w:type="dxa"/>
            <w:tcBorders>
              <w:left w:val="single" w:sz="18" w:space="0" w:color="auto"/>
              <w:bottom w:val="single" w:sz="4" w:space="0" w:color="auto"/>
              <w:right w:val="single" w:sz="18" w:space="0" w:color="auto"/>
            </w:tcBorders>
          </w:tcPr>
          <w:p w:rsidR="00542A0E" w:rsidRDefault="00542A0E" w:rsidP="00542A0E">
            <w:pPr>
              <w:spacing w:after="0" w:line="240" w:lineRule="auto"/>
              <w:rPr>
                <w:rFonts w:asciiTheme="minorHAnsi" w:hAnsiTheme="minorHAnsi" w:cstheme="minorHAnsi"/>
                <w:noProof/>
                <w:sz w:val="16"/>
                <w:szCs w:val="16"/>
              </w:rPr>
            </w:pPr>
          </w:p>
        </w:tc>
      </w:tr>
      <w:tr w:rsidR="00542A0E" w:rsidRPr="00BB19B4" w:rsidTr="00D04550">
        <w:trPr>
          <w:trHeight w:val="431"/>
        </w:trPr>
        <w:tc>
          <w:tcPr>
            <w:tcW w:w="11268" w:type="dxa"/>
            <w:gridSpan w:val="9"/>
            <w:tcBorders>
              <w:left w:val="single" w:sz="18" w:space="0" w:color="auto"/>
              <w:bottom w:val="single" w:sz="4" w:space="0" w:color="auto"/>
              <w:right w:val="single" w:sz="18" w:space="0" w:color="auto"/>
            </w:tcBorders>
            <w:shd w:val="pct15" w:color="auto" w:fill="auto"/>
            <w:vAlign w:val="center"/>
          </w:tcPr>
          <w:p w:rsidR="00542A0E" w:rsidRDefault="00824176" w:rsidP="00824176">
            <w:pPr>
              <w:spacing w:after="0" w:line="240" w:lineRule="auto"/>
              <w:rPr>
                <w:rFonts w:asciiTheme="minorHAnsi" w:hAnsiTheme="minorHAnsi" w:cstheme="minorHAnsi"/>
                <w:noProof/>
                <w:sz w:val="16"/>
                <w:szCs w:val="16"/>
              </w:rPr>
            </w:pPr>
            <w:r>
              <w:rPr>
                <w:rFonts w:asciiTheme="minorHAnsi" w:hAnsiTheme="minorHAnsi" w:cstheme="minorHAnsi"/>
                <w:b/>
                <w:sz w:val="16"/>
                <w:szCs w:val="16"/>
                <w:u w:val="single"/>
              </w:rPr>
              <w:t>I</w:t>
            </w:r>
            <w:r w:rsidR="00F36D4D" w:rsidRPr="00F36D4D">
              <w:rPr>
                <w:rFonts w:asciiTheme="minorHAnsi" w:hAnsiTheme="minorHAnsi" w:cstheme="minorHAnsi"/>
                <w:b/>
                <w:sz w:val="16"/>
                <w:szCs w:val="16"/>
                <w:u w:val="single"/>
              </w:rPr>
              <w:t>nternet-based</w:t>
            </w:r>
            <w:r w:rsidR="00F36D4D">
              <w:rPr>
                <w:rFonts w:asciiTheme="minorHAnsi" w:hAnsiTheme="minorHAnsi" w:cstheme="minorHAnsi"/>
                <w:b/>
                <w:sz w:val="16"/>
                <w:szCs w:val="16"/>
              </w:rPr>
              <w:t xml:space="preserve"> </w:t>
            </w:r>
            <w:r w:rsidR="0094019D">
              <w:rPr>
                <w:rFonts w:asciiTheme="minorHAnsi" w:hAnsiTheme="minorHAnsi" w:cstheme="minorHAnsi"/>
                <w:b/>
                <w:sz w:val="16"/>
                <w:szCs w:val="16"/>
              </w:rPr>
              <w:t>professional development provided or made available by district</w:t>
            </w:r>
            <w:r>
              <w:rPr>
                <w:rFonts w:asciiTheme="minorHAnsi" w:hAnsiTheme="minorHAnsi" w:cstheme="minorHAnsi"/>
                <w:b/>
                <w:sz w:val="16"/>
                <w:szCs w:val="16"/>
              </w:rPr>
              <w:t xml:space="preserve"> on:</w:t>
            </w:r>
            <w:r w:rsidR="0094019D" w:rsidRPr="0028000E">
              <w:rPr>
                <w:rFonts w:asciiTheme="minorHAnsi" w:hAnsiTheme="minorHAnsi" w:cstheme="minorHAnsi"/>
                <w:b/>
                <w:noProof/>
                <w:sz w:val="16"/>
                <w:szCs w:val="16"/>
              </w:rPr>
              <w:t xml:space="preserve"> </w:t>
            </w:r>
          </w:p>
        </w:tc>
      </w:tr>
      <w:tr w:rsidR="00542A0E" w:rsidRPr="00BB19B4" w:rsidTr="00D04550">
        <w:trPr>
          <w:trHeight w:val="359"/>
        </w:trPr>
        <w:tc>
          <w:tcPr>
            <w:tcW w:w="11268" w:type="dxa"/>
            <w:gridSpan w:val="9"/>
            <w:tcBorders>
              <w:left w:val="single" w:sz="18" w:space="0" w:color="auto"/>
              <w:right w:val="single" w:sz="18" w:space="0" w:color="auto"/>
            </w:tcBorders>
            <w:vAlign w:val="center"/>
          </w:tcPr>
          <w:p w:rsidR="00542A0E" w:rsidRDefault="00542A0E" w:rsidP="00891FEE">
            <w:pPr>
              <w:spacing w:after="0" w:line="240" w:lineRule="auto"/>
              <w:rPr>
                <w:rFonts w:asciiTheme="minorHAnsi" w:hAnsiTheme="minorHAnsi" w:cstheme="minorHAnsi"/>
                <w:noProof/>
                <w:sz w:val="16"/>
                <w:szCs w:val="16"/>
              </w:rPr>
            </w:pPr>
            <w:r w:rsidRPr="0028000E">
              <w:rPr>
                <w:rFonts w:asciiTheme="minorHAnsi" w:hAnsiTheme="minorHAnsi" w:cstheme="minorHAnsi"/>
                <w:b/>
                <w:sz w:val="16"/>
                <w:szCs w:val="16"/>
              </w:rPr>
              <w:t xml:space="preserve">The new or revised state standards </w:t>
            </w:r>
            <w:r w:rsidR="00451079">
              <w:rPr>
                <w:rFonts w:asciiTheme="minorHAnsi" w:hAnsiTheme="minorHAnsi" w:cstheme="minorHAnsi"/>
                <w:b/>
                <w:sz w:val="16"/>
                <w:szCs w:val="16"/>
              </w:rPr>
              <w:t xml:space="preserve">for </w:t>
            </w:r>
            <w:r w:rsidR="00891FEE" w:rsidRPr="00891FEE">
              <w:rPr>
                <w:rFonts w:asciiTheme="minorHAnsi" w:hAnsiTheme="minorHAnsi" w:cstheme="minorHAnsi"/>
                <w:b/>
                <w:sz w:val="16"/>
                <w:szCs w:val="16"/>
                <w:u w:val="single"/>
              </w:rPr>
              <w:t>educators</w:t>
            </w:r>
            <w:r w:rsidR="00891FEE">
              <w:rPr>
                <w:rFonts w:asciiTheme="minorHAnsi" w:hAnsiTheme="minorHAnsi" w:cstheme="minorHAnsi"/>
                <w:b/>
                <w:sz w:val="16"/>
                <w:szCs w:val="16"/>
              </w:rPr>
              <w:t xml:space="preserve"> who teach or mentor in</w:t>
            </w:r>
            <w:r w:rsidRPr="0028000E">
              <w:rPr>
                <w:rFonts w:asciiTheme="minorHAnsi" w:hAnsiTheme="minorHAnsi" w:cstheme="minorHAnsi"/>
                <w:b/>
                <w:sz w:val="16"/>
                <w:szCs w:val="16"/>
              </w:rPr>
              <w:t>:</w:t>
            </w:r>
          </w:p>
        </w:tc>
      </w:tr>
      <w:tr w:rsidR="00542A0E" w:rsidRPr="00BB19B4" w:rsidTr="00D04550">
        <w:trPr>
          <w:trHeight w:val="359"/>
        </w:trPr>
        <w:tc>
          <w:tcPr>
            <w:tcW w:w="2268" w:type="dxa"/>
            <w:tcBorders>
              <w:left w:val="single" w:sz="18" w:space="0" w:color="auto"/>
              <w:right w:val="single" w:sz="18" w:space="0" w:color="auto"/>
            </w:tcBorders>
            <w:vAlign w:val="center"/>
          </w:tcPr>
          <w:p w:rsidR="00542A0E" w:rsidRPr="00BB19B4" w:rsidRDefault="00542A0E" w:rsidP="00542A0E">
            <w:pPr>
              <w:pStyle w:val="ListParagraph"/>
              <w:spacing w:after="0" w:line="240" w:lineRule="auto"/>
              <w:rPr>
                <w:rFonts w:asciiTheme="minorHAnsi" w:hAnsiTheme="minorHAnsi" w:cstheme="minorHAnsi"/>
                <w:sz w:val="16"/>
                <w:szCs w:val="16"/>
              </w:rPr>
            </w:pPr>
            <w:r>
              <w:rPr>
                <w:rFonts w:asciiTheme="minorHAnsi" w:hAnsiTheme="minorHAnsi" w:cstheme="minorHAnsi"/>
                <w:sz w:val="16"/>
                <w:szCs w:val="16"/>
              </w:rPr>
              <w:t>Mathematics</w:t>
            </w:r>
          </w:p>
        </w:tc>
        <w:tc>
          <w:tcPr>
            <w:tcW w:w="1350" w:type="dxa"/>
            <w:tcBorders>
              <w:left w:val="single" w:sz="18" w:space="0" w:color="auto"/>
              <w:right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350" w:type="dxa"/>
            <w:tcBorders>
              <w:left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260" w:type="dxa"/>
          </w:tcPr>
          <w:p w:rsidR="00542A0E" w:rsidRPr="00BB19B4" w:rsidRDefault="00542A0E" w:rsidP="00542A0E">
            <w:pPr>
              <w:spacing w:after="0" w:line="240" w:lineRule="auto"/>
              <w:rPr>
                <w:rFonts w:asciiTheme="minorHAnsi" w:hAnsiTheme="minorHAnsi" w:cstheme="minorHAnsi"/>
                <w:sz w:val="16"/>
                <w:szCs w:val="16"/>
              </w:rPr>
            </w:pPr>
          </w:p>
        </w:tc>
        <w:tc>
          <w:tcPr>
            <w:tcW w:w="965" w:type="dxa"/>
            <w:gridSpan w:val="2"/>
            <w:tcBorders>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90" w:type="dxa"/>
            <w:tcBorders>
              <w:lef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015" w:type="dxa"/>
            <w:tcBorders>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2070" w:type="dxa"/>
            <w:tcBorders>
              <w:left w:val="single" w:sz="18" w:space="0" w:color="auto"/>
              <w:right w:val="single" w:sz="18" w:space="0" w:color="auto"/>
            </w:tcBorders>
          </w:tcPr>
          <w:p w:rsidR="00542A0E" w:rsidRDefault="00542A0E" w:rsidP="00542A0E">
            <w:pPr>
              <w:spacing w:after="0" w:line="240" w:lineRule="auto"/>
              <w:rPr>
                <w:rFonts w:asciiTheme="minorHAnsi" w:hAnsiTheme="minorHAnsi" w:cstheme="minorHAnsi"/>
                <w:noProof/>
                <w:sz w:val="16"/>
                <w:szCs w:val="16"/>
              </w:rPr>
            </w:pPr>
          </w:p>
        </w:tc>
      </w:tr>
      <w:tr w:rsidR="00542A0E" w:rsidRPr="00BB19B4" w:rsidTr="00D04550">
        <w:trPr>
          <w:trHeight w:val="625"/>
        </w:trPr>
        <w:tc>
          <w:tcPr>
            <w:tcW w:w="2268" w:type="dxa"/>
            <w:tcBorders>
              <w:left w:val="single" w:sz="18" w:space="0" w:color="auto"/>
              <w:right w:val="single" w:sz="18" w:space="0" w:color="auto"/>
            </w:tcBorders>
            <w:vAlign w:val="center"/>
          </w:tcPr>
          <w:p w:rsidR="00542A0E" w:rsidRPr="00BB19B4" w:rsidRDefault="00542A0E" w:rsidP="00542A0E">
            <w:pPr>
              <w:pStyle w:val="ListParagraph"/>
              <w:spacing w:after="0" w:line="240" w:lineRule="auto"/>
              <w:rPr>
                <w:rFonts w:asciiTheme="minorHAnsi" w:hAnsiTheme="minorHAnsi" w:cstheme="minorHAnsi"/>
                <w:sz w:val="16"/>
                <w:szCs w:val="16"/>
              </w:rPr>
            </w:pPr>
            <w:r>
              <w:rPr>
                <w:rFonts w:asciiTheme="minorHAnsi" w:hAnsiTheme="minorHAnsi" w:cstheme="minorHAnsi"/>
                <w:sz w:val="16"/>
                <w:szCs w:val="16"/>
              </w:rPr>
              <w:t>Reading/English language arts</w:t>
            </w:r>
          </w:p>
        </w:tc>
        <w:tc>
          <w:tcPr>
            <w:tcW w:w="1350" w:type="dxa"/>
            <w:tcBorders>
              <w:left w:val="single" w:sz="18" w:space="0" w:color="auto"/>
              <w:right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350" w:type="dxa"/>
            <w:tcBorders>
              <w:left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260" w:type="dxa"/>
          </w:tcPr>
          <w:p w:rsidR="00542A0E" w:rsidRPr="00BB19B4" w:rsidRDefault="00542A0E" w:rsidP="00542A0E">
            <w:pPr>
              <w:spacing w:after="0" w:line="240" w:lineRule="auto"/>
              <w:rPr>
                <w:rFonts w:asciiTheme="minorHAnsi" w:hAnsiTheme="minorHAnsi" w:cstheme="minorHAnsi"/>
                <w:sz w:val="16"/>
                <w:szCs w:val="16"/>
              </w:rPr>
            </w:pPr>
          </w:p>
        </w:tc>
        <w:tc>
          <w:tcPr>
            <w:tcW w:w="965" w:type="dxa"/>
            <w:gridSpan w:val="2"/>
            <w:tcBorders>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90" w:type="dxa"/>
            <w:tcBorders>
              <w:lef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015" w:type="dxa"/>
            <w:tcBorders>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2070" w:type="dxa"/>
            <w:tcBorders>
              <w:left w:val="single" w:sz="18" w:space="0" w:color="auto"/>
              <w:right w:val="single" w:sz="18" w:space="0" w:color="auto"/>
            </w:tcBorders>
          </w:tcPr>
          <w:p w:rsidR="00542A0E" w:rsidRDefault="00542A0E" w:rsidP="00542A0E">
            <w:pPr>
              <w:spacing w:after="0" w:line="240" w:lineRule="auto"/>
              <w:rPr>
                <w:rFonts w:asciiTheme="minorHAnsi" w:hAnsiTheme="minorHAnsi" w:cstheme="minorHAnsi"/>
                <w:noProof/>
                <w:sz w:val="16"/>
                <w:szCs w:val="16"/>
              </w:rPr>
            </w:pPr>
          </w:p>
        </w:tc>
      </w:tr>
      <w:tr w:rsidR="00542A0E" w:rsidRPr="00BB19B4" w:rsidTr="00D04550">
        <w:trPr>
          <w:trHeight w:val="521"/>
        </w:trPr>
        <w:tc>
          <w:tcPr>
            <w:tcW w:w="2268" w:type="dxa"/>
            <w:tcBorders>
              <w:left w:val="single" w:sz="18" w:space="0" w:color="auto"/>
              <w:bottom w:val="single" w:sz="4" w:space="0" w:color="auto"/>
              <w:right w:val="single" w:sz="18" w:space="0" w:color="auto"/>
            </w:tcBorders>
            <w:vAlign w:val="center"/>
          </w:tcPr>
          <w:p w:rsidR="00542A0E" w:rsidRPr="00F038A7" w:rsidRDefault="00542A0E" w:rsidP="00542A0E">
            <w:pPr>
              <w:spacing w:after="0" w:line="240" w:lineRule="auto"/>
              <w:ind w:left="720"/>
              <w:rPr>
                <w:rFonts w:asciiTheme="minorHAnsi" w:hAnsiTheme="minorHAnsi" w:cstheme="minorHAnsi"/>
                <w:sz w:val="16"/>
                <w:szCs w:val="16"/>
              </w:rPr>
            </w:pPr>
            <w:r>
              <w:rPr>
                <w:rFonts w:asciiTheme="minorHAnsi" w:hAnsiTheme="minorHAnsi" w:cstheme="minorHAnsi"/>
                <w:sz w:val="16"/>
                <w:szCs w:val="16"/>
              </w:rPr>
              <w:t>Science and/or social studies</w:t>
            </w:r>
          </w:p>
        </w:tc>
        <w:tc>
          <w:tcPr>
            <w:tcW w:w="1350" w:type="dxa"/>
            <w:tcBorders>
              <w:left w:val="single" w:sz="18" w:space="0" w:color="auto"/>
              <w:bottom w:val="single" w:sz="4" w:space="0" w:color="auto"/>
              <w:right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350" w:type="dxa"/>
            <w:tcBorders>
              <w:left w:val="single" w:sz="18"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260" w:type="dxa"/>
            <w:tcBorders>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65" w:type="dxa"/>
            <w:gridSpan w:val="2"/>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90" w:type="dxa"/>
            <w:tcBorders>
              <w:left w:val="single" w:sz="4"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015" w:type="dxa"/>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2070" w:type="dxa"/>
            <w:tcBorders>
              <w:left w:val="single" w:sz="18" w:space="0" w:color="auto"/>
              <w:bottom w:val="single" w:sz="4" w:space="0" w:color="auto"/>
              <w:right w:val="single" w:sz="18" w:space="0" w:color="auto"/>
            </w:tcBorders>
          </w:tcPr>
          <w:p w:rsidR="00542A0E" w:rsidRDefault="00542A0E" w:rsidP="00542A0E">
            <w:pPr>
              <w:spacing w:after="0" w:line="240" w:lineRule="auto"/>
              <w:rPr>
                <w:rFonts w:asciiTheme="minorHAnsi" w:hAnsiTheme="minorHAnsi" w:cstheme="minorHAnsi"/>
                <w:noProof/>
                <w:sz w:val="16"/>
                <w:szCs w:val="16"/>
              </w:rPr>
            </w:pPr>
          </w:p>
        </w:tc>
      </w:tr>
      <w:tr w:rsidR="00542A0E" w:rsidRPr="00BB19B4" w:rsidTr="00D04550">
        <w:trPr>
          <w:trHeight w:val="351"/>
        </w:trPr>
        <w:tc>
          <w:tcPr>
            <w:tcW w:w="11268" w:type="dxa"/>
            <w:gridSpan w:val="9"/>
            <w:tcBorders>
              <w:left w:val="single" w:sz="18" w:space="0" w:color="auto"/>
              <w:right w:val="single" w:sz="18" w:space="0" w:color="auto"/>
            </w:tcBorders>
            <w:vAlign w:val="center"/>
          </w:tcPr>
          <w:p w:rsidR="00542A0E" w:rsidRDefault="00542A0E" w:rsidP="00F36D4D">
            <w:pPr>
              <w:spacing w:after="0" w:line="240" w:lineRule="auto"/>
              <w:rPr>
                <w:rFonts w:asciiTheme="minorHAnsi" w:hAnsiTheme="minorHAnsi" w:cstheme="minorHAnsi"/>
                <w:noProof/>
                <w:sz w:val="16"/>
                <w:szCs w:val="16"/>
              </w:rPr>
            </w:pPr>
            <w:r w:rsidRPr="0028000E">
              <w:rPr>
                <w:rFonts w:asciiTheme="minorHAnsi" w:hAnsiTheme="minorHAnsi" w:cstheme="minorHAnsi"/>
                <w:b/>
                <w:sz w:val="16"/>
                <w:szCs w:val="16"/>
              </w:rPr>
              <w:t xml:space="preserve">Instructional strategies </w:t>
            </w:r>
            <w:r w:rsidRPr="0028000E">
              <w:rPr>
                <w:rFonts w:asciiTheme="minorHAnsi" w:hAnsiTheme="minorHAnsi" w:cstheme="minorHAnsi"/>
                <w:b/>
                <w:sz w:val="16"/>
                <w:szCs w:val="16"/>
                <w:u w:val="single"/>
              </w:rPr>
              <w:t>for</w:t>
            </w:r>
            <w:r w:rsidR="00891FEE">
              <w:rPr>
                <w:rFonts w:asciiTheme="minorHAnsi" w:hAnsiTheme="minorHAnsi" w:cstheme="minorHAnsi"/>
                <w:b/>
                <w:sz w:val="16"/>
                <w:szCs w:val="16"/>
                <w:u w:val="single"/>
              </w:rPr>
              <w:t xml:space="preserve"> educators</w:t>
            </w:r>
            <w:r w:rsidR="00F36D4D">
              <w:rPr>
                <w:rFonts w:asciiTheme="minorHAnsi" w:hAnsiTheme="minorHAnsi" w:cstheme="minorHAnsi"/>
                <w:b/>
                <w:sz w:val="16"/>
                <w:szCs w:val="16"/>
              </w:rPr>
              <w:t xml:space="preserve"> specifically designed to help</w:t>
            </w:r>
            <w:r w:rsidRPr="0028000E">
              <w:rPr>
                <w:rFonts w:asciiTheme="minorHAnsi" w:hAnsiTheme="minorHAnsi" w:cstheme="minorHAnsi"/>
                <w:b/>
                <w:bCs/>
                <w:sz w:val="16"/>
                <w:szCs w:val="16"/>
              </w:rPr>
              <w:t xml:space="preserve"> the following students master new or revised state content standards</w:t>
            </w:r>
            <w:r w:rsidRPr="0028000E">
              <w:rPr>
                <w:rFonts w:asciiTheme="minorHAnsi" w:hAnsiTheme="minorHAnsi" w:cstheme="minorHAnsi"/>
                <w:b/>
                <w:sz w:val="16"/>
                <w:szCs w:val="16"/>
              </w:rPr>
              <w:t>:</w:t>
            </w:r>
          </w:p>
        </w:tc>
      </w:tr>
      <w:tr w:rsidR="00542A0E" w:rsidRPr="00BB19B4" w:rsidTr="00D04550">
        <w:trPr>
          <w:trHeight w:val="530"/>
        </w:trPr>
        <w:tc>
          <w:tcPr>
            <w:tcW w:w="2268" w:type="dxa"/>
            <w:tcBorders>
              <w:left w:val="single" w:sz="18" w:space="0" w:color="auto"/>
              <w:bottom w:val="single" w:sz="4" w:space="0" w:color="auto"/>
              <w:right w:val="single" w:sz="18" w:space="0" w:color="auto"/>
            </w:tcBorders>
            <w:vAlign w:val="center"/>
          </w:tcPr>
          <w:p w:rsidR="00542A0E" w:rsidRPr="00BB19B4" w:rsidRDefault="00542A0E" w:rsidP="00542A0E">
            <w:pPr>
              <w:pStyle w:val="ListParagraph"/>
              <w:spacing w:after="0" w:line="240" w:lineRule="auto"/>
              <w:rPr>
                <w:rFonts w:asciiTheme="minorHAnsi" w:hAnsiTheme="minorHAnsi" w:cstheme="minorHAnsi"/>
                <w:sz w:val="16"/>
                <w:szCs w:val="16"/>
              </w:rPr>
            </w:pPr>
            <w:r>
              <w:rPr>
                <w:rFonts w:asciiTheme="minorHAnsi" w:hAnsiTheme="minorHAnsi" w:cstheme="minorHAnsi"/>
                <w:sz w:val="16"/>
                <w:szCs w:val="16"/>
              </w:rPr>
              <w:t xml:space="preserve">English language learners </w:t>
            </w:r>
          </w:p>
        </w:tc>
        <w:tc>
          <w:tcPr>
            <w:tcW w:w="1350" w:type="dxa"/>
            <w:tcBorders>
              <w:left w:val="single" w:sz="18" w:space="0" w:color="auto"/>
              <w:bottom w:val="single" w:sz="4" w:space="0" w:color="auto"/>
              <w:right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350" w:type="dxa"/>
            <w:tcBorders>
              <w:left w:val="single" w:sz="18"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260" w:type="dxa"/>
            <w:tcBorders>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65" w:type="dxa"/>
            <w:gridSpan w:val="2"/>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90" w:type="dxa"/>
            <w:tcBorders>
              <w:left w:val="single" w:sz="4" w:space="0" w:color="auto"/>
              <w:bottom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015" w:type="dxa"/>
            <w:tcBorders>
              <w:bottom w:val="single" w:sz="4"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2070" w:type="dxa"/>
            <w:tcBorders>
              <w:left w:val="single" w:sz="18" w:space="0" w:color="auto"/>
              <w:bottom w:val="single" w:sz="4" w:space="0" w:color="auto"/>
              <w:right w:val="single" w:sz="18" w:space="0" w:color="auto"/>
            </w:tcBorders>
          </w:tcPr>
          <w:p w:rsidR="00542A0E" w:rsidRDefault="00542A0E" w:rsidP="00542A0E">
            <w:pPr>
              <w:spacing w:after="0" w:line="240" w:lineRule="auto"/>
              <w:rPr>
                <w:rFonts w:asciiTheme="minorHAnsi" w:hAnsiTheme="minorHAnsi" w:cstheme="minorHAnsi"/>
                <w:noProof/>
                <w:sz w:val="16"/>
                <w:szCs w:val="16"/>
              </w:rPr>
            </w:pPr>
          </w:p>
        </w:tc>
      </w:tr>
      <w:tr w:rsidR="00542A0E" w:rsidRPr="00BB19B4" w:rsidTr="00D04550">
        <w:trPr>
          <w:trHeight w:val="521"/>
        </w:trPr>
        <w:tc>
          <w:tcPr>
            <w:tcW w:w="2268" w:type="dxa"/>
            <w:tcBorders>
              <w:left w:val="single" w:sz="18" w:space="0" w:color="auto"/>
              <w:bottom w:val="single" w:sz="18" w:space="0" w:color="auto"/>
              <w:right w:val="single" w:sz="18" w:space="0" w:color="auto"/>
            </w:tcBorders>
            <w:vAlign w:val="center"/>
          </w:tcPr>
          <w:p w:rsidR="00542A0E" w:rsidRPr="00F038A7" w:rsidRDefault="00542A0E" w:rsidP="00542A0E">
            <w:pPr>
              <w:spacing w:after="0" w:line="240" w:lineRule="auto"/>
              <w:ind w:left="720"/>
              <w:rPr>
                <w:rFonts w:asciiTheme="minorHAnsi" w:hAnsiTheme="minorHAnsi" w:cstheme="minorHAnsi"/>
                <w:sz w:val="16"/>
                <w:szCs w:val="16"/>
              </w:rPr>
            </w:pPr>
            <w:r>
              <w:rPr>
                <w:rFonts w:asciiTheme="minorHAnsi" w:hAnsiTheme="minorHAnsi" w:cstheme="minorHAnsi"/>
                <w:sz w:val="16"/>
                <w:szCs w:val="16"/>
              </w:rPr>
              <w:t>Students with disabilities</w:t>
            </w:r>
          </w:p>
        </w:tc>
        <w:tc>
          <w:tcPr>
            <w:tcW w:w="1350" w:type="dxa"/>
            <w:tcBorders>
              <w:left w:val="single" w:sz="18" w:space="0" w:color="auto"/>
              <w:bottom w:val="single" w:sz="18" w:space="0" w:color="auto"/>
              <w:right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350" w:type="dxa"/>
            <w:tcBorders>
              <w:left w:val="single" w:sz="18" w:space="0" w:color="auto"/>
              <w:bottom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260" w:type="dxa"/>
            <w:tcBorders>
              <w:bottom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65" w:type="dxa"/>
            <w:gridSpan w:val="2"/>
            <w:tcBorders>
              <w:bottom w:val="single" w:sz="18"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990" w:type="dxa"/>
            <w:tcBorders>
              <w:left w:val="single" w:sz="4" w:space="0" w:color="auto"/>
              <w:bottom w:val="single" w:sz="18"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1015" w:type="dxa"/>
            <w:tcBorders>
              <w:bottom w:val="single" w:sz="18" w:space="0" w:color="auto"/>
              <w:right w:val="single" w:sz="4" w:space="0" w:color="auto"/>
            </w:tcBorders>
          </w:tcPr>
          <w:p w:rsidR="00542A0E" w:rsidRPr="00BB19B4" w:rsidRDefault="00542A0E" w:rsidP="00542A0E">
            <w:pPr>
              <w:spacing w:after="0" w:line="240" w:lineRule="auto"/>
              <w:rPr>
                <w:rFonts w:asciiTheme="minorHAnsi" w:hAnsiTheme="minorHAnsi" w:cstheme="minorHAnsi"/>
                <w:sz w:val="16"/>
                <w:szCs w:val="16"/>
              </w:rPr>
            </w:pPr>
          </w:p>
        </w:tc>
        <w:tc>
          <w:tcPr>
            <w:tcW w:w="2070" w:type="dxa"/>
            <w:tcBorders>
              <w:left w:val="single" w:sz="18" w:space="0" w:color="auto"/>
              <w:bottom w:val="single" w:sz="18" w:space="0" w:color="auto"/>
              <w:right w:val="single" w:sz="18" w:space="0" w:color="auto"/>
            </w:tcBorders>
          </w:tcPr>
          <w:p w:rsidR="00542A0E" w:rsidRDefault="00542A0E" w:rsidP="00542A0E">
            <w:pPr>
              <w:spacing w:after="0" w:line="240" w:lineRule="auto"/>
              <w:rPr>
                <w:rFonts w:asciiTheme="minorHAnsi" w:hAnsiTheme="minorHAnsi" w:cstheme="minorHAnsi"/>
                <w:noProof/>
                <w:sz w:val="16"/>
                <w:szCs w:val="16"/>
              </w:rPr>
            </w:pPr>
          </w:p>
        </w:tc>
      </w:tr>
    </w:tbl>
    <w:p w:rsidR="00542A0E" w:rsidRDefault="00542A0E" w:rsidP="00542A0E">
      <w:pPr>
        <w:pStyle w:val="ListParagraph"/>
        <w:spacing w:after="0" w:line="240" w:lineRule="auto"/>
        <w:ind w:left="1080"/>
        <w:rPr>
          <w:rFonts w:asciiTheme="minorHAnsi" w:hAnsiTheme="minorHAnsi" w:cstheme="minorHAnsi"/>
          <w:bCs/>
          <w:i/>
          <w:sz w:val="20"/>
          <w:szCs w:val="20"/>
        </w:rPr>
      </w:pPr>
    </w:p>
    <w:p w:rsidR="00C37641" w:rsidRPr="00C37641" w:rsidRDefault="00C37641" w:rsidP="00C37641">
      <w:pPr>
        <w:tabs>
          <w:tab w:val="left" w:pos="3240"/>
        </w:tabs>
        <w:spacing w:line="240" w:lineRule="auto"/>
        <w:ind w:left="1440"/>
        <w:rPr>
          <w:rFonts w:asciiTheme="minorHAnsi" w:hAnsiTheme="minorHAnsi" w:cstheme="minorHAnsi"/>
          <w:sz w:val="20"/>
          <w:szCs w:val="20"/>
        </w:rPr>
      </w:pPr>
    </w:p>
    <w:p w:rsidR="00C37641" w:rsidRDefault="00C37641" w:rsidP="00C37641">
      <w:pPr>
        <w:tabs>
          <w:tab w:val="left" w:pos="3240"/>
        </w:tabs>
        <w:spacing w:line="240" w:lineRule="auto"/>
        <w:rPr>
          <w:rFonts w:asciiTheme="minorHAnsi" w:hAnsiTheme="minorHAnsi" w:cstheme="minorHAnsi"/>
          <w:sz w:val="20"/>
          <w:szCs w:val="20"/>
        </w:rPr>
      </w:pPr>
    </w:p>
    <w:p w:rsidR="00F832E6" w:rsidRDefault="00F832E6" w:rsidP="00C37641">
      <w:pPr>
        <w:tabs>
          <w:tab w:val="left" w:pos="3240"/>
        </w:tabs>
        <w:spacing w:line="240" w:lineRule="auto"/>
        <w:rPr>
          <w:rFonts w:asciiTheme="minorHAnsi" w:hAnsiTheme="minorHAnsi" w:cstheme="minorHAnsi"/>
          <w:sz w:val="20"/>
          <w:szCs w:val="20"/>
        </w:rPr>
      </w:pPr>
    </w:p>
    <w:p w:rsidR="00F832E6" w:rsidRDefault="00F832E6" w:rsidP="00C37641">
      <w:pPr>
        <w:tabs>
          <w:tab w:val="left" w:pos="3240"/>
        </w:tabs>
        <w:spacing w:line="240" w:lineRule="auto"/>
        <w:rPr>
          <w:rFonts w:asciiTheme="minorHAnsi" w:hAnsiTheme="minorHAnsi" w:cstheme="minorHAnsi"/>
          <w:sz w:val="20"/>
          <w:szCs w:val="20"/>
        </w:rPr>
      </w:pPr>
    </w:p>
    <w:p w:rsidR="00F832E6" w:rsidRDefault="00F832E6" w:rsidP="00C37641">
      <w:pPr>
        <w:tabs>
          <w:tab w:val="left" w:pos="3240"/>
        </w:tabs>
        <w:spacing w:line="240" w:lineRule="auto"/>
        <w:rPr>
          <w:rFonts w:asciiTheme="minorHAnsi" w:hAnsiTheme="minorHAnsi" w:cstheme="minorHAnsi"/>
          <w:sz w:val="20"/>
          <w:szCs w:val="20"/>
        </w:rPr>
      </w:pPr>
    </w:p>
    <w:p w:rsidR="00F832E6" w:rsidRDefault="00F832E6" w:rsidP="00C37641">
      <w:pPr>
        <w:tabs>
          <w:tab w:val="left" w:pos="3240"/>
        </w:tabs>
        <w:spacing w:line="240" w:lineRule="auto"/>
        <w:rPr>
          <w:rFonts w:asciiTheme="minorHAnsi" w:hAnsiTheme="minorHAnsi" w:cstheme="minorHAnsi"/>
          <w:sz w:val="20"/>
          <w:szCs w:val="20"/>
        </w:rPr>
      </w:pPr>
    </w:p>
    <w:p w:rsidR="00F832E6" w:rsidRDefault="00F832E6" w:rsidP="00C37641">
      <w:pPr>
        <w:tabs>
          <w:tab w:val="left" w:pos="3240"/>
        </w:tabs>
        <w:spacing w:line="240" w:lineRule="auto"/>
        <w:rPr>
          <w:rFonts w:asciiTheme="minorHAnsi" w:hAnsiTheme="minorHAnsi" w:cstheme="minorHAnsi"/>
          <w:sz w:val="20"/>
          <w:szCs w:val="20"/>
        </w:rPr>
      </w:pPr>
    </w:p>
    <w:p w:rsidR="00F832E6" w:rsidRDefault="00F832E6" w:rsidP="00C37641">
      <w:pPr>
        <w:tabs>
          <w:tab w:val="left" w:pos="3240"/>
        </w:tabs>
        <w:spacing w:line="240" w:lineRule="auto"/>
        <w:rPr>
          <w:rFonts w:asciiTheme="minorHAnsi" w:hAnsiTheme="minorHAnsi" w:cstheme="minorHAnsi"/>
          <w:sz w:val="20"/>
          <w:szCs w:val="20"/>
        </w:rPr>
      </w:pPr>
    </w:p>
    <w:p w:rsidR="00F832E6" w:rsidRDefault="00F832E6" w:rsidP="00C37641">
      <w:pPr>
        <w:tabs>
          <w:tab w:val="left" w:pos="3240"/>
        </w:tabs>
        <w:spacing w:line="240" w:lineRule="auto"/>
        <w:rPr>
          <w:rFonts w:asciiTheme="minorHAnsi" w:hAnsiTheme="minorHAnsi" w:cstheme="minorHAnsi"/>
          <w:sz w:val="20"/>
          <w:szCs w:val="20"/>
        </w:rPr>
      </w:pPr>
    </w:p>
    <w:p w:rsidR="00F832E6" w:rsidRDefault="00F832E6" w:rsidP="00C37641">
      <w:pPr>
        <w:tabs>
          <w:tab w:val="left" w:pos="3240"/>
        </w:tabs>
        <w:spacing w:line="240" w:lineRule="auto"/>
        <w:rPr>
          <w:rFonts w:asciiTheme="minorHAnsi" w:hAnsiTheme="minorHAnsi" w:cstheme="minorHAnsi"/>
          <w:sz w:val="20"/>
          <w:szCs w:val="20"/>
        </w:rPr>
      </w:pPr>
    </w:p>
    <w:p w:rsidR="00F832E6" w:rsidRDefault="00F832E6" w:rsidP="00C37641">
      <w:pPr>
        <w:tabs>
          <w:tab w:val="left" w:pos="3240"/>
        </w:tabs>
        <w:spacing w:line="240" w:lineRule="auto"/>
        <w:rPr>
          <w:rFonts w:asciiTheme="minorHAnsi" w:hAnsiTheme="minorHAnsi" w:cstheme="minorHAnsi"/>
          <w:sz w:val="20"/>
          <w:szCs w:val="20"/>
        </w:rPr>
      </w:pPr>
    </w:p>
    <w:p w:rsidR="00891FEE" w:rsidRDefault="00891FEE" w:rsidP="00891FEE">
      <w:pPr>
        <w:pStyle w:val="ListParagraph"/>
        <w:spacing w:after="0" w:line="240" w:lineRule="auto"/>
        <w:ind w:left="450"/>
        <w:rPr>
          <w:rFonts w:asciiTheme="minorHAnsi" w:hAnsiTheme="minorHAnsi" w:cstheme="minorHAnsi"/>
          <w:b/>
          <w:i/>
          <w:sz w:val="18"/>
          <w:szCs w:val="18"/>
        </w:rPr>
      </w:pPr>
    </w:p>
    <w:p w:rsidR="00C37641" w:rsidRPr="00FF2D08" w:rsidRDefault="00C37641" w:rsidP="00891FEE">
      <w:pPr>
        <w:pStyle w:val="ListParagraph"/>
        <w:spacing w:after="0" w:line="240" w:lineRule="auto"/>
        <w:ind w:left="450"/>
        <w:rPr>
          <w:rFonts w:asciiTheme="minorHAnsi" w:hAnsiTheme="minorHAnsi" w:cstheme="minorHAnsi"/>
          <w:i/>
          <w:sz w:val="18"/>
          <w:szCs w:val="18"/>
        </w:rPr>
      </w:pPr>
      <w:r w:rsidRPr="00FF2D08">
        <w:rPr>
          <w:rFonts w:asciiTheme="minorHAnsi" w:hAnsiTheme="minorHAnsi" w:cstheme="minorHAnsi"/>
          <w:b/>
          <w:i/>
          <w:sz w:val="18"/>
          <w:szCs w:val="18"/>
        </w:rPr>
        <w:t>*</w:t>
      </w:r>
      <w:r w:rsidRPr="00FF2D08">
        <w:rPr>
          <w:rFonts w:asciiTheme="minorHAnsi" w:hAnsiTheme="minorHAnsi" w:cstheme="minorHAnsi"/>
          <w:i/>
          <w:sz w:val="18"/>
          <w:szCs w:val="18"/>
        </w:rPr>
        <w:t xml:space="preserve">Note if your district does not have any </w:t>
      </w:r>
      <w:r w:rsidRPr="004E7B33">
        <w:rPr>
          <w:rFonts w:asciiTheme="minorHAnsi" w:hAnsiTheme="minorHAnsi" w:cstheme="minorHAnsi"/>
          <w:b/>
          <w:i/>
          <w:sz w:val="18"/>
          <w:szCs w:val="18"/>
        </w:rPr>
        <w:t>low-performing schools</w:t>
      </w:r>
      <w:r>
        <w:rPr>
          <w:rFonts w:asciiTheme="minorHAnsi" w:hAnsiTheme="minorHAnsi" w:cstheme="minorHAnsi"/>
          <w:i/>
          <w:sz w:val="18"/>
          <w:szCs w:val="18"/>
        </w:rPr>
        <w:t xml:space="preserve"> (as defined in Section I</w:t>
      </w:r>
      <w:r w:rsidRPr="00FF2D08">
        <w:rPr>
          <w:rFonts w:asciiTheme="minorHAnsi" w:hAnsiTheme="minorHAnsi" w:cstheme="minorHAnsi"/>
          <w:i/>
          <w:sz w:val="18"/>
          <w:szCs w:val="18"/>
        </w:rPr>
        <w:t>), skip to the next row.</w:t>
      </w:r>
    </w:p>
    <w:p w:rsidR="00C37641" w:rsidRDefault="00C37641" w:rsidP="00C37641">
      <w:pPr>
        <w:tabs>
          <w:tab w:val="left" w:pos="3240"/>
        </w:tabs>
        <w:spacing w:line="240" w:lineRule="auto"/>
        <w:rPr>
          <w:rFonts w:asciiTheme="minorHAnsi" w:hAnsiTheme="minorHAnsi" w:cstheme="minorHAnsi"/>
          <w:sz w:val="20"/>
          <w:szCs w:val="20"/>
        </w:rPr>
      </w:pPr>
    </w:p>
    <w:p w:rsidR="00C37641" w:rsidRPr="00C37641" w:rsidRDefault="00C37641" w:rsidP="00C37641">
      <w:pPr>
        <w:tabs>
          <w:tab w:val="left" w:pos="3240"/>
        </w:tabs>
        <w:spacing w:line="240" w:lineRule="auto"/>
        <w:rPr>
          <w:rFonts w:asciiTheme="minorHAnsi" w:hAnsiTheme="minorHAnsi" w:cstheme="minorHAnsi"/>
          <w:sz w:val="20"/>
          <w:szCs w:val="20"/>
        </w:rPr>
      </w:pPr>
    </w:p>
    <w:p w:rsidR="00BF6836" w:rsidRDefault="00BF6836" w:rsidP="00BF6836">
      <w:pPr>
        <w:pStyle w:val="ListParagraph"/>
        <w:spacing w:after="0" w:line="240" w:lineRule="auto"/>
        <w:rPr>
          <w:sz w:val="20"/>
          <w:szCs w:val="20"/>
        </w:rPr>
      </w:pPr>
    </w:p>
    <w:p w:rsidR="00BF6836" w:rsidRPr="00192287" w:rsidRDefault="00BF6836" w:rsidP="00BF6836">
      <w:pPr>
        <w:pStyle w:val="ListParagraph"/>
        <w:spacing w:after="0" w:line="240" w:lineRule="auto"/>
        <w:rPr>
          <w:sz w:val="20"/>
          <w:szCs w:val="20"/>
        </w:rPr>
      </w:pPr>
    </w:p>
    <w:p w:rsidR="00BF6836" w:rsidRDefault="00BF6836" w:rsidP="00BF6836"/>
    <w:p w:rsidR="001C6338" w:rsidRDefault="001C6338" w:rsidP="00BF6836">
      <w:pPr>
        <w:sectPr w:rsidR="001C6338" w:rsidSect="0028000E">
          <w:pgSz w:w="15840" w:h="12240" w:orient="landscape"/>
          <w:pgMar w:top="720" w:right="720" w:bottom="720" w:left="720" w:header="720" w:footer="720" w:gutter="0"/>
          <w:cols w:space="720"/>
          <w:docGrid w:linePitch="360"/>
        </w:sectPr>
      </w:pPr>
    </w:p>
    <w:p w:rsidR="00603F02" w:rsidRPr="009044C5" w:rsidRDefault="00603F02" w:rsidP="00822DB8">
      <w:pPr>
        <w:pStyle w:val="APSANormal"/>
        <w:numPr>
          <w:ilvl w:val="0"/>
          <w:numId w:val="11"/>
        </w:numPr>
        <w:spacing w:after="200"/>
        <w:rPr>
          <w:rFonts w:ascii="Calibri" w:hAnsi="Calibri" w:cs="Calibri"/>
          <w:sz w:val="22"/>
          <w:szCs w:val="22"/>
        </w:rPr>
      </w:pPr>
      <w:r w:rsidRPr="009044C5">
        <w:rPr>
          <w:rFonts w:ascii="Calibri" w:hAnsi="Calibri" w:cs="Calibri"/>
          <w:sz w:val="22"/>
          <w:szCs w:val="22"/>
        </w:rPr>
        <w:lastRenderedPageBreak/>
        <w:t>Indicate to what extent, if at all, your district encounter</w:t>
      </w:r>
      <w:r w:rsidR="00DA6EB0">
        <w:rPr>
          <w:rFonts w:ascii="Calibri" w:hAnsi="Calibri" w:cs="Calibri"/>
          <w:sz w:val="22"/>
          <w:szCs w:val="22"/>
        </w:rPr>
        <w:t>ed</w:t>
      </w:r>
      <w:r w:rsidRPr="009044C5">
        <w:rPr>
          <w:rFonts w:ascii="Calibri" w:hAnsi="Calibri" w:cs="Calibri"/>
          <w:sz w:val="22"/>
          <w:szCs w:val="22"/>
        </w:rPr>
        <w:t xml:space="preserve"> these </w:t>
      </w:r>
      <w:r w:rsidRPr="009044C5">
        <w:rPr>
          <w:rFonts w:ascii="Calibri" w:hAnsi="Calibri" w:cs="Calibri"/>
          <w:b/>
          <w:sz w:val="22"/>
          <w:szCs w:val="22"/>
        </w:rPr>
        <w:t>challenges</w:t>
      </w:r>
      <w:r w:rsidRPr="009044C5">
        <w:rPr>
          <w:rFonts w:ascii="Calibri" w:hAnsi="Calibri" w:cs="Calibri"/>
          <w:sz w:val="22"/>
          <w:szCs w:val="22"/>
        </w:rPr>
        <w:t xml:space="preserve"> when planning or implementing the Common Core State Standards or other new or revised state content standards in the </w:t>
      </w:r>
      <w:r w:rsidRPr="009044C5">
        <w:rPr>
          <w:rFonts w:ascii="Calibri" w:hAnsi="Calibri" w:cs="Calibri"/>
          <w:b/>
          <w:sz w:val="22"/>
          <w:szCs w:val="22"/>
        </w:rPr>
        <w:t>2010</w:t>
      </w:r>
      <w:r>
        <w:rPr>
          <w:rFonts w:ascii="Calibri" w:hAnsi="Calibri" w:cs="Calibri"/>
          <w:b/>
          <w:sz w:val="22"/>
          <w:szCs w:val="22"/>
        </w:rPr>
        <w:t>-</w:t>
      </w:r>
      <w:r w:rsidRPr="009044C5">
        <w:rPr>
          <w:rFonts w:ascii="Calibri" w:hAnsi="Calibri" w:cs="Calibri"/>
          <w:b/>
          <w:sz w:val="22"/>
          <w:szCs w:val="22"/>
        </w:rPr>
        <w:t>2011</w:t>
      </w:r>
      <w:r w:rsidRPr="009044C5">
        <w:rPr>
          <w:rFonts w:ascii="Calibri" w:hAnsi="Calibri" w:cs="Calibri"/>
          <w:sz w:val="22"/>
          <w:szCs w:val="22"/>
        </w:rPr>
        <w:t xml:space="preserve"> school year.</w:t>
      </w:r>
      <w:r w:rsidRPr="009044C5">
        <w:rPr>
          <w:rFonts w:ascii="Calibri" w:hAnsi="Calibri" w:cs="Calibri"/>
          <w:color w:val="FF0000"/>
          <w:sz w:val="22"/>
          <w:szCs w:val="22"/>
        </w:rPr>
        <w:t xml:space="preserve">  </w:t>
      </w:r>
    </w:p>
    <w:tbl>
      <w:tblPr>
        <w:tblW w:w="9990" w:type="dxa"/>
        <w:tblInd w:w="378"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A0"/>
      </w:tblPr>
      <w:tblGrid>
        <w:gridCol w:w="4950"/>
        <w:gridCol w:w="1260"/>
        <w:gridCol w:w="1350"/>
        <w:gridCol w:w="1170"/>
        <w:gridCol w:w="1260"/>
      </w:tblGrid>
      <w:tr w:rsidR="005F4E61" w:rsidRPr="00BB19B4" w:rsidTr="005155B0">
        <w:trPr>
          <w:trHeight w:val="432"/>
        </w:trPr>
        <w:tc>
          <w:tcPr>
            <w:tcW w:w="4950" w:type="dxa"/>
            <w:vMerge w:val="restart"/>
            <w:tcBorders>
              <w:top w:val="single" w:sz="18" w:space="0" w:color="auto"/>
              <w:left w:val="single" w:sz="18" w:space="0" w:color="auto"/>
              <w:bottom w:val="single" w:sz="4" w:space="0" w:color="000000"/>
              <w:right w:val="single" w:sz="18" w:space="0" w:color="auto"/>
            </w:tcBorders>
            <w:vAlign w:val="bottom"/>
          </w:tcPr>
          <w:p w:rsidR="005F4E61" w:rsidRPr="00F07072" w:rsidRDefault="005F4E61" w:rsidP="009A67B4">
            <w:pPr>
              <w:spacing w:after="0" w:line="240" w:lineRule="auto"/>
              <w:rPr>
                <w:sz w:val="18"/>
                <w:szCs w:val="18"/>
              </w:rPr>
            </w:pPr>
            <w:r>
              <w:rPr>
                <w:sz w:val="18"/>
                <w:szCs w:val="18"/>
              </w:rPr>
              <w:t>C</w:t>
            </w:r>
            <w:r w:rsidRPr="00217636">
              <w:rPr>
                <w:sz w:val="18"/>
                <w:szCs w:val="18"/>
              </w:rPr>
              <w:t>hallenge</w:t>
            </w:r>
            <w:r>
              <w:rPr>
                <w:sz w:val="18"/>
                <w:szCs w:val="18"/>
              </w:rPr>
              <w:t>s planning or implementing any new or revised state content standards</w:t>
            </w:r>
          </w:p>
        </w:tc>
        <w:tc>
          <w:tcPr>
            <w:tcW w:w="5040" w:type="dxa"/>
            <w:gridSpan w:val="4"/>
            <w:tcBorders>
              <w:top w:val="single" w:sz="18" w:space="0" w:color="auto"/>
              <w:left w:val="single" w:sz="4" w:space="0" w:color="000000"/>
              <w:bottom w:val="single" w:sz="4" w:space="0" w:color="auto"/>
              <w:right w:val="single" w:sz="18" w:space="0" w:color="auto"/>
            </w:tcBorders>
            <w:shd w:val="clear" w:color="auto" w:fill="C6D9F1"/>
          </w:tcPr>
          <w:p w:rsidR="005F4E61" w:rsidRPr="00217636" w:rsidRDefault="005F4E61" w:rsidP="00D04550">
            <w:pPr>
              <w:jc w:val="center"/>
              <w:rPr>
                <w:sz w:val="18"/>
                <w:szCs w:val="18"/>
              </w:rPr>
            </w:pPr>
            <w:r>
              <w:rPr>
                <w:sz w:val="18"/>
                <w:szCs w:val="18"/>
              </w:rPr>
              <w:t>Extent of Challenge in 2010-2011</w:t>
            </w:r>
          </w:p>
          <w:p w:rsidR="005F4E61" w:rsidRPr="00BB19B4" w:rsidRDefault="005F4E61" w:rsidP="00117863">
            <w:pPr>
              <w:jc w:val="center"/>
              <w:rPr>
                <w:sz w:val="18"/>
                <w:szCs w:val="18"/>
              </w:rPr>
            </w:pPr>
            <w:r w:rsidRPr="00217636">
              <w:rPr>
                <w:i/>
                <w:sz w:val="18"/>
                <w:szCs w:val="18"/>
              </w:rPr>
              <w:t>(Check on</w:t>
            </w:r>
            <w:r>
              <w:rPr>
                <w:i/>
                <w:sz w:val="18"/>
                <w:szCs w:val="18"/>
              </w:rPr>
              <w:t>e</w:t>
            </w:r>
            <w:r w:rsidRPr="00217636">
              <w:rPr>
                <w:i/>
                <w:sz w:val="18"/>
                <w:szCs w:val="18"/>
              </w:rPr>
              <w:t xml:space="preserve"> in each row.)</w:t>
            </w:r>
          </w:p>
        </w:tc>
      </w:tr>
      <w:tr w:rsidR="00FE6F68" w:rsidRPr="00BB19B4" w:rsidTr="005F4E61">
        <w:trPr>
          <w:trHeight w:val="432"/>
        </w:trPr>
        <w:tc>
          <w:tcPr>
            <w:tcW w:w="4950" w:type="dxa"/>
            <w:vMerge/>
            <w:tcBorders>
              <w:top w:val="single" w:sz="4" w:space="0" w:color="000000"/>
              <w:left w:val="single" w:sz="18" w:space="0" w:color="auto"/>
              <w:bottom w:val="single" w:sz="18" w:space="0" w:color="000000"/>
              <w:right w:val="single" w:sz="18" w:space="0" w:color="auto"/>
            </w:tcBorders>
            <w:vAlign w:val="center"/>
          </w:tcPr>
          <w:p w:rsidR="00FE6F68" w:rsidRPr="00BB19B4" w:rsidRDefault="00FE6F68" w:rsidP="00117863">
            <w:pPr>
              <w:rPr>
                <w:sz w:val="18"/>
                <w:szCs w:val="18"/>
              </w:rPr>
            </w:pPr>
          </w:p>
        </w:tc>
        <w:tc>
          <w:tcPr>
            <w:tcW w:w="1260" w:type="dxa"/>
            <w:tcBorders>
              <w:top w:val="single" w:sz="4" w:space="0" w:color="auto"/>
              <w:left w:val="single" w:sz="4" w:space="0" w:color="000000"/>
              <w:bottom w:val="single" w:sz="18" w:space="0" w:color="auto"/>
              <w:right w:val="single" w:sz="4" w:space="0" w:color="auto"/>
            </w:tcBorders>
            <w:shd w:val="clear" w:color="auto" w:fill="C6D9F1"/>
          </w:tcPr>
          <w:p w:rsidR="00FE6F68" w:rsidRPr="00BB19B4" w:rsidRDefault="00FE6F68" w:rsidP="009A67B4">
            <w:pPr>
              <w:spacing w:after="0" w:line="240" w:lineRule="auto"/>
              <w:jc w:val="center"/>
              <w:rPr>
                <w:sz w:val="18"/>
                <w:szCs w:val="18"/>
              </w:rPr>
            </w:pPr>
            <w:r>
              <w:rPr>
                <w:sz w:val="18"/>
                <w:szCs w:val="18"/>
              </w:rPr>
              <w:t>Not Applicable</w:t>
            </w:r>
          </w:p>
        </w:tc>
        <w:tc>
          <w:tcPr>
            <w:tcW w:w="1350" w:type="dxa"/>
            <w:tcBorders>
              <w:top w:val="single" w:sz="4" w:space="0" w:color="auto"/>
              <w:left w:val="single" w:sz="4" w:space="0" w:color="auto"/>
              <w:bottom w:val="single" w:sz="18" w:space="0" w:color="auto"/>
              <w:right w:val="single" w:sz="4" w:space="0" w:color="auto"/>
            </w:tcBorders>
            <w:shd w:val="clear" w:color="auto" w:fill="C6D9F1"/>
            <w:vAlign w:val="center"/>
          </w:tcPr>
          <w:p w:rsidR="00FE6F68" w:rsidRPr="00BB19B4" w:rsidRDefault="00FE6F68" w:rsidP="009A67B4">
            <w:pPr>
              <w:spacing w:after="0" w:line="240" w:lineRule="auto"/>
              <w:jc w:val="center"/>
              <w:rPr>
                <w:sz w:val="18"/>
                <w:szCs w:val="18"/>
              </w:rPr>
            </w:pPr>
            <w:r w:rsidRPr="00BB19B4">
              <w:rPr>
                <w:sz w:val="18"/>
                <w:szCs w:val="18"/>
              </w:rPr>
              <w:t>Not a Challenge</w:t>
            </w:r>
          </w:p>
        </w:tc>
        <w:tc>
          <w:tcPr>
            <w:tcW w:w="1170" w:type="dxa"/>
            <w:tcBorders>
              <w:top w:val="single" w:sz="4" w:space="0" w:color="auto"/>
              <w:left w:val="single" w:sz="4" w:space="0" w:color="auto"/>
              <w:bottom w:val="single" w:sz="18" w:space="0" w:color="000000"/>
              <w:right w:val="single" w:sz="4" w:space="0" w:color="000000"/>
            </w:tcBorders>
            <w:shd w:val="clear" w:color="auto" w:fill="C6D9F1"/>
            <w:vAlign w:val="center"/>
          </w:tcPr>
          <w:p w:rsidR="00FE6F68" w:rsidRPr="00BB19B4" w:rsidRDefault="00FE6F68" w:rsidP="009A67B4">
            <w:pPr>
              <w:spacing w:after="0" w:line="240" w:lineRule="auto"/>
              <w:jc w:val="center"/>
              <w:rPr>
                <w:sz w:val="18"/>
                <w:szCs w:val="18"/>
              </w:rPr>
            </w:pPr>
            <w:r w:rsidRPr="00BB19B4">
              <w:rPr>
                <w:sz w:val="18"/>
                <w:szCs w:val="18"/>
              </w:rPr>
              <w:t>Minor Challenge</w:t>
            </w:r>
          </w:p>
        </w:tc>
        <w:tc>
          <w:tcPr>
            <w:tcW w:w="1260" w:type="dxa"/>
            <w:tcBorders>
              <w:top w:val="single" w:sz="4" w:space="0" w:color="auto"/>
              <w:left w:val="single" w:sz="4" w:space="0" w:color="000000"/>
              <w:bottom w:val="single" w:sz="18" w:space="0" w:color="000000"/>
              <w:right w:val="single" w:sz="18" w:space="0" w:color="auto"/>
            </w:tcBorders>
            <w:shd w:val="clear" w:color="auto" w:fill="C6D9F1"/>
            <w:vAlign w:val="center"/>
          </w:tcPr>
          <w:p w:rsidR="00FE6F68" w:rsidRPr="00BB19B4" w:rsidRDefault="00FE6F68" w:rsidP="009A67B4">
            <w:pPr>
              <w:spacing w:after="0" w:line="240" w:lineRule="auto"/>
              <w:jc w:val="center"/>
              <w:rPr>
                <w:sz w:val="18"/>
                <w:szCs w:val="18"/>
              </w:rPr>
            </w:pPr>
            <w:r w:rsidRPr="00BB19B4">
              <w:rPr>
                <w:sz w:val="18"/>
                <w:szCs w:val="18"/>
              </w:rPr>
              <w:t>Major Challenge</w:t>
            </w:r>
          </w:p>
        </w:tc>
      </w:tr>
      <w:tr w:rsidR="005F4E61" w:rsidRPr="00BB19B4" w:rsidTr="005155B0">
        <w:trPr>
          <w:trHeight w:val="432"/>
        </w:trPr>
        <w:tc>
          <w:tcPr>
            <w:tcW w:w="9990" w:type="dxa"/>
            <w:gridSpan w:val="5"/>
            <w:tcBorders>
              <w:top w:val="single" w:sz="4" w:space="0" w:color="000000"/>
              <w:left w:val="single" w:sz="18" w:space="0" w:color="auto"/>
              <w:bottom w:val="single" w:sz="4" w:space="0" w:color="000000"/>
              <w:right w:val="single" w:sz="18" w:space="0" w:color="auto"/>
            </w:tcBorders>
            <w:vAlign w:val="center"/>
          </w:tcPr>
          <w:p w:rsidR="005F4E61" w:rsidRPr="00BB19B4" w:rsidRDefault="005F4E61" w:rsidP="005F4E61">
            <w:pPr>
              <w:pStyle w:val="APSANormal"/>
              <w:spacing w:before="120" w:after="120"/>
              <w:ind w:left="720" w:hanging="720"/>
              <w:rPr>
                <w:rFonts w:ascii="Calibri" w:hAnsi="Calibri" w:cs="Calibri"/>
                <w:sz w:val="18"/>
                <w:szCs w:val="18"/>
              </w:rPr>
            </w:pPr>
            <w:r w:rsidRPr="00D929FE">
              <w:rPr>
                <w:rFonts w:ascii="Calibri" w:hAnsi="Calibri" w:cs="Calibri"/>
                <w:b/>
                <w:sz w:val="18"/>
                <w:szCs w:val="18"/>
              </w:rPr>
              <w:t>Insufficient funding to</w:t>
            </w:r>
            <w:r>
              <w:rPr>
                <w:rFonts w:ascii="Calibri" w:hAnsi="Calibri" w:cs="Calibri"/>
                <w:b/>
                <w:sz w:val="18"/>
                <w:szCs w:val="18"/>
              </w:rPr>
              <w:t>:</w:t>
            </w:r>
          </w:p>
        </w:tc>
      </w:tr>
      <w:tr w:rsidR="00FE6F68" w:rsidRPr="00BB19B4" w:rsidTr="005F4E61">
        <w:trPr>
          <w:trHeight w:val="432"/>
        </w:trPr>
        <w:tc>
          <w:tcPr>
            <w:tcW w:w="4950" w:type="dxa"/>
            <w:tcBorders>
              <w:top w:val="single" w:sz="4" w:space="0" w:color="000000"/>
              <w:left w:val="single" w:sz="18" w:space="0" w:color="auto"/>
              <w:bottom w:val="single" w:sz="4" w:space="0" w:color="000000"/>
              <w:right w:val="single" w:sz="18" w:space="0" w:color="000000"/>
            </w:tcBorders>
            <w:vAlign w:val="center"/>
          </w:tcPr>
          <w:p w:rsidR="00FE6F68" w:rsidRPr="00D10075" w:rsidRDefault="00FE6F68" w:rsidP="00117863">
            <w:pPr>
              <w:pStyle w:val="FPSASubBullet"/>
              <w:numPr>
                <w:ilvl w:val="0"/>
                <w:numId w:val="0"/>
              </w:numPr>
              <w:ind w:left="720" w:firstLine="14"/>
              <w:rPr>
                <w:rFonts w:ascii="Calibri" w:hAnsi="Calibri" w:cs="Calibri"/>
                <w:sz w:val="18"/>
                <w:szCs w:val="18"/>
              </w:rPr>
            </w:pPr>
            <w:r w:rsidRPr="00D10075">
              <w:rPr>
                <w:rFonts w:ascii="Calibri" w:hAnsi="Calibri" w:cs="Calibri"/>
                <w:sz w:val="18"/>
                <w:szCs w:val="18"/>
              </w:rPr>
              <w:t>Provide adequate training to teachers on the content and use of the standards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r>
      <w:tr w:rsidR="00FE6F68" w:rsidRPr="00BB19B4" w:rsidTr="005F4E61">
        <w:trPr>
          <w:trHeight w:val="432"/>
        </w:trPr>
        <w:tc>
          <w:tcPr>
            <w:tcW w:w="4950" w:type="dxa"/>
            <w:tcBorders>
              <w:top w:val="single" w:sz="4" w:space="0" w:color="000000"/>
              <w:left w:val="single" w:sz="18" w:space="0" w:color="auto"/>
              <w:bottom w:val="single" w:sz="4" w:space="0" w:color="000000"/>
              <w:right w:val="single" w:sz="18" w:space="0" w:color="000000"/>
            </w:tcBorders>
            <w:vAlign w:val="center"/>
          </w:tcPr>
          <w:p w:rsidR="00FE6F68" w:rsidRPr="00D10075" w:rsidRDefault="00FE6F68" w:rsidP="00117863">
            <w:pPr>
              <w:pStyle w:val="FPSASubBullet"/>
              <w:numPr>
                <w:ilvl w:val="0"/>
                <w:numId w:val="0"/>
              </w:numPr>
              <w:ind w:left="720" w:firstLine="14"/>
              <w:rPr>
                <w:rFonts w:ascii="Calibri" w:hAnsi="Calibri" w:cs="Calibri"/>
                <w:sz w:val="18"/>
                <w:szCs w:val="18"/>
              </w:rPr>
            </w:pPr>
            <w:r w:rsidRPr="00D10075">
              <w:rPr>
                <w:rFonts w:ascii="Calibri" w:hAnsi="Calibri" w:cs="Calibri"/>
                <w:sz w:val="18"/>
                <w:szCs w:val="18"/>
              </w:rPr>
              <w:t>Purchase new instructional materials aligned with new standards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r>
      <w:tr w:rsidR="00FE6F68" w:rsidRPr="00BB19B4" w:rsidTr="005F4E61">
        <w:trPr>
          <w:trHeight w:val="432"/>
        </w:trPr>
        <w:tc>
          <w:tcPr>
            <w:tcW w:w="4950" w:type="dxa"/>
            <w:tcBorders>
              <w:top w:val="single" w:sz="4" w:space="0" w:color="000000"/>
              <w:left w:val="single" w:sz="18" w:space="0" w:color="auto"/>
              <w:bottom w:val="single" w:sz="4" w:space="0" w:color="000000"/>
              <w:right w:val="single" w:sz="18" w:space="0" w:color="000000"/>
            </w:tcBorders>
            <w:vAlign w:val="center"/>
          </w:tcPr>
          <w:p w:rsidR="00FE6F68" w:rsidRPr="00D10075" w:rsidRDefault="00FE6F68" w:rsidP="00117863">
            <w:pPr>
              <w:pStyle w:val="FPSASubBullet"/>
              <w:numPr>
                <w:ilvl w:val="0"/>
                <w:numId w:val="0"/>
              </w:numPr>
              <w:ind w:left="720" w:firstLine="14"/>
              <w:rPr>
                <w:rFonts w:ascii="Calibri" w:hAnsi="Calibri" w:cs="Calibri"/>
                <w:sz w:val="18"/>
                <w:szCs w:val="18"/>
              </w:rPr>
            </w:pPr>
            <w:r w:rsidRPr="00D10075">
              <w:rPr>
                <w:rFonts w:ascii="Calibri" w:hAnsi="Calibri" w:cs="Calibri"/>
                <w:sz w:val="18"/>
                <w:szCs w:val="18"/>
              </w:rPr>
              <w:t>Support instructional specialists or coaches to help educators implement new standard</w:t>
            </w:r>
            <w:r>
              <w:rPr>
                <w:rFonts w:ascii="Calibri" w:hAnsi="Calibri" w:cs="Calibri"/>
                <w:sz w:val="18"/>
                <w:szCs w:val="18"/>
              </w:rPr>
              <w:t>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r>
      <w:tr w:rsidR="005F4E61" w:rsidRPr="00BB19B4" w:rsidTr="005155B0">
        <w:trPr>
          <w:trHeight w:val="432"/>
        </w:trPr>
        <w:tc>
          <w:tcPr>
            <w:tcW w:w="9990" w:type="dxa"/>
            <w:gridSpan w:val="5"/>
            <w:tcBorders>
              <w:top w:val="single" w:sz="4" w:space="0" w:color="000000"/>
              <w:left w:val="single" w:sz="18" w:space="0" w:color="auto"/>
              <w:bottom w:val="single" w:sz="4" w:space="0" w:color="000000"/>
              <w:right w:val="single" w:sz="18" w:space="0" w:color="auto"/>
            </w:tcBorders>
            <w:vAlign w:val="center"/>
          </w:tcPr>
          <w:p w:rsidR="005F4E61" w:rsidRPr="00BB19B4" w:rsidRDefault="005F4E61" w:rsidP="005F4E61">
            <w:pPr>
              <w:pStyle w:val="APSANormal"/>
              <w:spacing w:before="120" w:after="120"/>
              <w:ind w:left="720" w:hanging="720"/>
              <w:rPr>
                <w:rFonts w:ascii="Calibri" w:hAnsi="Calibri" w:cs="Calibri"/>
                <w:sz w:val="18"/>
                <w:szCs w:val="18"/>
              </w:rPr>
            </w:pPr>
            <w:r w:rsidRPr="00182591">
              <w:rPr>
                <w:rFonts w:ascii="Calibri" w:hAnsi="Calibri" w:cs="Calibri"/>
                <w:b/>
                <w:sz w:val="18"/>
                <w:szCs w:val="18"/>
              </w:rPr>
              <w:t>Lack</w:t>
            </w:r>
            <w:r>
              <w:rPr>
                <w:rFonts w:ascii="Calibri" w:hAnsi="Calibri" w:cs="Calibri"/>
                <w:b/>
                <w:sz w:val="18"/>
                <w:szCs w:val="18"/>
              </w:rPr>
              <w:t xml:space="preserve"> of district staff </w:t>
            </w:r>
            <w:r w:rsidRPr="00182591">
              <w:rPr>
                <w:rFonts w:ascii="Calibri" w:hAnsi="Calibri" w:cs="Calibri"/>
                <w:b/>
                <w:sz w:val="18"/>
                <w:szCs w:val="18"/>
              </w:rPr>
              <w:t>capacity</w:t>
            </w:r>
            <w:r>
              <w:rPr>
                <w:rFonts w:ascii="Calibri" w:hAnsi="Calibri" w:cs="Calibri"/>
                <w:b/>
                <w:sz w:val="18"/>
                <w:szCs w:val="18"/>
              </w:rPr>
              <w:t xml:space="preserve"> or expertise to:</w:t>
            </w:r>
          </w:p>
        </w:tc>
      </w:tr>
      <w:tr w:rsidR="00FE6F68" w:rsidRPr="00BB19B4" w:rsidTr="005F4E61">
        <w:trPr>
          <w:trHeight w:val="432"/>
        </w:trPr>
        <w:tc>
          <w:tcPr>
            <w:tcW w:w="4950" w:type="dxa"/>
            <w:tcBorders>
              <w:top w:val="single" w:sz="4" w:space="0" w:color="000000"/>
              <w:left w:val="single" w:sz="18" w:space="0" w:color="auto"/>
              <w:bottom w:val="single" w:sz="4" w:space="0" w:color="000000"/>
              <w:right w:val="single" w:sz="18" w:space="0" w:color="000000"/>
            </w:tcBorders>
            <w:vAlign w:val="center"/>
          </w:tcPr>
          <w:p w:rsidR="00FE6F68" w:rsidRPr="00FC63A9" w:rsidRDefault="00FE6F68" w:rsidP="00117863">
            <w:pPr>
              <w:pStyle w:val="FPSASubBullet"/>
              <w:numPr>
                <w:ilvl w:val="0"/>
                <w:numId w:val="0"/>
              </w:numPr>
              <w:ind w:left="702" w:firstLine="14"/>
              <w:rPr>
                <w:rFonts w:ascii="Calibri" w:hAnsi="Calibri" w:cs="Calibri"/>
                <w:sz w:val="18"/>
                <w:szCs w:val="18"/>
              </w:rPr>
            </w:pPr>
            <w:r>
              <w:rPr>
                <w:rFonts w:ascii="Calibri" w:hAnsi="Calibri" w:cs="Calibri"/>
                <w:sz w:val="18"/>
                <w:szCs w:val="18"/>
              </w:rPr>
              <w:t>D</w:t>
            </w:r>
            <w:r w:rsidRPr="00FC63A9">
              <w:rPr>
                <w:rFonts w:ascii="Calibri" w:hAnsi="Calibri" w:cs="Calibri"/>
                <w:sz w:val="18"/>
                <w:szCs w:val="18"/>
              </w:rPr>
              <w:t>evelop new curricula guides and instructional materials aligned with new standards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r>
      <w:tr w:rsidR="00FE6F68" w:rsidRPr="00BB19B4" w:rsidTr="005F4E61">
        <w:trPr>
          <w:trHeight w:val="432"/>
        </w:trPr>
        <w:tc>
          <w:tcPr>
            <w:tcW w:w="4950" w:type="dxa"/>
            <w:tcBorders>
              <w:top w:val="single" w:sz="4" w:space="0" w:color="000000"/>
              <w:left w:val="single" w:sz="18" w:space="0" w:color="auto"/>
              <w:bottom w:val="single" w:sz="4" w:space="0" w:color="000000"/>
              <w:right w:val="single" w:sz="18" w:space="0" w:color="000000"/>
            </w:tcBorders>
            <w:vAlign w:val="center"/>
          </w:tcPr>
          <w:p w:rsidR="00FE6F68" w:rsidRPr="00FC63A9" w:rsidRDefault="00FE6F68" w:rsidP="00117863">
            <w:pPr>
              <w:pStyle w:val="FPSASubBullet"/>
              <w:numPr>
                <w:ilvl w:val="0"/>
                <w:numId w:val="0"/>
              </w:numPr>
              <w:ind w:left="702" w:firstLine="14"/>
              <w:rPr>
                <w:rFonts w:ascii="Calibri" w:hAnsi="Calibri" w:cs="Calibri"/>
                <w:sz w:val="18"/>
                <w:szCs w:val="18"/>
              </w:rPr>
            </w:pPr>
            <w:r>
              <w:rPr>
                <w:rFonts w:ascii="Calibri" w:hAnsi="Calibri" w:cs="Calibri"/>
                <w:sz w:val="18"/>
                <w:szCs w:val="18"/>
              </w:rPr>
              <w:t>Provide guidance about or train educators on using new standards for their instruction</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r>
      <w:tr w:rsidR="005F4E61" w:rsidRPr="00BB19B4" w:rsidTr="005155B0">
        <w:trPr>
          <w:trHeight w:val="432"/>
        </w:trPr>
        <w:tc>
          <w:tcPr>
            <w:tcW w:w="9990" w:type="dxa"/>
            <w:gridSpan w:val="5"/>
            <w:tcBorders>
              <w:top w:val="single" w:sz="4" w:space="0" w:color="000000"/>
              <w:left w:val="single" w:sz="18" w:space="0" w:color="auto"/>
              <w:bottom w:val="single" w:sz="4" w:space="0" w:color="000000"/>
              <w:right w:val="single" w:sz="18" w:space="0" w:color="auto"/>
            </w:tcBorders>
            <w:vAlign w:val="center"/>
          </w:tcPr>
          <w:p w:rsidR="005F4E61" w:rsidRPr="00BB19B4" w:rsidRDefault="005F4E61" w:rsidP="005F4E61">
            <w:pPr>
              <w:pStyle w:val="APSANormal"/>
              <w:spacing w:before="120" w:after="120"/>
              <w:ind w:left="720" w:hanging="720"/>
              <w:rPr>
                <w:rFonts w:ascii="Calibri" w:hAnsi="Calibri" w:cs="Calibri"/>
                <w:sz w:val="18"/>
                <w:szCs w:val="18"/>
              </w:rPr>
            </w:pPr>
            <w:r>
              <w:rPr>
                <w:rFonts w:ascii="Calibri" w:hAnsi="Calibri" w:cs="Calibri"/>
                <w:b/>
                <w:sz w:val="18"/>
                <w:szCs w:val="18"/>
              </w:rPr>
              <w:t>Lack of clear SEA g</w:t>
            </w:r>
            <w:r w:rsidRPr="00002CB6">
              <w:rPr>
                <w:rFonts w:ascii="Calibri" w:hAnsi="Calibri" w:cs="Calibri"/>
                <w:b/>
                <w:sz w:val="18"/>
                <w:szCs w:val="18"/>
              </w:rPr>
              <w:t>uidan</w:t>
            </w:r>
            <w:r>
              <w:rPr>
                <w:rFonts w:ascii="Calibri" w:hAnsi="Calibri" w:cs="Calibri"/>
                <w:b/>
                <w:sz w:val="18"/>
                <w:szCs w:val="18"/>
              </w:rPr>
              <w:t>ce/support on:</w:t>
            </w:r>
          </w:p>
        </w:tc>
      </w:tr>
      <w:tr w:rsidR="00FE6F68" w:rsidRPr="00BB19B4" w:rsidTr="005F4E61">
        <w:trPr>
          <w:trHeight w:val="432"/>
        </w:trPr>
        <w:tc>
          <w:tcPr>
            <w:tcW w:w="4950" w:type="dxa"/>
            <w:tcBorders>
              <w:top w:val="single" w:sz="4" w:space="0" w:color="000000"/>
              <w:left w:val="single" w:sz="18" w:space="0" w:color="auto"/>
              <w:bottom w:val="single" w:sz="4" w:space="0" w:color="000000"/>
              <w:right w:val="single" w:sz="18" w:space="0" w:color="000000"/>
            </w:tcBorders>
            <w:vAlign w:val="center"/>
          </w:tcPr>
          <w:p w:rsidR="00FE6F68" w:rsidRPr="005C17BD" w:rsidRDefault="00FE6F68" w:rsidP="00117863">
            <w:pPr>
              <w:pStyle w:val="FPSASubBullet"/>
              <w:numPr>
                <w:ilvl w:val="0"/>
                <w:numId w:val="0"/>
              </w:numPr>
              <w:ind w:left="720" w:firstLine="14"/>
              <w:rPr>
                <w:rFonts w:ascii="Calibri" w:hAnsi="Calibri" w:cs="Calibri"/>
                <w:sz w:val="18"/>
                <w:szCs w:val="18"/>
              </w:rPr>
            </w:pPr>
            <w:r>
              <w:rPr>
                <w:rFonts w:ascii="Calibri" w:hAnsi="Calibri" w:cs="Calibri"/>
                <w:sz w:val="18"/>
                <w:szCs w:val="18"/>
              </w:rPr>
              <w:t>Specific content of new standards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r>
      <w:tr w:rsidR="00FE6F68" w:rsidRPr="00BB19B4" w:rsidTr="005F4E61">
        <w:trPr>
          <w:trHeight w:val="432"/>
        </w:trPr>
        <w:tc>
          <w:tcPr>
            <w:tcW w:w="4950" w:type="dxa"/>
            <w:tcBorders>
              <w:top w:val="single" w:sz="4" w:space="0" w:color="000000"/>
              <w:left w:val="single" w:sz="18" w:space="0" w:color="auto"/>
              <w:bottom w:val="single" w:sz="4" w:space="0" w:color="000000"/>
              <w:right w:val="single" w:sz="18" w:space="0" w:color="000000"/>
            </w:tcBorders>
            <w:vAlign w:val="center"/>
          </w:tcPr>
          <w:p w:rsidR="00FE6F68" w:rsidRPr="00F07072" w:rsidRDefault="00FE6F68" w:rsidP="00117863">
            <w:pPr>
              <w:pStyle w:val="FPSASubBullet"/>
              <w:numPr>
                <w:ilvl w:val="0"/>
                <w:numId w:val="0"/>
              </w:numPr>
              <w:ind w:left="720"/>
              <w:rPr>
                <w:rFonts w:ascii="Calibri" w:hAnsi="Calibri" w:cs="Calibri"/>
                <w:sz w:val="18"/>
                <w:szCs w:val="18"/>
              </w:rPr>
            </w:pPr>
            <w:r>
              <w:rPr>
                <w:rFonts w:ascii="Calibri" w:hAnsi="Calibri"/>
                <w:sz w:val="18"/>
                <w:szCs w:val="18"/>
              </w:rPr>
              <w:t xml:space="preserve">Expectations concerning when and how standards should be implemented  </w:t>
            </w:r>
            <w:r w:rsidRPr="00F07072">
              <w:rPr>
                <w:rFonts w:ascii="Calibri" w:hAnsi="Calibri"/>
                <w:sz w:val="18"/>
                <w:szCs w:val="18"/>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r>
      <w:tr w:rsidR="00FE6F68" w:rsidRPr="00BB19B4" w:rsidTr="005F4E61">
        <w:trPr>
          <w:trHeight w:val="432"/>
        </w:trPr>
        <w:tc>
          <w:tcPr>
            <w:tcW w:w="4950" w:type="dxa"/>
            <w:tcBorders>
              <w:top w:val="single" w:sz="4" w:space="0" w:color="000000"/>
              <w:left w:val="single" w:sz="18" w:space="0" w:color="auto"/>
              <w:bottom w:val="single" w:sz="4" w:space="0" w:color="000000"/>
              <w:right w:val="single" w:sz="18" w:space="0" w:color="000000"/>
            </w:tcBorders>
            <w:vAlign w:val="center"/>
          </w:tcPr>
          <w:p w:rsidR="00FE6F68" w:rsidRPr="00D10075" w:rsidRDefault="00FE6F68" w:rsidP="00117863">
            <w:pPr>
              <w:pStyle w:val="FPSASubBullet"/>
              <w:numPr>
                <w:ilvl w:val="0"/>
                <w:numId w:val="0"/>
              </w:numPr>
              <w:rPr>
                <w:rFonts w:ascii="Calibri" w:hAnsi="Calibri"/>
                <w:b/>
                <w:sz w:val="18"/>
                <w:szCs w:val="18"/>
              </w:rPr>
            </w:pPr>
            <w:r w:rsidRPr="00D10075">
              <w:rPr>
                <w:rFonts w:ascii="Calibri" w:hAnsi="Calibri"/>
                <w:b/>
                <w:sz w:val="18"/>
                <w:szCs w:val="18"/>
              </w:rPr>
              <w:t>Inadequate quality</w:t>
            </w:r>
            <w:r>
              <w:rPr>
                <w:rFonts w:ascii="Calibri" w:hAnsi="Calibri"/>
                <w:b/>
                <w:sz w:val="18"/>
                <w:szCs w:val="18"/>
              </w:rPr>
              <w:t xml:space="preserve"> or availability</w:t>
            </w:r>
            <w:r w:rsidRPr="00D10075">
              <w:rPr>
                <w:rFonts w:ascii="Calibri" w:hAnsi="Calibri"/>
                <w:b/>
                <w:sz w:val="18"/>
                <w:szCs w:val="18"/>
              </w:rPr>
              <w:t xml:space="preserve"> of state-developed instructional materials aligned with standards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r>
      <w:tr w:rsidR="005F4E61" w:rsidRPr="00BB19B4" w:rsidTr="005155B0">
        <w:trPr>
          <w:trHeight w:val="432"/>
        </w:trPr>
        <w:tc>
          <w:tcPr>
            <w:tcW w:w="9990" w:type="dxa"/>
            <w:gridSpan w:val="5"/>
            <w:tcBorders>
              <w:top w:val="single" w:sz="4" w:space="0" w:color="000000"/>
              <w:left w:val="single" w:sz="18" w:space="0" w:color="auto"/>
              <w:bottom w:val="single" w:sz="4" w:space="0" w:color="000000"/>
              <w:right w:val="single" w:sz="18" w:space="0" w:color="auto"/>
            </w:tcBorders>
            <w:vAlign w:val="center"/>
          </w:tcPr>
          <w:p w:rsidR="005F4E61" w:rsidRPr="00BB19B4" w:rsidRDefault="005F4E61" w:rsidP="005F4E61">
            <w:pPr>
              <w:pStyle w:val="APSANormal"/>
              <w:spacing w:before="120" w:after="120"/>
              <w:ind w:left="720" w:hanging="720"/>
              <w:rPr>
                <w:rFonts w:ascii="Calibri" w:hAnsi="Calibri" w:cs="Calibri"/>
                <w:sz w:val="18"/>
                <w:szCs w:val="18"/>
              </w:rPr>
            </w:pPr>
            <w:r w:rsidRPr="00D929FE">
              <w:rPr>
                <w:rFonts w:ascii="Calibri" w:hAnsi="Calibri" w:cs="Calibri"/>
                <w:b/>
                <w:sz w:val="18"/>
                <w:szCs w:val="18"/>
              </w:rPr>
              <w:t xml:space="preserve">Concerns or opposition </w:t>
            </w:r>
            <w:r>
              <w:rPr>
                <w:rFonts w:ascii="Calibri" w:hAnsi="Calibri" w:cs="Calibri"/>
                <w:b/>
                <w:sz w:val="18"/>
                <w:szCs w:val="18"/>
              </w:rPr>
              <w:t>focused on new standards from:</w:t>
            </w:r>
          </w:p>
        </w:tc>
      </w:tr>
      <w:tr w:rsidR="00FE6F68" w:rsidRPr="00BB19B4" w:rsidTr="005F4E61">
        <w:trPr>
          <w:trHeight w:val="432"/>
        </w:trPr>
        <w:tc>
          <w:tcPr>
            <w:tcW w:w="4950" w:type="dxa"/>
            <w:tcBorders>
              <w:top w:val="single" w:sz="4" w:space="0" w:color="000000"/>
              <w:left w:val="single" w:sz="18" w:space="0" w:color="auto"/>
              <w:bottom w:val="single" w:sz="4" w:space="0" w:color="000000"/>
              <w:right w:val="single" w:sz="18" w:space="0" w:color="000000"/>
            </w:tcBorders>
            <w:vAlign w:val="center"/>
          </w:tcPr>
          <w:p w:rsidR="00FE6F68" w:rsidRPr="00182591" w:rsidRDefault="00FE6F68" w:rsidP="00117863">
            <w:pPr>
              <w:pStyle w:val="FPSASubBullet"/>
              <w:numPr>
                <w:ilvl w:val="0"/>
                <w:numId w:val="0"/>
              </w:numPr>
              <w:ind w:left="720"/>
              <w:rPr>
                <w:rFonts w:ascii="Calibri" w:hAnsi="Calibri"/>
                <w:sz w:val="18"/>
                <w:szCs w:val="18"/>
              </w:rPr>
            </w:pPr>
            <w:r>
              <w:rPr>
                <w:rFonts w:ascii="Calibri" w:hAnsi="Calibri" w:cs="Calibri"/>
                <w:sz w:val="18"/>
                <w:szCs w:val="18"/>
              </w:rPr>
              <w:t>S</w:t>
            </w:r>
            <w:r w:rsidRPr="00182591">
              <w:rPr>
                <w:rFonts w:ascii="Calibri" w:hAnsi="Calibri" w:cs="Calibri"/>
                <w:sz w:val="18"/>
                <w:szCs w:val="18"/>
              </w:rPr>
              <w:t xml:space="preserve">chool staff/staff unions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r>
      <w:tr w:rsidR="00FE6F68" w:rsidRPr="00BB19B4" w:rsidTr="005F4E61">
        <w:trPr>
          <w:trHeight w:val="432"/>
        </w:trPr>
        <w:tc>
          <w:tcPr>
            <w:tcW w:w="4950" w:type="dxa"/>
            <w:tcBorders>
              <w:top w:val="single" w:sz="4" w:space="0" w:color="000000"/>
              <w:left w:val="single" w:sz="18" w:space="0" w:color="auto"/>
              <w:bottom w:val="single" w:sz="4" w:space="0" w:color="000000"/>
              <w:right w:val="single" w:sz="18" w:space="0" w:color="auto"/>
            </w:tcBorders>
            <w:vAlign w:val="center"/>
          </w:tcPr>
          <w:p w:rsidR="00FE6F68" w:rsidRPr="00182591" w:rsidRDefault="00FE6F68" w:rsidP="00117863">
            <w:pPr>
              <w:pStyle w:val="APSANormal"/>
              <w:ind w:left="702" w:firstLine="18"/>
              <w:rPr>
                <w:rFonts w:ascii="Calibri" w:hAnsi="Calibri" w:cs="Calibri"/>
                <w:sz w:val="18"/>
                <w:szCs w:val="18"/>
              </w:rPr>
            </w:pPr>
            <w:r>
              <w:rPr>
                <w:rFonts w:ascii="Calibri" w:hAnsi="Calibri" w:cs="Calibri"/>
                <w:sz w:val="18"/>
                <w:szCs w:val="18"/>
              </w:rPr>
              <w:t>P</w:t>
            </w:r>
            <w:r w:rsidRPr="00182591">
              <w:rPr>
                <w:rFonts w:ascii="Calibri" w:hAnsi="Calibri" w:cs="Calibri"/>
                <w:sz w:val="18"/>
                <w:szCs w:val="18"/>
              </w:rPr>
              <w:t>arents or other community groups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r>
      <w:tr w:rsidR="00FE6F68" w:rsidRPr="00BB19B4" w:rsidTr="005F4E61">
        <w:trPr>
          <w:trHeight w:val="432"/>
        </w:trPr>
        <w:tc>
          <w:tcPr>
            <w:tcW w:w="4950" w:type="dxa"/>
            <w:tcBorders>
              <w:top w:val="single" w:sz="4" w:space="0" w:color="000000"/>
              <w:left w:val="single" w:sz="18" w:space="0" w:color="auto"/>
              <w:bottom w:val="single" w:sz="18" w:space="0" w:color="auto"/>
              <w:right w:val="single" w:sz="18" w:space="0" w:color="auto"/>
            </w:tcBorders>
            <w:vAlign w:val="center"/>
          </w:tcPr>
          <w:p w:rsidR="00FE6F68" w:rsidRPr="00D929FE" w:rsidRDefault="00FE6F68" w:rsidP="00117863">
            <w:pPr>
              <w:pStyle w:val="APSANormal"/>
              <w:ind w:left="-18" w:firstLine="18"/>
              <w:rPr>
                <w:rFonts w:ascii="Calibri" w:hAnsi="Calibri" w:cs="Calibri"/>
                <w:b/>
                <w:sz w:val="18"/>
                <w:szCs w:val="18"/>
              </w:rPr>
            </w:pPr>
            <w:r>
              <w:rPr>
                <w:rFonts w:ascii="Calibri" w:hAnsi="Calibri" w:cs="Calibri"/>
                <w:b/>
                <w:sz w:val="18"/>
                <w:szCs w:val="18"/>
              </w:rPr>
              <w:t xml:space="preserve">Current assessments are not aligned with  the new standards  </w:t>
            </w:r>
          </w:p>
        </w:tc>
        <w:tc>
          <w:tcPr>
            <w:tcW w:w="1260" w:type="dxa"/>
            <w:tcBorders>
              <w:top w:val="single" w:sz="4" w:space="0" w:color="000000"/>
              <w:left w:val="single" w:sz="4" w:space="0" w:color="000000"/>
              <w:bottom w:val="single" w:sz="18" w:space="0" w:color="auto"/>
              <w:right w:val="single" w:sz="4" w:space="0" w:color="000000"/>
            </w:tcBorders>
            <w:shd w:val="clear" w:color="auto" w:fill="FFFFFF"/>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18" w:space="0" w:color="auto"/>
              <w:right w:val="single" w:sz="18" w:space="0" w:color="auto"/>
            </w:tcBorders>
            <w:shd w:val="clear" w:color="auto" w:fill="FFFFFF"/>
            <w:vAlign w:val="center"/>
          </w:tcPr>
          <w:p w:rsidR="00FE6F68" w:rsidRPr="00BB19B4" w:rsidRDefault="00FE6F68" w:rsidP="00117863">
            <w:pPr>
              <w:pStyle w:val="APSANormal"/>
              <w:spacing w:before="120" w:after="120"/>
              <w:ind w:left="720" w:hanging="720"/>
              <w:jc w:val="center"/>
              <w:rPr>
                <w:rFonts w:ascii="Calibri" w:hAnsi="Calibri" w:cs="Calibri"/>
                <w:sz w:val="18"/>
                <w:szCs w:val="18"/>
              </w:rPr>
            </w:pPr>
          </w:p>
        </w:tc>
      </w:tr>
    </w:tbl>
    <w:p w:rsidR="00AD4C09" w:rsidRDefault="00AD4C09" w:rsidP="00117863">
      <w:pPr>
        <w:pStyle w:val="APSANormal"/>
        <w:spacing w:after="200"/>
        <w:ind w:left="720"/>
        <w:rPr>
          <w:rFonts w:ascii="Calibri" w:hAnsi="Calibri" w:cs="Calibri"/>
          <w:sz w:val="22"/>
          <w:szCs w:val="22"/>
        </w:rPr>
      </w:pPr>
    </w:p>
    <w:p w:rsidR="00AD4C09" w:rsidRDefault="00AD4C09">
      <w:pPr>
        <w:rPr>
          <w:rFonts w:eastAsia="Times New Roman"/>
          <w:lang w:eastAsia="ko-KR"/>
        </w:rPr>
      </w:pPr>
      <w:r>
        <w:br w:type="page"/>
      </w:r>
    </w:p>
    <w:p w:rsidR="00603F02" w:rsidRPr="00117863" w:rsidRDefault="00603F02" w:rsidP="00117863">
      <w:pPr>
        <w:pStyle w:val="APSANormal"/>
        <w:spacing w:after="200"/>
        <w:ind w:left="720"/>
        <w:rPr>
          <w:rFonts w:ascii="Calibri" w:hAnsi="Calibri" w:cs="Calibri"/>
          <w:sz w:val="22"/>
          <w:szCs w:val="22"/>
        </w:rPr>
      </w:pPr>
    </w:p>
    <w:p w:rsidR="00BF6836" w:rsidRPr="00451079" w:rsidRDefault="00F36D4D" w:rsidP="00822DB8">
      <w:pPr>
        <w:pStyle w:val="ListParagraph"/>
        <w:numPr>
          <w:ilvl w:val="0"/>
          <w:numId w:val="11"/>
        </w:numPr>
      </w:pPr>
      <w:r>
        <w:t xml:space="preserve">Did </w:t>
      </w:r>
      <w:r w:rsidR="00BF6836" w:rsidRPr="00451079">
        <w:t>your district us</w:t>
      </w:r>
      <w:r>
        <w:t>e</w:t>
      </w:r>
      <w:r w:rsidR="00BF6836" w:rsidRPr="00451079">
        <w:t xml:space="preserve"> </w:t>
      </w:r>
      <w:r w:rsidR="00BF6836" w:rsidRPr="00451079">
        <w:rPr>
          <w:b/>
        </w:rPr>
        <w:t>new</w:t>
      </w:r>
      <w:r w:rsidR="00BF6836" w:rsidRPr="00451079">
        <w:t xml:space="preserve"> summative assessments aligned with the Common Core State Standards or other new or revised state content standards in the 2010-2011 school year? </w:t>
      </w:r>
    </w:p>
    <w:p w:rsidR="00BF6836" w:rsidRPr="00451079" w:rsidRDefault="00BF6836" w:rsidP="00BF6836">
      <w:pPr>
        <w:pStyle w:val="ListParagraph"/>
        <w:tabs>
          <w:tab w:val="left" w:pos="3240"/>
        </w:tabs>
        <w:spacing w:after="0" w:line="360" w:lineRule="auto"/>
        <w:rPr>
          <w:rFonts w:asciiTheme="minorHAnsi" w:hAnsiTheme="minorHAnsi" w:cstheme="minorHAnsi"/>
          <w:b/>
          <w:bCs/>
        </w:rPr>
      </w:pPr>
      <w:r w:rsidRPr="00451079">
        <w:rPr>
          <w:rFonts w:asciiTheme="minorHAnsi" w:hAnsiTheme="minorHAnsi" w:cstheme="minorHAnsi"/>
        </w:rPr>
        <w:sym w:font="Wingdings" w:char="F06F"/>
      </w:r>
      <w:r w:rsidRPr="00451079">
        <w:rPr>
          <w:rFonts w:asciiTheme="minorHAnsi" w:hAnsiTheme="minorHAnsi" w:cstheme="minorHAnsi"/>
        </w:rPr>
        <w:t xml:space="preserve"> </w:t>
      </w:r>
      <w:r w:rsidRPr="00451079">
        <w:rPr>
          <w:rFonts w:asciiTheme="minorHAnsi" w:hAnsiTheme="minorHAnsi" w:cstheme="minorHAnsi"/>
          <w:bCs/>
        </w:rPr>
        <w:t xml:space="preserve">Yes </w:t>
      </w:r>
      <w:r w:rsidRPr="00451079">
        <w:rPr>
          <w:rFonts w:asciiTheme="minorHAnsi" w:hAnsiTheme="minorHAnsi" w:cstheme="minorHAnsi"/>
          <w:bCs/>
          <w:i/>
        </w:rPr>
        <w:t>Continue to Item 20</w:t>
      </w:r>
    </w:p>
    <w:p w:rsidR="00BF6836" w:rsidRPr="00451079" w:rsidRDefault="00BF6836" w:rsidP="00BF6836">
      <w:pPr>
        <w:pStyle w:val="ListParagraph"/>
        <w:tabs>
          <w:tab w:val="left" w:pos="3240"/>
        </w:tabs>
        <w:spacing w:after="0" w:line="360" w:lineRule="auto"/>
        <w:rPr>
          <w:rFonts w:asciiTheme="minorHAnsi" w:hAnsiTheme="minorHAnsi" w:cstheme="minorHAnsi"/>
          <w:b/>
          <w:bCs/>
        </w:rPr>
      </w:pPr>
      <w:r w:rsidRPr="00451079">
        <w:rPr>
          <w:rFonts w:asciiTheme="minorHAnsi" w:hAnsiTheme="minorHAnsi" w:cstheme="minorHAnsi"/>
        </w:rPr>
        <w:sym w:font="Wingdings" w:char="F06F"/>
      </w:r>
      <w:r w:rsidRPr="00451079">
        <w:rPr>
          <w:rFonts w:asciiTheme="minorHAnsi" w:hAnsiTheme="minorHAnsi" w:cstheme="minorHAnsi"/>
        </w:rPr>
        <w:t xml:space="preserve"> </w:t>
      </w:r>
      <w:r w:rsidRPr="00451079">
        <w:rPr>
          <w:rFonts w:asciiTheme="minorHAnsi" w:hAnsiTheme="minorHAnsi" w:cstheme="minorHAnsi"/>
          <w:bCs/>
        </w:rPr>
        <w:t xml:space="preserve">No </w:t>
      </w:r>
      <w:r w:rsidR="00A764CB" w:rsidRPr="00451079">
        <w:rPr>
          <w:rFonts w:asciiTheme="minorHAnsi" w:hAnsiTheme="minorHAnsi" w:cstheme="minorHAnsi"/>
          <w:bCs/>
          <w:i/>
        </w:rPr>
        <w:t>Skip</w:t>
      </w:r>
      <w:r w:rsidRPr="00451079">
        <w:rPr>
          <w:rFonts w:asciiTheme="minorHAnsi" w:hAnsiTheme="minorHAnsi" w:cstheme="minorHAnsi"/>
          <w:bCs/>
          <w:i/>
        </w:rPr>
        <w:t xml:space="preserve"> to Item 21</w:t>
      </w:r>
    </w:p>
    <w:p w:rsidR="00BF6836" w:rsidRPr="00EA05F7" w:rsidRDefault="00BF6836" w:rsidP="00BF6836">
      <w:pPr>
        <w:pStyle w:val="ListParagraph"/>
        <w:spacing w:after="0" w:line="240" w:lineRule="auto"/>
        <w:rPr>
          <w:sz w:val="20"/>
          <w:szCs w:val="20"/>
        </w:rPr>
      </w:pPr>
    </w:p>
    <w:p w:rsidR="00BF6836" w:rsidRPr="00AD4C09" w:rsidRDefault="00BF6836" w:rsidP="00822DB8">
      <w:pPr>
        <w:pStyle w:val="ListParagraph"/>
        <w:numPr>
          <w:ilvl w:val="0"/>
          <w:numId w:val="11"/>
        </w:numPr>
        <w:spacing w:after="0" w:line="240" w:lineRule="auto"/>
      </w:pPr>
      <w:r w:rsidRPr="00AD4C09">
        <w:t>I</w:t>
      </w:r>
      <w:r w:rsidR="00EA05F7" w:rsidRPr="00AD4C09">
        <w:t xml:space="preserve">ndicate </w:t>
      </w:r>
      <w:r w:rsidRPr="00AD4C09">
        <w:t xml:space="preserve">for which </w:t>
      </w:r>
      <w:r w:rsidRPr="00AD4C09">
        <w:rPr>
          <w:b/>
        </w:rPr>
        <w:t>subjects</w:t>
      </w:r>
      <w:r w:rsidRPr="00AD4C09">
        <w:t xml:space="preserve"> your district us</w:t>
      </w:r>
      <w:r w:rsidR="00F36D4D" w:rsidRPr="00AD4C09">
        <w:t>ed</w:t>
      </w:r>
      <w:r w:rsidRPr="00AD4C09">
        <w:t xml:space="preserve"> </w:t>
      </w:r>
      <w:r w:rsidRPr="00AD4C09">
        <w:rPr>
          <w:b/>
        </w:rPr>
        <w:t xml:space="preserve">new </w:t>
      </w:r>
      <w:r w:rsidRPr="00AD4C09">
        <w:t>summative assessments aligned with the Common Core State Standards or other new or revised state content standards in the 2010-2011 school year.</w:t>
      </w:r>
    </w:p>
    <w:p w:rsidR="00EA05F7" w:rsidRPr="00EA05F7" w:rsidRDefault="00EA05F7" w:rsidP="00EA05F7">
      <w:pPr>
        <w:pStyle w:val="ListParagraph"/>
        <w:spacing w:after="0" w:line="240" w:lineRule="auto"/>
        <w:rPr>
          <w:sz w:val="20"/>
          <w:szCs w:val="20"/>
        </w:rPr>
      </w:pPr>
    </w:p>
    <w:tbl>
      <w:tblPr>
        <w:tblStyle w:val="TableGrid"/>
        <w:tblW w:w="5760" w:type="dxa"/>
        <w:tblInd w:w="828" w:type="dxa"/>
        <w:tblBorders>
          <w:top w:val="single" w:sz="18" w:space="0" w:color="auto"/>
          <w:left w:val="single" w:sz="18" w:space="0" w:color="auto"/>
          <w:bottom w:val="single" w:sz="18" w:space="0" w:color="auto"/>
          <w:right w:val="single" w:sz="18" w:space="0" w:color="auto"/>
          <w:insideV w:val="single" w:sz="18" w:space="0" w:color="auto"/>
        </w:tblBorders>
        <w:tblLook w:val="04A0"/>
      </w:tblPr>
      <w:tblGrid>
        <w:gridCol w:w="3757"/>
        <w:gridCol w:w="2003"/>
      </w:tblGrid>
      <w:tr w:rsidR="00C25A3D" w:rsidRPr="001528C6" w:rsidTr="00C25A3D">
        <w:trPr>
          <w:trHeight w:val="234"/>
        </w:trPr>
        <w:tc>
          <w:tcPr>
            <w:tcW w:w="3757" w:type="dxa"/>
            <w:vMerge w:val="restart"/>
            <w:tcBorders>
              <w:top w:val="single" w:sz="18" w:space="0" w:color="auto"/>
            </w:tcBorders>
            <w:vAlign w:val="bottom"/>
          </w:tcPr>
          <w:p w:rsidR="00C25A3D" w:rsidRPr="001528C6" w:rsidRDefault="00C25A3D" w:rsidP="00BE1992">
            <w:pPr>
              <w:rPr>
                <w:rFonts w:asciiTheme="minorHAnsi" w:hAnsiTheme="minorHAnsi" w:cstheme="minorHAnsi"/>
                <w:bCs/>
                <w:sz w:val="16"/>
                <w:szCs w:val="16"/>
              </w:rPr>
            </w:pPr>
            <w:r>
              <w:rPr>
                <w:rFonts w:asciiTheme="minorHAnsi" w:hAnsiTheme="minorHAnsi" w:cstheme="minorHAnsi"/>
                <w:bCs/>
                <w:sz w:val="16"/>
                <w:szCs w:val="16"/>
              </w:rPr>
              <w:t>Subjects</w:t>
            </w:r>
            <w:r w:rsidR="00F36D4D">
              <w:rPr>
                <w:rFonts w:asciiTheme="minorHAnsi" w:hAnsiTheme="minorHAnsi" w:cstheme="minorHAnsi"/>
                <w:bCs/>
                <w:sz w:val="16"/>
                <w:szCs w:val="16"/>
              </w:rPr>
              <w:t xml:space="preserve"> of New Assessments Aligned with </w:t>
            </w:r>
            <w:r w:rsidR="00BE1992">
              <w:rPr>
                <w:rFonts w:asciiTheme="minorHAnsi" w:hAnsiTheme="minorHAnsi" w:cstheme="minorHAnsi"/>
                <w:bCs/>
                <w:sz w:val="16"/>
                <w:szCs w:val="16"/>
              </w:rPr>
              <w:t xml:space="preserve">Common Core or other new or revised state content standards </w:t>
            </w:r>
          </w:p>
        </w:tc>
        <w:tc>
          <w:tcPr>
            <w:tcW w:w="2003" w:type="dxa"/>
            <w:vMerge w:val="restart"/>
            <w:tcBorders>
              <w:top w:val="single" w:sz="18" w:space="0" w:color="auto"/>
            </w:tcBorders>
            <w:shd w:val="clear" w:color="auto" w:fill="C6D9F1" w:themeFill="text2" w:themeFillTint="33"/>
            <w:vAlign w:val="bottom"/>
          </w:tcPr>
          <w:p w:rsidR="00C25A3D" w:rsidRPr="001528C6" w:rsidRDefault="00C25A3D" w:rsidP="005E63D9">
            <w:pPr>
              <w:jc w:val="center"/>
              <w:rPr>
                <w:rFonts w:asciiTheme="minorHAnsi" w:hAnsiTheme="minorHAnsi" w:cstheme="minorHAnsi"/>
                <w:bCs/>
                <w:sz w:val="16"/>
                <w:szCs w:val="16"/>
              </w:rPr>
            </w:pPr>
            <w:r>
              <w:rPr>
                <w:rFonts w:asciiTheme="minorHAnsi" w:hAnsiTheme="minorHAnsi" w:cstheme="minorHAnsi"/>
                <w:bCs/>
                <w:sz w:val="16"/>
                <w:szCs w:val="16"/>
              </w:rPr>
              <w:t>Us</w:t>
            </w:r>
            <w:r w:rsidR="00BE1992">
              <w:rPr>
                <w:rFonts w:asciiTheme="minorHAnsi" w:hAnsiTheme="minorHAnsi" w:cstheme="minorHAnsi"/>
                <w:bCs/>
                <w:sz w:val="16"/>
                <w:szCs w:val="16"/>
              </w:rPr>
              <w:t>ed</w:t>
            </w:r>
            <w:r>
              <w:rPr>
                <w:rFonts w:asciiTheme="minorHAnsi" w:hAnsiTheme="minorHAnsi" w:cstheme="minorHAnsi"/>
                <w:bCs/>
                <w:sz w:val="16"/>
                <w:szCs w:val="16"/>
              </w:rPr>
              <w:t xml:space="preserve"> New Summative Assessment in 2010-2011</w:t>
            </w:r>
          </w:p>
          <w:p w:rsidR="00C25A3D" w:rsidRPr="001528C6" w:rsidRDefault="00C25A3D" w:rsidP="005E63D9">
            <w:pPr>
              <w:jc w:val="center"/>
              <w:rPr>
                <w:rFonts w:asciiTheme="minorHAnsi" w:hAnsiTheme="minorHAnsi" w:cstheme="minorHAnsi"/>
                <w:bCs/>
                <w:sz w:val="16"/>
                <w:szCs w:val="16"/>
              </w:rPr>
            </w:pPr>
          </w:p>
          <w:p w:rsidR="00C25A3D" w:rsidRPr="001528C6" w:rsidRDefault="00C25A3D" w:rsidP="005E63D9">
            <w:pPr>
              <w:jc w:val="center"/>
              <w:rPr>
                <w:rFonts w:asciiTheme="minorHAnsi" w:hAnsiTheme="minorHAnsi" w:cstheme="minorHAnsi"/>
                <w:bCs/>
                <w:sz w:val="16"/>
                <w:szCs w:val="16"/>
              </w:rPr>
            </w:pPr>
            <w:r>
              <w:rPr>
                <w:rFonts w:asciiTheme="minorHAnsi" w:hAnsiTheme="minorHAnsi" w:cstheme="minorHAnsi"/>
                <w:bCs/>
                <w:i/>
                <w:sz w:val="16"/>
                <w:szCs w:val="16"/>
              </w:rPr>
              <w:t>(Enter Yes or No</w:t>
            </w:r>
            <w:r w:rsidRPr="001528C6">
              <w:rPr>
                <w:rFonts w:asciiTheme="minorHAnsi" w:hAnsiTheme="minorHAnsi" w:cstheme="minorHAnsi"/>
                <w:bCs/>
                <w:i/>
                <w:sz w:val="16"/>
                <w:szCs w:val="16"/>
              </w:rPr>
              <w:t>)</w:t>
            </w:r>
          </w:p>
        </w:tc>
      </w:tr>
      <w:tr w:rsidR="00C25A3D" w:rsidRPr="001528C6" w:rsidTr="00C25A3D">
        <w:trPr>
          <w:trHeight w:val="576"/>
        </w:trPr>
        <w:tc>
          <w:tcPr>
            <w:tcW w:w="3757" w:type="dxa"/>
            <w:vMerge/>
            <w:tcBorders>
              <w:bottom w:val="single" w:sz="18" w:space="0" w:color="auto"/>
            </w:tcBorders>
            <w:vAlign w:val="bottom"/>
          </w:tcPr>
          <w:p w:rsidR="00C25A3D" w:rsidRPr="001528C6" w:rsidRDefault="00C25A3D" w:rsidP="005E63D9">
            <w:pPr>
              <w:rPr>
                <w:rFonts w:asciiTheme="minorHAnsi" w:hAnsiTheme="minorHAnsi" w:cstheme="minorHAnsi"/>
                <w:bCs/>
                <w:sz w:val="16"/>
                <w:szCs w:val="16"/>
              </w:rPr>
            </w:pPr>
          </w:p>
        </w:tc>
        <w:tc>
          <w:tcPr>
            <w:tcW w:w="2003" w:type="dxa"/>
            <w:vMerge/>
            <w:tcBorders>
              <w:bottom w:val="single" w:sz="18" w:space="0" w:color="auto"/>
            </w:tcBorders>
            <w:shd w:val="clear" w:color="auto" w:fill="C6D9F1" w:themeFill="text2" w:themeFillTint="33"/>
            <w:vAlign w:val="bottom"/>
          </w:tcPr>
          <w:p w:rsidR="00C25A3D" w:rsidRPr="001528C6" w:rsidRDefault="00C25A3D" w:rsidP="005E63D9">
            <w:pPr>
              <w:jc w:val="center"/>
              <w:rPr>
                <w:rFonts w:asciiTheme="minorHAnsi" w:hAnsiTheme="minorHAnsi" w:cstheme="minorHAnsi"/>
                <w:bCs/>
                <w:i/>
                <w:sz w:val="16"/>
                <w:szCs w:val="16"/>
              </w:rPr>
            </w:pPr>
          </w:p>
        </w:tc>
      </w:tr>
      <w:tr w:rsidR="00C25A3D" w:rsidRPr="001528C6" w:rsidTr="00C25A3D">
        <w:trPr>
          <w:trHeight w:val="405"/>
        </w:trPr>
        <w:tc>
          <w:tcPr>
            <w:tcW w:w="3757" w:type="dxa"/>
            <w:tcBorders>
              <w:top w:val="single" w:sz="18" w:space="0" w:color="auto"/>
            </w:tcBorders>
            <w:vAlign w:val="center"/>
          </w:tcPr>
          <w:p w:rsidR="00C25A3D" w:rsidRPr="001528C6" w:rsidRDefault="00C25A3D" w:rsidP="005E63D9">
            <w:pPr>
              <w:rPr>
                <w:rFonts w:asciiTheme="minorHAnsi" w:hAnsiTheme="minorHAnsi" w:cstheme="minorHAnsi"/>
                <w:bCs/>
                <w:sz w:val="16"/>
                <w:szCs w:val="16"/>
              </w:rPr>
            </w:pPr>
            <w:r w:rsidRPr="001528C6">
              <w:rPr>
                <w:rFonts w:asciiTheme="minorHAnsi" w:hAnsiTheme="minorHAnsi" w:cstheme="minorHAnsi"/>
                <w:bCs/>
                <w:sz w:val="16"/>
                <w:szCs w:val="16"/>
              </w:rPr>
              <w:t>Mathematics</w:t>
            </w:r>
          </w:p>
        </w:tc>
        <w:tc>
          <w:tcPr>
            <w:tcW w:w="2003" w:type="dxa"/>
            <w:tcBorders>
              <w:top w:val="single" w:sz="18" w:space="0" w:color="auto"/>
            </w:tcBorders>
          </w:tcPr>
          <w:p w:rsidR="00C25A3D" w:rsidRPr="001528C6" w:rsidRDefault="00C25A3D" w:rsidP="005E63D9">
            <w:pPr>
              <w:rPr>
                <w:rFonts w:asciiTheme="minorHAnsi" w:hAnsiTheme="minorHAnsi" w:cstheme="minorHAnsi"/>
                <w:bCs/>
                <w:sz w:val="16"/>
                <w:szCs w:val="16"/>
              </w:rPr>
            </w:pPr>
          </w:p>
        </w:tc>
      </w:tr>
      <w:tr w:rsidR="00C25A3D" w:rsidRPr="001528C6" w:rsidTr="00C25A3D">
        <w:trPr>
          <w:trHeight w:val="440"/>
        </w:trPr>
        <w:tc>
          <w:tcPr>
            <w:tcW w:w="3757" w:type="dxa"/>
            <w:vAlign w:val="center"/>
          </w:tcPr>
          <w:p w:rsidR="00C25A3D" w:rsidRPr="001528C6" w:rsidRDefault="00C25A3D" w:rsidP="005E63D9">
            <w:pPr>
              <w:rPr>
                <w:rFonts w:asciiTheme="minorHAnsi" w:hAnsiTheme="minorHAnsi" w:cstheme="minorHAnsi"/>
                <w:bCs/>
                <w:sz w:val="16"/>
                <w:szCs w:val="16"/>
              </w:rPr>
            </w:pPr>
            <w:r w:rsidRPr="001528C6">
              <w:rPr>
                <w:rFonts w:asciiTheme="minorHAnsi" w:hAnsiTheme="minorHAnsi" w:cstheme="minorHAnsi"/>
                <w:bCs/>
                <w:sz w:val="16"/>
                <w:szCs w:val="16"/>
              </w:rPr>
              <w:t>Reading/English language arts</w:t>
            </w:r>
          </w:p>
        </w:tc>
        <w:tc>
          <w:tcPr>
            <w:tcW w:w="2003" w:type="dxa"/>
          </w:tcPr>
          <w:p w:rsidR="00C25A3D" w:rsidRPr="001528C6" w:rsidRDefault="00C25A3D" w:rsidP="005E63D9">
            <w:pPr>
              <w:rPr>
                <w:rFonts w:asciiTheme="minorHAnsi" w:hAnsiTheme="minorHAnsi" w:cstheme="minorHAnsi"/>
                <w:bCs/>
                <w:sz w:val="16"/>
                <w:szCs w:val="16"/>
              </w:rPr>
            </w:pPr>
          </w:p>
        </w:tc>
      </w:tr>
      <w:tr w:rsidR="003B40F0" w:rsidRPr="001528C6" w:rsidTr="00C25A3D">
        <w:trPr>
          <w:trHeight w:val="440"/>
        </w:trPr>
        <w:tc>
          <w:tcPr>
            <w:tcW w:w="3757" w:type="dxa"/>
            <w:vAlign w:val="center"/>
          </w:tcPr>
          <w:p w:rsidR="003B40F0" w:rsidRPr="001528C6" w:rsidRDefault="003B40F0" w:rsidP="00230E2D">
            <w:pPr>
              <w:rPr>
                <w:rFonts w:asciiTheme="minorHAnsi" w:hAnsiTheme="minorHAnsi" w:cstheme="minorHAnsi"/>
                <w:bCs/>
                <w:sz w:val="16"/>
                <w:szCs w:val="16"/>
              </w:rPr>
            </w:pPr>
            <w:r>
              <w:rPr>
                <w:rFonts w:asciiTheme="minorHAnsi" w:hAnsiTheme="minorHAnsi" w:cstheme="minorHAnsi"/>
                <w:bCs/>
                <w:sz w:val="16"/>
                <w:szCs w:val="16"/>
              </w:rPr>
              <w:t>Science</w:t>
            </w:r>
          </w:p>
        </w:tc>
        <w:tc>
          <w:tcPr>
            <w:tcW w:w="2003" w:type="dxa"/>
            <w:shd w:val="clear" w:color="auto" w:fill="auto"/>
          </w:tcPr>
          <w:p w:rsidR="003B40F0" w:rsidRPr="001528C6" w:rsidRDefault="003B40F0" w:rsidP="005E63D9">
            <w:pPr>
              <w:rPr>
                <w:rFonts w:asciiTheme="minorHAnsi" w:hAnsiTheme="minorHAnsi" w:cstheme="minorHAnsi"/>
                <w:bCs/>
                <w:sz w:val="16"/>
                <w:szCs w:val="16"/>
              </w:rPr>
            </w:pPr>
          </w:p>
        </w:tc>
      </w:tr>
      <w:tr w:rsidR="00C25A3D" w:rsidRPr="001528C6" w:rsidTr="00C25A3D">
        <w:trPr>
          <w:trHeight w:val="440"/>
        </w:trPr>
        <w:tc>
          <w:tcPr>
            <w:tcW w:w="3757" w:type="dxa"/>
            <w:vAlign w:val="center"/>
          </w:tcPr>
          <w:p w:rsidR="00C25A3D" w:rsidRPr="001528C6" w:rsidRDefault="003B40F0" w:rsidP="003B40F0">
            <w:pPr>
              <w:rPr>
                <w:rFonts w:asciiTheme="minorHAnsi" w:hAnsiTheme="minorHAnsi" w:cstheme="minorHAnsi"/>
                <w:bCs/>
                <w:sz w:val="16"/>
                <w:szCs w:val="16"/>
              </w:rPr>
            </w:pPr>
            <w:r>
              <w:rPr>
                <w:rFonts w:asciiTheme="minorHAnsi" w:hAnsiTheme="minorHAnsi" w:cstheme="minorHAnsi"/>
                <w:bCs/>
                <w:sz w:val="16"/>
                <w:szCs w:val="16"/>
              </w:rPr>
              <w:t>S</w:t>
            </w:r>
            <w:r w:rsidR="00C25A3D" w:rsidRPr="001528C6">
              <w:rPr>
                <w:rFonts w:asciiTheme="minorHAnsi" w:hAnsiTheme="minorHAnsi" w:cstheme="minorHAnsi"/>
                <w:bCs/>
                <w:sz w:val="16"/>
                <w:szCs w:val="16"/>
              </w:rPr>
              <w:t>ocial studies</w:t>
            </w:r>
          </w:p>
        </w:tc>
        <w:tc>
          <w:tcPr>
            <w:tcW w:w="2003" w:type="dxa"/>
            <w:shd w:val="clear" w:color="auto" w:fill="auto"/>
          </w:tcPr>
          <w:p w:rsidR="00C25A3D" w:rsidRPr="001528C6" w:rsidRDefault="00C25A3D" w:rsidP="005E63D9">
            <w:pPr>
              <w:rPr>
                <w:rFonts w:asciiTheme="minorHAnsi" w:hAnsiTheme="minorHAnsi" w:cstheme="minorHAnsi"/>
                <w:bCs/>
                <w:sz w:val="16"/>
                <w:szCs w:val="16"/>
              </w:rPr>
            </w:pPr>
          </w:p>
        </w:tc>
      </w:tr>
    </w:tbl>
    <w:p w:rsidR="00AD4C09" w:rsidRDefault="00AD4C09" w:rsidP="00BF6836">
      <w:pPr>
        <w:pStyle w:val="ListParagraph"/>
        <w:spacing w:after="0" w:line="240" w:lineRule="auto"/>
        <w:rPr>
          <w:sz w:val="20"/>
          <w:szCs w:val="20"/>
        </w:rPr>
      </w:pPr>
    </w:p>
    <w:p w:rsidR="00AD4C09" w:rsidRDefault="00AD4C09">
      <w:pPr>
        <w:rPr>
          <w:sz w:val="20"/>
          <w:szCs w:val="20"/>
        </w:rPr>
      </w:pPr>
      <w:r>
        <w:rPr>
          <w:sz w:val="20"/>
          <w:szCs w:val="20"/>
        </w:rPr>
        <w:br w:type="page"/>
      </w:r>
    </w:p>
    <w:p w:rsidR="00BF6836" w:rsidRDefault="00BF6836" w:rsidP="00BF6836">
      <w:pPr>
        <w:pStyle w:val="ListParagraph"/>
        <w:spacing w:after="0" w:line="240" w:lineRule="auto"/>
        <w:rPr>
          <w:sz w:val="20"/>
          <w:szCs w:val="20"/>
        </w:rPr>
      </w:pPr>
    </w:p>
    <w:p w:rsidR="0044580B" w:rsidRPr="00891174" w:rsidRDefault="00EA05F7" w:rsidP="00822DB8">
      <w:pPr>
        <w:pStyle w:val="ListParagraph"/>
        <w:numPr>
          <w:ilvl w:val="0"/>
          <w:numId w:val="11"/>
        </w:numPr>
        <w:tabs>
          <w:tab w:val="left" w:pos="3240"/>
        </w:tabs>
        <w:spacing w:line="240" w:lineRule="auto"/>
        <w:rPr>
          <w:rFonts w:asciiTheme="minorHAnsi" w:hAnsiTheme="minorHAnsi" w:cstheme="minorHAnsi"/>
          <w:sz w:val="20"/>
          <w:szCs w:val="20"/>
        </w:rPr>
      </w:pPr>
      <w:r>
        <w:rPr>
          <w:rFonts w:asciiTheme="minorHAnsi" w:hAnsiTheme="minorHAnsi" w:cstheme="minorHAnsi"/>
          <w:bCs/>
          <w:sz w:val="20"/>
          <w:szCs w:val="20"/>
        </w:rPr>
        <w:t xml:space="preserve">Indicate </w:t>
      </w:r>
      <w:r w:rsidR="00230E2D">
        <w:rPr>
          <w:rFonts w:asciiTheme="minorHAnsi" w:hAnsiTheme="minorHAnsi" w:cstheme="minorHAnsi"/>
          <w:bCs/>
          <w:sz w:val="20"/>
          <w:szCs w:val="20"/>
        </w:rPr>
        <w:t xml:space="preserve">whether your district used the </w:t>
      </w:r>
      <w:r w:rsidRPr="006E09A1">
        <w:rPr>
          <w:rFonts w:asciiTheme="minorHAnsi" w:hAnsiTheme="minorHAnsi" w:cstheme="minorHAnsi"/>
          <w:bCs/>
          <w:sz w:val="20"/>
          <w:szCs w:val="20"/>
        </w:rPr>
        <w:t>strategies</w:t>
      </w:r>
      <w:r w:rsidR="00230E2D">
        <w:rPr>
          <w:rFonts w:asciiTheme="minorHAnsi" w:hAnsiTheme="minorHAnsi" w:cstheme="minorHAnsi"/>
          <w:bCs/>
          <w:sz w:val="20"/>
          <w:szCs w:val="20"/>
        </w:rPr>
        <w:t xml:space="preserve"> below</w:t>
      </w:r>
      <w:r>
        <w:rPr>
          <w:rFonts w:asciiTheme="minorHAnsi" w:hAnsiTheme="minorHAnsi" w:cstheme="minorHAnsi"/>
          <w:bCs/>
          <w:sz w:val="20"/>
          <w:szCs w:val="20"/>
        </w:rPr>
        <w:t xml:space="preserve"> </w:t>
      </w:r>
      <w:r w:rsidRPr="006E09A1">
        <w:rPr>
          <w:rFonts w:asciiTheme="minorHAnsi" w:hAnsiTheme="minorHAnsi" w:cstheme="minorHAnsi"/>
          <w:b/>
          <w:bCs/>
          <w:sz w:val="20"/>
          <w:szCs w:val="20"/>
        </w:rPr>
        <w:t xml:space="preserve">to </w:t>
      </w:r>
      <w:r>
        <w:rPr>
          <w:rFonts w:asciiTheme="minorHAnsi" w:hAnsiTheme="minorHAnsi" w:cstheme="minorHAnsi"/>
          <w:b/>
          <w:bCs/>
          <w:sz w:val="20"/>
          <w:szCs w:val="20"/>
        </w:rPr>
        <w:t xml:space="preserve">implement </w:t>
      </w:r>
      <w:r w:rsidR="00BE1992" w:rsidRPr="00BE1992">
        <w:rPr>
          <w:rFonts w:asciiTheme="minorHAnsi" w:hAnsiTheme="minorHAnsi" w:cstheme="minorHAnsi"/>
          <w:b/>
          <w:bCs/>
          <w:sz w:val="20"/>
          <w:szCs w:val="20"/>
          <w:u w:val="single"/>
        </w:rPr>
        <w:t>new or existing</w:t>
      </w:r>
      <w:r w:rsidR="00BE1992">
        <w:rPr>
          <w:rFonts w:asciiTheme="minorHAnsi" w:hAnsiTheme="minorHAnsi" w:cstheme="minorHAnsi"/>
          <w:b/>
          <w:bCs/>
          <w:sz w:val="20"/>
          <w:szCs w:val="20"/>
        </w:rPr>
        <w:t xml:space="preserve"> </w:t>
      </w:r>
      <w:r>
        <w:rPr>
          <w:rFonts w:asciiTheme="minorHAnsi" w:hAnsiTheme="minorHAnsi" w:cstheme="minorHAnsi"/>
          <w:b/>
          <w:bCs/>
          <w:sz w:val="20"/>
          <w:szCs w:val="20"/>
        </w:rPr>
        <w:t>assessment</w:t>
      </w:r>
      <w:r w:rsidR="00F63984">
        <w:rPr>
          <w:rFonts w:asciiTheme="minorHAnsi" w:hAnsiTheme="minorHAnsi" w:cstheme="minorHAnsi"/>
          <w:b/>
          <w:bCs/>
          <w:sz w:val="20"/>
          <w:szCs w:val="20"/>
        </w:rPr>
        <w:t>s</w:t>
      </w:r>
      <w:r>
        <w:rPr>
          <w:rFonts w:asciiTheme="minorHAnsi" w:hAnsiTheme="minorHAnsi" w:cstheme="minorHAnsi"/>
          <w:b/>
          <w:bCs/>
          <w:sz w:val="20"/>
          <w:szCs w:val="20"/>
        </w:rPr>
        <w:t xml:space="preserve"> and to use data systems for storing, reporting, and using assessment results</w:t>
      </w:r>
      <w:r w:rsidRPr="006E09A1">
        <w:rPr>
          <w:rFonts w:asciiTheme="minorHAnsi" w:hAnsiTheme="minorHAnsi" w:cstheme="minorHAnsi"/>
          <w:b/>
          <w:bCs/>
          <w:sz w:val="20"/>
          <w:szCs w:val="20"/>
        </w:rPr>
        <w:t xml:space="preserve"> </w:t>
      </w:r>
      <w:r w:rsidR="0044580B" w:rsidRPr="001D7B7C">
        <w:rPr>
          <w:rFonts w:asciiTheme="minorHAnsi" w:hAnsiTheme="minorHAnsi" w:cstheme="minorHAnsi"/>
          <w:bCs/>
          <w:sz w:val="20"/>
          <w:szCs w:val="20"/>
        </w:rPr>
        <w:t xml:space="preserve">in the </w:t>
      </w:r>
      <w:r w:rsidR="0044580B" w:rsidRPr="001D7B7C">
        <w:rPr>
          <w:rFonts w:asciiTheme="minorHAnsi" w:hAnsiTheme="minorHAnsi" w:cstheme="minorHAnsi"/>
          <w:b/>
          <w:bCs/>
          <w:sz w:val="20"/>
          <w:szCs w:val="20"/>
        </w:rPr>
        <w:t>2009-2010</w:t>
      </w:r>
      <w:r w:rsidR="0044580B" w:rsidRPr="001D7B7C">
        <w:rPr>
          <w:rFonts w:asciiTheme="minorHAnsi" w:hAnsiTheme="minorHAnsi" w:cstheme="minorHAnsi"/>
          <w:bCs/>
          <w:sz w:val="20"/>
          <w:szCs w:val="20"/>
        </w:rPr>
        <w:t xml:space="preserve"> and </w:t>
      </w:r>
      <w:r w:rsidR="0044580B" w:rsidRPr="001D7B7C">
        <w:rPr>
          <w:rFonts w:asciiTheme="minorHAnsi" w:hAnsiTheme="minorHAnsi" w:cstheme="minorHAnsi"/>
          <w:b/>
          <w:bCs/>
          <w:sz w:val="20"/>
          <w:szCs w:val="20"/>
        </w:rPr>
        <w:t>2010-2011</w:t>
      </w:r>
      <w:r w:rsidR="0044580B" w:rsidRPr="001D7B7C">
        <w:rPr>
          <w:rFonts w:asciiTheme="minorHAnsi" w:hAnsiTheme="minorHAnsi" w:cstheme="minorHAnsi"/>
          <w:bCs/>
          <w:sz w:val="20"/>
          <w:szCs w:val="20"/>
        </w:rPr>
        <w:t xml:space="preserve"> school years</w:t>
      </w:r>
      <w:r w:rsidR="00230E2D">
        <w:rPr>
          <w:rFonts w:asciiTheme="minorHAnsi" w:hAnsiTheme="minorHAnsi" w:cstheme="minorHAnsi"/>
          <w:bCs/>
          <w:sz w:val="20"/>
          <w:szCs w:val="20"/>
        </w:rPr>
        <w:t>.  I</w:t>
      </w:r>
      <w:r w:rsidR="0044580B" w:rsidRPr="001D7B7C">
        <w:rPr>
          <w:rFonts w:asciiTheme="minorHAnsi" w:hAnsiTheme="minorHAnsi" w:cstheme="minorHAnsi"/>
          <w:bCs/>
          <w:sz w:val="20"/>
          <w:szCs w:val="20"/>
        </w:rPr>
        <w:t xml:space="preserve">ndicate </w:t>
      </w:r>
      <w:r w:rsidR="0044580B" w:rsidRPr="001D7B7C">
        <w:rPr>
          <w:rFonts w:asciiTheme="minorHAnsi" w:hAnsiTheme="minorHAnsi" w:cstheme="minorHAnsi"/>
          <w:sz w:val="20"/>
          <w:szCs w:val="20"/>
        </w:rPr>
        <w:t xml:space="preserve">whether </w:t>
      </w:r>
      <w:r w:rsidR="00230E2D">
        <w:rPr>
          <w:rFonts w:asciiTheme="minorHAnsi" w:hAnsiTheme="minorHAnsi" w:cstheme="minorHAnsi"/>
          <w:sz w:val="20"/>
          <w:szCs w:val="20"/>
        </w:rPr>
        <w:t>any of these strategies were</w:t>
      </w:r>
      <w:r w:rsidR="0044580B" w:rsidRPr="001D7B7C">
        <w:rPr>
          <w:rFonts w:asciiTheme="minorHAnsi" w:hAnsiTheme="minorHAnsi" w:cstheme="minorHAnsi"/>
          <w:sz w:val="20"/>
          <w:szCs w:val="20"/>
        </w:rPr>
        <w:t xml:space="preserve"> </w:t>
      </w:r>
      <w:r w:rsidR="0044580B" w:rsidRPr="001D7B7C">
        <w:rPr>
          <w:rFonts w:asciiTheme="minorHAnsi" w:hAnsiTheme="minorHAnsi" w:cstheme="minorHAnsi"/>
          <w:b/>
          <w:sz w:val="20"/>
          <w:szCs w:val="20"/>
        </w:rPr>
        <w:t>target</w:t>
      </w:r>
      <w:r w:rsidR="00BE1992">
        <w:rPr>
          <w:rFonts w:asciiTheme="minorHAnsi" w:hAnsiTheme="minorHAnsi" w:cstheme="minorHAnsi"/>
          <w:b/>
          <w:sz w:val="20"/>
          <w:szCs w:val="20"/>
        </w:rPr>
        <w:t>ed</w:t>
      </w:r>
      <w:r w:rsidR="0044580B" w:rsidRPr="001D7B7C">
        <w:rPr>
          <w:rFonts w:asciiTheme="minorHAnsi" w:hAnsiTheme="minorHAnsi" w:cstheme="minorHAnsi"/>
          <w:b/>
          <w:sz w:val="20"/>
          <w:szCs w:val="20"/>
        </w:rPr>
        <w:t xml:space="preserve"> </w:t>
      </w:r>
      <w:r w:rsidR="00230E2D">
        <w:rPr>
          <w:rFonts w:asciiTheme="minorHAnsi" w:hAnsiTheme="minorHAnsi" w:cstheme="minorHAnsi"/>
          <w:b/>
          <w:sz w:val="20"/>
          <w:szCs w:val="20"/>
        </w:rPr>
        <w:t xml:space="preserve">to </w:t>
      </w:r>
      <w:r w:rsidR="0044580B" w:rsidRPr="001D7B7C">
        <w:rPr>
          <w:rFonts w:asciiTheme="minorHAnsi" w:hAnsiTheme="minorHAnsi" w:cstheme="minorHAnsi"/>
          <w:b/>
          <w:sz w:val="20"/>
          <w:szCs w:val="20"/>
        </w:rPr>
        <w:t>low-performing schools</w:t>
      </w:r>
      <w:r w:rsidR="0044580B" w:rsidRPr="001D7B7C">
        <w:rPr>
          <w:rFonts w:asciiTheme="minorHAnsi" w:hAnsiTheme="minorHAnsi" w:cstheme="minorHAnsi"/>
          <w:sz w:val="20"/>
          <w:szCs w:val="20"/>
        </w:rPr>
        <w:t xml:space="preserve"> in 2010-2011</w:t>
      </w:r>
      <w:r w:rsidR="0044580B" w:rsidRPr="00891174">
        <w:rPr>
          <w:rFonts w:asciiTheme="minorHAnsi" w:hAnsiTheme="minorHAnsi" w:cstheme="minorHAnsi"/>
          <w:sz w:val="20"/>
          <w:szCs w:val="20"/>
        </w:rPr>
        <w:t xml:space="preserve"> </w:t>
      </w:r>
    </w:p>
    <w:p w:rsidR="00EA05F7" w:rsidRPr="00EA05F7" w:rsidRDefault="0044580B" w:rsidP="00822DB8">
      <w:pPr>
        <w:pStyle w:val="ListParagraph"/>
        <w:numPr>
          <w:ilvl w:val="0"/>
          <w:numId w:val="6"/>
        </w:numPr>
        <w:spacing w:after="0" w:line="240" w:lineRule="auto"/>
        <w:ind w:left="1080"/>
        <w:rPr>
          <w:rFonts w:asciiTheme="minorHAnsi" w:hAnsiTheme="minorHAnsi" w:cstheme="minorHAnsi"/>
          <w:i/>
          <w:sz w:val="20"/>
          <w:szCs w:val="20"/>
        </w:rPr>
      </w:pPr>
      <w:r>
        <w:rPr>
          <w:rFonts w:asciiTheme="minorHAnsi" w:hAnsiTheme="minorHAnsi" w:cstheme="minorHAnsi"/>
          <w:i/>
          <w:sz w:val="20"/>
          <w:szCs w:val="20"/>
        </w:rPr>
        <w:t xml:space="preserve">Report on </w:t>
      </w:r>
      <w:r w:rsidR="00EA05F7" w:rsidRPr="00EA05F7">
        <w:rPr>
          <w:rFonts w:asciiTheme="minorHAnsi" w:hAnsiTheme="minorHAnsi" w:cstheme="minorHAnsi"/>
          <w:i/>
          <w:sz w:val="20"/>
          <w:szCs w:val="20"/>
        </w:rPr>
        <w:t>strategies related to assessments in use in the 2009-2010 and 2010-2011 school years</w:t>
      </w:r>
      <w:r w:rsidR="00BE1992">
        <w:rPr>
          <w:rFonts w:asciiTheme="minorHAnsi" w:hAnsiTheme="minorHAnsi" w:cstheme="minorHAnsi"/>
          <w:i/>
          <w:sz w:val="20"/>
          <w:szCs w:val="20"/>
        </w:rPr>
        <w:t>. These</w:t>
      </w:r>
      <w:r w:rsidR="00EA05F7" w:rsidRPr="00EA05F7">
        <w:rPr>
          <w:rFonts w:asciiTheme="minorHAnsi" w:hAnsiTheme="minorHAnsi" w:cstheme="minorHAnsi"/>
          <w:i/>
          <w:sz w:val="20"/>
          <w:szCs w:val="20"/>
        </w:rPr>
        <w:t xml:space="preserve"> may or may not include </w:t>
      </w:r>
      <w:r w:rsidR="00BE1992">
        <w:rPr>
          <w:rFonts w:asciiTheme="minorHAnsi" w:hAnsiTheme="minorHAnsi" w:cstheme="minorHAnsi"/>
          <w:i/>
          <w:sz w:val="20"/>
          <w:szCs w:val="20"/>
        </w:rPr>
        <w:t xml:space="preserve">new </w:t>
      </w:r>
      <w:r w:rsidR="00EA05F7" w:rsidRPr="00EA05F7">
        <w:rPr>
          <w:i/>
          <w:sz w:val="20"/>
          <w:szCs w:val="20"/>
        </w:rPr>
        <w:t>assessments aligned with the Common Core State Standards or other new or revised state content standards.</w:t>
      </w:r>
    </w:p>
    <w:p w:rsidR="00EA05F7" w:rsidRPr="00230E2D" w:rsidRDefault="0044580B" w:rsidP="00822DB8">
      <w:pPr>
        <w:pStyle w:val="ListParagraph"/>
        <w:numPr>
          <w:ilvl w:val="0"/>
          <w:numId w:val="6"/>
        </w:numPr>
        <w:spacing w:after="0" w:line="240" w:lineRule="auto"/>
        <w:ind w:left="1080"/>
        <w:rPr>
          <w:rFonts w:asciiTheme="minorHAnsi" w:hAnsiTheme="minorHAnsi" w:cstheme="minorHAnsi"/>
        </w:rPr>
      </w:pPr>
      <w:r>
        <w:rPr>
          <w:rFonts w:asciiTheme="minorHAnsi" w:hAnsiTheme="minorHAnsi" w:cstheme="minorHAnsi"/>
          <w:bCs/>
          <w:i/>
          <w:sz w:val="20"/>
          <w:szCs w:val="20"/>
        </w:rPr>
        <w:t>Report on</w:t>
      </w:r>
      <w:r w:rsidR="00EA05F7" w:rsidRPr="0070349A">
        <w:rPr>
          <w:rFonts w:asciiTheme="minorHAnsi" w:hAnsiTheme="minorHAnsi" w:cstheme="minorHAnsi"/>
          <w:bCs/>
          <w:i/>
          <w:sz w:val="20"/>
          <w:szCs w:val="20"/>
        </w:rPr>
        <w:t>ly</w:t>
      </w:r>
      <w:r w:rsidR="00EA05F7" w:rsidRPr="0070349A">
        <w:rPr>
          <w:rFonts w:asciiTheme="minorHAnsi" w:hAnsiTheme="minorHAnsi" w:cstheme="minorHAnsi"/>
          <w:b/>
          <w:bCs/>
          <w:i/>
          <w:sz w:val="20"/>
          <w:szCs w:val="20"/>
        </w:rPr>
        <w:t xml:space="preserve"> district-level</w:t>
      </w:r>
      <w:r w:rsidR="00EA05F7" w:rsidRPr="0070349A">
        <w:rPr>
          <w:rFonts w:asciiTheme="minorHAnsi" w:hAnsiTheme="minorHAnsi" w:cstheme="minorHAnsi"/>
          <w:bCs/>
          <w:i/>
          <w:sz w:val="20"/>
          <w:szCs w:val="20"/>
        </w:rPr>
        <w:t xml:space="preserve"> plans and activities.  Do not report on SEA activities associated with these strategies. </w:t>
      </w:r>
    </w:p>
    <w:tbl>
      <w:tblPr>
        <w:tblW w:w="10949"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59"/>
        <w:gridCol w:w="1170"/>
        <w:gridCol w:w="1260"/>
        <w:gridCol w:w="1474"/>
        <w:gridCol w:w="873"/>
        <w:gridCol w:w="979"/>
        <w:gridCol w:w="904"/>
        <w:gridCol w:w="1530"/>
      </w:tblGrid>
      <w:tr w:rsidR="00BF6836" w:rsidRPr="00BB19B4" w:rsidTr="005B75A9">
        <w:trPr>
          <w:trHeight w:val="531"/>
          <w:tblHeader/>
        </w:trPr>
        <w:tc>
          <w:tcPr>
            <w:tcW w:w="2759" w:type="dxa"/>
            <w:vMerge w:val="restart"/>
            <w:tcBorders>
              <w:top w:val="single" w:sz="18" w:space="0" w:color="auto"/>
              <w:left w:val="single" w:sz="18" w:space="0" w:color="auto"/>
              <w:bottom w:val="single" w:sz="18" w:space="0" w:color="auto"/>
              <w:right w:val="single" w:sz="18" w:space="0" w:color="auto"/>
            </w:tcBorders>
            <w:shd w:val="clear" w:color="auto" w:fill="auto"/>
            <w:vAlign w:val="bottom"/>
          </w:tcPr>
          <w:p w:rsidR="00BF6836" w:rsidRPr="00BB19B4" w:rsidRDefault="00BF6836" w:rsidP="00EA05F7">
            <w:pPr>
              <w:spacing w:after="0"/>
              <w:rPr>
                <w:rFonts w:asciiTheme="minorHAnsi" w:hAnsiTheme="minorHAnsi" w:cstheme="minorHAnsi"/>
                <w:sz w:val="16"/>
                <w:szCs w:val="16"/>
              </w:rPr>
            </w:pPr>
            <w:r>
              <w:br w:type="page"/>
            </w:r>
            <w:r w:rsidR="00EA05F7">
              <w:rPr>
                <w:rFonts w:asciiTheme="minorHAnsi" w:hAnsiTheme="minorHAnsi" w:cstheme="minorHAnsi"/>
                <w:sz w:val="16"/>
                <w:szCs w:val="16"/>
              </w:rPr>
              <w:t>S</w:t>
            </w:r>
            <w:r>
              <w:rPr>
                <w:rFonts w:asciiTheme="minorHAnsi" w:hAnsiTheme="minorHAnsi" w:cstheme="minorHAnsi"/>
                <w:sz w:val="16"/>
                <w:szCs w:val="16"/>
              </w:rPr>
              <w:t xml:space="preserve">trategies related to </w:t>
            </w:r>
            <w:r w:rsidR="00BE1992">
              <w:rPr>
                <w:rFonts w:asciiTheme="minorHAnsi" w:hAnsiTheme="minorHAnsi" w:cstheme="minorHAnsi"/>
                <w:sz w:val="16"/>
                <w:szCs w:val="16"/>
              </w:rPr>
              <w:t xml:space="preserve">new or existing </w:t>
            </w:r>
            <w:r w:rsidRPr="00BB19B4">
              <w:rPr>
                <w:rFonts w:asciiTheme="minorHAnsi" w:hAnsiTheme="minorHAnsi" w:cstheme="minorHAnsi"/>
                <w:sz w:val="16"/>
                <w:szCs w:val="16"/>
              </w:rPr>
              <w:t>assessments and data systems</w:t>
            </w:r>
            <w:r>
              <w:rPr>
                <w:rFonts w:asciiTheme="minorHAnsi" w:hAnsiTheme="minorHAnsi" w:cstheme="minorHAnsi"/>
                <w:sz w:val="16"/>
                <w:szCs w:val="16"/>
              </w:rPr>
              <w:t xml:space="preserve">  </w:t>
            </w:r>
          </w:p>
        </w:tc>
        <w:tc>
          <w:tcPr>
            <w:tcW w:w="1170" w:type="dxa"/>
            <w:vMerge w:val="restart"/>
            <w:tcBorders>
              <w:top w:val="single" w:sz="18" w:space="0" w:color="auto"/>
              <w:left w:val="single" w:sz="18" w:space="0" w:color="auto"/>
              <w:right w:val="single" w:sz="18" w:space="0" w:color="auto"/>
            </w:tcBorders>
            <w:shd w:val="clear" w:color="auto" w:fill="C6D9F1" w:themeFill="text2" w:themeFillTint="33"/>
            <w:vAlign w:val="bottom"/>
          </w:tcPr>
          <w:p w:rsidR="00BF6836" w:rsidRDefault="00BF6836" w:rsidP="005E63D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Strategy</w:t>
            </w:r>
            <w:r w:rsidR="00C56049">
              <w:rPr>
                <w:rFonts w:asciiTheme="minorHAnsi" w:hAnsiTheme="minorHAnsi" w:cstheme="minorHAnsi"/>
                <w:sz w:val="16"/>
                <w:szCs w:val="16"/>
              </w:rPr>
              <w:t xml:space="preserve"> </w:t>
            </w:r>
            <w:r>
              <w:rPr>
                <w:rFonts w:asciiTheme="minorHAnsi" w:hAnsiTheme="minorHAnsi" w:cstheme="minorHAnsi"/>
                <w:sz w:val="16"/>
                <w:szCs w:val="16"/>
              </w:rPr>
              <w:t>Use</w:t>
            </w:r>
            <w:r w:rsidR="00C56049">
              <w:rPr>
                <w:rFonts w:asciiTheme="minorHAnsi" w:hAnsiTheme="minorHAnsi" w:cstheme="minorHAnsi"/>
                <w:sz w:val="16"/>
                <w:szCs w:val="16"/>
              </w:rPr>
              <w:t>d</w:t>
            </w:r>
          </w:p>
          <w:p w:rsidR="00BF6836" w:rsidRDefault="00BF6836" w:rsidP="005E63D9">
            <w:pPr>
              <w:spacing w:after="0" w:line="240" w:lineRule="auto"/>
              <w:jc w:val="center"/>
              <w:rPr>
                <w:rFonts w:asciiTheme="minorHAnsi" w:hAnsiTheme="minorHAnsi" w:cstheme="minorHAnsi"/>
                <w:b/>
                <w:sz w:val="16"/>
                <w:szCs w:val="16"/>
                <w:u w:val="single"/>
              </w:rPr>
            </w:pPr>
            <w:r>
              <w:rPr>
                <w:rFonts w:asciiTheme="minorHAnsi" w:hAnsiTheme="minorHAnsi" w:cstheme="minorHAnsi"/>
                <w:sz w:val="16"/>
                <w:szCs w:val="16"/>
              </w:rPr>
              <w:t xml:space="preserve">in </w:t>
            </w:r>
            <w:r w:rsidRPr="00FD4BFD">
              <w:rPr>
                <w:rFonts w:asciiTheme="minorHAnsi" w:hAnsiTheme="minorHAnsi" w:cstheme="minorHAnsi"/>
                <w:b/>
                <w:sz w:val="16"/>
                <w:szCs w:val="16"/>
                <w:u w:val="single"/>
              </w:rPr>
              <w:t>2009-2010</w:t>
            </w:r>
          </w:p>
          <w:p w:rsidR="00297F3D" w:rsidRDefault="00297F3D" w:rsidP="005E63D9">
            <w:pPr>
              <w:spacing w:after="0" w:line="240" w:lineRule="auto"/>
              <w:jc w:val="center"/>
              <w:rPr>
                <w:rFonts w:asciiTheme="minorHAnsi" w:hAnsiTheme="minorHAnsi" w:cstheme="minorHAnsi"/>
                <w:b/>
                <w:sz w:val="16"/>
                <w:szCs w:val="16"/>
                <w:u w:val="single"/>
              </w:rPr>
            </w:pPr>
          </w:p>
          <w:p w:rsidR="00297F3D" w:rsidRPr="00297F3D" w:rsidRDefault="00297F3D" w:rsidP="005E63D9">
            <w:pPr>
              <w:spacing w:after="0" w:line="240" w:lineRule="auto"/>
              <w:jc w:val="center"/>
              <w:rPr>
                <w:rFonts w:asciiTheme="minorHAnsi" w:hAnsiTheme="minorHAnsi" w:cstheme="minorHAnsi"/>
                <w:i/>
                <w:sz w:val="16"/>
                <w:szCs w:val="16"/>
              </w:rPr>
            </w:pPr>
            <w:r w:rsidRPr="00297F3D">
              <w:rPr>
                <w:rFonts w:asciiTheme="minorHAnsi" w:hAnsiTheme="minorHAnsi" w:cstheme="minorHAnsi"/>
                <w:i/>
                <w:sz w:val="16"/>
                <w:szCs w:val="16"/>
              </w:rPr>
              <w:t>(Enter Yes or No)</w:t>
            </w:r>
          </w:p>
        </w:tc>
        <w:tc>
          <w:tcPr>
            <w:tcW w:w="5490" w:type="dxa"/>
            <w:gridSpan w:val="5"/>
            <w:tcBorders>
              <w:top w:val="single" w:sz="18" w:space="0" w:color="auto"/>
              <w:left w:val="single" w:sz="18" w:space="0" w:color="auto"/>
              <w:bottom w:val="single" w:sz="4" w:space="0" w:color="auto"/>
              <w:right w:val="single" w:sz="18" w:space="0" w:color="auto"/>
            </w:tcBorders>
            <w:shd w:val="clear" w:color="auto" w:fill="C6D9F1" w:themeFill="text2" w:themeFillTint="33"/>
            <w:vAlign w:val="bottom"/>
          </w:tcPr>
          <w:p w:rsidR="00BF6836" w:rsidRPr="00FD4BFD" w:rsidRDefault="00BF6836" w:rsidP="005E63D9">
            <w:pPr>
              <w:spacing w:after="0" w:line="240" w:lineRule="auto"/>
              <w:jc w:val="center"/>
              <w:rPr>
                <w:rFonts w:asciiTheme="minorHAnsi" w:hAnsiTheme="minorHAnsi" w:cstheme="minorHAnsi"/>
                <w:b/>
                <w:sz w:val="16"/>
                <w:szCs w:val="16"/>
                <w:u w:val="single"/>
              </w:rPr>
            </w:pPr>
            <w:r>
              <w:rPr>
                <w:rFonts w:asciiTheme="minorHAnsi" w:hAnsiTheme="minorHAnsi" w:cstheme="minorHAnsi"/>
                <w:sz w:val="16"/>
                <w:szCs w:val="16"/>
              </w:rPr>
              <w:t xml:space="preserve">Status in </w:t>
            </w:r>
            <w:r w:rsidRPr="00FD4BFD">
              <w:rPr>
                <w:rFonts w:asciiTheme="minorHAnsi" w:hAnsiTheme="minorHAnsi" w:cstheme="minorHAnsi"/>
                <w:b/>
                <w:sz w:val="16"/>
                <w:szCs w:val="16"/>
                <w:u w:val="single"/>
              </w:rPr>
              <w:t>2010-2011</w:t>
            </w:r>
            <w:r w:rsidR="00EC39EF">
              <w:rPr>
                <w:rFonts w:asciiTheme="minorHAnsi" w:hAnsiTheme="minorHAnsi" w:cstheme="minorHAnsi"/>
                <w:b/>
                <w:sz w:val="16"/>
                <w:szCs w:val="16"/>
                <w:u w:val="single"/>
              </w:rPr>
              <w:t xml:space="preserve"> f</w:t>
            </w:r>
            <w:r w:rsidR="00EA05F7">
              <w:rPr>
                <w:rFonts w:asciiTheme="minorHAnsi" w:hAnsiTheme="minorHAnsi" w:cstheme="minorHAnsi"/>
                <w:b/>
                <w:sz w:val="16"/>
                <w:szCs w:val="16"/>
                <w:u w:val="single"/>
              </w:rPr>
              <w:t>or Schools</w:t>
            </w:r>
          </w:p>
          <w:p w:rsidR="00BF6836" w:rsidRDefault="00BF6836" w:rsidP="005E63D9">
            <w:pPr>
              <w:spacing w:after="0" w:line="240" w:lineRule="auto"/>
              <w:jc w:val="center"/>
              <w:rPr>
                <w:rFonts w:asciiTheme="minorHAnsi" w:hAnsiTheme="minorHAnsi" w:cstheme="minorHAnsi"/>
                <w:sz w:val="16"/>
                <w:szCs w:val="16"/>
              </w:rPr>
            </w:pPr>
          </w:p>
          <w:p w:rsidR="00BF6836" w:rsidRPr="00297F3D" w:rsidRDefault="00BF6836" w:rsidP="005E63D9">
            <w:pPr>
              <w:spacing w:after="0" w:line="240" w:lineRule="auto"/>
              <w:jc w:val="center"/>
              <w:rPr>
                <w:rFonts w:asciiTheme="minorHAnsi" w:hAnsiTheme="minorHAnsi" w:cstheme="minorHAnsi"/>
                <w:i/>
                <w:sz w:val="16"/>
                <w:szCs w:val="16"/>
              </w:rPr>
            </w:pPr>
            <w:r w:rsidRPr="00297F3D">
              <w:rPr>
                <w:rFonts w:asciiTheme="minorHAnsi" w:hAnsiTheme="minorHAnsi" w:cstheme="minorHAnsi"/>
                <w:i/>
                <w:sz w:val="16"/>
                <w:szCs w:val="16"/>
              </w:rPr>
              <w:t xml:space="preserve"> (Check one in each row.)</w:t>
            </w:r>
          </w:p>
        </w:tc>
        <w:tc>
          <w:tcPr>
            <w:tcW w:w="1530" w:type="dxa"/>
            <w:vMerge w:val="restart"/>
            <w:tcBorders>
              <w:top w:val="single" w:sz="18" w:space="0" w:color="auto"/>
              <w:left w:val="single" w:sz="18" w:space="0" w:color="auto"/>
              <w:bottom w:val="single" w:sz="4" w:space="0" w:color="auto"/>
              <w:right w:val="single" w:sz="18" w:space="0" w:color="auto"/>
            </w:tcBorders>
            <w:shd w:val="clear" w:color="auto" w:fill="C6D9F1" w:themeFill="text2" w:themeFillTint="33"/>
            <w:vAlign w:val="bottom"/>
          </w:tcPr>
          <w:p w:rsidR="00BF6836" w:rsidRDefault="00BF6836" w:rsidP="005E63D9">
            <w:pPr>
              <w:spacing w:after="0"/>
              <w:jc w:val="center"/>
              <w:rPr>
                <w:rFonts w:asciiTheme="minorHAnsi" w:hAnsiTheme="minorHAnsi" w:cstheme="minorHAnsi"/>
                <w:sz w:val="16"/>
                <w:szCs w:val="16"/>
              </w:rPr>
            </w:pPr>
            <w:r>
              <w:rPr>
                <w:rFonts w:asciiTheme="minorHAnsi" w:hAnsiTheme="minorHAnsi" w:cstheme="minorHAnsi"/>
                <w:sz w:val="16"/>
                <w:szCs w:val="16"/>
              </w:rPr>
              <w:t>Target</w:t>
            </w:r>
            <w:r w:rsidR="00C56049">
              <w:rPr>
                <w:rFonts w:asciiTheme="minorHAnsi" w:hAnsiTheme="minorHAnsi" w:cstheme="minorHAnsi"/>
                <w:sz w:val="16"/>
                <w:szCs w:val="16"/>
              </w:rPr>
              <w:t>ed</w:t>
            </w:r>
            <w:r>
              <w:rPr>
                <w:rFonts w:asciiTheme="minorHAnsi" w:hAnsiTheme="minorHAnsi" w:cstheme="minorHAnsi"/>
                <w:sz w:val="16"/>
                <w:szCs w:val="16"/>
              </w:rPr>
              <w:t xml:space="preserve"> the Strategy to Low-Performing Schools </w:t>
            </w:r>
          </w:p>
          <w:p w:rsidR="00BF6836" w:rsidRDefault="00BF6836" w:rsidP="005E63D9">
            <w:pPr>
              <w:spacing w:after="0"/>
              <w:jc w:val="center"/>
              <w:rPr>
                <w:rFonts w:asciiTheme="minorHAnsi" w:hAnsiTheme="minorHAnsi" w:cstheme="minorHAnsi"/>
                <w:sz w:val="16"/>
                <w:szCs w:val="16"/>
              </w:rPr>
            </w:pPr>
            <w:r>
              <w:rPr>
                <w:rFonts w:asciiTheme="minorHAnsi" w:hAnsiTheme="minorHAnsi" w:cstheme="minorHAnsi"/>
                <w:sz w:val="16"/>
                <w:szCs w:val="16"/>
              </w:rPr>
              <w:t xml:space="preserve">in  </w:t>
            </w:r>
            <w:r w:rsidRPr="00FD4BFD">
              <w:rPr>
                <w:rFonts w:asciiTheme="minorHAnsi" w:hAnsiTheme="minorHAnsi" w:cstheme="minorHAnsi"/>
                <w:b/>
                <w:sz w:val="16"/>
                <w:szCs w:val="16"/>
                <w:u w:val="single"/>
              </w:rPr>
              <w:t>2010-2011</w:t>
            </w:r>
          </w:p>
          <w:p w:rsidR="00BF6836" w:rsidRDefault="00BF6836" w:rsidP="005E63D9">
            <w:pPr>
              <w:spacing w:after="0"/>
              <w:jc w:val="center"/>
              <w:rPr>
                <w:rFonts w:asciiTheme="minorHAnsi" w:hAnsiTheme="minorHAnsi" w:cstheme="minorHAnsi"/>
                <w:sz w:val="16"/>
                <w:szCs w:val="16"/>
              </w:rPr>
            </w:pPr>
          </w:p>
          <w:p w:rsidR="00BF6836" w:rsidRPr="00BB19B4" w:rsidRDefault="00BF6836" w:rsidP="00191E4E">
            <w:pPr>
              <w:spacing w:after="0" w:line="240" w:lineRule="auto"/>
              <w:jc w:val="center"/>
              <w:rPr>
                <w:rFonts w:asciiTheme="minorHAnsi" w:hAnsiTheme="minorHAnsi" w:cstheme="minorHAnsi"/>
                <w:sz w:val="16"/>
                <w:szCs w:val="16"/>
              </w:rPr>
            </w:pPr>
            <w:r w:rsidRPr="00106863">
              <w:rPr>
                <w:rFonts w:asciiTheme="minorHAnsi" w:hAnsiTheme="minorHAnsi" w:cstheme="minorHAnsi"/>
                <w:i/>
                <w:sz w:val="16"/>
                <w:szCs w:val="16"/>
              </w:rPr>
              <w:t xml:space="preserve">(Enter </w:t>
            </w:r>
            <w:r>
              <w:rPr>
                <w:rFonts w:asciiTheme="minorHAnsi" w:hAnsiTheme="minorHAnsi" w:cstheme="minorHAnsi"/>
                <w:i/>
                <w:sz w:val="16"/>
                <w:szCs w:val="16"/>
              </w:rPr>
              <w:t>Ye</w:t>
            </w:r>
            <w:r w:rsidR="00191E4E">
              <w:rPr>
                <w:rFonts w:asciiTheme="minorHAnsi" w:hAnsiTheme="minorHAnsi" w:cstheme="minorHAnsi"/>
                <w:i/>
                <w:sz w:val="16"/>
                <w:szCs w:val="16"/>
              </w:rPr>
              <w:t xml:space="preserve">s or No </w:t>
            </w:r>
            <w:r w:rsidR="00EA05F7">
              <w:rPr>
                <w:rFonts w:asciiTheme="minorHAnsi" w:hAnsiTheme="minorHAnsi" w:cstheme="minorHAnsi"/>
                <w:i/>
                <w:sz w:val="16"/>
                <w:szCs w:val="16"/>
              </w:rPr>
              <w:t>*</w:t>
            </w:r>
            <w:r w:rsidRPr="00106863">
              <w:rPr>
                <w:rFonts w:asciiTheme="minorHAnsi" w:hAnsiTheme="minorHAnsi" w:cstheme="minorHAnsi"/>
                <w:i/>
                <w:sz w:val="16"/>
                <w:szCs w:val="16"/>
              </w:rPr>
              <w:t>)</w:t>
            </w:r>
          </w:p>
        </w:tc>
      </w:tr>
      <w:tr w:rsidR="00BF6836" w:rsidRPr="00BB19B4" w:rsidTr="005B75A9">
        <w:trPr>
          <w:trHeight w:val="332"/>
          <w:tblHeader/>
        </w:trPr>
        <w:tc>
          <w:tcPr>
            <w:tcW w:w="2759" w:type="dxa"/>
            <w:vMerge/>
            <w:tcBorders>
              <w:left w:val="single" w:sz="18" w:space="0" w:color="auto"/>
              <w:bottom w:val="single" w:sz="18" w:space="0" w:color="auto"/>
              <w:right w:val="single" w:sz="18" w:space="0" w:color="auto"/>
            </w:tcBorders>
            <w:shd w:val="clear" w:color="auto" w:fill="auto"/>
            <w:vAlign w:val="center"/>
          </w:tcPr>
          <w:p w:rsidR="00BF6836" w:rsidRPr="00BB19B4" w:rsidRDefault="00BF6836" w:rsidP="005E63D9">
            <w:pPr>
              <w:spacing w:after="0" w:line="240" w:lineRule="auto"/>
              <w:rPr>
                <w:rFonts w:asciiTheme="minorHAnsi" w:hAnsiTheme="minorHAnsi" w:cstheme="minorHAnsi"/>
                <w:b/>
                <w:bCs/>
                <w:sz w:val="16"/>
                <w:szCs w:val="16"/>
              </w:rPr>
            </w:pPr>
          </w:p>
        </w:tc>
        <w:tc>
          <w:tcPr>
            <w:tcW w:w="1170" w:type="dxa"/>
            <w:vMerge/>
            <w:tcBorders>
              <w:left w:val="single" w:sz="18" w:space="0" w:color="auto"/>
              <w:right w:val="single" w:sz="18" w:space="0" w:color="auto"/>
            </w:tcBorders>
            <w:shd w:val="clear" w:color="auto" w:fill="C6D9F1" w:themeFill="text2" w:themeFillTint="33"/>
          </w:tcPr>
          <w:p w:rsidR="00BF6836" w:rsidRDefault="00BF6836" w:rsidP="005E63D9">
            <w:pPr>
              <w:spacing w:after="0" w:line="240" w:lineRule="auto"/>
              <w:jc w:val="center"/>
              <w:rPr>
                <w:rFonts w:asciiTheme="minorHAnsi" w:hAnsiTheme="minorHAnsi" w:cstheme="minorHAnsi"/>
                <w:sz w:val="16"/>
                <w:szCs w:val="16"/>
              </w:rPr>
            </w:pPr>
          </w:p>
        </w:tc>
        <w:tc>
          <w:tcPr>
            <w:tcW w:w="1260" w:type="dxa"/>
            <w:vMerge w:val="restart"/>
            <w:tcBorders>
              <w:left w:val="single" w:sz="18" w:space="0" w:color="auto"/>
            </w:tcBorders>
            <w:shd w:val="clear" w:color="auto" w:fill="C6D9F1" w:themeFill="text2" w:themeFillTint="33"/>
            <w:vAlign w:val="bottom"/>
          </w:tcPr>
          <w:p w:rsidR="00BF6836" w:rsidRDefault="00BF6836" w:rsidP="005E63D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No Current District Plans to U</w:t>
            </w:r>
            <w:r w:rsidRPr="008279ED">
              <w:rPr>
                <w:rFonts w:asciiTheme="minorHAnsi" w:hAnsiTheme="minorHAnsi" w:cstheme="minorHAnsi"/>
                <w:sz w:val="16"/>
                <w:szCs w:val="16"/>
              </w:rPr>
              <w:t xml:space="preserve">se the </w:t>
            </w:r>
            <w:r>
              <w:rPr>
                <w:rFonts w:asciiTheme="minorHAnsi" w:hAnsiTheme="minorHAnsi" w:cstheme="minorHAnsi"/>
                <w:sz w:val="16"/>
                <w:szCs w:val="16"/>
              </w:rPr>
              <w:t>Strategy</w:t>
            </w:r>
          </w:p>
        </w:tc>
        <w:tc>
          <w:tcPr>
            <w:tcW w:w="1474" w:type="dxa"/>
            <w:vMerge w:val="restart"/>
            <w:shd w:val="clear" w:color="auto" w:fill="C6D9F1" w:themeFill="text2" w:themeFillTint="33"/>
            <w:vAlign w:val="bottom"/>
          </w:tcPr>
          <w:p w:rsidR="00BF6836" w:rsidRPr="00BB19B4" w:rsidRDefault="00C56049" w:rsidP="005E63D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District Was</w:t>
            </w:r>
            <w:r w:rsidR="00BF6836">
              <w:rPr>
                <w:rFonts w:asciiTheme="minorHAnsi" w:hAnsiTheme="minorHAnsi" w:cstheme="minorHAnsi"/>
                <w:sz w:val="16"/>
                <w:szCs w:val="16"/>
              </w:rPr>
              <w:t xml:space="preserve"> Actively Planning or</w:t>
            </w:r>
          </w:p>
          <w:p w:rsidR="00BF6836" w:rsidRDefault="00BF6836" w:rsidP="005E63D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D</w:t>
            </w:r>
            <w:r w:rsidRPr="00BB19B4">
              <w:rPr>
                <w:rFonts w:asciiTheme="minorHAnsi" w:hAnsiTheme="minorHAnsi" w:cstheme="minorHAnsi"/>
                <w:sz w:val="16"/>
                <w:szCs w:val="16"/>
              </w:rPr>
              <w:t>evelop</w:t>
            </w:r>
            <w:r>
              <w:rPr>
                <w:rFonts w:asciiTheme="minorHAnsi" w:hAnsiTheme="minorHAnsi" w:cstheme="minorHAnsi"/>
                <w:sz w:val="16"/>
                <w:szCs w:val="16"/>
              </w:rPr>
              <w:t>ing the Strategy</w:t>
            </w:r>
          </w:p>
        </w:tc>
        <w:tc>
          <w:tcPr>
            <w:tcW w:w="2756" w:type="dxa"/>
            <w:gridSpan w:val="3"/>
            <w:tcBorders>
              <w:bottom w:val="single" w:sz="4" w:space="0" w:color="auto"/>
              <w:right w:val="single" w:sz="18" w:space="0" w:color="auto"/>
            </w:tcBorders>
            <w:shd w:val="clear" w:color="auto" w:fill="C6D9F1" w:themeFill="text2" w:themeFillTint="33"/>
            <w:vAlign w:val="bottom"/>
          </w:tcPr>
          <w:p w:rsidR="00BF6836" w:rsidRDefault="006C58A8" w:rsidP="006C58A8">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Dis</w:t>
            </w:r>
            <w:r w:rsidR="00C56049">
              <w:rPr>
                <w:rFonts w:asciiTheme="minorHAnsi" w:hAnsiTheme="minorHAnsi" w:cstheme="minorHAnsi"/>
                <w:sz w:val="16"/>
                <w:szCs w:val="16"/>
              </w:rPr>
              <w:t>trict Used</w:t>
            </w:r>
            <w:r>
              <w:rPr>
                <w:rFonts w:asciiTheme="minorHAnsi" w:hAnsiTheme="minorHAnsi" w:cstheme="minorHAnsi"/>
                <w:sz w:val="16"/>
                <w:szCs w:val="16"/>
              </w:rPr>
              <w:t xml:space="preserve"> the </w:t>
            </w:r>
            <w:r w:rsidR="00BF6836">
              <w:rPr>
                <w:rFonts w:asciiTheme="minorHAnsi" w:hAnsiTheme="minorHAnsi" w:cstheme="minorHAnsi"/>
                <w:sz w:val="16"/>
                <w:szCs w:val="16"/>
              </w:rPr>
              <w:t xml:space="preserve">Strategy </w:t>
            </w:r>
            <w:r>
              <w:rPr>
                <w:rFonts w:asciiTheme="minorHAnsi" w:hAnsiTheme="minorHAnsi" w:cstheme="minorHAnsi"/>
                <w:sz w:val="16"/>
                <w:szCs w:val="16"/>
              </w:rPr>
              <w:t>for…</w:t>
            </w:r>
          </w:p>
        </w:tc>
        <w:tc>
          <w:tcPr>
            <w:tcW w:w="1530" w:type="dxa"/>
            <w:vMerge/>
            <w:tcBorders>
              <w:left w:val="single" w:sz="18" w:space="0" w:color="auto"/>
              <w:right w:val="single" w:sz="18" w:space="0" w:color="auto"/>
            </w:tcBorders>
            <w:shd w:val="clear" w:color="auto" w:fill="C6D9F1" w:themeFill="text2" w:themeFillTint="33"/>
            <w:vAlign w:val="center"/>
          </w:tcPr>
          <w:p w:rsidR="00BF6836" w:rsidRPr="00BB19B4" w:rsidRDefault="00BF6836" w:rsidP="005E63D9">
            <w:pPr>
              <w:spacing w:after="0" w:line="240" w:lineRule="auto"/>
              <w:jc w:val="center"/>
              <w:rPr>
                <w:rFonts w:asciiTheme="minorHAnsi" w:hAnsiTheme="minorHAnsi" w:cstheme="minorHAnsi"/>
                <w:sz w:val="16"/>
                <w:szCs w:val="16"/>
              </w:rPr>
            </w:pPr>
          </w:p>
        </w:tc>
      </w:tr>
      <w:tr w:rsidR="00BF6836" w:rsidRPr="00BB19B4" w:rsidTr="005B75A9">
        <w:trPr>
          <w:trHeight w:val="729"/>
          <w:tblHeader/>
        </w:trPr>
        <w:tc>
          <w:tcPr>
            <w:tcW w:w="2759" w:type="dxa"/>
            <w:vMerge/>
            <w:tcBorders>
              <w:left w:val="single" w:sz="18" w:space="0" w:color="auto"/>
              <w:bottom w:val="single" w:sz="18" w:space="0" w:color="auto"/>
              <w:right w:val="single" w:sz="18" w:space="0" w:color="auto"/>
            </w:tcBorders>
            <w:shd w:val="clear" w:color="auto" w:fill="auto"/>
            <w:vAlign w:val="center"/>
          </w:tcPr>
          <w:p w:rsidR="00BF6836" w:rsidRPr="00BB19B4" w:rsidRDefault="00BF6836" w:rsidP="005E63D9">
            <w:pPr>
              <w:spacing w:after="0" w:line="240" w:lineRule="auto"/>
              <w:rPr>
                <w:rFonts w:asciiTheme="minorHAnsi" w:hAnsiTheme="minorHAnsi" w:cstheme="minorHAnsi"/>
                <w:b/>
                <w:bCs/>
                <w:sz w:val="16"/>
                <w:szCs w:val="16"/>
              </w:rPr>
            </w:pPr>
          </w:p>
        </w:tc>
        <w:tc>
          <w:tcPr>
            <w:tcW w:w="1170" w:type="dxa"/>
            <w:vMerge/>
            <w:tcBorders>
              <w:left w:val="single" w:sz="18" w:space="0" w:color="auto"/>
              <w:bottom w:val="single" w:sz="18" w:space="0" w:color="auto"/>
              <w:right w:val="single" w:sz="18" w:space="0" w:color="auto"/>
            </w:tcBorders>
            <w:shd w:val="clear" w:color="auto" w:fill="C6D9F1" w:themeFill="text2" w:themeFillTint="33"/>
          </w:tcPr>
          <w:p w:rsidR="00BF6836" w:rsidRPr="008279ED" w:rsidRDefault="00BF6836" w:rsidP="005E63D9">
            <w:pPr>
              <w:spacing w:after="0" w:line="240" w:lineRule="auto"/>
              <w:jc w:val="center"/>
              <w:rPr>
                <w:rFonts w:asciiTheme="minorHAnsi" w:hAnsiTheme="minorHAnsi" w:cstheme="minorHAnsi"/>
                <w:sz w:val="16"/>
                <w:szCs w:val="16"/>
              </w:rPr>
            </w:pPr>
          </w:p>
        </w:tc>
        <w:tc>
          <w:tcPr>
            <w:tcW w:w="1260" w:type="dxa"/>
            <w:vMerge/>
            <w:tcBorders>
              <w:left w:val="single" w:sz="18" w:space="0" w:color="auto"/>
              <w:bottom w:val="single" w:sz="18" w:space="0" w:color="auto"/>
            </w:tcBorders>
            <w:shd w:val="clear" w:color="auto" w:fill="C6D9F1" w:themeFill="text2" w:themeFillTint="33"/>
            <w:vAlign w:val="bottom"/>
          </w:tcPr>
          <w:p w:rsidR="00BF6836" w:rsidRPr="008279ED" w:rsidRDefault="00BF6836" w:rsidP="005E63D9">
            <w:pPr>
              <w:spacing w:after="0" w:line="240" w:lineRule="auto"/>
              <w:jc w:val="center"/>
              <w:rPr>
                <w:rFonts w:asciiTheme="minorHAnsi" w:hAnsiTheme="minorHAnsi" w:cstheme="minorHAnsi"/>
                <w:sz w:val="16"/>
                <w:szCs w:val="16"/>
              </w:rPr>
            </w:pPr>
          </w:p>
        </w:tc>
        <w:tc>
          <w:tcPr>
            <w:tcW w:w="1474" w:type="dxa"/>
            <w:vMerge/>
            <w:tcBorders>
              <w:bottom w:val="single" w:sz="18" w:space="0" w:color="auto"/>
            </w:tcBorders>
            <w:shd w:val="clear" w:color="auto" w:fill="C6D9F1" w:themeFill="text2" w:themeFillTint="33"/>
            <w:vAlign w:val="bottom"/>
          </w:tcPr>
          <w:p w:rsidR="00BF6836" w:rsidRDefault="00BF6836" w:rsidP="005E63D9">
            <w:pPr>
              <w:spacing w:after="0" w:line="240" w:lineRule="auto"/>
              <w:jc w:val="center"/>
              <w:rPr>
                <w:rFonts w:asciiTheme="minorHAnsi" w:hAnsiTheme="minorHAnsi" w:cstheme="minorHAnsi"/>
                <w:sz w:val="16"/>
                <w:szCs w:val="16"/>
              </w:rPr>
            </w:pPr>
          </w:p>
        </w:tc>
        <w:tc>
          <w:tcPr>
            <w:tcW w:w="873" w:type="dxa"/>
            <w:tcBorders>
              <w:bottom w:val="single" w:sz="18" w:space="0" w:color="auto"/>
            </w:tcBorders>
            <w:shd w:val="clear" w:color="auto" w:fill="C6D9F1" w:themeFill="text2" w:themeFillTint="33"/>
            <w:vAlign w:val="bottom"/>
          </w:tcPr>
          <w:p w:rsidR="00BF6836" w:rsidRPr="00BB19B4" w:rsidRDefault="00BF6836" w:rsidP="005E63D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Half of Schools or Fewer</w:t>
            </w:r>
          </w:p>
        </w:tc>
        <w:tc>
          <w:tcPr>
            <w:tcW w:w="979" w:type="dxa"/>
            <w:tcBorders>
              <w:bottom w:val="single" w:sz="18" w:space="0" w:color="auto"/>
              <w:right w:val="single" w:sz="4" w:space="0" w:color="auto"/>
            </w:tcBorders>
            <w:shd w:val="clear" w:color="auto" w:fill="C6D9F1" w:themeFill="text2" w:themeFillTint="33"/>
            <w:vAlign w:val="bottom"/>
          </w:tcPr>
          <w:p w:rsidR="00BF6836" w:rsidRPr="00BB19B4" w:rsidRDefault="00BF6836" w:rsidP="005E63D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More Than Half of Schools but Not All Schools</w:t>
            </w:r>
          </w:p>
        </w:tc>
        <w:tc>
          <w:tcPr>
            <w:tcW w:w="904" w:type="dxa"/>
            <w:tcBorders>
              <w:left w:val="single" w:sz="4" w:space="0" w:color="auto"/>
              <w:bottom w:val="single" w:sz="18" w:space="0" w:color="auto"/>
              <w:right w:val="single" w:sz="18" w:space="0" w:color="auto"/>
            </w:tcBorders>
            <w:shd w:val="clear" w:color="auto" w:fill="C6D9F1" w:themeFill="text2" w:themeFillTint="33"/>
            <w:vAlign w:val="bottom"/>
          </w:tcPr>
          <w:p w:rsidR="00BF6836" w:rsidRPr="00BB19B4" w:rsidRDefault="00BF6836" w:rsidP="005E63D9">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All Schools</w:t>
            </w:r>
          </w:p>
        </w:tc>
        <w:tc>
          <w:tcPr>
            <w:tcW w:w="1530" w:type="dxa"/>
            <w:vMerge/>
            <w:tcBorders>
              <w:left w:val="single" w:sz="18" w:space="0" w:color="auto"/>
              <w:bottom w:val="single" w:sz="18" w:space="0" w:color="auto"/>
              <w:right w:val="single" w:sz="18" w:space="0" w:color="auto"/>
            </w:tcBorders>
            <w:shd w:val="clear" w:color="auto" w:fill="C6D9F1" w:themeFill="text2" w:themeFillTint="33"/>
            <w:vAlign w:val="center"/>
          </w:tcPr>
          <w:p w:rsidR="00BF6836" w:rsidRPr="00BB19B4" w:rsidRDefault="00BF6836" w:rsidP="005E63D9">
            <w:pPr>
              <w:spacing w:after="0" w:line="240" w:lineRule="auto"/>
              <w:jc w:val="center"/>
              <w:rPr>
                <w:rFonts w:asciiTheme="minorHAnsi" w:hAnsiTheme="minorHAnsi" w:cstheme="minorHAnsi"/>
                <w:sz w:val="16"/>
                <w:szCs w:val="16"/>
              </w:rPr>
            </w:pPr>
          </w:p>
        </w:tc>
      </w:tr>
      <w:tr w:rsidR="00BF6836" w:rsidRPr="00BB19B4" w:rsidTr="005B75A9">
        <w:trPr>
          <w:trHeight w:val="441"/>
        </w:trPr>
        <w:tc>
          <w:tcPr>
            <w:tcW w:w="10949" w:type="dxa"/>
            <w:gridSpan w:val="8"/>
            <w:tcBorders>
              <w:left w:val="single" w:sz="18" w:space="0" w:color="auto"/>
              <w:right w:val="single" w:sz="18" w:space="0" w:color="auto"/>
            </w:tcBorders>
            <w:vAlign w:val="center"/>
          </w:tcPr>
          <w:p w:rsidR="00BF6836" w:rsidRPr="003A44ED" w:rsidRDefault="00297F3D" w:rsidP="0044580B">
            <w:pPr>
              <w:spacing w:after="0" w:line="240" w:lineRule="auto"/>
              <w:rPr>
                <w:rFonts w:asciiTheme="minorHAnsi" w:hAnsiTheme="minorHAnsi" w:cstheme="minorHAnsi"/>
                <w:b/>
                <w:sz w:val="16"/>
                <w:szCs w:val="16"/>
              </w:rPr>
            </w:pPr>
            <w:r>
              <w:rPr>
                <w:rFonts w:asciiTheme="minorHAnsi" w:hAnsiTheme="minorHAnsi" w:cstheme="minorHAnsi"/>
                <w:b/>
                <w:sz w:val="16"/>
                <w:szCs w:val="16"/>
              </w:rPr>
              <w:t xml:space="preserve">Implement </w:t>
            </w:r>
            <w:r w:rsidR="006A4C34">
              <w:rPr>
                <w:rFonts w:asciiTheme="minorHAnsi" w:hAnsiTheme="minorHAnsi" w:cstheme="minorHAnsi"/>
                <w:b/>
                <w:sz w:val="16"/>
                <w:szCs w:val="16"/>
              </w:rPr>
              <w:t xml:space="preserve"> </w:t>
            </w:r>
            <w:r w:rsidR="00BF6836" w:rsidRPr="003A44ED">
              <w:rPr>
                <w:rFonts w:asciiTheme="minorHAnsi" w:hAnsiTheme="minorHAnsi" w:cstheme="minorHAnsi"/>
                <w:b/>
                <w:sz w:val="16"/>
                <w:szCs w:val="16"/>
              </w:rPr>
              <w:t>summative assessments</w:t>
            </w:r>
            <w:r w:rsidR="000A1FC4">
              <w:rPr>
                <w:rFonts w:asciiTheme="minorHAnsi" w:hAnsiTheme="minorHAnsi" w:cstheme="minorHAnsi"/>
                <w:b/>
                <w:sz w:val="16"/>
                <w:szCs w:val="16"/>
                <w:vertAlign w:val="superscript"/>
              </w:rPr>
              <w:t>1</w:t>
            </w:r>
            <w:r w:rsidR="00BF6836" w:rsidRPr="003A44ED">
              <w:rPr>
                <w:rFonts w:asciiTheme="minorHAnsi" w:hAnsiTheme="minorHAnsi" w:cstheme="minorHAnsi"/>
                <w:b/>
                <w:sz w:val="16"/>
                <w:szCs w:val="16"/>
              </w:rPr>
              <w:t xml:space="preserve"> in:</w:t>
            </w:r>
          </w:p>
        </w:tc>
      </w:tr>
      <w:tr w:rsidR="00BF6836" w:rsidRPr="00BB19B4" w:rsidTr="005B75A9">
        <w:trPr>
          <w:trHeight w:val="530"/>
        </w:trPr>
        <w:tc>
          <w:tcPr>
            <w:tcW w:w="2759" w:type="dxa"/>
            <w:tcBorders>
              <w:left w:val="single" w:sz="18" w:space="0" w:color="auto"/>
              <w:right w:val="single" w:sz="18" w:space="0" w:color="auto"/>
            </w:tcBorders>
            <w:vAlign w:val="center"/>
          </w:tcPr>
          <w:p w:rsidR="00BF6836" w:rsidRPr="00A779A8" w:rsidRDefault="00BF6836" w:rsidP="005E63D9">
            <w:pPr>
              <w:spacing w:after="0" w:line="240" w:lineRule="auto"/>
              <w:ind w:left="720"/>
              <w:rPr>
                <w:rFonts w:asciiTheme="minorHAnsi" w:hAnsiTheme="minorHAnsi" w:cstheme="minorHAnsi"/>
                <w:sz w:val="16"/>
                <w:szCs w:val="16"/>
              </w:rPr>
            </w:pPr>
            <w:r>
              <w:rPr>
                <w:rFonts w:asciiTheme="minorHAnsi" w:hAnsiTheme="minorHAnsi" w:cstheme="minorHAnsi"/>
                <w:sz w:val="16"/>
                <w:szCs w:val="16"/>
              </w:rPr>
              <w:t>Non-NCLB-tested grades</w:t>
            </w:r>
          </w:p>
        </w:tc>
        <w:tc>
          <w:tcPr>
            <w:tcW w:w="1170" w:type="dxa"/>
            <w:tcBorders>
              <w:left w:val="single" w:sz="18" w:space="0" w:color="auto"/>
              <w:righ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260" w:type="dxa"/>
            <w:tcBorders>
              <w:lef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474" w:type="dxa"/>
          </w:tcPr>
          <w:p w:rsidR="00BF6836" w:rsidRPr="00BB19B4" w:rsidRDefault="00BF6836" w:rsidP="005E63D9">
            <w:pPr>
              <w:spacing w:after="0" w:line="240" w:lineRule="auto"/>
              <w:rPr>
                <w:rFonts w:asciiTheme="minorHAnsi" w:hAnsiTheme="minorHAnsi" w:cstheme="minorHAnsi"/>
                <w:sz w:val="16"/>
                <w:szCs w:val="16"/>
              </w:rPr>
            </w:pPr>
          </w:p>
        </w:tc>
        <w:tc>
          <w:tcPr>
            <w:tcW w:w="873" w:type="dxa"/>
          </w:tcPr>
          <w:p w:rsidR="00BF6836" w:rsidRPr="00BB19B4" w:rsidRDefault="00BF6836" w:rsidP="005E63D9">
            <w:pPr>
              <w:spacing w:after="0" w:line="240" w:lineRule="auto"/>
              <w:rPr>
                <w:rFonts w:asciiTheme="minorHAnsi" w:hAnsiTheme="minorHAnsi" w:cstheme="minorHAnsi"/>
                <w:sz w:val="16"/>
                <w:szCs w:val="16"/>
              </w:rPr>
            </w:pPr>
          </w:p>
        </w:tc>
        <w:tc>
          <w:tcPr>
            <w:tcW w:w="979" w:type="dxa"/>
            <w:tcBorders>
              <w:right w:val="single" w:sz="4"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904" w:type="dxa"/>
            <w:tcBorders>
              <w:left w:val="single" w:sz="4" w:space="0" w:color="auto"/>
              <w:righ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530" w:type="dxa"/>
            <w:tcBorders>
              <w:left w:val="single" w:sz="18" w:space="0" w:color="auto"/>
              <w:righ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r>
      <w:tr w:rsidR="00BF6836" w:rsidRPr="00BB19B4" w:rsidTr="005B75A9">
        <w:trPr>
          <w:trHeight w:val="440"/>
        </w:trPr>
        <w:tc>
          <w:tcPr>
            <w:tcW w:w="2759" w:type="dxa"/>
            <w:tcBorders>
              <w:left w:val="single" w:sz="18" w:space="0" w:color="auto"/>
              <w:right w:val="single" w:sz="18" w:space="0" w:color="auto"/>
            </w:tcBorders>
            <w:vAlign w:val="center"/>
          </w:tcPr>
          <w:p w:rsidR="00BF6836" w:rsidRPr="00A779A8" w:rsidRDefault="00BF6836" w:rsidP="005E63D9">
            <w:pPr>
              <w:spacing w:after="0" w:line="240" w:lineRule="auto"/>
              <w:ind w:left="720"/>
              <w:rPr>
                <w:rFonts w:asciiTheme="minorHAnsi" w:hAnsiTheme="minorHAnsi" w:cstheme="minorHAnsi"/>
                <w:sz w:val="16"/>
                <w:szCs w:val="16"/>
              </w:rPr>
            </w:pPr>
            <w:r>
              <w:rPr>
                <w:rFonts w:asciiTheme="minorHAnsi" w:hAnsiTheme="minorHAnsi" w:cstheme="minorHAnsi"/>
                <w:sz w:val="16"/>
                <w:szCs w:val="16"/>
              </w:rPr>
              <w:t>Non-NCLB-tested subjects</w:t>
            </w:r>
          </w:p>
        </w:tc>
        <w:tc>
          <w:tcPr>
            <w:tcW w:w="1170" w:type="dxa"/>
            <w:tcBorders>
              <w:left w:val="single" w:sz="18" w:space="0" w:color="auto"/>
              <w:righ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260" w:type="dxa"/>
            <w:tcBorders>
              <w:lef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474" w:type="dxa"/>
          </w:tcPr>
          <w:p w:rsidR="00BF6836" w:rsidRPr="00BB19B4" w:rsidRDefault="00BF6836" w:rsidP="005E63D9">
            <w:pPr>
              <w:spacing w:after="0" w:line="240" w:lineRule="auto"/>
              <w:rPr>
                <w:rFonts w:asciiTheme="minorHAnsi" w:hAnsiTheme="minorHAnsi" w:cstheme="minorHAnsi"/>
                <w:sz w:val="16"/>
                <w:szCs w:val="16"/>
              </w:rPr>
            </w:pPr>
          </w:p>
        </w:tc>
        <w:tc>
          <w:tcPr>
            <w:tcW w:w="873" w:type="dxa"/>
          </w:tcPr>
          <w:p w:rsidR="00BF6836" w:rsidRPr="00BB19B4" w:rsidRDefault="00BF6836" w:rsidP="005E63D9">
            <w:pPr>
              <w:spacing w:after="0" w:line="240" w:lineRule="auto"/>
              <w:rPr>
                <w:rFonts w:asciiTheme="minorHAnsi" w:hAnsiTheme="minorHAnsi" w:cstheme="minorHAnsi"/>
                <w:sz w:val="16"/>
                <w:szCs w:val="16"/>
              </w:rPr>
            </w:pPr>
          </w:p>
        </w:tc>
        <w:tc>
          <w:tcPr>
            <w:tcW w:w="979" w:type="dxa"/>
            <w:tcBorders>
              <w:right w:val="single" w:sz="4"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904" w:type="dxa"/>
            <w:tcBorders>
              <w:left w:val="single" w:sz="4" w:space="0" w:color="auto"/>
              <w:righ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c>
          <w:tcPr>
            <w:tcW w:w="1530" w:type="dxa"/>
            <w:tcBorders>
              <w:left w:val="single" w:sz="18" w:space="0" w:color="auto"/>
              <w:right w:val="single" w:sz="18" w:space="0" w:color="auto"/>
            </w:tcBorders>
          </w:tcPr>
          <w:p w:rsidR="00BF6836" w:rsidRPr="00BB19B4" w:rsidRDefault="00BF6836" w:rsidP="005E63D9">
            <w:pPr>
              <w:spacing w:after="0" w:line="240" w:lineRule="auto"/>
              <w:rPr>
                <w:rFonts w:asciiTheme="minorHAnsi" w:hAnsiTheme="minorHAnsi" w:cstheme="minorHAnsi"/>
                <w:sz w:val="16"/>
                <w:szCs w:val="16"/>
              </w:rPr>
            </w:pPr>
          </w:p>
        </w:tc>
      </w:tr>
      <w:tr w:rsidR="00BF6836" w:rsidRPr="00BB19B4" w:rsidTr="00230E2D">
        <w:trPr>
          <w:trHeight w:val="323"/>
        </w:trPr>
        <w:tc>
          <w:tcPr>
            <w:tcW w:w="2759" w:type="dxa"/>
            <w:tcBorders>
              <w:left w:val="single" w:sz="18" w:space="0" w:color="auto"/>
              <w:right w:val="single" w:sz="18" w:space="0" w:color="auto"/>
            </w:tcBorders>
            <w:vAlign w:val="center"/>
          </w:tcPr>
          <w:p w:rsidR="00BF6836" w:rsidRPr="00EF3216" w:rsidRDefault="006C58A8" w:rsidP="00230E2D">
            <w:pPr>
              <w:spacing w:after="0" w:line="240" w:lineRule="auto"/>
              <w:rPr>
                <w:rFonts w:cstheme="minorHAnsi"/>
                <w:b/>
                <w:sz w:val="16"/>
                <w:szCs w:val="16"/>
              </w:rPr>
            </w:pPr>
            <w:r>
              <w:rPr>
                <w:b/>
                <w:sz w:val="16"/>
                <w:szCs w:val="16"/>
              </w:rPr>
              <w:t xml:space="preserve">Implement </w:t>
            </w:r>
            <w:r w:rsidR="006A4C34">
              <w:rPr>
                <w:b/>
                <w:sz w:val="16"/>
                <w:szCs w:val="16"/>
              </w:rPr>
              <w:t>i</w:t>
            </w:r>
            <w:r w:rsidR="00BF6836" w:rsidRPr="00EF3216">
              <w:rPr>
                <w:b/>
                <w:sz w:val="16"/>
                <w:szCs w:val="16"/>
              </w:rPr>
              <w:t>nterim assessments</w:t>
            </w:r>
            <w:r w:rsidR="000A1FC4">
              <w:rPr>
                <w:b/>
                <w:sz w:val="16"/>
                <w:szCs w:val="16"/>
                <w:vertAlign w:val="superscript"/>
              </w:rPr>
              <w:t>2</w:t>
            </w:r>
            <w:r w:rsidR="00BF6836" w:rsidRPr="00EF3216">
              <w:rPr>
                <w:b/>
                <w:sz w:val="16"/>
                <w:szCs w:val="16"/>
              </w:rPr>
              <w:t xml:space="preserve"> </w:t>
            </w:r>
          </w:p>
        </w:tc>
        <w:tc>
          <w:tcPr>
            <w:tcW w:w="1170" w:type="dxa"/>
            <w:tcBorders>
              <w:left w:val="single" w:sz="18" w:space="0" w:color="auto"/>
              <w:right w:val="single" w:sz="18" w:space="0" w:color="auto"/>
            </w:tcBorders>
          </w:tcPr>
          <w:p w:rsidR="00BF6836" w:rsidRPr="003A44ED" w:rsidRDefault="00BF6836" w:rsidP="005E63D9">
            <w:pPr>
              <w:spacing w:after="0" w:line="240" w:lineRule="auto"/>
              <w:rPr>
                <w:rFonts w:asciiTheme="minorHAnsi" w:hAnsiTheme="minorHAnsi" w:cstheme="minorHAnsi"/>
                <w:b/>
                <w:sz w:val="16"/>
                <w:szCs w:val="16"/>
              </w:rPr>
            </w:pPr>
          </w:p>
        </w:tc>
        <w:tc>
          <w:tcPr>
            <w:tcW w:w="1260" w:type="dxa"/>
            <w:tcBorders>
              <w:left w:val="single" w:sz="18" w:space="0" w:color="auto"/>
            </w:tcBorders>
          </w:tcPr>
          <w:p w:rsidR="00BF6836" w:rsidRPr="003A44ED" w:rsidRDefault="00BF6836" w:rsidP="005E63D9">
            <w:pPr>
              <w:spacing w:after="0" w:line="240" w:lineRule="auto"/>
              <w:rPr>
                <w:rFonts w:asciiTheme="minorHAnsi" w:hAnsiTheme="minorHAnsi" w:cstheme="minorHAnsi"/>
                <w:b/>
                <w:sz w:val="16"/>
                <w:szCs w:val="16"/>
              </w:rPr>
            </w:pPr>
          </w:p>
        </w:tc>
        <w:tc>
          <w:tcPr>
            <w:tcW w:w="1474" w:type="dxa"/>
          </w:tcPr>
          <w:p w:rsidR="00BF6836" w:rsidRPr="003A44ED" w:rsidRDefault="00BF6836" w:rsidP="005E63D9">
            <w:pPr>
              <w:spacing w:after="0" w:line="240" w:lineRule="auto"/>
              <w:rPr>
                <w:rFonts w:asciiTheme="minorHAnsi" w:hAnsiTheme="minorHAnsi" w:cstheme="minorHAnsi"/>
                <w:b/>
                <w:sz w:val="16"/>
                <w:szCs w:val="16"/>
              </w:rPr>
            </w:pPr>
          </w:p>
        </w:tc>
        <w:tc>
          <w:tcPr>
            <w:tcW w:w="873" w:type="dxa"/>
          </w:tcPr>
          <w:p w:rsidR="00BF6836" w:rsidRPr="003A44ED" w:rsidRDefault="00BF6836" w:rsidP="005E63D9">
            <w:pPr>
              <w:spacing w:after="0" w:line="240" w:lineRule="auto"/>
              <w:rPr>
                <w:rFonts w:asciiTheme="minorHAnsi" w:hAnsiTheme="minorHAnsi" w:cstheme="minorHAnsi"/>
                <w:b/>
                <w:sz w:val="16"/>
                <w:szCs w:val="16"/>
              </w:rPr>
            </w:pPr>
          </w:p>
        </w:tc>
        <w:tc>
          <w:tcPr>
            <w:tcW w:w="979" w:type="dxa"/>
            <w:tcBorders>
              <w:right w:val="single" w:sz="4" w:space="0" w:color="auto"/>
            </w:tcBorders>
          </w:tcPr>
          <w:p w:rsidR="00BF6836" w:rsidRPr="003A44ED" w:rsidRDefault="00BF6836" w:rsidP="005E63D9">
            <w:pPr>
              <w:spacing w:after="0" w:line="240" w:lineRule="auto"/>
              <w:rPr>
                <w:rFonts w:asciiTheme="minorHAnsi" w:hAnsiTheme="minorHAnsi" w:cstheme="minorHAnsi"/>
                <w:b/>
                <w:sz w:val="16"/>
                <w:szCs w:val="16"/>
              </w:rPr>
            </w:pPr>
          </w:p>
        </w:tc>
        <w:tc>
          <w:tcPr>
            <w:tcW w:w="904" w:type="dxa"/>
            <w:tcBorders>
              <w:left w:val="single" w:sz="4" w:space="0" w:color="auto"/>
              <w:right w:val="single" w:sz="18" w:space="0" w:color="auto"/>
            </w:tcBorders>
          </w:tcPr>
          <w:p w:rsidR="00BF6836" w:rsidRPr="003A44ED" w:rsidRDefault="00BF6836" w:rsidP="005E63D9">
            <w:pPr>
              <w:spacing w:after="0" w:line="240" w:lineRule="auto"/>
              <w:rPr>
                <w:rFonts w:asciiTheme="minorHAnsi" w:hAnsiTheme="minorHAnsi" w:cstheme="minorHAnsi"/>
                <w:b/>
                <w:sz w:val="16"/>
                <w:szCs w:val="16"/>
              </w:rPr>
            </w:pPr>
          </w:p>
        </w:tc>
        <w:tc>
          <w:tcPr>
            <w:tcW w:w="1530" w:type="dxa"/>
            <w:tcBorders>
              <w:left w:val="single" w:sz="18" w:space="0" w:color="auto"/>
              <w:right w:val="single" w:sz="18" w:space="0" w:color="auto"/>
            </w:tcBorders>
          </w:tcPr>
          <w:p w:rsidR="00BF6836" w:rsidRPr="003A44ED" w:rsidRDefault="00BF6836" w:rsidP="005E63D9">
            <w:pPr>
              <w:spacing w:after="0" w:line="240" w:lineRule="auto"/>
              <w:rPr>
                <w:rFonts w:asciiTheme="minorHAnsi" w:hAnsiTheme="minorHAnsi" w:cstheme="minorHAnsi"/>
                <w:b/>
                <w:sz w:val="16"/>
                <w:szCs w:val="16"/>
              </w:rPr>
            </w:pPr>
          </w:p>
        </w:tc>
      </w:tr>
      <w:tr w:rsidR="00C56049" w:rsidRPr="00BB19B4" w:rsidTr="005B75A9">
        <w:trPr>
          <w:trHeight w:val="314"/>
        </w:trPr>
        <w:tc>
          <w:tcPr>
            <w:tcW w:w="10949" w:type="dxa"/>
            <w:gridSpan w:val="8"/>
            <w:tcBorders>
              <w:left w:val="single" w:sz="18" w:space="0" w:color="auto"/>
              <w:right w:val="single" w:sz="18" w:space="0" w:color="auto"/>
            </w:tcBorders>
            <w:vAlign w:val="center"/>
          </w:tcPr>
          <w:p w:rsidR="00C56049" w:rsidRPr="00BB19B4" w:rsidRDefault="00C56049" w:rsidP="000A1FC4">
            <w:pPr>
              <w:spacing w:after="0" w:line="240" w:lineRule="auto"/>
              <w:rPr>
                <w:rFonts w:asciiTheme="minorHAnsi" w:hAnsiTheme="minorHAnsi" w:cstheme="minorHAnsi"/>
                <w:sz w:val="16"/>
                <w:szCs w:val="16"/>
              </w:rPr>
            </w:pPr>
            <w:r>
              <w:rPr>
                <w:rFonts w:cstheme="minorHAnsi"/>
                <w:b/>
                <w:sz w:val="16"/>
                <w:szCs w:val="16"/>
              </w:rPr>
              <w:t>Use</w:t>
            </w:r>
            <w:r w:rsidRPr="0014053A">
              <w:rPr>
                <w:rFonts w:cstheme="minorHAnsi"/>
                <w:b/>
                <w:sz w:val="16"/>
                <w:szCs w:val="16"/>
              </w:rPr>
              <w:t xml:space="preserve"> longitudinal data to track student achievement gains</w:t>
            </w:r>
            <w:r>
              <w:rPr>
                <w:rFonts w:cstheme="minorHAnsi"/>
                <w:b/>
                <w:sz w:val="16"/>
                <w:szCs w:val="16"/>
              </w:rPr>
              <w:t>:</w:t>
            </w:r>
          </w:p>
        </w:tc>
      </w:tr>
      <w:tr w:rsidR="00C56049" w:rsidRPr="00BB19B4" w:rsidTr="005B75A9">
        <w:trPr>
          <w:trHeight w:val="314"/>
        </w:trPr>
        <w:tc>
          <w:tcPr>
            <w:tcW w:w="2759" w:type="dxa"/>
            <w:tcBorders>
              <w:left w:val="single" w:sz="18" w:space="0" w:color="auto"/>
              <w:right w:val="single" w:sz="18" w:space="0" w:color="auto"/>
            </w:tcBorders>
            <w:vAlign w:val="center"/>
          </w:tcPr>
          <w:p w:rsidR="00C56049" w:rsidRPr="00BB19B4" w:rsidRDefault="00C56049" w:rsidP="000A1FC4">
            <w:pPr>
              <w:spacing w:after="0" w:line="240" w:lineRule="auto"/>
              <w:ind w:left="720"/>
              <w:rPr>
                <w:rFonts w:cstheme="minorHAnsi"/>
                <w:sz w:val="16"/>
                <w:szCs w:val="16"/>
              </w:rPr>
            </w:pPr>
            <w:r>
              <w:rPr>
                <w:rFonts w:cstheme="minorHAnsi"/>
                <w:sz w:val="16"/>
                <w:szCs w:val="16"/>
              </w:rPr>
              <w:t>F</w:t>
            </w:r>
            <w:r w:rsidRPr="00BB19B4">
              <w:rPr>
                <w:rFonts w:cstheme="minorHAnsi"/>
                <w:sz w:val="16"/>
                <w:szCs w:val="16"/>
              </w:rPr>
              <w:t>or individual teachers</w:t>
            </w:r>
          </w:p>
        </w:tc>
        <w:tc>
          <w:tcPr>
            <w:tcW w:w="1170" w:type="dxa"/>
            <w:tcBorders>
              <w:left w:val="single" w:sz="18"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260" w:type="dxa"/>
            <w:tcBorders>
              <w:lef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474" w:type="dxa"/>
          </w:tcPr>
          <w:p w:rsidR="00C56049" w:rsidRPr="00BB19B4" w:rsidRDefault="00C56049" w:rsidP="005E63D9">
            <w:pPr>
              <w:spacing w:after="0" w:line="240" w:lineRule="auto"/>
              <w:rPr>
                <w:rFonts w:asciiTheme="minorHAnsi" w:hAnsiTheme="minorHAnsi" w:cstheme="minorHAnsi"/>
                <w:sz w:val="16"/>
                <w:szCs w:val="16"/>
              </w:rPr>
            </w:pPr>
          </w:p>
        </w:tc>
        <w:tc>
          <w:tcPr>
            <w:tcW w:w="873" w:type="dxa"/>
          </w:tcPr>
          <w:p w:rsidR="00C56049" w:rsidRPr="00BB19B4" w:rsidRDefault="00C56049" w:rsidP="005E63D9">
            <w:pPr>
              <w:spacing w:after="0" w:line="240" w:lineRule="auto"/>
              <w:rPr>
                <w:rFonts w:asciiTheme="minorHAnsi" w:hAnsiTheme="minorHAnsi" w:cstheme="minorHAnsi"/>
                <w:sz w:val="16"/>
                <w:szCs w:val="16"/>
              </w:rPr>
            </w:pPr>
          </w:p>
        </w:tc>
        <w:tc>
          <w:tcPr>
            <w:tcW w:w="979" w:type="dxa"/>
            <w:tcBorders>
              <w:right w:val="single" w:sz="4"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904" w:type="dxa"/>
            <w:tcBorders>
              <w:left w:val="single" w:sz="4"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530" w:type="dxa"/>
            <w:tcBorders>
              <w:left w:val="single" w:sz="18"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r>
      <w:tr w:rsidR="00C56049" w:rsidRPr="00BB19B4" w:rsidTr="005B75A9">
        <w:trPr>
          <w:trHeight w:val="314"/>
        </w:trPr>
        <w:tc>
          <w:tcPr>
            <w:tcW w:w="2759" w:type="dxa"/>
            <w:tcBorders>
              <w:left w:val="single" w:sz="18" w:space="0" w:color="auto"/>
              <w:right w:val="single" w:sz="18" w:space="0" w:color="auto"/>
            </w:tcBorders>
            <w:vAlign w:val="center"/>
          </w:tcPr>
          <w:p w:rsidR="00C56049" w:rsidRPr="00BB19B4" w:rsidRDefault="00C56049" w:rsidP="000A1FC4">
            <w:pPr>
              <w:spacing w:after="0" w:line="240" w:lineRule="auto"/>
              <w:ind w:left="720"/>
              <w:rPr>
                <w:rFonts w:cstheme="minorHAnsi"/>
                <w:sz w:val="16"/>
                <w:szCs w:val="16"/>
              </w:rPr>
            </w:pPr>
            <w:r>
              <w:rPr>
                <w:rFonts w:cstheme="minorHAnsi"/>
                <w:sz w:val="16"/>
                <w:szCs w:val="16"/>
              </w:rPr>
              <w:t>F</w:t>
            </w:r>
            <w:r w:rsidRPr="00BB19B4">
              <w:rPr>
                <w:rFonts w:cstheme="minorHAnsi"/>
                <w:sz w:val="16"/>
                <w:szCs w:val="16"/>
              </w:rPr>
              <w:t>or schools</w:t>
            </w:r>
          </w:p>
        </w:tc>
        <w:tc>
          <w:tcPr>
            <w:tcW w:w="1170" w:type="dxa"/>
            <w:tcBorders>
              <w:left w:val="single" w:sz="18"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260" w:type="dxa"/>
            <w:tcBorders>
              <w:lef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474" w:type="dxa"/>
          </w:tcPr>
          <w:p w:rsidR="00C56049" w:rsidRPr="00BB19B4" w:rsidRDefault="00C56049" w:rsidP="005E63D9">
            <w:pPr>
              <w:spacing w:after="0" w:line="240" w:lineRule="auto"/>
              <w:rPr>
                <w:rFonts w:asciiTheme="minorHAnsi" w:hAnsiTheme="minorHAnsi" w:cstheme="minorHAnsi"/>
                <w:sz w:val="16"/>
                <w:szCs w:val="16"/>
              </w:rPr>
            </w:pPr>
          </w:p>
        </w:tc>
        <w:tc>
          <w:tcPr>
            <w:tcW w:w="873" w:type="dxa"/>
          </w:tcPr>
          <w:p w:rsidR="00C56049" w:rsidRPr="00BB19B4" w:rsidRDefault="00C56049" w:rsidP="005E63D9">
            <w:pPr>
              <w:spacing w:after="0" w:line="240" w:lineRule="auto"/>
              <w:rPr>
                <w:rFonts w:asciiTheme="minorHAnsi" w:hAnsiTheme="minorHAnsi" w:cstheme="minorHAnsi"/>
                <w:sz w:val="16"/>
                <w:szCs w:val="16"/>
              </w:rPr>
            </w:pPr>
          </w:p>
        </w:tc>
        <w:tc>
          <w:tcPr>
            <w:tcW w:w="979" w:type="dxa"/>
            <w:tcBorders>
              <w:right w:val="single" w:sz="4"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904" w:type="dxa"/>
            <w:tcBorders>
              <w:left w:val="single" w:sz="4"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530" w:type="dxa"/>
            <w:tcBorders>
              <w:left w:val="single" w:sz="18"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r>
      <w:tr w:rsidR="00C56049" w:rsidRPr="00BB19B4" w:rsidTr="000A1FC4">
        <w:trPr>
          <w:trHeight w:val="314"/>
        </w:trPr>
        <w:tc>
          <w:tcPr>
            <w:tcW w:w="10949" w:type="dxa"/>
            <w:gridSpan w:val="8"/>
            <w:tcBorders>
              <w:left w:val="single" w:sz="18" w:space="0" w:color="auto"/>
              <w:right w:val="single" w:sz="18" w:space="0" w:color="auto"/>
            </w:tcBorders>
            <w:vAlign w:val="center"/>
          </w:tcPr>
          <w:p w:rsidR="00C56049" w:rsidRPr="00BB19B4" w:rsidRDefault="00C56049" w:rsidP="005E63D9">
            <w:pPr>
              <w:spacing w:after="0" w:line="240" w:lineRule="auto"/>
              <w:rPr>
                <w:rFonts w:asciiTheme="minorHAnsi" w:hAnsiTheme="minorHAnsi" w:cstheme="minorHAnsi"/>
                <w:sz w:val="16"/>
                <w:szCs w:val="16"/>
              </w:rPr>
            </w:pPr>
            <w:r>
              <w:rPr>
                <w:rFonts w:asciiTheme="minorHAnsi" w:hAnsiTheme="minorHAnsi" w:cstheme="minorHAnsi"/>
                <w:b/>
                <w:sz w:val="16"/>
                <w:szCs w:val="16"/>
              </w:rPr>
              <w:t>Provide t</w:t>
            </w:r>
            <w:r w:rsidRPr="003A44ED">
              <w:rPr>
                <w:rFonts w:asciiTheme="minorHAnsi" w:hAnsiTheme="minorHAnsi" w:cstheme="minorHAnsi"/>
                <w:b/>
                <w:sz w:val="16"/>
                <w:szCs w:val="16"/>
              </w:rPr>
              <w:t xml:space="preserve">eachers </w:t>
            </w:r>
            <w:r>
              <w:rPr>
                <w:rFonts w:asciiTheme="minorHAnsi" w:hAnsiTheme="minorHAnsi" w:cstheme="minorHAnsi"/>
                <w:b/>
                <w:sz w:val="16"/>
                <w:szCs w:val="16"/>
              </w:rPr>
              <w:t xml:space="preserve">with </w:t>
            </w:r>
            <w:r w:rsidRPr="003A44ED">
              <w:rPr>
                <w:rFonts w:asciiTheme="minorHAnsi" w:hAnsiTheme="minorHAnsi" w:cstheme="minorHAnsi"/>
                <w:b/>
                <w:sz w:val="16"/>
                <w:szCs w:val="16"/>
              </w:rPr>
              <w:t>on-line access to individual student results from:</w:t>
            </w:r>
          </w:p>
        </w:tc>
      </w:tr>
      <w:tr w:rsidR="00C56049" w:rsidRPr="00BB19B4" w:rsidTr="005B75A9">
        <w:trPr>
          <w:trHeight w:val="314"/>
        </w:trPr>
        <w:tc>
          <w:tcPr>
            <w:tcW w:w="2759" w:type="dxa"/>
            <w:tcBorders>
              <w:left w:val="single" w:sz="18" w:space="0" w:color="auto"/>
              <w:right w:val="single" w:sz="18" w:space="0" w:color="auto"/>
            </w:tcBorders>
            <w:vAlign w:val="center"/>
          </w:tcPr>
          <w:p w:rsidR="00C56049" w:rsidRPr="00BB19B4" w:rsidRDefault="00C56049" w:rsidP="005E63D9">
            <w:pPr>
              <w:pStyle w:val="ListParagraph"/>
              <w:spacing w:after="0" w:line="240" w:lineRule="auto"/>
              <w:rPr>
                <w:rFonts w:asciiTheme="minorHAnsi" w:hAnsiTheme="minorHAnsi" w:cstheme="minorHAnsi"/>
                <w:sz w:val="16"/>
                <w:szCs w:val="16"/>
              </w:rPr>
            </w:pPr>
            <w:r w:rsidRPr="00BB19B4">
              <w:rPr>
                <w:rFonts w:asciiTheme="minorHAnsi" w:hAnsiTheme="minorHAnsi" w:cstheme="minorHAnsi"/>
                <w:sz w:val="16"/>
                <w:szCs w:val="16"/>
              </w:rPr>
              <w:t>State summative assessments</w:t>
            </w:r>
          </w:p>
        </w:tc>
        <w:tc>
          <w:tcPr>
            <w:tcW w:w="1170" w:type="dxa"/>
            <w:tcBorders>
              <w:left w:val="single" w:sz="18"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260" w:type="dxa"/>
            <w:tcBorders>
              <w:lef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474" w:type="dxa"/>
          </w:tcPr>
          <w:p w:rsidR="00C56049" w:rsidRPr="00BB19B4" w:rsidRDefault="00C56049" w:rsidP="005E63D9">
            <w:pPr>
              <w:spacing w:after="0" w:line="240" w:lineRule="auto"/>
              <w:rPr>
                <w:rFonts w:asciiTheme="minorHAnsi" w:hAnsiTheme="minorHAnsi" w:cstheme="minorHAnsi"/>
                <w:sz w:val="16"/>
                <w:szCs w:val="16"/>
              </w:rPr>
            </w:pPr>
          </w:p>
        </w:tc>
        <w:tc>
          <w:tcPr>
            <w:tcW w:w="873" w:type="dxa"/>
          </w:tcPr>
          <w:p w:rsidR="00C56049" w:rsidRPr="00BB19B4" w:rsidRDefault="00C56049" w:rsidP="005E63D9">
            <w:pPr>
              <w:spacing w:after="0" w:line="240" w:lineRule="auto"/>
              <w:rPr>
                <w:rFonts w:asciiTheme="minorHAnsi" w:hAnsiTheme="minorHAnsi" w:cstheme="minorHAnsi"/>
                <w:sz w:val="16"/>
                <w:szCs w:val="16"/>
              </w:rPr>
            </w:pPr>
          </w:p>
        </w:tc>
        <w:tc>
          <w:tcPr>
            <w:tcW w:w="979" w:type="dxa"/>
            <w:tcBorders>
              <w:right w:val="single" w:sz="4"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904" w:type="dxa"/>
            <w:tcBorders>
              <w:left w:val="single" w:sz="4"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530" w:type="dxa"/>
            <w:tcBorders>
              <w:left w:val="single" w:sz="18"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r>
      <w:tr w:rsidR="00C56049" w:rsidRPr="00BB19B4" w:rsidTr="005B75A9">
        <w:trPr>
          <w:trHeight w:val="260"/>
        </w:trPr>
        <w:tc>
          <w:tcPr>
            <w:tcW w:w="2759" w:type="dxa"/>
            <w:tcBorders>
              <w:left w:val="single" w:sz="18" w:space="0" w:color="auto"/>
              <w:right w:val="single" w:sz="18" w:space="0" w:color="auto"/>
            </w:tcBorders>
            <w:vAlign w:val="center"/>
          </w:tcPr>
          <w:p w:rsidR="00C56049" w:rsidRPr="00D2103E" w:rsidRDefault="00C56049" w:rsidP="005E63D9">
            <w:pPr>
              <w:pStyle w:val="ListParagraph"/>
              <w:spacing w:after="0" w:line="240" w:lineRule="auto"/>
              <w:rPr>
                <w:rFonts w:asciiTheme="minorHAnsi" w:hAnsiTheme="minorHAnsi" w:cstheme="minorHAnsi"/>
                <w:sz w:val="16"/>
                <w:szCs w:val="16"/>
              </w:rPr>
            </w:pPr>
            <w:r w:rsidRPr="00D2103E">
              <w:rPr>
                <w:rFonts w:asciiTheme="minorHAnsi" w:hAnsiTheme="minorHAnsi" w:cstheme="minorHAnsi"/>
                <w:sz w:val="16"/>
                <w:szCs w:val="16"/>
              </w:rPr>
              <w:t>District summative assessments</w:t>
            </w:r>
            <w:r w:rsidR="00D2103E" w:rsidRPr="00D2103E">
              <w:rPr>
                <w:rFonts w:asciiTheme="minorHAnsi" w:hAnsiTheme="minorHAnsi" w:cstheme="minorHAnsi"/>
                <w:sz w:val="16"/>
                <w:szCs w:val="16"/>
              </w:rPr>
              <w:t xml:space="preserve"> (not state required)</w:t>
            </w:r>
          </w:p>
        </w:tc>
        <w:tc>
          <w:tcPr>
            <w:tcW w:w="1170" w:type="dxa"/>
            <w:tcBorders>
              <w:left w:val="single" w:sz="18"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260" w:type="dxa"/>
            <w:tcBorders>
              <w:lef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474" w:type="dxa"/>
          </w:tcPr>
          <w:p w:rsidR="00C56049" w:rsidRPr="00BB19B4" w:rsidRDefault="00C56049" w:rsidP="005E63D9">
            <w:pPr>
              <w:spacing w:after="0" w:line="240" w:lineRule="auto"/>
              <w:rPr>
                <w:rFonts w:asciiTheme="minorHAnsi" w:hAnsiTheme="minorHAnsi" w:cstheme="minorHAnsi"/>
                <w:sz w:val="16"/>
                <w:szCs w:val="16"/>
              </w:rPr>
            </w:pPr>
          </w:p>
        </w:tc>
        <w:tc>
          <w:tcPr>
            <w:tcW w:w="873" w:type="dxa"/>
          </w:tcPr>
          <w:p w:rsidR="00C56049" w:rsidRPr="00BB19B4" w:rsidRDefault="00C56049" w:rsidP="005E63D9">
            <w:pPr>
              <w:spacing w:after="0" w:line="240" w:lineRule="auto"/>
              <w:rPr>
                <w:rFonts w:asciiTheme="minorHAnsi" w:hAnsiTheme="minorHAnsi" w:cstheme="minorHAnsi"/>
                <w:sz w:val="16"/>
                <w:szCs w:val="16"/>
              </w:rPr>
            </w:pPr>
          </w:p>
        </w:tc>
        <w:tc>
          <w:tcPr>
            <w:tcW w:w="979" w:type="dxa"/>
            <w:tcBorders>
              <w:right w:val="single" w:sz="4"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904" w:type="dxa"/>
            <w:tcBorders>
              <w:left w:val="single" w:sz="4"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530" w:type="dxa"/>
            <w:tcBorders>
              <w:left w:val="single" w:sz="18"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r>
      <w:tr w:rsidR="00C56049" w:rsidRPr="00BB19B4" w:rsidTr="00230E2D">
        <w:trPr>
          <w:trHeight w:val="323"/>
        </w:trPr>
        <w:tc>
          <w:tcPr>
            <w:tcW w:w="2759" w:type="dxa"/>
            <w:tcBorders>
              <w:left w:val="single" w:sz="18" w:space="0" w:color="auto"/>
              <w:right w:val="single" w:sz="18" w:space="0" w:color="auto"/>
            </w:tcBorders>
            <w:vAlign w:val="center"/>
          </w:tcPr>
          <w:p w:rsidR="00C56049" w:rsidRPr="00BB19B4" w:rsidRDefault="00C56049" w:rsidP="005E63D9">
            <w:pPr>
              <w:pStyle w:val="ListParagraph"/>
              <w:spacing w:after="0" w:line="240" w:lineRule="auto"/>
              <w:rPr>
                <w:rFonts w:asciiTheme="minorHAnsi" w:hAnsiTheme="minorHAnsi" w:cstheme="minorHAnsi"/>
                <w:sz w:val="16"/>
                <w:szCs w:val="16"/>
              </w:rPr>
            </w:pPr>
            <w:r>
              <w:rPr>
                <w:rFonts w:asciiTheme="minorHAnsi" w:hAnsiTheme="minorHAnsi" w:cstheme="minorHAnsi"/>
                <w:sz w:val="16"/>
                <w:szCs w:val="16"/>
              </w:rPr>
              <w:t>Interim</w:t>
            </w:r>
            <w:r w:rsidRPr="00BB19B4">
              <w:rPr>
                <w:rFonts w:asciiTheme="minorHAnsi" w:hAnsiTheme="minorHAnsi" w:cstheme="minorHAnsi"/>
                <w:sz w:val="16"/>
                <w:szCs w:val="16"/>
              </w:rPr>
              <w:t xml:space="preserve"> assessments</w:t>
            </w:r>
          </w:p>
        </w:tc>
        <w:tc>
          <w:tcPr>
            <w:tcW w:w="1170" w:type="dxa"/>
            <w:tcBorders>
              <w:left w:val="single" w:sz="18"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260" w:type="dxa"/>
            <w:tcBorders>
              <w:lef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474" w:type="dxa"/>
          </w:tcPr>
          <w:p w:rsidR="00C56049" w:rsidRPr="00BB19B4" w:rsidRDefault="00C56049" w:rsidP="005E63D9">
            <w:pPr>
              <w:spacing w:after="0" w:line="240" w:lineRule="auto"/>
              <w:rPr>
                <w:rFonts w:asciiTheme="minorHAnsi" w:hAnsiTheme="minorHAnsi" w:cstheme="minorHAnsi"/>
                <w:sz w:val="16"/>
                <w:szCs w:val="16"/>
              </w:rPr>
            </w:pPr>
          </w:p>
        </w:tc>
        <w:tc>
          <w:tcPr>
            <w:tcW w:w="873" w:type="dxa"/>
          </w:tcPr>
          <w:p w:rsidR="00C56049" w:rsidRPr="00BB19B4" w:rsidRDefault="00C56049" w:rsidP="005E63D9">
            <w:pPr>
              <w:spacing w:after="0" w:line="240" w:lineRule="auto"/>
              <w:rPr>
                <w:rFonts w:asciiTheme="minorHAnsi" w:hAnsiTheme="minorHAnsi" w:cstheme="minorHAnsi"/>
                <w:sz w:val="16"/>
                <w:szCs w:val="16"/>
              </w:rPr>
            </w:pPr>
          </w:p>
        </w:tc>
        <w:tc>
          <w:tcPr>
            <w:tcW w:w="979" w:type="dxa"/>
            <w:tcBorders>
              <w:right w:val="single" w:sz="4" w:space="0" w:color="auto"/>
            </w:tcBorders>
          </w:tcPr>
          <w:p w:rsidR="00C56049" w:rsidRPr="00BB19B4" w:rsidRDefault="00C56049" w:rsidP="005E63D9">
            <w:pPr>
              <w:spacing w:after="0" w:line="240" w:lineRule="auto"/>
              <w:rPr>
                <w:rFonts w:asciiTheme="minorHAnsi" w:hAnsiTheme="minorHAnsi" w:cstheme="minorHAnsi"/>
                <w:noProof/>
                <w:sz w:val="16"/>
                <w:szCs w:val="16"/>
              </w:rPr>
            </w:pPr>
          </w:p>
        </w:tc>
        <w:tc>
          <w:tcPr>
            <w:tcW w:w="904" w:type="dxa"/>
            <w:tcBorders>
              <w:left w:val="single" w:sz="4"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530" w:type="dxa"/>
            <w:tcBorders>
              <w:left w:val="single" w:sz="18"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r>
      <w:tr w:rsidR="00497FBB" w:rsidRPr="00BB19B4" w:rsidTr="00497FBB">
        <w:trPr>
          <w:trHeight w:val="512"/>
        </w:trPr>
        <w:tc>
          <w:tcPr>
            <w:tcW w:w="2759" w:type="dxa"/>
            <w:tcBorders>
              <w:left w:val="single" w:sz="18" w:space="0" w:color="auto"/>
              <w:bottom w:val="single" w:sz="4" w:space="0" w:color="auto"/>
              <w:right w:val="single" w:sz="18" w:space="0" w:color="auto"/>
            </w:tcBorders>
            <w:vAlign w:val="center"/>
          </w:tcPr>
          <w:p w:rsidR="00497FBB" w:rsidRDefault="00497FBB" w:rsidP="00230E2D">
            <w:pPr>
              <w:pStyle w:val="ListParagraph"/>
              <w:spacing w:after="0" w:line="240" w:lineRule="auto"/>
              <w:ind w:left="0"/>
              <w:rPr>
                <w:rFonts w:asciiTheme="minorHAnsi" w:hAnsiTheme="minorHAnsi" w:cstheme="minorHAnsi"/>
                <w:b/>
                <w:sz w:val="16"/>
                <w:szCs w:val="16"/>
              </w:rPr>
            </w:pPr>
            <w:r>
              <w:rPr>
                <w:rFonts w:asciiTheme="minorHAnsi" w:hAnsiTheme="minorHAnsi" w:cstheme="minorHAnsi"/>
                <w:b/>
                <w:sz w:val="16"/>
                <w:szCs w:val="16"/>
              </w:rPr>
              <w:t>Use tests that are aligned across grades to better measure student growth</w:t>
            </w:r>
          </w:p>
        </w:tc>
        <w:tc>
          <w:tcPr>
            <w:tcW w:w="1170" w:type="dxa"/>
            <w:tcBorders>
              <w:left w:val="single" w:sz="18" w:space="0" w:color="auto"/>
              <w:bottom w:val="single" w:sz="4" w:space="0" w:color="auto"/>
              <w:right w:val="single" w:sz="18" w:space="0" w:color="auto"/>
            </w:tcBorders>
          </w:tcPr>
          <w:p w:rsidR="00497FBB" w:rsidRPr="00BB19B4" w:rsidRDefault="00497FBB" w:rsidP="005E63D9">
            <w:pPr>
              <w:spacing w:after="0" w:line="240" w:lineRule="auto"/>
              <w:rPr>
                <w:rFonts w:asciiTheme="minorHAnsi" w:hAnsiTheme="minorHAnsi" w:cstheme="minorHAnsi"/>
                <w:sz w:val="16"/>
                <w:szCs w:val="16"/>
              </w:rPr>
            </w:pPr>
          </w:p>
        </w:tc>
        <w:tc>
          <w:tcPr>
            <w:tcW w:w="1260" w:type="dxa"/>
            <w:tcBorders>
              <w:left w:val="single" w:sz="18" w:space="0" w:color="auto"/>
              <w:bottom w:val="single" w:sz="4" w:space="0" w:color="auto"/>
            </w:tcBorders>
          </w:tcPr>
          <w:p w:rsidR="00497FBB" w:rsidRPr="00BB19B4" w:rsidRDefault="00497FBB" w:rsidP="005E63D9">
            <w:pPr>
              <w:spacing w:after="0" w:line="240" w:lineRule="auto"/>
              <w:rPr>
                <w:rFonts w:asciiTheme="minorHAnsi" w:hAnsiTheme="minorHAnsi" w:cstheme="minorHAnsi"/>
                <w:sz w:val="16"/>
                <w:szCs w:val="16"/>
              </w:rPr>
            </w:pPr>
          </w:p>
        </w:tc>
        <w:tc>
          <w:tcPr>
            <w:tcW w:w="1474" w:type="dxa"/>
            <w:tcBorders>
              <w:bottom w:val="single" w:sz="4" w:space="0" w:color="auto"/>
            </w:tcBorders>
          </w:tcPr>
          <w:p w:rsidR="00497FBB" w:rsidRPr="00BB19B4" w:rsidRDefault="00497FBB" w:rsidP="005E63D9">
            <w:pPr>
              <w:spacing w:after="0" w:line="240" w:lineRule="auto"/>
              <w:rPr>
                <w:rFonts w:asciiTheme="minorHAnsi" w:hAnsiTheme="minorHAnsi" w:cstheme="minorHAnsi"/>
                <w:sz w:val="16"/>
                <w:szCs w:val="16"/>
              </w:rPr>
            </w:pPr>
          </w:p>
        </w:tc>
        <w:tc>
          <w:tcPr>
            <w:tcW w:w="873" w:type="dxa"/>
            <w:tcBorders>
              <w:bottom w:val="single" w:sz="4" w:space="0" w:color="auto"/>
            </w:tcBorders>
          </w:tcPr>
          <w:p w:rsidR="00497FBB" w:rsidRPr="00BB19B4" w:rsidRDefault="00497FBB" w:rsidP="005E63D9">
            <w:pPr>
              <w:spacing w:after="0" w:line="240" w:lineRule="auto"/>
              <w:rPr>
                <w:rFonts w:asciiTheme="minorHAnsi" w:hAnsiTheme="minorHAnsi" w:cstheme="minorHAnsi"/>
                <w:sz w:val="16"/>
                <w:szCs w:val="16"/>
              </w:rPr>
            </w:pPr>
          </w:p>
        </w:tc>
        <w:tc>
          <w:tcPr>
            <w:tcW w:w="979" w:type="dxa"/>
            <w:tcBorders>
              <w:bottom w:val="single" w:sz="4" w:space="0" w:color="auto"/>
              <w:right w:val="single" w:sz="4" w:space="0" w:color="auto"/>
            </w:tcBorders>
          </w:tcPr>
          <w:p w:rsidR="00497FBB" w:rsidRPr="00BB19B4" w:rsidRDefault="00497FBB" w:rsidP="005E63D9">
            <w:pPr>
              <w:spacing w:after="0" w:line="240" w:lineRule="auto"/>
              <w:rPr>
                <w:rFonts w:asciiTheme="minorHAnsi" w:hAnsiTheme="minorHAnsi" w:cstheme="minorHAnsi"/>
                <w:sz w:val="16"/>
                <w:szCs w:val="16"/>
              </w:rPr>
            </w:pPr>
          </w:p>
        </w:tc>
        <w:tc>
          <w:tcPr>
            <w:tcW w:w="904" w:type="dxa"/>
            <w:tcBorders>
              <w:left w:val="single" w:sz="4" w:space="0" w:color="auto"/>
              <w:bottom w:val="single" w:sz="4" w:space="0" w:color="auto"/>
              <w:right w:val="single" w:sz="18" w:space="0" w:color="auto"/>
            </w:tcBorders>
          </w:tcPr>
          <w:p w:rsidR="00497FBB" w:rsidRPr="00BB19B4" w:rsidRDefault="00497FBB" w:rsidP="005E63D9">
            <w:pPr>
              <w:spacing w:after="0" w:line="240" w:lineRule="auto"/>
              <w:rPr>
                <w:rFonts w:asciiTheme="minorHAnsi" w:hAnsiTheme="minorHAnsi" w:cstheme="minorHAnsi"/>
                <w:sz w:val="16"/>
                <w:szCs w:val="16"/>
              </w:rPr>
            </w:pPr>
          </w:p>
        </w:tc>
        <w:tc>
          <w:tcPr>
            <w:tcW w:w="1530" w:type="dxa"/>
            <w:tcBorders>
              <w:left w:val="single" w:sz="18" w:space="0" w:color="auto"/>
              <w:bottom w:val="single" w:sz="4" w:space="0" w:color="auto"/>
              <w:right w:val="single" w:sz="18" w:space="0" w:color="auto"/>
            </w:tcBorders>
          </w:tcPr>
          <w:p w:rsidR="00497FBB" w:rsidRPr="00BB19B4" w:rsidRDefault="00497FBB" w:rsidP="005E63D9">
            <w:pPr>
              <w:spacing w:after="0" w:line="240" w:lineRule="auto"/>
              <w:rPr>
                <w:rFonts w:asciiTheme="minorHAnsi" w:hAnsiTheme="minorHAnsi" w:cstheme="minorHAnsi"/>
                <w:sz w:val="16"/>
                <w:szCs w:val="16"/>
              </w:rPr>
            </w:pPr>
          </w:p>
        </w:tc>
      </w:tr>
      <w:tr w:rsidR="00C56049" w:rsidRPr="00BB19B4" w:rsidTr="00230E2D">
        <w:trPr>
          <w:trHeight w:val="1070"/>
        </w:trPr>
        <w:tc>
          <w:tcPr>
            <w:tcW w:w="2759" w:type="dxa"/>
            <w:tcBorders>
              <w:left w:val="single" w:sz="18" w:space="0" w:color="auto"/>
              <w:bottom w:val="single" w:sz="4" w:space="0" w:color="auto"/>
              <w:right w:val="single" w:sz="18" w:space="0" w:color="auto"/>
            </w:tcBorders>
            <w:vAlign w:val="center"/>
          </w:tcPr>
          <w:p w:rsidR="00C56049" w:rsidRPr="003A44ED" w:rsidRDefault="00C56049" w:rsidP="00230E2D">
            <w:pPr>
              <w:pStyle w:val="ListParagraph"/>
              <w:spacing w:after="0" w:line="240" w:lineRule="auto"/>
              <w:ind w:left="0"/>
              <w:rPr>
                <w:rFonts w:asciiTheme="minorHAnsi" w:hAnsiTheme="minorHAnsi" w:cstheme="minorHAnsi"/>
                <w:b/>
                <w:sz w:val="16"/>
                <w:szCs w:val="16"/>
              </w:rPr>
            </w:pPr>
            <w:r>
              <w:rPr>
                <w:rFonts w:asciiTheme="minorHAnsi" w:hAnsiTheme="minorHAnsi" w:cstheme="minorHAnsi"/>
                <w:b/>
                <w:sz w:val="16"/>
                <w:szCs w:val="16"/>
              </w:rPr>
              <w:t>Provide t</w:t>
            </w:r>
            <w:r w:rsidRPr="003A44ED">
              <w:rPr>
                <w:rFonts w:asciiTheme="minorHAnsi" w:hAnsiTheme="minorHAnsi" w:cstheme="minorHAnsi"/>
                <w:b/>
                <w:sz w:val="16"/>
                <w:szCs w:val="16"/>
              </w:rPr>
              <w:t>eachers</w:t>
            </w:r>
            <w:r>
              <w:rPr>
                <w:rFonts w:asciiTheme="minorHAnsi" w:hAnsiTheme="minorHAnsi" w:cstheme="minorHAnsi"/>
                <w:b/>
                <w:sz w:val="16"/>
                <w:szCs w:val="16"/>
              </w:rPr>
              <w:t xml:space="preserve"> with</w:t>
            </w:r>
            <w:r w:rsidRPr="003A44ED">
              <w:rPr>
                <w:rFonts w:asciiTheme="minorHAnsi" w:hAnsiTheme="minorHAnsi" w:cstheme="minorHAnsi"/>
                <w:b/>
                <w:sz w:val="16"/>
                <w:szCs w:val="16"/>
              </w:rPr>
              <w:t xml:space="preserve"> on-line access to </w:t>
            </w:r>
            <w:r w:rsidR="00D2103E">
              <w:rPr>
                <w:rFonts w:asciiTheme="minorHAnsi" w:hAnsiTheme="minorHAnsi" w:cstheme="minorHAnsi"/>
                <w:b/>
                <w:sz w:val="16"/>
                <w:szCs w:val="16"/>
              </w:rPr>
              <w:t xml:space="preserve">individual </w:t>
            </w:r>
            <w:r w:rsidRPr="003A44ED">
              <w:rPr>
                <w:rFonts w:asciiTheme="minorHAnsi" w:hAnsiTheme="minorHAnsi" w:cstheme="minorHAnsi"/>
                <w:b/>
                <w:sz w:val="16"/>
                <w:szCs w:val="16"/>
              </w:rPr>
              <w:t>students’ demographics information, attendance, or discipline data linked to student assessment data</w:t>
            </w:r>
          </w:p>
        </w:tc>
        <w:tc>
          <w:tcPr>
            <w:tcW w:w="1170" w:type="dxa"/>
            <w:tcBorders>
              <w:left w:val="single" w:sz="18" w:space="0" w:color="auto"/>
              <w:bottom w:val="single" w:sz="4"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260" w:type="dxa"/>
            <w:tcBorders>
              <w:left w:val="single" w:sz="18" w:space="0" w:color="auto"/>
              <w:bottom w:val="single" w:sz="4"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474" w:type="dxa"/>
            <w:tcBorders>
              <w:bottom w:val="single" w:sz="4"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873" w:type="dxa"/>
            <w:tcBorders>
              <w:bottom w:val="single" w:sz="4"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979" w:type="dxa"/>
            <w:tcBorders>
              <w:bottom w:val="single" w:sz="4" w:space="0" w:color="auto"/>
              <w:right w:val="single" w:sz="4"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904" w:type="dxa"/>
            <w:tcBorders>
              <w:left w:val="single" w:sz="4" w:space="0" w:color="auto"/>
              <w:bottom w:val="single" w:sz="4"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530" w:type="dxa"/>
            <w:tcBorders>
              <w:left w:val="single" w:sz="18" w:space="0" w:color="auto"/>
              <w:bottom w:val="single" w:sz="4"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r>
      <w:tr w:rsidR="00C56049" w:rsidRPr="00BB19B4" w:rsidTr="00230E2D">
        <w:trPr>
          <w:trHeight w:val="800"/>
        </w:trPr>
        <w:tc>
          <w:tcPr>
            <w:tcW w:w="2759" w:type="dxa"/>
            <w:tcBorders>
              <w:left w:val="single" w:sz="18" w:space="0" w:color="auto"/>
              <w:right w:val="single" w:sz="18" w:space="0" w:color="auto"/>
            </w:tcBorders>
            <w:vAlign w:val="center"/>
          </w:tcPr>
          <w:p w:rsidR="00C56049" w:rsidRPr="003A44ED" w:rsidRDefault="00C56049" w:rsidP="00D2103E">
            <w:pPr>
              <w:pStyle w:val="ListParagraph"/>
              <w:spacing w:after="0" w:line="240" w:lineRule="auto"/>
              <w:ind w:left="0"/>
              <w:rPr>
                <w:rFonts w:asciiTheme="minorHAnsi" w:hAnsiTheme="minorHAnsi" w:cstheme="minorHAnsi"/>
                <w:b/>
                <w:sz w:val="16"/>
                <w:szCs w:val="16"/>
              </w:rPr>
            </w:pPr>
            <w:r>
              <w:rPr>
                <w:rFonts w:asciiTheme="minorHAnsi" w:hAnsiTheme="minorHAnsi" w:cstheme="minorHAnsi"/>
                <w:b/>
                <w:sz w:val="16"/>
                <w:szCs w:val="16"/>
              </w:rPr>
              <w:t xml:space="preserve">Provide computers </w:t>
            </w:r>
            <w:r w:rsidR="00D2103E">
              <w:rPr>
                <w:rFonts w:asciiTheme="minorHAnsi" w:hAnsiTheme="minorHAnsi" w:cstheme="minorHAnsi"/>
                <w:b/>
                <w:sz w:val="16"/>
                <w:szCs w:val="16"/>
              </w:rPr>
              <w:t xml:space="preserve">or funds for computers </w:t>
            </w:r>
            <w:r>
              <w:rPr>
                <w:rFonts w:asciiTheme="minorHAnsi" w:hAnsiTheme="minorHAnsi" w:cstheme="minorHAnsi"/>
                <w:b/>
                <w:sz w:val="16"/>
                <w:szCs w:val="16"/>
              </w:rPr>
              <w:t xml:space="preserve">for </w:t>
            </w:r>
            <w:r w:rsidRPr="003A44ED">
              <w:rPr>
                <w:rFonts w:asciiTheme="minorHAnsi" w:hAnsiTheme="minorHAnsi" w:cstheme="minorHAnsi"/>
                <w:b/>
                <w:sz w:val="16"/>
                <w:szCs w:val="16"/>
              </w:rPr>
              <w:t xml:space="preserve">teacher and principal use in accessing </w:t>
            </w:r>
            <w:r w:rsidR="00B3345F">
              <w:rPr>
                <w:rFonts w:asciiTheme="minorHAnsi" w:hAnsiTheme="minorHAnsi" w:cstheme="minorHAnsi"/>
                <w:b/>
                <w:sz w:val="16"/>
                <w:szCs w:val="16"/>
              </w:rPr>
              <w:t xml:space="preserve">and analyzing </w:t>
            </w:r>
            <w:r w:rsidRPr="003A44ED">
              <w:rPr>
                <w:rFonts w:asciiTheme="minorHAnsi" w:hAnsiTheme="minorHAnsi" w:cstheme="minorHAnsi"/>
                <w:b/>
                <w:sz w:val="16"/>
                <w:szCs w:val="16"/>
              </w:rPr>
              <w:t xml:space="preserve">student data    </w:t>
            </w:r>
          </w:p>
        </w:tc>
        <w:tc>
          <w:tcPr>
            <w:tcW w:w="1170" w:type="dxa"/>
            <w:tcBorders>
              <w:left w:val="single" w:sz="18"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260" w:type="dxa"/>
            <w:tcBorders>
              <w:lef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474" w:type="dxa"/>
          </w:tcPr>
          <w:p w:rsidR="00C56049" w:rsidRPr="00BB19B4" w:rsidRDefault="00C56049" w:rsidP="005E63D9">
            <w:pPr>
              <w:spacing w:after="0" w:line="240" w:lineRule="auto"/>
              <w:rPr>
                <w:rFonts w:asciiTheme="minorHAnsi" w:hAnsiTheme="minorHAnsi" w:cstheme="minorHAnsi"/>
                <w:sz w:val="16"/>
                <w:szCs w:val="16"/>
              </w:rPr>
            </w:pPr>
          </w:p>
        </w:tc>
        <w:tc>
          <w:tcPr>
            <w:tcW w:w="873" w:type="dxa"/>
          </w:tcPr>
          <w:p w:rsidR="00C56049" w:rsidRPr="00BB19B4" w:rsidRDefault="00C56049" w:rsidP="005E63D9">
            <w:pPr>
              <w:spacing w:after="0" w:line="240" w:lineRule="auto"/>
              <w:rPr>
                <w:rFonts w:asciiTheme="minorHAnsi" w:hAnsiTheme="minorHAnsi" w:cstheme="minorHAnsi"/>
                <w:sz w:val="16"/>
                <w:szCs w:val="16"/>
              </w:rPr>
            </w:pPr>
          </w:p>
        </w:tc>
        <w:tc>
          <w:tcPr>
            <w:tcW w:w="979" w:type="dxa"/>
            <w:tcBorders>
              <w:right w:val="single" w:sz="4"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904" w:type="dxa"/>
            <w:tcBorders>
              <w:left w:val="single" w:sz="4"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c>
          <w:tcPr>
            <w:tcW w:w="1530" w:type="dxa"/>
            <w:tcBorders>
              <w:left w:val="single" w:sz="18" w:space="0" w:color="auto"/>
              <w:right w:val="single" w:sz="18" w:space="0" w:color="auto"/>
            </w:tcBorders>
          </w:tcPr>
          <w:p w:rsidR="00C56049" w:rsidRPr="00BB19B4" w:rsidRDefault="00C56049" w:rsidP="005E63D9">
            <w:pPr>
              <w:spacing w:after="0" w:line="240" w:lineRule="auto"/>
              <w:rPr>
                <w:rFonts w:asciiTheme="minorHAnsi" w:hAnsiTheme="minorHAnsi" w:cstheme="minorHAnsi"/>
                <w:sz w:val="16"/>
                <w:szCs w:val="16"/>
              </w:rPr>
            </w:pPr>
          </w:p>
        </w:tc>
      </w:tr>
      <w:tr w:rsidR="00C04EFE" w:rsidRPr="00BB19B4" w:rsidTr="005B75A9">
        <w:trPr>
          <w:trHeight w:val="944"/>
        </w:trPr>
        <w:tc>
          <w:tcPr>
            <w:tcW w:w="2759" w:type="dxa"/>
            <w:tcBorders>
              <w:left w:val="single" w:sz="18" w:space="0" w:color="auto"/>
              <w:bottom w:val="single" w:sz="18" w:space="0" w:color="auto"/>
              <w:right w:val="single" w:sz="18" w:space="0" w:color="auto"/>
            </w:tcBorders>
            <w:vAlign w:val="center"/>
          </w:tcPr>
          <w:p w:rsidR="00C04EFE" w:rsidRDefault="00C04EFE" w:rsidP="00D2103E">
            <w:pPr>
              <w:pStyle w:val="ListParagraph"/>
              <w:spacing w:after="0" w:line="240" w:lineRule="auto"/>
              <w:ind w:left="0"/>
              <w:rPr>
                <w:rFonts w:asciiTheme="minorHAnsi" w:hAnsiTheme="minorHAnsi" w:cstheme="minorHAnsi"/>
                <w:b/>
                <w:sz w:val="16"/>
                <w:szCs w:val="16"/>
              </w:rPr>
            </w:pPr>
            <w:r>
              <w:rPr>
                <w:rFonts w:asciiTheme="minorHAnsi" w:hAnsiTheme="minorHAnsi" w:cstheme="minorHAnsi"/>
                <w:b/>
                <w:sz w:val="16"/>
                <w:szCs w:val="16"/>
              </w:rPr>
              <w:t xml:space="preserve">Provide educators with key </w:t>
            </w:r>
            <w:r w:rsidR="00D2103E">
              <w:rPr>
                <w:rFonts w:asciiTheme="minorHAnsi" w:hAnsiTheme="minorHAnsi" w:cstheme="minorHAnsi"/>
                <w:b/>
                <w:sz w:val="16"/>
                <w:szCs w:val="16"/>
              </w:rPr>
              <w:t xml:space="preserve">aggregate </w:t>
            </w:r>
            <w:r>
              <w:rPr>
                <w:rFonts w:asciiTheme="minorHAnsi" w:hAnsiTheme="minorHAnsi" w:cstheme="minorHAnsi"/>
                <w:b/>
                <w:sz w:val="16"/>
                <w:szCs w:val="16"/>
              </w:rPr>
              <w:t>student</w:t>
            </w:r>
            <w:r w:rsidR="00FE59AA">
              <w:rPr>
                <w:rFonts w:asciiTheme="minorHAnsi" w:hAnsiTheme="minorHAnsi" w:cstheme="minorHAnsi"/>
                <w:b/>
                <w:sz w:val="16"/>
                <w:szCs w:val="16"/>
              </w:rPr>
              <w:t xml:space="preserve"> and school</w:t>
            </w:r>
            <w:r>
              <w:rPr>
                <w:rFonts w:asciiTheme="minorHAnsi" w:hAnsiTheme="minorHAnsi" w:cstheme="minorHAnsi"/>
                <w:b/>
                <w:sz w:val="16"/>
                <w:szCs w:val="16"/>
              </w:rPr>
              <w:t xml:space="preserve"> </w:t>
            </w:r>
            <w:r w:rsidR="00D2103E">
              <w:rPr>
                <w:rFonts w:asciiTheme="minorHAnsi" w:hAnsiTheme="minorHAnsi" w:cstheme="minorHAnsi"/>
                <w:b/>
                <w:sz w:val="16"/>
                <w:szCs w:val="16"/>
              </w:rPr>
              <w:t>i</w:t>
            </w:r>
            <w:r>
              <w:rPr>
                <w:rFonts w:asciiTheme="minorHAnsi" w:hAnsiTheme="minorHAnsi" w:cstheme="minorHAnsi"/>
                <w:b/>
                <w:sz w:val="16"/>
                <w:szCs w:val="16"/>
              </w:rPr>
              <w:t xml:space="preserve">ndicators through report cards, data dashboards, or other feedback and analysis systems </w:t>
            </w:r>
          </w:p>
        </w:tc>
        <w:tc>
          <w:tcPr>
            <w:tcW w:w="1170" w:type="dxa"/>
            <w:tcBorders>
              <w:left w:val="single" w:sz="18" w:space="0" w:color="auto"/>
              <w:bottom w:val="single" w:sz="18" w:space="0" w:color="auto"/>
              <w:right w:val="single" w:sz="18" w:space="0" w:color="auto"/>
            </w:tcBorders>
          </w:tcPr>
          <w:p w:rsidR="00C04EFE" w:rsidRPr="00BB19B4" w:rsidRDefault="00C04EFE" w:rsidP="005E63D9">
            <w:pPr>
              <w:spacing w:after="0" w:line="240" w:lineRule="auto"/>
              <w:rPr>
                <w:rFonts w:asciiTheme="minorHAnsi" w:hAnsiTheme="minorHAnsi" w:cstheme="minorHAnsi"/>
                <w:sz w:val="16"/>
                <w:szCs w:val="16"/>
              </w:rPr>
            </w:pPr>
          </w:p>
        </w:tc>
        <w:tc>
          <w:tcPr>
            <w:tcW w:w="1260" w:type="dxa"/>
            <w:tcBorders>
              <w:left w:val="single" w:sz="18" w:space="0" w:color="auto"/>
              <w:bottom w:val="single" w:sz="18" w:space="0" w:color="auto"/>
            </w:tcBorders>
          </w:tcPr>
          <w:p w:rsidR="00C04EFE" w:rsidRPr="00BB19B4" w:rsidRDefault="00C04EFE" w:rsidP="005E63D9">
            <w:pPr>
              <w:spacing w:after="0" w:line="240" w:lineRule="auto"/>
              <w:rPr>
                <w:rFonts w:asciiTheme="minorHAnsi" w:hAnsiTheme="minorHAnsi" w:cstheme="minorHAnsi"/>
                <w:sz w:val="16"/>
                <w:szCs w:val="16"/>
              </w:rPr>
            </w:pPr>
          </w:p>
        </w:tc>
        <w:tc>
          <w:tcPr>
            <w:tcW w:w="1474" w:type="dxa"/>
            <w:tcBorders>
              <w:bottom w:val="single" w:sz="18" w:space="0" w:color="auto"/>
            </w:tcBorders>
          </w:tcPr>
          <w:p w:rsidR="00C04EFE" w:rsidRPr="00BB19B4" w:rsidRDefault="00C04EFE" w:rsidP="005E63D9">
            <w:pPr>
              <w:spacing w:after="0" w:line="240" w:lineRule="auto"/>
              <w:rPr>
                <w:rFonts w:asciiTheme="minorHAnsi" w:hAnsiTheme="minorHAnsi" w:cstheme="minorHAnsi"/>
                <w:sz w:val="16"/>
                <w:szCs w:val="16"/>
              </w:rPr>
            </w:pPr>
          </w:p>
        </w:tc>
        <w:tc>
          <w:tcPr>
            <w:tcW w:w="873" w:type="dxa"/>
            <w:tcBorders>
              <w:bottom w:val="single" w:sz="18" w:space="0" w:color="auto"/>
            </w:tcBorders>
          </w:tcPr>
          <w:p w:rsidR="00C04EFE" w:rsidRPr="00BB19B4" w:rsidRDefault="00C04EFE" w:rsidP="005E63D9">
            <w:pPr>
              <w:spacing w:after="0" w:line="240" w:lineRule="auto"/>
              <w:rPr>
                <w:rFonts w:asciiTheme="minorHAnsi" w:hAnsiTheme="minorHAnsi" w:cstheme="minorHAnsi"/>
                <w:sz w:val="16"/>
                <w:szCs w:val="16"/>
              </w:rPr>
            </w:pPr>
          </w:p>
        </w:tc>
        <w:tc>
          <w:tcPr>
            <w:tcW w:w="979" w:type="dxa"/>
            <w:tcBorders>
              <w:bottom w:val="single" w:sz="18" w:space="0" w:color="auto"/>
              <w:right w:val="single" w:sz="4" w:space="0" w:color="auto"/>
            </w:tcBorders>
          </w:tcPr>
          <w:p w:rsidR="00C04EFE" w:rsidRPr="00BB19B4" w:rsidRDefault="00C04EFE" w:rsidP="005E63D9">
            <w:pPr>
              <w:spacing w:after="0" w:line="240" w:lineRule="auto"/>
              <w:rPr>
                <w:rFonts w:asciiTheme="minorHAnsi" w:hAnsiTheme="minorHAnsi" w:cstheme="minorHAnsi"/>
                <w:sz w:val="16"/>
                <w:szCs w:val="16"/>
              </w:rPr>
            </w:pPr>
          </w:p>
        </w:tc>
        <w:tc>
          <w:tcPr>
            <w:tcW w:w="904" w:type="dxa"/>
            <w:tcBorders>
              <w:left w:val="single" w:sz="4" w:space="0" w:color="auto"/>
              <w:bottom w:val="single" w:sz="18" w:space="0" w:color="auto"/>
              <w:right w:val="single" w:sz="18" w:space="0" w:color="auto"/>
            </w:tcBorders>
          </w:tcPr>
          <w:p w:rsidR="00C04EFE" w:rsidRPr="00BB19B4" w:rsidRDefault="00C04EFE" w:rsidP="005E63D9">
            <w:pPr>
              <w:spacing w:after="0" w:line="240" w:lineRule="auto"/>
              <w:rPr>
                <w:rFonts w:asciiTheme="minorHAnsi" w:hAnsiTheme="minorHAnsi" w:cstheme="minorHAnsi"/>
                <w:sz w:val="16"/>
                <w:szCs w:val="16"/>
              </w:rPr>
            </w:pPr>
          </w:p>
        </w:tc>
        <w:tc>
          <w:tcPr>
            <w:tcW w:w="1530" w:type="dxa"/>
            <w:tcBorders>
              <w:left w:val="single" w:sz="18" w:space="0" w:color="auto"/>
              <w:bottom w:val="single" w:sz="18" w:space="0" w:color="auto"/>
              <w:right w:val="single" w:sz="18" w:space="0" w:color="auto"/>
            </w:tcBorders>
          </w:tcPr>
          <w:p w:rsidR="00C04EFE" w:rsidRPr="00BB19B4" w:rsidRDefault="00C04EFE" w:rsidP="005E63D9">
            <w:pPr>
              <w:spacing w:after="0" w:line="240" w:lineRule="auto"/>
              <w:rPr>
                <w:rFonts w:asciiTheme="minorHAnsi" w:hAnsiTheme="minorHAnsi" w:cstheme="minorHAnsi"/>
                <w:sz w:val="16"/>
                <w:szCs w:val="16"/>
              </w:rPr>
            </w:pPr>
          </w:p>
        </w:tc>
      </w:tr>
    </w:tbl>
    <w:p w:rsidR="00C901C3" w:rsidRPr="00FF2D08" w:rsidRDefault="00C901C3" w:rsidP="005B75A9">
      <w:pPr>
        <w:pStyle w:val="ListParagraph"/>
        <w:spacing w:after="0" w:line="240" w:lineRule="auto"/>
        <w:ind w:left="270"/>
        <w:rPr>
          <w:rFonts w:asciiTheme="minorHAnsi" w:hAnsiTheme="minorHAnsi" w:cstheme="minorHAnsi"/>
          <w:i/>
          <w:sz w:val="18"/>
          <w:szCs w:val="18"/>
        </w:rPr>
      </w:pPr>
      <w:r w:rsidRPr="00FF2D08">
        <w:rPr>
          <w:rFonts w:asciiTheme="minorHAnsi" w:hAnsiTheme="minorHAnsi" w:cstheme="minorHAnsi"/>
          <w:b/>
          <w:i/>
          <w:sz w:val="18"/>
          <w:szCs w:val="18"/>
        </w:rPr>
        <w:t>*</w:t>
      </w:r>
      <w:r w:rsidRPr="00FF2D08">
        <w:rPr>
          <w:rFonts w:asciiTheme="minorHAnsi" w:hAnsiTheme="minorHAnsi" w:cstheme="minorHAnsi"/>
          <w:i/>
          <w:sz w:val="18"/>
          <w:szCs w:val="18"/>
        </w:rPr>
        <w:t xml:space="preserve">Note if your district does not have any </w:t>
      </w:r>
      <w:r w:rsidRPr="004E7B33">
        <w:rPr>
          <w:rFonts w:asciiTheme="minorHAnsi" w:hAnsiTheme="minorHAnsi" w:cstheme="minorHAnsi"/>
          <w:b/>
          <w:i/>
          <w:sz w:val="18"/>
          <w:szCs w:val="18"/>
        </w:rPr>
        <w:t>low-performing schools</w:t>
      </w:r>
      <w:r>
        <w:rPr>
          <w:rFonts w:asciiTheme="minorHAnsi" w:hAnsiTheme="minorHAnsi" w:cstheme="minorHAnsi"/>
          <w:i/>
          <w:sz w:val="18"/>
          <w:szCs w:val="18"/>
        </w:rPr>
        <w:t xml:space="preserve"> (as defined in Section I</w:t>
      </w:r>
      <w:r w:rsidRPr="00FF2D08">
        <w:rPr>
          <w:rFonts w:asciiTheme="minorHAnsi" w:hAnsiTheme="minorHAnsi" w:cstheme="minorHAnsi"/>
          <w:i/>
          <w:sz w:val="18"/>
          <w:szCs w:val="18"/>
        </w:rPr>
        <w:t>), skip to the next row.</w:t>
      </w:r>
    </w:p>
    <w:p w:rsidR="000A1FC4" w:rsidRDefault="000A1FC4" w:rsidP="000A1FC4">
      <w:pPr>
        <w:tabs>
          <w:tab w:val="left" w:pos="270"/>
        </w:tabs>
        <w:spacing w:after="0" w:line="240" w:lineRule="auto"/>
        <w:ind w:left="360"/>
        <w:rPr>
          <w:sz w:val="18"/>
          <w:szCs w:val="18"/>
        </w:rPr>
      </w:pPr>
      <w:r w:rsidRPr="0094019D">
        <w:rPr>
          <w:rFonts w:asciiTheme="minorHAnsi" w:hAnsiTheme="minorHAnsi" w:cstheme="minorHAnsi"/>
          <w:i/>
          <w:sz w:val="18"/>
          <w:szCs w:val="18"/>
          <w:vertAlign w:val="superscript"/>
        </w:rPr>
        <w:t>1</w:t>
      </w:r>
      <w:r w:rsidRPr="0094019D">
        <w:rPr>
          <w:sz w:val="18"/>
          <w:szCs w:val="18"/>
        </w:rPr>
        <w:t xml:space="preserve">A summative assessment summarizes learning as of a particular point in time and is used for evaluative purposes (e.g., a grade).  Examples of summative assessments include state or district standards-based assessments or an end of course assessment. </w:t>
      </w:r>
    </w:p>
    <w:p w:rsidR="00497FBB" w:rsidRPr="00611BDB" w:rsidRDefault="000A1FC4" w:rsidP="00497FBB">
      <w:pPr>
        <w:tabs>
          <w:tab w:val="left" w:pos="270"/>
        </w:tabs>
        <w:spacing w:after="0" w:line="240" w:lineRule="auto"/>
        <w:ind w:left="360"/>
        <w:rPr>
          <w:sz w:val="18"/>
          <w:szCs w:val="18"/>
        </w:rPr>
      </w:pPr>
      <w:r>
        <w:rPr>
          <w:rFonts w:asciiTheme="minorHAnsi" w:hAnsiTheme="minorHAnsi" w:cstheme="minorHAnsi"/>
          <w:i/>
          <w:sz w:val="18"/>
          <w:szCs w:val="18"/>
          <w:vertAlign w:val="superscript"/>
        </w:rPr>
        <w:t>2</w:t>
      </w:r>
      <w:r>
        <w:rPr>
          <w:rFonts w:asciiTheme="minorHAnsi" w:hAnsiTheme="minorHAnsi" w:cstheme="minorHAnsi"/>
          <w:i/>
          <w:sz w:val="18"/>
          <w:szCs w:val="18"/>
        </w:rPr>
        <w:t xml:space="preserve"> </w:t>
      </w:r>
      <w:r w:rsidRPr="00611BDB">
        <w:rPr>
          <w:rFonts w:asciiTheme="minorHAnsi" w:hAnsiTheme="minorHAnsi" w:cstheme="minorHAnsi"/>
          <w:sz w:val="18"/>
          <w:szCs w:val="18"/>
        </w:rPr>
        <w:t xml:space="preserve">Interim </w:t>
      </w:r>
      <w:r w:rsidR="00497FBB" w:rsidRPr="00611BDB">
        <w:rPr>
          <w:rFonts w:asciiTheme="minorHAnsi" w:hAnsiTheme="minorHAnsi" w:cstheme="minorHAnsi"/>
          <w:sz w:val="18"/>
          <w:szCs w:val="18"/>
        </w:rPr>
        <w:t xml:space="preserve">assessments are </w:t>
      </w:r>
      <w:r w:rsidR="00497FBB" w:rsidRPr="00611BDB">
        <w:rPr>
          <w:sz w:val="18"/>
          <w:szCs w:val="18"/>
        </w:rPr>
        <w:t xml:space="preserve">tests given periodically to check student progress, </w:t>
      </w:r>
      <w:r w:rsidR="00497FBB">
        <w:rPr>
          <w:sz w:val="18"/>
          <w:szCs w:val="18"/>
        </w:rPr>
        <w:t xml:space="preserve">including standardized and diagnostic assessments but </w:t>
      </w:r>
      <w:r w:rsidR="00497FBB" w:rsidRPr="005C0FEE">
        <w:rPr>
          <w:sz w:val="18"/>
          <w:szCs w:val="18"/>
          <w:u w:val="single"/>
        </w:rPr>
        <w:t>not</w:t>
      </w:r>
      <w:r w:rsidR="00497FBB" w:rsidRPr="00611BDB">
        <w:rPr>
          <w:sz w:val="18"/>
          <w:szCs w:val="18"/>
        </w:rPr>
        <w:t xml:space="preserve"> including teacher-</w:t>
      </w:r>
      <w:r w:rsidR="00497FBB">
        <w:rPr>
          <w:sz w:val="18"/>
          <w:szCs w:val="18"/>
        </w:rPr>
        <w:t xml:space="preserve">developed </w:t>
      </w:r>
      <w:r w:rsidR="00497FBB" w:rsidRPr="00611BDB">
        <w:rPr>
          <w:sz w:val="18"/>
          <w:szCs w:val="18"/>
        </w:rPr>
        <w:t>tests.</w:t>
      </w:r>
    </w:p>
    <w:p w:rsidR="00497FBB" w:rsidRDefault="00497FBB" w:rsidP="00497FBB">
      <w:pPr>
        <w:pStyle w:val="PlainText"/>
        <w:rPr>
          <w:rFonts w:ascii="Arial" w:hAnsi="Arial" w:cs="Arial"/>
          <w:b/>
          <w:color w:val="FF0000"/>
          <w:sz w:val="22"/>
          <w:szCs w:val="22"/>
        </w:rPr>
      </w:pPr>
    </w:p>
    <w:p w:rsidR="00603F02" w:rsidRPr="000E6A15" w:rsidRDefault="00574B78" w:rsidP="00822DB8">
      <w:pPr>
        <w:pStyle w:val="ListParagraph"/>
        <w:numPr>
          <w:ilvl w:val="0"/>
          <w:numId w:val="11"/>
        </w:numPr>
        <w:tabs>
          <w:tab w:val="left" w:pos="270"/>
        </w:tabs>
        <w:spacing w:after="0" w:line="240" w:lineRule="auto"/>
      </w:pPr>
      <w:r>
        <w:lastRenderedPageBreak/>
        <w:t>I</w:t>
      </w:r>
      <w:r w:rsidR="00603F02" w:rsidRPr="000E6A15">
        <w:t>ndicate to what extent, if at all, your district encounter</w:t>
      </w:r>
      <w:r w:rsidR="00DA6EB0">
        <w:t>ed</w:t>
      </w:r>
      <w:r w:rsidR="00603F02" w:rsidRPr="000E6A15">
        <w:t xml:space="preserve"> these </w:t>
      </w:r>
      <w:r w:rsidR="00603F02" w:rsidRPr="00574B78">
        <w:rPr>
          <w:b/>
        </w:rPr>
        <w:t>challenges</w:t>
      </w:r>
      <w:r w:rsidR="00603F02" w:rsidRPr="000E6A15">
        <w:t xml:space="preserve"> when implementing assessments and using data systems for storing, reporting, and using assessment results in the </w:t>
      </w:r>
      <w:r w:rsidR="00603F02" w:rsidRPr="00574B78">
        <w:rPr>
          <w:b/>
        </w:rPr>
        <w:t>2010-2011</w:t>
      </w:r>
      <w:r w:rsidR="00603F02" w:rsidRPr="000E6A15">
        <w:t xml:space="preserve"> school year. </w:t>
      </w:r>
    </w:p>
    <w:tbl>
      <w:tblPr>
        <w:tblW w:w="10008"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A0"/>
      </w:tblPr>
      <w:tblGrid>
        <w:gridCol w:w="4968"/>
        <w:gridCol w:w="1260"/>
        <w:gridCol w:w="1350"/>
        <w:gridCol w:w="1260"/>
        <w:gridCol w:w="1170"/>
      </w:tblGrid>
      <w:tr w:rsidR="00AF7A58" w:rsidRPr="00BB19B4" w:rsidTr="005155B0">
        <w:trPr>
          <w:trHeight w:val="567"/>
        </w:trPr>
        <w:tc>
          <w:tcPr>
            <w:tcW w:w="4968" w:type="dxa"/>
            <w:vMerge w:val="restart"/>
            <w:tcBorders>
              <w:top w:val="single" w:sz="18" w:space="0" w:color="auto"/>
              <w:left w:val="single" w:sz="18" w:space="0" w:color="auto"/>
              <w:bottom w:val="single" w:sz="4" w:space="0" w:color="000000"/>
              <w:right w:val="single" w:sz="18" w:space="0" w:color="auto"/>
            </w:tcBorders>
            <w:vAlign w:val="bottom"/>
          </w:tcPr>
          <w:p w:rsidR="00AF7A58" w:rsidRPr="00217636" w:rsidRDefault="00AF7A58" w:rsidP="00AD4C09">
            <w:pPr>
              <w:spacing w:after="0" w:line="240" w:lineRule="auto"/>
              <w:rPr>
                <w:sz w:val="18"/>
                <w:szCs w:val="18"/>
              </w:rPr>
            </w:pPr>
            <w:r>
              <w:rPr>
                <w:sz w:val="18"/>
                <w:szCs w:val="18"/>
              </w:rPr>
              <w:t>C</w:t>
            </w:r>
            <w:r w:rsidRPr="00217636">
              <w:rPr>
                <w:sz w:val="18"/>
                <w:szCs w:val="18"/>
              </w:rPr>
              <w:t>hallenge</w:t>
            </w:r>
            <w:r>
              <w:rPr>
                <w:sz w:val="18"/>
                <w:szCs w:val="18"/>
              </w:rPr>
              <w:t>s implementing assessments and using data systems</w:t>
            </w:r>
          </w:p>
        </w:tc>
        <w:tc>
          <w:tcPr>
            <w:tcW w:w="5040" w:type="dxa"/>
            <w:gridSpan w:val="4"/>
            <w:tcBorders>
              <w:top w:val="single" w:sz="18" w:space="0" w:color="auto"/>
              <w:left w:val="single" w:sz="4" w:space="0" w:color="000000"/>
              <w:bottom w:val="single" w:sz="4" w:space="0" w:color="auto"/>
              <w:right w:val="single" w:sz="18" w:space="0" w:color="auto"/>
            </w:tcBorders>
            <w:shd w:val="clear" w:color="auto" w:fill="C6D9F1"/>
            <w:vAlign w:val="center"/>
          </w:tcPr>
          <w:p w:rsidR="00AF7A58" w:rsidRPr="00217636" w:rsidRDefault="00AF7A58" w:rsidP="00AD4C09">
            <w:pPr>
              <w:jc w:val="center"/>
              <w:rPr>
                <w:sz w:val="18"/>
                <w:szCs w:val="18"/>
              </w:rPr>
            </w:pPr>
            <w:r>
              <w:rPr>
                <w:sz w:val="18"/>
                <w:szCs w:val="18"/>
              </w:rPr>
              <w:t>Extent of Challenge in 2010-2011</w:t>
            </w:r>
          </w:p>
          <w:p w:rsidR="00AF7A58" w:rsidRPr="00BB19B4" w:rsidRDefault="00AF7A58" w:rsidP="0000503E">
            <w:pPr>
              <w:jc w:val="center"/>
              <w:rPr>
                <w:sz w:val="18"/>
                <w:szCs w:val="18"/>
              </w:rPr>
            </w:pPr>
            <w:r w:rsidRPr="00217636">
              <w:rPr>
                <w:i/>
                <w:sz w:val="18"/>
                <w:szCs w:val="18"/>
              </w:rPr>
              <w:t>(Check on</w:t>
            </w:r>
            <w:r>
              <w:rPr>
                <w:i/>
                <w:sz w:val="18"/>
                <w:szCs w:val="18"/>
              </w:rPr>
              <w:t>e</w:t>
            </w:r>
            <w:r w:rsidRPr="00217636">
              <w:rPr>
                <w:i/>
                <w:sz w:val="18"/>
                <w:szCs w:val="18"/>
              </w:rPr>
              <w:t xml:space="preserve"> in each row.)</w:t>
            </w:r>
          </w:p>
        </w:tc>
      </w:tr>
      <w:tr w:rsidR="00AF7A58" w:rsidRPr="00BB19B4" w:rsidTr="00AF7A58">
        <w:trPr>
          <w:trHeight w:val="567"/>
        </w:trPr>
        <w:tc>
          <w:tcPr>
            <w:tcW w:w="4968" w:type="dxa"/>
            <w:vMerge/>
            <w:tcBorders>
              <w:top w:val="single" w:sz="4" w:space="0" w:color="000000"/>
              <w:left w:val="single" w:sz="18" w:space="0" w:color="auto"/>
              <w:bottom w:val="single" w:sz="18" w:space="0" w:color="auto"/>
              <w:right w:val="single" w:sz="18" w:space="0" w:color="auto"/>
            </w:tcBorders>
            <w:vAlign w:val="center"/>
          </w:tcPr>
          <w:p w:rsidR="00AF7A58" w:rsidRPr="00BB19B4" w:rsidRDefault="00AF7A58" w:rsidP="0000503E">
            <w:pPr>
              <w:rPr>
                <w:sz w:val="18"/>
                <w:szCs w:val="18"/>
              </w:rPr>
            </w:pPr>
          </w:p>
        </w:tc>
        <w:tc>
          <w:tcPr>
            <w:tcW w:w="1260" w:type="dxa"/>
            <w:tcBorders>
              <w:top w:val="single" w:sz="4" w:space="0" w:color="auto"/>
              <w:left w:val="single" w:sz="4" w:space="0" w:color="000000"/>
              <w:bottom w:val="single" w:sz="18" w:space="0" w:color="auto"/>
              <w:right w:val="single" w:sz="4" w:space="0" w:color="auto"/>
            </w:tcBorders>
            <w:shd w:val="clear" w:color="auto" w:fill="C6D9F1"/>
            <w:vAlign w:val="center"/>
          </w:tcPr>
          <w:p w:rsidR="00AF7A58" w:rsidRPr="00BB19B4" w:rsidRDefault="00AF7A58" w:rsidP="00AD4C09">
            <w:pPr>
              <w:spacing w:after="0" w:line="240" w:lineRule="auto"/>
              <w:jc w:val="center"/>
              <w:rPr>
                <w:sz w:val="18"/>
                <w:szCs w:val="18"/>
              </w:rPr>
            </w:pPr>
            <w:r>
              <w:rPr>
                <w:sz w:val="18"/>
                <w:szCs w:val="18"/>
              </w:rPr>
              <w:t>Not applicable</w:t>
            </w:r>
          </w:p>
        </w:tc>
        <w:tc>
          <w:tcPr>
            <w:tcW w:w="1350" w:type="dxa"/>
            <w:tcBorders>
              <w:top w:val="single" w:sz="4" w:space="0" w:color="auto"/>
              <w:left w:val="single" w:sz="4" w:space="0" w:color="000000"/>
              <w:bottom w:val="single" w:sz="18" w:space="0" w:color="000000"/>
              <w:right w:val="single" w:sz="4" w:space="0" w:color="000000"/>
            </w:tcBorders>
            <w:shd w:val="clear" w:color="auto" w:fill="C6D9F1"/>
            <w:vAlign w:val="center"/>
          </w:tcPr>
          <w:p w:rsidR="00AF7A58" w:rsidRPr="00BB19B4" w:rsidRDefault="00AF7A58" w:rsidP="00AD4C09">
            <w:pPr>
              <w:spacing w:after="0" w:line="240" w:lineRule="auto"/>
              <w:jc w:val="center"/>
              <w:rPr>
                <w:sz w:val="18"/>
                <w:szCs w:val="18"/>
              </w:rPr>
            </w:pPr>
            <w:r w:rsidRPr="00BB19B4">
              <w:rPr>
                <w:sz w:val="18"/>
                <w:szCs w:val="18"/>
              </w:rPr>
              <w:t>Not a Challenge</w:t>
            </w:r>
          </w:p>
        </w:tc>
        <w:tc>
          <w:tcPr>
            <w:tcW w:w="1260" w:type="dxa"/>
            <w:tcBorders>
              <w:top w:val="single" w:sz="4" w:space="0" w:color="auto"/>
              <w:left w:val="single" w:sz="4" w:space="0" w:color="000000"/>
              <w:bottom w:val="single" w:sz="18" w:space="0" w:color="000000"/>
              <w:right w:val="single" w:sz="4" w:space="0" w:color="000000"/>
            </w:tcBorders>
            <w:shd w:val="clear" w:color="auto" w:fill="C6D9F1"/>
            <w:vAlign w:val="center"/>
          </w:tcPr>
          <w:p w:rsidR="00AF7A58" w:rsidRPr="00BB19B4" w:rsidRDefault="00AF7A58" w:rsidP="00AD4C09">
            <w:pPr>
              <w:spacing w:after="0" w:line="240" w:lineRule="auto"/>
              <w:jc w:val="center"/>
              <w:rPr>
                <w:sz w:val="18"/>
                <w:szCs w:val="18"/>
              </w:rPr>
            </w:pPr>
            <w:r w:rsidRPr="00BB19B4">
              <w:rPr>
                <w:sz w:val="18"/>
                <w:szCs w:val="18"/>
              </w:rPr>
              <w:t>Minor Challenge</w:t>
            </w:r>
          </w:p>
        </w:tc>
        <w:tc>
          <w:tcPr>
            <w:tcW w:w="1170" w:type="dxa"/>
            <w:tcBorders>
              <w:top w:val="single" w:sz="4" w:space="0" w:color="auto"/>
              <w:left w:val="single" w:sz="4" w:space="0" w:color="000000"/>
              <w:bottom w:val="single" w:sz="18" w:space="0" w:color="000000"/>
              <w:right w:val="single" w:sz="18" w:space="0" w:color="auto"/>
            </w:tcBorders>
            <w:shd w:val="clear" w:color="auto" w:fill="C6D9F1"/>
            <w:vAlign w:val="center"/>
          </w:tcPr>
          <w:p w:rsidR="00AF7A58" w:rsidRPr="00BB19B4" w:rsidRDefault="00AF7A58" w:rsidP="00AD4C09">
            <w:pPr>
              <w:spacing w:after="0" w:line="240" w:lineRule="auto"/>
              <w:jc w:val="center"/>
              <w:rPr>
                <w:sz w:val="18"/>
                <w:szCs w:val="18"/>
              </w:rPr>
            </w:pPr>
            <w:r w:rsidRPr="00BB19B4">
              <w:rPr>
                <w:sz w:val="18"/>
                <w:szCs w:val="18"/>
              </w:rPr>
              <w:t>Major Challenge</w:t>
            </w:r>
          </w:p>
        </w:tc>
      </w:tr>
      <w:tr w:rsidR="00AF7A58" w:rsidRPr="00BB19B4" w:rsidTr="005155B0">
        <w:trPr>
          <w:trHeight w:val="576"/>
        </w:trPr>
        <w:tc>
          <w:tcPr>
            <w:tcW w:w="10008" w:type="dxa"/>
            <w:gridSpan w:val="5"/>
            <w:tcBorders>
              <w:top w:val="single" w:sz="4" w:space="0" w:color="000000"/>
              <w:left w:val="single" w:sz="18" w:space="0" w:color="auto"/>
              <w:bottom w:val="single" w:sz="4" w:space="0" w:color="000000"/>
              <w:right w:val="single" w:sz="18" w:space="0" w:color="auto"/>
            </w:tcBorders>
            <w:vAlign w:val="center"/>
          </w:tcPr>
          <w:p w:rsidR="00AF7A58" w:rsidRPr="00FE0F50" w:rsidRDefault="00AF7A58" w:rsidP="00AF7A58">
            <w:pPr>
              <w:pStyle w:val="APSANormal"/>
              <w:ind w:left="720" w:hanging="720"/>
              <w:rPr>
                <w:rFonts w:ascii="Calibri" w:hAnsi="Calibri" w:cs="Calibri"/>
                <w:b/>
                <w:sz w:val="18"/>
                <w:szCs w:val="18"/>
              </w:rPr>
            </w:pPr>
            <w:r w:rsidRPr="006C7A76">
              <w:rPr>
                <w:rFonts w:ascii="Calibri" w:hAnsi="Calibri" w:cs="Calibri"/>
                <w:b/>
                <w:sz w:val="18"/>
                <w:szCs w:val="18"/>
              </w:rPr>
              <w:t>Insufficient funding to</w:t>
            </w:r>
            <w:r>
              <w:rPr>
                <w:rFonts w:ascii="Calibri" w:hAnsi="Calibri" w:cs="Calibri"/>
                <w:b/>
                <w:sz w:val="18"/>
                <w:szCs w:val="18"/>
              </w:rPr>
              <w:t>:</w:t>
            </w:r>
            <w:r w:rsidRPr="006C7A76">
              <w:rPr>
                <w:rFonts w:ascii="Calibri" w:hAnsi="Calibri" w:cs="Calibri"/>
                <w:b/>
                <w:sz w:val="18"/>
                <w:szCs w:val="18"/>
              </w:rPr>
              <w:t xml:space="preserve">   </w:t>
            </w:r>
          </w:p>
        </w:tc>
      </w:tr>
      <w:tr w:rsidR="00AF7A58" w:rsidRPr="00BB19B4" w:rsidTr="00AF7A58">
        <w:trPr>
          <w:trHeight w:val="576"/>
        </w:trPr>
        <w:tc>
          <w:tcPr>
            <w:tcW w:w="4968" w:type="dxa"/>
            <w:tcBorders>
              <w:top w:val="single" w:sz="4" w:space="0" w:color="000000"/>
              <w:left w:val="single" w:sz="18" w:space="0" w:color="auto"/>
              <w:bottom w:val="single" w:sz="4" w:space="0" w:color="000000"/>
              <w:right w:val="single" w:sz="18" w:space="0" w:color="000000"/>
            </w:tcBorders>
            <w:vAlign w:val="center"/>
          </w:tcPr>
          <w:p w:rsidR="00AF7A58" w:rsidRPr="00D10075" w:rsidRDefault="00AF7A58" w:rsidP="0000503E">
            <w:pPr>
              <w:pStyle w:val="FPSASubBullet"/>
              <w:numPr>
                <w:ilvl w:val="0"/>
                <w:numId w:val="0"/>
              </w:numPr>
              <w:ind w:left="720"/>
              <w:rPr>
                <w:rFonts w:ascii="Calibri" w:hAnsi="Calibri" w:cs="Calibri"/>
                <w:sz w:val="18"/>
                <w:szCs w:val="18"/>
              </w:rPr>
            </w:pPr>
            <w:r w:rsidRPr="00D10075">
              <w:rPr>
                <w:rFonts w:ascii="Calibri" w:hAnsi="Calibri" w:cs="Calibri"/>
                <w:sz w:val="18"/>
                <w:szCs w:val="18"/>
              </w:rPr>
              <w:t>Train educators i</w:t>
            </w:r>
            <w:r>
              <w:rPr>
                <w:rFonts w:ascii="Calibri" w:hAnsi="Calibri" w:cs="Calibri"/>
                <w:sz w:val="18"/>
                <w:szCs w:val="18"/>
              </w:rPr>
              <w:t xml:space="preserve">n how to administer and use </w:t>
            </w:r>
            <w:r w:rsidRPr="00D10075">
              <w:rPr>
                <w:rFonts w:ascii="Calibri" w:hAnsi="Calibri" w:cs="Calibri"/>
                <w:sz w:val="18"/>
                <w:szCs w:val="18"/>
              </w:rPr>
              <w:t>assessments</w:t>
            </w:r>
          </w:p>
        </w:tc>
        <w:tc>
          <w:tcPr>
            <w:tcW w:w="1260" w:type="dxa"/>
            <w:tcBorders>
              <w:top w:val="single" w:sz="4" w:space="0" w:color="000000"/>
              <w:left w:val="single" w:sz="4" w:space="0" w:color="000000"/>
              <w:bottom w:val="single" w:sz="4" w:space="0" w:color="000000"/>
              <w:right w:val="single" w:sz="4" w:space="0" w:color="000000"/>
            </w:tcBorders>
          </w:tcPr>
          <w:p w:rsidR="00AF7A58" w:rsidRPr="00FE0F50" w:rsidRDefault="00AF7A58" w:rsidP="0000503E">
            <w:pPr>
              <w:pStyle w:val="APSANormal"/>
              <w:ind w:left="720" w:hanging="720"/>
              <w:jc w:val="center"/>
              <w:rPr>
                <w:rFonts w:ascii="Calibri" w:hAnsi="Calibri" w:cs="Calibri"/>
                <w:b/>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F7A58" w:rsidRPr="00FE0F50" w:rsidRDefault="00AF7A58" w:rsidP="0000503E">
            <w:pPr>
              <w:pStyle w:val="APSANormal"/>
              <w:ind w:left="720" w:hanging="720"/>
              <w:jc w:val="center"/>
              <w:rPr>
                <w:rFonts w:ascii="Calibri" w:hAnsi="Calibri" w:cs="Calibri"/>
                <w:b/>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A58" w:rsidRPr="00FE0F50" w:rsidRDefault="00AF7A58" w:rsidP="0000503E">
            <w:pPr>
              <w:pStyle w:val="APSANormal"/>
              <w:ind w:left="720" w:hanging="720"/>
              <w:jc w:val="center"/>
              <w:rPr>
                <w:rFonts w:ascii="Calibri" w:hAnsi="Calibri" w:cs="Calibri"/>
                <w:b/>
                <w:sz w:val="18"/>
                <w:szCs w:val="18"/>
              </w:rPr>
            </w:pPr>
          </w:p>
        </w:tc>
        <w:tc>
          <w:tcPr>
            <w:tcW w:w="117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F7A58" w:rsidRPr="00FE0F50" w:rsidRDefault="00AF7A58" w:rsidP="0000503E">
            <w:pPr>
              <w:pStyle w:val="APSANormal"/>
              <w:ind w:left="720" w:hanging="720"/>
              <w:jc w:val="center"/>
              <w:rPr>
                <w:rFonts w:ascii="Calibri" w:hAnsi="Calibri" w:cs="Calibri"/>
                <w:b/>
                <w:sz w:val="18"/>
                <w:szCs w:val="18"/>
              </w:rPr>
            </w:pPr>
          </w:p>
        </w:tc>
      </w:tr>
      <w:tr w:rsidR="00AF7A58" w:rsidRPr="00BB19B4" w:rsidTr="00AF7A58">
        <w:trPr>
          <w:trHeight w:val="576"/>
        </w:trPr>
        <w:tc>
          <w:tcPr>
            <w:tcW w:w="4968" w:type="dxa"/>
            <w:tcBorders>
              <w:top w:val="single" w:sz="4" w:space="0" w:color="000000"/>
              <w:left w:val="single" w:sz="18" w:space="0" w:color="auto"/>
              <w:bottom w:val="single" w:sz="4" w:space="0" w:color="000000"/>
              <w:right w:val="single" w:sz="18" w:space="0" w:color="000000"/>
            </w:tcBorders>
            <w:vAlign w:val="center"/>
          </w:tcPr>
          <w:p w:rsidR="00AF7A58" w:rsidRPr="00D10075" w:rsidRDefault="00AF7A58" w:rsidP="0000503E">
            <w:pPr>
              <w:pStyle w:val="FPSASubBullet"/>
              <w:numPr>
                <w:ilvl w:val="0"/>
                <w:numId w:val="0"/>
              </w:numPr>
              <w:ind w:left="720"/>
              <w:rPr>
                <w:rFonts w:ascii="Calibri" w:hAnsi="Calibri" w:cs="Calibri"/>
                <w:sz w:val="18"/>
                <w:szCs w:val="18"/>
              </w:rPr>
            </w:pPr>
            <w:r w:rsidRPr="00D10075">
              <w:rPr>
                <w:rFonts w:ascii="Calibri" w:hAnsi="Calibri" w:cs="Calibri"/>
                <w:sz w:val="18"/>
                <w:szCs w:val="18"/>
              </w:rPr>
              <w:t>Support data systems that store and provide access to assessment information</w:t>
            </w:r>
          </w:p>
        </w:tc>
        <w:tc>
          <w:tcPr>
            <w:tcW w:w="1260" w:type="dxa"/>
            <w:tcBorders>
              <w:top w:val="single" w:sz="4" w:space="0" w:color="000000"/>
              <w:left w:val="single" w:sz="4" w:space="0" w:color="000000"/>
              <w:bottom w:val="single" w:sz="4" w:space="0" w:color="000000"/>
              <w:right w:val="single" w:sz="4" w:space="0" w:color="000000"/>
            </w:tcBorders>
          </w:tcPr>
          <w:p w:rsidR="00AF7A58" w:rsidRPr="00FE0F50" w:rsidRDefault="00AF7A58" w:rsidP="0000503E">
            <w:pPr>
              <w:pStyle w:val="APSANormal"/>
              <w:ind w:left="720" w:hanging="720"/>
              <w:jc w:val="center"/>
              <w:rPr>
                <w:rFonts w:ascii="Calibri" w:hAnsi="Calibri" w:cs="Calibri"/>
                <w:b/>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F7A58" w:rsidRPr="00FE0F50" w:rsidRDefault="00AF7A58" w:rsidP="0000503E">
            <w:pPr>
              <w:pStyle w:val="APSANormal"/>
              <w:ind w:left="720" w:hanging="720"/>
              <w:jc w:val="center"/>
              <w:rPr>
                <w:rFonts w:ascii="Calibri" w:hAnsi="Calibri" w:cs="Calibri"/>
                <w:b/>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A58" w:rsidRPr="00FE0F50" w:rsidRDefault="00AF7A58" w:rsidP="0000503E">
            <w:pPr>
              <w:pStyle w:val="APSANormal"/>
              <w:ind w:left="720" w:hanging="720"/>
              <w:jc w:val="center"/>
              <w:rPr>
                <w:rFonts w:ascii="Calibri" w:hAnsi="Calibri" w:cs="Calibri"/>
                <w:b/>
                <w:sz w:val="18"/>
                <w:szCs w:val="18"/>
              </w:rPr>
            </w:pPr>
          </w:p>
        </w:tc>
        <w:tc>
          <w:tcPr>
            <w:tcW w:w="117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F7A58" w:rsidRPr="00FE0F50" w:rsidRDefault="00AF7A58" w:rsidP="0000503E">
            <w:pPr>
              <w:pStyle w:val="APSANormal"/>
              <w:ind w:left="720" w:hanging="720"/>
              <w:jc w:val="center"/>
              <w:rPr>
                <w:rFonts w:ascii="Calibri" w:hAnsi="Calibri" w:cs="Calibri"/>
                <w:b/>
                <w:sz w:val="18"/>
                <w:szCs w:val="18"/>
              </w:rPr>
            </w:pPr>
          </w:p>
        </w:tc>
      </w:tr>
      <w:tr w:rsidR="00AF7A58" w:rsidRPr="00BB19B4" w:rsidTr="005155B0">
        <w:trPr>
          <w:trHeight w:val="576"/>
        </w:trPr>
        <w:tc>
          <w:tcPr>
            <w:tcW w:w="10008" w:type="dxa"/>
            <w:gridSpan w:val="5"/>
            <w:tcBorders>
              <w:top w:val="single" w:sz="4" w:space="0" w:color="000000"/>
              <w:left w:val="single" w:sz="18" w:space="0" w:color="auto"/>
              <w:bottom w:val="single" w:sz="4" w:space="0" w:color="000000"/>
              <w:right w:val="single" w:sz="18" w:space="0" w:color="auto"/>
            </w:tcBorders>
            <w:vAlign w:val="center"/>
          </w:tcPr>
          <w:p w:rsidR="00AF7A58" w:rsidRPr="00FE0F50" w:rsidRDefault="00AF7A58" w:rsidP="00AF7A58">
            <w:pPr>
              <w:pStyle w:val="APSANormal"/>
              <w:ind w:left="720" w:hanging="720"/>
              <w:rPr>
                <w:rFonts w:ascii="Calibri" w:hAnsi="Calibri" w:cs="Calibri"/>
                <w:b/>
                <w:sz w:val="18"/>
                <w:szCs w:val="18"/>
              </w:rPr>
            </w:pPr>
            <w:r w:rsidRPr="00182591">
              <w:rPr>
                <w:rFonts w:ascii="Calibri" w:hAnsi="Calibri" w:cs="Calibri"/>
                <w:b/>
                <w:sz w:val="18"/>
                <w:szCs w:val="18"/>
              </w:rPr>
              <w:t>Lack</w:t>
            </w:r>
            <w:r>
              <w:rPr>
                <w:rFonts w:ascii="Calibri" w:hAnsi="Calibri" w:cs="Calibri"/>
                <w:b/>
                <w:sz w:val="18"/>
                <w:szCs w:val="18"/>
              </w:rPr>
              <w:t xml:space="preserve"> of district staff </w:t>
            </w:r>
            <w:r w:rsidRPr="00182591">
              <w:rPr>
                <w:rFonts w:ascii="Calibri" w:hAnsi="Calibri" w:cs="Calibri"/>
                <w:b/>
                <w:sz w:val="18"/>
                <w:szCs w:val="18"/>
              </w:rPr>
              <w:t>capacity</w:t>
            </w:r>
            <w:r>
              <w:rPr>
                <w:rFonts w:ascii="Calibri" w:hAnsi="Calibri" w:cs="Calibri"/>
                <w:b/>
                <w:sz w:val="18"/>
                <w:szCs w:val="18"/>
              </w:rPr>
              <w:t xml:space="preserve"> or expertise to:</w:t>
            </w:r>
          </w:p>
        </w:tc>
      </w:tr>
      <w:tr w:rsidR="00AF7A58" w:rsidRPr="00BB19B4" w:rsidTr="00AF7A58">
        <w:trPr>
          <w:trHeight w:val="576"/>
        </w:trPr>
        <w:tc>
          <w:tcPr>
            <w:tcW w:w="4968" w:type="dxa"/>
            <w:tcBorders>
              <w:top w:val="single" w:sz="4" w:space="0" w:color="000000"/>
              <w:left w:val="single" w:sz="18" w:space="0" w:color="auto"/>
              <w:bottom w:val="single" w:sz="4" w:space="0" w:color="000000"/>
              <w:right w:val="single" w:sz="18" w:space="0" w:color="000000"/>
            </w:tcBorders>
            <w:vAlign w:val="center"/>
          </w:tcPr>
          <w:p w:rsidR="00AF7A58" w:rsidRDefault="00AF7A58" w:rsidP="0000503E">
            <w:pPr>
              <w:pStyle w:val="FPSASubBullet"/>
              <w:numPr>
                <w:ilvl w:val="0"/>
                <w:numId w:val="0"/>
              </w:numPr>
              <w:ind w:left="720"/>
              <w:rPr>
                <w:rFonts w:ascii="Calibri" w:hAnsi="Calibri" w:cs="Calibri"/>
                <w:b/>
                <w:sz w:val="18"/>
                <w:szCs w:val="18"/>
              </w:rPr>
            </w:pPr>
            <w:r>
              <w:rPr>
                <w:rFonts w:ascii="Calibri" w:hAnsi="Calibri" w:cs="Calibri"/>
                <w:sz w:val="18"/>
                <w:szCs w:val="18"/>
              </w:rPr>
              <w:t>Provide guidance about or train educators on how to administer assessments</w:t>
            </w:r>
          </w:p>
        </w:tc>
        <w:tc>
          <w:tcPr>
            <w:tcW w:w="1260" w:type="dxa"/>
            <w:tcBorders>
              <w:top w:val="single" w:sz="4" w:space="0" w:color="000000"/>
              <w:left w:val="single" w:sz="4" w:space="0" w:color="000000"/>
              <w:bottom w:val="single" w:sz="4" w:space="0" w:color="000000"/>
              <w:right w:val="single" w:sz="4" w:space="0" w:color="000000"/>
            </w:tcBorders>
          </w:tcPr>
          <w:p w:rsidR="00AF7A58" w:rsidRPr="00FE0F50" w:rsidRDefault="00AF7A58" w:rsidP="0000503E">
            <w:pPr>
              <w:pStyle w:val="APSANormal"/>
              <w:ind w:left="720" w:hanging="720"/>
              <w:jc w:val="center"/>
              <w:rPr>
                <w:rFonts w:ascii="Calibri" w:hAnsi="Calibri" w:cs="Calibri"/>
                <w:b/>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F7A58" w:rsidRPr="00FE0F50" w:rsidRDefault="00AF7A58" w:rsidP="0000503E">
            <w:pPr>
              <w:pStyle w:val="APSANormal"/>
              <w:ind w:left="720" w:hanging="720"/>
              <w:jc w:val="center"/>
              <w:rPr>
                <w:rFonts w:ascii="Calibri" w:hAnsi="Calibri" w:cs="Calibri"/>
                <w:b/>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A58" w:rsidRPr="00FE0F50" w:rsidRDefault="00AF7A58" w:rsidP="0000503E">
            <w:pPr>
              <w:pStyle w:val="APSANormal"/>
              <w:ind w:left="720" w:hanging="720"/>
              <w:jc w:val="center"/>
              <w:rPr>
                <w:rFonts w:ascii="Calibri" w:hAnsi="Calibri" w:cs="Calibri"/>
                <w:b/>
                <w:sz w:val="18"/>
                <w:szCs w:val="18"/>
              </w:rPr>
            </w:pPr>
          </w:p>
        </w:tc>
        <w:tc>
          <w:tcPr>
            <w:tcW w:w="117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F7A58" w:rsidRPr="00FE0F50" w:rsidRDefault="00AF7A58" w:rsidP="0000503E">
            <w:pPr>
              <w:pStyle w:val="APSANormal"/>
              <w:ind w:left="720" w:hanging="720"/>
              <w:jc w:val="center"/>
              <w:rPr>
                <w:rFonts w:ascii="Calibri" w:hAnsi="Calibri" w:cs="Calibri"/>
                <w:b/>
                <w:sz w:val="18"/>
                <w:szCs w:val="18"/>
              </w:rPr>
            </w:pPr>
          </w:p>
        </w:tc>
      </w:tr>
      <w:tr w:rsidR="00AF7A58" w:rsidRPr="00BB19B4" w:rsidTr="00AF7A58">
        <w:trPr>
          <w:trHeight w:val="576"/>
        </w:trPr>
        <w:tc>
          <w:tcPr>
            <w:tcW w:w="4968" w:type="dxa"/>
            <w:tcBorders>
              <w:top w:val="single" w:sz="4" w:space="0" w:color="000000"/>
              <w:left w:val="single" w:sz="18" w:space="0" w:color="auto"/>
              <w:bottom w:val="single" w:sz="4" w:space="0" w:color="000000"/>
              <w:right w:val="single" w:sz="18" w:space="0" w:color="000000"/>
            </w:tcBorders>
            <w:vAlign w:val="center"/>
          </w:tcPr>
          <w:p w:rsidR="00AF7A58" w:rsidRDefault="00AF7A58" w:rsidP="0000503E">
            <w:pPr>
              <w:pStyle w:val="FPSASubBullet"/>
              <w:numPr>
                <w:ilvl w:val="0"/>
                <w:numId w:val="0"/>
              </w:numPr>
              <w:ind w:left="720"/>
              <w:rPr>
                <w:rFonts w:ascii="Calibri" w:hAnsi="Calibri" w:cs="Calibri"/>
                <w:sz w:val="18"/>
                <w:szCs w:val="18"/>
              </w:rPr>
            </w:pPr>
            <w:r>
              <w:rPr>
                <w:rFonts w:ascii="Calibri" w:hAnsi="Calibri" w:cs="Calibri"/>
                <w:sz w:val="18"/>
                <w:szCs w:val="18"/>
              </w:rPr>
              <w:t>Provide guidance about or train educators on how to use assessments to improve instruction</w:t>
            </w:r>
          </w:p>
        </w:tc>
        <w:tc>
          <w:tcPr>
            <w:tcW w:w="1260" w:type="dxa"/>
            <w:tcBorders>
              <w:top w:val="single" w:sz="4" w:space="0" w:color="000000"/>
              <w:left w:val="single" w:sz="4" w:space="0" w:color="000000"/>
              <w:bottom w:val="single" w:sz="4" w:space="0" w:color="000000"/>
              <w:right w:val="single" w:sz="4" w:space="0" w:color="000000"/>
            </w:tcBorders>
          </w:tcPr>
          <w:p w:rsidR="00AF7A58" w:rsidRPr="00FE0F50" w:rsidRDefault="00AF7A58" w:rsidP="0000503E">
            <w:pPr>
              <w:pStyle w:val="APSANormal"/>
              <w:ind w:left="720" w:hanging="720"/>
              <w:jc w:val="center"/>
              <w:rPr>
                <w:rFonts w:ascii="Calibri" w:hAnsi="Calibri" w:cs="Calibri"/>
                <w:b/>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F7A58" w:rsidRPr="00FE0F50" w:rsidRDefault="00AF7A58" w:rsidP="0000503E">
            <w:pPr>
              <w:pStyle w:val="APSANormal"/>
              <w:ind w:left="720" w:hanging="720"/>
              <w:jc w:val="center"/>
              <w:rPr>
                <w:rFonts w:ascii="Calibri" w:hAnsi="Calibri" w:cs="Calibri"/>
                <w:b/>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A58" w:rsidRPr="00FE0F50" w:rsidRDefault="00AF7A58" w:rsidP="0000503E">
            <w:pPr>
              <w:pStyle w:val="APSANormal"/>
              <w:ind w:left="720" w:hanging="720"/>
              <w:jc w:val="center"/>
              <w:rPr>
                <w:rFonts w:ascii="Calibri" w:hAnsi="Calibri" w:cs="Calibri"/>
                <w:b/>
                <w:sz w:val="18"/>
                <w:szCs w:val="18"/>
              </w:rPr>
            </w:pPr>
          </w:p>
        </w:tc>
        <w:tc>
          <w:tcPr>
            <w:tcW w:w="117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F7A58" w:rsidRPr="00FE0F50" w:rsidRDefault="00AF7A58" w:rsidP="0000503E">
            <w:pPr>
              <w:pStyle w:val="APSANormal"/>
              <w:ind w:left="720" w:hanging="720"/>
              <w:jc w:val="center"/>
              <w:rPr>
                <w:rFonts w:ascii="Calibri" w:hAnsi="Calibri" w:cs="Calibri"/>
                <w:b/>
                <w:sz w:val="18"/>
                <w:szCs w:val="18"/>
              </w:rPr>
            </w:pPr>
          </w:p>
        </w:tc>
      </w:tr>
      <w:tr w:rsidR="00AF7A58" w:rsidRPr="00BB19B4" w:rsidTr="00AF7A58">
        <w:trPr>
          <w:trHeight w:val="576"/>
        </w:trPr>
        <w:tc>
          <w:tcPr>
            <w:tcW w:w="4968" w:type="dxa"/>
            <w:tcBorders>
              <w:top w:val="single" w:sz="4" w:space="0" w:color="000000"/>
              <w:left w:val="single" w:sz="18" w:space="0" w:color="auto"/>
              <w:bottom w:val="single" w:sz="4" w:space="0" w:color="000000"/>
              <w:right w:val="single" w:sz="18" w:space="0" w:color="000000"/>
            </w:tcBorders>
            <w:vAlign w:val="center"/>
          </w:tcPr>
          <w:p w:rsidR="00AF7A58" w:rsidRDefault="00AF7A58" w:rsidP="0000503E">
            <w:pPr>
              <w:pStyle w:val="FPSASubBullet"/>
              <w:numPr>
                <w:ilvl w:val="0"/>
                <w:numId w:val="0"/>
              </w:numPr>
              <w:ind w:left="720"/>
              <w:rPr>
                <w:rFonts w:ascii="Calibri" w:hAnsi="Calibri" w:cs="Calibri"/>
                <w:sz w:val="18"/>
                <w:szCs w:val="18"/>
              </w:rPr>
            </w:pPr>
            <w:r>
              <w:rPr>
                <w:rFonts w:ascii="Calibri" w:hAnsi="Calibri" w:cs="Calibri"/>
                <w:sz w:val="18"/>
                <w:szCs w:val="18"/>
              </w:rPr>
              <w:t>Maintain and facilitate educators’ access to assessment data systems</w:t>
            </w:r>
          </w:p>
        </w:tc>
        <w:tc>
          <w:tcPr>
            <w:tcW w:w="1260" w:type="dxa"/>
            <w:tcBorders>
              <w:top w:val="single" w:sz="4" w:space="0" w:color="000000"/>
              <w:left w:val="single" w:sz="4" w:space="0" w:color="000000"/>
              <w:bottom w:val="single" w:sz="4" w:space="0" w:color="000000"/>
              <w:right w:val="single" w:sz="4" w:space="0" w:color="000000"/>
            </w:tcBorders>
          </w:tcPr>
          <w:p w:rsidR="00AF7A58" w:rsidRPr="00FE0F50" w:rsidRDefault="00AF7A58" w:rsidP="0000503E">
            <w:pPr>
              <w:pStyle w:val="APSANormal"/>
              <w:ind w:left="720" w:hanging="720"/>
              <w:jc w:val="center"/>
              <w:rPr>
                <w:rFonts w:ascii="Calibri" w:hAnsi="Calibri" w:cs="Calibri"/>
                <w:b/>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F7A58" w:rsidRPr="00FE0F50" w:rsidRDefault="00AF7A58" w:rsidP="0000503E">
            <w:pPr>
              <w:pStyle w:val="APSANormal"/>
              <w:ind w:left="720" w:hanging="720"/>
              <w:jc w:val="center"/>
              <w:rPr>
                <w:rFonts w:ascii="Calibri" w:hAnsi="Calibri" w:cs="Calibri"/>
                <w:b/>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A58" w:rsidRPr="00FE0F50" w:rsidRDefault="00AF7A58" w:rsidP="0000503E">
            <w:pPr>
              <w:pStyle w:val="APSANormal"/>
              <w:ind w:left="720" w:hanging="720"/>
              <w:jc w:val="center"/>
              <w:rPr>
                <w:rFonts w:ascii="Calibri" w:hAnsi="Calibri" w:cs="Calibri"/>
                <w:b/>
                <w:sz w:val="18"/>
                <w:szCs w:val="18"/>
              </w:rPr>
            </w:pPr>
          </w:p>
        </w:tc>
        <w:tc>
          <w:tcPr>
            <w:tcW w:w="117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F7A58" w:rsidRPr="00FE0F50" w:rsidRDefault="00AF7A58" w:rsidP="0000503E">
            <w:pPr>
              <w:pStyle w:val="APSANormal"/>
              <w:ind w:left="720" w:hanging="720"/>
              <w:jc w:val="center"/>
              <w:rPr>
                <w:rFonts w:ascii="Calibri" w:hAnsi="Calibri" w:cs="Calibri"/>
                <w:b/>
                <w:sz w:val="18"/>
                <w:szCs w:val="18"/>
              </w:rPr>
            </w:pPr>
          </w:p>
        </w:tc>
      </w:tr>
      <w:tr w:rsidR="00AF7A58" w:rsidRPr="00BB19B4" w:rsidTr="00AF7A58">
        <w:trPr>
          <w:trHeight w:val="791"/>
        </w:trPr>
        <w:tc>
          <w:tcPr>
            <w:tcW w:w="4968" w:type="dxa"/>
            <w:tcBorders>
              <w:top w:val="single" w:sz="4" w:space="0" w:color="000000"/>
              <w:left w:val="single" w:sz="18" w:space="0" w:color="auto"/>
              <w:bottom w:val="single" w:sz="4" w:space="0" w:color="000000"/>
              <w:right w:val="single" w:sz="18" w:space="0" w:color="000000"/>
            </w:tcBorders>
            <w:vAlign w:val="center"/>
          </w:tcPr>
          <w:p w:rsidR="00AF7A58" w:rsidRPr="006C63C9" w:rsidRDefault="00AF7A58" w:rsidP="0000503E">
            <w:pPr>
              <w:pStyle w:val="FPSASubBullet"/>
              <w:numPr>
                <w:ilvl w:val="0"/>
                <w:numId w:val="0"/>
              </w:numPr>
              <w:rPr>
                <w:rFonts w:ascii="Calibri" w:hAnsi="Calibri" w:cs="Calibri"/>
                <w:b/>
                <w:sz w:val="18"/>
                <w:szCs w:val="18"/>
              </w:rPr>
            </w:pPr>
            <w:r w:rsidRPr="006C63C9">
              <w:rPr>
                <w:rFonts w:ascii="Calibri" w:hAnsi="Calibri" w:cs="Calibri"/>
                <w:b/>
                <w:sz w:val="18"/>
                <w:szCs w:val="18"/>
              </w:rPr>
              <w:t>Restrictions in rules and regulations relating to what can be included in state or district data systems and how to access them</w:t>
            </w:r>
          </w:p>
        </w:tc>
        <w:tc>
          <w:tcPr>
            <w:tcW w:w="1260" w:type="dxa"/>
            <w:tcBorders>
              <w:top w:val="single" w:sz="4" w:space="0" w:color="000000"/>
              <w:left w:val="single" w:sz="4" w:space="0" w:color="000000"/>
              <w:bottom w:val="single" w:sz="4" w:space="0" w:color="000000"/>
              <w:right w:val="single" w:sz="4" w:space="0" w:color="000000"/>
            </w:tcBorders>
          </w:tcPr>
          <w:p w:rsidR="00AF7A58" w:rsidRPr="00FE0F50" w:rsidRDefault="00AF7A58" w:rsidP="0000503E">
            <w:pPr>
              <w:pStyle w:val="APSANormal"/>
              <w:ind w:left="720" w:hanging="720"/>
              <w:jc w:val="center"/>
              <w:rPr>
                <w:rFonts w:ascii="Calibri" w:hAnsi="Calibri" w:cs="Calibri"/>
                <w:b/>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F7A58" w:rsidRPr="00FE0F50" w:rsidRDefault="00AF7A58" w:rsidP="0000503E">
            <w:pPr>
              <w:pStyle w:val="APSANormal"/>
              <w:ind w:left="720" w:hanging="720"/>
              <w:jc w:val="center"/>
              <w:rPr>
                <w:rFonts w:ascii="Calibri" w:hAnsi="Calibri" w:cs="Calibri"/>
                <w:b/>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A58" w:rsidRPr="00FE0F50" w:rsidRDefault="00AF7A58" w:rsidP="0000503E">
            <w:pPr>
              <w:pStyle w:val="APSANormal"/>
              <w:ind w:left="720" w:hanging="720"/>
              <w:jc w:val="center"/>
              <w:rPr>
                <w:rFonts w:ascii="Calibri" w:hAnsi="Calibri" w:cs="Calibri"/>
                <w:b/>
                <w:sz w:val="18"/>
                <w:szCs w:val="18"/>
              </w:rPr>
            </w:pPr>
          </w:p>
        </w:tc>
        <w:tc>
          <w:tcPr>
            <w:tcW w:w="117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F7A58" w:rsidRPr="00FE0F50" w:rsidRDefault="00AF7A58" w:rsidP="0000503E">
            <w:pPr>
              <w:pStyle w:val="APSANormal"/>
              <w:ind w:left="720" w:hanging="720"/>
              <w:jc w:val="center"/>
              <w:rPr>
                <w:rFonts w:ascii="Calibri" w:hAnsi="Calibri" w:cs="Calibri"/>
                <w:b/>
                <w:sz w:val="18"/>
                <w:szCs w:val="18"/>
              </w:rPr>
            </w:pPr>
          </w:p>
        </w:tc>
      </w:tr>
      <w:tr w:rsidR="00AF7A58" w:rsidRPr="00BB19B4" w:rsidTr="00AF7A58">
        <w:trPr>
          <w:trHeight w:val="791"/>
        </w:trPr>
        <w:tc>
          <w:tcPr>
            <w:tcW w:w="4968" w:type="dxa"/>
            <w:tcBorders>
              <w:top w:val="single" w:sz="4" w:space="0" w:color="000000"/>
              <w:left w:val="single" w:sz="18" w:space="0" w:color="auto"/>
              <w:bottom w:val="single" w:sz="4" w:space="0" w:color="000000"/>
              <w:right w:val="single" w:sz="18" w:space="0" w:color="000000"/>
            </w:tcBorders>
            <w:vAlign w:val="center"/>
          </w:tcPr>
          <w:p w:rsidR="00AF7A58" w:rsidRPr="006C7A76" w:rsidRDefault="00AF7A58" w:rsidP="0000503E">
            <w:pPr>
              <w:pStyle w:val="FPSASubBullet"/>
              <w:numPr>
                <w:ilvl w:val="0"/>
                <w:numId w:val="0"/>
              </w:numPr>
              <w:rPr>
                <w:rFonts w:ascii="Calibri" w:hAnsi="Calibri" w:cs="Calibri"/>
                <w:b/>
                <w:sz w:val="18"/>
                <w:szCs w:val="18"/>
              </w:rPr>
            </w:pPr>
            <w:r>
              <w:rPr>
                <w:rFonts w:ascii="Calibri" w:hAnsi="Calibri" w:cs="Calibri"/>
                <w:b/>
                <w:sz w:val="18"/>
                <w:szCs w:val="18"/>
              </w:rPr>
              <w:t>Lack of clear SEA guidance/support on using state assessment data systems</w:t>
            </w:r>
          </w:p>
        </w:tc>
        <w:tc>
          <w:tcPr>
            <w:tcW w:w="1260" w:type="dxa"/>
            <w:tcBorders>
              <w:top w:val="single" w:sz="4" w:space="0" w:color="000000"/>
              <w:left w:val="single" w:sz="4" w:space="0" w:color="000000"/>
              <w:bottom w:val="single" w:sz="4" w:space="0" w:color="000000"/>
              <w:right w:val="single" w:sz="4" w:space="0" w:color="000000"/>
            </w:tcBorders>
          </w:tcPr>
          <w:p w:rsidR="00AF7A58" w:rsidRPr="00FE0F50" w:rsidRDefault="00AF7A58" w:rsidP="0000503E">
            <w:pPr>
              <w:pStyle w:val="APSANormal"/>
              <w:ind w:left="720" w:hanging="720"/>
              <w:jc w:val="center"/>
              <w:rPr>
                <w:rFonts w:ascii="Calibri" w:hAnsi="Calibri" w:cs="Calibri"/>
                <w:b/>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F7A58" w:rsidRPr="00FE0F50" w:rsidRDefault="00AF7A58" w:rsidP="0000503E">
            <w:pPr>
              <w:pStyle w:val="APSANormal"/>
              <w:ind w:left="720" w:hanging="720"/>
              <w:jc w:val="center"/>
              <w:rPr>
                <w:rFonts w:ascii="Calibri" w:hAnsi="Calibri" w:cs="Calibri"/>
                <w:b/>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A58" w:rsidRPr="00FE0F50" w:rsidRDefault="00AF7A58" w:rsidP="0000503E">
            <w:pPr>
              <w:pStyle w:val="APSANormal"/>
              <w:ind w:left="720" w:hanging="720"/>
              <w:jc w:val="center"/>
              <w:rPr>
                <w:rFonts w:ascii="Calibri" w:hAnsi="Calibri" w:cs="Calibri"/>
                <w:b/>
                <w:sz w:val="18"/>
                <w:szCs w:val="18"/>
              </w:rPr>
            </w:pPr>
          </w:p>
        </w:tc>
        <w:tc>
          <w:tcPr>
            <w:tcW w:w="117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F7A58" w:rsidRPr="00FE0F50" w:rsidRDefault="00AF7A58" w:rsidP="0000503E">
            <w:pPr>
              <w:pStyle w:val="APSANormal"/>
              <w:ind w:left="720" w:hanging="720"/>
              <w:jc w:val="center"/>
              <w:rPr>
                <w:rFonts w:ascii="Calibri" w:hAnsi="Calibri" w:cs="Calibri"/>
                <w:b/>
                <w:sz w:val="18"/>
                <w:szCs w:val="18"/>
              </w:rPr>
            </w:pPr>
          </w:p>
        </w:tc>
      </w:tr>
      <w:tr w:rsidR="00AF7A58" w:rsidRPr="00BB19B4" w:rsidTr="005155B0">
        <w:trPr>
          <w:trHeight w:val="576"/>
        </w:trPr>
        <w:tc>
          <w:tcPr>
            <w:tcW w:w="10008" w:type="dxa"/>
            <w:gridSpan w:val="5"/>
            <w:tcBorders>
              <w:top w:val="single" w:sz="4" w:space="0" w:color="000000"/>
              <w:left w:val="single" w:sz="18" w:space="0" w:color="auto"/>
              <w:bottom w:val="single" w:sz="4" w:space="0" w:color="000000"/>
              <w:right w:val="single" w:sz="18" w:space="0" w:color="auto"/>
            </w:tcBorders>
            <w:vAlign w:val="center"/>
          </w:tcPr>
          <w:p w:rsidR="00AF7A58" w:rsidRPr="00BB19B4" w:rsidRDefault="00AF7A58" w:rsidP="00AF7A58">
            <w:pPr>
              <w:pStyle w:val="APSANormal"/>
              <w:ind w:left="720" w:hanging="720"/>
              <w:rPr>
                <w:rFonts w:ascii="Calibri" w:hAnsi="Calibri" w:cs="Calibri"/>
                <w:sz w:val="18"/>
                <w:szCs w:val="18"/>
              </w:rPr>
            </w:pPr>
            <w:r w:rsidRPr="006C7A76">
              <w:rPr>
                <w:rFonts w:ascii="Calibri" w:hAnsi="Calibri" w:cs="Calibri"/>
                <w:b/>
                <w:sz w:val="18"/>
                <w:szCs w:val="18"/>
              </w:rPr>
              <w:t>Concerns or opposition from</w:t>
            </w:r>
            <w:r>
              <w:rPr>
                <w:rFonts w:ascii="Calibri" w:hAnsi="Calibri" w:cs="Calibri"/>
                <w:b/>
                <w:sz w:val="18"/>
                <w:szCs w:val="18"/>
              </w:rPr>
              <w:t>:</w:t>
            </w:r>
          </w:p>
        </w:tc>
      </w:tr>
      <w:tr w:rsidR="00AF7A58" w:rsidRPr="00BB19B4" w:rsidTr="00AF7A58">
        <w:trPr>
          <w:trHeight w:val="576"/>
        </w:trPr>
        <w:tc>
          <w:tcPr>
            <w:tcW w:w="4968" w:type="dxa"/>
            <w:tcBorders>
              <w:top w:val="single" w:sz="4" w:space="0" w:color="000000"/>
              <w:left w:val="single" w:sz="18" w:space="0" w:color="auto"/>
              <w:bottom w:val="single" w:sz="4" w:space="0" w:color="000000"/>
              <w:right w:val="single" w:sz="18" w:space="0" w:color="000000"/>
            </w:tcBorders>
            <w:vAlign w:val="center"/>
          </w:tcPr>
          <w:p w:rsidR="00AF7A58" w:rsidRPr="00A26F47" w:rsidRDefault="00AF7A58" w:rsidP="0000503E">
            <w:pPr>
              <w:pStyle w:val="APSANormal"/>
              <w:ind w:left="720"/>
              <w:rPr>
                <w:rFonts w:ascii="Calibri" w:hAnsi="Calibri" w:cs="Calibri"/>
                <w:sz w:val="18"/>
                <w:szCs w:val="18"/>
              </w:rPr>
            </w:pPr>
            <w:r w:rsidRPr="00A26F47">
              <w:rPr>
                <w:rFonts w:ascii="Calibri" w:hAnsi="Calibri" w:cs="Calibri"/>
                <w:sz w:val="18"/>
                <w:szCs w:val="18"/>
              </w:rPr>
              <w:t>Parents or other community groups to additional assessments</w:t>
            </w:r>
          </w:p>
        </w:tc>
        <w:tc>
          <w:tcPr>
            <w:tcW w:w="1260" w:type="dxa"/>
            <w:tcBorders>
              <w:top w:val="single" w:sz="4" w:space="0" w:color="000000"/>
              <w:left w:val="single" w:sz="4" w:space="0" w:color="000000"/>
              <w:bottom w:val="single" w:sz="4" w:space="0" w:color="000000"/>
              <w:right w:val="single" w:sz="4" w:space="0" w:color="000000"/>
            </w:tcBorders>
          </w:tcPr>
          <w:p w:rsidR="00AF7A58" w:rsidRPr="00BB19B4" w:rsidRDefault="00AF7A58" w:rsidP="0000503E">
            <w:pPr>
              <w:pStyle w:val="APSANormal"/>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F7A58" w:rsidRPr="00BB19B4" w:rsidRDefault="00AF7A58" w:rsidP="0000503E">
            <w:pPr>
              <w:pStyle w:val="APSANormal"/>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A58" w:rsidRPr="00BB19B4" w:rsidRDefault="00AF7A58" w:rsidP="0000503E">
            <w:pPr>
              <w:pStyle w:val="APSANormal"/>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F7A58" w:rsidRPr="00BB19B4" w:rsidRDefault="00AF7A58" w:rsidP="0000503E">
            <w:pPr>
              <w:pStyle w:val="APSANormal"/>
              <w:ind w:left="720" w:hanging="720"/>
              <w:jc w:val="center"/>
              <w:rPr>
                <w:rFonts w:ascii="Calibri" w:hAnsi="Calibri" w:cs="Calibri"/>
                <w:sz w:val="18"/>
                <w:szCs w:val="18"/>
              </w:rPr>
            </w:pPr>
          </w:p>
        </w:tc>
      </w:tr>
      <w:tr w:rsidR="00AF7A58" w:rsidRPr="00BB19B4" w:rsidTr="00AF7A58">
        <w:trPr>
          <w:trHeight w:val="548"/>
        </w:trPr>
        <w:tc>
          <w:tcPr>
            <w:tcW w:w="4968" w:type="dxa"/>
            <w:tcBorders>
              <w:top w:val="single" w:sz="4" w:space="0" w:color="000000"/>
              <w:left w:val="single" w:sz="18" w:space="0" w:color="auto"/>
              <w:bottom w:val="single" w:sz="4" w:space="0" w:color="000000"/>
              <w:right w:val="single" w:sz="18" w:space="0" w:color="auto"/>
            </w:tcBorders>
            <w:vAlign w:val="center"/>
          </w:tcPr>
          <w:p w:rsidR="00AF7A58" w:rsidRPr="00A26F47" w:rsidRDefault="00AF7A58" w:rsidP="0000503E">
            <w:pPr>
              <w:pStyle w:val="FPSASubBullet"/>
              <w:numPr>
                <w:ilvl w:val="0"/>
                <w:numId w:val="0"/>
              </w:numPr>
              <w:ind w:left="720" w:firstLine="14"/>
              <w:rPr>
                <w:rFonts w:ascii="Calibri" w:hAnsi="Calibri" w:cs="Calibri"/>
                <w:sz w:val="18"/>
                <w:szCs w:val="18"/>
              </w:rPr>
            </w:pPr>
            <w:r w:rsidRPr="00A26F47">
              <w:rPr>
                <w:rFonts w:ascii="Calibri" w:hAnsi="Calibri" w:cs="Calibri"/>
                <w:sz w:val="18"/>
                <w:szCs w:val="18"/>
              </w:rPr>
              <w:t xml:space="preserve">School staff about additional assessments  </w:t>
            </w:r>
          </w:p>
        </w:tc>
        <w:tc>
          <w:tcPr>
            <w:tcW w:w="1260" w:type="dxa"/>
            <w:tcBorders>
              <w:top w:val="single" w:sz="4" w:space="0" w:color="000000"/>
              <w:left w:val="single" w:sz="4" w:space="0" w:color="000000"/>
              <w:bottom w:val="single" w:sz="4" w:space="0" w:color="000000"/>
              <w:right w:val="single" w:sz="4" w:space="0" w:color="000000"/>
            </w:tcBorders>
          </w:tcPr>
          <w:p w:rsidR="00AF7A58" w:rsidRPr="00BB19B4" w:rsidRDefault="00AF7A58" w:rsidP="0000503E">
            <w:pPr>
              <w:pStyle w:val="APSANormal"/>
              <w:ind w:left="720" w:hanging="720"/>
              <w:jc w:val="center"/>
              <w:rPr>
                <w:rFonts w:ascii="Calibri" w:hAnsi="Calibri" w:cs="Calibri"/>
                <w:sz w:val="18"/>
                <w:szCs w:val="18"/>
              </w:rPr>
            </w:pPr>
          </w:p>
        </w:tc>
        <w:tc>
          <w:tcPr>
            <w:tcW w:w="1350" w:type="dxa"/>
            <w:tcBorders>
              <w:top w:val="single" w:sz="4" w:space="0" w:color="000000"/>
              <w:left w:val="single" w:sz="4" w:space="0" w:color="auto"/>
              <w:bottom w:val="single" w:sz="4" w:space="0" w:color="000000"/>
              <w:right w:val="single" w:sz="4" w:space="0" w:color="000000"/>
            </w:tcBorders>
            <w:vAlign w:val="center"/>
          </w:tcPr>
          <w:p w:rsidR="00AF7A58" w:rsidRPr="00BB19B4" w:rsidRDefault="00AF7A58" w:rsidP="0000503E">
            <w:pPr>
              <w:pStyle w:val="APSANormal"/>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A58" w:rsidRPr="00BB19B4" w:rsidRDefault="00AF7A58" w:rsidP="0000503E">
            <w:pPr>
              <w:pStyle w:val="APSANormal"/>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F7A58" w:rsidRPr="00BB19B4" w:rsidRDefault="00AF7A58" w:rsidP="0000503E">
            <w:pPr>
              <w:pStyle w:val="APSANormal"/>
              <w:ind w:left="720" w:hanging="720"/>
              <w:jc w:val="center"/>
              <w:rPr>
                <w:rFonts w:ascii="Calibri" w:hAnsi="Calibri" w:cs="Calibri"/>
                <w:sz w:val="18"/>
                <w:szCs w:val="18"/>
              </w:rPr>
            </w:pPr>
          </w:p>
        </w:tc>
      </w:tr>
      <w:tr w:rsidR="00AF7A58" w:rsidRPr="00BB19B4" w:rsidTr="00AF7A58">
        <w:trPr>
          <w:trHeight w:val="701"/>
        </w:trPr>
        <w:tc>
          <w:tcPr>
            <w:tcW w:w="4968" w:type="dxa"/>
            <w:tcBorders>
              <w:top w:val="single" w:sz="4" w:space="0" w:color="000000"/>
              <w:left w:val="single" w:sz="18" w:space="0" w:color="auto"/>
              <w:bottom w:val="single" w:sz="4" w:space="0" w:color="000000"/>
              <w:right w:val="single" w:sz="18" w:space="0" w:color="auto"/>
            </w:tcBorders>
            <w:vAlign w:val="center"/>
          </w:tcPr>
          <w:p w:rsidR="00AF7A58" w:rsidRPr="006C7A76" w:rsidRDefault="00AF7A58" w:rsidP="0000503E">
            <w:pPr>
              <w:pStyle w:val="FPSASubBullet"/>
              <w:numPr>
                <w:ilvl w:val="0"/>
                <w:numId w:val="0"/>
              </w:numPr>
              <w:rPr>
                <w:rFonts w:ascii="Calibri" w:hAnsi="Calibri" w:cs="Calibri"/>
                <w:b/>
                <w:sz w:val="18"/>
                <w:szCs w:val="18"/>
              </w:rPr>
            </w:pPr>
            <w:r>
              <w:rPr>
                <w:rFonts w:ascii="Calibri" w:hAnsi="Calibri" w:cs="Calibri"/>
                <w:b/>
                <w:sz w:val="18"/>
                <w:szCs w:val="18"/>
              </w:rPr>
              <w:t>Standardized a</w:t>
            </w:r>
            <w:r w:rsidRPr="006C7A76">
              <w:rPr>
                <w:rFonts w:ascii="Calibri" w:hAnsi="Calibri" w:cs="Calibri"/>
                <w:b/>
                <w:sz w:val="18"/>
                <w:szCs w:val="18"/>
              </w:rPr>
              <w:t>ssessments not available for enough subjects or grades</w:t>
            </w:r>
          </w:p>
        </w:tc>
        <w:tc>
          <w:tcPr>
            <w:tcW w:w="1260" w:type="dxa"/>
            <w:tcBorders>
              <w:top w:val="single" w:sz="4" w:space="0" w:color="000000"/>
              <w:left w:val="single" w:sz="4" w:space="0" w:color="000000"/>
              <w:bottom w:val="single" w:sz="4" w:space="0" w:color="000000"/>
              <w:right w:val="single" w:sz="4" w:space="0" w:color="000000"/>
            </w:tcBorders>
          </w:tcPr>
          <w:p w:rsidR="00AF7A58" w:rsidRPr="00BB19B4" w:rsidRDefault="00AF7A58" w:rsidP="0000503E">
            <w:pPr>
              <w:pStyle w:val="APSANormal"/>
              <w:ind w:left="720" w:hanging="720"/>
              <w:jc w:val="center"/>
              <w:rPr>
                <w:rFonts w:ascii="Calibri" w:hAnsi="Calibri" w:cs="Calibri"/>
                <w:sz w:val="18"/>
                <w:szCs w:val="18"/>
              </w:rPr>
            </w:pPr>
          </w:p>
        </w:tc>
        <w:tc>
          <w:tcPr>
            <w:tcW w:w="1350" w:type="dxa"/>
            <w:tcBorders>
              <w:top w:val="single" w:sz="4" w:space="0" w:color="000000"/>
              <w:left w:val="single" w:sz="4" w:space="0" w:color="auto"/>
              <w:bottom w:val="single" w:sz="4" w:space="0" w:color="000000"/>
              <w:right w:val="single" w:sz="4" w:space="0" w:color="000000"/>
            </w:tcBorders>
            <w:vAlign w:val="center"/>
          </w:tcPr>
          <w:p w:rsidR="00AF7A58" w:rsidRPr="00BB19B4" w:rsidRDefault="00AF7A58" w:rsidP="0000503E">
            <w:pPr>
              <w:pStyle w:val="APSANormal"/>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F7A58" w:rsidRPr="00BB19B4" w:rsidRDefault="00AF7A58" w:rsidP="0000503E">
            <w:pPr>
              <w:pStyle w:val="APSANormal"/>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AF7A58" w:rsidRPr="00BB19B4" w:rsidRDefault="00AF7A58" w:rsidP="0000503E">
            <w:pPr>
              <w:pStyle w:val="APSANormal"/>
              <w:ind w:left="720" w:hanging="720"/>
              <w:jc w:val="center"/>
              <w:rPr>
                <w:rFonts w:ascii="Calibri" w:hAnsi="Calibri" w:cs="Calibri"/>
                <w:sz w:val="18"/>
                <w:szCs w:val="18"/>
              </w:rPr>
            </w:pPr>
          </w:p>
        </w:tc>
      </w:tr>
      <w:tr w:rsidR="00AF7A58" w:rsidRPr="00BB19B4" w:rsidTr="00AF7A58">
        <w:trPr>
          <w:trHeight w:val="719"/>
        </w:trPr>
        <w:tc>
          <w:tcPr>
            <w:tcW w:w="4968" w:type="dxa"/>
            <w:tcBorders>
              <w:top w:val="single" w:sz="4" w:space="0" w:color="000000"/>
              <w:left w:val="single" w:sz="18" w:space="0" w:color="auto"/>
              <w:bottom w:val="single" w:sz="18" w:space="0" w:color="auto"/>
              <w:right w:val="single" w:sz="18" w:space="0" w:color="auto"/>
            </w:tcBorders>
            <w:vAlign w:val="center"/>
          </w:tcPr>
          <w:p w:rsidR="00AF7A58" w:rsidRPr="006C7A76" w:rsidRDefault="00AF7A58" w:rsidP="0000503E">
            <w:pPr>
              <w:pStyle w:val="FPSASubBullet"/>
              <w:numPr>
                <w:ilvl w:val="0"/>
                <w:numId w:val="0"/>
              </w:numPr>
              <w:rPr>
                <w:rFonts w:ascii="Calibri" w:hAnsi="Calibri" w:cs="Calibri"/>
                <w:b/>
                <w:sz w:val="18"/>
                <w:szCs w:val="18"/>
              </w:rPr>
            </w:pPr>
            <w:r w:rsidRPr="006C7A76">
              <w:rPr>
                <w:rFonts w:ascii="Calibri" w:hAnsi="Calibri" w:cs="Calibri"/>
                <w:b/>
                <w:sz w:val="18"/>
                <w:szCs w:val="18"/>
              </w:rPr>
              <w:t xml:space="preserve">Delays in  transmission of assessment results to  schools </w:t>
            </w:r>
            <w:r>
              <w:rPr>
                <w:rFonts w:ascii="Calibri" w:hAnsi="Calibri" w:cs="Calibri"/>
                <w:b/>
                <w:sz w:val="18"/>
                <w:szCs w:val="18"/>
              </w:rPr>
              <w:t>or teachers</w:t>
            </w:r>
          </w:p>
        </w:tc>
        <w:tc>
          <w:tcPr>
            <w:tcW w:w="1260" w:type="dxa"/>
            <w:tcBorders>
              <w:top w:val="single" w:sz="4" w:space="0" w:color="000000"/>
              <w:left w:val="single" w:sz="4" w:space="0" w:color="000000"/>
              <w:bottom w:val="single" w:sz="18" w:space="0" w:color="auto"/>
              <w:right w:val="single" w:sz="4" w:space="0" w:color="000000"/>
            </w:tcBorders>
          </w:tcPr>
          <w:p w:rsidR="00AF7A58" w:rsidRPr="00BB19B4" w:rsidRDefault="00AF7A58" w:rsidP="0000503E">
            <w:pPr>
              <w:pStyle w:val="APSANormal"/>
              <w:ind w:left="720" w:hanging="720"/>
              <w:jc w:val="center"/>
              <w:rPr>
                <w:rFonts w:ascii="Calibri" w:hAnsi="Calibri" w:cs="Calibri"/>
                <w:sz w:val="18"/>
                <w:szCs w:val="18"/>
              </w:rPr>
            </w:pPr>
          </w:p>
        </w:tc>
        <w:tc>
          <w:tcPr>
            <w:tcW w:w="1350" w:type="dxa"/>
            <w:tcBorders>
              <w:top w:val="single" w:sz="4" w:space="0" w:color="000000"/>
              <w:left w:val="single" w:sz="4" w:space="0" w:color="auto"/>
              <w:bottom w:val="single" w:sz="18" w:space="0" w:color="auto"/>
              <w:right w:val="single" w:sz="4" w:space="0" w:color="000000"/>
            </w:tcBorders>
            <w:vAlign w:val="center"/>
          </w:tcPr>
          <w:p w:rsidR="00AF7A58" w:rsidRPr="00BB19B4" w:rsidRDefault="00AF7A58" w:rsidP="0000503E">
            <w:pPr>
              <w:pStyle w:val="APSANormal"/>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AF7A58" w:rsidRPr="00BB19B4" w:rsidRDefault="00AF7A58" w:rsidP="0000503E">
            <w:pPr>
              <w:pStyle w:val="APSANormal"/>
              <w:ind w:left="720" w:hanging="720"/>
              <w:jc w:val="center"/>
              <w:rPr>
                <w:rFonts w:ascii="Calibri" w:hAnsi="Calibri" w:cs="Calibri"/>
                <w:sz w:val="18"/>
                <w:szCs w:val="18"/>
              </w:rPr>
            </w:pPr>
          </w:p>
        </w:tc>
        <w:tc>
          <w:tcPr>
            <w:tcW w:w="1170" w:type="dxa"/>
            <w:tcBorders>
              <w:top w:val="single" w:sz="4" w:space="0" w:color="000000"/>
              <w:left w:val="single" w:sz="4" w:space="0" w:color="000000"/>
              <w:bottom w:val="single" w:sz="18" w:space="0" w:color="auto"/>
              <w:right w:val="single" w:sz="18" w:space="0" w:color="auto"/>
            </w:tcBorders>
            <w:shd w:val="clear" w:color="auto" w:fill="FFFFFF"/>
            <w:vAlign w:val="center"/>
          </w:tcPr>
          <w:p w:rsidR="00AF7A58" w:rsidRPr="00BB19B4" w:rsidRDefault="00AF7A58" w:rsidP="0000503E">
            <w:pPr>
              <w:pStyle w:val="APSANormal"/>
              <w:ind w:left="720" w:hanging="720"/>
              <w:jc w:val="center"/>
              <w:rPr>
                <w:rFonts w:ascii="Calibri" w:hAnsi="Calibri" w:cs="Calibri"/>
                <w:sz w:val="18"/>
                <w:szCs w:val="18"/>
              </w:rPr>
            </w:pPr>
          </w:p>
        </w:tc>
      </w:tr>
    </w:tbl>
    <w:p w:rsidR="00AD4C09" w:rsidRDefault="00AD4C09" w:rsidP="00AD4C09">
      <w:pPr>
        <w:ind w:left="360"/>
      </w:pPr>
    </w:p>
    <w:p w:rsidR="00AD4C09" w:rsidRDefault="00AD4C09" w:rsidP="00AD4C09"/>
    <w:p w:rsidR="00AD4C09" w:rsidRDefault="00AD4C09" w:rsidP="00AD4C09"/>
    <w:p w:rsidR="00DF7788" w:rsidRDefault="00DF7788">
      <w:r>
        <w:br w:type="page"/>
      </w:r>
    </w:p>
    <w:p w:rsidR="00397952" w:rsidRPr="00C741B7" w:rsidRDefault="00DF7788" w:rsidP="0046618B">
      <w:pPr>
        <w:pStyle w:val="CPSALevel2"/>
        <w:tabs>
          <w:tab w:val="left" w:pos="540"/>
        </w:tabs>
        <w:spacing w:after="120"/>
        <w:rPr>
          <w:rFonts w:asciiTheme="minorHAnsi" w:hAnsiTheme="minorHAnsi" w:cstheme="minorHAnsi"/>
          <w:sz w:val="28"/>
          <w:szCs w:val="28"/>
        </w:rPr>
      </w:pPr>
      <w:r>
        <w:rPr>
          <w:rFonts w:asciiTheme="minorHAnsi" w:hAnsiTheme="minorHAnsi" w:cstheme="minorHAnsi"/>
          <w:sz w:val="28"/>
          <w:szCs w:val="28"/>
        </w:rPr>
        <w:lastRenderedPageBreak/>
        <w:t xml:space="preserve">VI.  </w:t>
      </w:r>
      <w:r w:rsidR="007B48DB">
        <w:rPr>
          <w:rFonts w:asciiTheme="minorHAnsi" w:hAnsiTheme="minorHAnsi" w:cstheme="minorHAnsi"/>
          <w:sz w:val="28"/>
          <w:szCs w:val="28"/>
        </w:rPr>
        <w:t xml:space="preserve">District </w:t>
      </w:r>
      <w:r w:rsidR="00397952" w:rsidRPr="00C741B7">
        <w:rPr>
          <w:rFonts w:asciiTheme="minorHAnsi" w:hAnsiTheme="minorHAnsi" w:cstheme="minorHAnsi"/>
          <w:sz w:val="28"/>
          <w:szCs w:val="28"/>
        </w:rPr>
        <w:t xml:space="preserve">Reform Priorities for </w:t>
      </w:r>
      <w:r w:rsidR="00397952">
        <w:rPr>
          <w:rFonts w:asciiTheme="minorHAnsi" w:hAnsiTheme="minorHAnsi" w:cstheme="minorHAnsi"/>
          <w:sz w:val="28"/>
          <w:szCs w:val="28"/>
        </w:rPr>
        <w:t xml:space="preserve">the </w:t>
      </w:r>
      <w:r w:rsidR="00397952" w:rsidRPr="00C741B7">
        <w:rPr>
          <w:rFonts w:asciiTheme="minorHAnsi" w:hAnsiTheme="minorHAnsi" w:cstheme="minorHAnsi"/>
          <w:sz w:val="28"/>
          <w:szCs w:val="28"/>
        </w:rPr>
        <w:t>2011-2012</w:t>
      </w:r>
      <w:r w:rsidR="00397952">
        <w:rPr>
          <w:rFonts w:asciiTheme="minorHAnsi" w:hAnsiTheme="minorHAnsi" w:cstheme="minorHAnsi"/>
          <w:sz w:val="28"/>
          <w:szCs w:val="28"/>
        </w:rPr>
        <w:t xml:space="preserve"> School Year</w:t>
      </w:r>
    </w:p>
    <w:p w:rsidR="000C14F8" w:rsidRDefault="007B48DB" w:rsidP="0046618B">
      <w:pPr>
        <w:pStyle w:val="APSANormal"/>
        <w:numPr>
          <w:ilvl w:val="0"/>
          <w:numId w:val="11"/>
        </w:numPr>
        <w:rPr>
          <w:rFonts w:asciiTheme="minorHAnsi" w:hAnsiTheme="minorHAnsi" w:cstheme="minorHAnsi"/>
          <w:sz w:val="20"/>
          <w:szCs w:val="20"/>
        </w:rPr>
      </w:pPr>
      <w:r>
        <w:rPr>
          <w:rFonts w:asciiTheme="minorHAnsi" w:hAnsiTheme="minorHAnsi" w:cstheme="minorHAnsi"/>
          <w:sz w:val="20"/>
          <w:szCs w:val="20"/>
        </w:rPr>
        <w:t xml:space="preserve">We realize that districts may need to make choices about their emphasis on particular reform areas.  </w:t>
      </w:r>
      <w:r w:rsidR="00D05D1A">
        <w:rPr>
          <w:rFonts w:asciiTheme="minorHAnsi" w:hAnsiTheme="minorHAnsi" w:cstheme="minorHAnsi"/>
          <w:sz w:val="20"/>
          <w:szCs w:val="20"/>
        </w:rPr>
        <w:t>In the table below</w:t>
      </w:r>
      <w:r>
        <w:rPr>
          <w:rFonts w:asciiTheme="minorHAnsi" w:hAnsiTheme="minorHAnsi" w:cstheme="minorHAnsi"/>
          <w:sz w:val="20"/>
          <w:szCs w:val="20"/>
        </w:rPr>
        <w:t>, indicate</w:t>
      </w:r>
      <w:r w:rsidR="00D05D1A">
        <w:rPr>
          <w:rFonts w:asciiTheme="minorHAnsi" w:hAnsiTheme="minorHAnsi" w:cstheme="minorHAnsi"/>
          <w:sz w:val="20"/>
          <w:szCs w:val="20"/>
        </w:rPr>
        <w:t xml:space="preserve"> </w:t>
      </w:r>
      <w:r w:rsidR="00DB4DBC">
        <w:rPr>
          <w:rFonts w:asciiTheme="minorHAnsi" w:hAnsiTheme="minorHAnsi" w:cstheme="minorHAnsi"/>
          <w:sz w:val="20"/>
          <w:szCs w:val="20"/>
        </w:rPr>
        <w:t xml:space="preserve">the priority level of each </w:t>
      </w:r>
      <w:r w:rsidR="00F36DBD">
        <w:rPr>
          <w:rFonts w:asciiTheme="minorHAnsi" w:hAnsiTheme="minorHAnsi" w:cstheme="minorHAnsi"/>
          <w:sz w:val="20"/>
          <w:szCs w:val="20"/>
        </w:rPr>
        <w:t>district</w:t>
      </w:r>
      <w:r w:rsidR="00397952" w:rsidRPr="00BB19B4">
        <w:rPr>
          <w:rFonts w:asciiTheme="minorHAnsi" w:hAnsiTheme="minorHAnsi" w:cstheme="minorHAnsi"/>
          <w:sz w:val="20"/>
          <w:szCs w:val="20"/>
        </w:rPr>
        <w:t xml:space="preserve"> reform </w:t>
      </w:r>
      <w:r>
        <w:rPr>
          <w:rFonts w:asciiTheme="minorHAnsi" w:hAnsiTheme="minorHAnsi" w:cstheme="minorHAnsi"/>
          <w:sz w:val="20"/>
          <w:szCs w:val="20"/>
        </w:rPr>
        <w:t xml:space="preserve">area </w:t>
      </w:r>
      <w:r w:rsidR="00AD4095">
        <w:rPr>
          <w:rFonts w:asciiTheme="minorHAnsi" w:hAnsiTheme="minorHAnsi" w:cstheme="minorHAnsi"/>
          <w:sz w:val="20"/>
          <w:szCs w:val="20"/>
        </w:rPr>
        <w:t>below</w:t>
      </w:r>
      <w:r>
        <w:rPr>
          <w:rFonts w:asciiTheme="minorHAnsi" w:hAnsiTheme="minorHAnsi" w:cstheme="minorHAnsi"/>
          <w:sz w:val="20"/>
          <w:szCs w:val="20"/>
        </w:rPr>
        <w:t xml:space="preserve"> for the </w:t>
      </w:r>
      <w:r w:rsidRPr="00AD4095">
        <w:rPr>
          <w:rFonts w:asciiTheme="minorHAnsi" w:hAnsiTheme="minorHAnsi" w:cstheme="minorHAnsi"/>
          <w:b/>
          <w:sz w:val="20"/>
          <w:szCs w:val="20"/>
        </w:rPr>
        <w:t>2011-2012</w:t>
      </w:r>
      <w:r>
        <w:rPr>
          <w:rFonts w:asciiTheme="minorHAnsi" w:hAnsiTheme="minorHAnsi" w:cstheme="minorHAnsi"/>
          <w:sz w:val="20"/>
          <w:szCs w:val="20"/>
        </w:rPr>
        <w:t xml:space="preserve"> school year</w:t>
      </w:r>
      <w:r w:rsidR="00DB4DBC">
        <w:rPr>
          <w:rFonts w:asciiTheme="minorHAnsi" w:hAnsiTheme="minorHAnsi" w:cstheme="minorHAnsi"/>
          <w:sz w:val="20"/>
          <w:szCs w:val="20"/>
        </w:rPr>
        <w:t xml:space="preserve">.  </w:t>
      </w:r>
    </w:p>
    <w:p w:rsidR="00397952" w:rsidRPr="00AD4095" w:rsidRDefault="007B48DB" w:rsidP="0046618B">
      <w:pPr>
        <w:pStyle w:val="APSANormal"/>
        <w:numPr>
          <w:ilvl w:val="0"/>
          <w:numId w:val="6"/>
        </w:numPr>
        <w:tabs>
          <w:tab w:val="left" w:pos="810"/>
        </w:tabs>
        <w:ind w:left="1080"/>
        <w:rPr>
          <w:rFonts w:asciiTheme="minorHAnsi" w:hAnsiTheme="minorHAnsi" w:cstheme="minorHAnsi"/>
          <w:sz w:val="20"/>
          <w:szCs w:val="20"/>
        </w:rPr>
      </w:pPr>
      <w:r>
        <w:rPr>
          <w:rFonts w:asciiTheme="minorHAnsi" w:hAnsiTheme="minorHAnsi" w:cstheme="minorHAnsi"/>
          <w:bCs/>
          <w:i/>
          <w:sz w:val="20"/>
          <w:szCs w:val="20"/>
        </w:rPr>
        <w:t>S</w:t>
      </w:r>
      <w:r w:rsidR="00DB4DBC">
        <w:rPr>
          <w:rFonts w:asciiTheme="minorHAnsi" w:hAnsiTheme="minorHAnsi" w:cstheme="minorHAnsi"/>
          <w:bCs/>
          <w:i/>
          <w:sz w:val="20"/>
          <w:szCs w:val="20"/>
        </w:rPr>
        <w:t xml:space="preserve">elect only one “highest” priority </w:t>
      </w:r>
      <w:r>
        <w:rPr>
          <w:rFonts w:asciiTheme="minorHAnsi" w:hAnsiTheme="minorHAnsi" w:cstheme="minorHAnsi"/>
          <w:bCs/>
          <w:i/>
          <w:sz w:val="20"/>
          <w:szCs w:val="20"/>
        </w:rPr>
        <w:t>reform area</w:t>
      </w:r>
      <w:r w:rsidR="00DB4DBC">
        <w:rPr>
          <w:rFonts w:asciiTheme="minorHAnsi" w:hAnsiTheme="minorHAnsi" w:cstheme="minorHAnsi"/>
          <w:bCs/>
          <w:i/>
          <w:sz w:val="20"/>
          <w:szCs w:val="20"/>
        </w:rPr>
        <w:t xml:space="preserve">. </w:t>
      </w:r>
    </w:p>
    <w:tbl>
      <w:tblPr>
        <w:tblW w:w="9956" w:type="dxa"/>
        <w:tblInd w:w="50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0" w:type="dxa"/>
          <w:right w:w="0" w:type="dxa"/>
        </w:tblCellMar>
        <w:tblLook w:val="00A0"/>
      </w:tblPr>
      <w:tblGrid>
        <w:gridCol w:w="6086"/>
        <w:gridCol w:w="1080"/>
        <w:gridCol w:w="810"/>
        <w:gridCol w:w="990"/>
        <w:gridCol w:w="990"/>
      </w:tblGrid>
      <w:tr w:rsidR="00AD4095" w:rsidRPr="00E5000D" w:rsidTr="0046618B">
        <w:trPr>
          <w:trHeight w:val="288"/>
          <w:tblHeader/>
        </w:trPr>
        <w:tc>
          <w:tcPr>
            <w:tcW w:w="6086" w:type="dxa"/>
            <w:vMerge w:val="restart"/>
            <w:tcBorders>
              <w:top w:val="single" w:sz="18" w:space="0" w:color="auto"/>
              <w:right w:val="single" w:sz="18" w:space="0" w:color="auto"/>
            </w:tcBorders>
            <w:tcMar>
              <w:left w:w="115" w:type="dxa"/>
              <w:right w:w="115" w:type="dxa"/>
            </w:tcMar>
            <w:vAlign w:val="bottom"/>
          </w:tcPr>
          <w:p w:rsidR="00AD4095" w:rsidRPr="00E5000D" w:rsidRDefault="00AD4095" w:rsidP="000A1FC4">
            <w:pPr>
              <w:pStyle w:val="APSANormal"/>
              <w:ind w:left="31"/>
              <w:rPr>
                <w:rFonts w:ascii="Calibri" w:hAnsi="Calibri" w:cs="Calibri"/>
                <w:sz w:val="16"/>
                <w:szCs w:val="16"/>
              </w:rPr>
            </w:pPr>
            <w:r w:rsidRPr="00E5000D">
              <w:rPr>
                <w:rFonts w:ascii="Calibri" w:hAnsi="Calibri" w:cs="Calibri"/>
                <w:sz w:val="16"/>
                <w:szCs w:val="16"/>
              </w:rPr>
              <w:t>School Reform Priorities for 2011-2012</w:t>
            </w:r>
          </w:p>
        </w:tc>
        <w:tc>
          <w:tcPr>
            <w:tcW w:w="3870" w:type="dxa"/>
            <w:gridSpan w:val="4"/>
            <w:tcBorders>
              <w:top w:val="single" w:sz="18" w:space="0" w:color="auto"/>
              <w:left w:val="single" w:sz="18" w:space="0" w:color="auto"/>
            </w:tcBorders>
            <w:shd w:val="clear" w:color="auto" w:fill="C6D9F1"/>
            <w:vAlign w:val="bottom"/>
          </w:tcPr>
          <w:p w:rsidR="00AD4095" w:rsidRPr="00E5000D" w:rsidRDefault="00AD4095" w:rsidP="000A1FC4">
            <w:pPr>
              <w:pStyle w:val="APSANormal"/>
              <w:jc w:val="center"/>
              <w:rPr>
                <w:rFonts w:ascii="Calibri" w:hAnsi="Calibri" w:cs="Calibri"/>
                <w:sz w:val="16"/>
                <w:szCs w:val="16"/>
              </w:rPr>
            </w:pPr>
            <w:r w:rsidRPr="00E5000D">
              <w:rPr>
                <w:rFonts w:ascii="Calibri" w:hAnsi="Calibri" w:cs="Calibri"/>
                <w:sz w:val="16"/>
                <w:szCs w:val="16"/>
              </w:rPr>
              <w:t xml:space="preserve">Level of Priority for </w:t>
            </w:r>
            <w:r w:rsidRPr="00E5000D">
              <w:rPr>
                <w:rFonts w:ascii="Calibri" w:hAnsi="Calibri" w:cs="Calibri"/>
                <w:b/>
                <w:sz w:val="16"/>
                <w:szCs w:val="16"/>
                <w:u w:val="single"/>
              </w:rPr>
              <w:t xml:space="preserve">2011-2012 </w:t>
            </w:r>
            <w:r w:rsidRPr="00E5000D">
              <w:rPr>
                <w:rFonts w:ascii="Calibri" w:hAnsi="Calibri" w:cs="Calibri"/>
                <w:b/>
                <w:sz w:val="16"/>
                <w:szCs w:val="16"/>
                <w:u w:val="single"/>
              </w:rPr>
              <w:br/>
            </w:r>
            <w:r w:rsidRPr="00E5000D">
              <w:rPr>
                <w:rFonts w:ascii="Calibri" w:hAnsi="Calibri" w:cs="Calibri"/>
                <w:i/>
                <w:sz w:val="16"/>
                <w:szCs w:val="16"/>
              </w:rPr>
              <w:t>(Check one in each row.)</w:t>
            </w:r>
          </w:p>
        </w:tc>
      </w:tr>
      <w:tr w:rsidR="00AD4095" w:rsidRPr="00E5000D" w:rsidTr="0046618B">
        <w:trPr>
          <w:trHeight w:val="288"/>
          <w:tblHeader/>
        </w:trPr>
        <w:tc>
          <w:tcPr>
            <w:tcW w:w="6086" w:type="dxa"/>
            <w:vMerge/>
            <w:tcBorders>
              <w:bottom w:val="single" w:sz="18" w:space="0" w:color="auto"/>
              <w:right w:val="single" w:sz="18" w:space="0" w:color="auto"/>
            </w:tcBorders>
            <w:tcMar>
              <w:left w:w="115" w:type="dxa"/>
              <w:right w:w="115" w:type="dxa"/>
            </w:tcMar>
            <w:vAlign w:val="bottom"/>
          </w:tcPr>
          <w:p w:rsidR="00AD4095" w:rsidRPr="00E5000D" w:rsidRDefault="00AD4095" w:rsidP="000A1FC4">
            <w:pPr>
              <w:pStyle w:val="APSANormal"/>
              <w:jc w:val="center"/>
              <w:rPr>
                <w:rFonts w:ascii="Calibri" w:hAnsi="Calibri" w:cs="Calibri"/>
                <w:sz w:val="16"/>
                <w:szCs w:val="16"/>
              </w:rPr>
            </w:pPr>
          </w:p>
        </w:tc>
        <w:tc>
          <w:tcPr>
            <w:tcW w:w="1080" w:type="dxa"/>
            <w:tcBorders>
              <w:left w:val="single" w:sz="18" w:space="0" w:color="auto"/>
              <w:bottom w:val="single" w:sz="18" w:space="0" w:color="auto"/>
            </w:tcBorders>
            <w:shd w:val="clear" w:color="auto" w:fill="C6D9F1"/>
            <w:vAlign w:val="bottom"/>
          </w:tcPr>
          <w:p w:rsidR="00AD4095" w:rsidRPr="00E5000D" w:rsidRDefault="00AD4095" w:rsidP="000A1FC4">
            <w:pPr>
              <w:pStyle w:val="APSANormal"/>
              <w:jc w:val="center"/>
              <w:rPr>
                <w:rFonts w:ascii="Calibri" w:hAnsi="Calibri" w:cs="Calibri"/>
                <w:sz w:val="16"/>
                <w:szCs w:val="16"/>
              </w:rPr>
            </w:pPr>
            <w:r w:rsidRPr="00E5000D">
              <w:rPr>
                <w:rFonts w:ascii="Calibri" w:hAnsi="Calibri" w:cs="Calibri"/>
                <w:sz w:val="16"/>
                <w:szCs w:val="16"/>
              </w:rPr>
              <w:t>Highest Priority</w:t>
            </w:r>
          </w:p>
        </w:tc>
        <w:tc>
          <w:tcPr>
            <w:tcW w:w="810" w:type="dxa"/>
            <w:tcBorders>
              <w:bottom w:val="single" w:sz="18" w:space="0" w:color="auto"/>
            </w:tcBorders>
            <w:shd w:val="clear" w:color="auto" w:fill="C6D9F1"/>
            <w:vAlign w:val="bottom"/>
          </w:tcPr>
          <w:p w:rsidR="00AD4095" w:rsidRPr="00E5000D" w:rsidRDefault="00AD4095" w:rsidP="000A1FC4">
            <w:pPr>
              <w:pStyle w:val="APSANormal"/>
              <w:jc w:val="center"/>
              <w:rPr>
                <w:rFonts w:ascii="Calibri" w:hAnsi="Calibri" w:cs="Calibri"/>
                <w:sz w:val="16"/>
                <w:szCs w:val="16"/>
              </w:rPr>
            </w:pPr>
            <w:r w:rsidRPr="00E5000D">
              <w:rPr>
                <w:rFonts w:ascii="Calibri" w:hAnsi="Calibri" w:cs="Calibri"/>
                <w:sz w:val="16"/>
                <w:szCs w:val="16"/>
              </w:rPr>
              <w:t>High Priority</w:t>
            </w:r>
          </w:p>
        </w:tc>
        <w:tc>
          <w:tcPr>
            <w:tcW w:w="990" w:type="dxa"/>
            <w:tcBorders>
              <w:bottom w:val="single" w:sz="18" w:space="0" w:color="auto"/>
            </w:tcBorders>
            <w:shd w:val="clear" w:color="auto" w:fill="C6D9F1"/>
            <w:vAlign w:val="bottom"/>
          </w:tcPr>
          <w:p w:rsidR="00AD4095" w:rsidRPr="00E5000D" w:rsidRDefault="00AD4095" w:rsidP="000A1FC4">
            <w:pPr>
              <w:pStyle w:val="APSANormal"/>
              <w:jc w:val="center"/>
              <w:rPr>
                <w:rFonts w:ascii="Calibri" w:hAnsi="Calibri" w:cs="Calibri"/>
                <w:sz w:val="16"/>
                <w:szCs w:val="16"/>
              </w:rPr>
            </w:pPr>
            <w:r w:rsidRPr="00E5000D">
              <w:rPr>
                <w:rFonts w:ascii="Calibri" w:hAnsi="Calibri" w:cs="Calibri"/>
                <w:sz w:val="16"/>
                <w:szCs w:val="16"/>
              </w:rPr>
              <w:t>Medium Priority</w:t>
            </w:r>
          </w:p>
        </w:tc>
        <w:tc>
          <w:tcPr>
            <w:tcW w:w="990" w:type="dxa"/>
            <w:tcBorders>
              <w:bottom w:val="single" w:sz="18" w:space="0" w:color="auto"/>
            </w:tcBorders>
            <w:shd w:val="clear" w:color="auto" w:fill="C6D9F1"/>
            <w:vAlign w:val="bottom"/>
          </w:tcPr>
          <w:p w:rsidR="00AD4095" w:rsidRPr="00E5000D" w:rsidRDefault="00AD4095" w:rsidP="000A1FC4">
            <w:pPr>
              <w:pStyle w:val="APSANormal"/>
              <w:jc w:val="center"/>
              <w:rPr>
                <w:rFonts w:ascii="Calibri" w:hAnsi="Calibri" w:cs="Calibri"/>
                <w:sz w:val="16"/>
                <w:szCs w:val="16"/>
              </w:rPr>
            </w:pPr>
            <w:r w:rsidRPr="00E5000D">
              <w:rPr>
                <w:rFonts w:ascii="Calibri" w:hAnsi="Calibri" w:cs="Calibri"/>
                <w:sz w:val="16"/>
                <w:szCs w:val="16"/>
              </w:rPr>
              <w:t>Low Priority</w:t>
            </w:r>
          </w:p>
        </w:tc>
      </w:tr>
      <w:tr w:rsidR="00AD4095" w:rsidRPr="00E5000D" w:rsidTr="0046618B">
        <w:trPr>
          <w:trHeight w:val="432"/>
        </w:trPr>
        <w:tc>
          <w:tcPr>
            <w:tcW w:w="9956" w:type="dxa"/>
            <w:gridSpan w:val="5"/>
            <w:tcMar>
              <w:left w:w="115" w:type="dxa"/>
              <w:right w:w="115" w:type="dxa"/>
            </w:tcMar>
            <w:vAlign w:val="center"/>
          </w:tcPr>
          <w:p w:rsidR="00AD4095" w:rsidRPr="00E5000D" w:rsidRDefault="00AD4095" w:rsidP="000A1FC4">
            <w:pPr>
              <w:pStyle w:val="APSANormal"/>
              <w:rPr>
                <w:rFonts w:ascii="Calibri" w:hAnsi="Calibri" w:cs="Calibri"/>
                <w:b/>
                <w:sz w:val="16"/>
                <w:szCs w:val="16"/>
              </w:rPr>
            </w:pPr>
            <w:r w:rsidRPr="00E5000D">
              <w:rPr>
                <w:rFonts w:ascii="Calibri" w:hAnsi="Calibri" w:cs="Calibri"/>
                <w:b/>
                <w:sz w:val="16"/>
                <w:szCs w:val="16"/>
              </w:rPr>
              <w:t>Implementing reforms to increase educator quality:</w:t>
            </w:r>
          </w:p>
        </w:tc>
      </w:tr>
      <w:tr w:rsidR="00AD4095" w:rsidRPr="00E5000D" w:rsidTr="0046618B">
        <w:trPr>
          <w:trHeight w:val="432"/>
        </w:trPr>
        <w:tc>
          <w:tcPr>
            <w:tcW w:w="6086" w:type="dxa"/>
            <w:tcBorders>
              <w:right w:val="single" w:sz="18" w:space="0" w:color="auto"/>
            </w:tcBorders>
            <w:tcMar>
              <w:left w:w="115" w:type="dxa"/>
              <w:right w:w="115" w:type="dxa"/>
            </w:tcMar>
            <w:vAlign w:val="center"/>
          </w:tcPr>
          <w:p w:rsidR="00AD4095" w:rsidRPr="00E5000D" w:rsidRDefault="00AD4095" w:rsidP="001809A2">
            <w:pPr>
              <w:pStyle w:val="APSANormal"/>
              <w:ind w:left="720"/>
              <w:rPr>
                <w:rFonts w:ascii="Calibri" w:hAnsi="Calibri" w:cs="Calibri"/>
                <w:sz w:val="16"/>
                <w:szCs w:val="16"/>
                <w:vertAlign w:val="superscript"/>
              </w:rPr>
            </w:pPr>
            <w:r w:rsidRPr="00E5000D">
              <w:rPr>
                <w:rFonts w:ascii="Calibri" w:hAnsi="Calibri" w:cs="Calibri"/>
                <w:sz w:val="16"/>
                <w:szCs w:val="16"/>
              </w:rPr>
              <w:t xml:space="preserve">Improved ways to recruit and hire </w:t>
            </w:r>
            <w:r w:rsidR="006B67C9" w:rsidRPr="00E5000D">
              <w:rPr>
                <w:rFonts w:ascii="Calibri" w:hAnsi="Calibri" w:cs="Calibri"/>
                <w:sz w:val="16"/>
                <w:szCs w:val="16"/>
              </w:rPr>
              <w:t xml:space="preserve">effective </w:t>
            </w:r>
            <w:r w:rsidR="001809A2">
              <w:rPr>
                <w:rFonts w:ascii="Calibri" w:hAnsi="Calibri" w:cs="Calibri"/>
                <w:sz w:val="16"/>
                <w:szCs w:val="16"/>
              </w:rPr>
              <w:t>educators</w:t>
            </w:r>
            <w:r w:rsidR="0095592F" w:rsidRPr="00E5000D">
              <w:rPr>
                <w:rFonts w:ascii="Calibri" w:hAnsi="Calibri" w:cs="Calibri"/>
                <w:sz w:val="16"/>
                <w:szCs w:val="16"/>
                <w:vertAlign w:val="superscript"/>
              </w:rPr>
              <w:t>1</w:t>
            </w:r>
          </w:p>
        </w:tc>
        <w:tc>
          <w:tcPr>
            <w:tcW w:w="1080" w:type="dxa"/>
            <w:tcBorders>
              <w:left w:val="single" w:sz="18" w:space="0" w:color="auto"/>
            </w:tcBorders>
            <w:vAlign w:val="center"/>
          </w:tcPr>
          <w:p w:rsidR="00AD4095" w:rsidRPr="00E5000D" w:rsidRDefault="00AD4095" w:rsidP="000A1FC4">
            <w:pPr>
              <w:pStyle w:val="APSANormal"/>
              <w:jc w:val="center"/>
              <w:rPr>
                <w:rFonts w:ascii="Calibri" w:hAnsi="Calibri" w:cs="Calibri"/>
                <w:sz w:val="16"/>
                <w:szCs w:val="16"/>
              </w:rPr>
            </w:pPr>
          </w:p>
        </w:tc>
        <w:tc>
          <w:tcPr>
            <w:tcW w:w="81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r>
      <w:tr w:rsidR="00AD4095" w:rsidRPr="00E5000D" w:rsidTr="0046618B">
        <w:trPr>
          <w:trHeight w:val="432"/>
        </w:trPr>
        <w:tc>
          <w:tcPr>
            <w:tcW w:w="6086" w:type="dxa"/>
            <w:tcBorders>
              <w:right w:val="single" w:sz="18" w:space="0" w:color="auto"/>
            </w:tcBorders>
            <w:tcMar>
              <w:left w:w="115" w:type="dxa"/>
              <w:right w:w="115" w:type="dxa"/>
            </w:tcMar>
            <w:vAlign w:val="center"/>
          </w:tcPr>
          <w:p w:rsidR="00AD4095" w:rsidRPr="00E5000D" w:rsidRDefault="00AD4095" w:rsidP="000A1FC4">
            <w:pPr>
              <w:pStyle w:val="APSANormal"/>
              <w:ind w:left="720"/>
              <w:rPr>
                <w:rFonts w:ascii="Calibri" w:hAnsi="Calibri" w:cs="Calibri"/>
                <w:sz w:val="16"/>
                <w:szCs w:val="16"/>
              </w:rPr>
            </w:pPr>
            <w:r w:rsidRPr="00E5000D">
              <w:rPr>
                <w:rFonts w:ascii="Calibri" w:hAnsi="Calibri" w:cs="Calibri"/>
                <w:sz w:val="16"/>
                <w:szCs w:val="16"/>
              </w:rPr>
              <w:t xml:space="preserve">Improved educator induction programs </w:t>
            </w:r>
          </w:p>
        </w:tc>
        <w:tc>
          <w:tcPr>
            <w:tcW w:w="1080" w:type="dxa"/>
            <w:tcBorders>
              <w:left w:val="single" w:sz="18" w:space="0" w:color="auto"/>
            </w:tcBorders>
            <w:vAlign w:val="center"/>
          </w:tcPr>
          <w:p w:rsidR="00AD4095" w:rsidRPr="00E5000D" w:rsidRDefault="00AD4095" w:rsidP="000A1FC4">
            <w:pPr>
              <w:pStyle w:val="APSANormal"/>
              <w:jc w:val="center"/>
              <w:rPr>
                <w:rFonts w:ascii="Calibri" w:hAnsi="Calibri" w:cs="Calibri"/>
                <w:sz w:val="16"/>
                <w:szCs w:val="16"/>
              </w:rPr>
            </w:pPr>
          </w:p>
        </w:tc>
        <w:tc>
          <w:tcPr>
            <w:tcW w:w="81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r>
      <w:tr w:rsidR="00AD4095" w:rsidRPr="00E5000D" w:rsidTr="0046618B">
        <w:trPr>
          <w:trHeight w:val="432"/>
        </w:trPr>
        <w:tc>
          <w:tcPr>
            <w:tcW w:w="6086" w:type="dxa"/>
            <w:tcBorders>
              <w:right w:val="single" w:sz="18" w:space="0" w:color="auto"/>
            </w:tcBorders>
            <w:tcMar>
              <w:left w:w="115" w:type="dxa"/>
              <w:right w:w="115" w:type="dxa"/>
            </w:tcMar>
            <w:vAlign w:val="center"/>
          </w:tcPr>
          <w:p w:rsidR="00AD4095" w:rsidRPr="00E5000D" w:rsidRDefault="00AD4095" w:rsidP="000A1FC4">
            <w:pPr>
              <w:pStyle w:val="APSANormal"/>
              <w:ind w:left="720"/>
              <w:rPr>
                <w:rFonts w:ascii="Calibri" w:hAnsi="Calibri" w:cs="Calibri"/>
                <w:sz w:val="16"/>
                <w:szCs w:val="16"/>
              </w:rPr>
            </w:pPr>
            <w:r w:rsidRPr="00E5000D">
              <w:rPr>
                <w:rFonts w:ascii="Calibri" w:hAnsi="Calibri" w:cs="Calibri"/>
                <w:sz w:val="16"/>
                <w:szCs w:val="16"/>
              </w:rPr>
              <w:t>Performance evaluation systems that hold educators accountable for improved student outcomes</w:t>
            </w:r>
          </w:p>
        </w:tc>
        <w:tc>
          <w:tcPr>
            <w:tcW w:w="1080" w:type="dxa"/>
            <w:tcBorders>
              <w:left w:val="single" w:sz="18" w:space="0" w:color="auto"/>
            </w:tcBorders>
            <w:vAlign w:val="center"/>
          </w:tcPr>
          <w:p w:rsidR="00AD4095" w:rsidRPr="00E5000D" w:rsidRDefault="00AD4095" w:rsidP="000A1FC4">
            <w:pPr>
              <w:pStyle w:val="APSANormal"/>
              <w:jc w:val="center"/>
              <w:rPr>
                <w:rFonts w:ascii="Calibri" w:hAnsi="Calibri" w:cs="Calibri"/>
                <w:sz w:val="16"/>
                <w:szCs w:val="16"/>
              </w:rPr>
            </w:pPr>
          </w:p>
        </w:tc>
        <w:tc>
          <w:tcPr>
            <w:tcW w:w="81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r>
      <w:tr w:rsidR="00AD4095" w:rsidRPr="00E5000D" w:rsidTr="0046618B">
        <w:trPr>
          <w:trHeight w:val="432"/>
        </w:trPr>
        <w:tc>
          <w:tcPr>
            <w:tcW w:w="6086" w:type="dxa"/>
            <w:tcBorders>
              <w:right w:val="single" w:sz="18" w:space="0" w:color="auto"/>
            </w:tcBorders>
            <w:tcMar>
              <w:left w:w="115" w:type="dxa"/>
              <w:right w:w="115" w:type="dxa"/>
            </w:tcMar>
            <w:vAlign w:val="center"/>
          </w:tcPr>
          <w:p w:rsidR="00AD4095" w:rsidRPr="00E5000D" w:rsidRDefault="00AD4095" w:rsidP="000A1FC4">
            <w:pPr>
              <w:pStyle w:val="APSANormal"/>
              <w:ind w:left="720"/>
              <w:rPr>
                <w:rFonts w:ascii="Calibri" w:hAnsi="Calibri" w:cs="Calibri"/>
                <w:sz w:val="16"/>
                <w:szCs w:val="16"/>
              </w:rPr>
            </w:pPr>
            <w:r w:rsidRPr="00E5000D">
              <w:rPr>
                <w:rFonts w:ascii="Calibri" w:hAnsi="Calibri" w:cs="Calibri"/>
                <w:sz w:val="16"/>
                <w:szCs w:val="16"/>
              </w:rPr>
              <w:t>Performance-based compensation systems for educators</w:t>
            </w:r>
          </w:p>
        </w:tc>
        <w:tc>
          <w:tcPr>
            <w:tcW w:w="1080" w:type="dxa"/>
            <w:tcBorders>
              <w:left w:val="single" w:sz="18" w:space="0" w:color="auto"/>
            </w:tcBorders>
            <w:vAlign w:val="center"/>
          </w:tcPr>
          <w:p w:rsidR="00AD4095" w:rsidRPr="00E5000D" w:rsidRDefault="00AD4095" w:rsidP="000A1FC4">
            <w:pPr>
              <w:pStyle w:val="APSANormal"/>
              <w:jc w:val="center"/>
              <w:rPr>
                <w:rFonts w:ascii="Calibri" w:hAnsi="Calibri" w:cs="Calibri"/>
                <w:sz w:val="16"/>
                <w:szCs w:val="16"/>
              </w:rPr>
            </w:pPr>
          </w:p>
        </w:tc>
        <w:tc>
          <w:tcPr>
            <w:tcW w:w="81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r>
      <w:tr w:rsidR="00AD4095" w:rsidRPr="00E5000D" w:rsidTr="0046618B">
        <w:trPr>
          <w:trHeight w:val="432"/>
        </w:trPr>
        <w:tc>
          <w:tcPr>
            <w:tcW w:w="6086" w:type="dxa"/>
            <w:tcBorders>
              <w:right w:val="single" w:sz="18" w:space="0" w:color="auto"/>
            </w:tcBorders>
            <w:tcMar>
              <w:left w:w="115" w:type="dxa"/>
              <w:right w:w="115" w:type="dxa"/>
            </w:tcMar>
            <w:vAlign w:val="center"/>
          </w:tcPr>
          <w:p w:rsidR="00AD4095" w:rsidRPr="00E5000D" w:rsidRDefault="00AD4095" w:rsidP="001809A2">
            <w:pPr>
              <w:pStyle w:val="FPSASubBullet"/>
              <w:numPr>
                <w:ilvl w:val="0"/>
                <w:numId w:val="0"/>
              </w:numPr>
              <w:ind w:left="720"/>
              <w:rPr>
                <w:rFonts w:ascii="Calibri" w:hAnsi="Calibri" w:cs="Calibri"/>
                <w:sz w:val="16"/>
                <w:szCs w:val="16"/>
              </w:rPr>
            </w:pPr>
            <w:r w:rsidRPr="00E5000D">
              <w:rPr>
                <w:rFonts w:asciiTheme="minorHAnsi" w:hAnsiTheme="minorHAnsi" w:cstheme="minorHAnsi"/>
                <w:sz w:val="16"/>
                <w:szCs w:val="16"/>
              </w:rPr>
              <w:t xml:space="preserve">Incentives or programs to attract and </w:t>
            </w:r>
            <w:r w:rsidR="006B67C9" w:rsidRPr="00E5000D">
              <w:rPr>
                <w:rFonts w:asciiTheme="minorHAnsi" w:hAnsiTheme="minorHAnsi" w:cstheme="minorHAnsi"/>
                <w:sz w:val="16"/>
                <w:szCs w:val="16"/>
              </w:rPr>
              <w:t xml:space="preserve">retain effective </w:t>
            </w:r>
            <w:r w:rsidR="001809A2">
              <w:rPr>
                <w:rFonts w:asciiTheme="minorHAnsi" w:hAnsiTheme="minorHAnsi" w:cstheme="minorHAnsi"/>
                <w:sz w:val="16"/>
                <w:szCs w:val="16"/>
              </w:rPr>
              <w:t>educators</w:t>
            </w:r>
            <w:r w:rsidR="006B67C9" w:rsidRPr="00E5000D">
              <w:rPr>
                <w:rFonts w:asciiTheme="minorHAnsi" w:hAnsiTheme="minorHAnsi" w:cstheme="minorHAnsi"/>
                <w:sz w:val="16"/>
                <w:szCs w:val="16"/>
              </w:rPr>
              <w:t xml:space="preserve"> </w:t>
            </w:r>
            <w:r w:rsidRPr="00E5000D">
              <w:rPr>
                <w:rFonts w:asciiTheme="minorHAnsi" w:hAnsiTheme="minorHAnsi" w:cstheme="minorHAnsi"/>
                <w:bCs/>
                <w:sz w:val="16"/>
                <w:szCs w:val="16"/>
              </w:rPr>
              <w:t xml:space="preserve">in </w:t>
            </w:r>
            <w:r w:rsidRPr="00E5000D">
              <w:rPr>
                <w:rFonts w:asciiTheme="minorHAnsi" w:hAnsiTheme="minorHAnsi" w:cstheme="minorHAnsi"/>
                <w:sz w:val="16"/>
                <w:szCs w:val="16"/>
              </w:rPr>
              <w:t>the district’s low-performing schools</w:t>
            </w:r>
            <w:r w:rsidR="0095592F" w:rsidRPr="00E5000D">
              <w:rPr>
                <w:rFonts w:asciiTheme="minorHAnsi" w:hAnsiTheme="minorHAnsi" w:cstheme="minorHAnsi"/>
                <w:sz w:val="16"/>
                <w:szCs w:val="16"/>
                <w:vertAlign w:val="superscript"/>
              </w:rPr>
              <w:t>1,</w:t>
            </w:r>
            <w:r w:rsidRPr="00E5000D">
              <w:rPr>
                <w:rFonts w:asciiTheme="minorHAnsi" w:hAnsiTheme="minorHAnsi" w:cstheme="minorHAnsi"/>
                <w:sz w:val="16"/>
                <w:szCs w:val="16"/>
              </w:rPr>
              <w:t>*</w:t>
            </w:r>
            <w:r w:rsidRPr="00E5000D">
              <w:rPr>
                <w:rFonts w:ascii="Calibri" w:hAnsi="Calibri" w:cs="Calibri"/>
                <w:sz w:val="16"/>
                <w:szCs w:val="16"/>
              </w:rPr>
              <w:t xml:space="preserve"> </w:t>
            </w:r>
          </w:p>
        </w:tc>
        <w:tc>
          <w:tcPr>
            <w:tcW w:w="1080" w:type="dxa"/>
            <w:tcBorders>
              <w:left w:val="single" w:sz="18" w:space="0" w:color="auto"/>
            </w:tcBorders>
            <w:vAlign w:val="center"/>
          </w:tcPr>
          <w:p w:rsidR="00AD4095" w:rsidRPr="00E5000D" w:rsidRDefault="00AD4095" w:rsidP="000A1FC4">
            <w:pPr>
              <w:pStyle w:val="APSANormal"/>
              <w:jc w:val="center"/>
              <w:rPr>
                <w:rFonts w:ascii="Calibri" w:hAnsi="Calibri" w:cs="Calibri"/>
                <w:sz w:val="16"/>
                <w:szCs w:val="16"/>
              </w:rPr>
            </w:pPr>
          </w:p>
        </w:tc>
        <w:tc>
          <w:tcPr>
            <w:tcW w:w="81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r>
      <w:tr w:rsidR="0046618B" w:rsidRPr="00E5000D" w:rsidTr="0046618B">
        <w:trPr>
          <w:trHeight w:val="432"/>
        </w:trPr>
        <w:tc>
          <w:tcPr>
            <w:tcW w:w="9956" w:type="dxa"/>
            <w:gridSpan w:val="5"/>
            <w:tcMar>
              <w:left w:w="115" w:type="dxa"/>
              <w:right w:w="115" w:type="dxa"/>
            </w:tcMar>
            <w:vAlign w:val="center"/>
          </w:tcPr>
          <w:p w:rsidR="0046618B" w:rsidRPr="00E5000D" w:rsidRDefault="0046618B" w:rsidP="0046618B">
            <w:pPr>
              <w:pStyle w:val="APSANormal"/>
              <w:rPr>
                <w:rFonts w:ascii="Calibri" w:hAnsi="Calibri" w:cs="Calibri"/>
                <w:sz w:val="16"/>
                <w:szCs w:val="16"/>
              </w:rPr>
            </w:pPr>
            <w:r w:rsidRPr="00E5000D">
              <w:rPr>
                <w:rFonts w:ascii="Calibri" w:hAnsi="Calibri" w:cs="Calibri"/>
                <w:b/>
                <w:sz w:val="16"/>
                <w:szCs w:val="16"/>
              </w:rPr>
              <w:t>Restructuring or reorganizing schools to improve student learning:</w:t>
            </w:r>
          </w:p>
        </w:tc>
      </w:tr>
      <w:tr w:rsidR="00F83982" w:rsidRPr="00E5000D" w:rsidTr="0046618B">
        <w:trPr>
          <w:trHeight w:val="432"/>
        </w:trPr>
        <w:tc>
          <w:tcPr>
            <w:tcW w:w="6086" w:type="dxa"/>
            <w:tcBorders>
              <w:right w:val="single" w:sz="18" w:space="0" w:color="auto"/>
            </w:tcBorders>
            <w:tcMar>
              <w:left w:w="115" w:type="dxa"/>
              <w:right w:w="115" w:type="dxa"/>
            </w:tcMar>
            <w:vAlign w:val="center"/>
          </w:tcPr>
          <w:p w:rsidR="00F83982" w:rsidRPr="00E5000D" w:rsidRDefault="0046618B" w:rsidP="000A1FC4">
            <w:pPr>
              <w:pStyle w:val="FPSASubBullet"/>
              <w:numPr>
                <w:ilvl w:val="0"/>
                <w:numId w:val="0"/>
              </w:numPr>
              <w:ind w:left="720"/>
              <w:rPr>
                <w:rFonts w:asciiTheme="minorHAnsi" w:hAnsiTheme="minorHAnsi" w:cs="Calibri"/>
                <w:b/>
                <w:sz w:val="16"/>
                <w:szCs w:val="16"/>
              </w:rPr>
            </w:pPr>
            <w:r w:rsidRPr="00E5000D">
              <w:rPr>
                <w:rFonts w:asciiTheme="minorHAnsi" w:hAnsiTheme="minorHAnsi"/>
                <w:sz w:val="16"/>
                <w:szCs w:val="16"/>
              </w:rPr>
              <w:t>I</w:t>
            </w:r>
            <w:r w:rsidR="00F83982" w:rsidRPr="00E5000D">
              <w:rPr>
                <w:rFonts w:asciiTheme="minorHAnsi" w:hAnsiTheme="minorHAnsi"/>
                <w:sz w:val="16"/>
                <w:szCs w:val="16"/>
              </w:rPr>
              <w:t>ncreasing the school day, week or year</w:t>
            </w:r>
          </w:p>
        </w:tc>
        <w:tc>
          <w:tcPr>
            <w:tcW w:w="1080" w:type="dxa"/>
            <w:tcBorders>
              <w:left w:val="single" w:sz="18" w:space="0" w:color="auto"/>
            </w:tcBorders>
            <w:vAlign w:val="center"/>
          </w:tcPr>
          <w:p w:rsidR="00F83982" w:rsidRPr="00E5000D" w:rsidRDefault="00F83982" w:rsidP="000A1FC4">
            <w:pPr>
              <w:pStyle w:val="APSANormal"/>
              <w:jc w:val="center"/>
              <w:rPr>
                <w:rFonts w:ascii="Calibri" w:hAnsi="Calibri" w:cs="Calibri"/>
                <w:sz w:val="16"/>
                <w:szCs w:val="16"/>
              </w:rPr>
            </w:pPr>
          </w:p>
        </w:tc>
        <w:tc>
          <w:tcPr>
            <w:tcW w:w="810" w:type="dxa"/>
            <w:vAlign w:val="center"/>
          </w:tcPr>
          <w:p w:rsidR="00F83982" w:rsidRPr="00E5000D" w:rsidRDefault="00F83982" w:rsidP="000A1FC4">
            <w:pPr>
              <w:pStyle w:val="APSANormal"/>
              <w:jc w:val="center"/>
              <w:rPr>
                <w:rFonts w:ascii="Calibri" w:hAnsi="Calibri" w:cs="Calibri"/>
                <w:sz w:val="16"/>
                <w:szCs w:val="16"/>
              </w:rPr>
            </w:pPr>
          </w:p>
        </w:tc>
        <w:tc>
          <w:tcPr>
            <w:tcW w:w="990" w:type="dxa"/>
            <w:vAlign w:val="center"/>
          </w:tcPr>
          <w:p w:rsidR="00F83982" w:rsidRPr="00E5000D" w:rsidRDefault="00F83982" w:rsidP="000A1FC4">
            <w:pPr>
              <w:pStyle w:val="APSANormal"/>
              <w:jc w:val="center"/>
              <w:rPr>
                <w:rFonts w:ascii="Calibri" w:hAnsi="Calibri" w:cs="Calibri"/>
                <w:sz w:val="16"/>
                <w:szCs w:val="16"/>
              </w:rPr>
            </w:pPr>
          </w:p>
        </w:tc>
        <w:tc>
          <w:tcPr>
            <w:tcW w:w="990" w:type="dxa"/>
            <w:vAlign w:val="center"/>
          </w:tcPr>
          <w:p w:rsidR="00F83982" w:rsidRPr="00E5000D" w:rsidRDefault="00F83982" w:rsidP="000A1FC4">
            <w:pPr>
              <w:pStyle w:val="APSANormal"/>
              <w:jc w:val="center"/>
              <w:rPr>
                <w:rFonts w:ascii="Calibri" w:hAnsi="Calibri" w:cs="Calibri"/>
                <w:sz w:val="16"/>
                <w:szCs w:val="16"/>
              </w:rPr>
            </w:pPr>
          </w:p>
        </w:tc>
      </w:tr>
      <w:tr w:rsidR="00F83982" w:rsidRPr="00E5000D" w:rsidTr="0046618B">
        <w:trPr>
          <w:trHeight w:val="432"/>
        </w:trPr>
        <w:tc>
          <w:tcPr>
            <w:tcW w:w="6086" w:type="dxa"/>
            <w:tcBorders>
              <w:right w:val="single" w:sz="18" w:space="0" w:color="auto"/>
            </w:tcBorders>
            <w:tcMar>
              <w:left w:w="115" w:type="dxa"/>
              <w:right w:w="115" w:type="dxa"/>
            </w:tcMar>
            <w:vAlign w:val="center"/>
          </w:tcPr>
          <w:p w:rsidR="00F83982" w:rsidRPr="00E5000D" w:rsidRDefault="0046618B" w:rsidP="0046618B">
            <w:pPr>
              <w:pStyle w:val="FPSASubBullet"/>
              <w:numPr>
                <w:ilvl w:val="0"/>
                <w:numId w:val="0"/>
              </w:numPr>
              <w:ind w:left="720"/>
              <w:rPr>
                <w:rFonts w:asciiTheme="minorHAnsi" w:hAnsiTheme="minorHAnsi" w:cs="Calibri"/>
                <w:b/>
                <w:sz w:val="16"/>
                <w:szCs w:val="16"/>
              </w:rPr>
            </w:pPr>
            <w:r w:rsidRPr="00E5000D">
              <w:rPr>
                <w:rFonts w:asciiTheme="minorHAnsi" w:hAnsiTheme="minorHAnsi"/>
                <w:sz w:val="16"/>
                <w:szCs w:val="16"/>
              </w:rPr>
              <w:t>P</w:t>
            </w:r>
            <w:r w:rsidR="00F83982" w:rsidRPr="00E5000D">
              <w:rPr>
                <w:rFonts w:asciiTheme="minorHAnsi" w:hAnsiTheme="minorHAnsi"/>
                <w:sz w:val="16"/>
                <w:szCs w:val="16"/>
              </w:rPr>
              <w:t xml:space="preserve">roviding </w:t>
            </w:r>
            <w:r w:rsidRPr="00E5000D">
              <w:rPr>
                <w:rFonts w:asciiTheme="minorHAnsi" w:hAnsiTheme="minorHAnsi"/>
                <w:sz w:val="16"/>
                <w:szCs w:val="16"/>
              </w:rPr>
              <w:t xml:space="preserve">additional budgeting or staffing flexibility </w:t>
            </w:r>
          </w:p>
        </w:tc>
        <w:tc>
          <w:tcPr>
            <w:tcW w:w="1080" w:type="dxa"/>
            <w:tcBorders>
              <w:left w:val="single" w:sz="18" w:space="0" w:color="auto"/>
            </w:tcBorders>
            <w:vAlign w:val="center"/>
          </w:tcPr>
          <w:p w:rsidR="00F83982" w:rsidRPr="00E5000D" w:rsidRDefault="00F83982" w:rsidP="000A1FC4">
            <w:pPr>
              <w:pStyle w:val="APSANormal"/>
              <w:jc w:val="center"/>
              <w:rPr>
                <w:rFonts w:ascii="Calibri" w:hAnsi="Calibri" w:cs="Calibri"/>
                <w:sz w:val="16"/>
                <w:szCs w:val="16"/>
              </w:rPr>
            </w:pPr>
          </w:p>
        </w:tc>
        <w:tc>
          <w:tcPr>
            <w:tcW w:w="810" w:type="dxa"/>
            <w:vAlign w:val="center"/>
          </w:tcPr>
          <w:p w:rsidR="00F83982" w:rsidRPr="00E5000D" w:rsidRDefault="00F83982" w:rsidP="000A1FC4">
            <w:pPr>
              <w:pStyle w:val="APSANormal"/>
              <w:jc w:val="center"/>
              <w:rPr>
                <w:rFonts w:ascii="Calibri" w:hAnsi="Calibri" w:cs="Calibri"/>
                <w:sz w:val="16"/>
                <w:szCs w:val="16"/>
              </w:rPr>
            </w:pPr>
          </w:p>
        </w:tc>
        <w:tc>
          <w:tcPr>
            <w:tcW w:w="990" w:type="dxa"/>
            <w:vAlign w:val="center"/>
          </w:tcPr>
          <w:p w:rsidR="00F83982" w:rsidRPr="00E5000D" w:rsidRDefault="00F83982" w:rsidP="000A1FC4">
            <w:pPr>
              <w:pStyle w:val="APSANormal"/>
              <w:jc w:val="center"/>
              <w:rPr>
                <w:rFonts w:ascii="Calibri" w:hAnsi="Calibri" w:cs="Calibri"/>
                <w:sz w:val="16"/>
                <w:szCs w:val="16"/>
              </w:rPr>
            </w:pPr>
          </w:p>
        </w:tc>
        <w:tc>
          <w:tcPr>
            <w:tcW w:w="990" w:type="dxa"/>
            <w:vAlign w:val="center"/>
          </w:tcPr>
          <w:p w:rsidR="00F83982" w:rsidRPr="00E5000D" w:rsidRDefault="00F83982" w:rsidP="000A1FC4">
            <w:pPr>
              <w:pStyle w:val="APSANormal"/>
              <w:jc w:val="center"/>
              <w:rPr>
                <w:rFonts w:ascii="Calibri" w:hAnsi="Calibri" w:cs="Calibri"/>
                <w:sz w:val="16"/>
                <w:szCs w:val="16"/>
              </w:rPr>
            </w:pPr>
          </w:p>
        </w:tc>
      </w:tr>
      <w:tr w:rsidR="00F83982" w:rsidRPr="00E5000D" w:rsidTr="0046618B">
        <w:trPr>
          <w:trHeight w:val="432"/>
        </w:trPr>
        <w:tc>
          <w:tcPr>
            <w:tcW w:w="6086" w:type="dxa"/>
            <w:tcBorders>
              <w:right w:val="single" w:sz="18" w:space="0" w:color="auto"/>
            </w:tcBorders>
            <w:tcMar>
              <w:left w:w="115" w:type="dxa"/>
              <w:right w:w="115" w:type="dxa"/>
            </w:tcMar>
            <w:vAlign w:val="center"/>
          </w:tcPr>
          <w:p w:rsidR="00F83982" w:rsidRPr="00E5000D" w:rsidRDefault="0046618B" w:rsidP="000A1FC4">
            <w:pPr>
              <w:pStyle w:val="FPSASubBullet"/>
              <w:numPr>
                <w:ilvl w:val="0"/>
                <w:numId w:val="0"/>
              </w:numPr>
              <w:ind w:left="720"/>
              <w:rPr>
                <w:rFonts w:asciiTheme="minorHAnsi" w:hAnsiTheme="minorHAnsi" w:cs="Calibri"/>
                <w:b/>
                <w:sz w:val="16"/>
                <w:szCs w:val="16"/>
              </w:rPr>
            </w:pPr>
            <w:r w:rsidRPr="00E5000D">
              <w:rPr>
                <w:rFonts w:asciiTheme="minorHAnsi" w:hAnsiTheme="minorHAnsi"/>
                <w:sz w:val="16"/>
                <w:szCs w:val="16"/>
              </w:rPr>
              <w:t>I</w:t>
            </w:r>
            <w:r w:rsidR="00F83982" w:rsidRPr="00E5000D">
              <w:rPr>
                <w:rFonts w:asciiTheme="minorHAnsi" w:hAnsiTheme="minorHAnsi"/>
                <w:sz w:val="16"/>
                <w:szCs w:val="16"/>
              </w:rPr>
              <w:t>ncreasing oversight of low performing schools</w:t>
            </w:r>
          </w:p>
        </w:tc>
        <w:tc>
          <w:tcPr>
            <w:tcW w:w="1080" w:type="dxa"/>
            <w:tcBorders>
              <w:left w:val="single" w:sz="18" w:space="0" w:color="auto"/>
            </w:tcBorders>
            <w:vAlign w:val="center"/>
          </w:tcPr>
          <w:p w:rsidR="00F83982" w:rsidRPr="00E5000D" w:rsidRDefault="00F83982" w:rsidP="000A1FC4">
            <w:pPr>
              <w:pStyle w:val="APSANormal"/>
              <w:jc w:val="center"/>
              <w:rPr>
                <w:rFonts w:ascii="Calibri" w:hAnsi="Calibri" w:cs="Calibri"/>
                <w:sz w:val="16"/>
                <w:szCs w:val="16"/>
              </w:rPr>
            </w:pPr>
          </w:p>
        </w:tc>
        <w:tc>
          <w:tcPr>
            <w:tcW w:w="810" w:type="dxa"/>
            <w:vAlign w:val="center"/>
          </w:tcPr>
          <w:p w:rsidR="00F83982" w:rsidRPr="00E5000D" w:rsidRDefault="00F83982" w:rsidP="000A1FC4">
            <w:pPr>
              <w:pStyle w:val="APSANormal"/>
              <w:jc w:val="center"/>
              <w:rPr>
                <w:rFonts w:ascii="Calibri" w:hAnsi="Calibri" w:cs="Calibri"/>
                <w:sz w:val="16"/>
                <w:szCs w:val="16"/>
              </w:rPr>
            </w:pPr>
          </w:p>
        </w:tc>
        <w:tc>
          <w:tcPr>
            <w:tcW w:w="990" w:type="dxa"/>
            <w:vAlign w:val="center"/>
          </w:tcPr>
          <w:p w:rsidR="00F83982" w:rsidRPr="00E5000D" w:rsidRDefault="00F83982" w:rsidP="000A1FC4">
            <w:pPr>
              <w:pStyle w:val="APSANormal"/>
              <w:jc w:val="center"/>
              <w:rPr>
                <w:rFonts w:ascii="Calibri" w:hAnsi="Calibri" w:cs="Calibri"/>
                <w:sz w:val="16"/>
                <w:szCs w:val="16"/>
              </w:rPr>
            </w:pPr>
          </w:p>
        </w:tc>
        <w:tc>
          <w:tcPr>
            <w:tcW w:w="990" w:type="dxa"/>
            <w:vAlign w:val="center"/>
          </w:tcPr>
          <w:p w:rsidR="00F83982" w:rsidRPr="00E5000D" w:rsidRDefault="00F83982" w:rsidP="000A1FC4">
            <w:pPr>
              <w:pStyle w:val="APSANormal"/>
              <w:jc w:val="center"/>
              <w:rPr>
                <w:rFonts w:ascii="Calibri" w:hAnsi="Calibri" w:cs="Calibri"/>
                <w:sz w:val="16"/>
                <w:szCs w:val="16"/>
              </w:rPr>
            </w:pPr>
          </w:p>
        </w:tc>
      </w:tr>
      <w:tr w:rsidR="00F83982" w:rsidRPr="00E5000D" w:rsidTr="0046618B">
        <w:trPr>
          <w:trHeight w:val="432"/>
        </w:trPr>
        <w:tc>
          <w:tcPr>
            <w:tcW w:w="6086" w:type="dxa"/>
            <w:tcBorders>
              <w:right w:val="single" w:sz="18" w:space="0" w:color="auto"/>
            </w:tcBorders>
            <w:tcMar>
              <w:left w:w="115" w:type="dxa"/>
              <w:right w:w="115" w:type="dxa"/>
            </w:tcMar>
            <w:vAlign w:val="center"/>
          </w:tcPr>
          <w:p w:rsidR="00F83982" w:rsidRPr="00E5000D" w:rsidRDefault="0046618B" w:rsidP="000A1FC4">
            <w:pPr>
              <w:pStyle w:val="FPSASubBullet"/>
              <w:numPr>
                <w:ilvl w:val="0"/>
                <w:numId w:val="0"/>
              </w:numPr>
              <w:ind w:left="720"/>
              <w:rPr>
                <w:rFonts w:asciiTheme="minorHAnsi" w:hAnsiTheme="minorHAnsi" w:cs="Calibri"/>
                <w:b/>
                <w:sz w:val="16"/>
                <w:szCs w:val="16"/>
              </w:rPr>
            </w:pPr>
            <w:r w:rsidRPr="00E5000D">
              <w:rPr>
                <w:rFonts w:asciiTheme="minorHAnsi" w:hAnsiTheme="minorHAnsi"/>
                <w:sz w:val="16"/>
                <w:szCs w:val="16"/>
              </w:rPr>
              <w:t>Closing low-</w:t>
            </w:r>
            <w:r w:rsidR="00F83982" w:rsidRPr="00E5000D">
              <w:rPr>
                <w:rFonts w:asciiTheme="minorHAnsi" w:hAnsiTheme="minorHAnsi"/>
                <w:sz w:val="16"/>
                <w:szCs w:val="16"/>
              </w:rPr>
              <w:t>performing schools or converting them to charters</w:t>
            </w:r>
            <w:r w:rsidRPr="00E5000D">
              <w:rPr>
                <w:rFonts w:asciiTheme="minorHAnsi" w:hAnsiTheme="minorHAnsi"/>
                <w:sz w:val="16"/>
                <w:szCs w:val="16"/>
              </w:rPr>
              <w:t>*</w:t>
            </w:r>
          </w:p>
        </w:tc>
        <w:tc>
          <w:tcPr>
            <w:tcW w:w="1080" w:type="dxa"/>
            <w:tcBorders>
              <w:left w:val="single" w:sz="18" w:space="0" w:color="auto"/>
            </w:tcBorders>
            <w:vAlign w:val="center"/>
          </w:tcPr>
          <w:p w:rsidR="00F83982" w:rsidRPr="00E5000D" w:rsidRDefault="00F83982" w:rsidP="000A1FC4">
            <w:pPr>
              <w:pStyle w:val="APSANormal"/>
              <w:jc w:val="center"/>
              <w:rPr>
                <w:rFonts w:ascii="Calibri" w:hAnsi="Calibri" w:cs="Calibri"/>
                <w:sz w:val="16"/>
                <w:szCs w:val="16"/>
              </w:rPr>
            </w:pPr>
          </w:p>
        </w:tc>
        <w:tc>
          <w:tcPr>
            <w:tcW w:w="810" w:type="dxa"/>
            <w:vAlign w:val="center"/>
          </w:tcPr>
          <w:p w:rsidR="00F83982" w:rsidRPr="00E5000D" w:rsidRDefault="00F83982" w:rsidP="000A1FC4">
            <w:pPr>
              <w:pStyle w:val="APSANormal"/>
              <w:jc w:val="center"/>
              <w:rPr>
                <w:rFonts w:ascii="Calibri" w:hAnsi="Calibri" w:cs="Calibri"/>
                <w:sz w:val="16"/>
                <w:szCs w:val="16"/>
              </w:rPr>
            </w:pPr>
          </w:p>
        </w:tc>
        <w:tc>
          <w:tcPr>
            <w:tcW w:w="990" w:type="dxa"/>
            <w:vAlign w:val="center"/>
          </w:tcPr>
          <w:p w:rsidR="00F83982" w:rsidRPr="00E5000D" w:rsidRDefault="00F83982" w:rsidP="000A1FC4">
            <w:pPr>
              <w:pStyle w:val="APSANormal"/>
              <w:jc w:val="center"/>
              <w:rPr>
                <w:rFonts w:ascii="Calibri" w:hAnsi="Calibri" w:cs="Calibri"/>
                <w:sz w:val="16"/>
                <w:szCs w:val="16"/>
              </w:rPr>
            </w:pPr>
          </w:p>
        </w:tc>
        <w:tc>
          <w:tcPr>
            <w:tcW w:w="990" w:type="dxa"/>
            <w:vAlign w:val="center"/>
          </w:tcPr>
          <w:p w:rsidR="00F83982" w:rsidRPr="00E5000D" w:rsidRDefault="00F83982" w:rsidP="000A1FC4">
            <w:pPr>
              <w:pStyle w:val="APSANormal"/>
              <w:jc w:val="center"/>
              <w:rPr>
                <w:rFonts w:ascii="Calibri" w:hAnsi="Calibri" w:cs="Calibri"/>
                <w:sz w:val="16"/>
                <w:szCs w:val="16"/>
              </w:rPr>
            </w:pPr>
          </w:p>
        </w:tc>
      </w:tr>
      <w:tr w:rsidR="0046618B" w:rsidRPr="00E5000D" w:rsidTr="0046618B">
        <w:trPr>
          <w:trHeight w:val="432"/>
        </w:trPr>
        <w:tc>
          <w:tcPr>
            <w:tcW w:w="9956" w:type="dxa"/>
            <w:gridSpan w:val="5"/>
            <w:tcMar>
              <w:left w:w="115" w:type="dxa"/>
              <w:right w:w="115" w:type="dxa"/>
            </w:tcMar>
            <w:vAlign w:val="center"/>
          </w:tcPr>
          <w:p w:rsidR="0046618B" w:rsidRPr="00E5000D" w:rsidRDefault="0046618B" w:rsidP="0046618B">
            <w:pPr>
              <w:pStyle w:val="APSANormal"/>
              <w:rPr>
                <w:rFonts w:ascii="Calibri" w:hAnsi="Calibri" w:cs="Calibri"/>
                <w:sz w:val="16"/>
                <w:szCs w:val="16"/>
              </w:rPr>
            </w:pPr>
            <w:r w:rsidRPr="00E5000D">
              <w:rPr>
                <w:rFonts w:ascii="Calibri" w:hAnsi="Calibri" w:cs="Calibri"/>
                <w:b/>
                <w:sz w:val="16"/>
                <w:szCs w:val="16"/>
              </w:rPr>
              <w:t>Implementing reforms to improve instruction:</w:t>
            </w:r>
          </w:p>
        </w:tc>
      </w:tr>
      <w:tr w:rsidR="00AD4095" w:rsidRPr="00E5000D" w:rsidTr="0046618B">
        <w:trPr>
          <w:trHeight w:val="432"/>
        </w:trPr>
        <w:tc>
          <w:tcPr>
            <w:tcW w:w="6086" w:type="dxa"/>
            <w:tcBorders>
              <w:right w:val="single" w:sz="18" w:space="0" w:color="auto"/>
            </w:tcBorders>
            <w:tcMar>
              <w:left w:w="115" w:type="dxa"/>
              <w:right w:w="115" w:type="dxa"/>
            </w:tcMar>
            <w:vAlign w:val="center"/>
          </w:tcPr>
          <w:p w:rsidR="00AD4095" w:rsidRPr="00E5000D" w:rsidRDefault="00AD4095" w:rsidP="000A1FC4">
            <w:pPr>
              <w:pStyle w:val="FPSASubBullet"/>
              <w:numPr>
                <w:ilvl w:val="0"/>
                <w:numId w:val="0"/>
              </w:numPr>
              <w:ind w:left="720"/>
              <w:rPr>
                <w:rFonts w:ascii="Calibri" w:hAnsi="Calibri" w:cs="Calibri"/>
                <w:sz w:val="16"/>
                <w:szCs w:val="16"/>
              </w:rPr>
            </w:pPr>
            <w:r w:rsidRPr="00E5000D">
              <w:rPr>
                <w:rFonts w:ascii="Calibri" w:hAnsi="Calibri" w:cs="Calibri"/>
                <w:sz w:val="16"/>
                <w:szCs w:val="16"/>
              </w:rPr>
              <w:t>Strategies for improving instruction or related student services</w:t>
            </w:r>
          </w:p>
        </w:tc>
        <w:tc>
          <w:tcPr>
            <w:tcW w:w="1080" w:type="dxa"/>
            <w:tcBorders>
              <w:left w:val="single" w:sz="18" w:space="0" w:color="auto"/>
            </w:tcBorders>
            <w:vAlign w:val="center"/>
          </w:tcPr>
          <w:p w:rsidR="00AD4095" w:rsidRPr="00E5000D" w:rsidRDefault="00AD4095" w:rsidP="000A1FC4">
            <w:pPr>
              <w:pStyle w:val="APSANormal"/>
              <w:jc w:val="center"/>
              <w:rPr>
                <w:rFonts w:ascii="Calibri" w:hAnsi="Calibri" w:cs="Calibri"/>
                <w:sz w:val="16"/>
                <w:szCs w:val="16"/>
              </w:rPr>
            </w:pPr>
          </w:p>
        </w:tc>
        <w:tc>
          <w:tcPr>
            <w:tcW w:w="81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r>
      <w:tr w:rsidR="00B3345F" w:rsidRPr="00E5000D" w:rsidTr="0046618B">
        <w:trPr>
          <w:trHeight w:val="432"/>
        </w:trPr>
        <w:tc>
          <w:tcPr>
            <w:tcW w:w="6086" w:type="dxa"/>
            <w:tcBorders>
              <w:right w:val="single" w:sz="18" w:space="0" w:color="auto"/>
            </w:tcBorders>
            <w:tcMar>
              <w:left w:w="115" w:type="dxa"/>
              <w:right w:w="115" w:type="dxa"/>
            </w:tcMar>
            <w:vAlign w:val="center"/>
          </w:tcPr>
          <w:p w:rsidR="00B3345F" w:rsidRPr="00E5000D" w:rsidRDefault="00B3345F" w:rsidP="000A1FC4">
            <w:pPr>
              <w:pStyle w:val="FPSASubBullet"/>
              <w:numPr>
                <w:ilvl w:val="0"/>
                <w:numId w:val="0"/>
              </w:numPr>
              <w:ind w:left="720"/>
              <w:rPr>
                <w:rFonts w:ascii="Calibri" w:hAnsi="Calibri" w:cs="Calibri"/>
                <w:sz w:val="16"/>
                <w:szCs w:val="16"/>
              </w:rPr>
            </w:pPr>
            <w:r w:rsidRPr="00E5000D">
              <w:rPr>
                <w:rFonts w:ascii="Calibri" w:hAnsi="Calibri" w:cs="Calibri"/>
                <w:sz w:val="16"/>
                <w:szCs w:val="16"/>
              </w:rPr>
              <w:t>Targeting strategies for improving instruction or related student services to low-performing schools*</w:t>
            </w:r>
          </w:p>
        </w:tc>
        <w:tc>
          <w:tcPr>
            <w:tcW w:w="1080" w:type="dxa"/>
            <w:tcBorders>
              <w:left w:val="single" w:sz="18" w:space="0" w:color="auto"/>
            </w:tcBorders>
            <w:vAlign w:val="center"/>
          </w:tcPr>
          <w:p w:rsidR="00B3345F" w:rsidRPr="00E5000D" w:rsidRDefault="00B3345F" w:rsidP="000A1FC4">
            <w:pPr>
              <w:pStyle w:val="APSANormal"/>
              <w:jc w:val="center"/>
              <w:rPr>
                <w:rFonts w:ascii="Calibri" w:hAnsi="Calibri" w:cs="Calibri"/>
                <w:sz w:val="16"/>
                <w:szCs w:val="16"/>
              </w:rPr>
            </w:pPr>
          </w:p>
        </w:tc>
        <w:tc>
          <w:tcPr>
            <w:tcW w:w="810" w:type="dxa"/>
            <w:vAlign w:val="center"/>
          </w:tcPr>
          <w:p w:rsidR="00B3345F" w:rsidRPr="00E5000D" w:rsidRDefault="00B3345F" w:rsidP="000A1FC4">
            <w:pPr>
              <w:pStyle w:val="APSANormal"/>
              <w:jc w:val="center"/>
              <w:rPr>
                <w:rFonts w:ascii="Calibri" w:hAnsi="Calibri" w:cs="Calibri"/>
                <w:sz w:val="16"/>
                <w:szCs w:val="16"/>
              </w:rPr>
            </w:pPr>
          </w:p>
        </w:tc>
        <w:tc>
          <w:tcPr>
            <w:tcW w:w="990" w:type="dxa"/>
            <w:vAlign w:val="center"/>
          </w:tcPr>
          <w:p w:rsidR="00B3345F" w:rsidRPr="00E5000D" w:rsidRDefault="00B3345F" w:rsidP="000A1FC4">
            <w:pPr>
              <w:pStyle w:val="APSANormal"/>
              <w:jc w:val="center"/>
              <w:rPr>
                <w:rFonts w:ascii="Calibri" w:hAnsi="Calibri" w:cs="Calibri"/>
                <w:sz w:val="16"/>
                <w:szCs w:val="16"/>
              </w:rPr>
            </w:pPr>
          </w:p>
        </w:tc>
        <w:tc>
          <w:tcPr>
            <w:tcW w:w="990" w:type="dxa"/>
            <w:vAlign w:val="center"/>
          </w:tcPr>
          <w:p w:rsidR="00B3345F" w:rsidRPr="00E5000D" w:rsidRDefault="00B3345F" w:rsidP="000A1FC4">
            <w:pPr>
              <w:pStyle w:val="APSANormal"/>
              <w:jc w:val="center"/>
              <w:rPr>
                <w:rFonts w:ascii="Calibri" w:hAnsi="Calibri" w:cs="Calibri"/>
                <w:sz w:val="16"/>
                <w:szCs w:val="16"/>
              </w:rPr>
            </w:pPr>
          </w:p>
        </w:tc>
      </w:tr>
      <w:tr w:rsidR="00A87387" w:rsidRPr="00E5000D" w:rsidTr="0046618B">
        <w:trPr>
          <w:trHeight w:val="432"/>
        </w:trPr>
        <w:tc>
          <w:tcPr>
            <w:tcW w:w="9956" w:type="dxa"/>
            <w:gridSpan w:val="5"/>
            <w:tcMar>
              <w:left w:w="115" w:type="dxa"/>
              <w:right w:w="115" w:type="dxa"/>
            </w:tcMar>
            <w:vAlign w:val="center"/>
          </w:tcPr>
          <w:p w:rsidR="00A87387" w:rsidRPr="00E5000D" w:rsidRDefault="00A87387" w:rsidP="00A87387">
            <w:pPr>
              <w:pStyle w:val="APSANormal"/>
              <w:rPr>
                <w:rFonts w:ascii="Calibri" w:hAnsi="Calibri" w:cs="Calibri"/>
                <w:b/>
                <w:sz w:val="16"/>
                <w:szCs w:val="16"/>
              </w:rPr>
            </w:pPr>
            <w:r w:rsidRPr="00E5000D">
              <w:rPr>
                <w:rFonts w:ascii="Calibri" w:hAnsi="Calibri" w:cs="Calibri"/>
                <w:b/>
                <w:sz w:val="16"/>
                <w:szCs w:val="16"/>
              </w:rPr>
              <w:t>Implementing new or revised state content standards in:</w:t>
            </w:r>
          </w:p>
        </w:tc>
      </w:tr>
      <w:tr w:rsidR="00AD4095" w:rsidRPr="00E5000D" w:rsidTr="0046618B">
        <w:trPr>
          <w:trHeight w:val="432"/>
        </w:trPr>
        <w:tc>
          <w:tcPr>
            <w:tcW w:w="6086" w:type="dxa"/>
            <w:tcBorders>
              <w:right w:val="single" w:sz="18" w:space="0" w:color="auto"/>
            </w:tcBorders>
            <w:tcMar>
              <w:left w:w="115" w:type="dxa"/>
              <w:right w:w="115" w:type="dxa"/>
            </w:tcMar>
            <w:vAlign w:val="center"/>
          </w:tcPr>
          <w:p w:rsidR="00AD4095" w:rsidRPr="00E5000D" w:rsidRDefault="00334E46" w:rsidP="00334E46">
            <w:pPr>
              <w:pStyle w:val="FPSASubBullet"/>
              <w:numPr>
                <w:ilvl w:val="0"/>
                <w:numId w:val="0"/>
              </w:numPr>
              <w:ind w:left="720"/>
              <w:rPr>
                <w:rFonts w:ascii="Calibri" w:hAnsi="Calibri" w:cs="Calibri"/>
                <w:sz w:val="16"/>
                <w:szCs w:val="16"/>
              </w:rPr>
            </w:pPr>
            <w:r w:rsidRPr="00E5000D">
              <w:rPr>
                <w:rFonts w:ascii="Calibri" w:hAnsi="Calibri" w:cs="Calibri"/>
                <w:sz w:val="16"/>
                <w:szCs w:val="16"/>
              </w:rPr>
              <w:t>R</w:t>
            </w:r>
            <w:r w:rsidR="00AD4095" w:rsidRPr="00E5000D">
              <w:rPr>
                <w:rFonts w:ascii="Calibri" w:hAnsi="Calibri" w:cs="Calibri"/>
                <w:sz w:val="16"/>
                <w:szCs w:val="16"/>
              </w:rPr>
              <w:t xml:space="preserve">eading/English/language arts and/or mathematics </w:t>
            </w:r>
          </w:p>
        </w:tc>
        <w:tc>
          <w:tcPr>
            <w:tcW w:w="1080" w:type="dxa"/>
            <w:tcBorders>
              <w:left w:val="single" w:sz="18" w:space="0" w:color="auto"/>
            </w:tcBorders>
            <w:vAlign w:val="center"/>
          </w:tcPr>
          <w:p w:rsidR="00AD4095" w:rsidRPr="00E5000D" w:rsidRDefault="00AD4095" w:rsidP="000A1FC4">
            <w:pPr>
              <w:pStyle w:val="APSANormal"/>
              <w:jc w:val="center"/>
              <w:rPr>
                <w:rFonts w:ascii="Calibri" w:hAnsi="Calibri" w:cs="Calibri"/>
                <w:sz w:val="16"/>
                <w:szCs w:val="16"/>
              </w:rPr>
            </w:pPr>
          </w:p>
        </w:tc>
        <w:tc>
          <w:tcPr>
            <w:tcW w:w="81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r>
      <w:tr w:rsidR="00AD4095" w:rsidRPr="00E5000D" w:rsidTr="0046618B">
        <w:trPr>
          <w:trHeight w:val="432"/>
        </w:trPr>
        <w:tc>
          <w:tcPr>
            <w:tcW w:w="6086" w:type="dxa"/>
            <w:tcBorders>
              <w:right w:val="single" w:sz="18" w:space="0" w:color="auto"/>
            </w:tcBorders>
            <w:tcMar>
              <w:left w:w="115" w:type="dxa"/>
              <w:right w:w="115" w:type="dxa"/>
            </w:tcMar>
            <w:vAlign w:val="center"/>
          </w:tcPr>
          <w:p w:rsidR="00AD4095" w:rsidRPr="00E5000D" w:rsidRDefault="00334E46" w:rsidP="000A1FC4">
            <w:pPr>
              <w:pStyle w:val="FPSASubBullet"/>
              <w:numPr>
                <w:ilvl w:val="0"/>
                <w:numId w:val="0"/>
              </w:numPr>
              <w:ind w:left="720"/>
              <w:jc w:val="both"/>
              <w:rPr>
                <w:rFonts w:ascii="Calibri" w:hAnsi="Calibri" w:cs="Calibri"/>
                <w:sz w:val="16"/>
                <w:szCs w:val="16"/>
              </w:rPr>
            </w:pPr>
            <w:r w:rsidRPr="00E5000D">
              <w:rPr>
                <w:rFonts w:ascii="Calibri" w:hAnsi="Calibri" w:cs="Calibri"/>
                <w:sz w:val="16"/>
                <w:szCs w:val="16"/>
              </w:rPr>
              <w:t>O</w:t>
            </w:r>
            <w:r w:rsidR="00AD4095" w:rsidRPr="00E5000D">
              <w:rPr>
                <w:rFonts w:ascii="Calibri" w:hAnsi="Calibri" w:cs="Calibri"/>
                <w:sz w:val="16"/>
                <w:szCs w:val="16"/>
              </w:rPr>
              <w:t>ther subjects</w:t>
            </w:r>
          </w:p>
        </w:tc>
        <w:tc>
          <w:tcPr>
            <w:tcW w:w="1080" w:type="dxa"/>
            <w:tcBorders>
              <w:left w:val="single" w:sz="18" w:space="0" w:color="auto"/>
            </w:tcBorders>
            <w:vAlign w:val="center"/>
          </w:tcPr>
          <w:p w:rsidR="00AD4095" w:rsidRPr="00E5000D" w:rsidRDefault="00AD4095" w:rsidP="000A1FC4">
            <w:pPr>
              <w:pStyle w:val="APSANormal"/>
              <w:jc w:val="center"/>
              <w:rPr>
                <w:rFonts w:ascii="Calibri" w:hAnsi="Calibri" w:cs="Calibri"/>
                <w:sz w:val="16"/>
                <w:szCs w:val="16"/>
              </w:rPr>
            </w:pPr>
          </w:p>
        </w:tc>
        <w:tc>
          <w:tcPr>
            <w:tcW w:w="81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r>
      <w:tr w:rsidR="00AD4095" w:rsidRPr="00E5000D" w:rsidTr="004B3472">
        <w:trPr>
          <w:trHeight w:val="332"/>
        </w:trPr>
        <w:tc>
          <w:tcPr>
            <w:tcW w:w="9956" w:type="dxa"/>
            <w:gridSpan w:val="5"/>
            <w:tcMar>
              <w:left w:w="115" w:type="dxa"/>
              <w:right w:w="115" w:type="dxa"/>
            </w:tcMar>
            <w:vAlign w:val="center"/>
          </w:tcPr>
          <w:p w:rsidR="00AD4095" w:rsidRPr="00E5000D" w:rsidRDefault="00AD4095" w:rsidP="000A1FC4">
            <w:pPr>
              <w:pStyle w:val="APSANormal"/>
              <w:rPr>
                <w:rFonts w:ascii="Calibri" w:hAnsi="Calibri" w:cs="Calibri"/>
                <w:b/>
                <w:sz w:val="16"/>
                <w:szCs w:val="16"/>
              </w:rPr>
            </w:pPr>
            <w:r w:rsidRPr="00E5000D">
              <w:rPr>
                <w:rFonts w:ascii="Calibri" w:hAnsi="Calibri" w:cs="Calibri"/>
                <w:b/>
                <w:sz w:val="16"/>
                <w:szCs w:val="16"/>
              </w:rPr>
              <w:t>Administering assessments:</w:t>
            </w:r>
          </w:p>
        </w:tc>
      </w:tr>
      <w:tr w:rsidR="00AD4095" w:rsidRPr="00E5000D" w:rsidTr="0046618B">
        <w:trPr>
          <w:trHeight w:val="432"/>
        </w:trPr>
        <w:tc>
          <w:tcPr>
            <w:tcW w:w="6086" w:type="dxa"/>
            <w:tcBorders>
              <w:right w:val="single" w:sz="18" w:space="0" w:color="auto"/>
            </w:tcBorders>
            <w:tcMar>
              <w:left w:w="115" w:type="dxa"/>
              <w:right w:w="115" w:type="dxa"/>
            </w:tcMar>
            <w:vAlign w:val="center"/>
          </w:tcPr>
          <w:p w:rsidR="00AD4095" w:rsidRPr="00E5000D" w:rsidRDefault="00AD4095" w:rsidP="0095592F">
            <w:pPr>
              <w:pStyle w:val="FPSASubBullet"/>
              <w:numPr>
                <w:ilvl w:val="0"/>
                <w:numId w:val="0"/>
              </w:numPr>
              <w:ind w:left="720"/>
              <w:rPr>
                <w:rFonts w:ascii="Calibri" w:hAnsi="Calibri" w:cs="Calibri"/>
                <w:sz w:val="16"/>
                <w:szCs w:val="16"/>
                <w:vertAlign w:val="superscript"/>
              </w:rPr>
            </w:pPr>
            <w:r w:rsidRPr="00E5000D">
              <w:rPr>
                <w:rFonts w:ascii="Calibri" w:hAnsi="Calibri" w:cs="Calibri"/>
                <w:sz w:val="16"/>
                <w:szCs w:val="16"/>
              </w:rPr>
              <w:t>New summative assessments</w:t>
            </w:r>
            <w:r w:rsidR="0095592F" w:rsidRPr="00E5000D">
              <w:rPr>
                <w:rFonts w:ascii="Calibri" w:hAnsi="Calibri" w:cs="Calibri"/>
                <w:sz w:val="16"/>
                <w:szCs w:val="16"/>
                <w:vertAlign w:val="superscript"/>
              </w:rPr>
              <w:t>2</w:t>
            </w:r>
          </w:p>
        </w:tc>
        <w:tc>
          <w:tcPr>
            <w:tcW w:w="1080" w:type="dxa"/>
            <w:tcBorders>
              <w:left w:val="single" w:sz="18" w:space="0" w:color="auto"/>
            </w:tcBorders>
            <w:vAlign w:val="center"/>
          </w:tcPr>
          <w:p w:rsidR="00AD4095" w:rsidRPr="00E5000D" w:rsidRDefault="00AD4095" w:rsidP="000A1FC4">
            <w:pPr>
              <w:pStyle w:val="APSANormal"/>
              <w:jc w:val="center"/>
              <w:rPr>
                <w:rFonts w:ascii="Calibri" w:hAnsi="Calibri" w:cs="Calibri"/>
                <w:sz w:val="16"/>
                <w:szCs w:val="16"/>
              </w:rPr>
            </w:pPr>
          </w:p>
        </w:tc>
        <w:tc>
          <w:tcPr>
            <w:tcW w:w="81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r>
      <w:tr w:rsidR="00AD4095" w:rsidRPr="00E5000D" w:rsidTr="0046618B">
        <w:trPr>
          <w:trHeight w:val="432"/>
        </w:trPr>
        <w:tc>
          <w:tcPr>
            <w:tcW w:w="6086" w:type="dxa"/>
            <w:tcBorders>
              <w:right w:val="single" w:sz="18" w:space="0" w:color="auto"/>
            </w:tcBorders>
            <w:tcMar>
              <w:left w:w="115" w:type="dxa"/>
              <w:right w:w="115" w:type="dxa"/>
            </w:tcMar>
            <w:vAlign w:val="center"/>
          </w:tcPr>
          <w:p w:rsidR="00AD4095" w:rsidRPr="00E5000D" w:rsidRDefault="00AD4095" w:rsidP="0095592F">
            <w:pPr>
              <w:pStyle w:val="FPSASubBullet"/>
              <w:numPr>
                <w:ilvl w:val="0"/>
                <w:numId w:val="0"/>
              </w:numPr>
              <w:ind w:left="720"/>
              <w:rPr>
                <w:rFonts w:ascii="Calibri" w:hAnsi="Calibri" w:cs="Calibri"/>
                <w:sz w:val="16"/>
                <w:szCs w:val="16"/>
                <w:vertAlign w:val="superscript"/>
              </w:rPr>
            </w:pPr>
            <w:r w:rsidRPr="00E5000D">
              <w:rPr>
                <w:rFonts w:ascii="Calibri" w:hAnsi="Calibri" w:cs="Calibri"/>
                <w:sz w:val="16"/>
                <w:szCs w:val="16"/>
              </w:rPr>
              <w:t>New interim assessments</w:t>
            </w:r>
            <w:r w:rsidR="0095592F" w:rsidRPr="00E5000D">
              <w:rPr>
                <w:rFonts w:ascii="Calibri" w:hAnsi="Calibri" w:cs="Calibri"/>
                <w:sz w:val="16"/>
                <w:szCs w:val="16"/>
                <w:vertAlign w:val="superscript"/>
              </w:rPr>
              <w:t>3</w:t>
            </w:r>
          </w:p>
        </w:tc>
        <w:tc>
          <w:tcPr>
            <w:tcW w:w="1080" w:type="dxa"/>
            <w:tcBorders>
              <w:left w:val="single" w:sz="18" w:space="0" w:color="auto"/>
            </w:tcBorders>
            <w:vAlign w:val="center"/>
          </w:tcPr>
          <w:p w:rsidR="00AD4095" w:rsidRPr="00E5000D" w:rsidRDefault="00AD4095" w:rsidP="000A1FC4">
            <w:pPr>
              <w:pStyle w:val="APSANormal"/>
              <w:jc w:val="center"/>
              <w:rPr>
                <w:rFonts w:ascii="Calibri" w:hAnsi="Calibri" w:cs="Calibri"/>
                <w:sz w:val="16"/>
                <w:szCs w:val="16"/>
              </w:rPr>
            </w:pPr>
          </w:p>
        </w:tc>
        <w:tc>
          <w:tcPr>
            <w:tcW w:w="81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r>
      <w:tr w:rsidR="00AD4095" w:rsidRPr="00E5000D" w:rsidTr="0046618B">
        <w:trPr>
          <w:trHeight w:val="432"/>
        </w:trPr>
        <w:tc>
          <w:tcPr>
            <w:tcW w:w="9956" w:type="dxa"/>
            <w:gridSpan w:val="5"/>
            <w:tcMar>
              <w:left w:w="115" w:type="dxa"/>
              <w:right w:w="115" w:type="dxa"/>
            </w:tcMar>
            <w:vAlign w:val="center"/>
          </w:tcPr>
          <w:p w:rsidR="00AD4095" w:rsidRPr="00E5000D" w:rsidRDefault="00334E46" w:rsidP="00334E46">
            <w:pPr>
              <w:pStyle w:val="APSANormal"/>
              <w:rPr>
                <w:rFonts w:ascii="Calibri" w:hAnsi="Calibri" w:cs="Calibri"/>
                <w:sz w:val="16"/>
                <w:szCs w:val="16"/>
              </w:rPr>
            </w:pPr>
            <w:r w:rsidRPr="00E5000D">
              <w:rPr>
                <w:rFonts w:ascii="Calibri" w:hAnsi="Calibri" w:cs="Calibri"/>
                <w:b/>
                <w:sz w:val="16"/>
                <w:szCs w:val="16"/>
              </w:rPr>
              <w:t>U</w:t>
            </w:r>
            <w:r w:rsidR="00AD4095" w:rsidRPr="00E5000D">
              <w:rPr>
                <w:rFonts w:ascii="Calibri" w:hAnsi="Calibri" w:cs="Calibri"/>
                <w:b/>
                <w:sz w:val="16"/>
                <w:szCs w:val="16"/>
              </w:rPr>
              <w:t>s</w:t>
            </w:r>
            <w:r w:rsidRPr="00E5000D">
              <w:rPr>
                <w:rFonts w:ascii="Calibri" w:hAnsi="Calibri" w:cs="Calibri"/>
                <w:b/>
                <w:sz w:val="16"/>
                <w:szCs w:val="16"/>
              </w:rPr>
              <w:t>ing</w:t>
            </w:r>
            <w:r w:rsidR="00AD4095" w:rsidRPr="00E5000D">
              <w:rPr>
                <w:rFonts w:ascii="Calibri" w:hAnsi="Calibri" w:cs="Calibri"/>
                <w:b/>
                <w:sz w:val="16"/>
                <w:szCs w:val="16"/>
              </w:rPr>
              <w:t xml:space="preserve"> technology:</w:t>
            </w:r>
          </w:p>
        </w:tc>
      </w:tr>
      <w:tr w:rsidR="00AD4095" w:rsidRPr="00E5000D" w:rsidTr="0046618B">
        <w:trPr>
          <w:trHeight w:val="432"/>
        </w:trPr>
        <w:tc>
          <w:tcPr>
            <w:tcW w:w="6086" w:type="dxa"/>
            <w:tcBorders>
              <w:right w:val="single" w:sz="18" w:space="0" w:color="auto"/>
            </w:tcBorders>
            <w:tcMar>
              <w:left w:w="115" w:type="dxa"/>
              <w:right w:w="115" w:type="dxa"/>
            </w:tcMar>
            <w:vAlign w:val="center"/>
          </w:tcPr>
          <w:p w:rsidR="00AD4095" w:rsidRPr="00E5000D" w:rsidRDefault="00AD4095" w:rsidP="000A1FC4">
            <w:pPr>
              <w:pStyle w:val="FPSASubBullet"/>
              <w:numPr>
                <w:ilvl w:val="0"/>
                <w:numId w:val="0"/>
              </w:numPr>
              <w:ind w:left="720"/>
              <w:rPr>
                <w:rFonts w:ascii="Calibri" w:hAnsi="Calibri" w:cs="Calibri"/>
                <w:sz w:val="16"/>
                <w:szCs w:val="16"/>
              </w:rPr>
            </w:pPr>
            <w:r w:rsidRPr="00E5000D">
              <w:rPr>
                <w:rFonts w:ascii="Calibri" w:hAnsi="Calibri" w:cs="Calibri"/>
                <w:sz w:val="16"/>
                <w:szCs w:val="16"/>
              </w:rPr>
              <w:t>On-line data systems that provide information on student learning growth or gains</w:t>
            </w:r>
          </w:p>
        </w:tc>
        <w:tc>
          <w:tcPr>
            <w:tcW w:w="1080" w:type="dxa"/>
            <w:tcBorders>
              <w:left w:val="single" w:sz="18" w:space="0" w:color="auto"/>
            </w:tcBorders>
            <w:vAlign w:val="center"/>
          </w:tcPr>
          <w:p w:rsidR="00AD4095" w:rsidRPr="00E5000D" w:rsidRDefault="00AD4095" w:rsidP="000A1FC4">
            <w:pPr>
              <w:pStyle w:val="APSANormal"/>
              <w:jc w:val="center"/>
              <w:rPr>
                <w:rFonts w:ascii="Calibri" w:hAnsi="Calibri" w:cs="Calibri"/>
                <w:sz w:val="16"/>
                <w:szCs w:val="16"/>
              </w:rPr>
            </w:pPr>
          </w:p>
        </w:tc>
        <w:tc>
          <w:tcPr>
            <w:tcW w:w="81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c>
          <w:tcPr>
            <w:tcW w:w="990" w:type="dxa"/>
            <w:vAlign w:val="center"/>
          </w:tcPr>
          <w:p w:rsidR="00AD4095" w:rsidRPr="00E5000D" w:rsidRDefault="00AD4095" w:rsidP="000A1FC4">
            <w:pPr>
              <w:pStyle w:val="APSANormal"/>
              <w:jc w:val="center"/>
              <w:rPr>
                <w:rFonts w:ascii="Calibri" w:hAnsi="Calibri" w:cs="Calibri"/>
                <w:sz w:val="16"/>
                <w:szCs w:val="16"/>
              </w:rPr>
            </w:pPr>
          </w:p>
        </w:tc>
      </w:tr>
      <w:tr w:rsidR="00AD4095" w:rsidRPr="00E5000D" w:rsidTr="0046618B">
        <w:trPr>
          <w:trHeight w:val="432"/>
        </w:trPr>
        <w:tc>
          <w:tcPr>
            <w:tcW w:w="6086" w:type="dxa"/>
            <w:tcBorders>
              <w:bottom w:val="single" w:sz="18" w:space="0" w:color="auto"/>
              <w:right w:val="single" w:sz="18" w:space="0" w:color="auto"/>
            </w:tcBorders>
            <w:tcMar>
              <w:left w:w="115" w:type="dxa"/>
              <w:right w:w="115" w:type="dxa"/>
            </w:tcMar>
            <w:vAlign w:val="center"/>
          </w:tcPr>
          <w:p w:rsidR="00AD4095" w:rsidRPr="00E5000D" w:rsidRDefault="00334E46" w:rsidP="0046618B">
            <w:pPr>
              <w:pStyle w:val="FPSASubBullet"/>
              <w:numPr>
                <w:ilvl w:val="0"/>
                <w:numId w:val="0"/>
              </w:numPr>
              <w:ind w:left="720"/>
              <w:rPr>
                <w:rFonts w:ascii="Calibri" w:hAnsi="Calibri" w:cs="Calibri"/>
                <w:sz w:val="16"/>
                <w:szCs w:val="16"/>
              </w:rPr>
            </w:pPr>
            <w:r w:rsidRPr="00E5000D">
              <w:rPr>
                <w:rFonts w:ascii="Calibri" w:hAnsi="Calibri" w:cs="Calibri"/>
                <w:sz w:val="16"/>
                <w:szCs w:val="16"/>
              </w:rPr>
              <w:t xml:space="preserve">Use of computers and other technologies for classroom </w:t>
            </w:r>
            <w:r w:rsidR="0046618B" w:rsidRPr="00E5000D">
              <w:rPr>
                <w:rFonts w:ascii="Calibri" w:hAnsi="Calibri" w:cs="Calibri"/>
                <w:sz w:val="16"/>
                <w:szCs w:val="16"/>
              </w:rPr>
              <w:t>i</w:t>
            </w:r>
            <w:r w:rsidR="00AD4095" w:rsidRPr="00E5000D">
              <w:rPr>
                <w:rFonts w:ascii="Calibri" w:hAnsi="Calibri" w:cs="Calibri"/>
                <w:sz w:val="16"/>
                <w:szCs w:val="16"/>
              </w:rPr>
              <w:t>nstruction</w:t>
            </w:r>
          </w:p>
        </w:tc>
        <w:tc>
          <w:tcPr>
            <w:tcW w:w="1080" w:type="dxa"/>
            <w:tcBorders>
              <w:left w:val="single" w:sz="18" w:space="0" w:color="auto"/>
              <w:bottom w:val="single" w:sz="18" w:space="0" w:color="auto"/>
            </w:tcBorders>
            <w:vAlign w:val="center"/>
          </w:tcPr>
          <w:p w:rsidR="00AD4095" w:rsidRPr="00E5000D" w:rsidRDefault="00AD4095" w:rsidP="000A1FC4">
            <w:pPr>
              <w:pStyle w:val="APSANormal"/>
              <w:jc w:val="center"/>
              <w:rPr>
                <w:rFonts w:ascii="Calibri" w:hAnsi="Calibri" w:cs="Calibri"/>
                <w:sz w:val="16"/>
                <w:szCs w:val="16"/>
              </w:rPr>
            </w:pPr>
          </w:p>
        </w:tc>
        <w:tc>
          <w:tcPr>
            <w:tcW w:w="810" w:type="dxa"/>
            <w:tcBorders>
              <w:bottom w:val="single" w:sz="18" w:space="0" w:color="auto"/>
            </w:tcBorders>
            <w:vAlign w:val="center"/>
          </w:tcPr>
          <w:p w:rsidR="00AD4095" w:rsidRPr="00E5000D" w:rsidRDefault="00AD4095" w:rsidP="000A1FC4">
            <w:pPr>
              <w:pStyle w:val="APSANormal"/>
              <w:jc w:val="center"/>
              <w:rPr>
                <w:rFonts w:ascii="Calibri" w:hAnsi="Calibri" w:cs="Calibri"/>
                <w:sz w:val="16"/>
                <w:szCs w:val="16"/>
              </w:rPr>
            </w:pPr>
          </w:p>
        </w:tc>
        <w:tc>
          <w:tcPr>
            <w:tcW w:w="990" w:type="dxa"/>
            <w:tcBorders>
              <w:bottom w:val="single" w:sz="18" w:space="0" w:color="auto"/>
            </w:tcBorders>
            <w:vAlign w:val="center"/>
          </w:tcPr>
          <w:p w:rsidR="00AD4095" w:rsidRPr="00E5000D" w:rsidRDefault="00AD4095" w:rsidP="000A1FC4">
            <w:pPr>
              <w:pStyle w:val="APSANormal"/>
              <w:jc w:val="center"/>
              <w:rPr>
                <w:rFonts w:ascii="Calibri" w:hAnsi="Calibri" w:cs="Calibri"/>
                <w:sz w:val="16"/>
                <w:szCs w:val="16"/>
              </w:rPr>
            </w:pPr>
          </w:p>
        </w:tc>
        <w:tc>
          <w:tcPr>
            <w:tcW w:w="990" w:type="dxa"/>
            <w:tcBorders>
              <w:bottom w:val="single" w:sz="18" w:space="0" w:color="auto"/>
            </w:tcBorders>
            <w:vAlign w:val="center"/>
          </w:tcPr>
          <w:p w:rsidR="00AD4095" w:rsidRPr="00E5000D" w:rsidRDefault="00AD4095" w:rsidP="000A1FC4">
            <w:pPr>
              <w:pStyle w:val="APSANormal"/>
              <w:jc w:val="center"/>
              <w:rPr>
                <w:rFonts w:ascii="Calibri" w:hAnsi="Calibri" w:cs="Calibri"/>
                <w:sz w:val="16"/>
                <w:szCs w:val="16"/>
              </w:rPr>
            </w:pPr>
          </w:p>
        </w:tc>
      </w:tr>
    </w:tbl>
    <w:p w:rsidR="00661161" w:rsidRDefault="00661161" w:rsidP="0095592F">
      <w:pPr>
        <w:pStyle w:val="ListParagraph"/>
        <w:tabs>
          <w:tab w:val="left" w:pos="360"/>
        </w:tabs>
        <w:spacing w:after="0" w:line="240" w:lineRule="auto"/>
        <w:ind w:left="360"/>
        <w:rPr>
          <w:rFonts w:asciiTheme="minorHAnsi" w:hAnsiTheme="minorHAnsi" w:cstheme="minorHAnsi"/>
          <w:i/>
          <w:sz w:val="18"/>
          <w:szCs w:val="18"/>
        </w:rPr>
      </w:pPr>
      <w:r>
        <w:rPr>
          <w:rFonts w:asciiTheme="minorHAnsi" w:hAnsiTheme="minorHAnsi" w:cstheme="minorHAnsi"/>
          <w:i/>
          <w:sz w:val="18"/>
          <w:szCs w:val="18"/>
        </w:rPr>
        <w:t>*</w:t>
      </w:r>
      <w:r w:rsidRPr="00FF2D08">
        <w:rPr>
          <w:rFonts w:asciiTheme="minorHAnsi" w:hAnsiTheme="minorHAnsi" w:cstheme="minorHAnsi"/>
          <w:i/>
          <w:sz w:val="18"/>
          <w:szCs w:val="18"/>
        </w:rPr>
        <w:t xml:space="preserve">Note if your district does not have any </w:t>
      </w:r>
      <w:r w:rsidRPr="004E7B33">
        <w:rPr>
          <w:rFonts w:asciiTheme="minorHAnsi" w:hAnsiTheme="minorHAnsi" w:cstheme="minorHAnsi"/>
          <w:b/>
          <w:i/>
          <w:sz w:val="18"/>
          <w:szCs w:val="18"/>
        </w:rPr>
        <w:t>low-performing schools</w:t>
      </w:r>
      <w:r>
        <w:rPr>
          <w:rFonts w:asciiTheme="minorHAnsi" w:hAnsiTheme="minorHAnsi" w:cstheme="minorHAnsi"/>
          <w:i/>
          <w:sz w:val="18"/>
          <w:szCs w:val="18"/>
        </w:rPr>
        <w:t xml:space="preserve"> (as defined in Section I</w:t>
      </w:r>
      <w:r w:rsidRPr="00FF2D08">
        <w:rPr>
          <w:rFonts w:asciiTheme="minorHAnsi" w:hAnsiTheme="minorHAnsi" w:cstheme="minorHAnsi"/>
          <w:i/>
          <w:sz w:val="18"/>
          <w:szCs w:val="18"/>
        </w:rPr>
        <w:t>), skip to the next row.</w:t>
      </w:r>
    </w:p>
    <w:p w:rsidR="001809A2" w:rsidRPr="00A51B68" w:rsidRDefault="00E5000D" w:rsidP="001809A2">
      <w:pPr>
        <w:spacing w:after="0" w:line="240" w:lineRule="auto"/>
        <w:ind w:left="360"/>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8"/>
          <w:szCs w:val="18"/>
          <w:vertAlign w:val="superscript"/>
        </w:rPr>
        <w:t>1</w:t>
      </w:r>
      <w:r w:rsidR="001809A2">
        <w:rPr>
          <w:rFonts w:asciiTheme="minorHAnsi" w:eastAsia="Times New Roman" w:hAnsiTheme="minorHAnsi" w:cs="Times New Roman"/>
          <w:color w:val="000000"/>
          <w:sz w:val="16"/>
          <w:szCs w:val="16"/>
        </w:rPr>
        <w:t>E</w:t>
      </w:r>
      <w:r w:rsidR="001809A2" w:rsidRPr="00A34424">
        <w:rPr>
          <w:rFonts w:asciiTheme="minorHAnsi" w:eastAsia="Times New Roman" w:hAnsiTheme="minorHAnsi" w:cs="Times New Roman"/>
          <w:color w:val="000000"/>
          <w:sz w:val="16"/>
          <w:szCs w:val="16"/>
        </w:rPr>
        <w:t>ffective teacher</w:t>
      </w:r>
      <w:r w:rsidR="001809A2">
        <w:rPr>
          <w:rFonts w:asciiTheme="minorHAnsi" w:eastAsia="Times New Roman" w:hAnsiTheme="minorHAnsi" w:cs="Times New Roman"/>
          <w:color w:val="000000"/>
          <w:sz w:val="16"/>
          <w:szCs w:val="16"/>
        </w:rPr>
        <w:t xml:space="preserve">s are those </w:t>
      </w:r>
      <w:r w:rsidR="001809A2" w:rsidRPr="00A34424">
        <w:rPr>
          <w:rFonts w:asciiTheme="minorHAnsi" w:eastAsia="Times New Roman" w:hAnsiTheme="minorHAnsi" w:cs="Times New Roman"/>
          <w:color w:val="000000"/>
          <w:sz w:val="16"/>
          <w:szCs w:val="16"/>
        </w:rPr>
        <w:t xml:space="preserve">whose students achieve </w:t>
      </w:r>
      <w:r w:rsidR="001809A2">
        <w:rPr>
          <w:rFonts w:asciiTheme="minorHAnsi" w:eastAsia="Times New Roman" w:hAnsiTheme="minorHAnsi" w:cs="Times New Roman"/>
          <w:color w:val="000000"/>
          <w:sz w:val="16"/>
          <w:szCs w:val="16"/>
        </w:rPr>
        <w:t xml:space="preserve"> </w:t>
      </w:r>
      <w:r w:rsidR="001809A2" w:rsidRPr="00EE749B">
        <w:rPr>
          <w:sz w:val="16"/>
          <w:szCs w:val="16"/>
        </w:rPr>
        <w:t>acceptable rates (</w:t>
      </w:r>
      <w:r w:rsidR="001809A2" w:rsidRPr="00EE749B">
        <w:rPr>
          <w:iCs/>
          <w:sz w:val="16"/>
          <w:szCs w:val="16"/>
        </w:rPr>
        <w:t>e.g</w:t>
      </w:r>
      <w:r w:rsidR="001809A2" w:rsidRPr="00EE749B">
        <w:rPr>
          <w:i/>
          <w:iCs/>
          <w:sz w:val="16"/>
          <w:szCs w:val="16"/>
        </w:rPr>
        <w:t>.</w:t>
      </w:r>
      <w:r w:rsidR="001809A2" w:rsidRPr="00EE749B">
        <w:rPr>
          <w:sz w:val="16"/>
          <w:szCs w:val="16"/>
        </w:rPr>
        <w:t>, at least one grade level in an academic year) of student growth</w:t>
      </w:r>
      <w:r w:rsidR="001809A2">
        <w:rPr>
          <w:sz w:val="16"/>
          <w:szCs w:val="16"/>
        </w:rPr>
        <w:t>.</w:t>
      </w:r>
      <w:r w:rsidR="001809A2" w:rsidRPr="00A51B68">
        <w:t xml:space="preserve"> </w:t>
      </w:r>
      <w:r w:rsidR="001809A2" w:rsidRPr="00A51B68">
        <w:rPr>
          <w:sz w:val="16"/>
          <w:szCs w:val="16"/>
        </w:rPr>
        <w:t>Effective principal</w:t>
      </w:r>
      <w:r w:rsidR="001809A2">
        <w:rPr>
          <w:sz w:val="16"/>
          <w:szCs w:val="16"/>
        </w:rPr>
        <w:t>s</w:t>
      </w:r>
      <w:r w:rsidR="001809A2" w:rsidRPr="00A51B68">
        <w:rPr>
          <w:sz w:val="16"/>
          <w:szCs w:val="16"/>
        </w:rPr>
        <w:t xml:space="preserve"> </w:t>
      </w:r>
      <w:r w:rsidR="001809A2">
        <w:rPr>
          <w:sz w:val="16"/>
          <w:szCs w:val="16"/>
        </w:rPr>
        <w:t xml:space="preserve">are those </w:t>
      </w:r>
      <w:r w:rsidR="001809A2" w:rsidRPr="00A51B68">
        <w:rPr>
          <w:sz w:val="16"/>
          <w:szCs w:val="16"/>
        </w:rPr>
        <w:t>whose students, overall and for each subgroup, achieve acceptable rates (</w:t>
      </w:r>
      <w:r w:rsidR="001809A2" w:rsidRPr="00A51B68">
        <w:rPr>
          <w:i/>
          <w:iCs/>
          <w:sz w:val="16"/>
          <w:szCs w:val="16"/>
        </w:rPr>
        <w:t>e.g.</w:t>
      </w:r>
      <w:r w:rsidR="001809A2" w:rsidRPr="00A51B68">
        <w:rPr>
          <w:sz w:val="16"/>
          <w:szCs w:val="16"/>
        </w:rPr>
        <w:t>, at least one grade level in an academic year) of student growth</w:t>
      </w:r>
      <w:r w:rsidR="001809A2">
        <w:rPr>
          <w:sz w:val="16"/>
          <w:szCs w:val="16"/>
        </w:rPr>
        <w:t>.</w:t>
      </w:r>
    </w:p>
    <w:p w:rsidR="0095592F" w:rsidRDefault="0095592F" w:rsidP="0095592F">
      <w:pPr>
        <w:spacing w:after="0" w:line="240" w:lineRule="auto"/>
        <w:ind w:left="360"/>
        <w:rPr>
          <w:sz w:val="18"/>
          <w:szCs w:val="18"/>
        </w:rPr>
      </w:pPr>
      <w:r>
        <w:rPr>
          <w:rFonts w:asciiTheme="minorHAnsi" w:hAnsiTheme="minorHAnsi" w:cstheme="minorHAnsi"/>
          <w:i/>
          <w:sz w:val="18"/>
          <w:szCs w:val="18"/>
          <w:vertAlign w:val="superscript"/>
        </w:rPr>
        <w:t>2</w:t>
      </w:r>
      <w:r w:rsidR="00074ECF" w:rsidRPr="0094019D">
        <w:rPr>
          <w:sz w:val="18"/>
          <w:szCs w:val="18"/>
        </w:rPr>
        <w:t xml:space="preserve">A summative assessment summarizes learning as of a particular point in time and is used for evaluative purposes (e.g., a grade).  Examples of summative assessments include state or district standards-based assessments or an end of course assessment. </w:t>
      </w:r>
    </w:p>
    <w:p w:rsidR="008664BC" w:rsidRPr="0095592F" w:rsidRDefault="0095592F" w:rsidP="0095592F">
      <w:pPr>
        <w:spacing w:after="0" w:line="240" w:lineRule="auto"/>
        <w:ind w:left="360"/>
        <w:rPr>
          <w:sz w:val="18"/>
          <w:szCs w:val="18"/>
        </w:rPr>
      </w:pPr>
      <w:r w:rsidRPr="0095592F">
        <w:rPr>
          <w:rFonts w:asciiTheme="minorHAnsi" w:hAnsiTheme="minorHAnsi" w:cstheme="minorHAnsi"/>
          <w:i/>
          <w:sz w:val="18"/>
          <w:szCs w:val="18"/>
          <w:vertAlign w:val="superscript"/>
        </w:rPr>
        <w:t>3</w:t>
      </w:r>
      <w:r w:rsidR="00074ECF">
        <w:rPr>
          <w:rFonts w:asciiTheme="minorHAnsi" w:hAnsiTheme="minorHAnsi" w:cstheme="minorHAnsi"/>
          <w:i/>
          <w:sz w:val="18"/>
          <w:szCs w:val="18"/>
        </w:rPr>
        <w:t xml:space="preserve"> </w:t>
      </w:r>
      <w:r w:rsidR="00074ECF" w:rsidRPr="00611BDB">
        <w:rPr>
          <w:rFonts w:asciiTheme="minorHAnsi" w:hAnsiTheme="minorHAnsi" w:cstheme="minorHAnsi"/>
          <w:sz w:val="18"/>
          <w:szCs w:val="18"/>
        </w:rPr>
        <w:t xml:space="preserve">Interim assessments are </w:t>
      </w:r>
      <w:r w:rsidR="00074ECF" w:rsidRPr="00611BDB">
        <w:rPr>
          <w:sz w:val="18"/>
          <w:szCs w:val="18"/>
        </w:rPr>
        <w:t>tests given periodically to check student progress, not including teacher-made tests.</w:t>
      </w:r>
      <w:r w:rsidR="008664BC">
        <w:rPr>
          <w:rFonts w:asciiTheme="minorHAnsi" w:hAnsiTheme="minorHAnsi" w:cstheme="minorHAnsi"/>
          <w:sz w:val="20"/>
          <w:szCs w:val="20"/>
        </w:rPr>
        <w:br w:type="page"/>
      </w:r>
    </w:p>
    <w:p w:rsidR="006B6B3F" w:rsidRPr="008664BC" w:rsidRDefault="00832091" w:rsidP="00822DB8">
      <w:pPr>
        <w:pStyle w:val="ListParagraph"/>
        <w:numPr>
          <w:ilvl w:val="0"/>
          <w:numId w:val="8"/>
        </w:numPr>
        <w:rPr>
          <w:sz w:val="28"/>
          <w:szCs w:val="28"/>
        </w:rPr>
      </w:pPr>
      <w:r w:rsidRPr="008664BC">
        <w:rPr>
          <w:b/>
          <w:sz w:val="28"/>
          <w:szCs w:val="28"/>
        </w:rPr>
        <w:lastRenderedPageBreak/>
        <w:t>District S</w:t>
      </w:r>
      <w:r w:rsidR="00865DCF" w:rsidRPr="008664BC">
        <w:rPr>
          <w:b/>
          <w:sz w:val="28"/>
          <w:szCs w:val="28"/>
        </w:rPr>
        <w:t xml:space="preserve">pending of </w:t>
      </w:r>
      <w:r w:rsidR="007B48DB" w:rsidRPr="008664BC">
        <w:rPr>
          <w:b/>
          <w:sz w:val="28"/>
          <w:szCs w:val="28"/>
        </w:rPr>
        <w:t>Recovery Act</w:t>
      </w:r>
      <w:r w:rsidRPr="008664BC">
        <w:rPr>
          <w:b/>
          <w:sz w:val="28"/>
          <w:szCs w:val="28"/>
        </w:rPr>
        <w:t xml:space="preserve"> F</w:t>
      </w:r>
      <w:r w:rsidR="00865DCF" w:rsidRPr="008664BC">
        <w:rPr>
          <w:b/>
          <w:sz w:val="28"/>
          <w:szCs w:val="28"/>
        </w:rPr>
        <w:t>unds</w:t>
      </w:r>
    </w:p>
    <w:p w:rsidR="00B448F9" w:rsidRDefault="003C4D8A" w:rsidP="003C4D8A">
      <w:pPr>
        <w:pBdr>
          <w:top w:val="single" w:sz="4" w:space="1" w:color="auto"/>
          <w:left w:val="single" w:sz="4" w:space="4" w:color="auto"/>
          <w:bottom w:val="single" w:sz="4" w:space="1" w:color="auto"/>
          <w:right w:val="single" w:sz="4" w:space="4" w:color="auto"/>
        </w:pBdr>
        <w:tabs>
          <w:tab w:val="left" w:pos="360"/>
        </w:tabs>
        <w:spacing w:after="0"/>
        <w:ind w:left="360" w:right="1440"/>
      </w:pPr>
      <w:r>
        <w:t>In this section, we ask about how districts generally spen</w:t>
      </w:r>
      <w:r w:rsidR="004C7C28">
        <w:t>t</w:t>
      </w:r>
      <w:r>
        <w:t xml:space="preserve"> education funds received through the Recovery Act.  A district may have received Recovery Act funds through one or more programs, </w:t>
      </w:r>
      <w:r w:rsidR="002D41A0">
        <w:t>such as</w:t>
      </w:r>
      <w:r>
        <w:t xml:space="preserve"> the</w:t>
      </w:r>
      <w:r w:rsidR="00B448F9">
        <w:t>:</w:t>
      </w:r>
    </w:p>
    <w:p w:rsidR="00B448F9" w:rsidRDefault="003C4D8A" w:rsidP="00822DB8">
      <w:pPr>
        <w:pStyle w:val="ListParagraph"/>
        <w:numPr>
          <w:ilvl w:val="0"/>
          <w:numId w:val="16"/>
        </w:numPr>
        <w:pBdr>
          <w:top w:val="single" w:sz="4" w:space="1" w:color="auto"/>
          <w:left w:val="single" w:sz="4" w:space="4" w:color="auto"/>
          <w:bottom w:val="single" w:sz="4" w:space="1" w:color="auto"/>
          <w:right w:val="single" w:sz="4" w:space="4" w:color="auto"/>
        </w:pBdr>
        <w:tabs>
          <w:tab w:val="left" w:pos="360"/>
        </w:tabs>
        <w:spacing w:after="0"/>
        <w:ind w:left="720" w:right="1440"/>
      </w:pPr>
      <w:r>
        <w:t xml:space="preserve">State Fiscal Stabilization Fund, </w:t>
      </w:r>
    </w:p>
    <w:p w:rsidR="00B448F9" w:rsidRDefault="003C4D8A" w:rsidP="00822DB8">
      <w:pPr>
        <w:pStyle w:val="ListParagraph"/>
        <w:numPr>
          <w:ilvl w:val="0"/>
          <w:numId w:val="16"/>
        </w:numPr>
        <w:pBdr>
          <w:top w:val="single" w:sz="4" w:space="1" w:color="auto"/>
          <w:left w:val="single" w:sz="4" w:space="4" w:color="auto"/>
          <w:bottom w:val="single" w:sz="4" w:space="1" w:color="auto"/>
          <w:right w:val="single" w:sz="4" w:space="4" w:color="auto"/>
        </w:pBdr>
        <w:tabs>
          <w:tab w:val="left" w:pos="360"/>
        </w:tabs>
        <w:spacing w:after="0"/>
        <w:ind w:left="720" w:right="1440"/>
      </w:pPr>
      <w:r>
        <w:t xml:space="preserve">the Title I Supplemental Appropriation, </w:t>
      </w:r>
    </w:p>
    <w:p w:rsidR="00B448F9" w:rsidRDefault="003C4D8A" w:rsidP="00822DB8">
      <w:pPr>
        <w:pStyle w:val="ListParagraph"/>
        <w:numPr>
          <w:ilvl w:val="0"/>
          <w:numId w:val="16"/>
        </w:numPr>
        <w:pBdr>
          <w:top w:val="single" w:sz="4" w:space="1" w:color="auto"/>
          <w:left w:val="single" w:sz="4" w:space="4" w:color="auto"/>
          <w:bottom w:val="single" w:sz="4" w:space="1" w:color="auto"/>
          <w:right w:val="single" w:sz="4" w:space="4" w:color="auto"/>
        </w:pBdr>
        <w:tabs>
          <w:tab w:val="left" w:pos="360"/>
        </w:tabs>
        <w:spacing w:after="0"/>
        <w:ind w:left="720" w:right="1440"/>
      </w:pPr>
      <w:r>
        <w:t xml:space="preserve">the IDEA Supplemental Appropriation, </w:t>
      </w:r>
    </w:p>
    <w:p w:rsidR="00B448F9" w:rsidRDefault="003C4D8A" w:rsidP="00822DB8">
      <w:pPr>
        <w:pStyle w:val="ListParagraph"/>
        <w:numPr>
          <w:ilvl w:val="0"/>
          <w:numId w:val="16"/>
        </w:numPr>
        <w:pBdr>
          <w:top w:val="single" w:sz="4" w:space="1" w:color="auto"/>
          <w:left w:val="single" w:sz="4" w:space="4" w:color="auto"/>
          <w:bottom w:val="single" w:sz="4" w:space="1" w:color="auto"/>
          <w:right w:val="single" w:sz="4" w:space="4" w:color="auto"/>
        </w:pBdr>
        <w:tabs>
          <w:tab w:val="left" w:pos="360"/>
          <w:tab w:val="left" w:pos="720"/>
        </w:tabs>
        <w:spacing w:after="0"/>
        <w:ind w:left="720" w:right="1440"/>
      </w:pPr>
      <w:r>
        <w:t xml:space="preserve">Race to the Top, </w:t>
      </w:r>
    </w:p>
    <w:p w:rsidR="00B448F9" w:rsidRDefault="003C4D8A" w:rsidP="00822DB8">
      <w:pPr>
        <w:pStyle w:val="ListParagraph"/>
        <w:numPr>
          <w:ilvl w:val="0"/>
          <w:numId w:val="16"/>
        </w:numPr>
        <w:pBdr>
          <w:top w:val="single" w:sz="4" w:space="1" w:color="auto"/>
          <w:left w:val="single" w:sz="4" w:space="4" w:color="auto"/>
          <w:bottom w:val="single" w:sz="4" w:space="1" w:color="auto"/>
          <w:right w:val="single" w:sz="4" w:space="4" w:color="auto"/>
        </w:pBdr>
        <w:tabs>
          <w:tab w:val="left" w:pos="360"/>
        </w:tabs>
        <w:spacing w:after="0"/>
        <w:ind w:left="720" w:right="1440"/>
      </w:pPr>
      <w:r>
        <w:t xml:space="preserve">the Teacher Incentive Fund, </w:t>
      </w:r>
    </w:p>
    <w:p w:rsidR="00B448F9" w:rsidRDefault="003C4D8A" w:rsidP="00822DB8">
      <w:pPr>
        <w:pStyle w:val="ListParagraph"/>
        <w:numPr>
          <w:ilvl w:val="0"/>
          <w:numId w:val="16"/>
        </w:numPr>
        <w:pBdr>
          <w:top w:val="single" w:sz="4" w:space="1" w:color="auto"/>
          <w:left w:val="single" w:sz="4" w:space="4" w:color="auto"/>
          <w:bottom w:val="single" w:sz="4" w:space="1" w:color="auto"/>
          <w:right w:val="single" w:sz="4" w:space="4" w:color="auto"/>
        </w:pBdr>
        <w:tabs>
          <w:tab w:val="left" w:pos="360"/>
        </w:tabs>
        <w:spacing w:after="0"/>
        <w:ind w:left="720" w:right="1440"/>
      </w:pPr>
      <w:r>
        <w:t xml:space="preserve">a School Improvement Grant, and/or </w:t>
      </w:r>
    </w:p>
    <w:p w:rsidR="004C7C28" w:rsidRDefault="003C4D8A" w:rsidP="00822DB8">
      <w:pPr>
        <w:pStyle w:val="ListParagraph"/>
        <w:numPr>
          <w:ilvl w:val="0"/>
          <w:numId w:val="16"/>
        </w:numPr>
        <w:pBdr>
          <w:top w:val="single" w:sz="4" w:space="1" w:color="auto"/>
          <w:left w:val="single" w:sz="4" w:space="4" w:color="auto"/>
          <w:bottom w:val="single" w:sz="4" w:space="1" w:color="auto"/>
          <w:right w:val="single" w:sz="4" w:space="4" w:color="auto"/>
        </w:pBdr>
        <w:tabs>
          <w:tab w:val="left" w:pos="360"/>
        </w:tabs>
        <w:spacing w:after="0"/>
        <w:ind w:left="720" w:right="1440"/>
      </w:pPr>
      <w:r>
        <w:t xml:space="preserve">the Investing in Innovation Fund (i3).  </w:t>
      </w:r>
    </w:p>
    <w:p w:rsidR="004C7C28" w:rsidRDefault="004C7C28" w:rsidP="004C7C28">
      <w:pPr>
        <w:pBdr>
          <w:top w:val="single" w:sz="4" w:space="1" w:color="auto"/>
          <w:left w:val="single" w:sz="4" w:space="4" w:color="auto"/>
          <w:bottom w:val="single" w:sz="4" w:space="1" w:color="auto"/>
          <w:right w:val="single" w:sz="4" w:space="4" w:color="auto"/>
        </w:pBdr>
        <w:tabs>
          <w:tab w:val="left" w:pos="360"/>
        </w:tabs>
        <w:spacing w:after="0"/>
        <w:ind w:left="360" w:right="1440"/>
      </w:pPr>
    </w:p>
    <w:p w:rsidR="00B448F9" w:rsidRDefault="003C4D8A" w:rsidP="004C7C28">
      <w:pPr>
        <w:pBdr>
          <w:top w:val="single" w:sz="4" w:space="1" w:color="auto"/>
          <w:left w:val="single" w:sz="4" w:space="4" w:color="auto"/>
          <w:bottom w:val="single" w:sz="4" w:space="1" w:color="auto"/>
          <w:right w:val="single" w:sz="4" w:space="4" w:color="auto"/>
        </w:pBdr>
        <w:tabs>
          <w:tab w:val="left" w:pos="360"/>
        </w:tabs>
        <w:spacing w:after="0"/>
        <w:ind w:left="360" w:right="1440"/>
      </w:pPr>
      <w:r>
        <w:t>A district may receive these funds directly as a grant recipient, through formula funding from the SEA, or as a sub-recipient to an SEA grant.   We are interested in Recovery Act funds your district received through any of these mechanisms. Note that we are not asking you to report on Education Job Funds which your district may have received.</w:t>
      </w:r>
    </w:p>
    <w:p w:rsidR="003C4D8A" w:rsidRDefault="003C4D8A" w:rsidP="003C4D8A">
      <w:pPr>
        <w:pStyle w:val="ListParagraph"/>
      </w:pPr>
    </w:p>
    <w:p w:rsidR="00551B6E" w:rsidRDefault="003C4D8A" w:rsidP="00822DB8">
      <w:pPr>
        <w:pStyle w:val="ListParagraph"/>
        <w:numPr>
          <w:ilvl w:val="0"/>
          <w:numId w:val="11"/>
        </w:numPr>
        <w:contextualSpacing/>
      </w:pPr>
      <w:r>
        <w:t xml:space="preserve">Thinking about all of the Recovery Act funds your district received in </w:t>
      </w:r>
      <w:r>
        <w:rPr>
          <w:b/>
        </w:rPr>
        <w:t xml:space="preserve">2009-2010 and </w:t>
      </w:r>
      <w:r w:rsidRPr="00106E4D">
        <w:rPr>
          <w:b/>
        </w:rPr>
        <w:t>2010-2011</w:t>
      </w:r>
      <w:r>
        <w:t xml:space="preserve">, </w:t>
      </w:r>
      <w:r w:rsidR="00A079D2">
        <w:t>estimate the percentage of those funds that your district allocated for:</w:t>
      </w:r>
    </w:p>
    <w:p w:rsidR="00A079D2" w:rsidRDefault="00A079D2" w:rsidP="00822DB8">
      <w:pPr>
        <w:pStyle w:val="ListParagraph"/>
        <w:numPr>
          <w:ilvl w:val="1"/>
          <w:numId w:val="17"/>
        </w:numPr>
        <w:spacing w:after="0" w:line="240" w:lineRule="auto"/>
        <w:contextualSpacing/>
      </w:pPr>
      <w:r>
        <w:t xml:space="preserve">staff position expenditures (including new jobs created </w:t>
      </w:r>
      <w:r w:rsidRPr="00A079D2">
        <w:rPr>
          <w:u w:val="single"/>
        </w:rPr>
        <w:t>and</w:t>
      </w:r>
      <w:r>
        <w:t xml:space="preserve"> existing jobs maintained, at both the district and school levels) </w:t>
      </w:r>
    </w:p>
    <w:p w:rsidR="00A079D2" w:rsidRPr="00A33549" w:rsidRDefault="00A079D2" w:rsidP="00822DB8">
      <w:pPr>
        <w:pStyle w:val="ListParagraph"/>
        <w:numPr>
          <w:ilvl w:val="1"/>
          <w:numId w:val="17"/>
        </w:numPr>
        <w:spacing w:after="0" w:line="240" w:lineRule="auto"/>
        <w:contextualSpacing/>
        <w:rPr>
          <w:i/>
        </w:rPr>
      </w:pPr>
      <w:r>
        <w:t>expenditures for data systems and classroom or instructional technology</w:t>
      </w:r>
      <w:r w:rsidRPr="00A079D2">
        <w:rPr>
          <w:i/>
        </w:rPr>
        <w:t xml:space="preserve"> </w:t>
      </w:r>
    </w:p>
    <w:p w:rsidR="00A079D2" w:rsidRPr="00A33549" w:rsidRDefault="00A079D2" w:rsidP="00822DB8">
      <w:pPr>
        <w:pStyle w:val="ListParagraph"/>
        <w:numPr>
          <w:ilvl w:val="2"/>
          <w:numId w:val="17"/>
        </w:numPr>
        <w:spacing w:after="0" w:line="240" w:lineRule="auto"/>
        <w:contextualSpacing/>
        <w:rPr>
          <w:i/>
        </w:rPr>
      </w:pPr>
      <w:r>
        <w:t>(</w:t>
      </w:r>
      <w:r w:rsidRPr="00A33549">
        <w:rPr>
          <w:i/>
        </w:rPr>
        <w:t xml:space="preserve">this includes </w:t>
      </w:r>
      <w:r w:rsidRPr="00A33549">
        <w:rPr>
          <w:rFonts w:asciiTheme="minorHAnsi" w:hAnsiTheme="minorHAnsi"/>
          <w:i/>
        </w:rPr>
        <w:t xml:space="preserve">expenditures for data systems that: track student achievement over time, link students to teachers of record, </w:t>
      </w:r>
      <w:r>
        <w:rPr>
          <w:rFonts w:asciiTheme="minorHAnsi" w:hAnsiTheme="minorHAnsi"/>
          <w:i/>
        </w:rPr>
        <w:t xml:space="preserve">and </w:t>
      </w:r>
      <w:r w:rsidRPr="00A33549">
        <w:rPr>
          <w:rFonts w:asciiTheme="minorHAnsi" w:hAnsiTheme="minorHAnsi"/>
          <w:i/>
        </w:rPr>
        <w:t xml:space="preserve">track educator quality.  Also include expenditures for </w:t>
      </w:r>
      <w:r w:rsidRPr="00A33549">
        <w:rPr>
          <w:i/>
        </w:rPr>
        <w:t xml:space="preserve"> </w:t>
      </w:r>
      <w:r w:rsidRPr="00A33549">
        <w:rPr>
          <w:rFonts w:asciiTheme="minorHAnsi" w:hAnsiTheme="minorHAnsi"/>
          <w:i/>
        </w:rPr>
        <w:t>computers and software for educator or student use in classroom learning activities, assistive technology for special education students, other informational technology materials and equipme</w:t>
      </w:r>
      <w:r w:rsidR="007F6112">
        <w:rPr>
          <w:rFonts w:asciiTheme="minorHAnsi" w:hAnsiTheme="minorHAnsi"/>
          <w:i/>
        </w:rPr>
        <w:t>nt (e.g., s</w:t>
      </w:r>
      <w:r w:rsidRPr="00A33549">
        <w:rPr>
          <w:rFonts w:asciiTheme="minorHAnsi" w:hAnsiTheme="minorHAnsi"/>
          <w:i/>
        </w:rPr>
        <w:t>mart</w:t>
      </w:r>
      <w:r w:rsidR="007F6112">
        <w:rPr>
          <w:rFonts w:asciiTheme="minorHAnsi" w:hAnsiTheme="minorHAnsi"/>
          <w:i/>
        </w:rPr>
        <w:t xml:space="preserve"> </w:t>
      </w:r>
      <w:r w:rsidRPr="00A33549">
        <w:rPr>
          <w:rFonts w:asciiTheme="minorHAnsi" w:hAnsiTheme="minorHAnsi"/>
          <w:i/>
        </w:rPr>
        <w:t>boards, telecommunications)</w:t>
      </w:r>
      <w:r>
        <w:rPr>
          <w:rFonts w:asciiTheme="minorHAnsi" w:hAnsiTheme="minorHAnsi"/>
          <w:i/>
        </w:rPr>
        <w:t>); and</w:t>
      </w:r>
    </w:p>
    <w:p w:rsidR="00A079D2" w:rsidRDefault="00A079D2" w:rsidP="00822DB8">
      <w:pPr>
        <w:pStyle w:val="ListParagraph"/>
        <w:numPr>
          <w:ilvl w:val="1"/>
          <w:numId w:val="17"/>
        </w:numPr>
      </w:pPr>
      <w:r>
        <w:t xml:space="preserve">all other non-staff expenditures.  </w:t>
      </w:r>
    </w:p>
    <w:tbl>
      <w:tblPr>
        <w:tblStyle w:val="TableGrid"/>
        <w:tblW w:w="0" w:type="auto"/>
        <w:tblInd w:w="720" w:type="dxa"/>
        <w:tblBorders>
          <w:top w:val="single" w:sz="18" w:space="0" w:color="auto"/>
          <w:left w:val="single" w:sz="18" w:space="0" w:color="auto"/>
          <w:bottom w:val="single" w:sz="18" w:space="0" w:color="auto"/>
          <w:right w:val="single" w:sz="18" w:space="0" w:color="auto"/>
          <w:insideV w:val="single" w:sz="18" w:space="0" w:color="auto"/>
        </w:tblBorders>
        <w:tblLook w:val="04A0"/>
      </w:tblPr>
      <w:tblGrid>
        <w:gridCol w:w="4456"/>
        <w:gridCol w:w="2492"/>
      </w:tblGrid>
      <w:tr w:rsidR="00A079D2" w:rsidTr="008840D9">
        <w:trPr>
          <w:trHeight w:val="432"/>
        </w:trPr>
        <w:tc>
          <w:tcPr>
            <w:tcW w:w="4456" w:type="dxa"/>
            <w:tcBorders>
              <w:top w:val="single" w:sz="18" w:space="0" w:color="auto"/>
              <w:left w:val="single" w:sz="18" w:space="0" w:color="auto"/>
              <w:bottom w:val="single" w:sz="18" w:space="0" w:color="auto"/>
              <w:right w:val="single" w:sz="18" w:space="0" w:color="auto"/>
            </w:tcBorders>
            <w:vAlign w:val="bottom"/>
            <w:hideMark/>
          </w:tcPr>
          <w:p w:rsidR="00A079D2" w:rsidRDefault="00A079D2" w:rsidP="008840D9">
            <w:pPr>
              <w:pStyle w:val="ListParagraph"/>
              <w:tabs>
                <w:tab w:val="left" w:pos="2771"/>
              </w:tabs>
              <w:ind w:left="0"/>
            </w:pPr>
            <w:r>
              <w:t>Spending of Recovery Act funds</w:t>
            </w:r>
          </w:p>
        </w:tc>
        <w:tc>
          <w:tcPr>
            <w:tcW w:w="2492"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bottom"/>
            <w:hideMark/>
          </w:tcPr>
          <w:p w:rsidR="00A079D2" w:rsidRDefault="00A079D2" w:rsidP="008840D9">
            <w:pPr>
              <w:pStyle w:val="ListParagraph"/>
              <w:ind w:left="0"/>
              <w:jc w:val="center"/>
            </w:pPr>
            <w:r>
              <w:t>Percentage</w:t>
            </w:r>
          </w:p>
        </w:tc>
      </w:tr>
      <w:tr w:rsidR="00A079D2" w:rsidTr="008840D9">
        <w:trPr>
          <w:trHeight w:val="477"/>
        </w:trPr>
        <w:tc>
          <w:tcPr>
            <w:tcW w:w="4456" w:type="dxa"/>
            <w:tcBorders>
              <w:top w:val="single" w:sz="18" w:space="0" w:color="auto"/>
              <w:left w:val="single" w:sz="18" w:space="0" w:color="auto"/>
              <w:bottom w:val="single" w:sz="4" w:space="0" w:color="auto"/>
              <w:right w:val="single" w:sz="18" w:space="0" w:color="auto"/>
            </w:tcBorders>
            <w:vAlign w:val="bottom"/>
            <w:hideMark/>
          </w:tcPr>
          <w:p w:rsidR="00A079D2" w:rsidRDefault="00A079D2" w:rsidP="008840D9">
            <w:pPr>
              <w:pStyle w:val="ListParagraph"/>
              <w:rPr>
                <w:vertAlign w:val="superscript"/>
              </w:rPr>
            </w:pPr>
            <w:r>
              <w:t xml:space="preserve">Staff position expenditures </w:t>
            </w:r>
          </w:p>
        </w:tc>
        <w:tc>
          <w:tcPr>
            <w:tcW w:w="2492" w:type="dxa"/>
            <w:tcBorders>
              <w:top w:val="single" w:sz="18" w:space="0" w:color="auto"/>
              <w:left w:val="single" w:sz="18" w:space="0" w:color="auto"/>
              <w:bottom w:val="single" w:sz="4" w:space="0" w:color="auto"/>
              <w:right w:val="single" w:sz="18" w:space="0" w:color="auto"/>
            </w:tcBorders>
            <w:vAlign w:val="bottom"/>
          </w:tcPr>
          <w:p w:rsidR="00A079D2" w:rsidRDefault="00A079D2" w:rsidP="008840D9">
            <w:pPr>
              <w:pStyle w:val="ListParagraph"/>
              <w:ind w:left="0"/>
              <w:jc w:val="center"/>
            </w:pPr>
          </w:p>
        </w:tc>
      </w:tr>
      <w:tr w:rsidR="00A079D2" w:rsidTr="008840D9">
        <w:trPr>
          <w:trHeight w:val="530"/>
        </w:trPr>
        <w:tc>
          <w:tcPr>
            <w:tcW w:w="4456" w:type="dxa"/>
            <w:tcBorders>
              <w:top w:val="single" w:sz="4" w:space="0" w:color="auto"/>
              <w:left w:val="single" w:sz="18" w:space="0" w:color="auto"/>
              <w:bottom w:val="single" w:sz="4" w:space="0" w:color="auto"/>
              <w:right w:val="single" w:sz="18" w:space="0" w:color="auto"/>
            </w:tcBorders>
            <w:vAlign w:val="bottom"/>
            <w:hideMark/>
          </w:tcPr>
          <w:p w:rsidR="00A079D2" w:rsidRDefault="00A079D2" w:rsidP="008840D9">
            <w:pPr>
              <w:pStyle w:val="ListParagraph"/>
            </w:pPr>
            <w:r>
              <w:t>Expenditures on data systems and classroom or instructional technology</w:t>
            </w:r>
          </w:p>
        </w:tc>
        <w:tc>
          <w:tcPr>
            <w:tcW w:w="2492" w:type="dxa"/>
            <w:tcBorders>
              <w:top w:val="single" w:sz="4" w:space="0" w:color="auto"/>
              <w:left w:val="single" w:sz="18" w:space="0" w:color="auto"/>
              <w:bottom w:val="single" w:sz="4" w:space="0" w:color="auto"/>
              <w:right w:val="single" w:sz="18" w:space="0" w:color="auto"/>
            </w:tcBorders>
            <w:vAlign w:val="bottom"/>
          </w:tcPr>
          <w:p w:rsidR="00A079D2" w:rsidRDefault="00A079D2" w:rsidP="008840D9">
            <w:pPr>
              <w:pStyle w:val="ListParagraph"/>
              <w:ind w:left="0"/>
              <w:jc w:val="center"/>
            </w:pPr>
          </w:p>
        </w:tc>
      </w:tr>
      <w:tr w:rsidR="00A079D2" w:rsidTr="008840D9">
        <w:trPr>
          <w:trHeight w:val="530"/>
        </w:trPr>
        <w:tc>
          <w:tcPr>
            <w:tcW w:w="4456" w:type="dxa"/>
            <w:tcBorders>
              <w:top w:val="single" w:sz="4" w:space="0" w:color="auto"/>
              <w:left w:val="single" w:sz="18" w:space="0" w:color="auto"/>
              <w:bottom w:val="single" w:sz="18" w:space="0" w:color="auto"/>
              <w:right w:val="single" w:sz="18" w:space="0" w:color="auto"/>
            </w:tcBorders>
            <w:vAlign w:val="bottom"/>
            <w:hideMark/>
          </w:tcPr>
          <w:p w:rsidR="00A079D2" w:rsidRDefault="006B67C9" w:rsidP="006B67C9">
            <w:pPr>
              <w:pStyle w:val="ListParagraph"/>
            </w:pPr>
            <w:r>
              <w:t>Other n</w:t>
            </w:r>
            <w:r w:rsidR="00A079D2">
              <w:t>on-staff expenditures</w:t>
            </w:r>
          </w:p>
        </w:tc>
        <w:tc>
          <w:tcPr>
            <w:tcW w:w="2492" w:type="dxa"/>
            <w:tcBorders>
              <w:top w:val="single" w:sz="4" w:space="0" w:color="auto"/>
              <w:left w:val="single" w:sz="18" w:space="0" w:color="auto"/>
              <w:bottom w:val="single" w:sz="18" w:space="0" w:color="auto"/>
              <w:right w:val="single" w:sz="18" w:space="0" w:color="auto"/>
            </w:tcBorders>
            <w:vAlign w:val="bottom"/>
          </w:tcPr>
          <w:p w:rsidR="00A079D2" w:rsidRDefault="00A079D2" w:rsidP="008840D9">
            <w:pPr>
              <w:pStyle w:val="ListParagraph"/>
              <w:ind w:left="0"/>
              <w:jc w:val="center"/>
            </w:pPr>
          </w:p>
        </w:tc>
      </w:tr>
      <w:tr w:rsidR="00A079D2" w:rsidTr="008840D9">
        <w:trPr>
          <w:trHeight w:val="405"/>
        </w:trPr>
        <w:tc>
          <w:tcPr>
            <w:tcW w:w="4456" w:type="dxa"/>
            <w:tcBorders>
              <w:top w:val="single" w:sz="18" w:space="0" w:color="auto"/>
              <w:left w:val="single" w:sz="18" w:space="0" w:color="auto"/>
              <w:bottom w:val="single" w:sz="18" w:space="0" w:color="auto"/>
              <w:right w:val="single" w:sz="18" w:space="0" w:color="auto"/>
            </w:tcBorders>
            <w:vAlign w:val="bottom"/>
            <w:hideMark/>
          </w:tcPr>
          <w:p w:rsidR="00A079D2" w:rsidRDefault="00A079D2" w:rsidP="008840D9">
            <w:pPr>
              <w:pStyle w:val="ListParagraph"/>
              <w:ind w:left="0"/>
            </w:pPr>
            <w:r>
              <w:t xml:space="preserve">Total Recovery Act funds </w:t>
            </w:r>
          </w:p>
        </w:tc>
        <w:tc>
          <w:tcPr>
            <w:tcW w:w="2492" w:type="dxa"/>
            <w:tcBorders>
              <w:top w:val="single" w:sz="18" w:space="0" w:color="auto"/>
              <w:left w:val="single" w:sz="18" w:space="0" w:color="auto"/>
              <w:bottom w:val="single" w:sz="18" w:space="0" w:color="auto"/>
              <w:right w:val="single" w:sz="18" w:space="0" w:color="auto"/>
            </w:tcBorders>
            <w:vAlign w:val="bottom"/>
            <w:hideMark/>
          </w:tcPr>
          <w:p w:rsidR="00A079D2" w:rsidRDefault="00A079D2" w:rsidP="00A079D2">
            <w:pPr>
              <w:pStyle w:val="ListParagraph"/>
              <w:ind w:left="0"/>
              <w:jc w:val="center"/>
            </w:pPr>
            <w:r>
              <w:t>100%</w:t>
            </w:r>
          </w:p>
        </w:tc>
      </w:tr>
    </w:tbl>
    <w:p w:rsidR="00A079D2" w:rsidRDefault="00A079D2" w:rsidP="00A079D2">
      <w:pPr>
        <w:pStyle w:val="ListParagraph"/>
        <w:spacing w:after="0" w:line="240" w:lineRule="auto"/>
        <w:sectPr w:rsidR="00A079D2" w:rsidSect="008840D9">
          <w:pgSz w:w="12240" w:h="15840" w:code="1"/>
          <w:pgMar w:top="576" w:right="720" w:bottom="576" w:left="720" w:header="720" w:footer="720" w:gutter="0"/>
          <w:cols w:space="720"/>
          <w:docGrid w:linePitch="360"/>
        </w:sectPr>
      </w:pPr>
    </w:p>
    <w:p w:rsidR="00A079D2" w:rsidRDefault="00A079D2" w:rsidP="00A079D2">
      <w:pPr>
        <w:contextualSpacing/>
      </w:pPr>
    </w:p>
    <w:p w:rsidR="00551B6E" w:rsidRPr="004D6D0C" w:rsidRDefault="008840D9" w:rsidP="00822DB8">
      <w:pPr>
        <w:pStyle w:val="ListParagraph"/>
        <w:numPr>
          <w:ilvl w:val="0"/>
          <w:numId w:val="11"/>
        </w:numPr>
        <w:contextualSpacing/>
      </w:pPr>
      <w:r>
        <w:t xml:space="preserve">Thinking about all of the Recovery Act funds your district received in </w:t>
      </w:r>
      <w:r>
        <w:rPr>
          <w:b/>
        </w:rPr>
        <w:t xml:space="preserve">2009-2010 and </w:t>
      </w:r>
      <w:r w:rsidRPr="00106E4D">
        <w:rPr>
          <w:b/>
        </w:rPr>
        <w:t>2010-2011</w:t>
      </w:r>
      <w:r>
        <w:t xml:space="preserve">, </w:t>
      </w:r>
      <w:r w:rsidR="00551B6E" w:rsidRPr="004D6D0C">
        <w:t>estimate the percentage of those funds that your district used to support low-performing schools</w:t>
      </w:r>
      <w:r w:rsidR="001E2F96">
        <w:t xml:space="preserve"> (as defined in Section I)</w:t>
      </w:r>
      <w:r w:rsidR="00551B6E" w:rsidRPr="004D6D0C">
        <w:t xml:space="preserve">.  </w:t>
      </w:r>
    </w:p>
    <w:tbl>
      <w:tblPr>
        <w:tblStyle w:val="TableGrid"/>
        <w:tblW w:w="5760" w:type="dxa"/>
        <w:tblInd w:w="828" w:type="dxa"/>
        <w:tblBorders>
          <w:top w:val="single" w:sz="18" w:space="0" w:color="auto"/>
          <w:left w:val="single" w:sz="18" w:space="0" w:color="auto"/>
          <w:bottom w:val="single" w:sz="18" w:space="0" w:color="auto"/>
          <w:right w:val="single" w:sz="18" w:space="0" w:color="auto"/>
          <w:insideV w:val="single" w:sz="18" w:space="0" w:color="auto"/>
        </w:tblBorders>
        <w:tblLook w:val="04A0"/>
      </w:tblPr>
      <w:tblGrid>
        <w:gridCol w:w="3420"/>
        <w:gridCol w:w="2340"/>
      </w:tblGrid>
      <w:tr w:rsidR="004D6D0C" w:rsidRPr="001528C6" w:rsidTr="008840D9">
        <w:trPr>
          <w:trHeight w:val="234"/>
        </w:trPr>
        <w:tc>
          <w:tcPr>
            <w:tcW w:w="3420" w:type="dxa"/>
            <w:vMerge w:val="restart"/>
            <w:tcBorders>
              <w:top w:val="single" w:sz="18" w:space="0" w:color="auto"/>
            </w:tcBorders>
            <w:vAlign w:val="bottom"/>
          </w:tcPr>
          <w:p w:rsidR="004D6D0C" w:rsidRPr="001528C6" w:rsidRDefault="002206E7" w:rsidP="008840D9">
            <w:pPr>
              <w:pStyle w:val="ListParagraph"/>
              <w:ind w:left="0"/>
              <w:rPr>
                <w:rFonts w:asciiTheme="minorHAnsi" w:hAnsiTheme="minorHAnsi" w:cstheme="minorHAnsi"/>
                <w:bCs/>
                <w:sz w:val="16"/>
                <w:szCs w:val="16"/>
              </w:rPr>
            </w:pPr>
            <w:r w:rsidRPr="002206E7">
              <w:t xml:space="preserve">Percentage </w:t>
            </w:r>
            <w:r w:rsidR="008840D9">
              <w:t>of Recovery Act F</w:t>
            </w:r>
            <w:r>
              <w:t xml:space="preserve">unds </w:t>
            </w:r>
            <w:r w:rsidR="008840D9">
              <w:t>U</w:t>
            </w:r>
            <w:r w:rsidRPr="002206E7">
              <w:t xml:space="preserve">sed to </w:t>
            </w:r>
            <w:r w:rsidR="008840D9">
              <w:t>S</w:t>
            </w:r>
            <w:r w:rsidRPr="002206E7">
              <w:t xml:space="preserve">upport </w:t>
            </w:r>
            <w:r w:rsidR="008840D9">
              <w:t>Low-P</w:t>
            </w:r>
            <w:r w:rsidRPr="002206E7">
              <w:t xml:space="preserve">erforming </w:t>
            </w:r>
            <w:r w:rsidR="008840D9">
              <w:t>S</w:t>
            </w:r>
            <w:r w:rsidRPr="002206E7">
              <w:t>chools</w:t>
            </w:r>
          </w:p>
        </w:tc>
        <w:tc>
          <w:tcPr>
            <w:tcW w:w="2340" w:type="dxa"/>
            <w:vMerge w:val="restart"/>
            <w:tcBorders>
              <w:top w:val="single" w:sz="18" w:space="0" w:color="auto"/>
            </w:tcBorders>
            <w:shd w:val="clear" w:color="auto" w:fill="C6D9F1" w:themeFill="text2" w:themeFillTint="33"/>
            <w:vAlign w:val="bottom"/>
          </w:tcPr>
          <w:p w:rsidR="004D6D0C" w:rsidRPr="001528C6" w:rsidRDefault="004D6D0C" w:rsidP="004D6D0C">
            <w:pPr>
              <w:jc w:val="center"/>
              <w:rPr>
                <w:rFonts w:asciiTheme="minorHAnsi" w:hAnsiTheme="minorHAnsi" w:cstheme="minorHAnsi"/>
                <w:bCs/>
                <w:sz w:val="16"/>
                <w:szCs w:val="16"/>
              </w:rPr>
            </w:pPr>
            <w:r w:rsidRPr="004D6D0C">
              <w:rPr>
                <w:rFonts w:asciiTheme="minorHAnsi" w:hAnsiTheme="minorHAnsi" w:cstheme="minorHAnsi"/>
                <w:bCs/>
                <w:i/>
                <w:sz w:val="20"/>
                <w:szCs w:val="20"/>
              </w:rPr>
              <w:t>(Check one)</w:t>
            </w:r>
          </w:p>
        </w:tc>
      </w:tr>
      <w:tr w:rsidR="004D6D0C" w:rsidRPr="001528C6" w:rsidTr="008840D9">
        <w:trPr>
          <w:trHeight w:val="576"/>
        </w:trPr>
        <w:tc>
          <w:tcPr>
            <w:tcW w:w="3420" w:type="dxa"/>
            <w:vMerge/>
            <w:tcBorders>
              <w:bottom w:val="single" w:sz="18" w:space="0" w:color="auto"/>
            </w:tcBorders>
            <w:vAlign w:val="bottom"/>
          </w:tcPr>
          <w:p w:rsidR="004D6D0C" w:rsidRPr="001528C6" w:rsidRDefault="004D6D0C" w:rsidP="004D6D0C">
            <w:pPr>
              <w:rPr>
                <w:rFonts w:asciiTheme="minorHAnsi" w:hAnsiTheme="minorHAnsi" w:cstheme="minorHAnsi"/>
                <w:bCs/>
                <w:sz w:val="16"/>
                <w:szCs w:val="16"/>
              </w:rPr>
            </w:pPr>
          </w:p>
        </w:tc>
        <w:tc>
          <w:tcPr>
            <w:tcW w:w="2340" w:type="dxa"/>
            <w:vMerge/>
            <w:tcBorders>
              <w:bottom w:val="single" w:sz="18" w:space="0" w:color="auto"/>
            </w:tcBorders>
            <w:shd w:val="clear" w:color="auto" w:fill="C6D9F1" w:themeFill="text2" w:themeFillTint="33"/>
            <w:vAlign w:val="bottom"/>
          </w:tcPr>
          <w:p w:rsidR="004D6D0C" w:rsidRPr="001528C6" w:rsidRDefault="004D6D0C" w:rsidP="004D6D0C">
            <w:pPr>
              <w:jc w:val="center"/>
              <w:rPr>
                <w:rFonts w:asciiTheme="minorHAnsi" w:hAnsiTheme="minorHAnsi" w:cstheme="minorHAnsi"/>
                <w:bCs/>
                <w:i/>
                <w:sz w:val="16"/>
                <w:szCs w:val="16"/>
              </w:rPr>
            </w:pPr>
          </w:p>
        </w:tc>
      </w:tr>
      <w:tr w:rsidR="004D6D0C" w:rsidRPr="001528C6" w:rsidTr="008840D9">
        <w:trPr>
          <w:trHeight w:val="405"/>
        </w:trPr>
        <w:tc>
          <w:tcPr>
            <w:tcW w:w="3420" w:type="dxa"/>
            <w:tcBorders>
              <w:top w:val="single" w:sz="18" w:space="0" w:color="auto"/>
            </w:tcBorders>
            <w:vAlign w:val="center"/>
          </w:tcPr>
          <w:p w:rsidR="004D6D0C" w:rsidRPr="002206E7" w:rsidRDefault="002206E7" w:rsidP="002206E7">
            <w:pPr>
              <w:pStyle w:val="ListParagraph"/>
              <w:ind w:left="0"/>
            </w:pPr>
            <w:r w:rsidRPr="002206E7">
              <w:t>0</w:t>
            </w:r>
          </w:p>
        </w:tc>
        <w:tc>
          <w:tcPr>
            <w:tcW w:w="2340" w:type="dxa"/>
            <w:tcBorders>
              <w:top w:val="single" w:sz="18" w:space="0" w:color="auto"/>
            </w:tcBorders>
          </w:tcPr>
          <w:p w:rsidR="004D6D0C" w:rsidRPr="001528C6" w:rsidRDefault="004D6D0C" w:rsidP="004D6D0C">
            <w:pPr>
              <w:rPr>
                <w:rFonts w:asciiTheme="minorHAnsi" w:hAnsiTheme="minorHAnsi" w:cstheme="minorHAnsi"/>
                <w:bCs/>
                <w:sz w:val="16"/>
                <w:szCs w:val="16"/>
              </w:rPr>
            </w:pPr>
          </w:p>
        </w:tc>
      </w:tr>
      <w:tr w:rsidR="004D6D0C" w:rsidRPr="001528C6" w:rsidTr="008840D9">
        <w:trPr>
          <w:trHeight w:val="440"/>
        </w:trPr>
        <w:tc>
          <w:tcPr>
            <w:tcW w:w="3420" w:type="dxa"/>
            <w:vAlign w:val="center"/>
          </w:tcPr>
          <w:p w:rsidR="004D6D0C" w:rsidRPr="002206E7" w:rsidRDefault="002206E7" w:rsidP="002206E7">
            <w:pPr>
              <w:pStyle w:val="ListParagraph"/>
              <w:ind w:left="0"/>
            </w:pPr>
            <w:r w:rsidRPr="002206E7">
              <w:t>1-25%</w:t>
            </w:r>
          </w:p>
        </w:tc>
        <w:tc>
          <w:tcPr>
            <w:tcW w:w="2340" w:type="dxa"/>
          </w:tcPr>
          <w:p w:rsidR="004D6D0C" w:rsidRPr="001528C6" w:rsidRDefault="004D6D0C" w:rsidP="004D6D0C">
            <w:pPr>
              <w:rPr>
                <w:rFonts w:asciiTheme="minorHAnsi" w:hAnsiTheme="minorHAnsi" w:cstheme="minorHAnsi"/>
                <w:bCs/>
                <w:sz w:val="16"/>
                <w:szCs w:val="16"/>
              </w:rPr>
            </w:pPr>
          </w:p>
        </w:tc>
      </w:tr>
      <w:tr w:rsidR="002206E7" w:rsidRPr="001528C6" w:rsidTr="008840D9">
        <w:trPr>
          <w:trHeight w:val="440"/>
        </w:trPr>
        <w:tc>
          <w:tcPr>
            <w:tcW w:w="3420" w:type="dxa"/>
            <w:vAlign w:val="center"/>
          </w:tcPr>
          <w:p w:rsidR="002206E7" w:rsidRPr="002206E7" w:rsidRDefault="002206E7" w:rsidP="002206E7">
            <w:pPr>
              <w:pStyle w:val="ListParagraph"/>
              <w:ind w:left="0"/>
            </w:pPr>
            <w:r w:rsidRPr="002206E7">
              <w:t>26-50%</w:t>
            </w:r>
          </w:p>
        </w:tc>
        <w:tc>
          <w:tcPr>
            <w:tcW w:w="2340" w:type="dxa"/>
          </w:tcPr>
          <w:p w:rsidR="002206E7" w:rsidRPr="001528C6" w:rsidRDefault="002206E7" w:rsidP="004D6D0C">
            <w:pPr>
              <w:rPr>
                <w:rFonts w:asciiTheme="minorHAnsi" w:hAnsiTheme="minorHAnsi" w:cstheme="minorHAnsi"/>
                <w:bCs/>
                <w:sz w:val="16"/>
                <w:szCs w:val="16"/>
              </w:rPr>
            </w:pPr>
          </w:p>
        </w:tc>
      </w:tr>
      <w:tr w:rsidR="004D6D0C" w:rsidRPr="001528C6" w:rsidTr="008840D9">
        <w:trPr>
          <w:trHeight w:val="440"/>
        </w:trPr>
        <w:tc>
          <w:tcPr>
            <w:tcW w:w="3420" w:type="dxa"/>
            <w:vAlign w:val="center"/>
          </w:tcPr>
          <w:p w:rsidR="004D6D0C" w:rsidRPr="002206E7" w:rsidRDefault="002206E7" w:rsidP="002206E7">
            <w:pPr>
              <w:pStyle w:val="ListParagraph"/>
              <w:ind w:left="0"/>
            </w:pPr>
            <w:r w:rsidRPr="002206E7">
              <w:t>51-75%</w:t>
            </w:r>
          </w:p>
        </w:tc>
        <w:tc>
          <w:tcPr>
            <w:tcW w:w="2340" w:type="dxa"/>
          </w:tcPr>
          <w:p w:rsidR="004D6D0C" w:rsidRPr="001528C6" w:rsidRDefault="004D6D0C" w:rsidP="004D6D0C">
            <w:pPr>
              <w:rPr>
                <w:rFonts w:asciiTheme="minorHAnsi" w:hAnsiTheme="minorHAnsi" w:cstheme="minorHAnsi"/>
                <w:bCs/>
                <w:sz w:val="16"/>
                <w:szCs w:val="16"/>
              </w:rPr>
            </w:pPr>
          </w:p>
        </w:tc>
      </w:tr>
      <w:tr w:rsidR="004D6D0C" w:rsidRPr="001528C6" w:rsidTr="008840D9">
        <w:trPr>
          <w:trHeight w:val="440"/>
        </w:trPr>
        <w:tc>
          <w:tcPr>
            <w:tcW w:w="3420" w:type="dxa"/>
            <w:vAlign w:val="center"/>
          </w:tcPr>
          <w:p w:rsidR="004D6D0C" w:rsidRPr="002206E7" w:rsidRDefault="002206E7" w:rsidP="002206E7">
            <w:pPr>
              <w:pStyle w:val="ListParagraph"/>
              <w:ind w:left="0"/>
            </w:pPr>
            <w:r w:rsidRPr="002206E7">
              <w:t>76-100%</w:t>
            </w:r>
          </w:p>
        </w:tc>
        <w:tc>
          <w:tcPr>
            <w:tcW w:w="2340" w:type="dxa"/>
            <w:shd w:val="clear" w:color="auto" w:fill="auto"/>
          </w:tcPr>
          <w:p w:rsidR="004D6D0C" w:rsidRPr="001528C6" w:rsidRDefault="004D6D0C" w:rsidP="004D6D0C">
            <w:pPr>
              <w:rPr>
                <w:rFonts w:asciiTheme="minorHAnsi" w:hAnsiTheme="minorHAnsi" w:cstheme="minorHAnsi"/>
                <w:bCs/>
                <w:sz w:val="16"/>
                <w:szCs w:val="16"/>
              </w:rPr>
            </w:pPr>
          </w:p>
        </w:tc>
      </w:tr>
    </w:tbl>
    <w:p w:rsidR="001E2F96" w:rsidRDefault="001E2F96" w:rsidP="001E2F96">
      <w:pPr>
        <w:pStyle w:val="ListParagraph"/>
        <w:contextualSpacing/>
      </w:pPr>
    </w:p>
    <w:p w:rsidR="00E922EC" w:rsidRDefault="008840D9" w:rsidP="00822DB8">
      <w:pPr>
        <w:pStyle w:val="ListParagraph"/>
        <w:numPr>
          <w:ilvl w:val="0"/>
          <w:numId w:val="11"/>
        </w:numPr>
        <w:spacing w:after="0" w:line="240" w:lineRule="auto"/>
        <w:contextualSpacing/>
      </w:pPr>
      <w:r>
        <w:t>Identify whether your district spent Recovery Act funds to support the seven reform areas below in the 2009-2010 and 2010-2011 school years.  Among those reform areas where your district spent Recovery Act funds, i</w:t>
      </w:r>
      <w:r w:rsidR="00E922EC">
        <w:t xml:space="preserve">dentify the 3 reform areas where your district spent the largest portion of </w:t>
      </w:r>
      <w:r>
        <w:t xml:space="preserve">these </w:t>
      </w:r>
      <w:r w:rsidR="00E922EC">
        <w:t>funds</w:t>
      </w:r>
      <w:r w:rsidR="00E922EC" w:rsidRPr="00634B50">
        <w:t xml:space="preserve"> </w:t>
      </w:r>
      <w:r w:rsidR="00E922EC">
        <w:t xml:space="preserve">during the 2009-2010 and 2010-2011 school years.    </w:t>
      </w:r>
    </w:p>
    <w:p w:rsidR="00E922EC" w:rsidRDefault="00E922EC" w:rsidP="00E922EC">
      <w:pPr>
        <w:pStyle w:val="ListParagraph"/>
        <w:spacing w:after="0" w:line="240" w:lineRule="auto"/>
        <w:contextualSpacing/>
      </w:pPr>
    </w:p>
    <w:p w:rsidR="00E922EC" w:rsidRPr="00513B47" w:rsidRDefault="00E922EC" w:rsidP="00822DB8">
      <w:pPr>
        <w:pStyle w:val="ListParagraph"/>
        <w:numPr>
          <w:ilvl w:val="0"/>
          <w:numId w:val="12"/>
        </w:numPr>
        <w:spacing w:after="0" w:line="240" w:lineRule="auto"/>
        <w:contextualSpacing/>
        <w:rPr>
          <w:i/>
        </w:rPr>
      </w:pPr>
      <w:r w:rsidRPr="00513B47">
        <w:rPr>
          <w:i/>
        </w:rPr>
        <w:t xml:space="preserve">Enter a ‘1’ for the reform area where your district devoted the largest amount of its Recovery Act funds; a ‘2’ for the second largest amount of funds; and a ‘3’ for the third largest amount of funds.  </w:t>
      </w:r>
      <w:r>
        <w:rPr>
          <w:i/>
        </w:rPr>
        <w:t>Each number should be used</w:t>
      </w:r>
      <w:r w:rsidRPr="00513B47">
        <w:rPr>
          <w:i/>
        </w:rPr>
        <w:t xml:space="preserve"> </w:t>
      </w:r>
      <w:r w:rsidRPr="00D7451F">
        <w:rPr>
          <w:i/>
          <w:u w:val="single"/>
        </w:rPr>
        <w:t>once</w:t>
      </w:r>
      <w:r w:rsidRPr="00513B47">
        <w:rPr>
          <w:i/>
        </w:rPr>
        <w:t xml:space="preserve">. </w:t>
      </w:r>
    </w:p>
    <w:p w:rsidR="00E922EC" w:rsidRDefault="00E922EC" w:rsidP="00822DB8">
      <w:pPr>
        <w:pStyle w:val="ListParagraph"/>
        <w:numPr>
          <w:ilvl w:val="0"/>
          <w:numId w:val="12"/>
        </w:numPr>
        <w:spacing w:after="0" w:line="240" w:lineRule="auto"/>
        <w:contextualSpacing/>
      </w:pPr>
      <w:r>
        <w:rPr>
          <w:i/>
        </w:rPr>
        <w:t>Include professional development activities funded by the Recovery Act under the appropriate reform area. For example, funds used to train teachers on the Common Core State Standards would be included under New or Revised Content Standards.</w:t>
      </w:r>
    </w:p>
    <w:tbl>
      <w:tblPr>
        <w:tblStyle w:val="TableGrid"/>
        <w:tblW w:w="10476" w:type="dxa"/>
        <w:tblInd w:w="432"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4A0"/>
      </w:tblPr>
      <w:tblGrid>
        <w:gridCol w:w="4878"/>
        <w:gridCol w:w="2268"/>
        <w:gridCol w:w="3330"/>
      </w:tblGrid>
      <w:tr w:rsidR="008840D9" w:rsidRPr="00E922EC" w:rsidTr="006B67C9">
        <w:trPr>
          <w:tblHeader/>
        </w:trPr>
        <w:tc>
          <w:tcPr>
            <w:tcW w:w="4878" w:type="dxa"/>
            <w:tcBorders>
              <w:top w:val="single" w:sz="18" w:space="0" w:color="auto"/>
              <w:left w:val="single" w:sz="18" w:space="0" w:color="auto"/>
              <w:bottom w:val="single" w:sz="18" w:space="0" w:color="auto"/>
              <w:right w:val="single" w:sz="18" w:space="0" w:color="auto"/>
            </w:tcBorders>
            <w:vAlign w:val="bottom"/>
            <w:hideMark/>
          </w:tcPr>
          <w:p w:rsidR="008840D9" w:rsidRPr="00E922EC" w:rsidRDefault="008840D9" w:rsidP="005E15CE">
            <w:pPr>
              <w:rPr>
                <w:rFonts w:asciiTheme="minorHAnsi" w:hAnsiTheme="minorHAnsi"/>
                <w:sz w:val="20"/>
                <w:szCs w:val="20"/>
              </w:rPr>
            </w:pPr>
            <w:r>
              <w:rPr>
                <w:rFonts w:asciiTheme="minorHAnsi" w:hAnsiTheme="minorHAnsi"/>
                <w:sz w:val="20"/>
                <w:szCs w:val="20"/>
              </w:rPr>
              <w:t>Reform Areas for Recovery Act S</w:t>
            </w:r>
            <w:r w:rsidRPr="00E922EC">
              <w:rPr>
                <w:rFonts w:asciiTheme="minorHAnsi" w:hAnsiTheme="minorHAnsi"/>
                <w:sz w:val="20"/>
                <w:szCs w:val="20"/>
              </w:rPr>
              <w:t>pending</w:t>
            </w:r>
          </w:p>
        </w:tc>
        <w:tc>
          <w:tcPr>
            <w:tcW w:w="2268"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bottom"/>
          </w:tcPr>
          <w:p w:rsidR="008840D9" w:rsidRDefault="008840D9" w:rsidP="008840D9">
            <w:pPr>
              <w:pStyle w:val="ListParagraph"/>
              <w:ind w:left="0"/>
              <w:jc w:val="center"/>
              <w:rPr>
                <w:rFonts w:asciiTheme="minorHAnsi" w:hAnsiTheme="minorHAnsi"/>
                <w:sz w:val="20"/>
                <w:szCs w:val="20"/>
              </w:rPr>
            </w:pPr>
            <w:r>
              <w:rPr>
                <w:rFonts w:asciiTheme="minorHAnsi" w:hAnsiTheme="minorHAnsi"/>
                <w:sz w:val="20"/>
                <w:szCs w:val="20"/>
              </w:rPr>
              <w:t>District Spent Recovery Act Funds to Support the Reform Area</w:t>
            </w:r>
            <w:r w:rsidR="00AD116B">
              <w:rPr>
                <w:rFonts w:asciiTheme="minorHAnsi" w:hAnsiTheme="minorHAnsi"/>
                <w:sz w:val="20"/>
                <w:szCs w:val="20"/>
              </w:rPr>
              <w:t xml:space="preserve"> in 2009-2010 and 2010-2011 </w:t>
            </w:r>
          </w:p>
          <w:p w:rsidR="00AD116B" w:rsidRDefault="00AD116B" w:rsidP="008840D9">
            <w:pPr>
              <w:pStyle w:val="ListParagraph"/>
              <w:ind w:left="0"/>
              <w:jc w:val="center"/>
              <w:rPr>
                <w:rFonts w:asciiTheme="minorHAnsi" w:hAnsiTheme="minorHAnsi"/>
                <w:sz w:val="20"/>
                <w:szCs w:val="20"/>
              </w:rPr>
            </w:pPr>
          </w:p>
          <w:p w:rsidR="008840D9" w:rsidRPr="00E922EC" w:rsidRDefault="008840D9" w:rsidP="008840D9">
            <w:pPr>
              <w:pStyle w:val="ListParagraph"/>
              <w:ind w:left="0"/>
              <w:jc w:val="center"/>
              <w:rPr>
                <w:rFonts w:asciiTheme="minorHAnsi" w:hAnsiTheme="minorHAnsi"/>
                <w:sz w:val="20"/>
                <w:szCs w:val="20"/>
              </w:rPr>
            </w:pPr>
            <w:r w:rsidRPr="006612D0">
              <w:rPr>
                <w:rFonts w:asciiTheme="minorHAnsi" w:hAnsiTheme="minorHAnsi"/>
                <w:i/>
                <w:sz w:val="20"/>
                <w:szCs w:val="20"/>
              </w:rPr>
              <w:t>(Enter Yes or No)</w:t>
            </w:r>
          </w:p>
        </w:tc>
        <w:tc>
          <w:tcPr>
            <w:tcW w:w="3330" w:type="dxa"/>
            <w:tcBorders>
              <w:top w:val="single" w:sz="18" w:space="0" w:color="auto"/>
              <w:left w:val="single" w:sz="18" w:space="0" w:color="auto"/>
              <w:bottom w:val="single" w:sz="18" w:space="0" w:color="auto"/>
              <w:right w:val="single" w:sz="18" w:space="0" w:color="auto"/>
            </w:tcBorders>
            <w:shd w:val="clear" w:color="auto" w:fill="C6D9F1" w:themeFill="text2" w:themeFillTint="33"/>
          </w:tcPr>
          <w:p w:rsidR="008840D9" w:rsidRPr="00E922EC" w:rsidRDefault="008840D9" w:rsidP="00E922EC">
            <w:pPr>
              <w:pStyle w:val="ListParagraph"/>
              <w:ind w:left="0"/>
              <w:jc w:val="center"/>
              <w:rPr>
                <w:rFonts w:asciiTheme="minorHAnsi" w:hAnsiTheme="minorHAnsi"/>
                <w:sz w:val="20"/>
                <w:szCs w:val="20"/>
              </w:rPr>
            </w:pPr>
            <w:r>
              <w:rPr>
                <w:rFonts w:asciiTheme="minorHAnsi" w:hAnsiTheme="minorHAnsi"/>
                <w:sz w:val="20"/>
                <w:szCs w:val="20"/>
              </w:rPr>
              <w:t xml:space="preserve">Among the Areas Where the </w:t>
            </w:r>
            <w:r w:rsidR="00AD116B">
              <w:rPr>
                <w:rFonts w:asciiTheme="minorHAnsi" w:hAnsiTheme="minorHAnsi"/>
                <w:sz w:val="20"/>
                <w:szCs w:val="20"/>
              </w:rPr>
              <w:t xml:space="preserve">District </w:t>
            </w:r>
            <w:r>
              <w:rPr>
                <w:rFonts w:asciiTheme="minorHAnsi" w:hAnsiTheme="minorHAnsi"/>
                <w:sz w:val="20"/>
                <w:szCs w:val="20"/>
              </w:rPr>
              <w:t xml:space="preserve">Spent Recovery Act Funds, </w:t>
            </w:r>
            <w:r w:rsidRPr="00E922EC">
              <w:rPr>
                <w:rFonts w:asciiTheme="minorHAnsi" w:hAnsiTheme="minorHAnsi"/>
                <w:sz w:val="20"/>
                <w:szCs w:val="20"/>
              </w:rPr>
              <w:t xml:space="preserve">Top Three Areas of District Recovery Act Spending </w:t>
            </w:r>
          </w:p>
          <w:p w:rsidR="008840D9" w:rsidRPr="00E922EC" w:rsidRDefault="008840D9" w:rsidP="00E922EC">
            <w:pPr>
              <w:pStyle w:val="ListParagraph"/>
              <w:ind w:left="0"/>
              <w:jc w:val="center"/>
              <w:rPr>
                <w:rFonts w:asciiTheme="minorHAnsi" w:hAnsiTheme="minorHAnsi"/>
                <w:sz w:val="20"/>
                <w:szCs w:val="20"/>
              </w:rPr>
            </w:pPr>
            <w:r w:rsidRPr="00E922EC">
              <w:rPr>
                <w:rFonts w:asciiTheme="minorHAnsi" w:hAnsiTheme="minorHAnsi"/>
                <w:sz w:val="20"/>
                <w:szCs w:val="20"/>
              </w:rPr>
              <w:t xml:space="preserve">in 2009-2010 </w:t>
            </w:r>
            <w:r w:rsidRPr="00E922EC">
              <w:rPr>
                <w:rFonts w:asciiTheme="minorHAnsi" w:hAnsiTheme="minorHAnsi"/>
                <w:b/>
                <w:sz w:val="20"/>
                <w:szCs w:val="20"/>
              </w:rPr>
              <w:t>and</w:t>
            </w:r>
            <w:r w:rsidRPr="00E922EC">
              <w:rPr>
                <w:rFonts w:asciiTheme="minorHAnsi" w:hAnsiTheme="minorHAnsi"/>
                <w:sz w:val="20"/>
                <w:szCs w:val="20"/>
              </w:rPr>
              <w:t xml:space="preserve"> 2010-2011</w:t>
            </w:r>
          </w:p>
          <w:p w:rsidR="008840D9" w:rsidRPr="00E922EC" w:rsidRDefault="008840D9" w:rsidP="00E922EC">
            <w:pPr>
              <w:pStyle w:val="ListParagraph"/>
              <w:ind w:left="0"/>
              <w:jc w:val="center"/>
              <w:rPr>
                <w:rFonts w:asciiTheme="minorHAnsi" w:hAnsiTheme="minorHAnsi"/>
                <w:i/>
                <w:sz w:val="20"/>
                <w:szCs w:val="20"/>
              </w:rPr>
            </w:pPr>
          </w:p>
          <w:p w:rsidR="008840D9" w:rsidRPr="00E922EC" w:rsidRDefault="008840D9" w:rsidP="00AD116B">
            <w:pPr>
              <w:pStyle w:val="ListParagraph"/>
              <w:ind w:left="0"/>
              <w:jc w:val="center"/>
              <w:rPr>
                <w:rFonts w:asciiTheme="minorHAnsi" w:hAnsiTheme="minorHAnsi"/>
                <w:i/>
                <w:sz w:val="20"/>
                <w:szCs w:val="20"/>
              </w:rPr>
            </w:pPr>
            <w:r w:rsidRPr="00E922EC">
              <w:rPr>
                <w:rFonts w:asciiTheme="minorHAnsi" w:hAnsiTheme="minorHAnsi"/>
                <w:i/>
                <w:sz w:val="20"/>
                <w:szCs w:val="20"/>
              </w:rPr>
              <w:t>(Enter 1, 2, and 3 once in the table)</w:t>
            </w:r>
          </w:p>
        </w:tc>
      </w:tr>
      <w:tr w:rsidR="008840D9" w:rsidRPr="00E922EC" w:rsidTr="006B67C9">
        <w:tc>
          <w:tcPr>
            <w:tcW w:w="4878" w:type="dxa"/>
            <w:tcBorders>
              <w:top w:val="single" w:sz="18" w:space="0" w:color="auto"/>
              <w:left w:val="single" w:sz="18" w:space="0" w:color="auto"/>
              <w:bottom w:val="single" w:sz="4" w:space="0" w:color="auto"/>
              <w:right w:val="single" w:sz="18" w:space="0" w:color="auto"/>
            </w:tcBorders>
            <w:hideMark/>
          </w:tcPr>
          <w:p w:rsidR="008840D9" w:rsidRPr="00E922EC" w:rsidRDefault="008840D9" w:rsidP="005E15CE">
            <w:pPr>
              <w:rPr>
                <w:rFonts w:asciiTheme="minorHAnsi" w:hAnsiTheme="minorHAnsi"/>
                <w:b/>
                <w:sz w:val="20"/>
                <w:szCs w:val="20"/>
              </w:rPr>
            </w:pPr>
            <w:r w:rsidRPr="00E922EC">
              <w:rPr>
                <w:rFonts w:asciiTheme="minorHAnsi" w:hAnsiTheme="minorHAnsi"/>
                <w:b/>
                <w:sz w:val="20"/>
                <w:szCs w:val="20"/>
              </w:rPr>
              <w:t>Data systems</w:t>
            </w:r>
          </w:p>
          <w:p w:rsidR="008840D9" w:rsidRPr="00E922EC" w:rsidRDefault="008840D9" w:rsidP="005E15CE">
            <w:pPr>
              <w:rPr>
                <w:rFonts w:asciiTheme="minorHAnsi" w:hAnsiTheme="minorHAnsi"/>
                <w:i/>
                <w:sz w:val="20"/>
                <w:szCs w:val="20"/>
              </w:rPr>
            </w:pPr>
            <w:r w:rsidRPr="00E922EC">
              <w:rPr>
                <w:rFonts w:asciiTheme="minorHAnsi" w:hAnsiTheme="minorHAnsi"/>
                <w:i/>
                <w:sz w:val="20"/>
                <w:szCs w:val="20"/>
              </w:rPr>
              <w:t>Include expenditures for systems that:</w:t>
            </w:r>
          </w:p>
          <w:p w:rsidR="008840D9" w:rsidRPr="00E922EC" w:rsidRDefault="008840D9" w:rsidP="00822DB8">
            <w:pPr>
              <w:pStyle w:val="ListParagraph"/>
              <w:numPr>
                <w:ilvl w:val="0"/>
                <w:numId w:val="15"/>
              </w:numPr>
              <w:contextualSpacing/>
              <w:rPr>
                <w:rFonts w:asciiTheme="minorHAnsi" w:hAnsiTheme="minorHAnsi"/>
                <w:sz w:val="20"/>
                <w:szCs w:val="20"/>
              </w:rPr>
            </w:pPr>
            <w:r w:rsidRPr="00E922EC">
              <w:rPr>
                <w:rFonts w:asciiTheme="minorHAnsi" w:hAnsiTheme="minorHAnsi"/>
                <w:sz w:val="20"/>
                <w:szCs w:val="20"/>
              </w:rPr>
              <w:t>track student achievement over time</w:t>
            </w:r>
          </w:p>
          <w:p w:rsidR="008840D9" w:rsidRPr="00E922EC" w:rsidRDefault="008840D9" w:rsidP="00822DB8">
            <w:pPr>
              <w:pStyle w:val="ListParagraph"/>
              <w:numPr>
                <w:ilvl w:val="0"/>
                <w:numId w:val="15"/>
              </w:numPr>
              <w:contextualSpacing/>
              <w:rPr>
                <w:rFonts w:asciiTheme="minorHAnsi" w:hAnsiTheme="minorHAnsi"/>
                <w:sz w:val="20"/>
                <w:szCs w:val="20"/>
              </w:rPr>
            </w:pPr>
            <w:r w:rsidRPr="00E922EC">
              <w:rPr>
                <w:rFonts w:asciiTheme="minorHAnsi" w:hAnsiTheme="minorHAnsi"/>
                <w:sz w:val="20"/>
                <w:szCs w:val="20"/>
              </w:rPr>
              <w:t>link students to teachers of record</w:t>
            </w:r>
          </w:p>
          <w:p w:rsidR="008840D9" w:rsidRPr="00E922EC" w:rsidRDefault="008840D9" w:rsidP="00822DB8">
            <w:pPr>
              <w:pStyle w:val="ListParagraph"/>
              <w:numPr>
                <w:ilvl w:val="0"/>
                <w:numId w:val="15"/>
              </w:numPr>
              <w:contextualSpacing/>
              <w:rPr>
                <w:rFonts w:asciiTheme="minorHAnsi" w:hAnsiTheme="minorHAnsi"/>
                <w:sz w:val="20"/>
                <w:szCs w:val="20"/>
              </w:rPr>
            </w:pPr>
            <w:r w:rsidRPr="00E922EC">
              <w:rPr>
                <w:rFonts w:asciiTheme="minorHAnsi" w:hAnsiTheme="minorHAnsi"/>
                <w:sz w:val="20"/>
                <w:szCs w:val="20"/>
              </w:rPr>
              <w:t xml:space="preserve">track educator quality </w:t>
            </w:r>
          </w:p>
        </w:tc>
        <w:tc>
          <w:tcPr>
            <w:tcW w:w="2268" w:type="dxa"/>
            <w:tcBorders>
              <w:top w:val="single" w:sz="18" w:space="0" w:color="auto"/>
              <w:left w:val="single" w:sz="18" w:space="0" w:color="auto"/>
              <w:bottom w:val="single" w:sz="4" w:space="0" w:color="auto"/>
              <w:right w:val="single" w:sz="18" w:space="0" w:color="auto"/>
            </w:tcBorders>
          </w:tcPr>
          <w:p w:rsidR="008840D9" w:rsidRPr="00E922EC" w:rsidRDefault="008840D9" w:rsidP="005E15CE">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c>
          <w:tcPr>
            <w:tcW w:w="3330" w:type="dxa"/>
            <w:tcBorders>
              <w:top w:val="single" w:sz="18" w:space="0" w:color="auto"/>
              <w:left w:val="single" w:sz="18" w:space="0" w:color="auto"/>
              <w:bottom w:val="single" w:sz="4" w:space="0" w:color="auto"/>
              <w:right w:val="single" w:sz="18" w:space="0" w:color="auto"/>
            </w:tcBorders>
            <w:vAlign w:val="bottom"/>
          </w:tcPr>
          <w:p w:rsidR="008840D9" w:rsidRPr="00E922EC" w:rsidRDefault="008840D9" w:rsidP="005E15CE">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r>
      <w:tr w:rsidR="008840D9" w:rsidRPr="00E922EC" w:rsidTr="006B67C9">
        <w:tc>
          <w:tcPr>
            <w:tcW w:w="4878" w:type="dxa"/>
            <w:tcBorders>
              <w:top w:val="single" w:sz="4" w:space="0" w:color="auto"/>
              <w:left w:val="single" w:sz="18" w:space="0" w:color="auto"/>
              <w:bottom w:val="single" w:sz="4" w:space="0" w:color="auto"/>
              <w:right w:val="single" w:sz="18" w:space="0" w:color="auto"/>
            </w:tcBorders>
            <w:vAlign w:val="center"/>
            <w:hideMark/>
          </w:tcPr>
          <w:p w:rsidR="008840D9" w:rsidRPr="00E922EC" w:rsidRDefault="008840D9" w:rsidP="005E15CE">
            <w:pPr>
              <w:rPr>
                <w:rFonts w:asciiTheme="minorHAnsi" w:hAnsiTheme="minorHAnsi"/>
                <w:b/>
                <w:sz w:val="20"/>
                <w:szCs w:val="20"/>
              </w:rPr>
            </w:pPr>
            <w:r w:rsidRPr="00E922EC">
              <w:rPr>
                <w:rFonts w:asciiTheme="minorHAnsi" w:hAnsiTheme="minorHAnsi"/>
                <w:b/>
                <w:sz w:val="20"/>
                <w:szCs w:val="20"/>
              </w:rPr>
              <w:t>Classroom or instructional technology</w:t>
            </w:r>
          </w:p>
          <w:p w:rsidR="008840D9" w:rsidRPr="00E922EC" w:rsidRDefault="008840D9" w:rsidP="005E15CE">
            <w:pPr>
              <w:rPr>
                <w:rFonts w:asciiTheme="minorHAnsi" w:hAnsiTheme="minorHAnsi"/>
                <w:i/>
                <w:sz w:val="20"/>
                <w:szCs w:val="20"/>
              </w:rPr>
            </w:pPr>
            <w:r w:rsidRPr="00E922EC">
              <w:rPr>
                <w:rFonts w:asciiTheme="minorHAnsi" w:hAnsiTheme="minorHAnsi"/>
                <w:i/>
                <w:sz w:val="20"/>
                <w:szCs w:val="20"/>
              </w:rPr>
              <w:t>Include expenditures for:</w:t>
            </w:r>
          </w:p>
          <w:p w:rsidR="008840D9" w:rsidRDefault="008840D9" w:rsidP="00822DB8">
            <w:pPr>
              <w:pStyle w:val="ListParagraph"/>
              <w:numPr>
                <w:ilvl w:val="0"/>
                <w:numId w:val="15"/>
              </w:numPr>
              <w:contextualSpacing/>
              <w:rPr>
                <w:rFonts w:asciiTheme="minorHAnsi" w:hAnsiTheme="minorHAnsi"/>
                <w:sz w:val="20"/>
                <w:szCs w:val="20"/>
              </w:rPr>
            </w:pPr>
            <w:r w:rsidRPr="00E922EC">
              <w:rPr>
                <w:rFonts w:asciiTheme="minorHAnsi" w:hAnsiTheme="minorHAnsi"/>
                <w:sz w:val="20"/>
                <w:szCs w:val="20"/>
              </w:rPr>
              <w:t>computers and software for student use in classroom learning activities</w:t>
            </w:r>
          </w:p>
          <w:p w:rsidR="008840D9" w:rsidRPr="00A33549" w:rsidRDefault="008840D9" w:rsidP="00822DB8">
            <w:pPr>
              <w:pStyle w:val="ListParagraph"/>
              <w:numPr>
                <w:ilvl w:val="0"/>
                <w:numId w:val="18"/>
              </w:numPr>
              <w:contextualSpacing/>
              <w:rPr>
                <w:rFonts w:asciiTheme="minorHAnsi" w:hAnsiTheme="minorHAnsi"/>
                <w:sz w:val="20"/>
                <w:szCs w:val="20"/>
              </w:rPr>
            </w:pPr>
            <w:r w:rsidRPr="00A33549">
              <w:rPr>
                <w:rFonts w:asciiTheme="minorHAnsi" w:hAnsiTheme="minorHAnsi"/>
                <w:sz w:val="20"/>
                <w:szCs w:val="20"/>
              </w:rPr>
              <w:t>assistive technology for special education students</w:t>
            </w:r>
          </w:p>
          <w:p w:rsidR="008840D9" w:rsidRPr="00E922EC" w:rsidRDefault="008840D9" w:rsidP="00822DB8">
            <w:pPr>
              <w:pStyle w:val="ListParagraph"/>
              <w:numPr>
                <w:ilvl w:val="0"/>
                <w:numId w:val="15"/>
              </w:numPr>
              <w:contextualSpacing/>
              <w:rPr>
                <w:rFonts w:asciiTheme="minorHAnsi" w:hAnsiTheme="minorHAnsi"/>
                <w:sz w:val="20"/>
                <w:szCs w:val="20"/>
              </w:rPr>
            </w:pPr>
            <w:r w:rsidRPr="00A33549">
              <w:rPr>
                <w:rFonts w:asciiTheme="minorHAnsi" w:hAnsiTheme="minorHAnsi"/>
                <w:sz w:val="20"/>
                <w:szCs w:val="20"/>
              </w:rPr>
              <w:t>other informational technology materials and equipment (e.g., smartboards, telecommunications)</w:t>
            </w:r>
          </w:p>
        </w:tc>
        <w:tc>
          <w:tcPr>
            <w:tcW w:w="2268" w:type="dxa"/>
            <w:tcBorders>
              <w:top w:val="single" w:sz="4" w:space="0" w:color="auto"/>
              <w:left w:val="single" w:sz="18" w:space="0" w:color="auto"/>
              <w:bottom w:val="single" w:sz="4" w:space="0" w:color="auto"/>
              <w:right w:val="single" w:sz="18" w:space="0" w:color="auto"/>
            </w:tcBorders>
          </w:tcPr>
          <w:p w:rsidR="008840D9" w:rsidRPr="00E922EC" w:rsidRDefault="008840D9" w:rsidP="005E15CE">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c>
          <w:tcPr>
            <w:tcW w:w="3330" w:type="dxa"/>
            <w:tcBorders>
              <w:top w:val="single" w:sz="4" w:space="0" w:color="auto"/>
              <w:left w:val="single" w:sz="18" w:space="0" w:color="auto"/>
              <w:bottom w:val="single" w:sz="4" w:space="0" w:color="auto"/>
              <w:right w:val="single" w:sz="18" w:space="0" w:color="auto"/>
            </w:tcBorders>
            <w:vAlign w:val="bottom"/>
          </w:tcPr>
          <w:p w:rsidR="008840D9" w:rsidRPr="00E922EC" w:rsidRDefault="008840D9" w:rsidP="005E15CE">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r>
      <w:tr w:rsidR="008840D9" w:rsidRPr="00E922EC" w:rsidTr="006B67C9">
        <w:tc>
          <w:tcPr>
            <w:tcW w:w="4878" w:type="dxa"/>
            <w:tcBorders>
              <w:top w:val="single" w:sz="4" w:space="0" w:color="auto"/>
              <w:left w:val="single" w:sz="18" w:space="0" w:color="auto"/>
              <w:bottom w:val="single" w:sz="4" w:space="0" w:color="auto"/>
              <w:right w:val="single" w:sz="18" w:space="0" w:color="auto"/>
            </w:tcBorders>
            <w:hideMark/>
          </w:tcPr>
          <w:p w:rsidR="008840D9" w:rsidRPr="00E922EC" w:rsidRDefault="008840D9" w:rsidP="005E15CE">
            <w:pPr>
              <w:rPr>
                <w:rFonts w:asciiTheme="minorHAnsi" w:hAnsiTheme="minorHAnsi"/>
                <w:b/>
                <w:sz w:val="20"/>
                <w:szCs w:val="20"/>
              </w:rPr>
            </w:pPr>
            <w:r w:rsidRPr="00E922EC">
              <w:rPr>
                <w:rFonts w:asciiTheme="minorHAnsi" w:hAnsiTheme="minorHAnsi"/>
                <w:b/>
                <w:sz w:val="20"/>
                <w:szCs w:val="20"/>
              </w:rPr>
              <w:t>New or Revised Content Standards</w:t>
            </w:r>
          </w:p>
          <w:p w:rsidR="008840D9" w:rsidRPr="00E922EC" w:rsidRDefault="008840D9" w:rsidP="005E15CE">
            <w:pPr>
              <w:rPr>
                <w:rFonts w:asciiTheme="minorHAnsi" w:hAnsiTheme="minorHAnsi"/>
                <w:i/>
                <w:sz w:val="20"/>
                <w:szCs w:val="20"/>
              </w:rPr>
            </w:pPr>
            <w:r w:rsidRPr="00E922EC">
              <w:rPr>
                <w:rFonts w:asciiTheme="minorHAnsi" w:hAnsiTheme="minorHAnsi"/>
                <w:i/>
                <w:sz w:val="20"/>
                <w:szCs w:val="20"/>
              </w:rPr>
              <w:t>Include expenditures for implementing:</w:t>
            </w:r>
          </w:p>
          <w:p w:rsidR="008840D9" w:rsidRPr="00E922EC" w:rsidRDefault="008840D9" w:rsidP="00822DB8">
            <w:pPr>
              <w:pStyle w:val="ListParagraph"/>
              <w:numPr>
                <w:ilvl w:val="0"/>
                <w:numId w:val="15"/>
              </w:numPr>
              <w:contextualSpacing/>
              <w:rPr>
                <w:rFonts w:asciiTheme="minorHAnsi" w:hAnsiTheme="minorHAnsi"/>
                <w:sz w:val="20"/>
                <w:szCs w:val="20"/>
              </w:rPr>
            </w:pPr>
            <w:r w:rsidRPr="00E922EC">
              <w:rPr>
                <w:rFonts w:asciiTheme="minorHAnsi" w:hAnsiTheme="minorHAnsi"/>
                <w:sz w:val="20"/>
                <w:szCs w:val="20"/>
              </w:rPr>
              <w:t>new or revised standards in mathematics, reading/language arts, science, and/or social studies</w:t>
            </w:r>
          </w:p>
        </w:tc>
        <w:tc>
          <w:tcPr>
            <w:tcW w:w="2268" w:type="dxa"/>
            <w:tcBorders>
              <w:top w:val="single" w:sz="4" w:space="0" w:color="auto"/>
              <w:left w:val="single" w:sz="18" w:space="0" w:color="auto"/>
              <w:bottom w:val="single" w:sz="4" w:space="0" w:color="auto"/>
              <w:right w:val="single" w:sz="18" w:space="0" w:color="auto"/>
            </w:tcBorders>
          </w:tcPr>
          <w:p w:rsidR="008840D9" w:rsidRPr="00E922EC" w:rsidRDefault="008840D9" w:rsidP="005E15CE">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c>
          <w:tcPr>
            <w:tcW w:w="3330" w:type="dxa"/>
            <w:tcBorders>
              <w:top w:val="single" w:sz="4" w:space="0" w:color="auto"/>
              <w:left w:val="single" w:sz="18" w:space="0" w:color="auto"/>
              <w:bottom w:val="single" w:sz="4" w:space="0" w:color="auto"/>
              <w:right w:val="single" w:sz="18" w:space="0" w:color="auto"/>
            </w:tcBorders>
            <w:vAlign w:val="bottom"/>
          </w:tcPr>
          <w:p w:rsidR="008840D9" w:rsidRPr="00E922EC" w:rsidRDefault="008840D9" w:rsidP="005E15CE">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r>
      <w:tr w:rsidR="008840D9" w:rsidRPr="00E922EC" w:rsidTr="006B67C9">
        <w:tc>
          <w:tcPr>
            <w:tcW w:w="4878" w:type="dxa"/>
            <w:tcBorders>
              <w:top w:val="single" w:sz="4" w:space="0" w:color="auto"/>
              <w:left w:val="single" w:sz="18" w:space="0" w:color="auto"/>
              <w:bottom w:val="single" w:sz="4" w:space="0" w:color="auto"/>
              <w:right w:val="single" w:sz="18" w:space="0" w:color="auto"/>
            </w:tcBorders>
            <w:hideMark/>
          </w:tcPr>
          <w:p w:rsidR="008840D9" w:rsidRPr="00E922EC" w:rsidRDefault="008840D9" w:rsidP="005E15CE">
            <w:pPr>
              <w:rPr>
                <w:rFonts w:asciiTheme="minorHAnsi" w:hAnsiTheme="minorHAnsi"/>
                <w:b/>
                <w:sz w:val="20"/>
                <w:szCs w:val="20"/>
              </w:rPr>
            </w:pPr>
            <w:r w:rsidRPr="00E922EC">
              <w:rPr>
                <w:rFonts w:asciiTheme="minorHAnsi" w:hAnsiTheme="minorHAnsi"/>
                <w:b/>
                <w:sz w:val="20"/>
                <w:szCs w:val="20"/>
              </w:rPr>
              <w:lastRenderedPageBreak/>
              <w:t>Assessments</w:t>
            </w:r>
          </w:p>
          <w:p w:rsidR="008840D9" w:rsidRPr="00E922EC" w:rsidRDefault="008840D9" w:rsidP="005E15CE">
            <w:pPr>
              <w:rPr>
                <w:rFonts w:asciiTheme="minorHAnsi" w:hAnsiTheme="minorHAnsi"/>
                <w:i/>
                <w:sz w:val="20"/>
                <w:szCs w:val="20"/>
              </w:rPr>
            </w:pPr>
            <w:r w:rsidRPr="00E922EC">
              <w:rPr>
                <w:rFonts w:asciiTheme="minorHAnsi" w:hAnsiTheme="minorHAnsi"/>
                <w:i/>
                <w:sz w:val="20"/>
                <w:szCs w:val="20"/>
              </w:rPr>
              <w:t>Include expenditures for implementing:</w:t>
            </w:r>
          </w:p>
          <w:p w:rsidR="008840D9" w:rsidRPr="00E922EC" w:rsidRDefault="008840D9" w:rsidP="00822DB8">
            <w:pPr>
              <w:pStyle w:val="ListParagraph"/>
              <w:numPr>
                <w:ilvl w:val="0"/>
                <w:numId w:val="14"/>
              </w:numPr>
              <w:contextualSpacing/>
              <w:rPr>
                <w:rFonts w:asciiTheme="minorHAnsi" w:hAnsiTheme="minorHAnsi"/>
                <w:sz w:val="20"/>
                <w:szCs w:val="20"/>
              </w:rPr>
            </w:pPr>
            <w:r w:rsidRPr="00E922EC">
              <w:rPr>
                <w:rFonts w:asciiTheme="minorHAnsi" w:hAnsiTheme="minorHAnsi"/>
                <w:sz w:val="20"/>
                <w:szCs w:val="20"/>
              </w:rPr>
              <w:t>interim and summative student assessments in mathematics, reading/ language arts, science, and/or social studies</w:t>
            </w:r>
          </w:p>
        </w:tc>
        <w:tc>
          <w:tcPr>
            <w:tcW w:w="2268" w:type="dxa"/>
            <w:tcBorders>
              <w:top w:val="single" w:sz="4" w:space="0" w:color="auto"/>
              <w:left w:val="single" w:sz="18" w:space="0" w:color="auto"/>
              <w:bottom w:val="single" w:sz="4" w:space="0" w:color="auto"/>
              <w:right w:val="single" w:sz="18" w:space="0" w:color="auto"/>
            </w:tcBorders>
          </w:tcPr>
          <w:p w:rsidR="008840D9" w:rsidRPr="00E922EC" w:rsidRDefault="008840D9" w:rsidP="005E15CE">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c>
          <w:tcPr>
            <w:tcW w:w="3330" w:type="dxa"/>
            <w:tcBorders>
              <w:top w:val="single" w:sz="4" w:space="0" w:color="auto"/>
              <w:left w:val="single" w:sz="18" w:space="0" w:color="auto"/>
              <w:bottom w:val="single" w:sz="4" w:space="0" w:color="auto"/>
              <w:right w:val="single" w:sz="18" w:space="0" w:color="auto"/>
            </w:tcBorders>
            <w:vAlign w:val="bottom"/>
          </w:tcPr>
          <w:p w:rsidR="008840D9" w:rsidRPr="00E922EC" w:rsidRDefault="008840D9" w:rsidP="005E15CE">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r>
      <w:tr w:rsidR="008840D9" w:rsidRPr="00E922EC" w:rsidTr="006B67C9">
        <w:tc>
          <w:tcPr>
            <w:tcW w:w="4878" w:type="dxa"/>
            <w:tcBorders>
              <w:top w:val="single" w:sz="4" w:space="0" w:color="auto"/>
              <w:left w:val="single" w:sz="18" w:space="0" w:color="auto"/>
              <w:bottom w:val="single" w:sz="4" w:space="0" w:color="auto"/>
              <w:right w:val="single" w:sz="18" w:space="0" w:color="auto"/>
            </w:tcBorders>
            <w:hideMark/>
          </w:tcPr>
          <w:p w:rsidR="008840D9" w:rsidRPr="00E922EC" w:rsidRDefault="008840D9" w:rsidP="005E15CE">
            <w:pPr>
              <w:rPr>
                <w:rFonts w:asciiTheme="minorHAnsi" w:hAnsiTheme="minorHAnsi"/>
                <w:b/>
                <w:sz w:val="20"/>
                <w:szCs w:val="20"/>
              </w:rPr>
            </w:pPr>
            <w:r w:rsidRPr="00E922EC">
              <w:rPr>
                <w:rFonts w:asciiTheme="minorHAnsi" w:hAnsiTheme="minorHAnsi"/>
                <w:b/>
                <w:sz w:val="20"/>
                <w:szCs w:val="20"/>
              </w:rPr>
              <w:t>Differentiated Educator Compensation</w:t>
            </w:r>
          </w:p>
          <w:p w:rsidR="008840D9" w:rsidRPr="00E922EC" w:rsidRDefault="008840D9" w:rsidP="005E15CE">
            <w:pPr>
              <w:rPr>
                <w:rFonts w:asciiTheme="minorHAnsi" w:hAnsiTheme="minorHAnsi"/>
                <w:i/>
                <w:sz w:val="20"/>
                <w:szCs w:val="20"/>
              </w:rPr>
            </w:pPr>
            <w:r w:rsidRPr="00E922EC">
              <w:rPr>
                <w:rFonts w:asciiTheme="minorHAnsi" w:hAnsiTheme="minorHAnsi"/>
                <w:i/>
                <w:sz w:val="20"/>
                <w:szCs w:val="20"/>
              </w:rPr>
              <w:t>Include expenditures for implementing systems for:</w:t>
            </w:r>
          </w:p>
          <w:p w:rsidR="008840D9" w:rsidRPr="00E922EC" w:rsidRDefault="008840D9" w:rsidP="00822DB8">
            <w:pPr>
              <w:pStyle w:val="ListParagraph"/>
              <w:numPr>
                <w:ilvl w:val="0"/>
                <w:numId w:val="15"/>
              </w:numPr>
              <w:contextualSpacing/>
              <w:rPr>
                <w:rFonts w:asciiTheme="minorHAnsi" w:hAnsiTheme="minorHAnsi"/>
                <w:sz w:val="20"/>
                <w:szCs w:val="20"/>
              </w:rPr>
            </w:pPr>
            <w:r w:rsidRPr="00E922EC">
              <w:rPr>
                <w:rFonts w:asciiTheme="minorHAnsi" w:hAnsiTheme="minorHAnsi"/>
                <w:sz w:val="20"/>
                <w:szCs w:val="20"/>
              </w:rPr>
              <w:t>performance-based compensation for teachers and principals</w:t>
            </w:r>
          </w:p>
          <w:p w:rsidR="008840D9" w:rsidRPr="00E922EC" w:rsidRDefault="008840D9" w:rsidP="00822DB8">
            <w:pPr>
              <w:pStyle w:val="ListParagraph"/>
              <w:numPr>
                <w:ilvl w:val="0"/>
                <w:numId w:val="15"/>
              </w:numPr>
              <w:spacing w:after="200" w:line="276" w:lineRule="auto"/>
              <w:contextualSpacing/>
              <w:rPr>
                <w:rFonts w:asciiTheme="minorHAnsi" w:hAnsiTheme="minorHAnsi"/>
                <w:sz w:val="20"/>
                <w:szCs w:val="20"/>
              </w:rPr>
            </w:pPr>
            <w:r w:rsidRPr="00E922EC">
              <w:rPr>
                <w:rFonts w:asciiTheme="minorHAnsi" w:hAnsiTheme="minorHAnsi"/>
                <w:sz w:val="20"/>
                <w:szCs w:val="20"/>
              </w:rPr>
              <w:t>additional compensation for serving as master teachers or instructional specialists, teaching in hard-to-staff subjects, or working in high- need schools</w:t>
            </w:r>
          </w:p>
        </w:tc>
        <w:tc>
          <w:tcPr>
            <w:tcW w:w="2268" w:type="dxa"/>
            <w:tcBorders>
              <w:top w:val="single" w:sz="4" w:space="0" w:color="auto"/>
              <w:left w:val="single" w:sz="18" w:space="0" w:color="auto"/>
              <w:bottom w:val="single" w:sz="4" w:space="0" w:color="auto"/>
              <w:right w:val="single" w:sz="18" w:space="0" w:color="auto"/>
            </w:tcBorders>
          </w:tcPr>
          <w:p w:rsidR="008840D9" w:rsidRPr="00E922EC" w:rsidRDefault="008840D9" w:rsidP="005E15CE">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c>
          <w:tcPr>
            <w:tcW w:w="3330" w:type="dxa"/>
            <w:tcBorders>
              <w:top w:val="single" w:sz="4" w:space="0" w:color="auto"/>
              <w:left w:val="single" w:sz="18" w:space="0" w:color="auto"/>
              <w:bottom w:val="single" w:sz="4" w:space="0" w:color="auto"/>
              <w:right w:val="single" w:sz="18" w:space="0" w:color="auto"/>
            </w:tcBorders>
            <w:vAlign w:val="bottom"/>
          </w:tcPr>
          <w:p w:rsidR="008840D9" w:rsidRPr="00E922EC" w:rsidRDefault="008840D9" w:rsidP="005E15CE">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r>
      <w:tr w:rsidR="008840D9" w:rsidRPr="00E922EC" w:rsidTr="006B67C9">
        <w:tc>
          <w:tcPr>
            <w:tcW w:w="4878" w:type="dxa"/>
            <w:tcBorders>
              <w:top w:val="single" w:sz="4" w:space="0" w:color="auto"/>
              <w:left w:val="single" w:sz="18" w:space="0" w:color="auto"/>
              <w:bottom w:val="single" w:sz="4" w:space="0" w:color="auto"/>
              <w:right w:val="single" w:sz="18" w:space="0" w:color="auto"/>
            </w:tcBorders>
            <w:hideMark/>
          </w:tcPr>
          <w:p w:rsidR="008840D9" w:rsidRPr="00E922EC" w:rsidRDefault="008840D9" w:rsidP="005E15CE">
            <w:pPr>
              <w:rPr>
                <w:rFonts w:asciiTheme="minorHAnsi" w:hAnsiTheme="minorHAnsi"/>
                <w:b/>
                <w:sz w:val="20"/>
                <w:szCs w:val="20"/>
              </w:rPr>
            </w:pPr>
            <w:r w:rsidRPr="00E922EC">
              <w:rPr>
                <w:rFonts w:asciiTheme="minorHAnsi" w:hAnsiTheme="minorHAnsi"/>
                <w:b/>
                <w:sz w:val="20"/>
                <w:szCs w:val="20"/>
              </w:rPr>
              <w:t>Educator quality</w:t>
            </w:r>
          </w:p>
          <w:p w:rsidR="008840D9" w:rsidRPr="00E922EC" w:rsidRDefault="008840D9" w:rsidP="005E15CE">
            <w:pPr>
              <w:rPr>
                <w:rFonts w:asciiTheme="minorHAnsi" w:hAnsiTheme="minorHAnsi"/>
                <w:i/>
                <w:sz w:val="20"/>
                <w:szCs w:val="20"/>
              </w:rPr>
            </w:pPr>
            <w:r w:rsidRPr="00E922EC">
              <w:rPr>
                <w:rFonts w:asciiTheme="minorHAnsi" w:hAnsiTheme="minorHAnsi"/>
                <w:i/>
                <w:sz w:val="20"/>
                <w:szCs w:val="20"/>
              </w:rPr>
              <w:t>Include expenditures for implementing systems for:</w:t>
            </w:r>
          </w:p>
          <w:p w:rsidR="008840D9" w:rsidRPr="00E922EC" w:rsidRDefault="008840D9" w:rsidP="00822DB8">
            <w:pPr>
              <w:pStyle w:val="ListParagraph"/>
              <w:numPr>
                <w:ilvl w:val="0"/>
                <w:numId w:val="15"/>
              </w:numPr>
              <w:contextualSpacing/>
              <w:rPr>
                <w:rFonts w:asciiTheme="minorHAnsi" w:hAnsiTheme="minorHAnsi"/>
                <w:sz w:val="20"/>
                <w:szCs w:val="20"/>
              </w:rPr>
            </w:pPr>
            <w:r w:rsidRPr="00E922EC">
              <w:rPr>
                <w:rFonts w:asciiTheme="minorHAnsi" w:hAnsiTheme="minorHAnsi"/>
                <w:sz w:val="20"/>
                <w:szCs w:val="20"/>
              </w:rPr>
              <w:t>recruitment</w:t>
            </w:r>
          </w:p>
          <w:p w:rsidR="008840D9" w:rsidRPr="00E922EC" w:rsidRDefault="008840D9" w:rsidP="00822DB8">
            <w:pPr>
              <w:pStyle w:val="ListParagraph"/>
              <w:numPr>
                <w:ilvl w:val="0"/>
                <w:numId w:val="15"/>
              </w:numPr>
              <w:contextualSpacing/>
              <w:rPr>
                <w:rFonts w:asciiTheme="minorHAnsi" w:hAnsiTheme="minorHAnsi"/>
                <w:sz w:val="20"/>
                <w:szCs w:val="20"/>
              </w:rPr>
            </w:pPr>
            <w:r w:rsidRPr="00E922EC">
              <w:rPr>
                <w:rFonts w:asciiTheme="minorHAnsi" w:hAnsiTheme="minorHAnsi"/>
                <w:sz w:val="20"/>
                <w:szCs w:val="20"/>
              </w:rPr>
              <w:t>hiring</w:t>
            </w:r>
          </w:p>
          <w:p w:rsidR="008840D9" w:rsidRPr="00E922EC" w:rsidRDefault="008840D9" w:rsidP="00822DB8">
            <w:pPr>
              <w:pStyle w:val="ListParagraph"/>
              <w:numPr>
                <w:ilvl w:val="0"/>
                <w:numId w:val="15"/>
              </w:numPr>
              <w:contextualSpacing/>
              <w:rPr>
                <w:rFonts w:asciiTheme="minorHAnsi" w:hAnsiTheme="minorHAnsi"/>
                <w:sz w:val="20"/>
                <w:szCs w:val="20"/>
              </w:rPr>
            </w:pPr>
            <w:r w:rsidRPr="00E922EC">
              <w:rPr>
                <w:rFonts w:asciiTheme="minorHAnsi" w:hAnsiTheme="minorHAnsi"/>
                <w:sz w:val="20"/>
                <w:szCs w:val="20"/>
              </w:rPr>
              <w:t>induction</w:t>
            </w:r>
          </w:p>
          <w:p w:rsidR="008840D9" w:rsidRPr="00E922EC" w:rsidRDefault="008840D9" w:rsidP="00822DB8">
            <w:pPr>
              <w:pStyle w:val="ListParagraph"/>
              <w:numPr>
                <w:ilvl w:val="0"/>
                <w:numId w:val="15"/>
              </w:numPr>
              <w:contextualSpacing/>
              <w:rPr>
                <w:rFonts w:asciiTheme="minorHAnsi" w:hAnsiTheme="minorHAnsi"/>
                <w:sz w:val="20"/>
                <w:szCs w:val="20"/>
              </w:rPr>
            </w:pPr>
            <w:r w:rsidRPr="00E922EC">
              <w:rPr>
                <w:rFonts w:asciiTheme="minorHAnsi" w:hAnsiTheme="minorHAnsi"/>
                <w:sz w:val="20"/>
                <w:szCs w:val="20"/>
              </w:rPr>
              <w:t>performance evaluation activities</w:t>
            </w:r>
          </w:p>
        </w:tc>
        <w:tc>
          <w:tcPr>
            <w:tcW w:w="2268" w:type="dxa"/>
            <w:tcBorders>
              <w:top w:val="single" w:sz="4" w:space="0" w:color="auto"/>
              <w:left w:val="single" w:sz="18" w:space="0" w:color="auto"/>
              <w:bottom w:val="single" w:sz="4" w:space="0" w:color="auto"/>
              <w:right w:val="single" w:sz="18" w:space="0" w:color="auto"/>
            </w:tcBorders>
          </w:tcPr>
          <w:p w:rsidR="008840D9" w:rsidRPr="00E922EC" w:rsidRDefault="008840D9" w:rsidP="005E15CE">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c>
          <w:tcPr>
            <w:tcW w:w="3330" w:type="dxa"/>
            <w:tcBorders>
              <w:top w:val="single" w:sz="4" w:space="0" w:color="auto"/>
              <w:left w:val="single" w:sz="18" w:space="0" w:color="auto"/>
              <w:bottom w:val="single" w:sz="4" w:space="0" w:color="auto"/>
              <w:right w:val="single" w:sz="18" w:space="0" w:color="auto"/>
            </w:tcBorders>
            <w:vAlign w:val="bottom"/>
          </w:tcPr>
          <w:p w:rsidR="008840D9" w:rsidRPr="00E922EC" w:rsidRDefault="008840D9" w:rsidP="005E15CE">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r>
      <w:tr w:rsidR="008840D9" w:rsidRPr="00E922EC" w:rsidTr="006B67C9">
        <w:tc>
          <w:tcPr>
            <w:tcW w:w="4878" w:type="dxa"/>
            <w:tcBorders>
              <w:top w:val="single" w:sz="4" w:space="0" w:color="auto"/>
              <w:left w:val="single" w:sz="18" w:space="0" w:color="auto"/>
              <w:bottom w:val="single" w:sz="18" w:space="0" w:color="auto"/>
              <w:right w:val="single" w:sz="18" w:space="0" w:color="auto"/>
            </w:tcBorders>
            <w:hideMark/>
          </w:tcPr>
          <w:p w:rsidR="008840D9" w:rsidRPr="00E922EC" w:rsidRDefault="008840D9" w:rsidP="005E15CE">
            <w:pPr>
              <w:keepNext/>
              <w:keepLines/>
              <w:spacing w:after="200" w:line="276" w:lineRule="auto"/>
              <w:rPr>
                <w:rFonts w:asciiTheme="minorHAnsi" w:hAnsiTheme="minorHAnsi"/>
                <w:b/>
                <w:sz w:val="20"/>
                <w:szCs w:val="20"/>
              </w:rPr>
            </w:pPr>
            <w:r w:rsidRPr="00E922EC">
              <w:rPr>
                <w:rFonts w:asciiTheme="minorHAnsi" w:hAnsiTheme="minorHAnsi"/>
                <w:b/>
                <w:sz w:val="20"/>
                <w:szCs w:val="20"/>
              </w:rPr>
              <w:t>Restructuring and reorganizing</w:t>
            </w:r>
            <w:r>
              <w:rPr>
                <w:rFonts w:asciiTheme="minorHAnsi" w:hAnsiTheme="minorHAnsi"/>
                <w:b/>
                <w:sz w:val="20"/>
                <w:szCs w:val="20"/>
              </w:rPr>
              <w:t xml:space="preserve"> schools</w:t>
            </w:r>
          </w:p>
          <w:p w:rsidR="008840D9" w:rsidRPr="00E922EC" w:rsidRDefault="008840D9" w:rsidP="005E15CE">
            <w:pPr>
              <w:keepNext/>
              <w:keepLines/>
              <w:rPr>
                <w:rFonts w:asciiTheme="minorHAnsi" w:hAnsiTheme="minorHAnsi"/>
                <w:i/>
                <w:sz w:val="20"/>
                <w:szCs w:val="20"/>
              </w:rPr>
            </w:pPr>
            <w:r w:rsidRPr="00E922EC">
              <w:rPr>
                <w:rFonts w:asciiTheme="minorHAnsi" w:hAnsiTheme="minorHAnsi"/>
                <w:i/>
                <w:sz w:val="20"/>
                <w:szCs w:val="20"/>
              </w:rPr>
              <w:t>Include expenditures such as:</w:t>
            </w:r>
          </w:p>
          <w:p w:rsidR="008840D9" w:rsidRPr="00E922EC" w:rsidRDefault="008840D9" w:rsidP="00822DB8">
            <w:pPr>
              <w:pStyle w:val="ListParagraph"/>
              <w:keepNext/>
              <w:keepLines/>
              <w:numPr>
                <w:ilvl w:val="0"/>
                <w:numId w:val="15"/>
              </w:numPr>
              <w:contextualSpacing/>
              <w:rPr>
                <w:rFonts w:asciiTheme="minorHAnsi" w:hAnsiTheme="minorHAnsi"/>
                <w:sz w:val="20"/>
                <w:szCs w:val="20"/>
              </w:rPr>
            </w:pPr>
            <w:r w:rsidRPr="00E922EC">
              <w:rPr>
                <w:rFonts w:asciiTheme="minorHAnsi" w:hAnsiTheme="minorHAnsi"/>
                <w:sz w:val="20"/>
                <w:szCs w:val="20"/>
              </w:rPr>
              <w:t>costs of partnering with an outside organization</w:t>
            </w:r>
          </w:p>
          <w:p w:rsidR="008840D9" w:rsidRPr="00E922EC" w:rsidRDefault="008840D9" w:rsidP="00822DB8">
            <w:pPr>
              <w:pStyle w:val="ListParagraph"/>
              <w:keepNext/>
              <w:keepLines/>
              <w:numPr>
                <w:ilvl w:val="0"/>
                <w:numId w:val="15"/>
              </w:numPr>
              <w:contextualSpacing/>
              <w:rPr>
                <w:rFonts w:asciiTheme="minorHAnsi" w:hAnsiTheme="minorHAnsi"/>
                <w:sz w:val="20"/>
                <w:szCs w:val="20"/>
              </w:rPr>
            </w:pPr>
            <w:r w:rsidRPr="00E922EC">
              <w:rPr>
                <w:rFonts w:asciiTheme="minorHAnsi" w:hAnsiTheme="minorHAnsi"/>
                <w:sz w:val="20"/>
                <w:szCs w:val="20"/>
              </w:rPr>
              <w:t>placing</w:t>
            </w:r>
            <w:r>
              <w:rPr>
                <w:rFonts w:asciiTheme="minorHAnsi" w:hAnsiTheme="minorHAnsi"/>
                <w:sz w:val="20"/>
                <w:szCs w:val="20"/>
              </w:rPr>
              <w:t xml:space="preserve"> lead teachers and instructional coaches</w:t>
            </w:r>
            <w:r w:rsidRPr="00E922EC">
              <w:rPr>
                <w:rFonts w:asciiTheme="minorHAnsi" w:hAnsiTheme="minorHAnsi"/>
                <w:sz w:val="20"/>
                <w:szCs w:val="20"/>
              </w:rPr>
              <w:t xml:space="preserve"> in schools</w:t>
            </w:r>
          </w:p>
          <w:p w:rsidR="008840D9" w:rsidRPr="00E922EC" w:rsidRDefault="008840D9" w:rsidP="00822DB8">
            <w:pPr>
              <w:pStyle w:val="ListParagraph"/>
              <w:numPr>
                <w:ilvl w:val="0"/>
                <w:numId w:val="15"/>
              </w:numPr>
              <w:contextualSpacing/>
              <w:rPr>
                <w:rFonts w:asciiTheme="minorHAnsi" w:hAnsiTheme="minorHAnsi"/>
                <w:sz w:val="20"/>
                <w:szCs w:val="20"/>
              </w:rPr>
            </w:pPr>
            <w:r w:rsidRPr="00E922EC">
              <w:rPr>
                <w:rFonts w:asciiTheme="minorHAnsi" w:hAnsiTheme="minorHAnsi"/>
                <w:sz w:val="20"/>
                <w:szCs w:val="20"/>
              </w:rPr>
              <w:t>lowering class sizes</w:t>
            </w:r>
          </w:p>
          <w:p w:rsidR="008840D9" w:rsidRPr="00E922EC" w:rsidRDefault="008840D9" w:rsidP="00822DB8">
            <w:pPr>
              <w:pStyle w:val="ListParagraph"/>
              <w:numPr>
                <w:ilvl w:val="0"/>
                <w:numId w:val="15"/>
              </w:numPr>
              <w:contextualSpacing/>
              <w:rPr>
                <w:rFonts w:asciiTheme="minorHAnsi" w:hAnsiTheme="minorHAnsi"/>
                <w:sz w:val="20"/>
                <w:szCs w:val="20"/>
              </w:rPr>
            </w:pPr>
            <w:r w:rsidRPr="00E922EC">
              <w:rPr>
                <w:rFonts w:asciiTheme="minorHAnsi" w:hAnsiTheme="minorHAnsi"/>
                <w:sz w:val="20"/>
                <w:szCs w:val="20"/>
              </w:rPr>
              <w:t>short terms costs of restaffing the school</w:t>
            </w:r>
          </w:p>
        </w:tc>
        <w:tc>
          <w:tcPr>
            <w:tcW w:w="2268" w:type="dxa"/>
            <w:tcBorders>
              <w:top w:val="single" w:sz="4" w:space="0" w:color="auto"/>
              <w:left w:val="single" w:sz="18" w:space="0" w:color="auto"/>
              <w:bottom w:val="single" w:sz="18" w:space="0" w:color="auto"/>
              <w:right w:val="single" w:sz="18" w:space="0" w:color="auto"/>
            </w:tcBorders>
          </w:tcPr>
          <w:p w:rsidR="008840D9" w:rsidRPr="00E922EC" w:rsidRDefault="008840D9" w:rsidP="005E15CE">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c>
          <w:tcPr>
            <w:tcW w:w="3330" w:type="dxa"/>
            <w:tcBorders>
              <w:top w:val="single" w:sz="4" w:space="0" w:color="auto"/>
              <w:left w:val="single" w:sz="18" w:space="0" w:color="auto"/>
              <w:bottom w:val="single" w:sz="18" w:space="0" w:color="auto"/>
              <w:right w:val="single" w:sz="18" w:space="0" w:color="auto"/>
            </w:tcBorders>
            <w:vAlign w:val="bottom"/>
          </w:tcPr>
          <w:p w:rsidR="008840D9" w:rsidRPr="00E922EC" w:rsidRDefault="008840D9" w:rsidP="005E15CE">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r>
    </w:tbl>
    <w:p w:rsidR="004C0063" w:rsidRDefault="004C0063" w:rsidP="004C0063">
      <w:pPr>
        <w:contextualSpacing/>
      </w:pPr>
    </w:p>
    <w:p w:rsidR="003C4D8A" w:rsidRDefault="001E2F96" w:rsidP="00822DB8">
      <w:pPr>
        <w:pStyle w:val="ListParagraph"/>
        <w:numPr>
          <w:ilvl w:val="0"/>
          <w:numId w:val="11"/>
        </w:numPr>
        <w:spacing w:line="240" w:lineRule="auto"/>
        <w:rPr>
          <w:rFonts w:cstheme="minorHAnsi"/>
        </w:rPr>
      </w:pPr>
      <w:r>
        <w:rPr>
          <w:rFonts w:cstheme="minorHAnsi"/>
        </w:rPr>
        <w:t xml:space="preserve">Enter the following district revenue amounts for </w:t>
      </w:r>
      <w:r w:rsidR="003C4D8A">
        <w:rPr>
          <w:rFonts w:cstheme="minorHAnsi"/>
        </w:rPr>
        <w:t xml:space="preserve">last three </w:t>
      </w:r>
      <w:r>
        <w:rPr>
          <w:rFonts w:cstheme="minorHAnsi"/>
        </w:rPr>
        <w:t>school years.</w:t>
      </w:r>
    </w:p>
    <w:p w:rsidR="003C4D8A" w:rsidRPr="00102B7C" w:rsidRDefault="003C4D8A" w:rsidP="00822DB8">
      <w:pPr>
        <w:pStyle w:val="ListParagraph"/>
        <w:numPr>
          <w:ilvl w:val="1"/>
          <w:numId w:val="15"/>
        </w:numPr>
        <w:spacing w:after="0" w:line="240" w:lineRule="auto"/>
        <w:rPr>
          <w:rFonts w:cstheme="minorHAnsi"/>
          <w:i/>
        </w:rPr>
      </w:pPr>
      <w:r w:rsidRPr="00102B7C">
        <w:rPr>
          <w:rFonts w:cstheme="minorHAnsi"/>
          <w:i/>
        </w:rPr>
        <w:t xml:space="preserve">Revenue amounts should be the sum of revenues from local sources (including private contributions), state sources, federal sources through the state government, and federal sources directly. </w:t>
      </w:r>
    </w:p>
    <w:tbl>
      <w:tblPr>
        <w:tblW w:w="0" w:type="auto"/>
        <w:tblInd w:w="7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1974"/>
        <w:gridCol w:w="1892"/>
        <w:gridCol w:w="1892"/>
        <w:gridCol w:w="1892"/>
      </w:tblGrid>
      <w:tr w:rsidR="003C4D8A" w:rsidRPr="00BB19B4" w:rsidTr="00B448F9">
        <w:trPr>
          <w:trHeight w:val="432"/>
        </w:trPr>
        <w:tc>
          <w:tcPr>
            <w:tcW w:w="1974" w:type="dxa"/>
            <w:tcBorders>
              <w:bottom w:val="single" w:sz="18" w:space="0" w:color="auto"/>
              <w:right w:val="single" w:sz="18" w:space="0" w:color="auto"/>
            </w:tcBorders>
            <w:shd w:val="clear" w:color="auto" w:fill="auto"/>
            <w:vAlign w:val="bottom"/>
          </w:tcPr>
          <w:p w:rsidR="003C4D8A" w:rsidRDefault="003C4D8A" w:rsidP="00B448F9">
            <w:pPr>
              <w:spacing w:after="0" w:line="240" w:lineRule="auto"/>
              <w:rPr>
                <w:rFonts w:cstheme="minorHAnsi"/>
                <w:sz w:val="18"/>
                <w:szCs w:val="18"/>
              </w:rPr>
            </w:pPr>
          </w:p>
          <w:p w:rsidR="003C4D8A" w:rsidRPr="0094183F" w:rsidRDefault="003C4D8A" w:rsidP="00B448F9">
            <w:pPr>
              <w:spacing w:after="0" w:line="240" w:lineRule="auto"/>
              <w:rPr>
                <w:rFonts w:cstheme="minorHAnsi"/>
                <w:sz w:val="18"/>
                <w:szCs w:val="18"/>
              </w:rPr>
            </w:pPr>
            <w:r w:rsidRPr="0094183F">
              <w:rPr>
                <w:rFonts w:cstheme="minorHAnsi"/>
                <w:sz w:val="18"/>
                <w:szCs w:val="18"/>
              </w:rPr>
              <w:t>School/fiscal year</w:t>
            </w:r>
          </w:p>
        </w:tc>
        <w:tc>
          <w:tcPr>
            <w:tcW w:w="1892" w:type="dxa"/>
            <w:tcBorders>
              <w:bottom w:val="single" w:sz="18" w:space="0" w:color="auto"/>
              <w:right w:val="single" w:sz="18" w:space="0" w:color="auto"/>
            </w:tcBorders>
            <w:shd w:val="clear" w:color="auto" w:fill="C6D9F1" w:themeFill="text2" w:themeFillTint="33"/>
            <w:vAlign w:val="bottom"/>
          </w:tcPr>
          <w:p w:rsidR="003C4D8A" w:rsidRPr="0094183F" w:rsidRDefault="003C4D8A" w:rsidP="00B448F9">
            <w:pPr>
              <w:spacing w:after="0" w:line="240" w:lineRule="auto"/>
              <w:jc w:val="center"/>
              <w:rPr>
                <w:rFonts w:cstheme="minorHAnsi"/>
                <w:sz w:val="18"/>
                <w:szCs w:val="18"/>
              </w:rPr>
            </w:pPr>
            <w:r>
              <w:rPr>
                <w:rFonts w:cstheme="minorHAnsi"/>
                <w:sz w:val="18"/>
                <w:szCs w:val="18"/>
              </w:rPr>
              <w:t>Total Revenues</w:t>
            </w:r>
          </w:p>
        </w:tc>
        <w:tc>
          <w:tcPr>
            <w:tcW w:w="1892" w:type="dxa"/>
            <w:tcBorders>
              <w:bottom w:val="single" w:sz="18" w:space="0" w:color="auto"/>
              <w:right w:val="single" w:sz="18" w:space="0" w:color="auto"/>
            </w:tcBorders>
            <w:shd w:val="clear" w:color="auto" w:fill="C6D9F1" w:themeFill="text2" w:themeFillTint="33"/>
          </w:tcPr>
          <w:p w:rsidR="003C4D8A" w:rsidRDefault="003C4D8A" w:rsidP="00B448F9">
            <w:pPr>
              <w:spacing w:after="0" w:line="240" w:lineRule="auto"/>
              <w:jc w:val="center"/>
              <w:rPr>
                <w:rFonts w:cstheme="minorHAnsi"/>
                <w:sz w:val="18"/>
                <w:szCs w:val="18"/>
              </w:rPr>
            </w:pPr>
          </w:p>
          <w:p w:rsidR="003C4D8A" w:rsidRPr="0094183F" w:rsidRDefault="003C4D8A" w:rsidP="00B448F9">
            <w:pPr>
              <w:spacing w:after="0" w:line="240" w:lineRule="auto"/>
              <w:jc w:val="center"/>
              <w:rPr>
                <w:rFonts w:cstheme="minorHAnsi"/>
                <w:sz w:val="18"/>
                <w:szCs w:val="18"/>
              </w:rPr>
            </w:pPr>
            <w:r>
              <w:rPr>
                <w:rFonts w:cstheme="minorHAnsi"/>
                <w:sz w:val="18"/>
                <w:szCs w:val="18"/>
              </w:rPr>
              <w:t xml:space="preserve">Total Revenues for Operating Purposes </w:t>
            </w:r>
          </w:p>
        </w:tc>
        <w:tc>
          <w:tcPr>
            <w:tcW w:w="1892" w:type="dxa"/>
            <w:tcBorders>
              <w:left w:val="single" w:sz="18" w:space="0" w:color="auto"/>
              <w:bottom w:val="single" w:sz="18" w:space="0" w:color="auto"/>
            </w:tcBorders>
            <w:shd w:val="clear" w:color="auto" w:fill="C6D9F1" w:themeFill="text2" w:themeFillTint="33"/>
            <w:vAlign w:val="center"/>
          </w:tcPr>
          <w:p w:rsidR="003C4D8A" w:rsidRPr="0094183F" w:rsidRDefault="003C4D8A" w:rsidP="00B448F9">
            <w:pPr>
              <w:spacing w:after="0" w:line="240" w:lineRule="auto"/>
              <w:jc w:val="center"/>
              <w:rPr>
                <w:rFonts w:cstheme="minorHAnsi"/>
                <w:sz w:val="18"/>
                <w:szCs w:val="18"/>
              </w:rPr>
            </w:pPr>
            <w:r>
              <w:rPr>
                <w:rFonts w:cstheme="minorHAnsi"/>
                <w:sz w:val="18"/>
                <w:szCs w:val="18"/>
              </w:rPr>
              <w:t xml:space="preserve">Total Revenue for Capital Outlays and Debt Service </w:t>
            </w:r>
          </w:p>
        </w:tc>
      </w:tr>
      <w:tr w:rsidR="003C4D8A" w:rsidRPr="00BB19B4" w:rsidTr="00B448F9">
        <w:trPr>
          <w:trHeight w:val="603"/>
        </w:trPr>
        <w:tc>
          <w:tcPr>
            <w:tcW w:w="1974" w:type="dxa"/>
            <w:tcBorders>
              <w:top w:val="single" w:sz="18" w:space="0" w:color="auto"/>
              <w:bottom w:val="single" w:sz="4" w:space="0" w:color="auto"/>
              <w:right w:val="single" w:sz="18" w:space="0" w:color="auto"/>
            </w:tcBorders>
            <w:vAlign w:val="center"/>
          </w:tcPr>
          <w:p w:rsidR="003C4D8A" w:rsidRDefault="003C4D8A" w:rsidP="00B448F9">
            <w:pPr>
              <w:spacing w:after="0" w:line="240" w:lineRule="auto"/>
              <w:rPr>
                <w:rFonts w:cstheme="minorHAnsi"/>
                <w:sz w:val="18"/>
                <w:szCs w:val="18"/>
              </w:rPr>
            </w:pPr>
            <w:r w:rsidRPr="0094183F">
              <w:rPr>
                <w:rFonts w:cstheme="minorHAnsi"/>
                <w:sz w:val="18"/>
                <w:szCs w:val="18"/>
              </w:rPr>
              <w:t xml:space="preserve">2010-2011 </w:t>
            </w:r>
          </w:p>
          <w:p w:rsidR="003C4D8A" w:rsidRPr="0094183F" w:rsidRDefault="003C4D8A" w:rsidP="00B448F9">
            <w:pPr>
              <w:spacing w:after="0" w:line="240" w:lineRule="auto"/>
              <w:rPr>
                <w:rFonts w:cstheme="minorHAnsi"/>
                <w:sz w:val="18"/>
                <w:szCs w:val="18"/>
              </w:rPr>
            </w:pPr>
            <w:r w:rsidRPr="0094183F">
              <w:rPr>
                <w:rFonts w:cstheme="minorHAnsi"/>
                <w:sz w:val="18"/>
                <w:szCs w:val="18"/>
              </w:rPr>
              <w:t>(fiscal year 2011)</w:t>
            </w:r>
          </w:p>
        </w:tc>
        <w:tc>
          <w:tcPr>
            <w:tcW w:w="1892" w:type="dxa"/>
            <w:tcBorders>
              <w:top w:val="single" w:sz="18" w:space="0" w:color="auto"/>
              <w:bottom w:val="single" w:sz="4" w:space="0" w:color="auto"/>
              <w:right w:val="single" w:sz="18" w:space="0" w:color="auto"/>
            </w:tcBorders>
          </w:tcPr>
          <w:p w:rsidR="003C4D8A" w:rsidRPr="0094183F" w:rsidRDefault="003C4D8A" w:rsidP="00B448F9">
            <w:pPr>
              <w:spacing w:after="0" w:line="240" w:lineRule="auto"/>
              <w:rPr>
                <w:rFonts w:cstheme="minorHAnsi"/>
                <w:sz w:val="18"/>
                <w:szCs w:val="18"/>
              </w:rPr>
            </w:pPr>
          </w:p>
        </w:tc>
        <w:tc>
          <w:tcPr>
            <w:tcW w:w="1892" w:type="dxa"/>
            <w:tcBorders>
              <w:top w:val="single" w:sz="18" w:space="0" w:color="auto"/>
              <w:bottom w:val="single" w:sz="4" w:space="0" w:color="auto"/>
              <w:right w:val="single" w:sz="18" w:space="0" w:color="auto"/>
            </w:tcBorders>
          </w:tcPr>
          <w:p w:rsidR="003C4D8A" w:rsidRPr="0094183F" w:rsidRDefault="003C4D8A" w:rsidP="00B448F9">
            <w:pPr>
              <w:spacing w:after="0" w:line="240" w:lineRule="auto"/>
              <w:rPr>
                <w:rFonts w:cstheme="minorHAnsi"/>
                <w:sz w:val="18"/>
                <w:szCs w:val="18"/>
              </w:rPr>
            </w:pPr>
          </w:p>
        </w:tc>
        <w:tc>
          <w:tcPr>
            <w:tcW w:w="1892" w:type="dxa"/>
            <w:tcBorders>
              <w:top w:val="single" w:sz="18" w:space="0" w:color="auto"/>
              <w:left w:val="single" w:sz="18" w:space="0" w:color="auto"/>
              <w:bottom w:val="single" w:sz="4" w:space="0" w:color="auto"/>
            </w:tcBorders>
            <w:vAlign w:val="center"/>
          </w:tcPr>
          <w:p w:rsidR="003C4D8A" w:rsidRPr="0094183F" w:rsidRDefault="003C4D8A" w:rsidP="00B448F9">
            <w:pPr>
              <w:spacing w:after="0" w:line="240" w:lineRule="auto"/>
              <w:rPr>
                <w:rFonts w:cstheme="minorHAnsi"/>
                <w:sz w:val="18"/>
                <w:szCs w:val="18"/>
              </w:rPr>
            </w:pPr>
          </w:p>
        </w:tc>
      </w:tr>
      <w:tr w:rsidR="003C4D8A" w:rsidRPr="00BB19B4" w:rsidTr="00B448F9">
        <w:trPr>
          <w:trHeight w:val="602"/>
        </w:trPr>
        <w:tc>
          <w:tcPr>
            <w:tcW w:w="1974" w:type="dxa"/>
            <w:tcBorders>
              <w:top w:val="single" w:sz="4" w:space="0" w:color="auto"/>
              <w:bottom w:val="single" w:sz="4" w:space="0" w:color="auto"/>
              <w:right w:val="single" w:sz="18" w:space="0" w:color="auto"/>
            </w:tcBorders>
            <w:vAlign w:val="center"/>
          </w:tcPr>
          <w:p w:rsidR="003C4D8A" w:rsidRDefault="003C4D8A" w:rsidP="00B448F9">
            <w:pPr>
              <w:spacing w:after="0" w:line="240" w:lineRule="auto"/>
              <w:rPr>
                <w:rFonts w:cstheme="minorHAnsi"/>
                <w:sz w:val="18"/>
                <w:szCs w:val="18"/>
              </w:rPr>
            </w:pPr>
            <w:r w:rsidRPr="0094183F">
              <w:rPr>
                <w:rFonts w:cstheme="minorHAnsi"/>
                <w:sz w:val="18"/>
                <w:szCs w:val="18"/>
              </w:rPr>
              <w:t xml:space="preserve">2009-2010 </w:t>
            </w:r>
          </w:p>
          <w:p w:rsidR="003C4D8A" w:rsidRPr="0094183F" w:rsidRDefault="003C4D8A" w:rsidP="00B448F9">
            <w:pPr>
              <w:spacing w:after="0" w:line="240" w:lineRule="auto"/>
              <w:rPr>
                <w:rFonts w:cstheme="minorHAnsi"/>
                <w:sz w:val="18"/>
                <w:szCs w:val="18"/>
              </w:rPr>
            </w:pPr>
            <w:r w:rsidRPr="0094183F">
              <w:rPr>
                <w:rFonts w:cstheme="minorHAnsi"/>
                <w:sz w:val="18"/>
                <w:szCs w:val="18"/>
              </w:rPr>
              <w:t>(fiscal year 2010)</w:t>
            </w:r>
          </w:p>
        </w:tc>
        <w:tc>
          <w:tcPr>
            <w:tcW w:w="1892" w:type="dxa"/>
            <w:tcBorders>
              <w:top w:val="single" w:sz="4" w:space="0" w:color="auto"/>
              <w:bottom w:val="single" w:sz="4" w:space="0" w:color="auto"/>
              <w:right w:val="single" w:sz="18" w:space="0" w:color="auto"/>
            </w:tcBorders>
          </w:tcPr>
          <w:p w:rsidR="003C4D8A" w:rsidRPr="0094183F" w:rsidRDefault="003C4D8A" w:rsidP="00B448F9">
            <w:pPr>
              <w:spacing w:after="0" w:line="240" w:lineRule="auto"/>
              <w:rPr>
                <w:rFonts w:cstheme="minorHAnsi"/>
                <w:sz w:val="18"/>
                <w:szCs w:val="18"/>
              </w:rPr>
            </w:pPr>
          </w:p>
        </w:tc>
        <w:tc>
          <w:tcPr>
            <w:tcW w:w="1892" w:type="dxa"/>
            <w:tcBorders>
              <w:top w:val="single" w:sz="4" w:space="0" w:color="auto"/>
              <w:bottom w:val="single" w:sz="4" w:space="0" w:color="auto"/>
              <w:right w:val="single" w:sz="18" w:space="0" w:color="auto"/>
            </w:tcBorders>
          </w:tcPr>
          <w:p w:rsidR="003C4D8A" w:rsidRPr="0094183F" w:rsidRDefault="003C4D8A" w:rsidP="00B448F9">
            <w:pPr>
              <w:spacing w:after="0" w:line="240" w:lineRule="auto"/>
              <w:rPr>
                <w:rFonts w:cstheme="minorHAnsi"/>
                <w:sz w:val="18"/>
                <w:szCs w:val="18"/>
              </w:rPr>
            </w:pPr>
          </w:p>
        </w:tc>
        <w:tc>
          <w:tcPr>
            <w:tcW w:w="1892" w:type="dxa"/>
            <w:tcBorders>
              <w:top w:val="single" w:sz="4" w:space="0" w:color="auto"/>
              <w:left w:val="single" w:sz="18" w:space="0" w:color="auto"/>
              <w:bottom w:val="single" w:sz="4" w:space="0" w:color="auto"/>
            </w:tcBorders>
            <w:vAlign w:val="center"/>
          </w:tcPr>
          <w:p w:rsidR="003C4D8A" w:rsidRPr="0094183F" w:rsidRDefault="003C4D8A" w:rsidP="00B448F9">
            <w:pPr>
              <w:spacing w:after="0" w:line="240" w:lineRule="auto"/>
              <w:rPr>
                <w:rFonts w:cstheme="minorHAnsi"/>
                <w:sz w:val="18"/>
                <w:szCs w:val="18"/>
              </w:rPr>
            </w:pPr>
          </w:p>
        </w:tc>
      </w:tr>
      <w:tr w:rsidR="003C4D8A" w:rsidRPr="00BB19B4" w:rsidTr="00B448F9">
        <w:trPr>
          <w:trHeight w:val="602"/>
        </w:trPr>
        <w:tc>
          <w:tcPr>
            <w:tcW w:w="1974" w:type="dxa"/>
            <w:tcBorders>
              <w:top w:val="single" w:sz="4" w:space="0" w:color="auto"/>
              <w:right w:val="single" w:sz="18" w:space="0" w:color="auto"/>
            </w:tcBorders>
            <w:vAlign w:val="center"/>
          </w:tcPr>
          <w:p w:rsidR="003C4D8A" w:rsidRDefault="003C4D8A" w:rsidP="00B448F9">
            <w:pPr>
              <w:spacing w:after="0" w:line="240" w:lineRule="auto"/>
              <w:rPr>
                <w:rFonts w:cstheme="minorHAnsi"/>
                <w:sz w:val="18"/>
                <w:szCs w:val="18"/>
              </w:rPr>
            </w:pPr>
            <w:r w:rsidRPr="0094183F">
              <w:rPr>
                <w:rFonts w:cstheme="minorHAnsi"/>
                <w:sz w:val="18"/>
                <w:szCs w:val="18"/>
              </w:rPr>
              <w:t xml:space="preserve">2008-2009 </w:t>
            </w:r>
          </w:p>
          <w:p w:rsidR="003C4D8A" w:rsidRPr="0094183F" w:rsidRDefault="003C4D8A" w:rsidP="00B448F9">
            <w:pPr>
              <w:spacing w:after="0" w:line="240" w:lineRule="auto"/>
              <w:rPr>
                <w:rFonts w:cstheme="minorHAnsi"/>
                <w:sz w:val="18"/>
                <w:szCs w:val="18"/>
              </w:rPr>
            </w:pPr>
            <w:r w:rsidRPr="0094183F">
              <w:rPr>
                <w:rFonts w:cstheme="minorHAnsi"/>
                <w:sz w:val="18"/>
                <w:szCs w:val="18"/>
              </w:rPr>
              <w:t>(fiscal year 2009)</w:t>
            </w:r>
            <w:r w:rsidRPr="0094183F">
              <w:rPr>
                <w:rFonts w:cstheme="minorHAnsi"/>
                <w:sz w:val="18"/>
                <w:szCs w:val="18"/>
                <w:vertAlign w:val="superscript"/>
              </w:rPr>
              <w:t>1</w:t>
            </w:r>
          </w:p>
        </w:tc>
        <w:tc>
          <w:tcPr>
            <w:tcW w:w="1892" w:type="dxa"/>
            <w:tcBorders>
              <w:top w:val="single" w:sz="4" w:space="0" w:color="auto"/>
              <w:right w:val="single" w:sz="18" w:space="0" w:color="auto"/>
            </w:tcBorders>
          </w:tcPr>
          <w:p w:rsidR="003C4D8A" w:rsidRPr="0094183F" w:rsidRDefault="003C4D8A" w:rsidP="00B448F9">
            <w:pPr>
              <w:spacing w:after="0" w:line="240" w:lineRule="auto"/>
              <w:rPr>
                <w:rFonts w:cstheme="minorHAnsi"/>
                <w:sz w:val="18"/>
                <w:szCs w:val="18"/>
              </w:rPr>
            </w:pPr>
          </w:p>
        </w:tc>
        <w:tc>
          <w:tcPr>
            <w:tcW w:w="1892" w:type="dxa"/>
            <w:tcBorders>
              <w:top w:val="single" w:sz="4" w:space="0" w:color="auto"/>
              <w:right w:val="single" w:sz="18" w:space="0" w:color="auto"/>
            </w:tcBorders>
          </w:tcPr>
          <w:p w:rsidR="003C4D8A" w:rsidRPr="0094183F" w:rsidRDefault="003C4D8A" w:rsidP="00B448F9">
            <w:pPr>
              <w:spacing w:after="0" w:line="240" w:lineRule="auto"/>
              <w:rPr>
                <w:rFonts w:cstheme="minorHAnsi"/>
                <w:sz w:val="18"/>
                <w:szCs w:val="18"/>
              </w:rPr>
            </w:pPr>
          </w:p>
        </w:tc>
        <w:tc>
          <w:tcPr>
            <w:tcW w:w="1892" w:type="dxa"/>
            <w:tcBorders>
              <w:top w:val="single" w:sz="4" w:space="0" w:color="auto"/>
              <w:left w:val="single" w:sz="18" w:space="0" w:color="auto"/>
            </w:tcBorders>
            <w:vAlign w:val="center"/>
          </w:tcPr>
          <w:p w:rsidR="003C4D8A" w:rsidRPr="0094183F" w:rsidRDefault="003C4D8A" w:rsidP="00B448F9">
            <w:pPr>
              <w:spacing w:after="0" w:line="240" w:lineRule="auto"/>
              <w:rPr>
                <w:rFonts w:cstheme="minorHAnsi"/>
                <w:sz w:val="18"/>
                <w:szCs w:val="18"/>
              </w:rPr>
            </w:pPr>
          </w:p>
        </w:tc>
      </w:tr>
    </w:tbl>
    <w:p w:rsidR="003C4D8A" w:rsidRPr="00BB19B4" w:rsidRDefault="003C4D8A" w:rsidP="003C4D8A">
      <w:pPr>
        <w:spacing w:after="0" w:line="240" w:lineRule="auto"/>
        <w:ind w:left="630" w:right="2160"/>
        <w:rPr>
          <w:rFonts w:cstheme="minorHAnsi"/>
          <w:sz w:val="18"/>
          <w:szCs w:val="18"/>
        </w:rPr>
      </w:pPr>
      <w:r w:rsidRPr="00BB19B4">
        <w:rPr>
          <w:rFonts w:cstheme="minorHAnsi"/>
          <w:sz w:val="18"/>
          <w:szCs w:val="18"/>
          <w:vertAlign w:val="superscript"/>
        </w:rPr>
        <w:t>1</w:t>
      </w:r>
      <w:r w:rsidRPr="00BB19B4">
        <w:rPr>
          <w:rFonts w:cstheme="minorHAnsi"/>
          <w:sz w:val="18"/>
          <w:szCs w:val="18"/>
        </w:rPr>
        <w:t>Th</w:t>
      </w:r>
      <w:r>
        <w:rPr>
          <w:rFonts w:cstheme="minorHAnsi"/>
          <w:sz w:val="18"/>
          <w:szCs w:val="18"/>
        </w:rPr>
        <w:t xml:space="preserve">e total revenues </w:t>
      </w:r>
      <w:r w:rsidRPr="00BB19B4">
        <w:rPr>
          <w:rFonts w:cstheme="minorHAnsi"/>
          <w:sz w:val="18"/>
          <w:szCs w:val="18"/>
        </w:rPr>
        <w:t xml:space="preserve">value </w:t>
      </w:r>
      <w:r>
        <w:rPr>
          <w:rFonts w:cstheme="minorHAnsi"/>
          <w:sz w:val="18"/>
          <w:szCs w:val="18"/>
        </w:rPr>
        <w:t xml:space="preserve">for the 2008-2009 school year </w:t>
      </w:r>
      <w:r w:rsidRPr="00BB19B4">
        <w:rPr>
          <w:rFonts w:cstheme="minorHAnsi"/>
          <w:sz w:val="18"/>
          <w:szCs w:val="18"/>
        </w:rPr>
        <w:t>should be the sum of the local revenue, state revenue, and federal revenue values reported by the district for the U.S. Department of Commerce’s 2009 Survey of Local Government Finances: School Systems.</w:t>
      </w:r>
    </w:p>
    <w:p w:rsidR="003C4D8A" w:rsidRDefault="003C4D8A" w:rsidP="003C4D8A">
      <w:pPr>
        <w:spacing w:after="0" w:line="240" w:lineRule="auto"/>
        <w:rPr>
          <w:rFonts w:eastAsia="Times New Roman" w:cstheme="minorHAnsi"/>
          <w:b/>
          <w:bCs/>
          <w:sz w:val="28"/>
          <w:szCs w:val="28"/>
          <w:lang w:eastAsia="ko-KR"/>
        </w:rPr>
      </w:pPr>
    </w:p>
    <w:p w:rsidR="003C4D8A" w:rsidRPr="00102B7C" w:rsidRDefault="001E2F96" w:rsidP="00822DB8">
      <w:pPr>
        <w:pStyle w:val="APSANormal"/>
        <w:numPr>
          <w:ilvl w:val="0"/>
          <w:numId w:val="11"/>
        </w:numPr>
        <w:spacing w:after="200"/>
        <w:rPr>
          <w:rFonts w:asciiTheme="minorHAnsi" w:hAnsiTheme="minorHAnsi" w:cstheme="minorHAnsi"/>
          <w:sz w:val="22"/>
          <w:szCs w:val="22"/>
        </w:rPr>
      </w:pPr>
      <w:r>
        <w:rPr>
          <w:rFonts w:asciiTheme="minorHAnsi" w:hAnsiTheme="minorHAnsi" w:cstheme="minorHAnsi"/>
          <w:sz w:val="22"/>
          <w:szCs w:val="22"/>
        </w:rPr>
        <w:t>I</w:t>
      </w:r>
      <w:r w:rsidR="003C4D8A" w:rsidRPr="00102B7C">
        <w:rPr>
          <w:rFonts w:asciiTheme="minorHAnsi" w:hAnsiTheme="minorHAnsi" w:cstheme="minorHAnsi"/>
          <w:sz w:val="22"/>
          <w:szCs w:val="22"/>
        </w:rPr>
        <w:t xml:space="preserve">ndicate the cumulative revenues from Recovery Act programs available to each school in your district listed below.  </w:t>
      </w:r>
      <w:r w:rsidR="003C4D8A" w:rsidRPr="00102B7C">
        <w:rPr>
          <w:rFonts w:asciiTheme="minorHAnsi" w:hAnsiTheme="minorHAnsi" w:cstheme="minorHAnsi"/>
          <w:b/>
          <w:bCs/>
          <w:sz w:val="22"/>
          <w:szCs w:val="22"/>
        </w:rPr>
        <w:t>Include actual dollar amounts available to the school for the 2009-2010 and 2010-2011 school years.</w:t>
      </w:r>
      <w:r w:rsidR="003C4D8A" w:rsidRPr="00102B7C">
        <w:rPr>
          <w:rFonts w:asciiTheme="minorHAnsi" w:hAnsiTheme="minorHAnsi" w:cstheme="minorHAnsi"/>
          <w:sz w:val="22"/>
          <w:szCs w:val="22"/>
        </w:rPr>
        <w:t xml:space="preserve">  </w:t>
      </w:r>
    </w:p>
    <w:p w:rsidR="003C4D8A" w:rsidRPr="00102B7C" w:rsidRDefault="003C4D8A" w:rsidP="00822DB8">
      <w:pPr>
        <w:pStyle w:val="APSANormal"/>
        <w:numPr>
          <w:ilvl w:val="0"/>
          <w:numId w:val="13"/>
        </w:numPr>
        <w:rPr>
          <w:rFonts w:asciiTheme="minorHAnsi" w:hAnsiTheme="minorHAnsi" w:cstheme="minorHAnsi"/>
          <w:i/>
          <w:sz w:val="22"/>
          <w:szCs w:val="22"/>
        </w:rPr>
      </w:pPr>
      <w:r w:rsidRPr="00102B7C">
        <w:rPr>
          <w:rFonts w:asciiTheme="minorHAnsi" w:hAnsiTheme="minorHAnsi" w:cstheme="minorHAnsi"/>
          <w:i/>
          <w:sz w:val="22"/>
          <w:szCs w:val="22"/>
        </w:rPr>
        <w:t xml:space="preserve">If Recovery Act funds support centrally funded positions (e.g., an instructional coach) that provide assistance to a school listed below, estimate the dollar amount </w:t>
      </w:r>
      <w:r>
        <w:rPr>
          <w:rFonts w:asciiTheme="minorHAnsi" w:hAnsiTheme="minorHAnsi" w:cstheme="minorHAnsi"/>
          <w:i/>
          <w:sz w:val="22"/>
          <w:szCs w:val="22"/>
        </w:rPr>
        <w:t xml:space="preserve">of that position </w:t>
      </w:r>
      <w:r w:rsidRPr="00102B7C">
        <w:rPr>
          <w:rFonts w:asciiTheme="minorHAnsi" w:hAnsiTheme="minorHAnsi" w:cstheme="minorHAnsi"/>
          <w:i/>
          <w:sz w:val="22"/>
          <w:szCs w:val="22"/>
        </w:rPr>
        <w:t xml:space="preserve">for that school based on the amount of time the staff member is providing direct services or assistance.  </w:t>
      </w:r>
      <w:r>
        <w:rPr>
          <w:rFonts w:asciiTheme="minorHAnsi" w:hAnsiTheme="minorHAnsi" w:cstheme="minorHAnsi"/>
          <w:i/>
          <w:sz w:val="22"/>
          <w:szCs w:val="22"/>
        </w:rPr>
        <w:t>Include that estimate in the totals below.</w:t>
      </w:r>
    </w:p>
    <w:tbl>
      <w:tblPr>
        <w:tblW w:w="9738"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8"/>
        <w:gridCol w:w="1118"/>
        <w:gridCol w:w="1119"/>
        <w:gridCol w:w="1118"/>
        <w:gridCol w:w="1119"/>
        <w:gridCol w:w="1118"/>
        <w:gridCol w:w="1119"/>
        <w:gridCol w:w="1119"/>
      </w:tblGrid>
      <w:tr w:rsidR="003C4D8A" w:rsidRPr="0081117B" w:rsidTr="00B448F9">
        <w:tc>
          <w:tcPr>
            <w:tcW w:w="1908" w:type="dxa"/>
            <w:tcBorders>
              <w:top w:val="single" w:sz="18" w:space="0" w:color="auto"/>
              <w:left w:val="single" w:sz="18" w:space="0" w:color="auto"/>
              <w:bottom w:val="single" w:sz="18" w:space="0" w:color="auto"/>
              <w:right w:val="single" w:sz="18" w:space="0" w:color="000000"/>
            </w:tcBorders>
            <w:shd w:val="clear" w:color="auto" w:fill="auto"/>
            <w:vAlign w:val="bottom"/>
          </w:tcPr>
          <w:p w:rsidR="003C4D8A" w:rsidRPr="0081117B" w:rsidRDefault="003C4D8A" w:rsidP="00B448F9">
            <w:pPr>
              <w:spacing w:after="0" w:line="240" w:lineRule="auto"/>
              <w:rPr>
                <w:rFonts w:cstheme="minorHAnsi"/>
                <w:bCs/>
                <w:sz w:val="18"/>
                <w:szCs w:val="18"/>
              </w:rPr>
            </w:pPr>
            <w:r w:rsidRPr="0081117B">
              <w:rPr>
                <w:rFonts w:cstheme="minorHAnsi"/>
                <w:bCs/>
                <w:sz w:val="18"/>
                <w:szCs w:val="18"/>
              </w:rPr>
              <w:t>School</w:t>
            </w:r>
          </w:p>
        </w:tc>
        <w:tc>
          <w:tcPr>
            <w:tcW w:w="1118" w:type="dxa"/>
            <w:tcBorders>
              <w:top w:val="single" w:sz="18" w:space="0" w:color="auto"/>
              <w:left w:val="single" w:sz="18" w:space="0" w:color="000000"/>
              <w:bottom w:val="single" w:sz="18" w:space="0" w:color="auto"/>
            </w:tcBorders>
            <w:shd w:val="clear" w:color="auto" w:fill="C6D9F1" w:themeFill="text2" w:themeFillTint="33"/>
            <w:vAlign w:val="bottom"/>
          </w:tcPr>
          <w:p w:rsidR="003C4D8A" w:rsidRPr="0081117B" w:rsidRDefault="003C4D8A" w:rsidP="00B448F9">
            <w:pPr>
              <w:spacing w:after="0" w:line="240" w:lineRule="auto"/>
              <w:jc w:val="center"/>
              <w:rPr>
                <w:rFonts w:cstheme="minorHAnsi"/>
                <w:bCs/>
                <w:sz w:val="18"/>
                <w:szCs w:val="18"/>
              </w:rPr>
            </w:pPr>
            <w:r w:rsidRPr="0081117B">
              <w:rPr>
                <w:rFonts w:cstheme="minorHAnsi"/>
                <w:bCs/>
                <w:sz w:val="18"/>
                <w:szCs w:val="18"/>
              </w:rPr>
              <w:t>School Improve</w:t>
            </w:r>
            <w:r>
              <w:rPr>
                <w:rFonts w:cstheme="minorHAnsi"/>
                <w:bCs/>
                <w:sz w:val="18"/>
                <w:szCs w:val="18"/>
              </w:rPr>
              <w:t>-</w:t>
            </w:r>
            <w:r w:rsidRPr="0081117B">
              <w:rPr>
                <w:rFonts w:cstheme="minorHAnsi"/>
                <w:bCs/>
                <w:sz w:val="18"/>
                <w:szCs w:val="18"/>
              </w:rPr>
              <w:t>ment Grant</w:t>
            </w:r>
          </w:p>
        </w:tc>
        <w:tc>
          <w:tcPr>
            <w:tcW w:w="1119" w:type="dxa"/>
            <w:tcBorders>
              <w:top w:val="single" w:sz="18" w:space="0" w:color="auto"/>
              <w:bottom w:val="single" w:sz="18" w:space="0" w:color="auto"/>
            </w:tcBorders>
            <w:shd w:val="clear" w:color="auto" w:fill="C6D9F1" w:themeFill="text2" w:themeFillTint="33"/>
            <w:vAlign w:val="bottom"/>
          </w:tcPr>
          <w:p w:rsidR="003C4D8A" w:rsidRPr="0081117B" w:rsidRDefault="003C4D8A" w:rsidP="00B448F9">
            <w:pPr>
              <w:spacing w:after="0" w:line="240" w:lineRule="auto"/>
              <w:jc w:val="center"/>
              <w:rPr>
                <w:rFonts w:cstheme="minorHAnsi"/>
                <w:bCs/>
                <w:sz w:val="18"/>
                <w:szCs w:val="18"/>
              </w:rPr>
            </w:pPr>
            <w:r w:rsidRPr="0081117B">
              <w:rPr>
                <w:rFonts w:cstheme="minorHAnsi"/>
                <w:bCs/>
                <w:sz w:val="18"/>
                <w:szCs w:val="18"/>
              </w:rPr>
              <w:t>Race to the Top</w:t>
            </w:r>
          </w:p>
        </w:tc>
        <w:tc>
          <w:tcPr>
            <w:tcW w:w="1118" w:type="dxa"/>
            <w:tcBorders>
              <w:top w:val="single" w:sz="18" w:space="0" w:color="auto"/>
              <w:bottom w:val="single" w:sz="18" w:space="0" w:color="auto"/>
            </w:tcBorders>
            <w:shd w:val="clear" w:color="auto" w:fill="C6D9F1" w:themeFill="text2" w:themeFillTint="33"/>
            <w:vAlign w:val="bottom"/>
          </w:tcPr>
          <w:p w:rsidR="003C4D8A" w:rsidRPr="0081117B" w:rsidRDefault="003C4D8A" w:rsidP="00B448F9">
            <w:pPr>
              <w:spacing w:after="0" w:line="240" w:lineRule="auto"/>
              <w:jc w:val="center"/>
              <w:rPr>
                <w:rFonts w:cstheme="minorHAnsi"/>
                <w:bCs/>
                <w:sz w:val="18"/>
                <w:szCs w:val="18"/>
              </w:rPr>
            </w:pPr>
            <w:r w:rsidRPr="0081117B">
              <w:rPr>
                <w:rFonts w:cstheme="minorHAnsi"/>
                <w:bCs/>
                <w:sz w:val="18"/>
                <w:szCs w:val="18"/>
              </w:rPr>
              <w:t>Teacher Incentive Fund</w:t>
            </w:r>
          </w:p>
        </w:tc>
        <w:tc>
          <w:tcPr>
            <w:tcW w:w="1119" w:type="dxa"/>
            <w:tcBorders>
              <w:top w:val="single" w:sz="18" w:space="0" w:color="auto"/>
              <w:bottom w:val="single" w:sz="18" w:space="0" w:color="auto"/>
            </w:tcBorders>
            <w:shd w:val="clear" w:color="auto" w:fill="C6D9F1" w:themeFill="text2" w:themeFillTint="33"/>
            <w:vAlign w:val="bottom"/>
          </w:tcPr>
          <w:p w:rsidR="003C4D8A" w:rsidRPr="0081117B" w:rsidRDefault="003C4D8A" w:rsidP="00B448F9">
            <w:pPr>
              <w:spacing w:after="0" w:line="240" w:lineRule="auto"/>
              <w:jc w:val="center"/>
              <w:rPr>
                <w:rFonts w:cstheme="minorHAnsi"/>
                <w:bCs/>
                <w:sz w:val="18"/>
                <w:szCs w:val="18"/>
              </w:rPr>
            </w:pPr>
            <w:r w:rsidRPr="0081117B">
              <w:rPr>
                <w:rFonts w:cstheme="minorHAnsi"/>
                <w:bCs/>
                <w:sz w:val="18"/>
                <w:szCs w:val="18"/>
              </w:rPr>
              <w:t>Investing in Innovation Fund</w:t>
            </w:r>
          </w:p>
        </w:tc>
        <w:tc>
          <w:tcPr>
            <w:tcW w:w="1118" w:type="dxa"/>
            <w:tcBorders>
              <w:top w:val="single" w:sz="18" w:space="0" w:color="auto"/>
              <w:bottom w:val="single" w:sz="18" w:space="0" w:color="auto"/>
            </w:tcBorders>
            <w:shd w:val="clear" w:color="auto" w:fill="C6D9F1" w:themeFill="text2" w:themeFillTint="33"/>
            <w:vAlign w:val="bottom"/>
          </w:tcPr>
          <w:p w:rsidR="003C4D8A" w:rsidRPr="0081117B" w:rsidRDefault="003C4D8A" w:rsidP="00B448F9">
            <w:pPr>
              <w:spacing w:after="0" w:line="240" w:lineRule="auto"/>
              <w:jc w:val="center"/>
              <w:rPr>
                <w:rFonts w:cstheme="minorHAnsi"/>
                <w:bCs/>
                <w:sz w:val="18"/>
                <w:szCs w:val="18"/>
              </w:rPr>
            </w:pPr>
            <w:r w:rsidRPr="0081117B">
              <w:rPr>
                <w:rFonts w:cstheme="minorHAnsi"/>
                <w:bCs/>
                <w:sz w:val="18"/>
                <w:szCs w:val="18"/>
              </w:rPr>
              <w:t>Title I ARRA</w:t>
            </w:r>
          </w:p>
          <w:p w:rsidR="003C4D8A" w:rsidRPr="0081117B" w:rsidRDefault="003C4D8A" w:rsidP="00B448F9">
            <w:pPr>
              <w:spacing w:after="0" w:line="240" w:lineRule="auto"/>
              <w:jc w:val="center"/>
              <w:rPr>
                <w:rFonts w:cstheme="minorHAnsi"/>
                <w:bCs/>
                <w:sz w:val="18"/>
                <w:szCs w:val="18"/>
              </w:rPr>
            </w:pPr>
            <w:r w:rsidRPr="0081117B">
              <w:rPr>
                <w:rFonts w:cstheme="minorHAnsi"/>
                <w:bCs/>
                <w:sz w:val="18"/>
                <w:szCs w:val="18"/>
              </w:rPr>
              <w:t>Supplement</w:t>
            </w:r>
          </w:p>
        </w:tc>
        <w:tc>
          <w:tcPr>
            <w:tcW w:w="1119" w:type="dxa"/>
            <w:tcBorders>
              <w:top w:val="single" w:sz="18" w:space="0" w:color="auto"/>
              <w:bottom w:val="single" w:sz="18" w:space="0" w:color="auto"/>
              <w:right w:val="single" w:sz="4" w:space="0" w:color="auto"/>
            </w:tcBorders>
            <w:shd w:val="clear" w:color="auto" w:fill="C6D9F1" w:themeFill="text2" w:themeFillTint="33"/>
            <w:vAlign w:val="bottom"/>
          </w:tcPr>
          <w:p w:rsidR="003C4D8A" w:rsidRPr="0081117B" w:rsidRDefault="003C4D8A" w:rsidP="00B448F9">
            <w:pPr>
              <w:spacing w:after="0" w:line="240" w:lineRule="auto"/>
              <w:jc w:val="center"/>
              <w:rPr>
                <w:rFonts w:cstheme="minorHAnsi"/>
                <w:bCs/>
                <w:sz w:val="18"/>
                <w:szCs w:val="18"/>
              </w:rPr>
            </w:pPr>
            <w:r w:rsidRPr="0081117B">
              <w:rPr>
                <w:rFonts w:cstheme="minorHAnsi"/>
                <w:bCs/>
                <w:sz w:val="18"/>
                <w:szCs w:val="18"/>
              </w:rPr>
              <w:t>IDEA ARRA Supplement</w:t>
            </w:r>
          </w:p>
        </w:tc>
        <w:tc>
          <w:tcPr>
            <w:tcW w:w="1119" w:type="dxa"/>
            <w:tcBorders>
              <w:top w:val="single" w:sz="18" w:space="0" w:color="auto"/>
              <w:left w:val="single" w:sz="4" w:space="0" w:color="auto"/>
              <w:bottom w:val="single" w:sz="18" w:space="0" w:color="auto"/>
              <w:right w:val="single" w:sz="18" w:space="0" w:color="auto"/>
            </w:tcBorders>
            <w:shd w:val="clear" w:color="auto" w:fill="C6D9F1" w:themeFill="text2" w:themeFillTint="33"/>
            <w:vAlign w:val="bottom"/>
          </w:tcPr>
          <w:p w:rsidR="003C4D8A" w:rsidRPr="0081117B" w:rsidRDefault="003C4D8A" w:rsidP="00B448F9">
            <w:pPr>
              <w:spacing w:after="0" w:line="240" w:lineRule="auto"/>
              <w:jc w:val="center"/>
              <w:rPr>
                <w:rFonts w:cstheme="minorHAnsi"/>
                <w:bCs/>
                <w:sz w:val="18"/>
                <w:szCs w:val="18"/>
                <w:vertAlign w:val="superscript"/>
              </w:rPr>
            </w:pPr>
            <w:r w:rsidRPr="0081117B">
              <w:rPr>
                <w:rFonts w:cstheme="minorHAnsi"/>
                <w:bCs/>
                <w:sz w:val="18"/>
                <w:szCs w:val="18"/>
              </w:rPr>
              <w:t>Other Recovery Act Funds</w:t>
            </w:r>
            <w:r w:rsidRPr="0081117B">
              <w:rPr>
                <w:rFonts w:cstheme="minorHAnsi"/>
                <w:bCs/>
                <w:sz w:val="18"/>
                <w:szCs w:val="18"/>
                <w:vertAlign w:val="superscript"/>
              </w:rPr>
              <w:t>1</w:t>
            </w:r>
          </w:p>
        </w:tc>
      </w:tr>
      <w:tr w:rsidR="003C4D8A" w:rsidRPr="0081117B" w:rsidTr="00B448F9">
        <w:trPr>
          <w:trHeight w:val="432"/>
        </w:trPr>
        <w:tc>
          <w:tcPr>
            <w:tcW w:w="1908" w:type="dxa"/>
            <w:tcBorders>
              <w:top w:val="single" w:sz="18" w:space="0" w:color="auto"/>
              <w:left w:val="single" w:sz="18" w:space="0" w:color="auto"/>
              <w:right w:val="single" w:sz="18" w:space="0" w:color="000000"/>
            </w:tcBorders>
            <w:vAlign w:val="center"/>
          </w:tcPr>
          <w:p w:rsidR="003C4D8A" w:rsidRPr="0081117B" w:rsidRDefault="003C4D8A" w:rsidP="00822DB8">
            <w:pPr>
              <w:pStyle w:val="ListParagraph"/>
              <w:numPr>
                <w:ilvl w:val="0"/>
                <w:numId w:val="9"/>
              </w:numPr>
              <w:spacing w:after="0" w:line="240" w:lineRule="auto"/>
              <w:ind w:left="286" w:hanging="286"/>
              <w:rPr>
                <w:rFonts w:cstheme="minorHAnsi"/>
                <w:sz w:val="18"/>
                <w:szCs w:val="18"/>
              </w:rPr>
            </w:pPr>
            <w:r w:rsidRPr="0081117B">
              <w:rPr>
                <w:rFonts w:cstheme="minorHAnsi"/>
                <w:sz w:val="18"/>
                <w:szCs w:val="18"/>
              </w:rPr>
              <w:t>LEA Sample School A</w:t>
            </w:r>
          </w:p>
        </w:tc>
        <w:tc>
          <w:tcPr>
            <w:tcW w:w="1118" w:type="dxa"/>
            <w:tcBorders>
              <w:top w:val="single" w:sz="18" w:space="0" w:color="auto"/>
              <w:left w:val="single" w:sz="18" w:space="0" w:color="000000"/>
            </w:tcBorders>
            <w:vAlign w:val="center"/>
          </w:tcPr>
          <w:p w:rsidR="003C4D8A" w:rsidRPr="0081117B" w:rsidRDefault="003C4D8A" w:rsidP="00B448F9">
            <w:pPr>
              <w:jc w:val="center"/>
              <w:rPr>
                <w:rFonts w:cstheme="minorHAnsi"/>
                <w:sz w:val="18"/>
                <w:szCs w:val="18"/>
              </w:rPr>
            </w:pPr>
          </w:p>
        </w:tc>
        <w:tc>
          <w:tcPr>
            <w:tcW w:w="1119" w:type="dxa"/>
            <w:tcBorders>
              <w:top w:val="single" w:sz="18" w:space="0" w:color="auto"/>
            </w:tcBorders>
            <w:vAlign w:val="center"/>
          </w:tcPr>
          <w:p w:rsidR="003C4D8A" w:rsidRPr="0081117B" w:rsidRDefault="003C4D8A" w:rsidP="00B448F9">
            <w:pPr>
              <w:jc w:val="center"/>
              <w:rPr>
                <w:rFonts w:cstheme="minorHAnsi"/>
                <w:sz w:val="18"/>
                <w:szCs w:val="18"/>
              </w:rPr>
            </w:pPr>
          </w:p>
        </w:tc>
        <w:tc>
          <w:tcPr>
            <w:tcW w:w="1118" w:type="dxa"/>
            <w:tcBorders>
              <w:top w:val="single" w:sz="18" w:space="0" w:color="auto"/>
            </w:tcBorders>
            <w:vAlign w:val="center"/>
          </w:tcPr>
          <w:p w:rsidR="003C4D8A" w:rsidRPr="0081117B" w:rsidRDefault="003C4D8A" w:rsidP="00B448F9">
            <w:pPr>
              <w:jc w:val="center"/>
              <w:rPr>
                <w:rFonts w:cstheme="minorHAnsi"/>
                <w:sz w:val="18"/>
                <w:szCs w:val="18"/>
              </w:rPr>
            </w:pPr>
          </w:p>
        </w:tc>
        <w:tc>
          <w:tcPr>
            <w:tcW w:w="1119" w:type="dxa"/>
            <w:tcBorders>
              <w:top w:val="single" w:sz="18" w:space="0" w:color="auto"/>
            </w:tcBorders>
            <w:vAlign w:val="center"/>
          </w:tcPr>
          <w:p w:rsidR="003C4D8A" w:rsidRPr="0081117B" w:rsidRDefault="003C4D8A" w:rsidP="00B448F9">
            <w:pPr>
              <w:jc w:val="center"/>
              <w:rPr>
                <w:rFonts w:cstheme="minorHAnsi"/>
                <w:sz w:val="18"/>
                <w:szCs w:val="18"/>
              </w:rPr>
            </w:pPr>
          </w:p>
        </w:tc>
        <w:tc>
          <w:tcPr>
            <w:tcW w:w="1118" w:type="dxa"/>
            <w:tcBorders>
              <w:top w:val="single" w:sz="18" w:space="0" w:color="auto"/>
            </w:tcBorders>
            <w:vAlign w:val="center"/>
          </w:tcPr>
          <w:p w:rsidR="003C4D8A" w:rsidRPr="0081117B" w:rsidRDefault="003C4D8A" w:rsidP="00B448F9">
            <w:pPr>
              <w:jc w:val="center"/>
              <w:rPr>
                <w:rFonts w:cstheme="minorHAnsi"/>
                <w:sz w:val="18"/>
                <w:szCs w:val="18"/>
              </w:rPr>
            </w:pPr>
          </w:p>
        </w:tc>
        <w:tc>
          <w:tcPr>
            <w:tcW w:w="1119" w:type="dxa"/>
            <w:tcBorders>
              <w:top w:val="single" w:sz="18" w:space="0" w:color="auto"/>
              <w:right w:val="single" w:sz="4" w:space="0" w:color="auto"/>
            </w:tcBorders>
            <w:vAlign w:val="center"/>
          </w:tcPr>
          <w:p w:rsidR="003C4D8A" w:rsidRPr="0081117B" w:rsidRDefault="003C4D8A" w:rsidP="00B448F9">
            <w:pPr>
              <w:jc w:val="center"/>
              <w:rPr>
                <w:rFonts w:cstheme="minorHAnsi"/>
                <w:sz w:val="18"/>
                <w:szCs w:val="18"/>
              </w:rPr>
            </w:pPr>
          </w:p>
        </w:tc>
        <w:tc>
          <w:tcPr>
            <w:tcW w:w="1119" w:type="dxa"/>
            <w:tcBorders>
              <w:top w:val="single" w:sz="18" w:space="0" w:color="auto"/>
              <w:left w:val="single" w:sz="4" w:space="0" w:color="auto"/>
              <w:right w:val="single" w:sz="18" w:space="0" w:color="auto"/>
            </w:tcBorders>
          </w:tcPr>
          <w:p w:rsidR="003C4D8A" w:rsidRPr="0081117B" w:rsidRDefault="003C4D8A" w:rsidP="00B448F9">
            <w:pPr>
              <w:jc w:val="center"/>
              <w:rPr>
                <w:rFonts w:cstheme="minorHAnsi"/>
                <w:sz w:val="18"/>
                <w:szCs w:val="18"/>
              </w:rPr>
            </w:pPr>
          </w:p>
        </w:tc>
      </w:tr>
      <w:tr w:rsidR="003C4D8A" w:rsidRPr="0081117B" w:rsidTr="00B448F9">
        <w:trPr>
          <w:trHeight w:val="432"/>
        </w:trPr>
        <w:tc>
          <w:tcPr>
            <w:tcW w:w="1908" w:type="dxa"/>
            <w:tcBorders>
              <w:left w:val="single" w:sz="18" w:space="0" w:color="auto"/>
              <w:right w:val="single" w:sz="18" w:space="0" w:color="000000"/>
            </w:tcBorders>
            <w:vAlign w:val="center"/>
          </w:tcPr>
          <w:p w:rsidR="003C4D8A" w:rsidRPr="0081117B" w:rsidRDefault="003C4D8A" w:rsidP="00822DB8">
            <w:pPr>
              <w:pStyle w:val="ListParagraph"/>
              <w:numPr>
                <w:ilvl w:val="0"/>
                <w:numId w:val="9"/>
              </w:numPr>
              <w:spacing w:after="0" w:line="240" w:lineRule="auto"/>
              <w:ind w:left="286" w:hanging="286"/>
              <w:rPr>
                <w:rFonts w:cstheme="minorHAnsi"/>
                <w:sz w:val="18"/>
                <w:szCs w:val="18"/>
              </w:rPr>
            </w:pPr>
            <w:r w:rsidRPr="0081117B">
              <w:rPr>
                <w:rFonts w:cstheme="minorHAnsi"/>
                <w:sz w:val="18"/>
                <w:szCs w:val="18"/>
              </w:rPr>
              <w:t>LEA Sample School B</w:t>
            </w:r>
          </w:p>
        </w:tc>
        <w:tc>
          <w:tcPr>
            <w:tcW w:w="1118" w:type="dxa"/>
            <w:tcBorders>
              <w:left w:val="single" w:sz="18" w:space="0" w:color="000000"/>
            </w:tcBorders>
            <w:vAlign w:val="center"/>
          </w:tcPr>
          <w:p w:rsidR="003C4D8A" w:rsidRPr="0081117B" w:rsidRDefault="003C4D8A" w:rsidP="00B448F9">
            <w:pPr>
              <w:jc w:val="center"/>
              <w:rPr>
                <w:rFonts w:cstheme="minorHAnsi"/>
                <w:sz w:val="18"/>
                <w:szCs w:val="18"/>
              </w:rPr>
            </w:pPr>
          </w:p>
        </w:tc>
        <w:tc>
          <w:tcPr>
            <w:tcW w:w="1119" w:type="dxa"/>
            <w:vAlign w:val="center"/>
          </w:tcPr>
          <w:p w:rsidR="003C4D8A" w:rsidRPr="0081117B" w:rsidRDefault="003C4D8A" w:rsidP="00B448F9">
            <w:pPr>
              <w:jc w:val="center"/>
              <w:rPr>
                <w:rFonts w:cstheme="minorHAnsi"/>
                <w:sz w:val="18"/>
                <w:szCs w:val="18"/>
              </w:rPr>
            </w:pPr>
          </w:p>
        </w:tc>
        <w:tc>
          <w:tcPr>
            <w:tcW w:w="1118" w:type="dxa"/>
            <w:vAlign w:val="center"/>
          </w:tcPr>
          <w:p w:rsidR="003C4D8A" w:rsidRPr="0081117B" w:rsidRDefault="003C4D8A" w:rsidP="00B448F9">
            <w:pPr>
              <w:jc w:val="center"/>
              <w:rPr>
                <w:rFonts w:cstheme="minorHAnsi"/>
                <w:sz w:val="18"/>
                <w:szCs w:val="18"/>
              </w:rPr>
            </w:pPr>
          </w:p>
        </w:tc>
        <w:tc>
          <w:tcPr>
            <w:tcW w:w="1119" w:type="dxa"/>
            <w:vAlign w:val="center"/>
          </w:tcPr>
          <w:p w:rsidR="003C4D8A" w:rsidRPr="0081117B" w:rsidRDefault="003C4D8A" w:rsidP="00B448F9">
            <w:pPr>
              <w:jc w:val="center"/>
              <w:rPr>
                <w:rFonts w:cstheme="minorHAnsi"/>
                <w:sz w:val="18"/>
                <w:szCs w:val="18"/>
              </w:rPr>
            </w:pPr>
          </w:p>
        </w:tc>
        <w:tc>
          <w:tcPr>
            <w:tcW w:w="1118" w:type="dxa"/>
            <w:vAlign w:val="center"/>
          </w:tcPr>
          <w:p w:rsidR="003C4D8A" w:rsidRPr="0081117B" w:rsidRDefault="003C4D8A" w:rsidP="00B448F9">
            <w:pPr>
              <w:jc w:val="center"/>
              <w:rPr>
                <w:rFonts w:cstheme="minorHAnsi"/>
                <w:sz w:val="18"/>
                <w:szCs w:val="18"/>
              </w:rPr>
            </w:pPr>
          </w:p>
        </w:tc>
        <w:tc>
          <w:tcPr>
            <w:tcW w:w="1119" w:type="dxa"/>
            <w:tcBorders>
              <w:right w:val="single" w:sz="4" w:space="0" w:color="auto"/>
            </w:tcBorders>
            <w:vAlign w:val="center"/>
          </w:tcPr>
          <w:p w:rsidR="003C4D8A" w:rsidRPr="0081117B" w:rsidRDefault="003C4D8A" w:rsidP="00B448F9">
            <w:pPr>
              <w:jc w:val="center"/>
              <w:rPr>
                <w:rFonts w:cstheme="minorHAnsi"/>
                <w:sz w:val="18"/>
                <w:szCs w:val="18"/>
              </w:rPr>
            </w:pPr>
          </w:p>
        </w:tc>
        <w:tc>
          <w:tcPr>
            <w:tcW w:w="1119" w:type="dxa"/>
            <w:tcBorders>
              <w:left w:val="single" w:sz="4" w:space="0" w:color="auto"/>
              <w:right w:val="single" w:sz="18" w:space="0" w:color="auto"/>
            </w:tcBorders>
          </w:tcPr>
          <w:p w:rsidR="003C4D8A" w:rsidRPr="0081117B" w:rsidRDefault="003C4D8A" w:rsidP="00B448F9">
            <w:pPr>
              <w:jc w:val="center"/>
              <w:rPr>
                <w:rFonts w:cstheme="minorHAnsi"/>
                <w:sz w:val="18"/>
                <w:szCs w:val="18"/>
              </w:rPr>
            </w:pPr>
          </w:p>
        </w:tc>
      </w:tr>
      <w:tr w:rsidR="003C4D8A" w:rsidRPr="0081117B" w:rsidTr="00B448F9">
        <w:trPr>
          <w:trHeight w:val="432"/>
        </w:trPr>
        <w:tc>
          <w:tcPr>
            <w:tcW w:w="1908" w:type="dxa"/>
            <w:tcBorders>
              <w:left w:val="single" w:sz="18" w:space="0" w:color="auto"/>
              <w:bottom w:val="single" w:sz="18" w:space="0" w:color="auto"/>
              <w:right w:val="single" w:sz="18" w:space="0" w:color="000000"/>
            </w:tcBorders>
            <w:vAlign w:val="center"/>
          </w:tcPr>
          <w:p w:rsidR="003C4D8A" w:rsidRPr="0081117B" w:rsidRDefault="003C4D8A" w:rsidP="00822DB8">
            <w:pPr>
              <w:pStyle w:val="ListParagraph"/>
              <w:numPr>
                <w:ilvl w:val="0"/>
                <w:numId w:val="9"/>
              </w:numPr>
              <w:spacing w:after="0" w:line="240" w:lineRule="auto"/>
              <w:ind w:left="286" w:hanging="286"/>
              <w:rPr>
                <w:rFonts w:cstheme="minorHAnsi"/>
                <w:sz w:val="18"/>
                <w:szCs w:val="18"/>
              </w:rPr>
            </w:pPr>
            <w:r w:rsidRPr="0081117B">
              <w:rPr>
                <w:rFonts w:cstheme="minorHAnsi"/>
                <w:sz w:val="18"/>
                <w:szCs w:val="18"/>
              </w:rPr>
              <w:t>LEA Sample School C</w:t>
            </w:r>
          </w:p>
        </w:tc>
        <w:tc>
          <w:tcPr>
            <w:tcW w:w="1118" w:type="dxa"/>
            <w:tcBorders>
              <w:left w:val="single" w:sz="18" w:space="0" w:color="000000"/>
              <w:bottom w:val="single" w:sz="18" w:space="0" w:color="auto"/>
            </w:tcBorders>
            <w:vAlign w:val="center"/>
          </w:tcPr>
          <w:p w:rsidR="003C4D8A" w:rsidRPr="0081117B" w:rsidRDefault="003C4D8A" w:rsidP="00B448F9">
            <w:pPr>
              <w:jc w:val="center"/>
              <w:rPr>
                <w:rFonts w:cstheme="minorHAnsi"/>
                <w:sz w:val="18"/>
                <w:szCs w:val="18"/>
              </w:rPr>
            </w:pPr>
          </w:p>
        </w:tc>
        <w:tc>
          <w:tcPr>
            <w:tcW w:w="1119" w:type="dxa"/>
            <w:tcBorders>
              <w:bottom w:val="single" w:sz="18" w:space="0" w:color="auto"/>
            </w:tcBorders>
            <w:vAlign w:val="center"/>
          </w:tcPr>
          <w:p w:rsidR="003C4D8A" w:rsidRPr="0081117B" w:rsidRDefault="003C4D8A" w:rsidP="00B448F9">
            <w:pPr>
              <w:jc w:val="center"/>
              <w:rPr>
                <w:rFonts w:cstheme="minorHAnsi"/>
                <w:sz w:val="18"/>
                <w:szCs w:val="18"/>
              </w:rPr>
            </w:pPr>
          </w:p>
        </w:tc>
        <w:tc>
          <w:tcPr>
            <w:tcW w:w="1118" w:type="dxa"/>
            <w:tcBorders>
              <w:bottom w:val="single" w:sz="18" w:space="0" w:color="auto"/>
            </w:tcBorders>
            <w:vAlign w:val="center"/>
          </w:tcPr>
          <w:p w:rsidR="003C4D8A" w:rsidRPr="0081117B" w:rsidRDefault="003C4D8A" w:rsidP="00B448F9">
            <w:pPr>
              <w:jc w:val="center"/>
              <w:rPr>
                <w:rFonts w:cstheme="minorHAnsi"/>
                <w:sz w:val="18"/>
                <w:szCs w:val="18"/>
              </w:rPr>
            </w:pPr>
          </w:p>
        </w:tc>
        <w:tc>
          <w:tcPr>
            <w:tcW w:w="1119" w:type="dxa"/>
            <w:tcBorders>
              <w:bottom w:val="single" w:sz="18" w:space="0" w:color="auto"/>
            </w:tcBorders>
            <w:vAlign w:val="center"/>
          </w:tcPr>
          <w:p w:rsidR="003C4D8A" w:rsidRPr="0081117B" w:rsidRDefault="003C4D8A" w:rsidP="00B448F9">
            <w:pPr>
              <w:jc w:val="center"/>
              <w:rPr>
                <w:rFonts w:cstheme="minorHAnsi"/>
                <w:sz w:val="18"/>
                <w:szCs w:val="18"/>
              </w:rPr>
            </w:pPr>
          </w:p>
        </w:tc>
        <w:tc>
          <w:tcPr>
            <w:tcW w:w="1118" w:type="dxa"/>
            <w:tcBorders>
              <w:bottom w:val="single" w:sz="18" w:space="0" w:color="auto"/>
            </w:tcBorders>
            <w:vAlign w:val="center"/>
          </w:tcPr>
          <w:p w:rsidR="003C4D8A" w:rsidRPr="0081117B" w:rsidRDefault="003C4D8A" w:rsidP="00B448F9">
            <w:pPr>
              <w:jc w:val="center"/>
              <w:rPr>
                <w:rFonts w:cstheme="minorHAnsi"/>
                <w:sz w:val="18"/>
                <w:szCs w:val="18"/>
              </w:rPr>
            </w:pPr>
          </w:p>
        </w:tc>
        <w:tc>
          <w:tcPr>
            <w:tcW w:w="1119" w:type="dxa"/>
            <w:tcBorders>
              <w:bottom w:val="single" w:sz="18" w:space="0" w:color="auto"/>
              <w:right w:val="single" w:sz="4" w:space="0" w:color="auto"/>
            </w:tcBorders>
            <w:vAlign w:val="center"/>
          </w:tcPr>
          <w:p w:rsidR="003C4D8A" w:rsidRPr="0081117B" w:rsidRDefault="003C4D8A" w:rsidP="00B448F9">
            <w:pPr>
              <w:jc w:val="center"/>
              <w:rPr>
                <w:rFonts w:cstheme="minorHAnsi"/>
                <w:sz w:val="18"/>
                <w:szCs w:val="18"/>
              </w:rPr>
            </w:pPr>
          </w:p>
        </w:tc>
        <w:tc>
          <w:tcPr>
            <w:tcW w:w="1119" w:type="dxa"/>
            <w:tcBorders>
              <w:left w:val="single" w:sz="4" w:space="0" w:color="auto"/>
              <w:bottom w:val="single" w:sz="18" w:space="0" w:color="auto"/>
              <w:right w:val="single" w:sz="18" w:space="0" w:color="auto"/>
            </w:tcBorders>
          </w:tcPr>
          <w:p w:rsidR="003C4D8A" w:rsidRPr="0081117B" w:rsidRDefault="003C4D8A" w:rsidP="00B448F9">
            <w:pPr>
              <w:jc w:val="center"/>
              <w:rPr>
                <w:rFonts w:cstheme="minorHAnsi"/>
                <w:sz w:val="18"/>
                <w:szCs w:val="18"/>
              </w:rPr>
            </w:pPr>
          </w:p>
        </w:tc>
      </w:tr>
    </w:tbl>
    <w:p w:rsidR="003C4D8A" w:rsidRPr="0081117B" w:rsidRDefault="003C4D8A" w:rsidP="003C4D8A">
      <w:pPr>
        <w:pStyle w:val="APSANormal"/>
        <w:spacing w:after="200"/>
        <w:ind w:left="446" w:right="1008"/>
        <w:rPr>
          <w:rFonts w:asciiTheme="minorHAnsi" w:hAnsiTheme="minorHAnsi" w:cstheme="minorHAnsi"/>
          <w:sz w:val="18"/>
          <w:szCs w:val="18"/>
        </w:rPr>
      </w:pPr>
      <w:r w:rsidRPr="0081117B">
        <w:rPr>
          <w:rFonts w:asciiTheme="minorHAnsi" w:hAnsiTheme="minorHAnsi" w:cstheme="minorHAnsi"/>
          <w:sz w:val="18"/>
          <w:szCs w:val="18"/>
          <w:vertAlign w:val="superscript"/>
        </w:rPr>
        <w:t xml:space="preserve">1 </w:t>
      </w:r>
      <w:r w:rsidRPr="0081117B">
        <w:rPr>
          <w:rFonts w:asciiTheme="minorHAnsi" w:hAnsiTheme="minorHAnsi" w:cstheme="minorHAnsi"/>
          <w:sz w:val="18"/>
          <w:szCs w:val="18"/>
        </w:rPr>
        <w:t>Other programs that received additional funding through the Recovery Act are: Education Technology State Grants (Title II, Part D or “Ed Tech”), McKinney-Vento Education for Homeless Children and Youth, Preschool Grants for Children With Disabilities (IDEA Part B, Section 619), and the State Fiscal Stabilization Fund.</w:t>
      </w:r>
    </w:p>
    <w:sectPr w:rsidR="003C4D8A" w:rsidRPr="0081117B" w:rsidSect="0026484F">
      <w:headerReference w:type="defaul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5B0" w:rsidRDefault="005155B0" w:rsidP="0090150E">
      <w:pPr>
        <w:spacing w:after="0" w:line="240" w:lineRule="auto"/>
      </w:pPr>
      <w:r>
        <w:separator/>
      </w:r>
    </w:p>
  </w:endnote>
  <w:endnote w:type="continuationSeparator" w:id="0">
    <w:p w:rsidR="005155B0" w:rsidRDefault="005155B0" w:rsidP="009015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1032"/>
      <w:docPartObj>
        <w:docPartGallery w:val="Page Numbers (Bottom of Page)"/>
        <w:docPartUnique/>
      </w:docPartObj>
    </w:sdtPr>
    <w:sdtContent>
      <w:p w:rsidR="005155B0" w:rsidRDefault="00445E61">
        <w:pPr>
          <w:pStyle w:val="Footer"/>
          <w:jc w:val="right"/>
        </w:pPr>
      </w:p>
    </w:sdtContent>
  </w:sdt>
  <w:p w:rsidR="005155B0" w:rsidRDefault="005155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5B0" w:rsidRPr="00BB2C82" w:rsidRDefault="005155B0">
    <w:pPr>
      <w:pStyle w:val="Footer"/>
      <w:pBdr>
        <w:top w:val="thinThickSmallGap" w:sz="24" w:space="1" w:color="622423" w:themeColor="accent2" w:themeShade="7F"/>
      </w:pBdr>
      <w:rPr>
        <w:rFonts w:asciiTheme="minorHAnsi" w:hAnsiTheme="minorHAnsi"/>
        <w:sz w:val="18"/>
        <w:szCs w:val="18"/>
      </w:rPr>
    </w:pPr>
    <w:r>
      <w:rPr>
        <w:rFonts w:asciiTheme="minorHAnsi" w:hAnsiTheme="minorHAnsi"/>
        <w:sz w:val="18"/>
        <w:szCs w:val="18"/>
      </w:rPr>
      <w:t xml:space="preserve">Contact the study team at </w:t>
    </w:r>
    <w:hyperlink r:id="rId1" w:history="1">
      <w:r w:rsidRPr="004A7E2E">
        <w:rPr>
          <w:rStyle w:val="Hyperlink"/>
          <w:rFonts w:asciiTheme="minorHAnsi" w:hAnsiTheme="minorHAnsi"/>
          <w:sz w:val="18"/>
          <w:szCs w:val="18"/>
        </w:rPr>
        <w:t>ARRASurvey@westat.com</w:t>
      </w:r>
    </w:hyperlink>
    <w:r>
      <w:rPr>
        <w:rFonts w:asciiTheme="minorHAnsi" w:hAnsiTheme="minorHAnsi"/>
        <w:sz w:val="18"/>
        <w:szCs w:val="18"/>
      </w:rPr>
      <w:t xml:space="preserve"> or call toll-free (888) 855-1452 if you have questions about this survey.</w:t>
    </w:r>
    <w:r w:rsidRPr="00BB2C82">
      <w:rPr>
        <w:rFonts w:asciiTheme="minorHAnsi" w:hAnsiTheme="minorHAnsi"/>
        <w:sz w:val="18"/>
        <w:szCs w:val="18"/>
      </w:rPr>
      <w:ptab w:relativeTo="margin" w:alignment="right" w:leader="none"/>
    </w:r>
    <w:r w:rsidRPr="00BB2C82">
      <w:rPr>
        <w:rFonts w:asciiTheme="minorHAnsi" w:hAnsiTheme="minorHAnsi"/>
        <w:sz w:val="18"/>
        <w:szCs w:val="18"/>
      </w:rPr>
      <w:t xml:space="preserve">Page </w:t>
    </w:r>
    <w:r w:rsidR="00445E61" w:rsidRPr="00BB2C82">
      <w:rPr>
        <w:rFonts w:asciiTheme="minorHAnsi" w:hAnsiTheme="minorHAnsi"/>
        <w:sz w:val="18"/>
        <w:szCs w:val="18"/>
      </w:rPr>
      <w:fldChar w:fldCharType="begin"/>
    </w:r>
    <w:r w:rsidRPr="00BB2C82">
      <w:rPr>
        <w:rFonts w:asciiTheme="minorHAnsi" w:hAnsiTheme="minorHAnsi"/>
        <w:sz w:val="18"/>
        <w:szCs w:val="18"/>
      </w:rPr>
      <w:instrText xml:space="preserve"> PAGE   \* MERGEFORMAT </w:instrText>
    </w:r>
    <w:r w:rsidR="00445E61" w:rsidRPr="00BB2C82">
      <w:rPr>
        <w:rFonts w:asciiTheme="minorHAnsi" w:hAnsiTheme="minorHAnsi"/>
        <w:sz w:val="18"/>
        <w:szCs w:val="18"/>
      </w:rPr>
      <w:fldChar w:fldCharType="separate"/>
    </w:r>
    <w:r w:rsidR="008B461A">
      <w:rPr>
        <w:rFonts w:asciiTheme="minorHAnsi" w:hAnsiTheme="minorHAnsi"/>
        <w:noProof/>
        <w:sz w:val="18"/>
        <w:szCs w:val="18"/>
      </w:rPr>
      <w:t>28</w:t>
    </w:r>
    <w:r w:rsidR="00445E61" w:rsidRPr="00BB2C82">
      <w:rPr>
        <w:rFonts w:asciiTheme="minorHAnsi" w:hAnsiTheme="minorHAnsi"/>
        <w:sz w:val="18"/>
        <w:szCs w:val="18"/>
      </w:rPr>
      <w:fldChar w:fldCharType="end"/>
    </w:r>
  </w:p>
  <w:p w:rsidR="005155B0" w:rsidRDefault="005155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5B0" w:rsidRDefault="005155B0" w:rsidP="0090150E">
      <w:pPr>
        <w:spacing w:after="0" w:line="240" w:lineRule="auto"/>
      </w:pPr>
      <w:r>
        <w:separator/>
      </w:r>
    </w:p>
  </w:footnote>
  <w:footnote w:type="continuationSeparator" w:id="0">
    <w:p w:rsidR="005155B0" w:rsidRDefault="005155B0" w:rsidP="009015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5B0" w:rsidRDefault="005155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5B0" w:rsidRDefault="005155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5B0" w:rsidRDefault="005155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680EE2E"/>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1">
    <w:nsid w:val="177474E2"/>
    <w:multiLevelType w:val="hybridMultilevel"/>
    <w:tmpl w:val="23444152"/>
    <w:lvl w:ilvl="0" w:tplc="04090001">
      <w:start w:val="1"/>
      <w:numFmt w:val="bullet"/>
      <w:lvlText w:val=""/>
      <w:lvlJc w:val="left"/>
      <w:pPr>
        <w:ind w:left="360" w:hanging="360"/>
      </w:pPr>
      <w:rPr>
        <w:rFonts w:ascii="Symbol" w:hAnsi="Symbol" w:hint="default"/>
      </w:rPr>
    </w:lvl>
    <w:lvl w:ilvl="1" w:tplc="3C8AD898">
      <w:start w:val="1"/>
      <w:numFmt w:val="decimal"/>
      <w:lvlText w:val="%2."/>
      <w:lvlJc w:val="left"/>
      <w:pPr>
        <w:ind w:left="1080" w:hanging="360"/>
      </w:pPr>
      <w:rPr>
        <w:rFonts w:hint="default"/>
        <w:i w:val="0"/>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341EB3"/>
    <w:multiLevelType w:val="hybridMultilevel"/>
    <w:tmpl w:val="D09C9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C81FAB"/>
    <w:multiLevelType w:val="hybridMultilevel"/>
    <w:tmpl w:val="F67C9AE8"/>
    <w:lvl w:ilvl="0" w:tplc="04090001">
      <w:start w:val="1"/>
      <w:numFmt w:val="bullet"/>
      <w:lvlText w:val=""/>
      <w:lvlJc w:val="left"/>
      <w:pPr>
        <w:ind w:left="1800" w:hanging="360"/>
      </w:pPr>
      <w:rPr>
        <w:rFonts w:ascii="Symbol" w:hAnsi="Symbol" w:hint="default"/>
        <w:i w:val="0"/>
      </w:rPr>
    </w:lvl>
    <w:lvl w:ilvl="1" w:tplc="04090019">
      <w:start w:val="1"/>
      <w:numFmt w:val="lowerLetter"/>
      <w:lvlText w:val="%2."/>
      <w:lvlJc w:val="left"/>
      <w:pPr>
        <w:ind w:left="2520" w:hanging="360"/>
      </w:pPr>
    </w:lvl>
    <w:lvl w:ilvl="2" w:tplc="371815CA">
      <w:start w:val="1"/>
      <w:numFmt w:val="bullet"/>
      <w:lvlText w:val=""/>
      <w:lvlJc w:val="left"/>
      <w:pPr>
        <w:ind w:left="3240" w:hanging="180"/>
      </w:pPr>
      <w:rPr>
        <w:rFonts w:ascii="Symbol" w:hAnsi="Symbol" w:hint="default"/>
        <w:color w:val="auto"/>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F5A40AF"/>
    <w:multiLevelType w:val="hybridMultilevel"/>
    <w:tmpl w:val="8A7EABB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371815CA">
      <w:start w:val="1"/>
      <w:numFmt w:val="bullet"/>
      <w:lvlText w:val=""/>
      <w:lvlJc w:val="left"/>
      <w:pPr>
        <w:ind w:left="1800" w:hanging="360"/>
      </w:pPr>
      <w:rPr>
        <w:rFonts w:ascii="Symbol" w:hAnsi="Symbol"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530036"/>
    <w:multiLevelType w:val="hybridMultilevel"/>
    <w:tmpl w:val="ABCA0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6076FE3"/>
    <w:multiLevelType w:val="hybridMultilevel"/>
    <w:tmpl w:val="DB7E2762"/>
    <w:lvl w:ilvl="0" w:tplc="096CE2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AE07ED"/>
    <w:multiLevelType w:val="hybridMultilevel"/>
    <w:tmpl w:val="7DF49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18137C8"/>
    <w:multiLevelType w:val="hybridMultilevel"/>
    <w:tmpl w:val="7A188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B1079F7"/>
    <w:multiLevelType w:val="hybridMultilevel"/>
    <w:tmpl w:val="EE585572"/>
    <w:lvl w:ilvl="0" w:tplc="5BC05698">
      <w:start w:val="7"/>
      <w:numFmt w:val="upperRoman"/>
      <w:lvlText w:val="%1."/>
      <w:lvlJc w:val="left"/>
      <w:pPr>
        <w:ind w:left="1080" w:hanging="72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FF745C"/>
    <w:multiLevelType w:val="hybridMultilevel"/>
    <w:tmpl w:val="57B415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F3B5E9E"/>
    <w:multiLevelType w:val="hybridMultilevel"/>
    <w:tmpl w:val="1236DDDC"/>
    <w:lvl w:ilvl="0" w:tplc="CC0203F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F21112"/>
    <w:multiLevelType w:val="hybridMultilevel"/>
    <w:tmpl w:val="071866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6D329EB"/>
    <w:multiLevelType w:val="hybridMultilevel"/>
    <w:tmpl w:val="2B941E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9CE5B73"/>
    <w:multiLevelType w:val="hybridMultilevel"/>
    <w:tmpl w:val="CDA6F3A6"/>
    <w:lvl w:ilvl="0" w:tplc="92EAC8AA">
      <w:start w:val="1"/>
      <w:numFmt w:val="decimal"/>
      <w:lvlText w:val="%1."/>
      <w:lvlJc w:val="left"/>
      <w:pPr>
        <w:ind w:left="720" w:hanging="360"/>
      </w:pPr>
      <w:rPr>
        <w:rFonts w:asciiTheme="minorHAnsi" w:hAnsiTheme="minorHAnsi" w:hint="default"/>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B13422"/>
    <w:multiLevelType w:val="hybridMultilevel"/>
    <w:tmpl w:val="AEF46CA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4372481"/>
    <w:multiLevelType w:val="hybridMultilevel"/>
    <w:tmpl w:val="4906C562"/>
    <w:lvl w:ilvl="0" w:tplc="FFFFFFFF">
      <w:start w:val="1"/>
      <w:numFmt w:val="bullet"/>
      <w:pStyle w:val="CoverBullets"/>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nsid w:val="7D184903"/>
    <w:multiLevelType w:val="hybridMultilevel"/>
    <w:tmpl w:val="B39A9A84"/>
    <w:lvl w:ilvl="0" w:tplc="3762F1E8">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D6C6048C">
      <w:numFmt w:val="bullet"/>
      <w:lvlText w:val=""/>
      <w:lvlJc w:val="left"/>
      <w:pPr>
        <w:tabs>
          <w:tab w:val="num" w:pos="1440"/>
        </w:tabs>
        <w:ind w:left="1440" w:hanging="360"/>
      </w:pPr>
      <w:rPr>
        <w:rFonts w:ascii="Symbol" w:eastAsia="Times New Roman" w:hAnsi="Symbol" w:hint="default"/>
      </w:rPr>
    </w:lvl>
    <w:lvl w:ilvl="2" w:tplc="A7D670DC">
      <w:start w:val="1"/>
      <w:numFmt w:val="bullet"/>
      <w:lvlText w:val=""/>
      <w:lvlJc w:val="left"/>
      <w:pPr>
        <w:tabs>
          <w:tab w:val="num" w:pos="2160"/>
        </w:tabs>
        <w:ind w:left="2160" w:hanging="360"/>
      </w:pPr>
      <w:rPr>
        <w:rFonts w:ascii="Wingdings" w:hAnsi="Wingdings" w:cs="Wingdings" w:hint="default"/>
      </w:rPr>
    </w:lvl>
    <w:lvl w:ilvl="3" w:tplc="20222AC2">
      <w:start w:val="1"/>
      <w:numFmt w:val="bullet"/>
      <w:lvlText w:val=""/>
      <w:lvlJc w:val="left"/>
      <w:pPr>
        <w:tabs>
          <w:tab w:val="num" w:pos="2880"/>
        </w:tabs>
        <w:ind w:left="2880" w:hanging="360"/>
      </w:pPr>
      <w:rPr>
        <w:rFonts w:ascii="Symbol" w:hAnsi="Symbol" w:cs="Symbol" w:hint="default"/>
      </w:rPr>
    </w:lvl>
    <w:lvl w:ilvl="4" w:tplc="B19C58E8">
      <w:start w:val="1"/>
      <w:numFmt w:val="bullet"/>
      <w:lvlText w:val="o"/>
      <w:lvlJc w:val="left"/>
      <w:pPr>
        <w:tabs>
          <w:tab w:val="num" w:pos="3600"/>
        </w:tabs>
        <w:ind w:left="3600" w:hanging="360"/>
      </w:pPr>
      <w:rPr>
        <w:rFonts w:ascii="Courier New" w:hAnsi="Courier New" w:cs="Courier New" w:hint="default"/>
      </w:rPr>
    </w:lvl>
    <w:lvl w:ilvl="5" w:tplc="5498D24E">
      <w:start w:val="1"/>
      <w:numFmt w:val="bullet"/>
      <w:lvlText w:val=""/>
      <w:lvlJc w:val="left"/>
      <w:pPr>
        <w:tabs>
          <w:tab w:val="num" w:pos="4320"/>
        </w:tabs>
        <w:ind w:left="4320" w:hanging="360"/>
      </w:pPr>
      <w:rPr>
        <w:rFonts w:ascii="Wingdings" w:hAnsi="Wingdings" w:cs="Wingdings" w:hint="default"/>
      </w:rPr>
    </w:lvl>
    <w:lvl w:ilvl="6" w:tplc="9E0EED24">
      <w:start w:val="1"/>
      <w:numFmt w:val="bullet"/>
      <w:lvlText w:val=""/>
      <w:lvlJc w:val="left"/>
      <w:pPr>
        <w:tabs>
          <w:tab w:val="num" w:pos="5040"/>
        </w:tabs>
        <w:ind w:left="5040" w:hanging="360"/>
      </w:pPr>
      <w:rPr>
        <w:rFonts w:ascii="Symbol" w:hAnsi="Symbol" w:cs="Symbol" w:hint="default"/>
      </w:rPr>
    </w:lvl>
    <w:lvl w:ilvl="7" w:tplc="3D683D90">
      <w:start w:val="1"/>
      <w:numFmt w:val="bullet"/>
      <w:lvlText w:val="o"/>
      <w:lvlJc w:val="left"/>
      <w:pPr>
        <w:tabs>
          <w:tab w:val="num" w:pos="5760"/>
        </w:tabs>
        <w:ind w:left="5760" w:hanging="360"/>
      </w:pPr>
      <w:rPr>
        <w:rFonts w:ascii="Courier New" w:hAnsi="Courier New" w:cs="Courier New" w:hint="default"/>
      </w:rPr>
    </w:lvl>
    <w:lvl w:ilvl="8" w:tplc="19727948">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0"/>
  </w:num>
  <w:num w:numId="3">
    <w:abstractNumId w:val="17"/>
  </w:num>
  <w:num w:numId="4">
    <w:abstractNumId w:val="16"/>
  </w:num>
  <w:num w:numId="5">
    <w:abstractNumId w:val="4"/>
  </w:num>
  <w:num w:numId="6">
    <w:abstractNumId w:val="3"/>
  </w:num>
  <w:num w:numId="7">
    <w:abstractNumId w:val="2"/>
  </w:num>
  <w:num w:numId="8">
    <w:abstractNumId w:val="9"/>
  </w:num>
  <w:num w:numId="9">
    <w:abstractNumId w:val="13"/>
  </w:num>
  <w:num w:numId="10">
    <w:abstractNumId w:val="6"/>
  </w:num>
  <w:num w:numId="11">
    <w:abstractNumId w:val="14"/>
  </w:num>
  <w:num w:numId="12">
    <w:abstractNumId w:val="7"/>
  </w:num>
  <w:num w:numId="13">
    <w:abstractNumId w:val="8"/>
  </w:num>
  <w:num w:numId="14">
    <w:abstractNumId w:val="5"/>
  </w:num>
  <w:num w:numId="15">
    <w:abstractNumId w:val="15"/>
  </w:num>
  <w:num w:numId="16">
    <w:abstractNumId w:val="10"/>
  </w:num>
  <w:num w:numId="17">
    <w:abstractNumId w:val="1"/>
  </w:num>
  <w:num w:numId="18">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27D3C"/>
    <w:rsid w:val="00001804"/>
    <w:rsid w:val="0000199C"/>
    <w:rsid w:val="00003167"/>
    <w:rsid w:val="0000503E"/>
    <w:rsid w:val="00005E65"/>
    <w:rsid w:val="00006CF9"/>
    <w:rsid w:val="00011092"/>
    <w:rsid w:val="00015E23"/>
    <w:rsid w:val="00015F97"/>
    <w:rsid w:val="00020A29"/>
    <w:rsid w:val="00020C05"/>
    <w:rsid w:val="000230C9"/>
    <w:rsid w:val="00023502"/>
    <w:rsid w:val="00031885"/>
    <w:rsid w:val="0003196D"/>
    <w:rsid w:val="000333A8"/>
    <w:rsid w:val="00033E42"/>
    <w:rsid w:val="000344A6"/>
    <w:rsid w:val="00034BFE"/>
    <w:rsid w:val="00035F4B"/>
    <w:rsid w:val="00035FCA"/>
    <w:rsid w:val="000363AB"/>
    <w:rsid w:val="00041040"/>
    <w:rsid w:val="0004157E"/>
    <w:rsid w:val="00041E01"/>
    <w:rsid w:val="0004310F"/>
    <w:rsid w:val="000437AA"/>
    <w:rsid w:val="00044457"/>
    <w:rsid w:val="000458E0"/>
    <w:rsid w:val="000507F8"/>
    <w:rsid w:val="000513C3"/>
    <w:rsid w:val="00051734"/>
    <w:rsid w:val="000521A0"/>
    <w:rsid w:val="000522D8"/>
    <w:rsid w:val="00052B2F"/>
    <w:rsid w:val="00054EED"/>
    <w:rsid w:val="000551B5"/>
    <w:rsid w:val="00055EBB"/>
    <w:rsid w:val="00060991"/>
    <w:rsid w:val="00061239"/>
    <w:rsid w:val="00061B06"/>
    <w:rsid w:val="0006385D"/>
    <w:rsid w:val="00063A5C"/>
    <w:rsid w:val="00067022"/>
    <w:rsid w:val="0007198D"/>
    <w:rsid w:val="000731D3"/>
    <w:rsid w:val="00074ECF"/>
    <w:rsid w:val="00076A2E"/>
    <w:rsid w:val="00076BFE"/>
    <w:rsid w:val="00080833"/>
    <w:rsid w:val="000814B1"/>
    <w:rsid w:val="00081F28"/>
    <w:rsid w:val="00082F31"/>
    <w:rsid w:val="000848E0"/>
    <w:rsid w:val="00084BF8"/>
    <w:rsid w:val="00090502"/>
    <w:rsid w:val="00090EEF"/>
    <w:rsid w:val="0009343D"/>
    <w:rsid w:val="000968A7"/>
    <w:rsid w:val="000969D4"/>
    <w:rsid w:val="00096EF0"/>
    <w:rsid w:val="00097A1C"/>
    <w:rsid w:val="00097E2C"/>
    <w:rsid w:val="000A0909"/>
    <w:rsid w:val="000A1FC4"/>
    <w:rsid w:val="000A3329"/>
    <w:rsid w:val="000A4411"/>
    <w:rsid w:val="000A5392"/>
    <w:rsid w:val="000A603F"/>
    <w:rsid w:val="000B0169"/>
    <w:rsid w:val="000B2151"/>
    <w:rsid w:val="000B2560"/>
    <w:rsid w:val="000B3BD4"/>
    <w:rsid w:val="000B6353"/>
    <w:rsid w:val="000C0BCA"/>
    <w:rsid w:val="000C14F8"/>
    <w:rsid w:val="000C16B5"/>
    <w:rsid w:val="000C404C"/>
    <w:rsid w:val="000C687E"/>
    <w:rsid w:val="000D0948"/>
    <w:rsid w:val="000D1219"/>
    <w:rsid w:val="000D1FBC"/>
    <w:rsid w:val="000D6986"/>
    <w:rsid w:val="000D7409"/>
    <w:rsid w:val="000D7B33"/>
    <w:rsid w:val="000E0607"/>
    <w:rsid w:val="000E0D23"/>
    <w:rsid w:val="000E1A98"/>
    <w:rsid w:val="000E31C0"/>
    <w:rsid w:val="000E4884"/>
    <w:rsid w:val="000E4AB4"/>
    <w:rsid w:val="000E4B97"/>
    <w:rsid w:val="000E6E31"/>
    <w:rsid w:val="000F0ED2"/>
    <w:rsid w:val="000F0FD6"/>
    <w:rsid w:val="000F147D"/>
    <w:rsid w:val="000F2190"/>
    <w:rsid w:val="000F2BCF"/>
    <w:rsid w:val="000F4693"/>
    <w:rsid w:val="000F60EE"/>
    <w:rsid w:val="001005AE"/>
    <w:rsid w:val="00100F15"/>
    <w:rsid w:val="00100FBB"/>
    <w:rsid w:val="00100FE4"/>
    <w:rsid w:val="00101BC6"/>
    <w:rsid w:val="001029DA"/>
    <w:rsid w:val="00102B8E"/>
    <w:rsid w:val="0010408D"/>
    <w:rsid w:val="00104BAC"/>
    <w:rsid w:val="00105077"/>
    <w:rsid w:val="0010663D"/>
    <w:rsid w:val="00107D07"/>
    <w:rsid w:val="00111784"/>
    <w:rsid w:val="001118A3"/>
    <w:rsid w:val="001139FD"/>
    <w:rsid w:val="00113B0F"/>
    <w:rsid w:val="00114034"/>
    <w:rsid w:val="00115076"/>
    <w:rsid w:val="001161F6"/>
    <w:rsid w:val="001163A6"/>
    <w:rsid w:val="00116463"/>
    <w:rsid w:val="00116C04"/>
    <w:rsid w:val="00117863"/>
    <w:rsid w:val="00120983"/>
    <w:rsid w:val="00121A3F"/>
    <w:rsid w:val="001222A7"/>
    <w:rsid w:val="00123718"/>
    <w:rsid w:val="001252C9"/>
    <w:rsid w:val="00126306"/>
    <w:rsid w:val="001264C3"/>
    <w:rsid w:val="00126B41"/>
    <w:rsid w:val="001277BA"/>
    <w:rsid w:val="001306C2"/>
    <w:rsid w:val="0013457C"/>
    <w:rsid w:val="00134F68"/>
    <w:rsid w:val="001356C7"/>
    <w:rsid w:val="00137058"/>
    <w:rsid w:val="0014053A"/>
    <w:rsid w:val="001427AD"/>
    <w:rsid w:val="0014459F"/>
    <w:rsid w:val="00144FE8"/>
    <w:rsid w:val="00145408"/>
    <w:rsid w:val="00145DBD"/>
    <w:rsid w:val="00147222"/>
    <w:rsid w:val="00152AFD"/>
    <w:rsid w:val="00154A27"/>
    <w:rsid w:val="00155492"/>
    <w:rsid w:val="0016164C"/>
    <w:rsid w:val="00162110"/>
    <w:rsid w:val="0016235D"/>
    <w:rsid w:val="00162C33"/>
    <w:rsid w:val="00163555"/>
    <w:rsid w:val="00166086"/>
    <w:rsid w:val="0017042B"/>
    <w:rsid w:val="001715D8"/>
    <w:rsid w:val="00171FB7"/>
    <w:rsid w:val="00172130"/>
    <w:rsid w:val="001743BB"/>
    <w:rsid w:val="0017583B"/>
    <w:rsid w:val="00176FA4"/>
    <w:rsid w:val="001809A2"/>
    <w:rsid w:val="0018169A"/>
    <w:rsid w:val="00184A64"/>
    <w:rsid w:val="001869CF"/>
    <w:rsid w:val="001874D5"/>
    <w:rsid w:val="001904F4"/>
    <w:rsid w:val="001906D6"/>
    <w:rsid w:val="00191DDB"/>
    <w:rsid w:val="00191E4E"/>
    <w:rsid w:val="001928B2"/>
    <w:rsid w:val="00192C77"/>
    <w:rsid w:val="00194393"/>
    <w:rsid w:val="001A13E9"/>
    <w:rsid w:val="001A2A69"/>
    <w:rsid w:val="001A3A7F"/>
    <w:rsid w:val="001A5A4C"/>
    <w:rsid w:val="001B2CB5"/>
    <w:rsid w:val="001B3E7D"/>
    <w:rsid w:val="001B4A2A"/>
    <w:rsid w:val="001B5477"/>
    <w:rsid w:val="001C0A4F"/>
    <w:rsid w:val="001C1FA4"/>
    <w:rsid w:val="001C3437"/>
    <w:rsid w:val="001C4127"/>
    <w:rsid w:val="001C6338"/>
    <w:rsid w:val="001C7893"/>
    <w:rsid w:val="001D0854"/>
    <w:rsid w:val="001D1049"/>
    <w:rsid w:val="001D48E4"/>
    <w:rsid w:val="001D4E6D"/>
    <w:rsid w:val="001D5007"/>
    <w:rsid w:val="001D74F7"/>
    <w:rsid w:val="001D7A51"/>
    <w:rsid w:val="001D7B7C"/>
    <w:rsid w:val="001D7D26"/>
    <w:rsid w:val="001E14F3"/>
    <w:rsid w:val="001E2F96"/>
    <w:rsid w:val="001E66A7"/>
    <w:rsid w:val="001F1608"/>
    <w:rsid w:val="001F16EA"/>
    <w:rsid w:val="001F5067"/>
    <w:rsid w:val="001F6BFF"/>
    <w:rsid w:val="002036FD"/>
    <w:rsid w:val="00203723"/>
    <w:rsid w:val="002043FE"/>
    <w:rsid w:val="00204E67"/>
    <w:rsid w:val="0020664D"/>
    <w:rsid w:val="00207045"/>
    <w:rsid w:val="00210A4F"/>
    <w:rsid w:val="00212704"/>
    <w:rsid w:val="00212881"/>
    <w:rsid w:val="00213A17"/>
    <w:rsid w:val="00213C2C"/>
    <w:rsid w:val="00214FCF"/>
    <w:rsid w:val="002206E7"/>
    <w:rsid w:val="00221B14"/>
    <w:rsid w:val="00221C9B"/>
    <w:rsid w:val="0022448A"/>
    <w:rsid w:val="002271A4"/>
    <w:rsid w:val="00227F85"/>
    <w:rsid w:val="00230162"/>
    <w:rsid w:val="00230E2D"/>
    <w:rsid w:val="00234218"/>
    <w:rsid w:val="002347CD"/>
    <w:rsid w:val="00234928"/>
    <w:rsid w:val="00234FBE"/>
    <w:rsid w:val="002352AE"/>
    <w:rsid w:val="0023536C"/>
    <w:rsid w:val="0023681A"/>
    <w:rsid w:val="00237E2A"/>
    <w:rsid w:val="00241500"/>
    <w:rsid w:val="00241F22"/>
    <w:rsid w:val="00243448"/>
    <w:rsid w:val="002446E4"/>
    <w:rsid w:val="00245399"/>
    <w:rsid w:val="00246302"/>
    <w:rsid w:val="00250BE6"/>
    <w:rsid w:val="00253345"/>
    <w:rsid w:val="00253F4D"/>
    <w:rsid w:val="00254677"/>
    <w:rsid w:val="0025469D"/>
    <w:rsid w:val="00254E03"/>
    <w:rsid w:val="0026138D"/>
    <w:rsid w:val="00262007"/>
    <w:rsid w:val="00263234"/>
    <w:rsid w:val="002641CE"/>
    <w:rsid w:val="00264239"/>
    <w:rsid w:val="002645CA"/>
    <w:rsid w:val="0026461C"/>
    <w:rsid w:val="0026484F"/>
    <w:rsid w:val="00264AA3"/>
    <w:rsid w:val="0026550F"/>
    <w:rsid w:val="00267344"/>
    <w:rsid w:val="00270356"/>
    <w:rsid w:val="002712D6"/>
    <w:rsid w:val="002713BA"/>
    <w:rsid w:val="00274DF2"/>
    <w:rsid w:val="00276DE4"/>
    <w:rsid w:val="0028000E"/>
    <w:rsid w:val="002806B5"/>
    <w:rsid w:val="0028214B"/>
    <w:rsid w:val="00285526"/>
    <w:rsid w:val="00287797"/>
    <w:rsid w:val="00291569"/>
    <w:rsid w:val="0029299E"/>
    <w:rsid w:val="00294840"/>
    <w:rsid w:val="00294970"/>
    <w:rsid w:val="00297F3D"/>
    <w:rsid w:val="002A0BF2"/>
    <w:rsid w:val="002A103B"/>
    <w:rsid w:val="002A1880"/>
    <w:rsid w:val="002A4FA0"/>
    <w:rsid w:val="002B27FA"/>
    <w:rsid w:val="002B2EA7"/>
    <w:rsid w:val="002C0C00"/>
    <w:rsid w:val="002C2222"/>
    <w:rsid w:val="002C3E22"/>
    <w:rsid w:val="002C5C4E"/>
    <w:rsid w:val="002C6795"/>
    <w:rsid w:val="002D004F"/>
    <w:rsid w:val="002D166B"/>
    <w:rsid w:val="002D25CC"/>
    <w:rsid w:val="002D3822"/>
    <w:rsid w:val="002D41A0"/>
    <w:rsid w:val="002D4FA6"/>
    <w:rsid w:val="002D6534"/>
    <w:rsid w:val="002D69EF"/>
    <w:rsid w:val="002D6D4F"/>
    <w:rsid w:val="002D7B05"/>
    <w:rsid w:val="002D7D73"/>
    <w:rsid w:val="002E5E0D"/>
    <w:rsid w:val="002E6855"/>
    <w:rsid w:val="002E6FDE"/>
    <w:rsid w:val="002F0E07"/>
    <w:rsid w:val="002F186B"/>
    <w:rsid w:val="002F22E7"/>
    <w:rsid w:val="002F3D09"/>
    <w:rsid w:val="002F4CD5"/>
    <w:rsid w:val="002F4E69"/>
    <w:rsid w:val="002F6DA1"/>
    <w:rsid w:val="002F6E9D"/>
    <w:rsid w:val="002F7D1C"/>
    <w:rsid w:val="00300566"/>
    <w:rsid w:val="00301E93"/>
    <w:rsid w:val="00302EB6"/>
    <w:rsid w:val="003037A5"/>
    <w:rsid w:val="00307E97"/>
    <w:rsid w:val="00313628"/>
    <w:rsid w:val="00313935"/>
    <w:rsid w:val="00314ED6"/>
    <w:rsid w:val="00315246"/>
    <w:rsid w:val="00315591"/>
    <w:rsid w:val="0031602E"/>
    <w:rsid w:val="00316F43"/>
    <w:rsid w:val="003177FD"/>
    <w:rsid w:val="0032028D"/>
    <w:rsid w:val="00321A08"/>
    <w:rsid w:val="003237BD"/>
    <w:rsid w:val="00326199"/>
    <w:rsid w:val="00326901"/>
    <w:rsid w:val="00327549"/>
    <w:rsid w:val="00330AC1"/>
    <w:rsid w:val="0033145D"/>
    <w:rsid w:val="0033259F"/>
    <w:rsid w:val="00332642"/>
    <w:rsid w:val="00332ED7"/>
    <w:rsid w:val="00334E46"/>
    <w:rsid w:val="00337F82"/>
    <w:rsid w:val="00341B02"/>
    <w:rsid w:val="00343CA5"/>
    <w:rsid w:val="00344719"/>
    <w:rsid w:val="00345372"/>
    <w:rsid w:val="00347C62"/>
    <w:rsid w:val="00347E9B"/>
    <w:rsid w:val="003501D6"/>
    <w:rsid w:val="00350F96"/>
    <w:rsid w:val="00353031"/>
    <w:rsid w:val="00353906"/>
    <w:rsid w:val="003540F6"/>
    <w:rsid w:val="003554EE"/>
    <w:rsid w:val="0035573A"/>
    <w:rsid w:val="003573AB"/>
    <w:rsid w:val="00363D9E"/>
    <w:rsid w:val="0036430D"/>
    <w:rsid w:val="00364982"/>
    <w:rsid w:val="00370E2B"/>
    <w:rsid w:val="00371A03"/>
    <w:rsid w:val="00371C7D"/>
    <w:rsid w:val="003733B1"/>
    <w:rsid w:val="003734F6"/>
    <w:rsid w:val="0037376A"/>
    <w:rsid w:val="00374448"/>
    <w:rsid w:val="00375D2C"/>
    <w:rsid w:val="00376249"/>
    <w:rsid w:val="0037754D"/>
    <w:rsid w:val="0038011E"/>
    <w:rsid w:val="003801D5"/>
    <w:rsid w:val="003836B0"/>
    <w:rsid w:val="00384E8B"/>
    <w:rsid w:val="00386EE8"/>
    <w:rsid w:val="00387A02"/>
    <w:rsid w:val="003919B1"/>
    <w:rsid w:val="0039205B"/>
    <w:rsid w:val="003962BD"/>
    <w:rsid w:val="00397952"/>
    <w:rsid w:val="003A1BBA"/>
    <w:rsid w:val="003A1E17"/>
    <w:rsid w:val="003A2408"/>
    <w:rsid w:val="003A4565"/>
    <w:rsid w:val="003A4604"/>
    <w:rsid w:val="003A6232"/>
    <w:rsid w:val="003A772B"/>
    <w:rsid w:val="003B06CE"/>
    <w:rsid w:val="003B19E4"/>
    <w:rsid w:val="003B2F10"/>
    <w:rsid w:val="003B40F0"/>
    <w:rsid w:val="003B5AD6"/>
    <w:rsid w:val="003B648D"/>
    <w:rsid w:val="003B7759"/>
    <w:rsid w:val="003C4D8A"/>
    <w:rsid w:val="003C54BC"/>
    <w:rsid w:val="003C68AF"/>
    <w:rsid w:val="003D031B"/>
    <w:rsid w:val="003D03FD"/>
    <w:rsid w:val="003D0D7F"/>
    <w:rsid w:val="003D1607"/>
    <w:rsid w:val="003D22F4"/>
    <w:rsid w:val="003D2538"/>
    <w:rsid w:val="003D2989"/>
    <w:rsid w:val="003D3499"/>
    <w:rsid w:val="003D46C8"/>
    <w:rsid w:val="003D4A50"/>
    <w:rsid w:val="003D5E0D"/>
    <w:rsid w:val="003E2D61"/>
    <w:rsid w:val="003E335A"/>
    <w:rsid w:val="003E3E7C"/>
    <w:rsid w:val="003E3E91"/>
    <w:rsid w:val="003E42FF"/>
    <w:rsid w:val="003E629B"/>
    <w:rsid w:val="003E77B9"/>
    <w:rsid w:val="003F3B4E"/>
    <w:rsid w:val="003F3E5F"/>
    <w:rsid w:val="003F6498"/>
    <w:rsid w:val="003F67F0"/>
    <w:rsid w:val="003F6B09"/>
    <w:rsid w:val="003F7C69"/>
    <w:rsid w:val="003F7FEA"/>
    <w:rsid w:val="004005E5"/>
    <w:rsid w:val="00402738"/>
    <w:rsid w:val="004028D5"/>
    <w:rsid w:val="00405334"/>
    <w:rsid w:val="00406881"/>
    <w:rsid w:val="00407E0C"/>
    <w:rsid w:val="00410C14"/>
    <w:rsid w:val="00410ED3"/>
    <w:rsid w:val="0041163F"/>
    <w:rsid w:val="00412426"/>
    <w:rsid w:val="0041375D"/>
    <w:rsid w:val="004140F2"/>
    <w:rsid w:val="00416B60"/>
    <w:rsid w:val="004217CF"/>
    <w:rsid w:val="00424287"/>
    <w:rsid w:val="00426716"/>
    <w:rsid w:val="00427ED0"/>
    <w:rsid w:val="00432C7B"/>
    <w:rsid w:val="00434200"/>
    <w:rsid w:val="004355BC"/>
    <w:rsid w:val="00436877"/>
    <w:rsid w:val="00437257"/>
    <w:rsid w:val="004410AE"/>
    <w:rsid w:val="004412C4"/>
    <w:rsid w:val="004431EA"/>
    <w:rsid w:val="00443472"/>
    <w:rsid w:val="004448C6"/>
    <w:rsid w:val="00444FD7"/>
    <w:rsid w:val="0044580B"/>
    <w:rsid w:val="00445D34"/>
    <w:rsid w:val="00445E61"/>
    <w:rsid w:val="004463ED"/>
    <w:rsid w:val="00446A92"/>
    <w:rsid w:val="00450D82"/>
    <w:rsid w:val="00451079"/>
    <w:rsid w:val="00453C96"/>
    <w:rsid w:val="004540C1"/>
    <w:rsid w:val="00455BA4"/>
    <w:rsid w:val="00455D24"/>
    <w:rsid w:val="00456073"/>
    <w:rsid w:val="00457302"/>
    <w:rsid w:val="00457513"/>
    <w:rsid w:val="00457D56"/>
    <w:rsid w:val="0046057D"/>
    <w:rsid w:val="004639F6"/>
    <w:rsid w:val="00463F04"/>
    <w:rsid w:val="004648A8"/>
    <w:rsid w:val="0046618B"/>
    <w:rsid w:val="00467941"/>
    <w:rsid w:val="004708BD"/>
    <w:rsid w:val="0047179F"/>
    <w:rsid w:val="00471F40"/>
    <w:rsid w:val="00473D3E"/>
    <w:rsid w:val="00474189"/>
    <w:rsid w:val="00474595"/>
    <w:rsid w:val="0047586E"/>
    <w:rsid w:val="00475C8B"/>
    <w:rsid w:val="00476DF8"/>
    <w:rsid w:val="00481F3F"/>
    <w:rsid w:val="00494FF6"/>
    <w:rsid w:val="00495410"/>
    <w:rsid w:val="00495E50"/>
    <w:rsid w:val="00496C32"/>
    <w:rsid w:val="004971DC"/>
    <w:rsid w:val="00497FBB"/>
    <w:rsid w:val="004A17F2"/>
    <w:rsid w:val="004A3EF1"/>
    <w:rsid w:val="004A4FC1"/>
    <w:rsid w:val="004A7D0B"/>
    <w:rsid w:val="004B04F9"/>
    <w:rsid w:val="004B3472"/>
    <w:rsid w:val="004B4889"/>
    <w:rsid w:val="004B5217"/>
    <w:rsid w:val="004B550B"/>
    <w:rsid w:val="004B56D1"/>
    <w:rsid w:val="004B6828"/>
    <w:rsid w:val="004C0063"/>
    <w:rsid w:val="004C0935"/>
    <w:rsid w:val="004C6291"/>
    <w:rsid w:val="004C6E50"/>
    <w:rsid w:val="004C7C28"/>
    <w:rsid w:val="004D2AA7"/>
    <w:rsid w:val="004D3E85"/>
    <w:rsid w:val="004D4D40"/>
    <w:rsid w:val="004D5018"/>
    <w:rsid w:val="004D624B"/>
    <w:rsid w:val="004D67EF"/>
    <w:rsid w:val="004D6D0C"/>
    <w:rsid w:val="004E0454"/>
    <w:rsid w:val="004E1386"/>
    <w:rsid w:val="004E23C8"/>
    <w:rsid w:val="004E2E33"/>
    <w:rsid w:val="004E3209"/>
    <w:rsid w:val="004E322E"/>
    <w:rsid w:val="004E5CEF"/>
    <w:rsid w:val="004E7B33"/>
    <w:rsid w:val="004F0A32"/>
    <w:rsid w:val="004F13BB"/>
    <w:rsid w:val="004F2714"/>
    <w:rsid w:val="004F3842"/>
    <w:rsid w:val="004F3F31"/>
    <w:rsid w:val="00503005"/>
    <w:rsid w:val="00504BE9"/>
    <w:rsid w:val="00504C55"/>
    <w:rsid w:val="00504D83"/>
    <w:rsid w:val="00507607"/>
    <w:rsid w:val="00507F38"/>
    <w:rsid w:val="00510BAF"/>
    <w:rsid w:val="005115BE"/>
    <w:rsid w:val="0051200E"/>
    <w:rsid w:val="0051300C"/>
    <w:rsid w:val="00514562"/>
    <w:rsid w:val="0051489A"/>
    <w:rsid w:val="005155B0"/>
    <w:rsid w:val="005170EE"/>
    <w:rsid w:val="00517487"/>
    <w:rsid w:val="00520B78"/>
    <w:rsid w:val="005216FA"/>
    <w:rsid w:val="00523F42"/>
    <w:rsid w:val="00525288"/>
    <w:rsid w:val="0052549A"/>
    <w:rsid w:val="0052612C"/>
    <w:rsid w:val="00526FAE"/>
    <w:rsid w:val="005279FF"/>
    <w:rsid w:val="00531A79"/>
    <w:rsid w:val="00531FDB"/>
    <w:rsid w:val="00532550"/>
    <w:rsid w:val="00533B80"/>
    <w:rsid w:val="00534B52"/>
    <w:rsid w:val="0053516F"/>
    <w:rsid w:val="005359DE"/>
    <w:rsid w:val="00536EA4"/>
    <w:rsid w:val="00542A0E"/>
    <w:rsid w:val="00542F33"/>
    <w:rsid w:val="00545986"/>
    <w:rsid w:val="00546CCB"/>
    <w:rsid w:val="00546CF9"/>
    <w:rsid w:val="00551B6E"/>
    <w:rsid w:val="005520C7"/>
    <w:rsid w:val="005520D1"/>
    <w:rsid w:val="005548AB"/>
    <w:rsid w:val="00556D58"/>
    <w:rsid w:val="005577A8"/>
    <w:rsid w:val="00561212"/>
    <w:rsid w:val="005614B8"/>
    <w:rsid w:val="00561BE8"/>
    <w:rsid w:val="00562520"/>
    <w:rsid w:val="00563F67"/>
    <w:rsid w:val="0056432F"/>
    <w:rsid w:val="0056615D"/>
    <w:rsid w:val="005669BE"/>
    <w:rsid w:val="00566E65"/>
    <w:rsid w:val="00570DAF"/>
    <w:rsid w:val="00571984"/>
    <w:rsid w:val="00572112"/>
    <w:rsid w:val="005721D8"/>
    <w:rsid w:val="00574B78"/>
    <w:rsid w:val="0057504E"/>
    <w:rsid w:val="00575F5A"/>
    <w:rsid w:val="00576DB8"/>
    <w:rsid w:val="005770EB"/>
    <w:rsid w:val="005809B1"/>
    <w:rsid w:val="005816DE"/>
    <w:rsid w:val="00583244"/>
    <w:rsid w:val="005833DC"/>
    <w:rsid w:val="00583449"/>
    <w:rsid w:val="00583D2C"/>
    <w:rsid w:val="00583D5E"/>
    <w:rsid w:val="00584697"/>
    <w:rsid w:val="00584CC6"/>
    <w:rsid w:val="00592484"/>
    <w:rsid w:val="00592649"/>
    <w:rsid w:val="00593079"/>
    <w:rsid w:val="00593558"/>
    <w:rsid w:val="0059472B"/>
    <w:rsid w:val="005971C2"/>
    <w:rsid w:val="005A250D"/>
    <w:rsid w:val="005A3E45"/>
    <w:rsid w:val="005A70C6"/>
    <w:rsid w:val="005B1461"/>
    <w:rsid w:val="005B4CC8"/>
    <w:rsid w:val="005B5E86"/>
    <w:rsid w:val="005B75A9"/>
    <w:rsid w:val="005C0FEE"/>
    <w:rsid w:val="005C4756"/>
    <w:rsid w:val="005C69EF"/>
    <w:rsid w:val="005C6B58"/>
    <w:rsid w:val="005C7CA3"/>
    <w:rsid w:val="005D14E3"/>
    <w:rsid w:val="005D29E4"/>
    <w:rsid w:val="005D4C95"/>
    <w:rsid w:val="005D6E13"/>
    <w:rsid w:val="005E0214"/>
    <w:rsid w:val="005E15CE"/>
    <w:rsid w:val="005E1FDA"/>
    <w:rsid w:val="005E3120"/>
    <w:rsid w:val="005E41AD"/>
    <w:rsid w:val="005E4FC3"/>
    <w:rsid w:val="005E63D9"/>
    <w:rsid w:val="005E6CA9"/>
    <w:rsid w:val="005F382D"/>
    <w:rsid w:val="005F4A1D"/>
    <w:rsid w:val="005F4B7D"/>
    <w:rsid w:val="005F4E61"/>
    <w:rsid w:val="005F53B4"/>
    <w:rsid w:val="005F5DE1"/>
    <w:rsid w:val="005F653D"/>
    <w:rsid w:val="005F65E4"/>
    <w:rsid w:val="005F6DC1"/>
    <w:rsid w:val="005F708E"/>
    <w:rsid w:val="005F7A02"/>
    <w:rsid w:val="005F7D81"/>
    <w:rsid w:val="00601C60"/>
    <w:rsid w:val="00603F02"/>
    <w:rsid w:val="006047E9"/>
    <w:rsid w:val="0060571F"/>
    <w:rsid w:val="00605873"/>
    <w:rsid w:val="0060662A"/>
    <w:rsid w:val="00611BDB"/>
    <w:rsid w:val="00611FF7"/>
    <w:rsid w:val="00612D4B"/>
    <w:rsid w:val="0061543F"/>
    <w:rsid w:val="006156AC"/>
    <w:rsid w:val="00616D3A"/>
    <w:rsid w:val="00620136"/>
    <w:rsid w:val="0062028E"/>
    <w:rsid w:val="0062053F"/>
    <w:rsid w:val="00620FC3"/>
    <w:rsid w:val="00622870"/>
    <w:rsid w:val="006229F8"/>
    <w:rsid w:val="0062515F"/>
    <w:rsid w:val="00625362"/>
    <w:rsid w:val="00630CD7"/>
    <w:rsid w:val="006318F6"/>
    <w:rsid w:val="00631DA4"/>
    <w:rsid w:val="00632BF5"/>
    <w:rsid w:val="00635711"/>
    <w:rsid w:val="00637909"/>
    <w:rsid w:val="00642E85"/>
    <w:rsid w:val="00644EBC"/>
    <w:rsid w:val="00644F4C"/>
    <w:rsid w:val="00645DCB"/>
    <w:rsid w:val="00647273"/>
    <w:rsid w:val="00651E6B"/>
    <w:rsid w:val="00652154"/>
    <w:rsid w:val="00653E7F"/>
    <w:rsid w:val="0065749A"/>
    <w:rsid w:val="0066047F"/>
    <w:rsid w:val="00660608"/>
    <w:rsid w:val="00661161"/>
    <w:rsid w:val="00661212"/>
    <w:rsid w:val="00661EDF"/>
    <w:rsid w:val="00662562"/>
    <w:rsid w:val="006631A0"/>
    <w:rsid w:val="00665BC6"/>
    <w:rsid w:val="00670481"/>
    <w:rsid w:val="00672CD1"/>
    <w:rsid w:val="0067301F"/>
    <w:rsid w:val="00673099"/>
    <w:rsid w:val="0067349B"/>
    <w:rsid w:val="006734AB"/>
    <w:rsid w:val="00674355"/>
    <w:rsid w:val="006743C2"/>
    <w:rsid w:val="00676C52"/>
    <w:rsid w:val="006812F5"/>
    <w:rsid w:val="00683E1D"/>
    <w:rsid w:val="0068634C"/>
    <w:rsid w:val="00691C54"/>
    <w:rsid w:val="006941F2"/>
    <w:rsid w:val="00696F27"/>
    <w:rsid w:val="006A39FB"/>
    <w:rsid w:val="006A4630"/>
    <w:rsid w:val="006A4C34"/>
    <w:rsid w:val="006A631C"/>
    <w:rsid w:val="006B32BC"/>
    <w:rsid w:val="006B3C4E"/>
    <w:rsid w:val="006B4A24"/>
    <w:rsid w:val="006B5F03"/>
    <w:rsid w:val="006B67C9"/>
    <w:rsid w:val="006B6B3F"/>
    <w:rsid w:val="006C1557"/>
    <w:rsid w:val="006C3E4C"/>
    <w:rsid w:val="006C58A8"/>
    <w:rsid w:val="006C63C9"/>
    <w:rsid w:val="006C693F"/>
    <w:rsid w:val="006C7A76"/>
    <w:rsid w:val="006D0027"/>
    <w:rsid w:val="006D28E2"/>
    <w:rsid w:val="006D488E"/>
    <w:rsid w:val="006D5F25"/>
    <w:rsid w:val="006D5FD1"/>
    <w:rsid w:val="006D6990"/>
    <w:rsid w:val="006D6EF2"/>
    <w:rsid w:val="006E09A1"/>
    <w:rsid w:val="006E1898"/>
    <w:rsid w:val="006E52A2"/>
    <w:rsid w:val="006E5B77"/>
    <w:rsid w:val="006E7FFB"/>
    <w:rsid w:val="006F1136"/>
    <w:rsid w:val="006F122D"/>
    <w:rsid w:val="006F42BB"/>
    <w:rsid w:val="006F6989"/>
    <w:rsid w:val="006F73C1"/>
    <w:rsid w:val="006F7482"/>
    <w:rsid w:val="006F7E6C"/>
    <w:rsid w:val="00703C7A"/>
    <w:rsid w:val="00705C4D"/>
    <w:rsid w:val="00710258"/>
    <w:rsid w:val="0071240E"/>
    <w:rsid w:val="00713131"/>
    <w:rsid w:val="00713966"/>
    <w:rsid w:val="007139A2"/>
    <w:rsid w:val="00713AE3"/>
    <w:rsid w:val="00715340"/>
    <w:rsid w:val="00715E27"/>
    <w:rsid w:val="00716454"/>
    <w:rsid w:val="007168C6"/>
    <w:rsid w:val="007172A2"/>
    <w:rsid w:val="00717D00"/>
    <w:rsid w:val="00721105"/>
    <w:rsid w:val="007218A4"/>
    <w:rsid w:val="00721A94"/>
    <w:rsid w:val="00724E2C"/>
    <w:rsid w:val="00727804"/>
    <w:rsid w:val="00731904"/>
    <w:rsid w:val="00733F1B"/>
    <w:rsid w:val="007349F5"/>
    <w:rsid w:val="00734C89"/>
    <w:rsid w:val="00735818"/>
    <w:rsid w:val="00737E11"/>
    <w:rsid w:val="00740C07"/>
    <w:rsid w:val="00742C11"/>
    <w:rsid w:val="00744248"/>
    <w:rsid w:val="00745125"/>
    <w:rsid w:val="007472F0"/>
    <w:rsid w:val="00750169"/>
    <w:rsid w:val="00750809"/>
    <w:rsid w:val="0075372B"/>
    <w:rsid w:val="007541FC"/>
    <w:rsid w:val="00754F43"/>
    <w:rsid w:val="00762A2E"/>
    <w:rsid w:val="00762F37"/>
    <w:rsid w:val="007641A6"/>
    <w:rsid w:val="00764BE4"/>
    <w:rsid w:val="00764CAA"/>
    <w:rsid w:val="007657BE"/>
    <w:rsid w:val="00766E44"/>
    <w:rsid w:val="00766EFB"/>
    <w:rsid w:val="00767951"/>
    <w:rsid w:val="00770E42"/>
    <w:rsid w:val="00771CCA"/>
    <w:rsid w:val="007729D5"/>
    <w:rsid w:val="007741B0"/>
    <w:rsid w:val="007742E2"/>
    <w:rsid w:val="00775E28"/>
    <w:rsid w:val="00775F20"/>
    <w:rsid w:val="0077708C"/>
    <w:rsid w:val="00777091"/>
    <w:rsid w:val="00777552"/>
    <w:rsid w:val="00780662"/>
    <w:rsid w:val="00780E03"/>
    <w:rsid w:val="00781252"/>
    <w:rsid w:val="00783916"/>
    <w:rsid w:val="00783950"/>
    <w:rsid w:val="007839DF"/>
    <w:rsid w:val="00783DAE"/>
    <w:rsid w:val="00784619"/>
    <w:rsid w:val="007906DE"/>
    <w:rsid w:val="00792FAA"/>
    <w:rsid w:val="00793282"/>
    <w:rsid w:val="00796C7B"/>
    <w:rsid w:val="007A01E1"/>
    <w:rsid w:val="007A11A9"/>
    <w:rsid w:val="007A285E"/>
    <w:rsid w:val="007A291E"/>
    <w:rsid w:val="007A531F"/>
    <w:rsid w:val="007A64DF"/>
    <w:rsid w:val="007A6A5D"/>
    <w:rsid w:val="007A7F78"/>
    <w:rsid w:val="007B08CC"/>
    <w:rsid w:val="007B0D92"/>
    <w:rsid w:val="007B2528"/>
    <w:rsid w:val="007B3079"/>
    <w:rsid w:val="007B340C"/>
    <w:rsid w:val="007B3740"/>
    <w:rsid w:val="007B4762"/>
    <w:rsid w:val="007B48DB"/>
    <w:rsid w:val="007C346F"/>
    <w:rsid w:val="007C5419"/>
    <w:rsid w:val="007D005F"/>
    <w:rsid w:val="007D093B"/>
    <w:rsid w:val="007D1CA0"/>
    <w:rsid w:val="007D21B4"/>
    <w:rsid w:val="007D2C11"/>
    <w:rsid w:val="007D6ABC"/>
    <w:rsid w:val="007D7352"/>
    <w:rsid w:val="007D7767"/>
    <w:rsid w:val="007E358E"/>
    <w:rsid w:val="007E40D0"/>
    <w:rsid w:val="007E59D0"/>
    <w:rsid w:val="007E765C"/>
    <w:rsid w:val="007F0422"/>
    <w:rsid w:val="007F08DC"/>
    <w:rsid w:val="007F1748"/>
    <w:rsid w:val="007F20D3"/>
    <w:rsid w:val="007F3012"/>
    <w:rsid w:val="007F39FB"/>
    <w:rsid w:val="007F541D"/>
    <w:rsid w:val="007F6112"/>
    <w:rsid w:val="007F6E17"/>
    <w:rsid w:val="0080115E"/>
    <w:rsid w:val="00802F8C"/>
    <w:rsid w:val="008033E1"/>
    <w:rsid w:val="008046D6"/>
    <w:rsid w:val="00805219"/>
    <w:rsid w:val="00810275"/>
    <w:rsid w:val="008116C8"/>
    <w:rsid w:val="0081300E"/>
    <w:rsid w:val="0081517B"/>
    <w:rsid w:val="008164FF"/>
    <w:rsid w:val="00816CF8"/>
    <w:rsid w:val="00817B7D"/>
    <w:rsid w:val="00820917"/>
    <w:rsid w:val="00822DB8"/>
    <w:rsid w:val="00822E65"/>
    <w:rsid w:val="0082313E"/>
    <w:rsid w:val="00824176"/>
    <w:rsid w:val="008253CA"/>
    <w:rsid w:val="008264DF"/>
    <w:rsid w:val="00831F4E"/>
    <w:rsid w:val="00832091"/>
    <w:rsid w:val="00833022"/>
    <w:rsid w:val="00833451"/>
    <w:rsid w:val="008356A0"/>
    <w:rsid w:val="008356E9"/>
    <w:rsid w:val="008366FC"/>
    <w:rsid w:val="008376FA"/>
    <w:rsid w:val="00837A52"/>
    <w:rsid w:val="00842979"/>
    <w:rsid w:val="00847D21"/>
    <w:rsid w:val="00850FA8"/>
    <w:rsid w:val="00851C9F"/>
    <w:rsid w:val="00851D7D"/>
    <w:rsid w:val="008522F5"/>
    <w:rsid w:val="0085231A"/>
    <w:rsid w:val="00853009"/>
    <w:rsid w:val="00853AB1"/>
    <w:rsid w:val="008543CB"/>
    <w:rsid w:val="008554DF"/>
    <w:rsid w:val="00861193"/>
    <w:rsid w:val="00862423"/>
    <w:rsid w:val="00862D3E"/>
    <w:rsid w:val="0086489F"/>
    <w:rsid w:val="00865DCF"/>
    <w:rsid w:val="00866209"/>
    <w:rsid w:val="008664BC"/>
    <w:rsid w:val="008759C6"/>
    <w:rsid w:val="00875B5E"/>
    <w:rsid w:val="0087714B"/>
    <w:rsid w:val="00881D66"/>
    <w:rsid w:val="008840D9"/>
    <w:rsid w:val="00886280"/>
    <w:rsid w:val="00887AD0"/>
    <w:rsid w:val="00890487"/>
    <w:rsid w:val="00890902"/>
    <w:rsid w:val="00890F18"/>
    <w:rsid w:val="008910F6"/>
    <w:rsid w:val="00891174"/>
    <w:rsid w:val="00891FEE"/>
    <w:rsid w:val="008957C1"/>
    <w:rsid w:val="00896038"/>
    <w:rsid w:val="008A25A8"/>
    <w:rsid w:val="008A3115"/>
    <w:rsid w:val="008A6F2B"/>
    <w:rsid w:val="008B1492"/>
    <w:rsid w:val="008B1F58"/>
    <w:rsid w:val="008B461A"/>
    <w:rsid w:val="008C3369"/>
    <w:rsid w:val="008C3F65"/>
    <w:rsid w:val="008C45AC"/>
    <w:rsid w:val="008C5F0F"/>
    <w:rsid w:val="008C7242"/>
    <w:rsid w:val="008D3C1F"/>
    <w:rsid w:val="008D3F61"/>
    <w:rsid w:val="008D4222"/>
    <w:rsid w:val="008D43B9"/>
    <w:rsid w:val="008D44E4"/>
    <w:rsid w:val="008D4A88"/>
    <w:rsid w:val="008D4DE8"/>
    <w:rsid w:val="008D5101"/>
    <w:rsid w:val="008D68D8"/>
    <w:rsid w:val="008E4E39"/>
    <w:rsid w:val="008E5708"/>
    <w:rsid w:val="008F0ECF"/>
    <w:rsid w:val="008F1630"/>
    <w:rsid w:val="008F6F15"/>
    <w:rsid w:val="008F7D52"/>
    <w:rsid w:val="0090150E"/>
    <w:rsid w:val="00901D74"/>
    <w:rsid w:val="00902C24"/>
    <w:rsid w:val="009074DA"/>
    <w:rsid w:val="009106C6"/>
    <w:rsid w:val="00912BDF"/>
    <w:rsid w:val="00914169"/>
    <w:rsid w:val="00920238"/>
    <w:rsid w:val="00920398"/>
    <w:rsid w:val="0092147B"/>
    <w:rsid w:val="00922F0D"/>
    <w:rsid w:val="00923304"/>
    <w:rsid w:val="00925587"/>
    <w:rsid w:val="00925FB3"/>
    <w:rsid w:val="00926BAC"/>
    <w:rsid w:val="00927D45"/>
    <w:rsid w:val="00932934"/>
    <w:rsid w:val="00933547"/>
    <w:rsid w:val="0093659F"/>
    <w:rsid w:val="00936828"/>
    <w:rsid w:val="00937254"/>
    <w:rsid w:val="0094019D"/>
    <w:rsid w:val="009403EF"/>
    <w:rsid w:val="00940632"/>
    <w:rsid w:val="00944055"/>
    <w:rsid w:val="009444F0"/>
    <w:rsid w:val="009445A2"/>
    <w:rsid w:val="009458DF"/>
    <w:rsid w:val="00945FB3"/>
    <w:rsid w:val="00951A68"/>
    <w:rsid w:val="009520EA"/>
    <w:rsid w:val="00952B9B"/>
    <w:rsid w:val="00952F78"/>
    <w:rsid w:val="00954E5C"/>
    <w:rsid w:val="00955759"/>
    <w:rsid w:val="0095592F"/>
    <w:rsid w:val="00955F82"/>
    <w:rsid w:val="009563CC"/>
    <w:rsid w:val="009604BB"/>
    <w:rsid w:val="009607AA"/>
    <w:rsid w:val="00961851"/>
    <w:rsid w:val="009618D5"/>
    <w:rsid w:val="00962BAB"/>
    <w:rsid w:val="00964319"/>
    <w:rsid w:val="00964DD7"/>
    <w:rsid w:val="00965AA1"/>
    <w:rsid w:val="00966EB9"/>
    <w:rsid w:val="00970DD3"/>
    <w:rsid w:val="009710AC"/>
    <w:rsid w:val="00971195"/>
    <w:rsid w:val="00973170"/>
    <w:rsid w:val="00975882"/>
    <w:rsid w:val="00976A31"/>
    <w:rsid w:val="00980865"/>
    <w:rsid w:val="00981FD7"/>
    <w:rsid w:val="009822D3"/>
    <w:rsid w:val="009827DF"/>
    <w:rsid w:val="00982916"/>
    <w:rsid w:val="0098457D"/>
    <w:rsid w:val="00984B52"/>
    <w:rsid w:val="00985F2C"/>
    <w:rsid w:val="00986BC7"/>
    <w:rsid w:val="009872E9"/>
    <w:rsid w:val="0099159A"/>
    <w:rsid w:val="00991929"/>
    <w:rsid w:val="00991AA4"/>
    <w:rsid w:val="00991D1D"/>
    <w:rsid w:val="00991DC8"/>
    <w:rsid w:val="0099205E"/>
    <w:rsid w:val="00993F1D"/>
    <w:rsid w:val="0099586A"/>
    <w:rsid w:val="009969D5"/>
    <w:rsid w:val="00996A65"/>
    <w:rsid w:val="00996E17"/>
    <w:rsid w:val="00997A62"/>
    <w:rsid w:val="009A06D1"/>
    <w:rsid w:val="009A0B8F"/>
    <w:rsid w:val="009A106E"/>
    <w:rsid w:val="009A260A"/>
    <w:rsid w:val="009A30E9"/>
    <w:rsid w:val="009A4472"/>
    <w:rsid w:val="009A6499"/>
    <w:rsid w:val="009A67B4"/>
    <w:rsid w:val="009A6E1A"/>
    <w:rsid w:val="009A6EDA"/>
    <w:rsid w:val="009A7E1A"/>
    <w:rsid w:val="009B0796"/>
    <w:rsid w:val="009B0F30"/>
    <w:rsid w:val="009B21A6"/>
    <w:rsid w:val="009B3720"/>
    <w:rsid w:val="009B39F9"/>
    <w:rsid w:val="009B4AFD"/>
    <w:rsid w:val="009B4F8D"/>
    <w:rsid w:val="009B56A9"/>
    <w:rsid w:val="009B6789"/>
    <w:rsid w:val="009C0C7E"/>
    <w:rsid w:val="009C0CD5"/>
    <w:rsid w:val="009C2723"/>
    <w:rsid w:val="009C2B08"/>
    <w:rsid w:val="009C3648"/>
    <w:rsid w:val="009C6399"/>
    <w:rsid w:val="009D0A20"/>
    <w:rsid w:val="009D13F6"/>
    <w:rsid w:val="009D6D62"/>
    <w:rsid w:val="009E0CB0"/>
    <w:rsid w:val="009E1309"/>
    <w:rsid w:val="009E1BAE"/>
    <w:rsid w:val="009E21F4"/>
    <w:rsid w:val="009E4505"/>
    <w:rsid w:val="009E6D0B"/>
    <w:rsid w:val="009F0322"/>
    <w:rsid w:val="009F1951"/>
    <w:rsid w:val="009F1A52"/>
    <w:rsid w:val="009F479F"/>
    <w:rsid w:val="009F5289"/>
    <w:rsid w:val="009F5A0D"/>
    <w:rsid w:val="009F5F51"/>
    <w:rsid w:val="009F73DC"/>
    <w:rsid w:val="009F793B"/>
    <w:rsid w:val="009F7BC0"/>
    <w:rsid w:val="00A01DF4"/>
    <w:rsid w:val="00A079D2"/>
    <w:rsid w:val="00A11566"/>
    <w:rsid w:val="00A148E9"/>
    <w:rsid w:val="00A1634F"/>
    <w:rsid w:val="00A1687D"/>
    <w:rsid w:val="00A168A5"/>
    <w:rsid w:val="00A16BC6"/>
    <w:rsid w:val="00A27F5F"/>
    <w:rsid w:val="00A30A08"/>
    <w:rsid w:val="00A314D4"/>
    <w:rsid w:val="00A31724"/>
    <w:rsid w:val="00A317DB"/>
    <w:rsid w:val="00A32B3A"/>
    <w:rsid w:val="00A34651"/>
    <w:rsid w:val="00A405E3"/>
    <w:rsid w:val="00A41B3D"/>
    <w:rsid w:val="00A42AB4"/>
    <w:rsid w:val="00A42FA7"/>
    <w:rsid w:val="00A45DBF"/>
    <w:rsid w:val="00A462AC"/>
    <w:rsid w:val="00A47227"/>
    <w:rsid w:val="00A537C8"/>
    <w:rsid w:val="00A55798"/>
    <w:rsid w:val="00A557A6"/>
    <w:rsid w:val="00A56D92"/>
    <w:rsid w:val="00A60223"/>
    <w:rsid w:val="00A635E2"/>
    <w:rsid w:val="00A65979"/>
    <w:rsid w:val="00A65EB2"/>
    <w:rsid w:val="00A6686C"/>
    <w:rsid w:val="00A67052"/>
    <w:rsid w:val="00A711C6"/>
    <w:rsid w:val="00A732CE"/>
    <w:rsid w:val="00A73B04"/>
    <w:rsid w:val="00A7499F"/>
    <w:rsid w:val="00A764CB"/>
    <w:rsid w:val="00A76B9A"/>
    <w:rsid w:val="00A773A3"/>
    <w:rsid w:val="00A80547"/>
    <w:rsid w:val="00A8128F"/>
    <w:rsid w:val="00A82DB8"/>
    <w:rsid w:val="00A84E6D"/>
    <w:rsid w:val="00A87387"/>
    <w:rsid w:val="00A874B4"/>
    <w:rsid w:val="00A9022B"/>
    <w:rsid w:val="00A90DF3"/>
    <w:rsid w:val="00A9145F"/>
    <w:rsid w:val="00A91FA1"/>
    <w:rsid w:val="00A928EE"/>
    <w:rsid w:val="00A92C91"/>
    <w:rsid w:val="00A94C40"/>
    <w:rsid w:val="00A95AC4"/>
    <w:rsid w:val="00A96370"/>
    <w:rsid w:val="00AA2652"/>
    <w:rsid w:val="00AA29AF"/>
    <w:rsid w:val="00AA569F"/>
    <w:rsid w:val="00AA6301"/>
    <w:rsid w:val="00AB2224"/>
    <w:rsid w:val="00AB5E23"/>
    <w:rsid w:val="00AB5E91"/>
    <w:rsid w:val="00AB6FD9"/>
    <w:rsid w:val="00AB76B8"/>
    <w:rsid w:val="00AC1319"/>
    <w:rsid w:val="00AC2CC6"/>
    <w:rsid w:val="00AC2FBD"/>
    <w:rsid w:val="00AC337E"/>
    <w:rsid w:val="00AC3D8D"/>
    <w:rsid w:val="00AC46DD"/>
    <w:rsid w:val="00AC4745"/>
    <w:rsid w:val="00AC59F8"/>
    <w:rsid w:val="00AD116B"/>
    <w:rsid w:val="00AD15D7"/>
    <w:rsid w:val="00AD323F"/>
    <w:rsid w:val="00AD3D3E"/>
    <w:rsid w:val="00AD4095"/>
    <w:rsid w:val="00AD47B6"/>
    <w:rsid w:val="00AD4C09"/>
    <w:rsid w:val="00AE16FD"/>
    <w:rsid w:val="00AE257C"/>
    <w:rsid w:val="00AE2B73"/>
    <w:rsid w:val="00AE4770"/>
    <w:rsid w:val="00AE7C31"/>
    <w:rsid w:val="00AF00D5"/>
    <w:rsid w:val="00AF161A"/>
    <w:rsid w:val="00AF1BC5"/>
    <w:rsid w:val="00AF7A58"/>
    <w:rsid w:val="00B02AD7"/>
    <w:rsid w:val="00B03E86"/>
    <w:rsid w:val="00B06BC0"/>
    <w:rsid w:val="00B073DD"/>
    <w:rsid w:val="00B100E2"/>
    <w:rsid w:val="00B1609F"/>
    <w:rsid w:val="00B167C7"/>
    <w:rsid w:val="00B22906"/>
    <w:rsid w:val="00B23440"/>
    <w:rsid w:val="00B23C7E"/>
    <w:rsid w:val="00B23CB4"/>
    <w:rsid w:val="00B24949"/>
    <w:rsid w:val="00B262D9"/>
    <w:rsid w:val="00B322B9"/>
    <w:rsid w:val="00B3345F"/>
    <w:rsid w:val="00B33683"/>
    <w:rsid w:val="00B34C38"/>
    <w:rsid w:val="00B361C5"/>
    <w:rsid w:val="00B367A6"/>
    <w:rsid w:val="00B377C8"/>
    <w:rsid w:val="00B37C30"/>
    <w:rsid w:val="00B4128D"/>
    <w:rsid w:val="00B41EBB"/>
    <w:rsid w:val="00B43889"/>
    <w:rsid w:val="00B438E2"/>
    <w:rsid w:val="00B43D13"/>
    <w:rsid w:val="00B448A7"/>
    <w:rsid w:val="00B448F9"/>
    <w:rsid w:val="00B4523C"/>
    <w:rsid w:val="00B46425"/>
    <w:rsid w:val="00B46460"/>
    <w:rsid w:val="00B51A28"/>
    <w:rsid w:val="00B51B85"/>
    <w:rsid w:val="00B52685"/>
    <w:rsid w:val="00B55D3E"/>
    <w:rsid w:val="00B60F1B"/>
    <w:rsid w:val="00B61DCA"/>
    <w:rsid w:val="00B62EC1"/>
    <w:rsid w:val="00B65D96"/>
    <w:rsid w:val="00B66589"/>
    <w:rsid w:val="00B66932"/>
    <w:rsid w:val="00B669DF"/>
    <w:rsid w:val="00B67BE2"/>
    <w:rsid w:val="00B709B7"/>
    <w:rsid w:val="00B7135C"/>
    <w:rsid w:val="00B71CA1"/>
    <w:rsid w:val="00B73242"/>
    <w:rsid w:val="00B75128"/>
    <w:rsid w:val="00B76687"/>
    <w:rsid w:val="00B81C14"/>
    <w:rsid w:val="00B82BF9"/>
    <w:rsid w:val="00B83951"/>
    <w:rsid w:val="00B83DDB"/>
    <w:rsid w:val="00B878EE"/>
    <w:rsid w:val="00B87A06"/>
    <w:rsid w:val="00B90645"/>
    <w:rsid w:val="00B908D8"/>
    <w:rsid w:val="00B91676"/>
    <w:rsid w:val="00B91CF3"/>
    <w:rsid w:val="00B92A03"/>
    <w:rsid w:val="00B93339"/>
    <w:rsid w:val="00B93646"/>
    <w:rsid w:val="00B9437D"/>
    <w:rsid w:val="00B943A1"/>
    <w:rsid w:val="00B951A7"/>
    <w:rsid w:val="00BA1055"/>
    <w:rsid w:val="00BA218B"/>
    <w:rsid w:val="00BA26D6"/>
    <w:rsid w:val="00BB07DB"/>
    <w:rsid w:val="00BB1603"/>
    <w:rsid w:val="00BB1B1C"/>
    <w:rsid w:val="00BB2A04"/>
    <w:rsid w:val="00BB2C82"/>
    <w:rsid w:val="00BB3691"/>
    <w:rsid w:val="00BB454A"/>
    <w:rsid w:val="00BB6F65"/>
    <w:rsid w:val="00BC050B"/>
    <w:rsid w:val="00BC0768"/>
    <w:rsid w:val="00BC214E"/>
    <w:rsid w:val="00BC265A"/>
    <w:rsid w:val="00BC2C22"/>
    <w:rsid w:val="00BC5AAD"/>
    <w:rsid w:val="00BC6FD1"/>
    <w:rsid w:val="00BC7524"/>
    <w:rsid w:val="00BC7E82"/>
    <w:rsid w:val="00BC7EBE"/>
    <w:rsid w:val="00BD0851"/>
    <w:rsid w:val="00BD114C"/>
    <w:rsid w:val="00BD2A34"/>
    <w:rsid w:val="00BD578A"/>
    <w:rsid w:val="00BD7766"/>
    <w:rsid w:val="00BE1992"/>
    <w:rsid w:val="00BE3919"/>
    <w:rsid w:val="00BE3939"/>
    <w:rsid w:val="00BE40EF"/>
    <w:rsid w:val="00BE49E9"/>
    <w:rsid w:val="00BE7743"/>
    <w:rsid w:val="00BF2124"/>
    <w:rsid w:val="00BF2867"/>
    <w:rsid w:val="00BF2925"/>
    <w:rsid w:val="00BF58FC"/>
    <w:rsid w:val="00BF6428"/>
    <w:rsid w:val="00BF6836"/>
    <w:rsid w:val="00BF6D33"/>
    <w:rsid w:val="00C00370"/>
    <w:rsid w:val="00C02CA4"/>
    <w:rsid w:val="00C03089"/>
    <w:rsid w:val="00C03621"/>
    <w:rsid w:val="00C04EFE"/>
    <w:rsid w:val="00C06AD9"/>
    <w:rsid w:val="00C07CD5"/>
    <w:rsid w:val="00C07FFB"/>
    <w:rsid w:val="00C103E1"/>
    <w:rsid w:val="00C10B32"/>
    <w:rsid w:val="00C1396A"/>
    <w:rsid w:val="00C200AC"/>
    <w:rsid w:val="00C23213"/>
    <w:rsid w:val="00C25337"/>
    <w:rsid w:val="00C25A3D"/>
    <w:rsid w:val="00C27D3C"/>
    <w:rsid w:val="00C30D38"/>
    <w:rsid w:val="00C31FD5"/>
    <w:rsid w:val="00C32662"/>
    <w:rsid w:val="00C33BE5"/>
    <w:rsid w:val="00C37641"/>
    <w:rsid w:val="00C37EA2"/>
    <w:rsid w:val="00C4094F"/>
    <w:rsid w:val="00C41E56"/>
    <w:rsid w:val="00C436B8"/>
    <w:rsid w:val="00C43BA7"/>
    <w:rsid w:val="00C44C0F"/>
    <w:rsid w:val="00C502A5"/>
    <w:rsid w:val="00C50EA0"/>
    <w:rsid w:val="00C51620"/>
    <w:rsid w:val="00C51D94"/>
    <w:rsid w:val="00C56049"/>
    <w:rsid w:val="00C56FED"/>
    <w:rsid w:val="00C60629"/>
    <w:rsid w:val="00C61052"/>
    <w:rsid w:val="00C6153F"/>
    <w:rsid w:val="00C6186C"/>
    <w:rsid w:val="00C61CFB"/>
    <w:rsid w:val="00C64340"/>
    <w:rsid w:val="00C65018"/>
    <w:rsid w:val="00C66031"/>
    <w:rsid w:val="00C66C8D"/>
    <w:rsid w:val="00C71E80"/>
    <w:rsid w:val="00C73B0A"/>
    <w:rsid w:val="00C7428D"/>
    <w:rsid w:val="00C7667E"/>
    <w:rsid w:val="00C778B1"/>
    <w:rsid w:val="00C77A60"/>
    <w:rsid w:val="00C82300"/>
    <w:rsid w:val="00C86149"/>
    <w:rsid w:val="00C869B6"/>
    <w:rsid w:val="00C86C38"/>
    <w:rsid w:val="00C86F01"/>
    <w:rsid w:val="00C86FFD"/>
    <w:rsid w:val="00C901C3"/>
    <w:rsid w:val="00C90224"/>
    <w:rsid w:val="00C9113E"/>
    <w:rsid w:val="00C92577"/>
    <w:rsid w:val="00C932C0"/>
    <w:rsid w:val="00C962A5"/>
    <w:rsid w:val="00CA12CD"/>
    <w:rsid w:val="00CA1767"/>
    <w:rsid w:val="00CA51A1"/>
    <w:rsid w:val="00CA5845"/>
    <w:rsid w:val="00CA63D9"/>
    <w:rsid w:val="00CA64D5"/>
    <w:rsid w:val="00CA7017"/>
    <w:rsid w:val="00CA705B"/>
    <w:rsid w:val="00CB1503"/>
    <w:rsid w:val="00CB31BC"/>
    <w:rsid w:val="00CB4D2B"/>
    <w:rsid w:val="00CB6F05"/>
    <w:rsid w:val="00CB73CF"/>
    <w:rsid w:val="00CB790F"/>
    <w:rsid w:val="00CC154D"/>
    <w:rsid w:val="00CC2A9E"/>
    <w:rsid w:val="00CC5AE0"/>
    <w:rsid w:val="00CC7490"/>
    <w:rsid w:val="00CD1173"/>
    <w:rsid w:val="00CD2062"/>
    <w:rsid w:val="00CD343D"/>
    <w:rsid w:val="00CD48C4"/>
    <w:rsid w:val="00CD5E93"/>
    <w:rsid w:val="00CD607F"/>
    <w:rsid w:val="00CD6E6C"/>
    <w:rsid w:val="00CD7A68"/>
    <w:rsid w:val="00CE1D13"/>
    <w:rsid w:val="00CE30D3"/>
    <w:rsid w:val="00CE60AD"/>
    <w:rsid w:val="00CE63A2"/>
    <w:rsid w:val="00CE7AE6"/>
    <w:rsid w:val="00CF0FDB"/>
    <w:rsid w:val="00CF107D"/>
    <w:rsid w:val="00CF4C59"/>
    <w:rsid w:val="00D00F0A"/>
    <w:rsid w:val="00D0165D"/>
    <w:rsid w:val="00D0415E"/>
    <w:rsid w:val="00D04550"/>
    <w:rsid w:val="00D05D1A"/>
    <w:rsid w:val="00D070A7"/>
    <w:rsid w:val="00D11077"/>
    <w:rsid w:val="00D169F4"/>
    <w:rsid w:val="00D2103E"/>
    <w:rsid w:val="00D232E0"/>
    <w:rsid w:val="00D24C23"/>
    <w:rsid w:val="00D25801"/>
    <w:rsid w:val="00D31777"/>
    <w:rsid w:val="00D33272"/>
    <w:rsid w:val="00D33F00"/>
    <w:rsid w:val="00D35386"/>
    <w:rsid w:val="00D35FB8"/>
    <w:rsid w:val="00D416F4"/>
    <w:rsid w:val="00D41A5F"/>
    <w:rsid w:val="00D425D8"/>
    <w:rsid w:val="00D44327"/>
    <w:rsid w:val="00D44B37"/>
    <w:rsid w:val="00D469C9"/>
    <w:rsid w:val="00D46DD6"/>
    <w:rsid w:val="00D5045A"/>
    <w:rsid w:val="00D5167A"/>
    <w:rsid w:val="00D52712"/>
    <w:rsid w:val="00D54161"/>
    <w:rsid w:val="00D54574"/>
    <w:rsid w:val="00D56775"/>
    <w:rsid w:val="00D5679C"/>
    <w:rsid w:val="00D56900"/>
    <w:rsid w:val="00D6186A"/>
    <w:rsid w:val="00D61AE2"/>
    <w:rsid w:val="00D66545"/>
    <w:rsid w:val="00D66772"/>
    <w:rsid w:val="00D67F10"/>
    <w:rsid w:val="00D703B5"/>
    <w:rsid w:val="00D70852"/>
    <w:rsid w:val="00D719E1"/>
    <w:rsid w:val="00D71CE2"/>
    <w:rsid w:val="00D7228E"/>
    <w:rsid w:val="00D76115"/>
    <w:rsid w:val="00D76465"/>
    <w:rsid w:val="00D769DD"/>
    <w:rsid w:val="00D80799"/>
    <w:rsid w:val="00D81574"/>
    <w:rsid w:val="00D82E22"/>
    <w:rsid w:val="00D8312B"/>
    <w:rsid w:val="00D850B4"/>
    <w:rsid w:val="00D867BA"/>
    <w:rsid w:val="00D916D5"/>
    <w:rsid w:val="00D929FE"/>
    <w:rsid w:val="00D93533"/>
    <w:rsid w:val="00D943B2"/>
    <w:rsid w:val="00D95116"/>
    <w:rsid w:val="00D96370"/>
    <w:rsid w:val="00DA06F2"/>
    <w:rsid w:val="00DA0B3E"/>
    <w:rsid w:val="00DA1BBA"/>
    <w:rsid w:val="00DA396F"/>
    <w:rsid w:val="00DA48D8"/>
    <w:rsid w:val="00DA5FCE"/>
    <w:rsid w:val="00DA6878"/>
    <w:rsid w:val="00DA6EB0"/>
    <w:rsid w:val="00DA7658"/>
    <w:rsid w:val="00DB410B"/>
    <w:rsid w:val="00DB4CA5"/>
    <w:rsid w:val="00DB4DBC"/>
    <w:rsid w:val="00DB6F43"/>
    <w:rsid w:val="00DC0B40"/>
    <w:rsid w:val="00DC32E0"/>
    <w:rsid w:val="00DC53AC"/>
    <w:rsid w:val="00DC5CE8"/>
    <w:rsid w:val="00DC7E9B"/>
    <w:rsid w:val="00DD1B8D"/>
    <w:rsid w:val="00DD2048"/>
    <w:rsid w:val="00DD4A28"/>
    <w:rsid w:val="00DD4A7D"/>
    <w:rsid w:val="00DD51B1"/>
    <w:rsid w:val="00DD59F0"/>
    <w:rsid w:val="00DD5AFC"/>
    <w:rsid w:val="00DD63D5"/>
    <w:rsid w:val="00DE0B73"/>
    <w:rsid w:val="00DE139D"/>
    <w:rsid w:val="00DE2770"/>
    <w:rsid w:val="00DE3B2A"/>
    <w:rsid w:val="00DF03A7"/>
    <w:rsid w:val="00DF2148"/>
    <w:rsid w:val="00DF4CA7"/>
    <w:rsid w:val="00DF7788"/>
    <w:rsid w:val="00DF7DC7"/>
    <w:rsid w:val="00E00646"/>
    <w:rsid w:val="00E00928"/>
    <w:rsid w:val="00E00FBC"/>
    <w:rsid w:val="00E01301"/>
    <w:rsid w:val="00E061B5"/>
    <w:rsid w:val="00E06582"/>
    <w:rsid w:val="00E06C74"/>
    <w:rsid w:val="00E06DE2"/>
    <w:rsid w:val="00E0721D"/>
    <w:rsid w:val="00E12CE2"/>
    <w:rsid w:val="00E134EC"/>
    <w:rsid w:val="00E170F5"/>
    <w:rsid w:val="00E20378"/>
    <w:rsid w:val="00E21907"/>
    <w:rsid w:val="00E25F02"/>
    <w:rsid w:val="00E263C9"/>
    <w:rsid w:val="00E26776"/>
    <w:rsid w:val="00E272B1"/>
    <w:rsid w:val="00E3187D"/>
    <w:rsid w:val="00E34DBB"/>
    <w:rsid w:val="00E36D66"/>
    <w:rsid w:val="00E36D82"/>
    <w:rsid w:val="00E4102E"/>
    <w:rsid w:val="00E4310E"/>
    <w:rsid w:val="00E47F70"/>
    <w:rsid w:val="00E5000D"/>
    <w:rsid w:val="00E5138C"/>
    <w:rsid w:val="00E52594"/>
    <w:rsid w:val="00E53404"/>
    <w:rsid w:val="00E535CC"/>
    <w:rsid w:val="00E54169"/>
    <w:rsid w:val="00E54219"/>
    <w:rsid w:val="00E542A8"/>
    <w:rsid w:val="00E55A48"/>
    <w:rsid w:val="00E60E32"/>
    <w:rsid w:val="00E62F7F"/>
    <w:rsid w:val="00E64968"/>
    <w:rsid w:val="00E65B3B"/>
    <w:rsid w:val="00E67AD0"/>
    <w:rsid w:val="00E76219"/>
    <w:rsid w:val="00E80C3E"/>
    <w:rsid w:val="00E82C3D"/>
    <w:rsid w:val="00E83B58"/>
    <w:rsid w:val="00E84E15"/>
    <w:rsid w:val="00E85278"/>
    <w:rsid w:val="00E85617"/>
    <w:rsid w:val="00E922EC"/>
    <w:rsid w:val="00E928F8"/>
    <w:rsid w:val="00E95C5F"/>
    <w:rsid w:val="00E962CF"/>
    <w:rsid w:val="00E9664B"/>
    <w:rsid w:val="00E96743"/>
    <w:rsid w:val="00E96DBE"/>
    <w:rsid w:val="00E977A1"/>
    <w:rsid w:val="00E97A30"/>
    <w:rsid w:val="00EA05F7"/>
    <w:rsid w:val="00EA425E"/>
    <w:rsid w:val="00EA6EBF"/>
    <w:rsid w:val="00EA762B"/>
    <w:rsid w:val="00EB05B1"/>
    <w:rsid w:val="00EB0A35"/>
    <w:rsid w:val="00EB1F79"/>
    <w:rsid w:val="00EB5458"/>
    <w:rsid w:val="00EC311C"/>
    <w:rsid w:val="00EC39C9"/>
    <w:rsid w:val="00EC39EF"/>
    <w:rsid w:val="00EC5B1E"/>
    <w:rsid w:val="00EC5B75"/>
    <w:rsid w:val="00ED0AE7"/>
    <w:rsid w:val="00ED57C5"/>
    <w:rsid w:val="00EE17E3"/>
    <w:rsid w:val="00EE54A0"/>
    <w:rsid w:val="00EE5563"/>
    <w:rsid w:val="00EE5F3D"/>
    <w:rsid w:val="00EE6280"/>
    <w:rsid w:val="00EE7666"/>
    <w:rsid w:val="00EE7C07"/>
    <w:rsid w:val="00EF1375"/>
    <w:rsid w:val="00EF1CDD"/>
    <w:rsid w:val="00EF1E8A"/>
    <w:rsid w:val="00EF1FFC"/>
    <w:rsid w:val="00EF416A"/>
    <w:rsid w:val="00EF456D"/>
    <w:rsid w:val="00EF4A8A"/>
    <w:rsid w:val="00EF52D5"/>
    <w:rsid w:val="00EF54AD"/>
    <w:rsid w:val="00EF6093"/>
    <w:rsid w:val="00EF665B"/>
    <w:rsid w:val="00EF74BD"/>
    <w:rsid w:val="00EF7558"/>
    <w:rsid w:val="00F00EC4"/>
    <w:rsid w:val="00F00F4D"/>
    <w:rsid w:val="00F01272"/>
    <w:rsid w:val="00F021B2"/>
    <w:rsid w:val="00F02242"/>
    <w:rsid w:val="00F0236F"/>
    <w:rsid w:val="00F03D14"/>
    <w:rsid w:val="00F04BB2"/>
    <w:rsid w:val="00F06DBD"/>
    <w:rsid w:val="00F10AE4"/>
    <w:rsid w:val="00F10B47"/>
    <w:rsid w:val="00F1386E"/>
    <w:rsid w:val="00F13C4F"/>
    <w:rsid w:val="00F15DEA"/>
    <w:rsid w:val="00F20D98"/>
    <w:rsid w:val="00F22221"/>
    <w:rsid w:val="00F23CF0"/>
    <w:rsid w:val="00F26D28"/>
    <w:rsid w:val="00F27C82"/>
    <w:rsid w:val="00F31556"/>
    <w:rsid w:val="00F31A40"/>
    <w:rsid w:val="00F328B4"/>
    <w:rsid w:val="00F333B4"/>
    <w:rsid w:val="00F33827"/>
    <w:rsid w:val="00F364EE"/>
    <w:rsid w:val="00F36BA6"/>
    <w:rsid w:val="00F36CD6"/>
    <w:rsid w:val="00F36D4D"/>
    <w:rsid w:val="00F36DBD"/>
    <w:rsid w:val="00F370E2"/>
    <w:rsid w:val="00F372BB"/>
    <w:rsid w:val="00F433DF"/>
    <w:rsid w:val="00F43FBB"/>
    <w:rsid w:val="00F44C26"/>
    <w:rsid w:val="00F503A5"/>
    <w:rsid w:val="00F50CD0"/>
    <w:rsid w:val="00F54123"/>
    <w:rsid w:val="00F5612D"/>
    <w:rsid w:val="00F5710D"/>
    <w:rsid w:val="00F60419"/>
    <w:rsid w:val="00F61629"/>
    <w:rsid w:val="00F61A21"/>
    <w:rsid w:val="00F62455"/>
    <w:rsid w:val="00F62969"/>
    <w:rsid w:val="00F63984"/>
    <w:rsid w:val="00F652BD"/>
    <w:rsid w:val="00F65C0C"/>
    <w:rsid w:val="00F66823"/>
    <w:rsid w:val="00F675CE"/>
    <w:rsid w:val="00F70034"/>
    <w:rsid w:val="00F718F5"/>
    <w:rsid w:val="00F71E57"/>
    <w:rsid w:val="00F738A7"/>
    <w:rsid w:val="00F7437E"/>
    <w:rsid w:val="00F7486A"/>
    <w:rsid w:val="00F74CA2"/>
    <w:rsid w:val="00F74F64"/>
    <w:rsid w:val="00F80A4B"/>
    <w:rsid w:val="00F80AE4"/>
    <w:rsid w:val="00F832E6"/>
    <w:rsid w:val="00F835CB"/>
    <w:rsid w:val="00F83982"/>
    <w:rsid w:val="00F84BE9"/>
    <w:rsid w:val="00F85454"/>
    <w:rsid w:val="00F86D5A"/>
    <w:rsid w:val="00F9324D"/>
    <w:rsid w:val="00F96154"/>
    <w:rsid w:val="00F97310"/>
    <w:rsid w:val="00FA2087"/>
    <w:rsid w:val="00FA41D9"/>
    <w:rsid w:val="00FA46E2"/>
    <w:rsid w:val="00FA6333"/>
    <w:rsid w:val="00FB0C8D"/>
    <w:rsid w:val="00FB0EE6"/>
    <w:rsid w:val="00FB18F2"/>
    <w:rsid w:val="00FB3448"/>
    <w:rsid w:val="00FB477E"/>
    <w:rsid w:val="00FB48E2"/>
    <w:rsid w:val="00FB50AA"/>
    <w:rsid w:val="00FB5997"/>
    <w:rsid w:val="00FB5BD8"/>
    <w:rsid w:val="00FB72AB"/>
    <w:rsid w:val="00FC0020"/>
    <w:rsid w:val="00FC2717"/>
    <w:rsid w:val="00FC6519"/>
    <w:rsid w:val="00FC743C"/>
    <w:rsid w:val="00FC7B52"/>
    <w:rsid w:val="00FD0952"/>
    <w:rsid w:val="00FD32AD"/>
    <w:rsid w:val="00FD32C1"/>
    <w:rsid w:val="00FD3A41"/>
    <w:rsid w:val="00FD6AE7"/>
    <w:rsid w:val="00FE1C2B"/>
    <w:rsid w:val="00FE2FF9"/>
    <w:rsid w:val="00FE3032"/>
    <w:rsid w:val="00FE4F71"/>
    <w:rsid w:val="00FE55BC"/>
    <w:rsid w:val="00FE59AA"/>
    <w:rsid w:val="00FE5FA5"/>
    <w:rsid w:val="00FE6F68"/>
    <w:rsid w:val="00FE7497"/>
    <w:rsid w:val="00FF2D08"/>
    <w:rsid w:val="00FF505F"/>
    <w:rsid w:val="00FF5283"/>
    <w:rsid w:val="00FF6234"/>
    <w:rsid w:val="00FF6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D3C"/>
    <w:rPr>
      <w:rFonts w:ascii="Calibri" w:eastAsia="Calibri" w:hAnsi="Calibri" w:cs="Calibri"/>
    </w:rPr>
  </w:style>
  <w:style w:type="paragraph" w:styleId="Heading1">
    <w:name w:val="heading 1"/>
    <w:basedOn w:val="Normal"/>
    <w:next w:val="Normal"/>
    <w:link w:val="Heading1Char"/>
    <w:qFormat/>
    <w:rsid w:val="00A079D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D3C"/>
    <w:pPr>
      <w:ind w:left="720"/>
    </w:pPr>
  </w:style>
  <w:style w:type="paragraph" w:styleId="CommentText">
    <w:name w:val="annotation text"/>
    <w:basedOn w:val="Normal"/>
    <w:link w:val="CommentTextChar"/>
    <w:uiPriority w:val="99"/>
    <w:semiHidden/>
    <w:rsid w:val="00C27D3C"/>
    <w:rPr>
      <w:sz w:val="20"/>
      <w:szCs w:val="20"/>
    </w:rPr>
  </w:style>
  <w:style w:type="character" w:customStyle="1" w:styleId="CommentTextChar">
    <w:name w:val="Comment Text Char"/>
    <w:basedOn w:val="DefaultParagraphFont"/>
    <w:link w:val="CommentText"/>
    <w:uiPriority w:val="99"/>
    <w:semiHidden/>
    <w:rsid w:val="00C27D3C"/>
    <w:rPr>
      <w:rFonts w:ascii="Calibri" w:eastAsia="Calibri" w:hAnsi="Calibri" w:cs="Calibri"/>
      <w:sz w:val="20"/>
      <w:szCs w:val="20"/>
    </w:rPr>
  </w:style>
  <w:style w:type="character" w:styleId="Hyperlink">
    <w:name w:val="Hyperlink"/>
    <w:basedOn w:val="DefaultParagraphFont"/>
    <w:uiPriority w:val="99"/>
    <w:rsid w:val="00C27D3C"/>
    <w:rPr>
      <w:color w:val="0000FF"/>
      <w:u w:val="single"/>
    </w:rPr>
  </w:style>
  <w:style w:type="paragraph" w:customStyle="1" w:styleId="Default">
    <w:name w:val="Default"/>
    <w:uiPriority w:val="99"/>
    <w:rsid w:val="00C27D3C"/>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172130"/>
    <w:rPr>
      <w:sz w:val="16"/>
      <w:szCs w:val="16"/>
    </w:rPr>
  </w:style>
  <w:style w:type="paragraph" w:styleId="CommentSubject">
    <w:name w:val="annotation subject"/>
    <w:basedOn w:val="CommentText"/>
    <w:next w:val="CommentText"/>
    <w:link w:val="CommentSubjectChar"/>
    <w:uiPriority w:val="99"/>
    <w:semiHidden/>
    <w:unhideWhenUsed/>
    <w:rsid w:val="00172130"/>
    <w:pPr>
      <w:spacing w:line="240" w:lineRule="auto"/>
    </w:pPr>
    <w:rPr>
      <w:b/>
      <w:bCs/>
    </w:rPr>
  </w:style>
  <w:style w:type="character" w:customStyle="1" w:styleId="CommentSubjectChar">
    <w:name w:val="Comment Subject Char"/>
    <w:basedOn w:val="CommentTextChar"/>
    <w:link w:val="CommentSubject"/>
    <w:uiPriority w:val="99"/>
    <w:semiHidden/>
    <w:rsid w:val="00172130"/>
    <w:rPr>
      <w:b/>
      <w:bCs/>
    </w:rPr>
  </w:style>
  <w:style w:type="paragraph" w:styleId="BalloonText">
    <w:name w:val="Balloon Text"/>
    <w:basedOn w:val="Normal"/>
    <w:link w:val="BalloonTextChar"/>
    <w:uiPriority w:val="99"/>
    <w:semiHidden/>
    <w:unhideWhenUsed/>
    <w:rsid w:val="00172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130"/>
    <w:rPr>
      <w:rFonts w:ascii="Tahoma" w:eastAsia="Calibri" w:hAnsi="Tahoma" w:cs="Tahoma"/>
      <w:sz w:val="16"/>
      <w:szCs w:val="16"/>
    </w:rPr>
  </w:style>
  <w:style w:type="paragraph" w:styleId="Header">
    <w:name w:val="header"/>
    <w:basedOn w:val="Normal"/>
    <w:link w:val="HeaderChar"/>
    <w:uiPriority w:val="99"/>
    <w:rsid w:val="00264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84F"/>
    <w:rPr>
      <w:rFonts w:ascii="Calibri" w:eastAsia="Calibri" w:hAnsi="Calibri" w:cs="Calibri"/>
    </w:rPr>
  </w:style>
  <w:style w:type="paragraph" w:styleId="Footer">
    <w:name w:val="footer"/>
    <w:basedOn w:val="Normal"/>
    <w:link w:val="FooterChar"/>
    <w:uiPriority w:val="99"/>
    <w:rsid w:val="00264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84F"/>
    <w:rPr>
      <w:rFonts w:ascii="Calibri" w:eastAsia="Calibri" w:hAnsi="Calibri" w:cs="Calibri"/>
    </w:rPr>
  </w:style>
  <w:style w:type="paragraph" w:customStyle="1" w:styleId="APSANormal">
    <w:name w:val="A. PSA Normal"/>
    <w:basedOn w:val="Normal"/>
    <w:rsid w:val="0026484F"/>
    <w:pPr>
      <w:spacing w:after="0" w:line="240" w:lineRule="auto"/>
    </w:pPr>
    <w:rPr>
      <w:rFonts w:ascii="Times New Roman" w:eastAsia="Times New Roman" w:hAnsi="Times New Roman" w:cs="Times New Roman"/>
      <w:sz w:val="24"/>
      <w:szCs w:val="24"/>
      <w:lang w:eastAsia="ko-KR"/>
    </w:rPr>
  </w:style>
  <w:style w:type="paragraph" w:customStyle="1" w:styleId="FPSASubBullet">
    <w:name w:val="F. PSA SubBullet"/>
    <w:basedOn w:val="APSANormal"/>
    <w:next w:val="ListBullet2"/>
    <w:rsid w:val="0026484F"/>
    <w:pPr>
      <w:numPr>
        <w:numId w:val="3"/>
      </w:numPr>
    </w:pPr>
  </w:style>
  <w:style w:type="paragraph" w:styleId="ListBullet2">
    <w:name w:val="List Bullet 2"/>
    <w:basedOn w:val="Normal"/>
    <w:uiPriority w:val="99"/>
    <w:semiHidden/>
    <w:unhideWhenUsed/>
    <w:rsid w:val="0026484F"/>
    <w:pPr>
      <w:numPr>
        <w:numId w:val="2"/>
      </w:numPr>
      <w:contextualSpacing/>
    </w:pPr>
  </w:style>
  <w:style w:type="table" w:styleId="TableGrid">
    <w:name w:val="Table Grid"/>
    <w:basedOn w:val="TableNormal"/>
    <w:uiPriority w:val="59"/>
    <w:rsid w:val="00713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SALevel2">
    <w:name w:val="C. PSA Level 2"/>
    <w:basedOn w:val="Normal"/>
    <w:next w:val="APSANormal"/>
    <w:uiPriority w:val="99"/>
    <w:rsid w:val="00397952"/>
    <w:pPr>
      <w:keepNext/>
      <w:spacing w:after="0" w:line="240" w:lineRule="auto"/>
    </w:pPr>
    <w:rPr>
      <w:rFonts w:ascii="Arial" w:eastAsia="Times New Roman" w:hAnsi="Arial" w:cs="Arial"/>
      <w:b/>
      <w:bCs/>
      <w:sz w:val="32"/>
      <w:szCs w:val="32"/>
      <w:lang w:eastAsia="ko-KR"/>
    </w:rPr>
  </w:style>
  <w:style w:type="paragraph" w:customStyle="1" w:styleId="CoverBullets">
    <w:name w:val="Cover Bullets"/>
    <w:basedOn w:val="Normal"/>
    <w:uiPriority w:val="99"/>
    <w:rsid w:val="00651E6B"/>
    <w:pPr>
      <w:numPr>
        <w:numId w:val="4"/>
      </w:numPr>
      <w:spacing w:after="300" w:line="240" w:lineRule="auto"/>
      <w:ind w:right="720"/>
      <w:jc w:val="both"/>
    </w:pPr>
    <w:rPr>
      <w:rFonts w:ascii="Arial" w:eastAsia="Times New Roman" w:hAnsi="Arial" w:cs="Arial"/>
    </w:rPr>
  </w:style>
  <w:style w:type="paragraph" w:customStyle="1" w:styleId="CoverBodyJust">
    <w:name w:val="Cover Body Just"/>
    <w:basedOn w:val="Normal"/>
    <w:uiPriority w:val="99"/>
    <w:rsid w:val="00651E6B"/>
    <w:pPr>
      <w:spacing w:after="240" w:line="240" w:lineRule="auto"/>
      <w:jc w:val="both"/>
    </w:pPr>
    <w:rPr>
      <w:rFonts w:ascii="Arial" w:eastAsia="Times New Roman" w:hAnsi="Arial" w:cs="Arial"/>
    </w:rPr>
  </w:style>
  <w:style w:type="paragraph" w:styleId="PlainText">
    <w:name w:val="Plain Text"/>
    <w:basedOn w:val="Normal"/>
    <w:link w:val="PlainTextChar"/>
    <w:uiPriority w:val="99"/>
    <w:unhideWhenUsed/>
    <w:rsid w:val="003C4D8A"/>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C4D8A"/>
    <w:rPr>
      <w:rFonts w:ascii="Consolas" w:hAnsi="Consolas"/>
      <w:sz w:val="21"/>
      <w:szCs w:val="21"/>
    </w:rPr>
  </w:style>
  <w:style w:type="character" w:customStyle="1" w:styleId="Heading1Char">
    <w:name w:val="Heading 1 Char"/>
    <w:basedOn w:val="DefaultParagraphFont"/>
    <w:link w:val="Heading1"/>
    <w:rsid w:val="00A079D2"/>
    <w:rPr>
      <w:rFonts w:ascii="Arial" w:eastAsia="Times New Roman"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divs>
    <w:div w:id="77798374">
      <w:bodyDiv w:val="1"/>
      <w:marLeft w:val="0"/>
      <w:marRight w:val="0"/>
      <w:marTop w:val="0"/>
      <w:marBottom w:val="0"/>
      <w:divBdr>
        <w:top w:val="none" w:sz="0" w:space="0" w:color="auto"/>
        <w:left w:val="none" w:sz="0" w:space="0" w:color="auto"/>
        <w:bottom w:val="none" w:sz="0" w:space="0" w:color="auto"/>
        <w:right w:val="none" w:sz="0" w:space="0" w:color="auto"/>
      </w:divBdr>
    </w:div>
    <w:div w:id="284819548">
      <w:bodyDiv w:val="1"/>
      <w:marLeft w:val="0"/>
      <w:marRight w:val="0"/>
      <w:marTop w:val="0"/>
      <w:marBottom w:val="0"/>
      <w:divBdr>
        <w:top w:val="none" w:sz="0" w:space="0" w:color="auto"/>
        <w:left w:val="none" w:sz="0" w:space="0" w:color="auto"/>
        <w:bottom w:val="none" w:sz="0" w:space="0" w:color="auto"/>
        <w:right w:val="none" w:sz="0" w:space="0" w:color="auto"/>
      </w:divBdr>
    </w:div>
    <w:div w:id="315843313">
      <w:bodyDiv w:val="1"/>
      <w:marLeft w:val="0"/>
      <w:marRight w:val="0"/>
      <w:marTop w:val="0"/>
      <w:marBottom w:val="0"/>
      <w:divBdr>
        <w:top w:val="none" w:sz="0" w:space="0" w:color="auto"/>
        <w:left w:val="none" w:sz="0" w:space="0" w:color="auto"/>
        <w:bottom w:val="none" w:sz="0" w:space="0" w:color="auto"/>
        <w:right w:val="none" w:sz="0" w:space="0" w:color="auto"/>
      </w:divBdr>
    </w:div>
    <w:div w:id="457991956">
      <w:bodyDiv w:val="1"/>
      <w:marLeft w:val="0"/>
      <w:marRight w:val="0"/>
      <w:marTop w:val="0"/>
      <w:marBottom w:val="0"/>
      <w:divBdr>
        <w:top w:val="none" w:sz="0" w:space="0" w:color="auto"/>
        <w:left w:val="none" w:sz="0" w:space="0" w:color="auto"/>
        <w:bottom w:val="none" w:sz="0" w:space="0" w:color="auto"/>
        <w:right w:val="none" w:sz="0" w:space="0" w:color="auto"/>
      </w:divBdr>
    </w:div>
    <w:div w:id="514686437">
      <w:bodyDiv w:val="1"/>
      <w:marLeft w:val="0"/>
      <w:marRight w:val="0"/>
      <w:marTop w:val="0"/>
      <w:marBottom w:val="0"/>
      <w:divBdr>
        <w:top w:val="none" w:sz="0" w:space="0" w:color="auto"/>
        <w:left w:val="none" w:sz="0" w:space="0" w:color="auto"/>
        <w:bottom w:val="none" w:sz="0" w:space="0" w:color="auto"/>
        <w:right w:val="none" w:sz="0" w:space="0" w:color="auto"/>
      </w:divBdr>
    </w:div>
    <w:div w:id="1343357257">
      <w:bodyDiv w:val="1"/>
      <w:marLeft w:val="0"/>
      <w:marRight w:val="0"/>
      <w:marTop w:val="0"/>
      <w:marBottom w:val="0"/>
      <w:divBdr>
        <w:top w:val="none" w:sz="0" w:space="0" w:color="auto"/>
        <w:left w:val="none" w:sz="0" w:space="0" w:color="auto"/>
        <w:bottom w:val="none" w:sz="0" w:space="0" w:color="auto"/>
        <w:right w:val="none" w:sz="0" w:space="0" w:color="auto"/>
      </w:divBdr>
    </w:div>
    <w:div w:id="1389837155">
      <w:bodyDiv w:val="1"/>
      <w:marLeft w:val="0"/>
      <w:marRight w:val="0"/>
      <w:marTop w:val="0"/>
      <w:marBottom w:val="0"/>
      <w:divBdr>
        <w:top w:val="none" w:sz="0" w:space="0" w:color="auto"/>
        <w:left w:val="none" w:sz="0" w:space="0" w:color="auto"/>
        <w:bottom w:val="none" w:sz="0" w:space="0" w:color="auto"/>
        <w:right w:val="none" w:sz="0" w:space="0" w:color="auto"/>
      </w:divBdr>
    </w:div>
    <w:div w:id="1760252293">
      <w:bodyDiv w:val="1"/>
      <w:marLeft w:val="0"/>
      <w:marRight w:val="0"/>
      <w:marTop w:val="0"/>
      <w:marBottom w:val="0"/>
      <w:divBdr>
        <w:top w:val="none" w:sz="0" w:space="0" w:color="auto"/>
        <w:left w:val="none" w:sz="0" w:space="0" w:color="auto"/>
        <w:bottom w:val="none" w:sz="0" w:space="0" w:color="auto"/>
        <w:right w:val="none" w:sz="0" w:space="0" w:color="auto"/>
      </w:divBdr>
    </w:div>
    <w:div w:id="193778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RRASurvey@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4CF7F-B02B-475D-AB52-4961CBFDA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7109</Words>
  <Characters>40522</Characters>
  <Application>Microsoft Office Word</Application>
  <DocSecurity>4</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Troppe</dc:creator>
  <cp:lastModifiedBy>Snyder, Sam (Admin Account)</cp:lastModifiedBy>
  <cp:revision>2</cp:revision>
  <cp:lastPrinted>2011-03-24T16:10:00Z</cp:lastPrinted>
  <dcterms:created xsi:type="dcterms:W3CDTF">2011-04-01T14:00:00Z</dcterms:created>
  <dcterms:modified xsi:type="dcterms:W3CDTF">2011-04-01T14:00:00Z</dcterms:modified>
</cp:coreProperties>
</file>