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2A1" w:rsidRDefault="006222A1">
      <w:pPr>
        <w:pStyle w:val="Title"/>
      </w:pPr>
    </w:p>
    <w:p w:rsidR="00D64423" w:rsidRDefault="00D64423">
      <w:pPr>
        <w:pStyle w:val="Title"/>
      </w:pPr>
    </w:p>
    <w:p w:rsidR="006222A1" w:rsidRDefault="006222A1">
      <w:pPr>
        <w:pStyle w:val="Title"/>
      </w:pPr>
    </w:p>
    <w:p w:rsidR="0064196C" w:rsidRDefault="0064196C" w:rsidP="002D45A1">
      <w:pPr>
        <w:pStyle w:val="Title"/>
        <w:tabs>
          <w:tab w:val="clear" w:pos="4680"/>
          <w:tab w:val="clear" w:pos="8640"/>
        </w:tabs>
        <w:ind w:right="54"/>
        <w:rPr>
          <w:sz w:val="48"/>
        </w:rPr>
      </w:pPr>
      <w:r>
        <w:rPr>
          <w:sz w:val="48"/>
        </w:rPr>
        <w:t xml:space="preserve">TEACHER STATUS </w:t>
      </w:r>
      <w:r w:rsidR="0042086D">
        <w:rPr>
          <w:sz w:val="48"/>
        </w:rPr>
        <w:t>UPDATE</w:t>
      </w:r>
      <w:r>
        <w:rPr>
          <w:sz w:val="48"/>
        </w:rPr>
        <w:t xml:space="preserve"> 2012</w:t>
      </w:r>
    </w:p>
    <w:p w:rsidR="0064196C" w:rsidRDefault="0064196C" w:rsidP="002D45A1">
      <w:pPr>
        <w:pStyle w:val="Title"/>
        <w:tabs>
          <w:tab w:val="clear" w:pos="4680"/>
          <w:tab w:val="clear" w:pos="8640"/>
        </w:tabs>
        <w:ind w:right="54"/>
        <w:rPr>
          <w:sz w:val="48"/>
        </w:rPr>
      </w:pPr>
      <w:r>
        <w:rPr>
          <w:sz w:val="48"/>
        </w:rPr>
        <w:t>for</w:t>
      </w:r>
    </w:p>
    <w:p w:rsidR="006222A1" w:rsidRDefault="006222A1" w:rsidP="002D45A1">
      <w:pPr>
        <w:pStyle w:val="Title"/>
        <w:tabs>
          <w:tab w:val="clear" w:pos="4680"/>
          <w:tab w:val="clear" w:pos="8640"/>
        </w:tabs>
        <w:ind w:right="54"/>
        <w:rPr>
          <w:sz w:val="48"/>
        </w:rPr>
      </w:pPr>
      <w:r>
        <w:rPr>
          <w:sz w:val="48"/>
        </w:rPr>
        <w:t>TEACHER FOLLOW-UP SURVEY</w:t>
      </w:r>
      <w:r w:rsidR="0064196C">
        <w:rPr>
          <w:sz w:val="48"/>
        </w:rPr>
        <w:t xml:space="preserve"> 2013</w:t>
      </w:r>
    </w:p>
    <w:p w:rsidR="006222A1" w:rsidRDefault="006222A1" w:rsidP="002D45A1">
      <w:pPr>
        <w:pStyle w:val="Title"/>
        <w:tabs>
          <w:tab w:val="clear" w:pos="4680"/>
          <w:tab w:val="clear" w:pos="8640"/>
        </w:tabs>
        <w:ind w:right="54"/>
        <w:rPr>
          <w:sz w:val="48"/>
        </w:rPr>
      </w:pPr>
    </w:p>
    <w:p w:rsidR="006222A1" w:rsidRDefault="006222A1" w:rsidP="002D45A1">
      <w:pPr>
        <w:pStyle w:val="Title"/>
        <w:tabs>
          <w:tab w:val="clear" w:pos="4680"/>
          <w:tab w:val="clear" w:pos="8640"/>
        </w:tabs>
        <w:ind w:right="54"/>
        <w:rPr>
          <w:b w:val="0"/>
          <w:bCs/>
        </w:rPr>
      </w:pPr>
    </w:p>
    <w:p w:rsidR="006222A1" w:rsidRDefault="006222A1" w:rsidP="002D45A1">
      <w:pPr>
        <w:pStyle w:val="Title"/>
        <w:tabs>
          <w:tab w:val="clear" w:pos="4680"/>
          <w:tab w:val="clear" w:pos="8640"/>
        </w:tabs>
        <w:ind w:right="54"/>
        <w:rPr>
          <w:b w:val="0"/>
          <w:bCs/>
        </w:rPr>
      </w:pPr>
    </w:p>
    <w:p w:rsidR="006222A1" w:rsidRDefault="006222A1" w:rsidP="002D45A1">
      <w:pPr>
        <w:pStyle w:val="Title"/>
        <w:tabs>
          <w:tab w:val="clear" w:pos="4680"/>
          <w:tab w:val="clear" w:pos="8640"/>
        </w:tabs>
        <w:ind w:right="54"/>
        <w:rPr>
          <w:b w:val="0"/>
          <w:bCs/>
          <w:sz w:val="40"/>
        </w:rPr>
      </w:pPr>
      <w:r>
        <w:rPr>
          <w:b w:val="0"/>
          <w:bCs/>
          <w:sz w:val="40"/>
        </w:rPr>
        <w:t>OMB SUPPORTING STATEMENT</w:t>
      </w:r>
    </w:p>
    <w:p w:rsidR="0064196C" w:rsidRDefault="0064196C" w:rsidP="002D45A1">
      <w:pPr>
        <w:pStyle w:val="Title"/>
        <w:tabs>
          <w:tab w:val="clear" w:pos="4680"/>
          <w:tab w:val="clear" w:pos="8640"/>
        </w:tabs>
        <w:ind w:right="54"/>
        <w:rPr>
          <w:b w:val="0"/>
          <w:bCs/>
          <w:sz w:val="40"/>
        </w:rPr>
      </w:pPr>
      <w:r>
        <w:rPr>
          <w:b w:val="0"/>
          <w:bCs/>
          <w:sz w:val="40"/>
        </w:rPr>
        <w:t xml:space="preserve">PART </w:t>
      </w:r>
      <w:r w:rsidR="000B3D4F">
        <w:rPr>
          <w:b w:val="0"/>
          <w:bCs/>
          <w:sz w:val="40"/>
        </w:rPr>
        <w:t>B and C</w:t>
      </w:r>
    </w:p>
    <w:p w:rsidR="006222A1" w:rsidRDefault="006222A1" w:rsidP="002D45A1">
      <w:pPr>
        <w:pStyle w:val="Title"/>
        <w:tabs>
          <w:tab w:val="clear" w:pos="4680"/>
          <w:tab w:val="clear" w:pos="8640"/>
        </w:tabs>
        <w:ind w:right="54"/>
        <w:rPr>
          <w:b w:val="0"/>
          <w:bCs/>
        </w:rPr>
      </w:pPr>
    </w:p>
    <w:p w:rsidR="006222A1" w:rsidRDefault="006222A1" w:rsidP="002D45A1">
      <w:pPr>
        <w:pStyle w:val="Title"/>
        <w:tabs>
          <w:tab w:val="clear" w:pos="4680"/>
          <w:tab w:val="clear" w:pos="8640"/>
        </w:tabs>
        <w:ind w:right="54"/>
        <w:rPr>
          <w:b w:val="0"/>
          <w:bCs/>
        </w:rPr>
      </w:pPr>
    </w:p>
    <w:p w:rsidR="006222A1" w:rsidRDefault="006222A1" w:rsidP="002D45A1">
      <w:pPr>
        <w:pStyle w:val="Title"/>
        <w:tabs>
          <w:tab w:val="clear" w:pos="4680"/>
          <w:tab w:val="clear" w:pos="8640"/>
        </w:tabs>
        <w:ind w:right="54"/>
        <w:rPr>
          <w:b w:val="0"/>
          <w:bCs/>
        </w:rPr>
      </w:pPr>
    </w:p>
    <w:p w:rsidR="006222A1" w:rsidRDefault="006222A1" w:rsidP="002D45A1">
      <w:pPr>
        <w:pStyle w:val="Title"/>
        <w:tabs>
          <w:tab w:val="clear" w:pos="4680"/>
          <w:tab w:val="clear" w:pos="8640"/>
        </w:tabs>
        <w:ind w:right="54"/>
        <w:rPr>
          <w:b w:val="0"/>
          <w:bCs/>
        </w:rPr>
      </w:pPr>
    </w:p>
    <w:p w:rsidR="006222A1" w:rsidRDefault="00264727" w:rsidP="002D45A1">
      <w:pPr>
        <w:pStyle w:val="Title"/>
        <w:tabs>
          <w:tab w:val="clear" w:pos="4680"/>
          <w:tab w:val="clear" w:pos="8640"/>
        </w:tabs>
        <w:ind w:right="54"/>
        <w:rPr>
          <w:b w:val="0"/>
          <w:bCs/>
          <w:sz w:val="40"/>
        </w:rPr>
      </w:pPr>
      <w:r>
        <w:rPr>
          <w:b w:val="0"/>
          <w:bCs/>
          <w:sz w:val="40"/>
        </w:rPr>
        <w:t>November 1</w:t>
      </w:r>
      <w:r w:rsidR="006222A1">
        <w:rPr>
          <w:b w:val="0"/>
          <w:bCs/>
          <w:sz w:val="40"/>
        </w:rPr>
        <w:t>, 20</w:t>
      </w:r>
      <w:r w:rsidR="00F835B5">
        <w:rPr>
          <w:b w:val="0"/>
          <w:bCs/>
          <w:sz w:val="40"/>
        </w:rPr>
        <w:t>11</w:t>
      </w:r>
    </w:p>
    <w:p w:rsidR="006222A1" w:rsidRDefault="006222A1" w:rsidP="002D45A1">
      <w:pPr>
        <w:pStyle w:val="Title"/>
        <w:tabs>
          <w:tab w:val="clear" w:pos="4680"/>
          <w:tab w:val="clear" w:pos="8640"/>
        </w:tabs>
        <w:ind w:right="54"/>
        <w:rPr>
          <w:b w:val="0"/>
          <w:bCs/>
        </w:rPr>
      </w:pPr>
    </w:p>
    <w:p w:rsidR="006222A1" w:rsidRDefault="006222A1" w:rsidP="002D45A1">
      <w:pPr>
        <w:pStyle w:val="Title"/>
        <w:tabs>
          <w:tab w:val="clear" w:pos="4680"/>
          <w:tab w:val="clear" w:pos="8640"/>
        </w:tabs>
        <w:ind w:right="54"/>
        <w:rPr>
          <w:b w:val="0"/>
          <w:bCs/>
        </w:rPr>
      </w:pPr>
    </w:p>
    <w:p w:rsidR="006222A1" w:rsidRDefault="006222A1" w:rsidP="002D45A1">
      <w:pPr>
        <w:pStyle w:val="Title"/>
        <w:tabs>
          <w:tab w:val="clear" w:pos="4680"/>
          <w:tab w:val="clear" w:pos="8640"/>
        </w:tabs>
        <w:ind w:right="54"/>
        <w:rPr>
          <w:b w:val="0"/>
          <w:bCs/>
        </w:rPr>
      </w:pPr>
    </w:p>
    <w:p w:rsidR="006222A1" w:rsidRDefault="006222A1" w:rsidP="002D45A1">
      <w:pPr>
        <w:pStyle w:val="Title"/>
        <w:tabs>
          <w:tab w:val="clear" w:pos="4680"/>
          <w:tab w:val="clear" w:pos="8640"/>
        </w:tabs>
        <w:ind w:right="54"/>
        <w:rPr>
          <w:b w:val="0"/>
          <w:bCs/>
        </w:rPr>
      </w:pPr>
    </w:p>
    <w:p w:rsidR="006222A1" w:rsidRDefault="006222A1" w:rsidP="002D45A1">
      <w:pPr>
        <w:pStyle w:val="Title"/>
        <w:tabs>
          <w:tab w:val="clear" w:pos="4680"/>
          <w:tab w:val="clear" w:pos="8640"/>
        </w:tabs>
        <w:ind w:right="54"/>
        <w:rPr>
          <w:b w:val="0"/>
          <w:bCs/>
        </w:rPr>
      </w:pPr>
    </w:p>
    <w:p w:rsidR="006222A1" w:rsidRDefault="006222A1" w:rsidP="002D45A1">
      <w:pPr>
        <w:pStyle w:val="Title"/>
        <w:tabs>
          <w:tab w:val="clear" w:pos="4680"/>
          <w:tab w:val="clear" w:pos="8640"/>
        </w:tabs>
        <w:ind w:right="54"/>
        <w:rPr>
          <w:b w:val="0"/>
          <w:bCs/>
        </w:rPr>
      </w:pPr>
    </w:p>
    <w:p w:rsidR="006222A1" w:rsidRDefault="006222A1" w:rsidP="002D45A1">
      <w:pPr>
        <w:pStyle w:val="Title"/>
        <w:tabs>
          <w:tab w:val="clear" w:pos="4680"/>
          <w:tab w:val="clear" w:pos="8640"/>
        </w:tabs>
        <w:ind w:right="54"/>
        <w:rPr>
          <w:b w:val="0"/>
          <w:bCs/>
        </w:rPr>
      </w:pPr>
    </w:p>
    <w:p w:rsidR="006222A1" w:rsidRDefault="006222A1" w:rsidP="002D45A1">
      <w:pPr>
        <w:pStyle w:val="Title"/>
        <w:tabs>
          <w:tab w:val="clear" w:pos="4680"/>
          <w:tab w:val="clear" w:pos="8640"/>
        </w:tabs>
        <w:ind w:right="54"/>
        <w:rPr>
          <w:b w:val="0"/>
          <w:bCs/>
          <w:sz w:val="40"/>
        </w:rPr>
      </w:pPr>
    </w:p>
    <w:p w:rsidR="006222A1" w:rsidRDefault="006222A1" w:rsidP="002D45A1">
      <w:pPr>
        <w:pStyle w:val="Title"/>
        <w:tabs>
          <w:tab w:val="clear" w:pos="4680"/>
          <w:tab w:val="clear" w:pos="8640"/>
        </w:tabs>
        <w:ind w:right="54"/>
        <w:rPr>
          <w:b w:val="0"/>
          <w:bCs/>
          <w:sz w:val="40"/>
        </w:rPr>
      </w:pPr>
    </w:p>
    <w:p w:rsidR="006222A1" w:rsidRDefault="006222A1" w:rsidP="002D45A1">
      <w:pPr>
        <w:pStyle w:val="Title"/>
        <w:tabs>
          <w:tab w:val="clear" w:pos="4680"/>
          <w:tab w:val="clear" w:pos="8640"/>
        </w:tabs>
        <w:ind w:right="54"/>
        <w:rPr>
          <w:b w:val="0"/>
          <w:bCs/>
          <w:sz w:val="40"/>
        </w:rPr>
      </w:pPr>
    </w:p>
    <w:p w:rsidR="006222A1" w:rsidRDefault="006222A1" w:rsidP="002D45A1">
      <w:pPr>
        <w:pStyle w:val="Title"/>
        <w:tabs>
          <w:tab w:val="clear" w:pos="4680"/>
          <w:tab w:val="clear" w:pos="8640"/>
        </w:tabs>
        <w:ind w:right="54"/>
        <w:rPr>
          <w:b w:val="0"/>
          <w:bCs/>
          <w:sz w:val="40"/>
        </w:rPr>
      </w:pPr>
    </w:p>
    <w:p w:rsidR="006222A1" w:rsidRDefault="006222A1" w:rsidP="002D45A1">
      <w:pPr>
        <w:pStyle w:val="Title"/>
        <w:tabs>
          <w:tab w:val="clear" w:pos="4680"/>
          <w:tab w:val="clear" w:pos="8640"/>
        </w:tabs>
        <w:ind w:right="54"/>
        <w:rPr>
          <w:b w:val="0"/>
          <w:bCs/>
          <w:sz w:val="40"/>
        </w:rPr>
      </w:pPr>
    </w:p>
    <w:p w:rsidR="006222A1" w:rsidRDefault="006222A1" w:rsidP="002D45A1">
      <w:pPr>
        <w:pStyle w:val="Title"/>
        <w:tabs>
          <w:tab w:val="clear" w:pos="4680"/>
          <w:tab w:val="clear" w:pos="8640"/>
        </w:tabs>
        <w:ind w:right="54"/>
        <w:rPr>
          <w:b w:val="0"/>
          <w:bCs/>
          <w:sz w:val="40"/>
        </w:rPr>
      </w:pPr>
    </w:p>
    <w:p w:rsidR="006222A1" w:rsidRDefault="006222A1" w:rsidP="002D45A1">
      <w:pPr>
        <w:pStyle w:val="Title"/>
        <w:tabs>
          <w:tab w:val="clear" w:pos="4680"/>
          <w:tab w:val="clear" w:pos="8640"/>
        </w:tabs>
        <w:ind w:right="54"/>
        <w:rPr>
          <w:b w:val="0"/>
          <w:bCs/>
          <w:sz w:val="40"/>
        </w:rPr>
      </w:pPr>
      <w:r>
        <w:rPr>
          <w:b w:val="0"/>
          <w:bCs/>
          <w:sz w:val="40"/>
        </w:rPr>
        <w:t>National Center for Education Statistics</w:t>
      </w:r>
    </w:p>
    <w:p w:rsidR="006222A1" w:rsidRDefault="006222A1" w:rsidP="002D45A1">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ind w:right="54"/>
        <w:jc w:val="center"/>
        <w:rPr>
          <w:b w:val="0"/>
          <w:bCs/>
          <w:sz w:val="40"/>
        </w:rPr>
      </w:pPr>
      <w:r>
        <w:rPr>
          <w:b w:val="0"/>
          <w:bCs/>
          <w:sz w:val="40"/>
        </w:rPr>
        <w:t>U.S. Department of Education</w:t>
      </w:r>
    </w:p>
    <w:p w:rsidR="006222A1" w:rsidRDefault="006222A1">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rPr>
          <w:b w:val="0"/>
          <w:bCs/>
          <w:sz w:val="40"/>
        </w:rPr>
      </w:pPr>
    </w:p>
    <w:p w:rsidR="0064196C" w:rsidRDefault="006222A1">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rPr>
          <w:b w:val="0"/>
          <w:bCs/>
          <w:sz w:val="40"/>
        </w:rPr>
      </w:pPr>
      <w:r>
        <w:rPr>
          <w:b w:val="0"/>
          <w:bCs/>
          <w:sz w:val="40"/>
        </w:rPr>
        <w:br w:type="page"/>
      </w:r>
    </w:p>
    <w:p w:rsidR="000B3D4F" w:rsidRDefault="000B3D4F" w:rsidP="000B3D4F">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pPr>
    </w:p>
    <w:p w:rsidR="006222A1" w:rsidRDefault="006222A1" w:rsidP="000B3D4F">
      <w:pPr>
        <w:suppressAutoHyphens/>
        <w:rPr>
          <w:bCs/>
        </w:rPr>
      </w:pPr>
      <w:r>
        <w:rPr>
          <w:bCs/>
        </w:rPr>
        <w:t>PART B.  COLLECTION OF INFORMATION EMPLOYING STATISTICAL METHODS</w:t>
      </w:r>
    </w:p>
    <w:p w:rsidR="006222A1" w:rsidRDefault="006222A1">
      <w:pPr>
        <w:suppressAutoHyphens/>
        <w:ind w:right="720"/>
      </w:pPr>
    </w:p>
    <w:p w:rsidR="006222A1" w:rsidRDefault="006222A1">
      <w:pPr>
        <w:pStyle w:val="Heading2"/>
        <w:widowControl/>
        <w:tabs>
          <w:tab w:val="clear" w:pos="0"/>
          <w:tab w:val="clear" w:pos="474"/>
          <w:tab w:val="clear" w:pos="948"/>
          <w:tab w:val="clear" w:pos="9360"/>
        </w:tabs>
        <w:rPr>
          <w:b/>
          <w:bCs/>
          <w:sz w:val="22"/>
        </w:rPr>
      </w:pPr>
      <w:r>
        <w:rPr>
          <w:b/>
        </w:rPr>
        <w:t>1.  Respondent Universe</w:t>
      </w:r>
    </w:p>
    <w:p w:rsidR="00F73FB1" w:rsidRDefault="00F73FB1">
      <w:pPr>
        <w:rPr>
          <w:b/>
          <w:i/>
        </w:rPr>
      </w:pPr>
    </w:p>
    <w:p w:rsidR="00F73FB1" w:rsidRPr="00F73FB1" w:rsidRDefault="00F73FB1">
      <w:pPr>
        <w:rPr>
          <w:bCs/>
          <w:iCs/>
        </w:rPr>
      </w:pPr>
      <w:r w:rsidRPr="002B342C">
        <w:rPr>
          <w:bCs/>
          <w:iCs/>
        </w:rPr>
        <w:t xml:space="preserve">The Teacher Status Operation respondents consist of all the teachers who were sampled for SASS. </w:t>
      </w:r>
      <w:r>
        <w:rPr>
          <w:bCs/>
          <w:iCs/>
        </w:rPr>
        <w:t xml:space="preserve">The purpose of the Teacher Status Operation is to provide information for drawing the sample for the TFS. </w:t>
      </w:r>
      <w:r w:rsidRPr="002B342C">
        <w:rPr>
          <w:bCs/>
          <w:iCs/>
        </w:rPr>
        <w:t>The section below discusses the sampling for SASS</w:t>
      </w:r>
      <w:r>
        <w:rPr>
          <w:bCs/>
          <w:iCs/>
        </w:rPr>
        <w:t xml:space="preserve"> and information on the TFS sample follows.</w:t>
      </w:r>
    </w:p>
    <w:p w:rsidR="00F73FB1" w:rsidRDefault="00F73FB1">
      <w:pPr>
        <w:rPr>
          <w:b/>
          <w:i/>
        </w:rPr>
      </w:pPr>
    </w:p>
    <w:p w:rsidR="006222A1" w:rsidRDefault="006222A1">
      <w:pPr>
        <w:rPr>
          <w:bCs/>
          <w:iCs/>
        </w:rPr>
      </w:pPr>
      <w:r>
        <w:rPr>
          <w:b/>
          <w:i/>
        </w:rPr>
        <w:t xml:space="preserve">Background on the </w:t>
      </w:r>
      <w:r w:rsidR="00555A9E">
        <w:rPr>
          <w:b/>
          <w:i/>
        </w:rPr>
        <w:t>SASS:12</w:t>
      </w:r>
      <w:r>
        <w:rPr>
          <w:b/>
          <w:i/>
        </w:rPr>
        <w:t xml:space="preserve"> sample.</w:t>
      </w:r>
    </w:p>
    <w:p w:rsidR="000B3D4F" w:rsidRDefault="000B3D4F">
      <w:pPr>
        <w:rPr>
          <w:bCs/>
          <w:iCs/>
        </w:rPr>
      </w:pPr>
    </w:p>
    <w:p w:rsidR="007F16E5" w:rsidRPr="007F16E5" w:rsidRDefault="006222A1" w:rsidP="007F16E5">
      <w:pPr>
        <w:rPr>
          <w:bCs/>
          <w:iCs/>
        </w:rPr>
      </w:pPr>
      <w:r>
        <w:rPr>
          <w:bCs/>
          <w:iCs/>
        </w:rPr>
        <w:t>The SASS s</w:t>
      </w:r>
      <w:r w:rsidR="008A642B">
        <w:rPr>
          <w:bCs/>
          <w:iCs/>
        </w:rPr>
        <w:t xml:space="preserve">ample </w:t>
      </w:r>
      <w:r w:rsidR="00F73FB1">
        <w:rPr>
          <w:bCs/>
          <w:iCs/>
        </w:rPr>
        <w:t>is</w:t>
      </w:r>
      <w:r w:rsidR="008A642B">
        <w:rPr>
          <w:bCs/>
          <w:iCs/>
        </w:rPr>
        <w:t xml:space="preserve"> a stratified sample. </w:t>
      </w:r>
      <w:r w:rsidR="0097209F">
        <w:rPr>
          <w:bCs/>
          <w:iCs/>
        </w:rPr>
        <w:t>T</w:t>
      </w:r>
      <w:r w:rsidR="007F16E5" w:rsidRPr="007F16E5">
        <w:rPr>
          <w:bCs/>
          <w:iCs/>
        </w:rPr>
        <w:t xml:space="preserve">he sampling frame </w:t>
      </w:r>
      <w:r w:rsidR="00F73FB1">
        <w:rPr>
          <w:bCs/>
          <w:iCs/>
        </w:rPr>
        <w:t>is</w:t>
      </w:r>
      <w:r w:rsidR="007F16E5" w:rsidRPr="007F16E5">
        <w:rPr>
          <w:bCs/>
          <w:iCs/>
        </w:rPr>
        <w:t xml:space="preserve"> partitioned into approximately </w:t>
      </w:r>
      <w:r w:rsidR="0097209F">
        <w:rPr>
          <w:bCs/>
          <w:iCs/>
        </w:rPr>
        <w:t>291</w:t>
      </w:r>
      <w:r w:rsidR="007F16E5" w:rsidRPr="007F16E5">
        <w:rPr>
          <w:bCs/>
          <w:iCs/>
        </w:rPr>
        <w:t xml:space="preserve"> samplin</w:t>
      </w:r>
      <w:r w:rsidR="0097209F">
        <w:rPr>
          <w:bCs/>
          <w:iCs/>
        </w:rPr>
        <w:t xml:space="preserve">g strata for public schools. </w:t>
      </w:r>
      <w:r w:rsidR="007F16E5" w:rsidRPr="007F16E5">
        <w:rPr>
          <w:bCs/>
          <w:iCs/>
        </w:rPr>
        <w:t xml:space="preserve">The final strata </w:t>
      </w:r>
      <w:r w:rsidR="00F73FB1">
        <w:rPr>
          <w:bCs/>
          <w:iCs/>
        </w:rPr>
        <w:t>were</w:t>
      </w:r>
      <w:r w:rsidR="007F16E5" w:rsidRPr="007F16E5">
        <w:rPr>
          <w:bCs/>
          <w:iCs/>
        </w:rPr>
        <w:t xml:space="preserve"> determined </w:t>
      </w:r>
      <w:r w:rsidR="00F73FB1">
        <w:rPr>
          <w:bCs/>
          <w:iCs/>
        </w:rPr>
        <w:t>based on</w:t>
      </w:r>
      <w:r w:rsidR="007F16E5" w:rsidRPr="007F16E5">
        <w:rPr>
          <w:bCs/>
          <w:iCs/>
        </w:rPr>
        <w:t xml:space="preserve"> evaluating the sampling frame of eligible schools and combining strata</w:t>
      </w:r>
      <w:r w:rsidR="0097209F">
        <w:rPr>
          <w:bCs/>
          <w:iCs/>
        </w:rPr>
        <w:t xml:space="preserve"> that </w:t>
      </w:r>
      <w:r w:rsidR="00F73FB1">
        <w:rPr>
          <w:bCs/>
          <w:iCs/>
        </w:rPr>
        <w:t xml:space="preserve">could not </w:t>
      </w:r>
      <w:r w:rsidR="0097209F">
        <w:rPr>
          <w:bCs/>
          <w:iCs/>
        </w:rPr>
        <w:t xml:space="preserve">support sampling. </w:t>
      </w:r>
      <w:r w:rsidR="007F16E5" w:rsidRPr="007F16E5">
        <w:rPr>
          <w:bCs/>
          <w:iCs/>
        </w:rPr>
        <w:t xml:space="preserve">The goals of the sample design </w:t>
      </w:r>
      <w:r w:rsidR="00F73FB1">
        <w:rPr>
          <w:bCs/>
          <w:iCs/>
        </w:rPr>
        <w:t>was</w:t>
      </w:r>
      <w:r w:rsidR="007F16E5" w:rsidRPr="007F16E5">
        <w:rPr>
          <w:bCs/>
          <w:iCs/>
        </w:rPr>
        <w:t xml:space="preserve"> to ensure sufficient numbers for precise estimates</w:t>
      </w:r>
    </w:p>
    <w:p w:rsidR="007F16E5" w:rsidRPr="007F16E5" w:rsidRDefault="007F16E5" w:rsidP="007F16E5">
      <w:pPr>
        <w:numPr>
          <w:ilvl w:val="0"/>
          <w:numId w:val="24"/>
        </w:numPr>
        <w:rPr>
          <w:bCs/>
          <w:iCs/>
        </w:rPr>
      </w:pPr>
      <w:r w:rsidRPr="007F16E5">
        <w:rPr>
          <w:bCs/>
          <w:iCs/>
        </w:rPr>
        <w:t xml:space="preserve">at the </w:t>
      </w:r>
      <w:r w:rsidRPr="007F16E5">
        <w:rPr>
          <w:bCs/>
          <w:i/>
          <w:iCs/>
        </w:rPr>
        <w:t>state level</w:t>
      </w:r>
      <w:r w:rsidRPr="007F16E5">
        <w:rPr>
          <w:bCs/>
          <w:iCs/>
        </w:rPr>
        <w:t xml:space="preserve"> for elementary and secondary schools; </w:t>
      </w:r>
    </w:p>
    <w:p w:rsidR="007F16E5" w:rsidRPr="007F16E5" w:rsidRDefault="007F16E5" w:rsidP="007F16E5">
      <w:pPr>
        <w:numPr>
          <w:ilvl w:val="0"/>
          <w:numId w:val="24"/>
        </w:numPr>
        <w:rPr>
          <w:bCs/>
          <w:iCs/>
        </w:rPr>
      </w:pPr>
      <w:r w:rsidRPr="007F16E5">
        <w:rPr>
          <w:bCs/>
          <w:iCs/>
        </w:rPr>
        <w:t xml:space="preserve">at the </w:t>
      </w:r>
      <w:r w:rsidRPr="007F16E5">
        <w:rPr>
          <w:bCs/>
          <w:i/>
          <w:iCs/>
        </w:rPr>
        <w:t>national level for public charter schools</w:t>
      </w:r>
      <w:r w:rsidRPr="007F16E5">
        <w:rPr>
          <w:bCs/>
          <w:iCs/>
        </w:rPr>
        <w:t>; and</w:t>
      </w:r>
    </w:p>
    <w:p w:rsidR="007F16E5" w:rsidRPr="007F16E5" w:rsidRDefault="007F16E5" w:rsidP="007F16E5">
      <w:pPr>
        <w:numPr>
          <w:ilvl w:val="0"/>
          <w:numId w:val="24"/>
        </w:numPr>
        <w:rPr>
          <w:bCs/>
          <w:iCs/>
        </w:rPr>
      </w:pPr>
      <w:r w:rsidRPr="007F16E5">
        <w:rPr>
          <w:bCs/>
          <w:iCs/>
        </w:rPr>
        <w:t xml:space="preserve">at the </w:t>
      </w:r>
      <w:r w:rsidRPr="007F16E5">
        <w:rPr>
          <w:bCs/>
          <w:i/>
          <w:iCs/>
        </w:rPr>
        <w:t>national</w:t>
      </w:r>
      <w:r w:rsidRPr="007F16E5">
        <w:rPr>
          <w:bCs/>
          <w:iCs/>
        </w:rPr>
        <w:t xml:space="preserve"> level for middle and combined public schools. </w:t>
      </w:r>
    </w:p>
    <w:p w:rsidR="007F16E5" w:rsidRDefault="007F16E5" w:rsidP="007F16E5">
      <w:pPr>
        <w:spacing w:line="288" w:lineRule="auto"/>
        <w:ind w:left="765"/>
        <w:rPr>
          <w:szCs w:val="24"/>
        </w:rPr>
      </w:pPr>
    </w:p>
    <w:p w:rsidR="007F16E5" w:rsidRPr="007F16E5" w:rsidRDefault="007F16E5" w:rsidP="007F16E5">
      <w:pPr>
        <w:rPr>
          <w:bCs/>
          <w:iCs/>
        </w:rPr>
      </w:pPr>
      <w:r w:rsidRPr="007F16E5">
        <w:rPr>
          <w:bCs/>
          <w:iCs/>
        </w:rPr>
        <w:t xml:space="preserve">Public schools </w:t>
      </w:r>
      <w:r w:rsidR="00F73FB1">
        <w:rPr>
          <w:bCs/>
          <w:iCs/>
        </w:rPr>
        <w:t>we</w:t>
      </w:r>
      <w:r w:rsidRPr="007F16E5">
        <w:rPr>
          <w:bCs/>
          <w:iCs/>
        </w:rPr>
        <w:t>re divided into two categories to create the sampling strata: charter schools (87 strata) and traditional public schools (204 strata).</w:t>
      </w:r>
    </w:p>
    <w:p w:rsidR="007F16E5" w:rsidRDefault="007F16E5">
      <w:pPr>
        <w:rPr>
          <w:i/>
          <w:iCs/>
          <w:szCs w:val="24"/>
        </w:rPr>
      </w:pPr>
    </w:p>
    <w:p w:rsidR="006222A1" w:rsidRDefault="007F16E5">
      <w:pPr>
        <w:rPr>
          <w:szCs w:val="24"/>
        </w:rPr>
      </w:pPr>
      <w:r w:rsidRPr="00AD1EAA">
        <w:rPr>
          <w:i/>
          <w:iCs/>
          <w:szCs w:val="24"/>
        </w:rPr>
        <w:t>Charter schools</w:t>
      </w:r>
      <w:r w:rsidR="004106CD">
        <w:rPr>
          <w:szCs w:val="24"/>
        </w:rPr>
        <w:t xml:space="preserve"> </w:t>
      </w:r>
      <w:r w:rsidR="00F73FB1">
        <w:rPr>
          <w:szCs w:val="24"/>
        </w:rPr>
        <w:t>we</w:t>
      </w:r>
      <w:r w:rsidR="004106CD">
        <w:rPr>
          <w:szCs w:val="24"/>
        </w:rPr>
        <w:t xml:space="preserve">re identified from the CCD. </w:t>
      </w:r>
      <w:r>
        <w:rPr>
          <w:szCs w:val="24"/>
        </w:rPr>
        <w:t xml:space="preserve">The 87 charter school sampling strata </w:t>
      </w:r>
      <w:r w:rsidR="00F73FB1">
        <w:rPr>
          <w:szCs w:val="24"/>
        </w:rPr>
        <w:t>we</w:t>
      </w:r>
      <w:r>
        <w:rPr>
          <w:szCs w:val="24"/>
        </w:rPr>
        <w:t>re constructed by crossing the three-category school level variable (elementary, secondary, and combined) with Census region and state.</w:t>
      </w:r>
    </w:p>
    <w:p w:rsidR="007F16E5" w:rsidRDefault="007F16E5" w:rsidP="007F16E5">
      <w:pPr>
        <w:spacing w:line="288" w:lineRule="auto"/>
        <w:rPr>
          <w:szCs w:val="24"/>
        </w:rPr>
      </w:pPr>
    </w:p>
    <w:p w:rsidR="007F16E5" w:rsidRPr="007F16E5" w:rsidRDefault="007F16E5" w:rsidP="007F16E5">
      <w:pPr>
        <w:rPr>
          <w:bCs/>
          <w:iCs/>
        </w:rPr>
      </w:pPr>
      <w:r w:rsidRPr="007F16E5">
        <w:rPr>
          <w:bCs/>
          <w:iCs/>
        </w:rPr>
        <w:t xml:space="preserve">The 204 sampling strata for the </w:t>
      </w:r>
      <w:r w:rsidRPr="007F16E5">
        <w:rPr>
          <w:bCs/>
          <w:i/>
          <w:iCs/>
        </w:rPr>
        <w:t>traditional public schools</w:t>
      </w:r>
      <w:r w:rsidRPr="007F16E5">
        <w:rPr>
          <w:bCs/>
          <w:iCs/>
        </w:rPr>
        <w:t xml:space="preserve">, excluding charters schools, </w:t>
      </w:r>
      <w:r w:rsidR="00F73FB1">
        <w:rPr>
          <w:bCs/>
          <w:iCs/>
        </w:rPr>
        <w:t>we</w:t>
      </w:r>
      <w:r w:rsidRPr="007F16E5">
        <w:rPr>
          <w:bCs/>
          <w:iCs/>
        </w:rPr>
        <w:t xml:space="preserve">re defined by crossing the four-category school level variable (elementary, middle, secondary, and combined) with each of the 50 U.S. states and DC.  </w:t>
      </w:r>
    </w:p>
    <w:p w:rsidR="007F16E5" w:rsidRDefault="007F16E5">
      <w:pPr>
        <w:rPr>
          <w:bCs/>
          <w:iCs/>
        </w:rPr>
      </w:pPr>
    </w:p>
    <w:p w:rsidR="006222A1" w:rsidRDefault="007F16E5">
      <w:pPr>
        <w:rPr>
          <w:bCs/>
          <w:iCs/>
        </w:rPr>
      </w:pPr>
      <w:r>
        <w:rPr>
          <w:szCs w:val="24"/>
        </w:rPr>
        <w:t>T</w:t>
      </w:r>
      <w:r w:rsidRPr="001171E4">
        <w:rPr>
          <w:szCs w:val="24"/>
        </w:rPr>
        <w:t xml:space="preserve">he </w:t>
      </w:r>
      <w:r>
        <w:rPr>
          <w:szCs w:val="24"/>
        </w:rPr>
        <w:t xml:space="preserve">private school list sampling </w:t>
      </w:r>
      <w:r w:rsidRPr="001171E4">
        <w:rPr>
          <w:szCs w:val="24"/>
        </w:rPr>
        <w:t xml:space="preserve">frame </w:t>
      </w:r>
      <w:r w:rsidR="00F73FB1">
        <w:rPr>
          <w:szCs w:val="24"/>
        </w:rPr>
        <w:t>was</w:t>
      </w:r>
      <w:r w:rsidRPr="001171E4">
        <w:rPr>
          <w:szCs w:val="24"/>
        </w:rPr>
        <w:t xml:space="preserve"> partitioned into </w:t>
      </w:r>
      <w:r>
        <w:rPr>
          <w:szCs w:val="24"/>
        </w:rPr>
        <w:t>132</w:t>
      </w:r>
      <w:r w:rsidRPr="001171E4">
        <w:rPr>
          <w:szCs w:val="24"/>
        </w:rPr>
        <w:t xml:space="preserve"> </w:t>
      </w:r>
      <w:r>
        <w:rPr>
          <w:szCs w:val="24"/>
        </w:rPr>
        <w:t>sampling strata defined by the interaction of three variables</w:t>
      </w:r>
      <w:r w:rsidR="006F39B8">
        <w:rPr>
          <w:szCs w:val="24"/>
        </w:rPr>
        <w:t>:</w:t>
      </w:r>
      <w:r>
        <w:rPr>
          <w:szCs w:val="24"/>
        </w:rPr>
        <w:t xml:space="preserve"> affiliation strata, school type, and census region.</w:t>
      </w:r>
    </w:p>
    <w:p w:rsidR="007F16E5" w:rsidRDefault="007F16E5" w:rsidP="007F16E5">
      <w:pPr>
        <w:spacing w:line="288" w:lineRule="auto"/>
        <w:rPr>
          <w:szCs w:val="24"/>
        </w:rPr>
      </w:pPr>
    </w:p>
    <w:p w:rsidR="007F16E5" w:rsidRDefault="007F16E5" w:rsidP="007F16E5">
      <w:pPr>
        <w:rPr>
          <w:szCs w:val="24"/>
        </w:rPr>
      </w:pPr>
      <w:r w:rsidRPr="001171E4">
        <w:rPr>
          <w:szCs w:val="24"/>
        </w:rPr>
        <w:t>For private schools, the sample include</w:t>
      </w:r>
      <w:r w:rsidR="00F73FB1">
        <w:rPr>
          <w:szCs w:val="24"/>
        </w:rPr>
        <w:t>d</w:t>
      </w:r>
      <w:r w:rsidRPr="001171E4">
        <w:rPr>
          <w:szCs w:val="24"/>
        </w:rPr>
        <w:t xml:space="preserve"> schools from both </w:t>
      </w:r>
      <w:r>
        <w:rPr>
          <w:szCs w:val="24"/>
        </w:rPr>
        <w:t xml:space="preserve">the cleaned </w:t>
      </w:r>
      <w:r w:rsidR="00E97E19">
        <w:rPr>
          <w:szCs w:val="24"/>
        </w:rPr>
        <w:t>Private School Survey</w:t>
      </w:r>
      <w:r>
        <w:rPr>
          <w:szCs w:val="24"/>
        </w:rPr>
        <w:t xml:space="preserve"> </w:t>
      </w:r>
      <w:r w:rsidRPr="001171E4">
        <w:rPr>
          <w:szCs w:val="24"/>
        </w:rPr>
        <w:t xml:space="preserve">list </w:t>
      </w:r>
      <w:r>
        <w:rPr>
          <w:szCs w:val="24"/>
        </w:rPr>
        <w:t xml:space="preserve">frame </w:t>
      </w:r>
      <w:r w:rsidRPr="001171E4">
        <w:rPr>
          <w:szCs w:val="24"/>
        </w:rPr>
        <w:t>and area frame</w:t>
      </w:r>
      <w:r>
        <w:rPr>
          <w:szCs w:val="24"/>
        </w:rPr>
        <w:t xml:space="preserve"> used to identify list omissions</w:t>
      </w:r>
      <w:r w:rsidR="004106CD">
        <w:rPr>
          <w:szCs w:val="24"/>
        </w:rPr>
        <w:t xml:space="preserve">. </w:t>
      </w:r>
      <w:r w:rsidRPr="001171E4">
        <w:rPr>
          <w:szCs w:val="24"/>
        </w:rPr>
        <w:t xml:space="preserve">All </w:t>
      </w:r>
      <w:r>
        <w:rPr>
          <w:szCs w:val="24"/>
        </w:rPr>
        <w:t xml:space="preserve">schools uniquely identified through the </w:t>
      </w:r>
      <w:r w:rsidRPr="001171E4">
        <w:rPr>
          <w:szCs w:val="24"/>
        </w:rPr>
        <w:t xml:space="preserve">area frame </w:t>
      </w:r>
      <w:r w:rsidR="00F73FB1">
        <w:rPr>
          <w:szCs w:val="24"/>
        </w:rPr>
        <w:t xml:space="preserve">were </w:t>
      </w:r>
      <w:r>
        <w:rPr>
          <w:szCs w:val="24"/>
        </w:rPr>
        <w:t xml:space="preserve">included </w:t>
      </w:r>
      <w:r w:rsidRPr="001171E4">
        <w:rPr>
          <w:szCs w:val="24"/>
        </w:rPr>
        <w:t>in the sample</w:t>
      </w:r>
      <w:r>
        <w:rPr>
          <w:szCs w:val="24"/>
        </w:rPr>
        <w:t xml:space="preserve"> (i.e., selected with certainty)</w:t>
      </w:r>
      <w:r w:rsidR="004106CD">
        <w:rPr>
          <w:szCs w:val="24"/>
        </w:rPr>
        <w:t xml:space="preserve">. </w:t>
      </w:r>
      <w:r>
        <w:rPr>
          <w:szCs w:val="24"/>
        </w:rPr>
        <w:t xml:space="preserve">As in previous rounds of the SASS, a relatively small number of schools </w:t>
      </w:r>
      <w:r w:rsidR="00F73FB1">
        <w:rPr>
          <w:szCs w:val="24"/>
        </w:rPr>
        <w:t>were</w:t>
      </w:r>
      <w:r>
        <w:rPr>
          <w:szCs w:val="24"/>
        </w:rPr>
        <w:t xml:space="preserve"> identified through the area frame and</w:t>
      </w:r>
      <w:r w:rsidR="00F73FB1">
        <w:rPr>
          <w:szCs w:val="24"/>
        </w:rPr>
        <w:t xml:space="preserve"> were included with certainty</w:t>
      </w:r>
      <w:r>
        <w:rPr>
          <w:szCs w:val="24"/>
        </w:rPr>
        <w:t>.</w:t>
      </w:r>
    </w:p>
    <w:p w:rsidR="007F16E5" w:rsidRDefault="007F16E5"/>
    <w:p w:rsidR="006222A1" w:rsidRDefault="006222A1">
      <w:r>
        <w:t xml:space="preserve">The sampled schools </w:t>
      </w:r>
      <w:r w:rsidR="00F73FB1">
        <w:t>were</w:t>
      </w:r>
      <w:r>
        <w:t xml:space="preserve"> asked to provide a list of all teachers teaching in the school and the following information for each teacher on the list:</w:t>
      </w:r>
    </w:p>
    <w:p w:rsidR="006222A1" w:rsidRDefault="006222A1"/>
    <w:p w:rsidR="006222A1" w:rsidRDefault="006222A1" w:rsidP="00DD6D95">
      <w:pPr>
        <w:pStyle w:val="EndnoteText"/>
        <w:numPr>
          <w:ilvl w:val="0"/>
          <w:numId w:val="16"/>
        </w:numPr>
      </w:pPr>
      <w:r>
        <w:t xml:space="preserve">Whether the teacher’s total teaching experience </w:t>
      </w:r>
      <w:r w:rsidR="001B0428">
        <w:t>is 1 year or less,</w:t>
      </w:r>
      <w:r>
        <w:t xml:space="preserve"> </w:t>
      </w:r>
      <w:r w:rsidR="001B0428">
        <w:t>2-</w:t>
      </w:r>
      <w:r>
        <w:t>3 years, 4 – 19 years, or 20 or more years;</w:t>
      </w:r>
    </w:p>
    <w:p w:rsidR="006222A1" w:rsidRDefault="006222A1" w:rsidP="00DD6D95">
      <w:pPr>
        <w:numPr>
          <w:ilvl w:val="0"/>
          <w:numId w:val="16"/>
        </w:numPr>
      </w:pPr>
      <w:r>
        <w:t>Main subject taught (general elementary, special education, math, science, English/Language arts, social studies, vocational/technical, or other subjects);</w:t>
      </w:r>
      <w:r w:rsidR="003D44CE" w:rsidRPr="003D44CE">
        <w:t xml:space="preserve"> </w:t>
      </w:r>
      <w:r w:rsidR="003D44CE">
        <w:t>and</w:t>
      </w:r>
    </w:p>
    <w:p w:rsidR="006222A1" w:rsidRDefault="006222A1" w:rsidP="00DD6D95">
      <w:pPr>
        <w:numPr>
          <w:ilvl w:val="0"/>
          <w:numId w:val="16"/>
        </w:numPr>
      </w:pPr>
      <w:r>
        <w:t xml:space="preserve">Full-time or part-time teaching status at the school; </w:t>
      </w:r>
    </w:p>
    <w:p w:rsidR="006222A1" w:rsidRDefault="006222A1">
      <w:pPr>
        <w:ind w:left="720"/>
      </w:pPr>
    </w:p>
    <w:p w:rsidR="006222A1" w:rsidRPr="00A26702" w:rsidRDefault="006222A1">
      <w:pPr>
        <w:rPr>
          <w:szCs w:val="24"/>
        </w:rPr>
      </w:pPr>
      <w:r w:rsidRPr="00A26702">
        <w:rPr>
          <w:szCs w:val="24"/>
        </w:rPr>
        <w:t>The above information for each teacher in a selected SASS school comprise</w:t>
      </w:r>
      <w:r w:rsidR="00F73FB1">
        <w:rPr>
          <w:szCs w:val="24"/>
        </w:rPr>
        <w:t>d</w:t>
      </w:r>
      <w:r w:rsidRPr="00A26702">
        <w:rPr>
          <w:szCs w:val="24"/>
        </w:rPr>
        <w:t xml:space="preserve"> the teacher sampling frame.</w:t>
      </w:r>
    </w:p>
    <w:p w:rsidR="006222A1" w:rsidRDefault="006222A1">
      <w:pPr>
        <w:ind w:left="720"/>
      </w:pPr>
    </w:p>
    <w:p w:rsidR="00A26702" w:rsidRDefault="00A26702" w:rsidP="00A26702">
      <w:pPr>
        <w:rPr>
          <w:szCs w:val="24"/>
        </w:rPr>
      </w:pPr>
      <w:r>
        <w:rPr>
          <w:szCs w:val="24"/>
        </w:rPr>
        <w:lastRenderedPageBreak/>
        <w:t xml:space="preserve">Teachers </w:t>
      </w:r>
      <w:r w:rsidR="00F73FB1">
        <w:rPr>
          <w:szCs w:val="24"/>
        </w:rPr>
        <w:t>were</w:t>
      </w:r>
      <w:r>
        <w:rPr>
          <w:szCs w:val="24"/>
        </w:rPr>
        <w:t xml:space="preserve"> randomly sampled from roster information provided by each participating sampled school</w:t>
      </w:r>
      <w:r w:rsidR="00F73FB1">
        <w:rPr>
          <w:szCs w:val="24"/>
        </w:rPr>
        <w:t xml:space="preserve"> and </w:t>
      </w:r>
      <w:r>
        <w:rPr>
          <w:szCs w:val="24"/>
        </w:rPr>
        <w:t>randomly selected from within four sampling strata defined by level of experience:</w:t>
      </w:r>
    </w:p>
    <w:p w:rsidR="00A26702" w:rsidRDefault="00A26702" w:rsidP="00A26702">
      <w:pPr>
        <w:spacing w:line="288" w:lineRule="auto"/>
        <w:rPr>
          <w:szCs w:val="24"/>
        </w:rPr>
      </w:pPr>
    </w:p>
    <w:p w:rsidR="00A26702" w:rsidRPr="00221FAB" w:rsidRDefault="00A26702" w:rsidP="008D3878">
      <w:pPr>
        <w:numPr>
          <w:ilvl w:val="0"/>
          <w:numId w:val="28"/>
        </w:numPr>
        <w:rPr>
          <w:szCs w:val="24"/>
        </w:rPr>
      </w:pPr>
      <w:r w:rsidRPr="00221FAB">
        <w:rPr>
          <w:szCs w:val="24"/>
        </w:rPr>
        <w:t>Beginning Teacher</w:t>
      </w:r>
      <w:r>
        <w:rPr>
          <w:szCs w:val="24"/>
        </w:rPr>
        <w:t>s</w:t>
      </w:r>
      <w:r w:rsidRPr="00221FAB">
        <w:rPr>
          <w:szCs w:val="24"/>
        </w:rPr>
        <w:t xml:space="preserve"> (first year of service);</w:t>
      </w:r>
    </w:p>
    <w:p w:rsidR="00A26702" w:rsidRPr="00221FAB" w:rsidRDefault="00A26702" w:rsidP="008D3878">
      <w:pPr>
        <w:numPr>
          <w:ilvl w:val="0"/>
          <w:numId w:val="28"/>
        </w:numPr>
        <w:rPr>
          <w:szCs w:val="24"/>
        </w:rPr>
      </w:pPr>
      <w:r w:rsidRPr="00221FAB">
        <w:rPr>
          <w:szCs w:val="24"/>
        </w:rPr>
        <w:t>New Teacher</w:t>
      </w:r>
      <w:r>
        <w:rPr>
          <w:szCs w:val="24"/>
        </w:rPr>
        <w:t>s</w:t>
      </w:r>
      <w:r w:rsidRPr="00221FAB">
        <w:rPr>
          <w:szCs w:val="24"/>
        </w:rPr>
        <w:t xml:space="preserve"> (2-3 years of service); </w:t>
      </w:r>
    </w:p>
    <w:p w:rsidR="00A26702" w:rsidRPr="00221FAB" w:rsidRDefault="00A26702" w:rsidP="008D3878">
      <w:pPr>
        <w:numPr>
          <w:ilvl w:val="0"/>
          <w:numId w:val="28"/>
        </w:numPr>
        <w:rPr>
          <w:szCs w:val="24"/>
        </w:rPr>
      </w:pPr>
      <w:r w:rsidRPr="00221FAB">
        <w:rPr>
          <w:szCs w:val="24"/>
        </w:rPr>
        <w:t>Experienced Teacher</w:t>
      </w:r>
      <w:r>
        <w:rPr>
          <w:szCs w:val="24"/>
        </w:rPr>
        <w:t>s</w:t>
      </w:r>
      <w:r w:rsidRPr="00221FAB">
        <w:rPr>
          <w:szCs w:val="24"/>
        </w:rPr>
        <w:t xml:space="preserve"> (4-19 years of service); and</w:t>
      </w:r>
    </w:p>
    <w:p w:rsidR="00A26702" w:rsidRPr="00221FAB" w:rsidRDefault="00A26702" w:rsidP="008D3878">
      <w:pPr>
        <w:numPr>
          <w:ilvl w:val="0"/>
          <w:numId w:val="28"/>
        </w:numPr>
        <w:rPr>
          <w:szCs w:val="24"/>
        </w:rPr>
      </w:pPr>
      <w:r w:rsidRPr="00221FAB">
        <w:rPr>
          <w:szCs w:val="24"/>
        </w:rPr>
        <w:t>Highly Experienced Teacher (20 or more years of service).</w:t>
      </w:r>
    </w:p>
    <w:p w:rsidR="00A26702" w:rsidRDefault="00A26702" w:rsidP="00A26702">
      <w:pPr>
        <w:spacing w:line="288" w:lineRule="auto"/>
        <w:rPr>
          <w:szCs w:val="24"/>
        </w:rPr>
      </w:pPr>
    </w:p>
    <w:p w:rsidR="00A26702" w:rsidRDefault="00A26702" w:rsidP="00A26702">
      <w:pPr>
        <w:rPr>
          <w:szCs w:val="24"/>
        </w:rPr>
      </w:pPr>
      <w:r>
        <w:rPr>
          <w:szCs w:val="24"/>
        </w:rPr>
        <w:t xml:space="preserve">The teacher sampling rates </w:t>
      </w:r>
      <w:r w:rsidR="00F73FB1">
        <w:rPr>
          <w:szCs w:val="24"/>
        </w:rPr>
        <w:t>were</w:t>
      </w:r>
      <w:r>
        <w:rPr>
          <w:szCs w:val="24"/>
        </w:rPr>
        <w:t xml:space="preserve"> constructed to meet precision requirements for estimates by level of experience and sc</w:t>
      </w:r>
      <w:r w:rsidR="00FA180D">
        <w:rPr>
          <w:szCs w:val="24"/>
        </w:rPr>
        <w:t xml:space="preserve">hool sector (Public, Private). </w:t>
      </w:r>
      <w:r>
        <w:rPr>
          <w:szCs w:val="24"/>
        </w:rPr>
        <w:t xml:space="preserve">This goal </w:t>
      </w:r>
      <w:r w:rsidR="00F73FB1">
        <w:rPr>
          <w:szCs w:val="24"/>
        </w:rPr>
        <w:t>wa</w:t>
      </w:r>
      <w:r>
        <w:rPr>
          <w:szCs w:val="24"/>
        </w:rPr>
        <w:t>s met by achieving approximately 1,200 responding teachers within each of the 8 cells.</w:t>
      </w:r>
    </w:p>
    <w:p w:rsidR="00A26702" w:rsidRDefault="00A26702" w:rsidP="00A26702">
      <w:pPr>
        <w:spacing w:line="288" w:lineRule="auto"/>
        <w:rPr>
          <w:szCs w:val="24"/>
        </w:rPr>
      </w:pPr>
    </w:p>
    <w:p w:rsidR="00A26702" w:rsidRPr="001171E4" w:rsidRDefault="00A26702" w:rsidP="00A26702">
      <w:pPr>
        <w:rPr>
          <w:szCs w:val="24"/>
        </w:rPr>
      </w:pPr>
      <w:r>
        <w:rPr>
          <w:szCs w:val="24"/>
        </w:rPr>
        <w:t xml:space="preserve">To accommodate this goal, Beginning and New Teachers in the private sector </w:t>
      </w:r>
      <w:r w:rsidR="00F73FB1">
        <w:rPr>
          <w:szCs w:val="24"/>
        </w:rPr>
        <w:t>were</w:t>
      </w:r>
      <w:r w:rsidR="004106CD">
        <w:rPr>
          <w:szCs w:val="24"/>
        </w:rPr>
        <w:t xml:space="preserve"> oversampled. C</w:t>
      </w:r>
      <w:r>
        <w:rPr>
          <w:szCs w:val="24"/>
        </w:rPr>
        <w:t xml:space="preserve">onversely, Experienced Teachers in the public sector </w:t>
      </w:r>
      <w:r w:rsidR="00F73FB1">
        <w:rPr>
          <w:szCs w:val="24"/>
        </w:rPr>
        <w:t>were</w:t>
      </w:r>
      <w:r>
        <w:rPr>
          <w:szCs w:val="24"/>
        </w:rPr>
        <w:t xml:space="preserve"> </w:t>
      </w:r>
      <w:proofErr w:type="spellStart"/>
      <w:r>
        <w:rPr>
          <w:szCs w:val="24"/>
        </w:rPr>
        <w:t>undersampled</w:t>
      </w:r>
      <w:proofErr w:type="spellEnd"/>
      <w:r>
        <w:rPr>
          <w:szCs w:val="24"/>
        </w:rPr>
        <w:t xml:space="preserve"> t</w:t>
      </w:r>
      <w:r w:rsidR="00E97E19">
        <w:rPr>
          <w:szCs w:val="24"/>
        </w:rPr>
        <w:t>o accommodate the study budget.</w:t>
      </w:r>
      <w:r>
        <w:rPr>
          <w:szCs w:val="24"/>
        </w:rPr>
        <w:t xml:space="preserve"> The </w:t>
      </w:r>
      <w:r w:rsidRPr="002F0B8C">
        <w:rPr>
          <w:szCs w:val="24"/>
        </w:rPr>
        <w:t xml:space="preserve">average </w:t>
      </w:r>
      <w:r>
        <w:rPr>
          <w:szCs w:val="24"/>
        </w:rPr>
        <w:t>number of teachers sampled per school remain</w:t>
      </w:r>
      <w:r w:rsidR="00F73FB1">
        <w:rPr>
          <w:szCs w:val="24"/>
        </w:rPr>
        <w:t>ed</w:t>
      </w:r>
      <w:r>
        <w:rPr>
          <w:szCs w:val="24"/>
        </w:rPr>
        <w:t xml:space="preserve"> between </w:t>
      </w:r>
      <w:r w:rsidRPr="002F0B8C">
        <w:rPr>
          <w:szCs w:val="24"/>
        </w:rPr>
        <w:t xml:space="preserve">three </w:t>
      </w:r>
      <w:r>
        <w:rPr>
          <w:szCs w:val="24"/>
        </w:rPr>
        <w:t>and</w:t>
      </w:r>
      <w:r w:rsidRPr="002F0B8C">
        <w:rPr>
          <w:szCs w:val="24"/>
        </w:rPr>
        <w:t xml:space="preserve"> eight </w:t>
      </w:r>
      <w:r>
        <w:rPr>
          <w:szCs w:val="24"/>
        </w:rPr>
        <w:t xml:space="preserve">with a maximum number of 20 teachers to avoid </w:t>
      </w:r>
      <w:r w:rsidRPr="002F0B8C">
        <w:rPr>
          <w:szCs w:val="24"/>
        </w:rPr>
        <w:t>overburdening the schools.</w:t>
      </w:r>
    </w:p>
    <w:p w:rsidR="006222A1" w:rsidRDefault="006222A1">
      <w:pPr>
        <w:suppressAutoHyphens/>
        <w:ind w:right="720"/>
      </w:pPr>
    </w:p>
    <w:p w:rsidR="006222A1" w:rsidRDefault="006222A1">
      <w:pPr>
        <w:suppressAutoHyphens/>
        <w:ind w:right="720"/>
        <w:rPr>
          <w:b/>
          <w:i/>
        </w:rPr>
      </w:pPr>
      <w:r>
        <w:rPr>
          <w:b/>
          <w:i/>
        </w:rPr>
        <w:t>Teacher Follo</w:t>
      </w:r>
      <w:r w:rsidR="006F39B8">
        <w:rPr>
          <w:b/>
          <w:i/>
        </w:rPr>
        <w:t>w-up Survey (TFS) Sample Design</w:t>
      </w:r>
    </w:p>
    <w:p w:rsidR="006F39B8" w:rsidRDefault="006F39B8">
      <w:pPr>
        <w:suppressAutoHyphens/>
        <w:ind w:right="720"/>
        <w:rPr>
          <w:b/>
          <w:i/>
        </w:rPr>
      </w:pPr>
    </w:p>
    <w:p w:rsidR="006222A1" w:rsidRDefault="006222A1">
      <w:pPr>
        <w:suppressAutoHyphens/>
      </w:pPr>
      <w:r>
        <w:t xml:space="preserve">The </w:t>
      </w:r>
      <w:r w:rsidR="00555A9E">
        <w:t>TFS:13</w:t>
      </w:r>
      <w:r>
        <w:t xml:space="preserve"> sample will consist of a subset </w:t>
      </w:r>
      <w:r w:rsidR="00A26702">
        <w:t xml:space="preserve">of the </w:t>
      </w:r>
      <w:r w:rsidR="00555A9E">
        <w:t>SASS:12</w:t>
      </w:r>
      <w:r w:rsidR="00A26702">
        <w:t xml:space="preserve"> teacher sample. The sampling plan has not yet been finalized and it will be included in the full OMB clearance package for the 2012-13 TFS. </w:t>
      </w:r>
      <w:r>
        <w:t>A</w:t>
      </w:r>
      <w:r w:rsidR="00FA180D">
        <w:t>bout</w:t>
      </w:r>
      <w:r>
        <w:t xml:space="preserve"> </w:t>
      </w:r>
      <w:r w:rsidR="00FA180D">
        <w:t>7,0</w:t>
      </w:r>
      <w:r>
        <w:t xml:space="preserve">00 teachers will be selected according to a stratified design similar to earlier TFS collections and based on information obtained from the SASS </w:t>
      </w:r>
      <w:r w:rsidR="003D44CE">
        <w:t>using the TFS-1 form</w:t>
      </w:r>
      <w:r>
        <w:t xml:space="preserve">. The </w:t>
      </w:r>
      <w:r w:rsidR="00555A9E">
        <w:t>TFS:13</w:t>
      </w:r>
      <w:r>
        <w:t xml:space="preserve"> sample will include both former teachers (SASS teachers who have left the teaching profession) and current teachers (SASS teachers who have remained in the teaching profession). The current teachers group is stratified further into two groups–those who moved to different schools and those who stayed in the same schools. This design provides analytic data on teachers who stay, move, or leave the teaching profession. </w:t>
      </w:r>
      <w:r w:rsidR="00FA180D">
        <w:t>The s</w:t>
      </w:r>
      <w:r>
        <w:t xml:space="preserve">tatus for each SASS teacher is determined through </w:t>
      </w:r>
      <w:r w:rsidR="00FA180D">
        <w:t>the</w:t>
      </w:r>
      <w:r>
        <w:t xml:space="preserve"> </w:t>
      </w:r>
      <w:r w:rsidR="00FA180D">
        <w:t>TFS-1</w:t>
      </w:r>
      <w:r>
        <w:t xml:space="preserve"> sent to the school.  </w:t>
      </w:r>
    </w:p>
    <w:p w:rsidR="006222A1" w:rsidRDefault="006222A1">
      <w:pPr>
        <w:suppressAutoHyphens/>
        <w:ind w:right="720"/>
      </w:pPr>
    </w:p>
    <w:p w:rsidR="006222A1" w:rsidRDefault="006222A1">
      <w:pPr>
        <w:suppressAutoHyphens/>
        <w:ind w:right="720"/>
      </w:pPr>
      <w:r>
        <w:t>Teachers will be further stratified by sector (traditional public, public charter, and private), grade level (elementary, middle, and high school), experience level (</w:t>
      </w:r>
      <w:r w:rsidR="00FA180D">
        <w:t>1-</w:t>
      </w:r>
      <w:r>
        <w:t>3</w:t>
      </w:r>
      <w:r w:rsidR="00FA180D">
        <w:t xml:space="preserve"> years </w:t>
      </w:r>
      <w:r>
        <w:t xml:space="preserve">and 4 + years of teaching), and minority status (minority </w:t>
      </w:r>
      <w:r w:rsidR="007E70F4">
        <w:t>and</w:t>
      </w:r>
      <w:r>
        <w:t xml:space="preserve"> not minority).</w:t>
      </w:r>
    </w:p>
    <w:p w:rsidR="006222A1" w:rsidRDefault="006222A1">
      <w:pPr>
        <w:suppressAutoHyphens/>
        <w:ind w:right="720"/>
      </w:pPr>
    </w:p>
    <w:p w:rsidR="006222A1" w:rsidRDefault="006222A1">
      <w:r>
        <w:t xml:space="preserve">Within each public TFS stratum, teachers will be sorted by teacher subject, Census region, </w:t>
      </w:r>
      <w:proofErr w:type="spellStart"/>
      <w:r>
        <w:t>urbanicity</w:t>
      </w:r>
      <w:proofErr w:type="spellEnd"/>
      <w:r>
        <w:t xml:space="preserve">, school enrollment, and SASS teacher control number. Within each private TFS stratum, teachers will be sorted by teacher subject, association membership (list frame), orientation (area frame), </w:t>
      </w:r>
      <w:proofErr w:type="spellStart"/>
      <w:r>
        <w:t>urbanicity</w:t>
      </w:r>
      <w:proofErr w:type="spellEnd"/>
      <w:r>
        <w:t>, school enrollment, and SASS teacher control number.</w:t>
      </w:r>
    </w:p>
    <w:p w:rsidR="006222A1" w:rsidRDefault="006222A1">
      <w:pPr>
        <w:pStyle w:val="EndnoteText"/>
        <w:widowControl/>
        <w:rPr>
          <w:bCs/>
          <w:iCs/>
          <w:snapToGrid/>
          <w:szCs w:val="24"/>
        </w:rPr>
      </w:pPr>
    </w:p>
    <w:p w:rsidR="006222A1" w:rsidRDefault="006222A1">
      <w:pPr>
        <w:rPr>
          <w:bCs/>
          <w:iCs/>
        </w:rPr>
      </w:pPr>
      <w:r>
        <w:rPr>
          <w:bCs/>
          <w:iCs/>
        </w:rPr>
        <w:t>After the teachers are sorted, teachers will be selected within each stratum using a probability proportional to size sampling procedure</w:t>
      </w:r>
      <w:r w:rsidR="004106CD">
        <w:rPr>
          <w:bCs/>
          <w:iCs/>
        </w:rPr>
        <w:t>.</w:t>
      </w:r>
      <w:r>
        <w:rPr>
          <w:bCs/>
          <w:iCs/>
        </w:rPr>
        <w:t xml:space="preserve"> The measure of size will be the </w:t>
      </w:r>
      <w:r w:rsidR="00555A9E">
        <w:rPr>
          <w:bCs/>
          <w:iCs/>
        </w:rPr>
        <w:t>SASS:12</w:t>
      </w:r>
      <w:r>
        <w:rPr>
          <w:bCs/>
          <w:iCs/>
        </w:rPr>
        <w:t xml:space="preserve"> final teacher weight.</w:t>
      </w:r>
    </w:p>
    <w:p w:rsidR="006222A1" w:rsidRDefault="006222A1">
      <w:pPr>
        <w:rPr>
          <w:bCs/>
          <w:iCs/>
        </w:rPr>
      </w:pPr>
    </w:p>
    <w:p w:rsidR="00663BB6" w:rsidRDefault="006222A1" w:rsidP="00663BB6">
      <w:pPr>
        <w:rPr>
          <w:color w:val="000000"/>
        </w:rPr>
      </w:pPr>
      <w:r>
        <w:rPr>
          <w:b/>
          <w:color w:val="000000"/>
        </w:rPr>
        <w:t xml:space="preserve">2.  </w:t>
      </w:r>
      <w:r>
        <w:rPr>
          <w:b/>
        </w:rPr>
        <w:t>Procedures for Collection of Information</w:t>
      </w:r>
    </w:p>
    <w:p w:rsidR="007E70F4" w:rsidRDefault="007E70F4" w:rsidP="00663BB6">
      <w:pPr>
        <w:rPr>
          <w:color w:val="000000"/>
        </w:rPr>
      </w:pPr>
    </w:p>
    <w:p w:rsidR="006222A1" w:rsidRDefault="00663BB6" w:rsidP="00663BB6">
      <w:pPr>
        <w:rPr>
          <w:color w:val="000000"/>
        </w:rPr>
      </w:pPr>
      <w:r>
        <w:rPr>
          <w:color w:val="000000"/>
        </w:rPr>
        <w:t xml:space="preserve">The TFS-1 will be mailed to all schools in which a teacher completed a SASS Teacher Questionnaire in the 2011-12 administration of SASS. A knowledgeable person at the school, such as the principal, will be asked to complete the TFS-1 by indicating the current teaching status of each teacher listed on the form. </w:t>
      </w:r>
      <w:r w:rsidR="00E710E5">
        <w:t xml:space="preserve">These data will be used to stratify the teachers for </w:t>
      </w:r>
      <w:r w:rsidR="00555A9E">
        <w:t>TFS:13</w:t>
      </w:r>
      <w:r w:rsidR="005B458D">
        <w:t xml:space="preserve"> sampling into groups of</w:t>
      </w:r>
      <w:r w:rsidR="00E710E5">
        <w:t xml:space="preserve"> “</w:t>
      </w:r>
      <w:proofErr w:type="spellStart"/>
      <w:r w:rsidR="00E710E5">
        <w:t>stayers</w:t>
      </w:r>
      <w:proofErr w:type="spellEnd"/>
      <w:r w:rsidR="00E710E5">
        <w:t>” (still teaching at the same school), “movers” (still teaching, but at a different school)</w:t>
      </w:r>
      <w:r w:rsidR="005B458D">
        <w:t>,</w:t>
      </w:r>
      <w:r w:rsidR="00E710E5">
        <w:t xml:space="preserve"> or “leavers” (no longer teaching).  </w:t>
      </w:r>
    </w:p>
    <w:p w:rsidR="006222A1" w:rsidRDefault="006222A1">
      <w:pPr>
        <w:suppressAutoHyphens/>
        <w:rPr>
          <w:b/>
          <w:i/>
        </w:rPr>
      </w:pPr>
    </w:p>
    <w:p w:rsidR="006222A1" w:rsidRDefault="006222A1">
      <w:pPr>
        <w:suppressAutoHyphens/>
        <w:rPr>
          <w:b/>
          <w:i/>
        </w:rPr>
      </w:pPr>
      <w:proofErr w:type="spellStart"/>
      <w:r>
        <w:rPr>
          <w:b/>
          <w:i/>
        </w:rPr>
        <w:lastRenderedPageBreak/>
        <w:t>Nonresponse</w:t>
      </w:r>
      <w:proofErr w:type="spellEnd"/>
      <w:r>
        <w:rPr>
          <w:b/>
          <w:i/>
        </w:rPr>
        <w:t xml:space="preserve"> Issue</w:t>
      </w:r>
    </w:p>
    <w:p w:rsidR="007E70F4" w:rsidRDefault="007E70F4">
      <w:pPr>
        <w:suppressAutoHyphens/>
      </w:pPr>
    </w:p>
    <w:p w:rsidR="006222A1" w:rsidRDefault="006222A1">
      <w:pPr>
        <w:suppressAutoHyphens/>
      </w:pPr>
      <w:r>
        <w:t>The Teacher Follow-up Survey was designed from its inception to sample only from the responde</w:t>
      </w:r>
      <w:r w:rsidR="00A67260">
        <w:t xml:space="preserve">nts to SASS in the prior year. </w:t>
      </w:r>
      <w:r>
        <w:t xml:space="preserve">It is possible to sample teachers for TFS from the pool of teachers initially selected for SASS rather than only from those who responded to SASS.  By not sampling teachers from the </w:t>
      </w:r>
      <w:proofErr w:type="spellStart"/>
      <w:r>
        <w:t>nonresponse</w:t>
      </w:r>
      <w:proofErr w:type="spellEnd"/>
      <w:r>
        <w:t xml:space="preserve"> stratum, potential biases may be introduced into TFS.  When considering unit </w:t>
      </w:r>
      <w:proofErr w:type="spellStart"/>
      <w:r>
        <w:t>nonresponse</w:t>
      </w:r>
      <w:proofErr w:type="spellEnd"/>
      <w:r>
        <w:t xml:space="preserve"> for the previous administration of SASS, there was no evidence to point to a substantial bias in teacher response rates in SASS estimates.  </w:t>
      </w:r>
    </w:p>
    <w:p w:rsidR="006222A1" w:rsidRDefault="006222A1">
      <w:pPr>
        <w:suppressAutoHyphens/>
      </w:pPr>
    </w:p>
    <w:p w:rsidR="006222A1" w:rsidRDefault="006222A1">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pPr>
      <w:r>
        <w:t xml:space="preserve">A response rate </w:t>
      </w:r>
      <w:r w:rsidR="00E97E19">
        <w:t>of</w:t>
      </w:r>
      <w:r>
        <w:t xml:space="preserve"> approximate</w:t>
      </w:r>
      <w:r w:rsidR="00E97E19">
        <w:t>ly</w:t>
      </w:r>
      <w:r>
        <w:t xml:space="preserve"> </w:t>
      </w:r>
      <w:r w:rsidR="00E97E19">
        <w:t>99</w:t>
      </w:r>
      <w:r>
        <w:t xml:space="preserve"> percent can be expected from </w:t>
      </w:r>
      <w:r w:rsidR="005D0462">
        <w:t>the TFS-1.</w:t>
      </w:r>
    </w:p>
    <w:p w:rsidR="006222A1" w:rsidRDefault="006222A1"/>
    <w:p w:rsidR="006222A1" w:rsidRDefault="006222A1">
      <w:pPr>
        <w:suppressAutoHyphens/>
        <w:ind w:left="-84" w:right="720" w:firstLine="84"/>
        <w:outlineLvl w:val="0"/>
        <w:rPr>
          <w:b/>
        </w:rPr>
      </w:pPr>
      <w:r>
        <w:rPr>
          <w:b/>
        </w:rPr>
        <w:t>3.  Methods for Maximizing Response Rates</w:t>
      </w:r>
    </w:p>
    <w:p w:rsidR="006222A1" w:rsidRDefault="006222A1">
      <w:pPr>
        <w:suppressAutoHyphens/>
        <w:ind w:left="-84" w:right="720" w:firstLine="84"/>
        <w:outlineLvl w:val="0"/>
      </w:pPr>
    </w:p>
    <w:p w:rsidR="00DF472B" w:rsidRPr="00FF7F04" w:rsidRDefault="00DA1036" w:rsidP="00FF7F04">
      <w:pPr>
        <w:suppressAutoHyphens/>
      </w:pPr>
      <w:r>
        <w:t xml:space="preserve">As part of SASS:12, </w:t>
      </w:r>
      <w:r w:rsidR="0088427C">
        <w:t xml:space="preserve">currently underway, </w:t>
      </w:r>
      <w:r>
        <w:t>a</w:t>
      </w:r>
      <w:r w:rsidR="00DF472B" w:rsidRPr="00FF7F04">
        <w:t xml:space="preserve"> variety of procedures </w:t>
      </w:r>
      <w:r>
        <w:t>have been</w:t>
      </w:r>
      <w:r w:rsidR="00DF472B" w:rsidRPr="00FF7F04">
        <w:t xml:space="preserve"> employed to ensure high response rates at both the level of the responding unit (i.e., sample member) and at the level of the individual survey items in each survey </w:t>
      </w:r>
      <w:r w:rsidR="00062C3A">
        <w:t>form</w:t>
      </w:r>
      <w:r w:rsidR="00DF472B" w:rsidRPr="00FF7F04">
        <w:t>.</w:t>
      </w:r>
    </w:p>
    <w:p w:rsidR="00DF472B" w:rsidRPr="00FF7F04" w:rsidRDefault="00DF472B" w:rsidP="00FF7F04">
      <w:pPr>
        <w:suppressAutoHyphens/>
      </w:pPr>
    </w:p>
    <w:p w:rsidR="00DF472B" w:rsidRPr="00FF7F04" w:rsidRDefault="00DF472B" w:rsidP="00FF7F04">
      <w:pPr>
        <w:suppressAutoHyphens/>
      </w:pPr>
      <w:r w:rsidRPr="00FF7F04">
        <w:t xml:space="preserve">The entire survey process, starting with securing research cooperation from key public and private school groups and individual sample members and continuing throughout the distribution and collection of individual questionnaires, is designed to </w:t>
      </w:r>
      <w:r w:rsidR="003F6228">
        <w:t>increase survey response rates.</w:t>
      </w:r>
      <w:r w:rsidRPr="00FF7F04">
        <w:t xml:space="preserve"> In addition, we believe that the following elements of the data collection plan, in particular, contribute to overall success of the survey and enhance the survey response rates.</w:t>
      </w:r>
    </w:p>
    <w:p w:rsidR="00DF472B" w:rsidRPr="002725AB" w:rsidRDefault="00DF472B" w:rsidP="00DF472B">
      <w:pPr>
        <w:spacing w:line="288" w:lineRule="auto"/>
        <w:rPr>
          <w:szCs w:val="24"/>
        </w:rPr>
      </w:pPr>
    </w:p>
    <w:p w:rsidR="00DF472B" w:rsidRPr="003E3EF4" w:rsidRDefault="00DF472B" w:rsidP="003D44CE">
      <w:pPr>
        <w:numPr>
          <w:ilvl w:val="0"/>
          <w:numId w:val="27"/>
        </w:numPr>
        <w:suppressAutoHyphens/>
        <w:rPr>
          <w:szCs w:val="24"/>
        </w:rPr>
      </w:pPr>
      <w:r w:rsidRPr="003E3EF4">
        <w:rPr>
          <w:i/>
        </w:rPr>
        <w:t>Visible support from top-level Federal, State, and local education officials</w:t>
      </w:r>
      <w:r w:rsidR="00FF7F04">
        <w:t xml:space="preserve">. </w:t>
      </w:r>
      <w:r w:rsidR="00DA1036">
        <w:t xml:space="preserve">Endorsements were obtained from </w:t>
      </w:r>
      <w:r w:rsidRPr="00FF7F04">
        <w:t>high-level officials in the Department of Education, State Education Agency officials, and local school district officials rep</w:t>
      </w:r>
      <w:r w:rsidR="00DA1036">
        <w:t>resenting the sampled districts</w:t>
      </w:r>
      <w:r w:rsidRPr="00FF7F04">
        <w:t xml:space="preserve">. </w:t>
      </w:r>
    </w:p>
    <w:p w:rsidR="003E3EF4" w:rsidRPr="003E3EF4" w:rsidRDefault="003E3EF4" w:rsidP="003E3EF4">
      <w:pPr>
        <w:suppressAutoHyphens/>
        <w:spacing w:line="288" w:lineRule="auto"/>
        <w:ind w:left="720"/>
        <w:rPr>
          <w:szCs w:val="24"/>
        </w:rPr>
      </w:pPr>
    </w:p>
    <w:p w:rsidR="00DF472B" w:rsidRPr="00FF7F04" w:rsidRDefault="00DF472B" w:rsidP="00FF7F04">
      <w:pPr>
        <w:numPr>
          <w:ilvl w:val="0"/>
          <w:numId w:val="27"/>
        </w:numPr>
        <w:suppressAutoHyphens/>
      </w:pPr>
      <w:r w:rsidRPr="00FF7F04">
        <w:rPr>
          <w:i/>
        </w:rPr>
        <w:t xml:space="preserve">Endorsements from key public and private school groups. </w:t>
      </w:r>
      <w:r w:rsidRPr="00FF7F04">
        <w:t xml:space="preserve">The level of interest and cooperation demonstrated by key groups can often greatly influence the degree of participation of survey respondents. Endorsements are viewed as a critical factor in soliciting cooperation from state and local education officials and for obtaining high participation rates in the private sector. </w:t>
      </w:r>
      <w:r w:rsidR="00D42632" w:rsidRPr="00DA1036">
        <w:t xml:space="preserve">NCES received endorsement from </w:t>
      </w:r>
      <w:r w:rsidR="00D42632">
        <w:t xml:space="preserve">a variety of key education </w:t>
      </w:r>
      <w:r w:rsidR="00D42632" w:rsidRPr="00FF7F04">
        <w:t xml:space="preserve">organizations </w:t>
      </w:r>
      <w:r w:rsidR="00D42632">
        <w:t>and</w:t>
      </w:r>
      <w:r w:rsidR="00D42632" w:rsidRPr="00FF7F04">
        <w:t xml:space="preserve"> agencies</w:t>
      </w:r>
      <w:r w:rsidR="00D42632">
        <w:t xml:space="preserve"> for SASS:12.</w:t>
      </w:r>
    </w:p>
    <w:p w:rsidR="00DF472B" w:rsidRDefault="00DF472B" w:rsidP="00DF472B">
      <w:pPr>
        <w:spacing w:line="288" w:lineRule="auto"/>
        <w:rPr>
          <w:szCs w:val="24"/>
        </w:rPr>
      </w:pPr>
      <w:r w:rsidRPr="0034680C">
        <w:rPr>
          <w:szCs w:val="24"/>
        </w:rPr>
        <w:t xml:space="preserve"> </w:t>
      </w:r>
    </w:p>
    <w:p w:rsidR="00DF472B" w:rsidRPr="00FF7F04" w:rsidRDefault="00DF472B" w:rsidP="00FF7F04">
      <w:pPr>
        <w:numPr>
          <w:ilvl w:val="0"/>
          <w:numId w:val="27"/>
        </w:numPr>
        <w:suppressAutoHyphens/>
      </w:pPr>
      <w:r w:rsidRPr="00FF7F04">
        <w:rPr>
          <w:i/>
        </w:rPr>
        <w:t>Stressing the importance of the survey and the respondents' participation</w:t>
      </w:r>
      <w:r w:rsidR="0074285D">
        <w:rPr>
          <w:i/>
        </w:rPr>
        <w:t xml:space="preserve">. </w:t>
      </w:r>
      <w:r w:rsidRPr="00FF7F04">
        <w:t>Official letters (</w:t>
      </w:r>
      <w:r w:rsidR="0074285D">
        <w:t>letter accompanying the form</w:t>
      </w:r>
      <w:r w:rsidRPr="00FF7F04">
        <w:t xml:space="preserve">) from the NCES Commissioner of Education Statistics </w:t>
      </w:r>
      <w:r w:rsidR="0088427C">
        <w:t>were sent to</w:t>
      </w:r>
      <w:r w:rsidRPr="00FF7F04">
        <w:t xml:space="preserve"> motivate respondents to return </w:t>
      </w:r>
      <w:r w:rsidR="0074285D">
        <w:t>the form</w:t>
      </w:r>
      <w:r w:rsidRPr="00FF7F04">
        <w:t xml:space="preserve">. The additional personalization of survey materials (survey </w:t>
      </w:r>
      <w:r w:rsidR="003E3EF4">
        <w:t>pre-printed</w:t>
      </w:r>
      <w:r w:rsidRPr="00FF7F04">
        <w:t xml:space="preserve"> with teachers' names) is expected to have positive effects on the response rates.</w:t>
      </w:r>
    </w:p>
    <w:p w:rsidR="00DF472B" w:rsidRPr="00F47031" w:rsidRDefault="00DF472B" w:rsidP="00DF472B">
      <w:pPr>
        <w:pStyle w:val="ListParagraph"/>
        <w:spacing w:line="288" w:lineRule="auto"/>
        <w:ind w:left="360"/>
        <w:rPr>
          <w:rFonts w:ascii="Times New Roman" w:hAnsi="Times New Roman" w:cs="Times New Roman"/>
          <w:sz w:val="24"/>
          <w:szCs w:val="24"/>
        </w:rPr>
      </w:pPr>
    </w:p>
    <w:p w:rsidR="00DF472B" w:rsidRPr="00FF7F04" w:rsidRDefault="00DF472B" w:rsidP="00FF7F04">
      <w:pPr>
        <w:numPr>
          <w:ilvl w:val="0"/>
          <w:numId w:val="27"/>
        </w:numPr>
        <w:suppressAutoHyphens/>
      </w:pPr>
      <w:r w:rsidRPr="00FF7F04">
        <w:rPr>
          <w:i/>
        </w:rPr>
        <w:t xml:space="preserve">Minimize the survey burden on local school district and school-level authorities. </w:t>
      </w:r>
      <w:r w:rsidRPr="00FF7F04">
        <w:t xml:space="preserve">The procedures for the </w:t>
      </w:r>
      <w:r w:rsidR="0074285D">
        <w:t>form</w:t>
      </w:r>
      <w:r w:rsidRPr="00FF7F04">
        <w:t xml:space="preserve">s are designed to minimize the survey burden on schools and individuals </w:t>
      </w:r>
      <w:r w:rsidR="003E3EF4">
        <w:t xml:space="preserve">completing the form </w:t>
      </w:r>
      <w:r w:rsidRPr="00FF7F04">
        <w:t xml:space="preserve">(principals and </w:t>
      </w:r>
      <w:r w:rsidR="003E3EF4">
        <w:t>office staff</w:t>
      </w:r>
      <w:r w:rsidRPr="00FF7F04">
        <w:t xml:space="preserve">) and the </w:t>
      </w:r>
      <w:r w:rsidR="003E3EF4">
        <w:t>TFS-1</w:t>
      </w:r>
      <w:r w:rsidRPr="00FF7F04">
        <w:t xml:space="preserve"> </w:t>
      </w:r>
      <w:r w:rsidR="0088427C">
        <w:t xml:space="preserve">also </w:t>
      </w:r>
      <w:r w:rsidRPr="00FF7F04">
        <w:t>ha</w:t>
      </w:r>
      <w:r w:rsidR="003E3EF4">
        <w:t>s</w:t>
      </w:r>
      <w:r w:rsidRPr="00FF7F04">
        <w:t xml:space="preserve"> been designed to be completed as quickly and easily as possible.</w:t>
      </w:r>
    </w:p>
    <w:p w:rsidR="00DF472B" w:rsidRPr="00FF7F04" w:rsidRDefault="00DF472B" w:rsidP="00FF7F04">
      <w:pPr>
        <w:suppressAutoHyphens/>
        <w:ind w:left="720"/>
        <w:rPr>
          <w:i/>
        </w:rPr>
      </w:pPr>
    </w:p>
    <w:p w:rsidR="006222A1" w:rsidRPr="000B3D4F" w:rsidRDefault="00DF472B" w:rsidP="000B3D4F">
      <w:pPr>
        <w:numPr>
          <w:ilvl w:val="0"/>
          <w:numId w:val="27"/>
        </w:numPr>
        <w:suppressAutoHyphens/>
        <w:rPr>
          <w:i/>
        </w:rPr>
      </w:pPr>
      <w:r w:rsidRPr="00FF7F04">
        <w:rPr>
          <w:i/>
        </w:rPr>
        <w:t>Seeking the recruitment of a school coordinator</w:t>
      </w:r>
      <w:r w:rsidRPr="00FF7F04">
        <w:t xml:space="preserve">. An important procedural measure for helping to maximize </w:t>
      </w:r>
      <w:r w:rsidR="0088427C">
        <w:t xml:space="preserve">SASS:12 </w:t>
      </w:r>
      <w:r w:rsidR="0088427C" w:rsidRPr="00FF7F04">
        <w:t xml:space="preserve">response </w:t>
      </w:r>
      <w:r w:rsidRPr="00FF7F04">
        <w:t>rates is the establish</w:t>
      </w:r>
      <w:r w:rsidR="0088427C">
        <w:t>ment of</w:t>
      </w:r>
      <w:r w:rsidRPr="00FF7F04">
        <w:t xml:space="preserve"> school-based "survey coordinator</w:t>
      </w:r>
      <w:r w:rsidR="0088427C">
        <w:t>s</w:t>
      </w:r>
      <w:r w:rsidRPr="00FF7F04">
        <w:t>" serv</w:t>
      </w:r>
      <w:r w:rsidR="0088427C">
        <w:t>ing</w:t>
      </w:r>
      <w:r w:rsidRPr="00FF7F04">
        <w:t xml:space="preserve"> as primary point</w:t>
      </w:r>
      <w:r w:rsidR="0088427C">
        <w:t>s</w:t>
      </w:r>
      <w:r w:rsidRPr="00FF7F04">
        <w:t xml:space="preserve"> of </w:t>
      </w:r>
      <w:r w:rsidR="003E3EF4">
        <w:t xml:space="preserve">contact for the Census Bureau. </w:t>
      </w:r>
      <w:r w:rsidRPr="00FF7F04">
        <w:t>The use of a school coordinator is expected to help keep response rates high, provide some minimal data quality checks, and simplify the follow-up process</w:t>
      </w:r>
      <w:r w:rsidR="00D42632">
        <w:t xml:space="preserve"> by having one point of contact.</w:t>
      </w:r>
    </w:p>
    <w:p w:rsidR="000B3D4F" w:rsidRDefault="000B3D4F">
      <w:pPr>
        <w:widowControl/>
        <w:rPr>
          <w:b/>
        </w:rPr>
      </w:pPr>
    </w:p>
    <w:p w:rsidR="006222A1" w:rsidRDefault="006222A1">
      <w:pPr>
        <w:suppressAutoHyphens/>
        <w:ind w:right="720"/>
        <w:rPr>
          <w:b/>
        </w:rPr>
      </w:pPr>
      <w:r w:rsidRPr="003E3EF4">
        <w:rPr>
          <w:b/>
        </w:rPr>
        <w:t>4.  Tests of Procedures and Methods</w:t>
      </w:r>
    </w:p>
    <w:p w:rsidR="008074E5" w:rsidRPr="003E3EF4" w:rsidRDefault="008074E5">
      <w:pPr>
        <w:suppressAutoHyphens/>
        <w:ind w:right="720"/>
      </w:pPr>
    </w:p>
    <w:p w:rsidR="006222A1" w:rsidRPr="003E3EF4" w:rsidRDefault="003E3EF4" w:rsidP="003E3EF4">
      <w:pPr>
        <w:suppressAutoHyphens/>
      </w:pPr>
      <w:r>
        <w:t>There TFS-1 form</w:t>
      </w:r>
      <w:r w:rsidR="0088427C">
        <w:t xml:space="preserve"> has been successfully used in the past and therefore there is no need to test the form or data collection procedures</w:t>
      </w:r>
      <w:r>
        <w:t xml:space="preserve">. </w:t>
      </w:r>
      <w:r w:rsidR="0074285D">
        <w:t>In past administrations of SASS and TFS, t</w:t>
      </w:r>
      <w:r>
        <w:t>he U.S. Census Bureau has</w:t>
      </w:r>
      <w:r w:rsidRPr="003E3EF4">
        <w:t xml:space="preserve"> produced a computer-generated (and later </w:t>
      </w:r>
      <w:proofErr w:type="spellStart"/>
      <w:r w:rsidRPr="003E3EF4">
        <w:t>docuprinted</w:t>
      </w:r>
      <w:proofErr w:type="spellEnd"/>
      <w:r w:rsidRPr="003E3EF4">
        <w:t>) list of SASS teachers along with a box to enter a status code, and mailed it along with a letter to the SASS school</w:t>
      </w:r>
      <w:r w:rsidR="0074285D">
        <w:t>.</w:t>
      </w:r>
      <w:r w:rsidR="0088427C">
        <w:t xml:space="preserve"> The same approach will be used in 2012.</w:t>
      </w:r>
    </w:p>
    <w:p w:rsidR="003E3EF4" w:rsidRPr="00D63F54" w:rsidRDefault="003E3EF4">
      <w:pPr>
        <w:widowControl/>
        <w:autoSpaceDE w:val="0"/>
        <w:autoSpaceDN w:val="0"/>
        <w:adjustRightInd w:val="0"/>
        <w:rPr>
          <w:snapToGrid/>
          <w:szCs w:val="24"/>
          <w:highlight w:val="yellow"/>
        </w:rPr>
      </w:pPr>
    </w:p>
    <w:p w:rsidR="006222A1" w:rsidRDefault="006222A1">
      <w:pPr>
        <w:suppressAutoHyphens/>
        <w:ind w:right="720"/>
        <w:outlineLvl w:val="0"/>
        <w:rPr>
          <w:b/>
        </w:rPr>
      </w:pPr>
      <w:r w:rsidRPr="003E3EF4">
        <w:rPr>
          <w:b/>
        </w:rPr>
        <w:t>5.  Reviewing Statisticians</w:t>
      </w:r>
    </w:p>
    <w:p w:rsidR="008074E5" w:rsidRPr="003E3EF4" w:rsidRDefault="008074E5">
      <w:pPr>
        <w:suppressAutoHyphens/>
        <w:ind w:right="720"/>
        <w:outlineLvl w:val="0"/>
      </w:pPr>
    </w:p>
    <w:p w:rsidR="000B3D4F" w:rsidRDefault="003E3EF4">
      <w:pPr>
        <w:suppressAutoHyphens/>
        <w:outlineLvl w:val="0"/>
      </w:pPr>
      <w:r w:rsidRPr="003E3EF4">
        <w:t xml:space="preserve">Steve Kaufman of NCES originally advised on the status codes for SASS teachers for this </w:t>
      </w:r>
      <w:r w:rsidR="0042086D">
        <w:t>update</w:t>
      </w:r>
      <w:r w:rsidR="006222A1" w:rsidRPr="003E3EF4">
        <w:t>.</w:t>
      </w:r>
      <w:r w:rsidR="006222A1">
        <w:t xml:space="preserve"> </w:t>
      </w:r>
    </w:p>
    <w:p w:rsidR="000B3D4F" w:rsidRDefault="000B3D4F">
      <w:pPr>
        <w:suppressAutoHyphens/>
        <w:outlineLvl w:val="0"/>
      </w:pPr>
    </w:p>
    <w:p w:rsidR="000B3D4F" w:rsidRDefault="000B3D4F">
      <w:pPr>
        <w:suppressAutoHyphens/>
        <w:outlineLvl w:val="0"/>
      </w:pPr>
    </w:p>
    <w:p w:rsidR="006222A1" w:rsidRDefault="006222A1">
      <w:pPr>
        <w:suppressAutoHyphens/>
        <w:outlineLvl w:val="0"/>
        <w:rPr>
          <w:b/>
        </w:rPr>
      </w:pPr>
      <w:r>
        <w:rPr>
          <w:b/>
        </w:rPr>
        <w:t>PART C.  JUSTIFICATION OF SURVEY ITEMS</w:t>
      </w:r>
    </w:p>
    <w:p w:rsidR="008074E5" w:rsidRDefault="008074E5">
      <w:pPr>
        <w:suppressAutoHyphens/>
        <w:outlineLvl w:val="0"/>
      </w:pPr>
    </w:p>
    <w:p w:rsidR="006222A1" w:rsidRDefault="006222A1" w:rsidP="008074E5">
      <w:pPr>
        <w:suppressAutoHyphens/>
        <w:outlineLvl w:val="0"/>
      </w:pPr>
      <w:r>
        <w:t>The TFS</w:t>
      </w:r>
      <w:r w:rsidR="00FF7F04">
        <w:t>-1</w:t>
      </w:r>
      <w:r>
        <w:t xml:space="preserve"> </w:t>
      </w:r>
      <w:r w:rsidR="0088427C">
        <w:t>has</w:t>
      </w:r>
      <w:r>
        <w:t xml:space="preserve"> </w:t>
      </w:r>
      <w:r w:rsidR="00FF7F04">
        <w:t>one</w:t>
      </w:r>
      <w:r>
        <w:t xml:space="preserve"> hardcopy </w:t>
      </w:r>
      <w:r w:rsidR="00062C3A">
        <w:t>form</w:t>
      </w:r>
      <w:r w:rsidR="00FF7F04">
        <w:t xml:space="preserve">. </w:t>
      </w:r>
      <w:r w:rsidR="004106CD">
        <w:t>It contain</w:t>
      </w:r>
      <w:r w:rsidR="0088427C">
        <w:t>s</w:t>
      </w:r>
      <w:r w:rsidR="004106CD">
        <w:t xml:space="preserve"> two items. Item 1 ask</w:t>
      </w:r>
      <w:r w:rsidR="0088427C">
        <w:t>s</w:t>
      </w:r>
      <w:r w:rsidR="004106CD">
        <w:t xml:space="preserve"> about the named teacher’s current status (e.g., </w:t>
      </w:r>
      <w:r w:rsidR="00D63F54">
        <w:t>Teaching in this school, Teaching but in this school; Not teaching but working in this school; On leave, returning this school year to this school; On leave, not returning this school year; Left this school, not currently teaching; Left this school, occupational status unknown; and Deceased). Item 2 ask</w:t>
      </w:r>
      <w:r w:rsidR="0088427C">
        <w:t>s</w:t>
      </w:r>
      <w:r w:rsidR="00D63F54">
        <w:t xml:space="preserve"> if the teacher is currently living outside the United States (</w:t>
      </w:r>
      <w:r w:rsidR="008074E5">
        <w:t>t</w:t>
      </w:r>
      <w:r w:rsidR="00D63F54">
        <w:t>hese teachers ar</w:t>
      </w:r>
      <w:r w:rsidR="008074E5">
        <w:t>e deemed out of scope for TFS).</w:t>
      </w:r>
    </w:p>
    <w:sectPr w:rsidR="006222A1" w:rsidSect="00E0264B">
      <w:footerReference w:type="even" r:id="rId8"/>
      <w:footerReference w:type="default" r:id="rId9"/>
      <w:endnotePr>
        <w:numFmt w:val="decimal"/>
      </w:endnotePr>
      <w:pgSz w:w="12240" w:h="15840" w:code="1"/>
      <w:pgMar w:top="1008" w:right="1008" w:bottom="720" w:left="1008" w:header="72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D1D" w:rsidRDefault="00122D1D">
      <w:pPr>
        <w:spacing w:line="20" w:lineRule="exact"/>
      </w:pPr>
    </w:p>
  </w:endnote>
  <w:endnote w:type="continuationSeparator" w:id="0">
    <w:p w:rsidR="00122D1D" w:rsidRDefault="00122D1D">
      <w:r>
        <w:t xml:space="preserve"> </w:t>
      </w:r>
    </w:p>
  </w:endnote>
  <w:endnote w:type="continuationNotice" w:id="1">
    <w:p w:rsidR="00122D1D" w:rsidRDefault="00122D1D">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Roman-WP">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D1D" w:rsidRDefault="003A1F06">
    <w:pPr>
      <w:pStyle w:val="Footer"/>
      <w:framePr w:wrap="around" w:vAnchor="text" w:hAnchor="margin" w:xAlign="center" w:y="1"/>
      <w:rPr>
        <w:rStyle w:val="PageNumber"/>
      </w:rPr>
    </w:pPr>
    <w:r>
      <w:rPr>
        <w:rStyle w:val="PageNumber"/>
      </w:rPr>
      <w:fldChar w:fldCharType="begin"/>
    </w:r>
    <w:r w:rsidR="00122D1D">
      <w:rPr>
        <w:rStyle w:val="PageNumber"/>
      </w:rPr>
      <w:instrText xml:space="preserve">PAGE  </w:instrText>
    </w:r>
    <w:r>
      <w:rPr>
        <w:rStyle w:val="PageNumber"/>
      </w:rPr>
      <w:fldChar w:fldCharType="end"/>
    </w:r>
  </w:p>
  <w:p w:rsidR="00122D1D" w:rsidRDefault="00122D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D1D" w:rsidRDefault="003A1F06">
    <w:pPr>
      <w:pStyle w:val="Footer"/>
      <w:framePr w:wrap="around" w:vAnchor="text" w:hAnchor="margin" w:xAlign="center" w:y="1"/>
      <w:rPr>
        <w:rStyle w:val="PageNumber"/>
      </w:rPr>
    </w:pPr>
    <w:r>
      <w:rPr>
        <w:rStyle w:val="PageNumber"/>
      </w:rPr>
      <w:fldChar w:fldCharType="begin"/>
    </w:r>
    <w:r w:rsidR="00122D1D">
      <w:rPr>
        <w:rStyle w:val="PageNumber"/>
      </w:rPr>
      <w:instrText xml:space="preserve">PAGE  </w:instrText>
    </w:r>
    <w:r>
      <w:rPr>
        <w:rStyle w:val="PageNumber"/>
      </w:rPr>
      <w:fldChar w:fldCharType="separate"/>
    </w:r>
    <w:r w:rsidR="00386C71">
      <w:rPr>
        <w:rStyle w:val="PageNumber"/>
        <w:noProof/>
      </w:rPr>
      <w:t>5</w:t>
    </w:r>
    <w:r>
      <w:rPr>
        <w:rStyle w:val="PageNumber"/>
      </w:rPr>
      <w:fldChar w:fldCharType="end"/>
    </w:r>
  </w:p>
  <w:p w:rsidR="00122D1D" w:rsidRDefault="003A1F06">
    <w:pPr>
      <w:tabs>
        <w:tab w:val="left" w:pos="0"/>
      </w:tabs>
      <w:suppressAutoHyphens/>
      <w:rPr>
        <w:sz w:val="22"/>
      </w:rPr>
    </w:pPr>
    <w:r w:rsidRPr="003A1F06">
      <w:rPr>
        <w:noProof/>
        <w:snapToGrid/>
      </w:rPr>
      <w:pict>
        <v:rect id="_x0000_s2049" style="position:absolute;margin-left:449.85pt;margin-top:12pt;width:459pt;height:12pt;z-index:-251658752;mso-position-horizontal-relative:margin" o:allowincell="f" filled="f" stroked="f" strokeweight="0">
          <v:textbox style="mso-next-textbox:#_x0000_s2049" inset="0,0,0,0">
            <w:txbxContent>
              <w:p w:rsidR="00122D1D" w:rsidRDefault="00122D1D">
                <w:pPr>
                  <w:tabs>
                    <w:tab w:val="center" w:pos="4590"/>
                  </w:tabs>
                  <w:suppressAutoHyphens/>
                  <w:jc w:val="both"/>
                  <w:rPr>
                    <w:spacing w:val="-3"/>
                  </w:rPr>
                </w:pPr>
                <w:r>
                  <w:rPr>
                    <w:spacing w:val="-3"/>
                  </w:rPr>
                  <w:tab/>
                </w:r>
                <w:r w:rsidR="003A1F06">
                  <w:rPr>
                    <w:spacing w:val="-3"/>
                  </w:rPr>
                  <w:fldChar w:fldCharType="begin"/>
                </w:r>
                <w:r>
                  <w:rPr>
                    <w:spacing w:val="-3"/>
                  </w:rPr>
                  <w:instrText>page \* arabic</w:instrText>
                </w:r>
                <w:r w:rsidR="003A1F06">
                  <w:rPr>
                    <w:spacing w:val="-3"/>
                  </w:rPr>
                  <w:fldChar w:fldCharType="separate"/>
                </w:r>
                <w:r w:rsidR="00386C71">
                  <w:rPr>
                    <w:noProof/>
                    <w:spacing w:val="-3"/>
                  </w:rPr>
                  <w:t>5</w:t>
                </w:r>
                <w:r w:rsidR="003A1F06">
                  <w:rPr>
                    <w:spacing w:val="-3"/>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D1D" w:rsidRDefault="00122D1D">
      <w:r>
        <w:separator/>
      </w:r>
    </w:p>
  </w:footnote>
  <w:footnote w:type="continuationSeparator" w:id="0">
    <w:p w:rsidR="00122D1D" w:rsidRDefault="00122D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7AE8D90"/>
    <w:lvl w:ilvl="0">
      <w:start w:val="1"/>
      <w:numFmt w:val="bullet"/>
      <w:pStyle w:val="Listbullet2"/>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decimal"/>
      <w:pStyle w:val="1"/>
      <w:lvlText w:val="%1."/>
      <w:lvlJc w:val="left"/>
      <w:pPr>
        <w:tabs>
          <w:tab w:val="num" w:pos="1440"/>
        </w:tabs>
      </w:pPr>
    </w:lvl>
  </w:abstractNum>
  <w:abstractNum w:abstractNumId="2">
    <w:nsid w:val="0123484B"/>
    <w:multiLevelType w:val="hybridMultilevel"/>
    <w:tmpl w:val="41049C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3340CAF"/>
    <w:multiLevelType w:val="hybridMultilevel"/>
    <w:tmpl w:val="7052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F7349B"/>
    <w:multiLevelType w:val="hybridMultilevel"/>
    <w:tmpl w:val="B51A1440"/>
    <w:lvl w:ilvl="0" w:tplc="E87681B6">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pStyle w:val="ESHeading2"/>
      <w:lvlText w:val="o"/>
      <w:lvlJc w:val="left"/>
      <w:pPr>
        <w:tabs>
          <w:tab w:val="num" w:pos="1440"/>
        </w:tabs>
        <w:ind w:left="1440" w:hanging="360"/>
      </w:pPr>
      <w:rPr>
        <w:rFonts w:ascii="Courier New" w:hAnsi="Courier New" w:cs="Arial Unicode MS" w:hint="default"/>
      </w:rPr>
    </w:lvl>
    <w:lvl w:ilvl="2" w:tplc="04090005" w:tentative="1">
      <w:start w:val="1"/>
      <w:numFmt w:val="bullet"/>
      <w:pStyle w:val="ESHeading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626B79"/>
    <w:multiLevelType w:val="hybridMultilevel"/>
    <w:tmpl w:val="88500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7">
    <w:nsid w:val="14D3264C"/>
    <w:multiLevelType w:val="hybridMultilevel"/>
    <w:tmpl w:val="186A1B3E"/>
    <w:lvl w:ilvl="0" w:tplc="6F9C45DE">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8664732"/>
    <w:multiLevelType w:val="hybridMultilevel"/>
    <w:tmpl w:val="3580F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DE7B0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D4F1E63"/>
    <w:multiLevelType w:val="hybridMultilevel"/>
    <w:tmpl w:val="F402B93A"/>
    <w:lvl w:ilvl="0" w:tplc="04090001">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690AA2"/>
    <w:multiLevelType w:val="hybridMultilevel"/>
    <w:tmpl w:val="37180C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64147F"/>
    <w:multiLevelType w:val="hybridMultilevel"/>
    <w:tmpl w:val="F5F0C2C0"/>
    <w:lvl w:ilvl="0" w:tplc="04090001">
      <w:start w:val="1"/>
      <w:numFmt w:val="bullet"/>
      <w:pStyle w:val="Quick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9AF6543"/>
    <w:multiLevelType w:val="hybridMultilevel"/>
    <w:tmpl w:val="186A1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09610C"/>
    <w:multiLevelType w:val="multilevel"/>
    <w:tmpl w:val="3580FA18"/>
    <w:lvl w:ilvl="0">
      <w:start w:val="1"/>
      <w:numFmt w:val="decimal"/>
      <w:pStyle w:val="bulletround"/>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86B23BF"/>
    <w:multiLevelType w:val="hybridMultilevel"/>
    <w:tmpl w:val="2E8E51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181754"/>
    <w:multiLevelType w:val="hybridMultilevel"/>
    <w:tmpl w:val="5852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1871B1"/>
    <w:multiLevelType w:val="hybridMultilevel"/>
    <w:tmpl w:val="B156C444"/>
    <w:lvl w:ilvl="0" w:tplc="A29E009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E02FE3"/>
    <w:multiLevelType w:val="singleLevel"/>
    <w:tmpl w:val="A1585D68"/>
    <w:lvl w:ilvl="0">
      <w:start w:val="1"/>
      <w:numFmt w:val="lowerLetter"/>
      <w:pStyle w:val="Bullet1"/>
      <w:lvlText w:val="(%1)"/>
      <w:lvlJc w:val="left"/>
      <w:pPr>
        <w:tabs>
          <w:tab w:val="num" w:pos="834"/>
        </w:tabs>
        <w:ind w:left="834" w:hanging="360"/>
      </w:pPr>
      <w:rPr>
        <w:rFonts w:hint="default"/>
      </w:rPr>
    </w:lvl>
  </w:abstractNum>
  <w:abstractNum w:abstractNumId="20">
    <w:nsid w:val="49A45ECB"/>
    <w:multiLevelType w:val="hybridMultilevel"/>
    <w:tmpl w:val="DDEC2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322B74"/>
    <w:multiLevelType w:val="hybridMultilevel"/>
    <w:tmpl w:val="C68C7B2E"/>
    <w:lvl w:ilvl="0" w:tplc="6F9C45DE">
      <w:start w:val="1"/>
      <w:numFmt w:val="decimal"/>
      <w:lvlText w:val="%1."/>
      <w:lvlJc w:val="left"/>
      <w:pPr>
        <w:tabs>
          <w:tab w:val="num" w:pos="1080"/>
        </w:tabs>
        <w:ind w:left="1080" w:hanging="360"/>
      </w:pPr>
      <w:rPr>
        <w:rFonts w:hint="default"/>
      </w:rPr>
    </w:lvl>
    <w:lvl w:ilvl="1" w:tplc="F5B0F52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B485681"/>
    <w:multiLevelType w:val="singleLevel"/>
    <w:tmpl w:val="0409000F"/>
    <w:lvl w:ilvl="0">
      <w:start w:val="1"/>
      <w:numFmt w:val="decimal"/>
      <w:pStyle w:val="ListBullet20"/>
      <w:lvlText w:val="%1."/>
      <w:lvlJc w:val="left"/>
      <w:pPr>
        <w:tabs>
          <w:tab w:val="num" w:pos="360"/>
        </w:tabs>
        <w:ind w:left="360" w:hanging="360"/>
      </w:pPr>
    </w:lvl>
  </w:abstractNum>
  <w:abstractNum w:abstractNumId="23">
    <w:nsid w:val="5E6108D3"/>
    <w:multiLevelType w:val="hybridMultilevel"/>
    <w:tmpl w:val="4CD602AC"/>
    <w:lvl w:ilvl="0" w:tplc="457E70FC">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725D6A"/>
    <w:multiLevelType w:val="singleLevel"/>
    <w:tmpl w:val="0409000F"/>
    <w:lvl w:ilvl="0">
      <w:start w:val="1"/>
      <w:numFmt w:val="decimal"/>
      <w:pStyle w:val="Number1"/>
      <w:lvlText w:val="%1."/>
      <w:lvlJc w:val="left"/>
      <w:pPr>
        <w:tabs>
          <w:tab w:val="num" w:pos="360"/>
        </w:tabs>
        <w:ind w:left="360" w:hanging="360"/>
      </w:pPr>
    </w:lvl>
  </w:abstractNum>
  <w:abstractNum w:abstractNumId="25">
    <w:nsid w:val="5F7A0D5B"/>
    <w:multiLevelType w:val="hybridMultilevel"/>
    <w:tmpl w:val="FD02F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B815EF"/>
    <w:multiLevelType w:val="hybridMultilevel"/>
    <w:tmpl w:val="186A1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4931C0A"/>
    <w:multiLevelType w:val="hybridMultilevel"/>
    <w:tmpl w:val="D24C5C82"/>
    <w:lvl w:ilvl="0" w:tplc="48D0D9C0">
      <w:start w:val="1"/>
      <w:numFmt w:val="upperRoman"/>
      <w:pStyle w:val="QuickA"/>
      <w:lvlText w:val="%1."/>
      <w:lvlJc w:val="left"/>
      <w:pPr>
        <w:tabs>
          <w:tab w:val="num" w:pos="1080"/>
        </w:tabs>
        <w:ind w:left="1080" w:hanging="720"/>
      </w:pPr>
      <w:rPr>
        <w:rFonts w:hint="default"/>
      </w:rPr>
    </w:lvl>
    <w:lvl w:ilvl="1" w:tplc="D2D494E6">
      <w:start w:val="5"/>
      <w:numFmt w:val="upperRoman"/>
      <w:lvlText w:val="%2."/>
      <w:lvlJc w:val="left"/>
      <w:pPr>
        <w:tabs>
          <w:tab w:val="num" w:pos="1440"/>
        </w:tabs>
        <w:ind w:left="1440" w:hanging="360"/>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2"/>
  </w:num>
  <w:num w:numId="3">
    <w:abstractNumId w:val="24"/>
  </w:num>
  <w:num w:numId="4">
    <w:abstractNumId w:val="19"/>
  </w:num>
  <w:num w:numId="5">
    <w:abstractNumId w:val="27"/>
  </w:num>
  <w:num w:numId="6">
    <w:abstractNumId w:val="12"/>
  </w:num>
  <w:num w:numId="7">
    <w:abstractNumId w:val="10"/>
  </w:num>
  <w:num w:numId="8">
    <w:abstractNumId w:val="6"/>
  </w:num>
  <w:num w:numId="9">
    <w:abstractNumId w:val="4"/>
  </w:num>
  <w:num w:numId="10">
    <w:abstractNumId w:val="18"/>
  </w:num>
  <w:num w:numId="11">
    <w:abstractNumId w:val="0"/>
  </w:num>
  <w:num w:numId="12">
    <w:abstractNumId w:val="13"/>
  </w:num>
  <w:num w:numId="13">
    <w:abstractNumId w:val="1"/>
    <w:lvlOverride w:ilvl="0">
      <w:lvl w:ilvl="0">
        <w:start w:val="1"/>
        <w:numFmt w:val="decimal"/>
        <w:pStyle w:val="1"/>
        <w:lvlText w:val="%1."/>
        <w:lvlJc w:val="left"/>
      </w:lvl>
    </w:lvlOverride>
  </w:num>
  <w:num w:numId="14">
    <w:abstractNumId w:val="11"/>
  </w:num>
  <w:num w:numId="15">
    <w:abstractNumId w:val="16"/>
  </w:num>
  <w:num w:numId="16">
    <w:abstractNumId w:val="20"/>
  </w:num>
  <w:num w:numId="17">
    <w:abstractNumId w:val="8"/>
  </w:num>
  <w:num w:numId="18">
    <w:abstractNumId w:val="25"/>
  </w:num>
  <w:num w:numId="19">
    <w:abstractNumId w:val="14"/>
  </w:num>
  <w:num w:numId="20">
    <w:abstractNumId w:val="21"/>
  </w:num>
  <w:num w:numId="21">
    <w:abstractNumId w:val="7"/>
  </w:num>
  <w:num w:numId="22">
    <w:abstractNumId w:val="26"/>
  </w:num>
  <w:num w:numId="23">
    <w:abstractNumId w:val="2"/>
  </w:num>
  <w:num w:numId="24">
    <w:abstractNumId w:val="17"/>
  </w:num>
  <w:num w:numId="25">
    <w:abstractNumId w:val="9"/>
  </w:num>
  <w:num w:numId="26">
    <w:abstractNumId w:val="23"/>
  </w:num>
  <w:num w:numId="27">
    <w:abstractNumId w:val="3"/>
  </w:num>
  <w:num w:numId="28">
    <w:abstractNumId w:val="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bordersDoNotSurroundHeader/>
  <w:bordersDoNotSurroundFooter/>
  <w:proofState w:spelling="clean"/>
  <w:defaultTabStop w:val="432"/>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rsids>
    <w:rsidRoot w:val="00F835B5"/>
    <w:rsid w:val="00016457"/>
    <w:rsid w:val="00025352"/>
    <w:rsid w:val="00052C78"/>
    <w:rsid w:val="00062C3A"/>
    <w:rsid w:val="000B3D4F"/>
    <w:rsid w:val="000B4C4F"/>
    <w:rsid w:val="000B7AAC"/>
    <w:rsid w:val="000D5A4A"/>
    <w:rsid w:val="000F581E"/>
    <w:rsid w:val="00122D1D"/>
    <w:rsid w:val="001300D2"/>
    <w:rsid w:val="00157734"/>
    <w:rsid w:val="001A6480"/>
    <w:rsid w:val="001B0428"/>
    <w:rsid w:val="0025319C"/>
    <w:rsid w:val="00264727"/>
    <w:rsid w:val="002A71BD"/>
    <w:rsid w:val="002B37FA"/>
    <w:rsid w:val="002D45A1"/>
    <w:rsid w:val="002E4E7A"/>
    <w:rsid w:val="003007BD"/>
    <w:rsid w:val="00331112"/>
    <w:rsid w:val="0035268D"/>
    <w:rsid w:val="00381CF2"/>
    <w:rsid w:val="00386C71"/>
    <w:rsid w:val="003A1F06"/>
    <w:rsid w:val="003C7D82"/>
    <w:rsid w:val="003D392A"/>
    <w:rsid w:val="003D44CE"/>
    <w:rsid w:val="003E3EF4"/>
    <w:rsid w:val="003F6228"/>
    <w:rsid w:val="004106CD"/>
    <w:rsid w:val="0041329C"/>
    <w:rsid w:val="0042086D"/>
    <w:rsid w:val="00446E06"/>
    <w:rsid w:val="00473780"/>
    <w:rsid w:val="00495CFA"/>
    <w:rsid w:val="004C618B"/>
    <w:rsid w:val="004D6C01"/>
    <w:rsid w:val="00524CB4"/>
    <w:rsid w:val="00526791"/>
    <w:rsid w:val="00550FC8"/>
    <w:rsid w:val="00555A9E"/>
    <w:rsid w:val="0057391B"/>
    <w:rsid w:val="005859F3"/>
    <w:rsid w:val="005B458D"/>
    <w:rsid w:val="005D0462"/>
    <w:rsid w:val="00610783"/>
    <w:rsid w:val="006222A1"/>
    <w:rsid w:val="0064196C"/>
    <w:rsid w:val="00642BB6"/>
    <w:rsid w:val="00663BB6"/>
    <w:rsid w:val="00676A84"/>
    <w:rsid w:val="006829DD"/>
    <w:rsid w:val="006903D7"/>
    <w:rsid w:val="006A3ABF"/>
    <w:rsid w:val="006B3D41"/>
    <w:rsid w:val="006B7027"/>
    <w:rsid w:val="006F39B8"/>
    <w:rsid w:val="0074285D"/>
    <w:rsid w:val="00761A3F"/>
    <w:rsid w:val="00766E2E"/>
    <w:rsid w:val="007B0019"/>
    <w:rsid w:val="007E70F4"/>
    <w:rsid w:val="007F16E5"/>
    <w:rsid w:val="00807426"/>
    <w:rsid w:val="008074E5"/>
    <w:rsid w:val="00812FCB"/>
    <w:rsid w:val="008350D6"/>
    <w:rsid w:val="0087554D"/>
    <w:rsid w:val="008828B7"/>
    <w:rsid w:val="0088427C"/>
    <w:rsid w:val="008A642B"/>
    <w:rsid w:val="008D3878"/>
    <w:rsid w:val="008D4580"/>
    <w:rsid w:val="00940263"/>
    <w:rsid w:val="00957847"/>
    <w:rsid w:val="0096210B"/>
    <w:rsid w:val="0097209F"/>
    <w:rsid w:val="00985CEA"/>
    <w:rsid w:val="009A1E87"/>
    <w:rsid w:val="009C228F"/>
    <w:rsid w:val="00A26702"/>
    <w:rsid w:val="00A67260"/>
    <w:rsid w:val="00AA77F1"/>
    <w:rsid w:val="00AC6224"/>
    <w:rsid w:val="00B60A45"/>
    <w:rsid w:val="00BB19FD"/>
    <w:rsid w:val="00BC08D6"/>
    <w:rsid w:val="00BD4F15"/>
    <w:rsid w:val="00BF1312"/>
    <w:rsid w:val="00C1234A"/>
    <w:rsid w:val="00C25A0F"/>
    <w:rsid w:val="00C61552"/>
    <w:rsid w:val="00D152E1"/>
    <w:rsid w:val="00D21C49"/>
    <w:rsid w:val="00D42632"/>
    <w:rsid w:val="00D529A6"/>
    <w:rsid w:val="00D63F54"/>
    <w:rsid w:val="00D64423"/>
    <w:rsid w:val="00D91F0B"/>
    <w:rsid w:val="00D94A05"/>
    <w:rsid w:val="00DA1036"/>
    <w:rsid w:val="00DB3211"/>
    <w:rsid w:val="00DD6D95"/>
    <w:rsid w:val="00DD716A"/>
    <w:rsid w:val="00DE074E"/>
    <w:rsid w:val="00DE7988"/>
    <w:rsid w:val="00DF472B"/>
    <w:rsid w:val="00E00106"/>
    <w:rsid w:val="00E0264B"/>
    <w:rsid w:val="00E10092"/>
    <w:rsid w:val="00E710E5"/>
    <w:rsid w:val="00E7175D"/>
    <w:rsid w:val="00E962E8"/>
    <w:rsid w:val="00E97E19"/>
    <w:rsid w:val="00EF47F7"/>
    <w:rsid w:val="00F010FA"/>
    <w:rsid w:val="00F42A11"/>
    <w:rsid w:val="00F73FB1"/>
    <w:rsid w:val="00F835B5"/>
    <w:rsid w:val="00FA0D09"/>
    <w:rsid w:val="00FA180D"/>
    <w:rsid w:val="00FF7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C08D6"/>
    <w:pPr>
      <w:widowControl w:val="0"/>
    </w:pPr>
    <w:rPr>
      <w:snapToGrid w:val="0"/>
      <w:sz w:val="24"/>
    </w:rPr>
  </w:style>
  <w:style w:type="paragraph" w:styleId="Heading1">
    <w:name w:val="heading 1"/>
    <w:basedOn w:val="Normal"/>
    <w:next w:val="Normal"/>
    <w:qFormat/>
    <w:rsid w:val="00BC08D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basedOn w:val="Normal"/>
    <w:next w:val="Normal"/>
    <w:qFormat/>
    <w:rsid w:val="00BC08D6"/>
    <w:pPr>
      <w:keepNext/>
      <w:tabs>
        <w:tab w:val="left" w:pos="0"/>
        <w:tab w:val="right" w:leader="dot" w:pos="474"/>
        <w:tab w:val="right" w:leader="dot" w:pos="948"/>
        <w:tab w:val="right" w:leader="dot" w:pos="9360"/>
      </w:tabs>
      <w:suppressAutoHyphens/>
      <w:ind w:left="948" w:hanging="948"/>
      <w:outlineLvl w:val="1"/>
    </w:pPr>
  </w:style>
  <w:style w:type="paragraph" w:styleId="Heading3">
    <w:name w:val="heading 3"/>
    <w:basedOn w:val="Normal"/>
    <w:next w:val="Normal"/>
    <w:qFormat/>
    <w:rsid w:val="00BC08D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color w:val="FF0000"/>
    </w:rPr>
  </w:style>
  <w:style w:type="paragraph" w:styleId="Heading4">
    <w:name w:val="heading 4"/>
    <w:basedOn w:val="Normal"/>
    <w:next w:val="Normal"/>
    <w:qFormat/>
    <w:rsid w:val="00BC08D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qFormat/>
    <w:rsid w:val="00BC08D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qFormat/>
    <w:rsid w:val="00BC08D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qFormat/>
    <w:rsid w:val="00BC08D6"/>
    <w:pPr>
      <w:keepNext/>
      <w:outlineLvl w:val="6"/>
    </w:pPr>
    <w:rPr>
      <w:b/>
    </w:rPr>
  </w:style>
  <w:style w:type="paragraph" w:styleId="Heading8">
    <w:name w:val="heading 8"/>
    <w:basedOn w:val="Normal"/>
    <w:next w:val="Normal"/>
    <w:qFormat/>
    <w:rsid w:val="00BC08D6"/>
    <w:pPr>
      <w:keepNext/>
      <w:tabs>
        <w:tab w:val="center" w:pos="4680"/>
      </w:tabs>
      <w:suppressAutoHyphens/>
      <w:ind w:left="144" w:right="864"/>
      <w:outlineLvl w:val="7"/>
    </w:pPr>
    <w:rPr>
      <w:b/>
    </w:rPr>
  </w:style>
  <w:style w:type="paragraph" w:styleId="Heading9">
    <w:name w:val="heading 9"/>
    <w:basedOn w:val="Normal"/>
    <w:next w:val="Normal"/>
    <w:qFormat/>
    <w:rsid w:val="00BC08D6"/>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C08D6"/>
  </w:style>
  <w:style w:type="character" w:styleId="EndnoteReference">
    <w:name w:val="endnote reference"/>
    <w:basedOn w:val="DefaultParagraphFont"/>
    <w:semiHidden/>
    <w:rsid w:val="00BC08D6"/>
    <w:rPr>
      <w:vertAlign w:val="superscript"/>
    </w:rPr>
  </w:style>
  <w:style w:type="paragraph" w:styleId="FootnoteText">
    <w:name w:val="footnote text"/>
    <w:aliases w:val="ft,fo,footnote text Char"/>
    <w:basedOn w:val="Normal"/>
    <w:link w:val="FootnoteTextChar"/>
    <w:uiPriority w:val="99"/>
    <w:semiHidden/>
    <w:rsid w:val="00BC08D6"/>
  </w:style>
  <w:style w:type="character" w:styleId="FootnoteReference">
    <w:name w:val="footnote reference"/>
    <w:aliases w:val="fr"/>
    <w:basedOn w:val="DefaultParagraphFont"/>
    <w:uiPriority w:val="99"/>
    <w:semiHidden/>
    <w:rsid w:val="00BC08D6"/>
    <w:rPr>
      <w:vertAlign w:val="superscript"/>
    </w:rPr>
  </w:style>
  <w:style w:type="paragraph" w:styleId="TOC1">
    <w:name w:val="toc 1"/>
    <w:basedOn w:val="Normal"/>
    <w:next w:val="Normal"/>
    <w:autoRedefine/>
    <w:semiHidden/>
    <w:rsid w:val="00122D1D"/>
    <w:pPr>
      <w:tabs>
        <w:tab w:val="right" w:leader="dot" w:pos="9360"/>
      </w:tabs>
      <w:suppressAutoHyphens/>
      <w:spacing w:before="480"/>
      <w:ind w:left="720" w:right="720" w:hanging="720"/>
    </w:pPr>
    <w:rPr>
      <w:b/>
    </w:rPr>
  </w:style>
  <w:style w:type="paragraph" w:styleId="TOC2">
    <w:name w:val="toc 2"/>
    <w:basedOn w:val="Normal"/>
    <w:next w:val="Normal"/>
    <w:autoRedefine/>
    <w:semiHidden/>
    <w:rsid w:val="00BC08D6"/>
    <w:pPr>
      <w:tabs>
        <w:tab w:val="right" w:leader="dot" w:pos="9360"/>
      </w:tabs>
      <w:suppressAutoHyphens/>
      <w:ind w:left="1440" w:right="720" w:hanging="720"/>
    </w:pPr>
  </w:style>
  <w:style w:type="paragraph" w:styleId="TOC3">
    <w:name w:val="toc 3"/>
    <w:basedOn w:val="Normal"/>
    <w:next w:val="Normal"/>
    <w:autoRedefine/>
    <w:semiHidden/>
    <w:rsid w:val="00BC08D6"/>
    <w:pPr>
      <w:tabs>
        <w:tab w:val="right" w:leader="dot" w:pos="9360"/>
      </w:tabs>
      <w:suppressAutoHyphens/>
      <w:ind w:left="2160" w:right="720" w:hanging="720"/>
    </w:pPr>
  </w:style>
  <w:style w:type="paragraph" w:styleId="TOC4">
    <w:name w:val="toc 4"/>
    <w:basedOn w:val="Normal"/>
    <w:next w:val="Normal"/>
    <w:autoRedefine/>
    <w:semiHidden/>
    <w:rsid w:val="00BC08D6"/>
    <w:pPr>
      <w:tabs>
        <w:tab w:val="right" w:leader="dot" w:pos="9360"/>
      </w:tabs>
      <w:suppressAutoHyphens/>
      <w:ind w:left="2880" w:right="720" w:hanging="720"/>
    </w:pPr>
  </w:style>
  <w:style w:type="paragraph" w:styleId="TOC5">
    <w:name w:val="toc 5"/>
    <w:basedOn w:val="Normal"/>
    <w:next w:val="Normal"/>
    <w:autoRedefine/>
    <w:semiHidden/>
    <w:rsid w:val="00BC08D6"/>
    <w:pPr>
      <w:tabs>
        <w:tab w:val="right" w:leader="dot" w:pos="9360"/>
      </w:tabs>
      <w:suppressAutoHyphens/>
      <w:ind w:left="3600" w:right="720" w:hanging="720"/>
    </w:pPr>
  </w:style>
  <w:style w:type="paragraph" w:styleId="TOC6">
    <w:name w:val="toc 6"/>
    <w:basedOn w:val="Normal"/>
    <w:next w:val="Normal"/>
    <w:autoRedefine/>
    <w:semiHidden/>
    <w:rsid w:val="00BC08D6"/>
    <w:pPr>
      <w:tabs>
        <w:tab w:val="right" w:pos="9360"/>
      </w:tabs>
      <w:suppressAutoHyphens/>
      <w:ind w:left="720" w:hanging="720"/>
    </w:pPr>
  </w:style>
  <w:style w:type="paragraph" w:styleId="TOC7">
    <w:name w:val="toc 7"/>
    <w:basedOn w:val="Normal"/>
    <w:next w:val="Normal"/>
    <w:autoRedefine/>
    <w:semiHidden/>
    <w:rsid w:val="00BC08D6"/>
    <w:pPr>
      <w:suppressAutoHyphens/>
      <w:ind w:left="720" w:hanging="720"/>
    </w:pPr>
  </w:style>
  <w:style w:type="paragraph" w:styleId="TOC8">
    <w:name w:val="toc 8"/>
    <w:basedOn w:val="Normal"/>
    <w:next w:val="Normal"/>
    <w:autoRedefine/>
    <w:semiHidden/>
    <w:rsid w:val="00BC08D6"/>
    <w:pPr>
      <w:tabs>
        <w:tab w:val="right" w:pos="9360"/>
      </w:tabs>
      <w:suppressAutoHyphens/>
      <w:ind w:left="720" w:hanging="720"/>
    </w:pPr>
  </w:style>
  <w:style w:type="paragraph" w:styleId="TOC9">
    <w:name w:val="toc 9"/>
    <w:basedOn w:val="Normal"/>
    <w:next w:val="Normal"/>
    <w:autoRedefine/>
    <w:semiHidden/>
    <w:rsid w:val="00BC08D6"/>
    <w:pPr>
      <w:tabs>
        <w:tab w:val="right" w:leader="dot" w:pos="9360"/>
      </w:tabs>
      <w:suppressAutoHyphens/>
      <w:ind w:left="720" w:hanging="720"/>
    </w:pPr>
  </w:style>
  <w:style w:type="paragraph" w:styleId="Index1">
    <w:name w:val="index 1"/>
    <w:basedOn w:val="Normal"/>
    <w:next w:val="Normal"/>
    <w:autoRedefine/>
    <w:semiHidden/>
    <w:rsid w:val="00BC08D6"/>
    <w:pPr>
      <w:tabs>
        <w:tab w:val="right" w:leader="dot" w:pos="9360"/>
      </w:tabs>
      <w:suppressAutoHyphens/>
      <w:ind w:left="1440" w:right="720" w:hanging="1440"/>
    </w:pPr>
  </w:style>
  <w:style w:type="paragraph" w:styleId="Index2">
    <w:name w:val="index 2"/>
    <w:basedOn w:val="Normal"/>
    <w:next w:val="Normal"/>
    <w:autoRedefine/>
    <w:semiHidden/>
    <w:rsid w:val="00BC08D6"/>
    <w:pPr>
      <w:tabs>
        <w:tab w:val="right" w:leader="dot" w:pos="9360"/>
      </w:tabs>
      <w:suppressAutoHyphens/>
      <w:ind w:left="1440" w:right="720" w:hanging="720"/>
    </w:pPr>
  </w:style>
  <w:style w:type="paragraph" w:styleId="TOAHeading">
    <w:name w:val="toa heading"/>
    <w:basedOn w:val="Normal"/>
    <w:next w:val="Normal"/>
    <w:semiHidden/>
    <w:rsid w:val="00BC08D6"/>
    <w:pPr>
      <w:tabs>
        <w:tab w:val="right" w:pos="9360"/>
      </w:tabs>
      <w:suppressAutoHyphens/>
    </w:pPr>
  </w:style>
  <w:style w:type="paragraph" w:styleId="Caption">
    <w:name w:val="caption"/>
    <w:basedOn w:val="Normal"/>
    <w:next w:val="Normal"/>
    <w:qFormat/>
    <w:rsid w:val="00BC08D6"/>
  </w:style>
  <w:style w:type="character" w:customStyle="1" w:styleId="EquationCaption">
    <w:name w:val="_Equation Caption"/>
    <w:rsid w:val="00BC08D6"/>
  </w:style>
  <w:style w:type="paragraph" w:styleId="BodyTextIndent">
    <w:name w:val="Body Text Indent"/>
    <w:basedOn w:val="Normal"/>
    <w:semiHidden/>
    <w:rsid w:val="00BC08D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semiHidden/>
    <w:rsid w:val="00BC08D6"/>
    <w:pPr>
      <w:shd w:val="clear" w:color="auto" w:fill="000080"/>
    </w:pPr>
    <w:rPr>
      <w:rFonts w:ascii="Tahoma" w:hAnsi="Tahoma"/>
    </w:rPr>
  </w:style>
  <w:style w:type="paragraph" w:styleId="BodyTextIndent2">
    <w:name w:val="Body Text Indent 2"/>
    <w:basedOn w:val="Normal"/>
    <w:semiHidden/>
    <w:rsid w:val="00BC08D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BC08D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semiHidden/>
    <w:rsid w:val="00BC08D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semiHidden/>
    <w:rsid w:val="00BC08D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paragraph" w:styleId="Footer">
    <w:name w:val="footer"/>
    <w:basedOn w:val="Normal"/>
    <w:semiHidden/>
    <w:rsid w:val="00BC08D6"/>
    <w:pPr>
      <w:tabs>
        <w:tab w:val="center" w:pos="4320"/>
        <w:tab w:val="right" w:pos="8640"/>
      </w:tabs>
    </w:pPr>
  </w:style>
  <w:style w:type="character" w:styleId="PageNumber">
    <w:name w:val="page number"/>
    <w:aliases w:val="pn"/>
    <w:basedOn w:val="DefaultParagraphFont"/>
    <w:semiHidden/>
    <w:rsid w:val="00BC08D6"/>
  </w:style>
  <w:style w:type="paragraph" w:styleId="Header">
    <w:name w:val="header"/>
    <w:basedOn w:val="Normal"/>
    <w:semiHidden/>
    <w:rsid w:val="00BC08D6"/>
    <w:pPr>
      <w:tabs>
        <w:tab w:val="center" w:pos="4320"/>
        <w:tab w:val="right" w:pos="8640"/>
      </w:tabs>
    </w:pPr>
  </w:style>
  <w:style w:type="paragraph" w:styleId="Title">
    <w:name w:val="Title"/>
    <w:basedOn w:val="Normal"/>
    <w:qFormat/>
    <w:rsid w:val="00BC08D6"/>
    <w:pPr>
      <w:tabs>
        <w:tab w:val="center" w:pos="4680"/>
        <w:tab w:val="left" w:pos="8640"/>
      </w:tabs>
      <w:suppressAutoHyphens/>
      <w:ind w:right="720"/>
      <w:jc w:val="center"/>
      <w:outlineLvl w:val="0"/>
    </w:pPr>
    <w:rPr>
      <w:b/>
      <w:sz w:val="28"/>
    </w:rPr>
  </w:style>
  <w:style w:type="paragraph" w:styleId="PlainText">
    <w:name w:val="Plain Text"/>
    <w:basedOn w:val="Normal"/>
    <w:semiHidden/>
    <w:rsid w:val="00BC08D6"/>
    <w:pPr>
      <w:widowControl/>
    </w:pPr>
    <w:rPr>
      <w:rFonts w:ascii="Courier New" w:hAnsi="Courier New"/>
      <w:b/>
      <w:snapToGrid/>
      <w:sz w:val="20"/>
    </w:rPr>
  </w:style>
  <w:style w:type="paragraph" w:styleId="BodyText3">
    <w:name w:val="Body Text 3"/>
    <w:basedOn w:val="Normal"/>
    <w:semiHidden/>
    <w:rsid w:val="00BC08D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paragraph" w:customStyle="1" w:styleId="a">
    <w:name w:val="_"/>
    <w:rsid w:val="00BC08D6"/>
    <w:pPr>
      <w:widowControl w:val="0"/>
      <w:ind w:left="720"/>
    </w:pPr>
    <w:rPr>
      <w:rFonts w:ascii="Roman-WP" w:hAnsi="Roman-WP"/>
      <w:sz w:val="24"/>
      <w:szCs w:val="24"/>
    </w:rPr>
  </w:style>
  <w:style w:type="paragraph" w:customStyle="1" w:styleId="4Document">
    <w:name w:val="4Document"/>
    <w:rsid w:val="00BC08D6"/>
    <w:pPr>
      <w:widowControl w:val="0"/>
    </w:pPr>
    <w:rPr>
      <w:rFonts w:ascii="Roman-WP" w:hAnsi="Roman-WP"/>
      <w:sz w:val="24"/>
      <w:szCs w:val="24"/>
    </w:rPr>
  </w:style>
  <w:style w:type="character" w:styleId="Hyperlink">
    <w:name w:val="Hyperlink"/>
    <w:basedOn w:val="DefaultParagraphFont"/>
    <w:semiHidden/>
    <w:rsid w:val="00BC08D6"/>
    <w:rPr>
      <w:color w:val="0000FF"/>
      <w:u w:val="single"/>
    </w:rPr>
  </w:style>
  <w:style w:type="paragraph" w:customStyle="1" w:styleId="Heading31">
    <w:name w:val="Heading3 1"/>
    <w:basedOn w:val="Normal"/>
    <w:rsid w:val="00BC08D6"/>
    <w:pPr>
      <w:widowControl/>
      <w:numPr>
        <w:numId w:val="8"/>
      </w:numPr>
    </w:pPr>
    <w:rPr>
      <w:caps/>
      <w:snapToGrid/>
      <w:sz w:val="32"/>
    </w:rPr>
  </w:style>
  <w:style w:type="paragraph" w:styleId="BalloonText">
    <w:name w:val="Balloon Text"/>
    <w:basedOn w:val="Normal"/>
    <w:semiHidden/>
    <w:rsid w:val="00BC08D6"/>
    <w:rPr>
      <w:rFonts w:ascii="Tahoma" w:hAnsi="Tahoma" w:cs="Tahoma"/>
      <w:sz w:val="16"/>
      <w:szCs w:val="16"/>
    </w:rPr>
  </w:style>
  <w:style w:type="paragraph" w:customStyle="1" w:styleId="Normal3">
    <w:name w:val="Normal3"/>
    <w:basedOn w:val="Normal"/>
    <w:rsid w:val="00BC08D6"/>
    <w:pPr>
      <w:widowControl/>
      <w:autoSpaceDE w:val="0"/>
      <w:autoSpaceDN w:val="0"/>
      <w:adjustRightInd w:val="0"/>
    </w:pPr>
    <w:rPr>
      <w:b/>
      <w:snapToGrid/>
      <w:color w:val="000000"/>
    </w:rPr>
  </w:style>
  <w:style w:type="paragraph" w:styleId="Date">
    <w:name w:val="Date"/>
    <w:basedOn w:val="Normal"/>
    <w:next w:val="Normal"/>
    <w:semiHidden/>
    <w:rsid w:val="00BC08D6"/>
    <w:pPr>
      <w:widowControl/>
      <w:autoSpaceDE w:val="0"/>
      <w:autoSpaceDN w:val="0"/>
      <w:adjustRightInd w:val="0"/>
    </w:pPr>
    <w:rPr>
      <w:snapToGrid/>
      <w:color w:val="000000"/>
    </w:rPr>
  </w:style>
  <w:style w:type="paragraph" w:styleId="NormalWeb">
    <w:name w:val="Normal (Web)"/>
    <w:basedOn w:val="Normal"/>
    <w:semiHidden/>
    <w:rsid w:val="00BC08D6"/>
    <w:pPr>
      <w:widowControl/>
      <w:spacing w:before="100" w:beforeAutospacing="1" w:after="100" w:afterAutospacing="1"/>
    </w:pPr>
    <w:rPr>
      <w:snapToGrid/>
      <w:szCs w:val="24"/>
    </w:rPr>
  </w:style>
  <w:style w:type="paragraph" w:styleId="BodyTextIndent3">
    <w:name w:val="Body Text Indent 3"/>
    <w:basedOn w:val="Normal"/>
    <w:semiHidden/>
    <w:rsid w:val="00BC08D6"/>
    <w:pPr>
      <w:spacing w:before="100" w:beforeAutospacing="1" w:after="100" w:afterAutospacing="1"/>
      <w:ind w:left="480"/>
    </w:pPr>
  </w:style>
  <w:style w:type="character" w:styleId="FollowedHyperlink">
    <w:name w:val="FollowedHyperlink"/>
    <w:basedOn w:val="DefaultParagraphFont"/>
    <w:semiHidden/>
    <w:rsid w:val="00BC08D6"/>
    <w:rPr>
      <w:color w:val="800080"/>
      <w:u w:val="single"/>
    </w:rPr>
  </w:style>
  <w:style w:type="paragraph" w:customStyle="1" w:styleId="Bullet1">
    <w:name w:val="Bullet1"/>
    <w:basedOn w:val="Normal"/>
    <w:rsid w:val="00BC08D6"/>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BC08D6"/>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BC08D6"/>
  </w:style>
  <w:style w:type="paragraph" w:customStyle="1" w:styleId="TableTitle">
    <w:name w:val="Table Title"/>
    <w:basedOn w:val="Normal"/>
    <w:rsid w:val="00BC08D6"/>
    <w:pPr>
      <w:keepNext/>
      <w:widowControl/>
      <w:spacing w:before="240" w:after="80"/>
      <w:ind w:left="990" w:hanging="990"/>
    </w:pPr>
    <w:rPr>
      <w:rFonts w:ascii="Arial" w:hAnsi="Arial"/>
      <w:b/>
      <w:snapToGrid/>
      <w:sz w:val="20"/>
    </w:rPr>
  </w:style>
  <w:style w:type="paragraph" w:styleId="ListBullet20">
    <w:name w:val="List Bullet 2"/>
    <w:basedOn w:val="Normal"/>
    <w:semiHidden/>
    <w:rsid w:val="00BC08D6"/>
    <w:pPr>
      <w:widowControl/>
      <w:numPr>
        <w:numId w:val="2"/>
      </w:numPr>
      <w:spacing w:before="120"/>
    </w:pPr>
    <w:rPr>
      <w:snapToGrid/>
    </w:rPr>
  </w:style>
  <w:style w:type="paragraph" w:customStyle="1" w:styleId="bulletround">
    <w:name w:val="bullet round"/>
    <w:basedOn w:val="Normal"/>
    <w:rsid w:val="00BC08D6"/>
    <w:pPr>
      <w:widowControl/>
      <w:numPr>
        <w:numId w:val="1"/>
      </w:numPr>
      <w:spacing w:after="120"/>
      <w:ind w:left="1080"/>
    </w:pPr>
    <w:rPr>
      <w:rFonts w:cs="Arial"/>
      <w:snapToGrid/>
    </w:rPr>
  </w:style>
  <w:style w:type="paragraph" w:customStyle="1" w:styleId="Number1">
    <w:name w:val="Number1"/>
    <w:semiHidden/>
    <w:rsid w:val="00BC08D6"/>
    <w:pPr>
      <w:numPr>
        <w:numId w:val="3"/>
      </w:numPr>
      <w:tabs>
        <w:tab w:val="num" w:pos="1080"/>
      </w:tabs>
      <w:spacing w:before="240"/>
      <w:ind w:left="1080"/>
    </w:pPr>
    <w:rPr>
      <w:sz w:val="24"/>
    </w:rPr>
  </w:style>
  <w:style w:type="paragraph" w:customStyle="1" w:styleId="Figuretitle">
    <w:name w:val="Figure title"/>
    <w:basedOn w:val="Normal"/>
    <w:autoRedefine/>
    <w:rsid w:val="00BC08D6"/>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BC08D6"/>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BC08D6"/>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BC08D6"/>
    <w:pPr>
      <w:widowControl/>
      <w:spacing w:before="40"/>
    </w:pPr>
    <w:rPr>
      <w:rFonts w:ascii="Arial" w:hAnsi="Arial"/>
      <w:snapToGrid/>
      <w:sz w:val="18"/>
      <w:szCs w:val="18"/>
    </w:rPr>
  </w:style>
  <w:style w:type="paragraph" w:customStyle="1" w:styleId="figurewobox">
    <w:name w:val="figure w/o box"/>
    <w:basedOn w:val="Normal"/>
    <w:rsid w:val="00BC08D6"/>
    <w:pPr>
      <w:widowControl/>
      <w:jc w:val="center"/>
    </w:pPr>
    <w:rPr>
      <w:rFonts w:ascii="Arial" w:hAnsi="Arial"/>
      <w:snapToGrid/>
      <w:sz w:val="20"/>
    </w:rPr>
  </w:style>
  <w:style w:type="paragraph" w:styleId="ListBullet">
    <w:name w:val="List Bullet"/>
    <w:basedOn w:val="Normal"/>
    <w:autoRedefine/>
    <w:semiHidden/>
    <w:rsid w:val="00BC08D6"/>
    <w:pPr>
      <w:widowControl/>
    </w:pPr>
    <w:rPr>
      <w:snapToGrid/>
    </w:rPr>
  </w:style>
  <w:style w:type="paragraph" w:customStyle="1" w:styleId="Tabletext">
    <w:name w:val="Table text"/>
    <w:basedOn w:val="Normal"/>
    <w:rsid w:val="00BC08D6"/>
    <w:pPr>
      <w:keepNext/>
      <w:widowControl/>
      <w:spacing w:before="40" w:after="40"/>
      <w:ind w:left="317" w:hanging="317"/>
    </w:pPr>
    <w:rPr>
      <w:rFonts w:ascii="Arial" w:hAnsi="Arial"/>
      <w:snapToGrid/>
      <w:sz w:val="20"/>
    </w:rPr>
  </w:style>
  <w:style w:type="paragraph" w:customStyle="1" w:styleId="ESHeading2">
    <w:name w:val="ES Heading 2"/>
    <w:basedOn w:val="Heading2"/>
    <w:rsid w:val="00BC08D6"/>
    <w:pPr>
      <w:widowControl/>
      <w:numPr>
        <w:ilvl w:val="1"/>
        <w:numId w:val="9"/>
      </w:numPr>
      <w:tabs>
        <w:tab w:val="clear" w:pos="0"/>
        <w:tab w:val="clear" w:pos="474"/>
        <w:tab w:val="clear" w:pos="948"/>
        <w:tab w:val="clear" w:pos="9360"/>
        <w:tab w:val="left" w:pos="1080"/>
      </w:tabs>
      <w:suppressAutoHyphens w:val="0"/>
      <w:overflowPunct w:val="0"/>
      <w:autoSpaceDE w:val="0"/>
      <w:autoSpaceDN w:val="0"/>
      <w:adjustRightInd w:val="0"/>
      <w:spacing w:before="240" w:after="120"/>
      <w:ind w:left="1080" w:hanging="540"/>
      <w:textAlignment w:val="baseline"/>
    </w:pPr>
    <w:rPr>
      <w:rFonts w:ascii="Arial" w:hAnsi="Arial" w:cs="Arial"/>
      <w:b/>
      <w:bCs/>
      <w:iCs/>
      <w:snapToGrid/>
      <w:szCs w:val="28"/>
    </w:rPr>
  </w:style>
  <w:style w:type="paragraph" w:styleId="CommentText">
    <w:name w:val="annotation text"/>
    <w:basedOn w:val="Normal"/>
    <w:semiHidden/>
    <w:rsid w:val="00BC08D6"/>
    <w:pPr>
      <w:widowControl/>
    </w:pPr>
    <w:rPr>
      <w:snapToGrid/>
      <w:sz w:val="20"/>
    </w:rPr>
  </w:style>
  <w:style w:type="paragraph" w:styleId="CommentSubject">
    <w:name w:val="annotation subject"/>
    <w:basedOn w:val="CommentText"/>
    <w:next w:val="CommentText"/>
    <w:semiHidden/>
    <w:rsid w:val="00BC08D6"/>
    <w:rPr>
      <w:b/>
      <w:bCs/>
    </w:rPr>
  </w:style>
  <w:style w:type="paragraph" w:customStyle="1" w:styleId="2enspsubgroup1">
    <w:name w:val="2 en sp (subgroup 1)"/>
    <w:basedOn w:val="Tabletext"/>
    <w:rsid w:val="00BC08D6"/>
    <w:pPr>
      <w:ind w:left="576" w:hanging="346"/>
    </w:pPr>
    <w:rPr>
      <w:kern w:val="2"/>
    </w:rPr>
  </w:style>
  <w:style w:type="paragraph" w:customStyle="1" w:styleId="4enspsubgroup2">
    <w:name w:val="4 en sp (subgroup 2)"/>
    <w:basedOn w:val="2enspsubgroup1"/>
    <w:rsid w:val="00BC08D6"/>
    <w:pPr>
      <w:ind w:left="794" w:hanging="351"/>
    </w:pPr>
  </w:style>
  <w:style w:type="paragraph" w:customStyle="1" w:styleId="ESHeading3">
    <w:name w:val="ES Heading 3"/>
    <w:basedOn w:val="Heading3"/>
    <w:rsid w:val="00BC08D6"/>
    <w:pPr>
      <w:widowControl/>
      <w:numPr>
        <w:ilvl w:val="2"/>
        <w:numId w:val="9"/>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1620"/>
      </w:tabs>
      <w:suppressAutoHyphens w:val="0"/>
      <w:spacing w:before="240" w:after="120"/>
      <w:ind w:left="1620" w:hanging="540"/>
    </w:pPr>
    <w:rPr>
      <w:rFonts w:ascii="Arial" w:hAnsi="Arial" w:cs="Arial"/>
      <w:b/>
      <w:bCs/>
      <w:snapToGrid/>
      <w:color w:val="auto"/>
      <w:szCs w:val="24"/>
    </w:rPr>
  </w:style>
  <w:style w:type="paragraph" w:customStyle="1" w:styleId="ESHeading4">
    <w:name w:val="ES Heading 4"/>
    <w:basedOn w:val="Heading4"/>
    <w:rsid w:val="00BC08D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BC08D6"/>
    <w:pPr>
      <w:ind w:left="1019"/>
    </w:pPr>
  </w:style>
  <w:style w:type="paragraph" w:customStyle="1" w:styleId="AppendixTitle">
    <w:name w:val="Appendix Title"/>
    <w:basedOn w:val="Heading1"/>
    <w:rsid w:val="00BC08D6"/>
    <w:pPr>
      <w:widowControl/>
      <w:pBdr>
        <w:bottom w:val="thinThickSmallGap" w:sz="24" w:space="1" w:color="auto"/>
      </w:pBd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54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BC08D6"/>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qFormat/>
    <w:rsid w:val="00BC08D6"/>
    <w:pPr>
      <w:spacing w:after="360"/>
    </w:pPr>
    <w:rPr>
      <w:rFonts w:ascii="Arial" w:hAnsi="Arial" w:cs="Arial"/>
      <w:b/>
      <w:sz w:val="32"/>
    </w:rPr>
  </w:style>
  <w:style w:type="paragraph" w:customStyle="1" w:styleId="3ensptotalnosubgroup">
    <w:name w:val="3 en sp (total no subgroup)"/>
    <w:basedOn w:val="4enspsubgroup2"/>
    <w:rsid w:val="00BC08D6"/>
    <w:pPr>
      <w:ind w:left="675" w:hanging="342"/>
    </w:pPr>
    <w:rPr>
      <w:rFonts w:eastAsia="Arial Unicode MS"/>
    </w:rPr>
  </w:style>
  <w:style w:type="paragraph" w:customStyle="1" w:styleId="NCESfootnoteCharCharChar">
    <w:name w:val="NCES footnote Char Char Char"/>
    <w:basedOn w:val="Normal"/>
    <w:rsid w:val="00BC08D6"/>
    <w:pPr>
      <w:widowControl/>
    </w:pPr>
    <w:rPr>
      <w:rFonts w:ascii="Arial" w:hAnsi="Arial"/>
      <w:snapToGrid/>
      <w:sz w:val="18"/>
      <w:szCs w:val="18"/>
    </w:rPr>
  </w:style>
  <w:style w:type="paragraph" w:customStyle="1" w:styleId="NCESfootnote">
    <w:name w:val="NCES footnote"/>
    <w:basedOn w:val="Normal"/>
    <w:rsid w:val="00BC08D6"/>
    <w:pPr>
      <w:widowControl/>
    </w:pPr>
    <w:rPr>
      <w:rFonts w:ascii="Arial" w:hAnsi="Arial"/>
      <w:snapToGrid/>
      <w:sz w:val="18"/>
      <w:szCs w:val="18"/>
    </w:rPr>
  </w:style>
  <w:style w:type="paragraph" w:customStyle="1" w:styleId="Tableheading">
    <w:name w:val="Table heading"/>
    <w:basedOn w:val="Tabletext"/>
    <w:rsid w:val="00BC08D6"/>
    <w:pPr>
      <w:ind w:left="0" w:firstLine="0"/>
      <w:jc w:val="right"/>
    </w:pPr>
  </w:style>
  <w:style w:type="paragraph" w:customStyle="1" w:styleId="NCESoddfooter">
    <w:name w:val="NCES odd footer"/>
    <w:basedOn w:val="Normal"/>
    <w:rsid w:val="00BC08D6"/>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BC08D6"/>
    <w:rPr>
      <w:rFonts w:ascii="Arial" w:hAnsi="Arial"/>
      <w:noProof/>
      <w:sz w:val="18"/>
      <w:szCs w:val="18"/>
    </w:rPr>
  </w:style>
  <w:style w:type="paragraph" w:customStyle="1" w:styleId="Listbullet2">
    <w:name w:val="List bullet 2"/>
    <w:basedOn w:val="ListBullet"/>
    <w:rsid w:val="00BC08D6"/>
    <w:pPr>
      <w:numPr>
        <w:numId w:val="11"/>
      </w:numPr>
      <w:tabs>
        <w:tab w:val="clear" w:pos="360"/>
        <w:tab w:val="num" w:pos="1080"/>
      </w:tabs>
      <w:spacing w:before="120"/>
      <w:ind w:left="1080"/>
    </w:pPr>
  </w:style>
  <w:style w:type="paragraph" w:customStyle="1" w:styleId="Biblio">
    <w:name w:val="Biblio"/>
    <w:basedOn w:val="Normal"/>
    <w:rsid w:val="00BC08D6"/>
    <w:pPr>
      <w:keepLines/>
      <w:widowControl/>
      <w:spacing w:after="240"/>
      <w:ind w:left="360" w:hanging="360"/>
    </w:pPr>
    <w:rPr>
      <w:snapToGrid/>
      <w:kern w:val="2"/>
    </w:rPr>
  </w:style>
  <w:style w:type="paragraph" w:customStyle="1" w:styleId="footnote">
    <w:name w:val="footnote"/>
    <w:basedOn w:val="Normal"/>
    <w:rsid w:val="00BC08D6"/>
    <w:pPr>
      <w:widowControl/>
    </w:pPr>
    <w:rPr>
      <w:rFonts w:ascii="Arial" w:hAnsi="Arial"/>
      <w:snapToGrid/>
      <w:sz w:val="18"/>
    </w:rPr>
  </w:style>
  <w:style w:type="paragraph" w:customStyle="1" w:styleId="Cov-Address">
    <w:name w:val="Cov-Address"/>
    <w:basedOn w:val="Normal"/>
    <w:rsid w:val="00BC08D6"/>
    <w:pPr>
      <w:widowControl/>
      <w:jc w:val="right"/>
    </w:pPr>
    <w:rPr>
      <w:rFonts w:ascii="Arial" w:hAnsi="Arial"/>
      <w:snapToGrid/>
    </w:rPr>
  </w:style>
  <w:style w:type="paragraph" w:customStyle="1" w:styleId="Bodytextnoindent">
    <w:name w:val="Body text no indent"/>
    <w:basedOn w:val="BodyText"/>
    <w:rsid w:val="00BC08D6"/>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BC08D6"/>
    <w:pPr>
      <w:widowControl/>
      <w:tabs>
        <w:tab w:val="clear" w:pos="0"/>
        <w:tab w:val="clear" w:pos="474"/>
        <w:tab w:val="clear" w:pos="948"/>
        <w:tab w:val="clear" w:pos="9360"/>
        <w:tab w:val="left" w:pos="720"/>
      </w:tabs>
      <w:suppressAutoHyphens w:val="0"/>
      <w:overflowPunct w:val="0"/>
      <w:autoSpaceDE w:val="0"/>
      <w:autoSpaceDN w:val="0"/>
      <w:adjustRightInd w:val="0"/>
      <w:spacing w:before="240" w:after="120"/>
      <w:ind w:left="720" w:hanging="720"/>
      <w:textAlignment w:val="baseline"/>
    </w:pPr>
    <w:rPr>
      <w:rFonts w:ascii="Arial" w:hAnsi="Arial" w:cs="Arial"/>
      <w:b/>
      <w:bCs/>
      <w:iCs/>
      <w:snapToGrid/>
      <w:szCs w:val="28"/>
    </w:rPr>
  </w:style>
  <w:style w:type="paragraph" w:customStyle="1" w:styleId="NCESevenfooter">
    <w:name w:val="NCES even footer"/>
    <w:basedOn w:val="NCESoddfooter"/>
    <w:rsid w:val="00BC08D6"/>
    <w:pPr>
      <w:tabs>
        <w:tab w:val="clear" w:pos="4320"/>
      </w:tabs>
    </w:pPr>
    <w:rPr>
      <w:szCs w:val="20"/>
    </w:rPr>
  </w:style>
  <w:style w:type="paragraph" w:customStyle="1" w:styleId="asource">
    <w:name w:val="asource"/>
    <w:basedOn w:val="Normal"/>
    <w:rsid w:val="00BC08D6"/>
    <w:pPr>
      <w:widowControl/>
    </w:pPr>
    <w:rPr>
      <w:rFonts w:ascii="Arial" w:hAnsi="Arial"/>
      <w:snapToGrid/>
      <w:sz w:val="18"/>
      <w:szCs w:val="18"/>
    </w:rPr>
  </w:style>
  <w:style w:type="paragraph" w:customStyle="1" w:styleId="Cov-Author">
    <w:name w:val="Cov-Author"/>
    <w:basedOn w:val="Normal"/>
    <w:rsid w:val="00BC08D6"/>
    <w:pPr>
      <w:widowControl/>
      <w:jc w:val="right"/>
    </w:pPr>
    <w:rPr>
      <w:rFonts w:ascii="Arial Black" w:hAnsi="Arial Black"/>
      <w:snapToGrid/>
    </w:rPr>
  </w:style>
  <w:style w:type="paragraph" w:customStyle="1" w:styleId="Cov-Date">
    <w:name w:val="Cov-Date"/>
    <w:basedOn w:val="Normal"/>
    <w:rsid w:val="00BC08D6"/>
    <w:pPr>
      <w:widowControl/>
      <w:jc w:val="right"/>
    </w:pPr>
    <w:rPr>
      <w:rFonts w:ascii="Arial" w:hAnsi="Arial"/>
      <w:b/>
      <w:snapToGrid/>
      <w:sz w:val="28"/>
    </w:rPr>
  </w:style>
  <w:style w:type="paragraph" w:customStyle="1" w:styleId="Cov-Disclaimer">
    <w:name w:val="Cov-Disclaimer"/>
    <w:basedOn w:val="Normal"/>
    <w:rsid w:val="00BC08D6"/>
    <w:pPr>
      <w:widowControl/>
      <w:jc w:val="right"/>
    </w:pPr>
    <w:rPr>
      <w:rFonts w:ascii="Arial" w:hAnsi="Arial" w:cs="Arial"/>
      <w:snapToGrid/>
      <w:sz w:val="18"/>
      <w:szCs w:val="18"/>
    </w:rPr>
  </w:style>
  <w:style w:type="paragraph" w:customStyle="1" w:styleId="Cov-Subtitle">
    <w:name w:val="Cov-Subtitle"/>
    <w:basedOn w:val="Normal"/>
    <w:rsid w:val="00BC08D6"/>
    <w:pPr>
      <w:widowControl/>
      <w:jc w:val="right"/>
    </w:pPr>
    <w:rPr>
      <w:rFonts w:ascii="Arial Black" w:hAnsi="Arial Black"/>
      <w:snapToGrid/>
      <w:sz w:val="28"/>
    </w:rPr>
  </w:style>
  <w:style w:type="paragraph" w:customStyle="1" w:styleId="Cov-Title">
    <w:name w:val="Cov-Title"/>
    <w:basedOn w:val="Normal"/>
    <w:rsid w:val="00BC08D6"/>
    <w:pPr>
      <w:widowControl/>
      <w:jc w:val="right"/>
    </w:pPr>
    <w:rPr>
      <w:rFonts w:ascii="Arial Black" w:hAnsi="Arial Black"/>
      <w:smallCaps/>
      <w:snapToGrid/>
      <w:sz w:val="40"/>
    </w:rPr>
  </w:style>
  <w:style w:type="paragraph" w:customStyle="1" w:styleId="Name">
    <w:name w:val="Name"/>
    <w:basedOn w:val="Tablenotes"/>
    <w:rsid w:val="00BC08D6"/>
    <w:rPr>
      <w:sz w:val="20"/>
    </w:rPr>
  </w:style>
  <w:style w:type="paragraph" w:styleId="Quote">
    <w:name w:val="Quote"/>
    <w:basedOn w:val="BodyText"/>
    <w:qFormat/>
    <w:rsid w:val="00BC08D6"/>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BC08D6"/>
    <w:rPr>
      <w:sz w:val="20"/>
      <w:szCs w:val="16"/>
    </w:rPr>
  </w:style>
  <w:style w:type="paragraph" w:customStyle="1" w:styleId="Style2">
    <w:name w:val="Style2"/>
    <w:rsid w:val="00BC08D6"/>
    <w:pPr>
      <w:numPr>
        <w:numId w:val="12"/>
      </w:numPr>
      <w:tabs>
        <w:tab w:val="clear" w:pos="720"/>
      </w:tabs>
      <w:spacing w:after="120"/>
      <w:ind w:left="1440"/>
    </w:pPr>
    <w:rPr>
      <w:sz w:val="24"/>
    </w:rPr>
  </w:style>
  <w:style w:type="paragraph" w:customStyle="1" w:styleId="Reporttitle">
    <w:name w:val="Report title"/>
    <w:basedOn w:val="AppendixTitle"/>
    <w:rsid w:val="00BC08D6"/>
  </w:style>
  <w:style w:type="paragraph" w:customStyle="1" w:styleId="Tablebody">
    <w:name w:val="Table body"/>
    <w:rsid w:val="00BC08D6"/>
    <w:pPr>
      <w:keepNext/>
      <w:spacing w:before="40" w:after="40"/>
      <w:jc w:val="right"/>
    </w:pPr>
    <w:rPr>
      <w:rFonts w:ascii="Arial" w:hAnsi="Arial"/>
    </w:rPr>
  </w:style>
  <w:style w:type="paragraph" w:customStyle="1" w:styleId="Exhibit">
    <w:name w:val="Exhibit"/>
    <w:basedOn w:val="Normal"/>
    <w:rsid w:val="00BC08D6"/>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BC08D6"/>
    <w:pPr>
      <w:widowControl/>
      <w:ind w:left="720" w:hanging="240"/>
    </w:pPr>
    <w:rPr>
      <w:snapToGrid/>
      <w:sz w:val="18"/>
    </w:rPr>
  </w:style>
  <w:style w:type="paragraph" w:styleId="Index4">
    <w:name w:val="index 4"/>
    <w:basedOn w:val="Normal"/>
    <w:next w:val="Normal"/>
    <w:autoRedefine/>
    <w:semiHidden/>
    <w:rsid w:val="00BC08D6"/>
    <w:pPr>
      <w:widowControl/>
      <w:ind w:left="960" w:hanging="240"/>
    </w:pPr>
    <w:rPr>
      <w:snapToGrid/>
      <w:sz w:val="18"/>
    </w:rPr>
  </w:style>
  <w:style w:type="paragraph" w:styleId="Index5">
    <w:name w:val="index 5"/>
    <w:basedOn w:val="Normal"/>
    <w:next w:val="Normal"/>
    <w:autoRedefine/>
    <w:semiHidden/>
    <w:rsid w:val="00BC08D6"/>
    <w:pPr>
      <w:widowControl/>
      <w:ind w:left="1200" w:hanging="240"/>
    </w:pPr>
    <w:rPr>
      <w:snapToGrid/>
      <w:sz w:val="18"/>
    </w:rPr>
  </w:style>
  <w:style w:type="paragraph" w:styleId="Index6">
    <w:name w:val="index 6"/>
    <w:basedOn w:val="Normal"/>
    <w:next w:val="Normal"/>
    <w:autoRedefine/>
    <w:semiHidden/>
    <w:rsid w:val="00BC08D6"/>
    <w:pPr>
      <w:widowControl/>
      <w:ind w:left="1440" w:hanging="240"/>
    </w:pPr>
    <w:rPr>
      <w:snapToGrid/>
      <w:sz w:val="18"/>
    </w:rPr>
  </w:style>
  <w:style w:type="paragraph" w:styleId="Index7">
    <w:name w:val="index 7"/>
    <w:basedOn w:val="Normal"/>
    <w:next w:val="Normal"/>
    <w:autoRedefine/>
    <w:semiHidden/>
    <w:rsid w:val="00BC08D6"/>
    <w:pPr>
      <w:widowControl/>
      <w:ind w:left="1680" w:hanging="240"/>
    </w:pPr>
    <w:rPr>
      <w:snapToGrid/>
      <w:sz w:val="18"/>
    </w:rPr>
  </w:style>
  <w:style w:type="paragraph" w:styleId="Index8">
    <w:name w:val="index 8"/>
    <w:basedOn w:val="Normal"/>
    <w:next w:val="Normal"/>
    <w:autoRedefine/>
    <w:semiHidden/>
    <w:rsid w:val="00BC08D6"/>
    <w:pPr>
      <w:widowControl/>
      <w:ind w:left="1920" w:hanging="240"/>
    </w:pPr>
    <w:rPr>
      <w:snapToGrid/>
      <w:sz w:val="18"/>
    </w:rPr>
  </w:style>
  <w:style w:type="paragraph" w:styleId="Index9">
    <w:name w:val="index 9"/>
    <w:basedOn w:val="Normal"/>
    <w:next w:val="Normal"/>
    <w:autoRedefine/>
    <w:semiHidden/>
    <w:rsid w:val="00BC08D6"/>
    <w:pPr>
      <w:widowControl/>
      <w:ind w:left="2160" w:hanging="240"/>
    </w:pPr>
    <w:rPr>
      <w:snapToGrid/>
      <w:sz w:val="18"/>
    </w:rPr>
  </w:style>
  <w:style w:type="paragraph" w:styleId="IndexHeading">
    <w:name w:val="index heading"/>
    <w:basedOn w:val="Normal"/>
    <w:next w:val="Index1"/>
    <w:semiHidden/>
    <w:rsid w:val="00BC08D6"/>
    <w:pPr>
      <w:widowControl/>
      <w:pBdr>
        <w:top w:val="single" w:sz="12" w:space="0" w:color="auto"/>
      </w:pBdr>
      <w:spacing w:before="360" w:after="240"/>
    </w:pPr>
    <w:rPr>
      <w:b/>
      <w:i/>
      <w:snapToGrid/>
      <w:sz w:val="26"/>
    </w:rPr>
  </w:style>
  <w:style w:type="paragraph" w:styleId="Subtitle">
    <w:name w:val="Subtitle"/>
    <w:basedOn w:val="Normal"/>
    <w:qFormat/>
    <w:rsid w:val="00BC08D6"/>
    <w:pPr>
      <w:widowControl/>
      <w:jc w:val="center"/>
    </w:pPr>
    <w:rPr>
      <w:b/>
      <w:snapToGrid/>
      <w:sz w:val="20"/>
    </w:rPr>
  </w:style>
  <w:style w:type="paragraph" w:customStyle="1" w:styleId="Tabs">
    <w:name w:val="Tabs"/>
    <w:rsid w:val="00BC08D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BC08D6"/>
    <w:pPr>
      <w:widowControl/>
      <w:spacing w:before="120" w:after="120"/>
    </w:pPr>
    <w:rPr>
      <w:snapToGrid/>
    </w:rPr>
  </w:style>
  <w:style w:type="paragraph" w:customStyle="1" w:styleId="Document1">
    <w:name w:val="Document 1"/>
    <w:rsid w:val="00BC08D6"/>
    <w:pPr>
      <w:keepNext/>
      <w:keepLines/>
      <w:tabs>
        <w:tab w:val="left" w:pos="-720"/>
      </w:tabs>
      <w:suppressAutoHyphens/>
    </w:pPr>
    <w:rPr>
      <w:sz w:val="24"/>
    </w:rPr>
  </w:style>
  <w:style w:type="paragraph" w:styleId="List">
    <w:name w:val="List"/>
    <w:basedOn w:val="Normal"/>
    <w:semiHidden/>
    <w:rsid w:val="00BC08D6"/>
    <w:pPr>
      <w:widowControl/>
      <w:ind w:left="360" w:hanging="360"/>
    </w:pPr>
    <w:rPr>
      <w:snapToGrid/>
    </w:rPr>
  </w:style>
  <w:style w:type="paragraph" w:styleId="List2">
    <w:name w:val="List 2"/>
    <w:basedOn w:val="Normal"/>
    <w:semiHidden/>
    <w:rsid w:val="00BC08D6"/>
    <w:pPr>
      <w:widowControl/>
      <w:ind w:left="720" w:hanging="360"/>
    </w:pPr>
    <w:rPr>
      <w:snapToGrid/>
    </w:rPr>
  </w:style>
  <w:style w:type="paragraph" w:customStyle="1" w:styleId="QuickA">
    <w:name w:val="Quick A."/>
    <w:basedOn w:val="Normal"/>
    <w:rsid w:val="00BC08D6"/>
    <w:pPr>
      <w:numPr>
        <w:numId w:val="5"/>
      </w:numPr>
      <w:tabs>
        <w:tab w:val="num" w:pos="720"/>
      </w:tabs>
      <w:ind w:left="223" w:hanging="223"/>
    </w:pPr>
    <w:rPr>
      <w:snapToGrid/>
    </w:rPr>
  </w:style>
  <w:style w:type="paragraph" w:customStyle="1" w:styleId="Quick1">
    <w:name w:val="Quick 1."/>
    <w:basedOn w:val="Normal"/>
    <w:rsid w:val="00BC08D6"/>
    <w:pPr>
      <w:numPr>
        <w:numId w:val="6"/>
      </w:numPr>
      <w:tabs>
        <w:tab w:val="num" w:pos="1080"/>
      </w:tabs>
      <w:ind w:left="550" w:hanging="327"/>
    </w:pPr>
    <w:rPr>
      <w:snapToGrid/>
    </w:rPr>
  </w:style>
  <w:style w:type="paragraph" w:customStyle="1" w:styleId="Quick">
    <w:name w:val="Quick ­"/>
    <w:basedOn w:val="Normal"/>
    <w:rsid w:val="00BC08D6"/>
    <w:pPr>
      <w:ind w:left="223" w:hanging="203"/>
    </w:pPr>
    <w:rPr>
      <w:snapToGrid/>
    </w:rPr>
  </w:style>
  <w:style w:type="paragraph" w:customStyle="1" w:styleId="bullets">
    <w:name w:val="bullets"/>
    <w:basedOn w:val="Normal"/>
    <w:rsid w:val="00BC08D6"/>
    <w:pPr>
      <w:widowControl/>
      <w:numPr>
        <w:numId w:val="7"/>
      </w:numPr>
      <w:spacing w:after="60"/>
    </w:pPr>
    <w:rPr>
      <w:snapToGrid/>
    </w:rPr>
  </w:style>
  <w:style w:type="paragraph" w:customStyle="1" w:styleId="a2colbul">
    <w:name w:val="a2col_bul"/>
    <w:basedOn w:val="bullets"/>
    <w:rsid w:val="00BC08D6"/>
    <w:pPr>
      <w:ind w:left="342"/>
    </w:pPr>
  </w:style>
  <w:style w:type="paragraph" w:customStyle="1" w:styleId="aft-12-0">
    <w:name w:val="aft-12-0"/>
    <w:basedOn w:val="Normal"/>
    <w:rsid w:val="00BC08D6"/>
    <w:pPr>
      <w:widowControl/>
      <w:spacing w:before="240" w:after="240"/>
    </w:pPr>
    <w:rPr>
      <w:snapToGrid/>
    </w:rPr>
  </w:style>
  <w:style w:type="paragraph" w:customStyle="1" w:styleId="aft-12">
    <w:name w:val="aft-12"/>
    <w:basedOn w:val="Normal"/>
    <w:rsid w:val="00BC08D6"/>
    <w:pPr>
      <w:widowControl/>
      <w:spacing w:before="240" w:after="240"/>
      <w:ind w:firstLine="720"/>
    </w:pPr>
    <w:rPr>
      <w:snapToGrid/>
    </w:rPr>
  </w:style>
  <w:style w:type="paragraph" w:customStyle="1" w:styleId="exhibitsource">
    <w:name w:val="exhibit source"/>
    <w:basedOn w:val="Normal"/>
    <w:rsid w:val="00BC08D6"/>
    <w:pPr>
      <w:keepLines/>
      <w:widowControl/>
      <w:spacing w:before="60"/>
      <w:ind w:left="187" w:hanging="187"/>
    </w:pPr>
    <w:rPr>
      <w:snapToGrid/>
      <w:sz w:val="20"/>
    </w:rPr>
  </w:style>
  <w:style w:type="paragraph" w:customStyle="1" w:styleId="ExhibitTitle">
    <w:name w:val="Exhibit Title"/>
    <w:rsid w:val="00BC08D6"/>
    <w:pPr>
      <w:keepNext/>
      <w:keepLines/>
      <w:spacing w:after="60"/>
      <w:ind w:left="1080" w:hanging="1080"/>
    </w:pPr>
    <w:rPr>
      <w:rFonts w:ascii="Arial" w:hAnsi="Arial"/>
      <w:b/>
    </w:rPr>
  </w:style>
  <w:style w:type="paragraph" w:customStyle="1" w:styleId="TableHeaders">
    <w:name w:val="Table Headers"/>
    <w:basedOn w:val="Normal"/>
    <w:rsid w:val="00BC08D6"/>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BC08D6"/>
    <w:pPr>
      <w:widowControl/>
      <w:spacing w:after="120"/>
    </w:pPr>
    <w:rPr>
      <w:rFonts w:ascii="Arial" w:hAnsi="Arial"/>
      <w:snapToGrid/>
      <w:sz w:val="20"/>
    </w:rPr>
  </w:style>
  <w:style w:type="paragraph" w:customStyle="1" w:styleId="NPSASTbltext">
    <w:name w:val="NPSAS Tbl text"/>
    <w:rsid w:val="00BC08D6"/>
    <w:pPr>
      <w:spacing w:before="20" w:after="20"/>
    </w:pPr>
    <w:rPr>
      <w:color w:val="000000"/>
    </w:rPr>
  </w:style>
  <w:style w:type="paragraph" w:customStyle="1" w:styleId="Blockedquote">
    <w:name w:val="Blocked quote"/>
    <w:basedOn w:val="BodyText"/>
    <w:rsid w:val="00BC08D6"/>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BC08D6"/>
  </w:style>
  <w:style w:type="paragraph" w:customStyle="1" w:styleId="bodytext20">
    <w:name w:val="body text 2"/>
    <w:basedOn w:val="Normal"/>
    <w:rsid w:val="00BC08D6"/>
    <w:pPr>
      <w:widowControl/>
      <w:spacing w:before="120" w:after="120"/>
    </w:pPr>
    <w:rPr>
      <w:snapToGrid/>
      <w:sz w:val="22"/>
      <w:szCs w:val="22"/>
    </w:rPr>
  </w:style>
  <w:style w:type="paragraph" w:customStyle="1" w:styleId="AppH3">
    <w:name w:val="App H3"/>
    <w:basedOn w:val="Heading3"/>
    <w:rsid w:val="00BC08D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bCs/>
      <w:snapToGrid/>
      <w:color w:val="auto"/>
      <w:szCs w:val="24"/>
    </w:rPr>
  </w:style>
  <w:style w:type="paragraph" w:customStyle="1" w:styleId="Apptabletitle">
    <w:name w:val="App table title"/>
    <w:basedOn w:val="TableTitle"/>
    <w:rsid w:val="00BC08D6"/>
  </w:style>
  <w:style w:type="paragraph" w:customStyle="1" w:styleId="equation">
    <w:name w:val="equation"/>
    <w:basedOn w:val="BlockText"/>
    <w:rsid w:val="00BC08D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BC08D6"/>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BC08D6"/>
    <w:pPr>
      <w:widowControl/>
      <w:spacing w:before="240"/>
      <w:ind w:firstLine="720"/>
    </w:pPr>
    <w:rPr>
      <w:snapToGrid/>
    </w:rPr>
  </w:style>
  <w:style w:type="paragraph" w:customStyle="1" w:styleId="tocpagehead">
    <w:name w:val="toc page head"/>
    <w:rsid w:val="00BC08D6"/>
    <w:pPr>
      <w:tabs>
        <w:tab w:val="right" w:pos="9360"/>
      </w:tabs>
      <w:jc w:val="both"/>
    </w:pPr>
    <w:rPr>
      <w:b/>
      <w:bCs/>
      <w:noProof/>
      <w:sz w:val="22"/>
      <w:u w:val="words"/>
    </w:rPr>
  </w:style>
  <w:style w:type="paragraph" w:customStyle="1" w:styleId="bodytext-db">
    <w:name w:val="body text-db"/>
    <w:basedOn w:val="Normal"/>
    <w:semiHidden/>
    <w:rsid w:val="00BC08D6"/>
    <w:pPr>
      <w:widowControl/>
      <w:spacing w:after="240"/>
      <w:ind w:firstLine="360"/>
    </w:pPr>
    <w:rPr>
      <w:snapToGrid/>
      <w:sz w:val="22"/>
    </w:rPr>
  </w:style>
  <w:style w:type="paragraph" w:customStyle="1" w:styleId="bodytext-proposal">
    <w:name w:val="body text - proposal"/>
    <w:basedOn w:val="Normal"/>
    <w:rsid w:val="00BC08D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BC08D6"/>
    <w:rPr>
      <w:kern w:val="2"/>
      <w:szCs w:val="22"/>
    </w:rPr>
  </w:style>
  <w:style w:type="paragraph" w:customStyle="1" w:styleId="text">
    <w:name w:val="text"/>
    <w:basedOn w:val="Normal"/>
    <w:rsid w:val="00BC08D6"/>
    <w:pPr>
      <w:widowControl/>
      <w:spacing w:before="120" w:after="120"/>
    </w:pPr>
    <w:rPr>
      <w:snapToGrid/>
      <w:sz w:val="20"/>
      <w:szCs w:val="24"/>
    </w:rPr>
  </w:style>
  <w:style w:type="paragraph" w:customStyle="1" w:styleId="arialtitle">
    <w:name w:val="arial title"/>
    <w:basedOn w:val="Normal"/>
    <w:rsid w:val="00BC08D6"/>
    <w:pPr>
      <w:keepNext/>
      <w:widowControl/>
      <w:spacing w:before="240"/>
    </w:pPr>
    <w:rPr>
      <w:rFonts w:ascii="Arial" w:hAnsi="Arial"/>
      <w:b/>
      <w:snapToGrid/>
      <w:sz w:val="22"/>
      <w:szCs w:val="24"/>
    </w:rPr>
  </w:style>
  <w:style w:type="paragraph" w:customStyle="1" w:styleId="1">
    <w:name w:val="1"/>
    <w:aliases w:val="2,3"/>
    <w:basedOn w:val="Normal"/>
    <w:rsid w:val="00BC08D6"/>
    <w:pPr>
      <w:numPr>
        <w:numId w:val="13"/>
      </w:numPr>
      <w:ind w:left="1440" w:hanging="720"/>
    </w:pPr>
  </w:style>
  <w:style w:type="paragraph" w:customStyle="1" w:styleId="Style">
    <w:name w:val="Style"/>
    <w:rsid w:val="00BC08D6"/>
    <w:pPr>
      <w:widowControl w:val="0"/>
      <w:autoSpaceDE w:val="0"/>
      <w:autoSpaceDN w:val="0"/>
      <w:adjustRightInd w:val="0"/>
    </w:pPr>
    <w:rPr>
      <w:rFonts w:ascii="Arial" w:hAnsi="Arial" w:cs="Arial"/>
      <w:sz w:val="24"/>
      <w:szCs w:val="24"/>
    </w:rPr>
  </w:style>
  <w:style w:type="paragraph" w:customStyle="1" w:styleId="Bodytext0">
    <w:name w:val="Body text"/>
    <w:rsid w:val="00BC08D6"/>
    <w:pPr>
      <w:spacing w:line="300" w:lineRule="atLeast"/>
    </w:pPr>
    <w:rPr>
      <w:snapToGrid w:val="0"/>
      <w:sz w:val="22"/>
    </w:rPr>
  </w:style>
  <w:style w:type="paragraph" w:styleId="HTMLPreformatted">
    <w:name w:val="HTML Preformatted"/>
    <w:basedOn w:val="Normal"/>
    <w:semiHidden/>
    <w:rsid w:val="00BC08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character" w:styleId="CommentReference">
    <w:name w:val="annotation reference"/>
    <w:basedOn w:val="DefaultParagraphFont"/>
    <w:semiHidden/>
    <w:rsid w:val="00BC08D6"/>
    <w:rPr>
      <w:sz w:val="18"/>
    </w:rPr>
  </w:style>
  <w:style w:type="paragraph" w:customStyle="1" w:styleId="Item">
    <w:name w:val="Item"/>
    <w:basedOn w:val="Normal"/>
    <w:autoRedefine/>
    <w:rsid w:val="00BC08D6"/>
    <w:pPr>
      <w:widowControl/>
      <w:spacing w:before="60" w:after="60"/>
    </w:pPr>
    <w:rPr>
      <w:rFonts w:ascii="Arial" w:hAnsi="Arial"/>
      <w:b/>
      <w:snapToGrid/>
      <w:color w:val="000000"/>
      <w:sz w:val="22"/>
    </w:rPr>
  </w:style>
  <w:style w:type="character" w:customStyle="1" w:styleId="sensecontent1">
    <w:name w:val="sense_content1"/>
    <w:basedOn w:val="DefaultParagraphFont"/>
    <w:rsid w:val="00BC08D6"/>
    <w:rPr>
      <w:rFonts w:ascii="Times New Roman" w:hAnsi="Times New Roman" w:cs="Times New Roman" w:hint="default"/>
      <w:b w:val="0"/>
      <w:bCs w:val="0"/>
    </w:rPr>
  </w:style>
  <w:style w:type="table" w:styleId="TableGrid">
    <w:name w:val="Table Grid"/>
    <w:basedOn w:val="TableNormal"/>
    <w:rsid w:val="00BB1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
    <w:name w:val="indent"/>
    <w:basedOn w:val="Normal"/>
    <w:rsid w:val="00BB19FD"/>
    <w:pPr>
      <w:widowControl/>
      <w:tabs>
        <w:tab w:val="left" w:pos="360"/>
        <w:tab w:val="left" w:pos="2979"/>
      </w:tabs>
      <w:autoSpaceDE w:val="0"/>
      <w:autoSpaceDN w:val="0"/>
      <w:adjustRightInd w:val="0"/>
      <w:ind w:left="2160" w:firstLine="450"/>
    </w:pPr>
    <w:rPr>
      <w:b/>
      <w:snapToGrid/>
      <w:sz w:val="22"/>
      <w:szCs w:val="22"/>
    </w:rPr>
  </w:style>
  <w:style w:type="paragraph" w:customStyle="1" w:styleId="alist">
    <w:name w:val="alist"/>
    <w:basedOn w:val="Normal"/>
    <w:rsid w:val="00BB19FD"/>
    <w:pPr>
      <w:widowControl/>
      <w:tabs>
        <w:tab w:val="left" w:pos="360"/>
      </w:tabs>
      <w:autoSpaceDE w:val="0"/>
      <w:autoSpaceDN w:val="0"/>
      <w:adjustRightInd w:val="0"/>
      <w:ind w:left="1440"/>
    </w:pPr>
    <w:rPr>
      <w:b/>
      <w:snapToGrid/>
      <w:sz w:val="22"/>
      <w:szCs w:val="22"/>
    </w:rPr>
  </w:style>
  <w:style w:type="paragraph" w:styleId="ListParagraph">
    <w:name w:val="List Paragraph"/>
    <w:basedOn w:val="Normal"/>
    <w:uiPriority w:val="34"/>
    <w:qFormat/>
    <w:rsid w:val="007F16E5"/>
    <w:pPr>
      <w:widowControl/>
      <w:spacing w:line="276" w:lineRule="auto"/>
      <w:ind w:left="720"/>
    </w:pPr>
    <w:rPr>
      <w:rFonts w:ascii="Calibri" w:eastAsia="Calibri" w:hAnsi="Calibri" w:cs="Arial"/>
      <w:snapToGrid/>
      <w:sz w:val="22"/>
      <w:szCs w:val="22"/>
    </w:rPr>
  </w:style>
  <w:style w:type="character" w:customStyle="1" w:styleId="FootnoteTextChar">
    <w:name w:val="Footnote Text Char"/>
    <w:aliases w:val="ft Char,fo Char,footnote text Char Char"/>
    <w:basedOn w:val="DefaultParagraphFont"/>
    <w:link w:val="FootnoteText"/>
    <w:uiPriority w:val="99"/>
    <w:semiHidden/>
    <w:rsid w:val="007F16E5"/>
    <w:rPr>
      <w:snapToGrid w:val="0"/>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76D0B-588C-4214-AB15-3E118AE0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1649</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tfs omb supporting statement [Memorandum]</vt:lpstr>
    </vt:vector>
  </TitlesOfParts>
  <Company>U.S. Dept of Education</Company>
  <LinksUpToDate>false</LinksUpToDate>
  <CharactersWithSpaces>10698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tfs omb supporting statement [Memorandum]</dc:title>
  <dc:creator>NCES</dc:creator>
  <cp:lastModifiedBy>kashka.kubzdela</cp:lastModifiedBy>
  <cp:revision>16</cp:revision>
  <cp:lastPrinted>2008-09-23T20:49:00Z</cp:lastPrinted>
  <dcterms:created xsi:type="dcterms:W3CDTF">2011-11-07T19:10:00Z</dcterms:created>
  <dcterms:modified xsi:type="dcterms:W3CDTF">2011-11-18T15:55:00Z</dcterms:modified>
</cp:coreProperties>
</file>