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BC" w:rsidRDefault="00AB18BC" w:rsidP="00AB18BC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Request for Approval under the </w:t>
      </w:r>
      <w:r w:rsidRPr="00F06866">
        <w:t>“Generic Clearance for the Collection of Routine Customer Feedback”</w:t>
      </w:r>
      <w:r>
        <w:t xml:space="preserve"> (OMB Control Number: 3048-0036)</w:t>
      </w:r>
    </w:p>
    <w:p w:rsidR="00F80DD8" w:rsidRDefault="003F40AE" w:rsidP="00AB18BC">
      <w:pPr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F80DD8">
        <w:rPr>
          <w:b/>
        </w:rPr>
        <w:t xml:space="preserve">   </w:t>
      </w:r>
    </w:p>
    <w:p w:rsidR="00AB18BC" w:rsidRPr="009239AA" w:rsidRDefault="00AB18BC" w:rsidP="00AB18BC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EF033A">
        <w:t xml:space="preserve"> </w:t>
      </w:r>
      <w:r w:rsidR="0081509B">
        <w:t xml:space="preserve">2012 </w:t>
      </w:r>
      <w:r w:rsidR="00F80DD8">
        <w:t>Export-</w:t>
      </w:r>
      <w:r w:rsidR="0081509B">
        <w:t xml:space="preserve">Import </w:t>
      </w:r>
      <w:r w:rsidR="00F80DD8">
        <w:t xml:space="preserve">Bank Annual Conference Attendee </w:t>
      </w:r>
      <w:r w:rsidR="0081509B">
        <w:t>Survey</w:t>
      </w:r>
    </w:p>
    <w:p w:rsidR="00AB18BC" w:rsidRDefault="00AB18BC" w:rsidP="00AB18BC"/>
    <w:p w:rsidR="00AB18BC" w:rsidRDefault="00AB18BC" w:rsidP="00AB18BC">
      <w:r>
        <w:rPr>
          <w:b/>
        </w:rPr>
        <w:t>PURPOSE</w:t>
      </w:r>
      <w:r w:rsidRPr="009239AA">
        <w:rPr>
          <w:b/>
        </w:rPr>
        <w:t xml:space="preserve">:  </w:t>
      </w:r>
    </w:p>
    <w:p w:rsidR="00AB18BC" w:rsidRDefault="0081509B" w:rsidP="00AB18BC">
      <w:r>
        <w:t>The purpose of this survey is t</w:t>
      </w:r>
      <w:r w:rsidR="00EF033A">
        <w:t xml:space="preserve">o collect information from </w:t>
      </w:r>
      <w:r>
        <w:t xml:space="preserve">the Ex-Im Bank’s 2012 Annual Conference </w:t>
      </w:r>
      <w:r w:rsidR="00EF033A">
        <w:t>attendees</w:t>
      </w:r>
      <w:r>
        <w:t xml:space="preserve"> and use this information </w:t>
      </w:r>
      <w:r w:rsidR="00EF033A">
        <w:t xml:space="preserve">to improve the </w:t>
      </w:r>
      <w:r>
        <w:t>future</w:t>
      </w:r>
      <w:r w:rsidR="00EF033A">
        <w:t xml:space="preserve"> conference</w:t>
      </w:r>
      <w:r>
        <w:t xml:space="preserve">s.  Information will be collect concerning the quality of information presented, speakers, facilities, registration process, advertising, web site, meals, assistance provided by Ex-Im Staff, and to gather ideas for future conferences. </w:t>
      </w:r>
    </w:p>
    <w:p w:rsidR="00AB18BC" w:rsidRDefault="00AB18BC" w:rsidP="00AB18BC"/>
    <w:p w:rsidR="00AB18BC" w:rsidRDefault="00AB18BC" w:rsidP="00AB18BC">
      <w:pPr>
        <w:pStyle w:val="Header"/>
        <w:tabs>
          <w:tab w:val="clear" w:pos="4320"/>
          <w:tab w:val="clear" w:pos="8640"/>
        </w:tabs>
        <w:rPr>
          <w:b/>
        </w:rPr>
      </w:pPr>
    </w:p>
    <w:p w:rsidR="00AB18BC" w:rsidRPr="00434E33" w:rsidRDefault="00AB18BC" w:rsidP="00AB18B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AB18BC" w:rsidRDefault="00AB18BC" w:rsidP="00AB18BC"/>
    <w:p w:rsidR="00AB18BC" w:rsidRDefault="0081509B" w:rsidP="00AB18BC">
      <w:r>
        <w:t>Attendees to the Ex-Im Bank Annual Conference are p</w:t>
      </w:r>
      <w:r w:rsidR="00EF033A">
        <w:t>rimarily</w:t>
      </w:r>
      <w:r>
        <w:t xml:space="preserve"> individuals </w:t>
      </w:r>
      <w:r w:rsidR="00EF033A">
        <w:t>interested in U.S. exports:  U.S. exporters</w:t>
      </w:r>
      <w:r>
        <w:t xml:space="preserve"> </w:t>
      </w:r>
      <w:r w:rsidR="00F80DD8">
        <w:t>of all sizes</w:t>
      </w:r>
      <w:r w:rsidR="00EF033A">
        <w:t xml:space="preserve">, </w:t>
      </w:r>
      <w:r w:rsidR="00F80DD8">
        <w:t>i</w:t>
      </w:r>
      <w:r>
        <w:t xml:space="preserve">nternational </w:t>
      </w:r>
      <w:r w:rsidR="00EF033A">
        <w:t xml:space="preserve">buyers of American products and services, </w:t>
      </w:r>
      <w:r w:rsidR="00F80DD8">
        <w:t xml:space="preserve">domestic and international </w:t>
      </w:r>
      <w:r w:rsidR="00EF033A">
        <w:t>government officials, lenders, consultants, Bank partners and insurance brokers.</w:t>
      </w:r>
    </w:p>
    <w:p w:rsidR="00AB18BC" w:rsidRDefault="00AB18BC" w:rsidP="00AB18BC">
      <w:pPr>
        <w:rPr>
          <w:b/>
        </w:rPr>
      </w:pPr>
    </w:p>
    <w:p w:rsidR="00AB18BC" w:rsidRPr="00F06866" w:rsidRDefault="00AB18BC" w:rsidP="00AB18B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AB18BC" w:rsidRPr="00434E33" w:rsidRDefault="00AB18BC" w:rsidP="00AB18BC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AB18BC" w:rsidRPr="00F06866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EF033A">
        <w:rPr>
          <w:bCs/>
          <w:sz w:val="24"/>
        </w:rPr>
        <w:t xml:space="preserve"> Comment Card/Complaint Form </w:t>
      </w:r>
      <w:r w:rsidR="00EF033A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AB18BC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AB18BC" w:rsidRPr="00F06866" w:rsidRDefault="00AB18BC" w:rsidP="00AB18B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80DD8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AB18BC" w:rsidRDefault="00AB18BC" w:rsidP="00AB18BC">
      <w:pPr>
        <w:pStyle w:val="Header"/>
        <w:tabs>
          <w:tab w:val="clear" w:pos="4320"/>
          <w:tab w:val="clear" w:pos="8640"/>
        </w:tabs>
      </w:pPr>
    </w:p>
    <w:p w:rsidR="00AB18BC" w:rsidRDefault="00AB18BC" w:rsidP="00AB18BC">
      <w:pPr>
        <w:rPr>
          <w:b/>
        </w:rPr>
      </w:pPr>
      <w:r>
        <w:rPr>
          <w:b/>
        </w:rPr>
        <w:t>CERTIFICATION:</w:t>
      </w:r>
    </w:p>
    <w:p w:rsidR="00AB18BC" w:rsidRDefault="00AB18BC" w:rsidP="00AB18BC">
      <w:pPr>
        <w:rPr>
          <w:sz w:val="16"/>
          <w:szCs w:val="16"/>
        </w:rPr>
      </w:pPr>
    </w:p>
    <w:p w:rsidR="00AB18BC" w:rsidRPr="009C13B9" w:rsidRDefault="00AB18BC" w:rsidP="00AB18BC">
      <w:r>
        <w:t xml:space="preserve">I certify the following to be true: 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 collection is voluntary.</w:t>
      </w:r>
      <w:r w:rsidRPr="00C14CC4">
        <w:t xml:space="preserve"> 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AB18BC" w:rsidRDefault="00AB18BC" w:rsidP="00AB18BC">
      <w:pPr>
        <w:pStyle w:val="ListParagraph"/>
        <w:numPr>
          <w:ilvl w:val="0"/>
          <w:numId w:val="2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AB18BC" w:rsidRDefault="00AB18BC" w:rsidP="00AB18BC"/>
    <w:p w:rsidR="00AB18BC" w:rsidRDefault="00F80DD8" w:rsidP="00AB18BC">
      <w:r>
        <w:t xml:space="preserve">Name: </w:t>
      </w:r>
      <w:r w:rsidR="00EF033A">
        <w:t>Stephen P. Maroon</w:t>
      </w:r>
      <w:r>
        <w:t>, Director of Marketing</w:t>
      </w:r>
    </w:p>
    <w:p w:rsidR="00AB18BC" w:rsidRDefault="00AB18BC" w:rsidP="00AB18BC">
      <w:pPr>
        <w:pStyle w:val="ListParagraph"/>
        <w:ind w:left="360"/>
      </w:pPr>
    </w:p>
    <w:p w:rsidR="00AB18BC" w:rsidRDefault="00AB18BC" w:rsidP="00AB18BC">
      <w:r>
        <w:t>To assist review, please provide answers to the following question:</w:t>
      </w:r>
    </w:p>
    <w:p w:rsidR="00AB18BC" w:rsidRDefault="00AB18BC" w:rsidP="00AB18BC">
      <w:pPr>
        <w:pStyle w:val="ListParagraph"/>
        <w:ind w:left="360"/>
      </w:pPr>
    </w:p>
    <w:p w:rsidR="00AB18BC" w:rsidRPr="00C86E91" w:rsidRDefault="00AB18BC" w:rsidP="00AB18BC">
      <w:pPr>
        <w:rPr>
          <w:b/>
        </w:rPr>
      </w:pPr>
      <w:r w:rsidRPr="00C86E91">
        <w:rPr>
          <w:b/>
        </w:rPr>
        <w:t>Personally Identifiable Information:</w:t>
      </w:r>
    </w:p>
    <w:p w:rsidR="00AB18BC" w:rsidRDefault="00AB18BC" w:rsidP="00AB18BC">
      <w:pPr>
        <w:pStyle w:val="ListParagraph"/>
        <w:numPr>
          <w:ilvl w:val="0"/>
          <w:numId w:val="5"/>
        </w:numPr>
      </w:pPr>
      <w:r>
        <w:t>Is personally identifiable information (PII) collected?  [  ] Yes  [</w:t>
      </w:r>
      <w:r w:rsidR="00EF033A">
        <w:t>x</w:t>
      </w:r>
      <w:r>
        <w:t xml:space="preserve">]  No </w:t>
      </w:r>
    </w:p>
    <w:p w:rsidR="00AB18BC" w:rsidRDefault="00AB18BC" w:rsidP="00AB18BC">
      <w:pPr>
        <w:pStyle w:val="ListParagraph"/>
        <w:numPr>
          <w:ilvl w:val="0"/>
          <w:numId w:val="5"/>
        </w:numPr>
      </w:pPr>
      <w:r>
        <w:t xml:space="preserve">If Yes, is the information that will be collected included in records that are subject to the Privacy Act of 1974?   [  ] Yes [  ] No   </w:t>
      </w:r>
    </w:p>
    <w:p w:rsidR="00AB18BC" w:rsidRDefault="00AB18BC" w:rsidP="00AB18BC">
      <w:pPr>
        <w:pStyle w:val="ListParagraph"/>
        <w:numPr>
          <w:ilvl w:val="0"/>
          <w:numId w:val="5"/>
        </w:numPr>
      </w:pPr>
      <w:r>
        <w:t>If Applicable, has a System or Records Notice been published?  [  ] Yes  [  ] No</w:t>
      </w:r>
    </w:p>
    <w:p w:rsidR="00CD1564" w:rsidRDefault="00CD1564" w:rsidP="00AB18BC">
      <w:pPr>
        <w:pStyle w:val="ListParagraph"/>
        <w:ind w:left="0"/>
        <w:rPr>
          <w:b/>
        </w:rPr>
      </w:pPr>
    </w:p>
    <w:p w:rsidR="00F80DD8" w:rsidRDefault="00F80DD8" w:rsidP="00AB18BC">
      <w:pPr>
        <w:pStyle w:val="ListParagraph"/>
        <w:ind w:left="0"/>
        <w:rPr>
          <w:b/>
        </w:rPr>
      </w:pPr>
    </w:p>
    <w:p w:rsidR="00AB18BC" w:rsidRPr="00C86E91" w:rsidRDefault="00AB18BC" w:rsidP="00AB18BC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F80DD8" w:rsidRDefault="00AB18BC" w:rsidP="00AB18BC">
      <w:r>
        <w:t>Is an incentive (e.g., money or reimbursement of expenses, token of appreciation) provid</w:t>
      </w:r>
      <w:r w:rsidR="00EF033A">
        <w:t xml:space="preserve">ed to participants?  </w:t>
      </w:r>
    </w:p>
    <w:p w:rsidR="00AB18BC" w:rsidRDefault="00EF033A" w:rsidP="00AB18BC">
      <w:r>
        <w:t>[  ] Yes [</w:t>
      </w:r>
      <w:r w:rsidR="00A42C06">
        <w:t>x]</w:t>
      </w:r>
      <w:r w:rsidR="00AB18BC">
        <w:t xml:space="preserve"> No  </w:t>
      </w: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i/>
        </w:rPr>
      </w:pPr>
      <w:r>
        <w:rPr>
          <w:b/>
        </w:rPr>
        <w:t>BURDEN HOURS</w:t>
      </w:r>
      <w:r w:rsidRPr="006037A7">
        <w:rPr>
          <w:b/>
        </w:rPr>
        <w:t xml:space="preserve"> for the Public</w:t>
      </w:r>
    </w:p>
    <w:p w:rsidR="00AB18BC" w:rsidRPr="006832D9" w:rsidRDefault="00AB18BC" w:rsidP="00AB18BC">
      <w:pPr>
        <w:keepNext/>
        <w:keepLines/>
        <w:rPr>
          <w:b/>
        </w:rPr>
      </w:pPr>
    </w:p>
    <w:tbl>
      <w:tblPr>
        <w:tblStyle w:val="TableGrid"/>
        <w:tblW w:w="9886" w:type="dxa"/>
        <w:tblLayout w:type="fixed"/>
        <w:tblLook w:val="01E0" w:firstRow="1" w:lastRow="1" w:firstColumn="1" w:lastColumn="1" w:noHBand="0" w:noVBand="0"/>
      </w:tblPr>
      <w:tblGrid>
        <w:gridCol w:w="5238"/>
        <w:gridCol w:w="1710"/>
        <w:gridCol w:w="1530"/>
        <w:gridCol w:w="1408"/>
      </w:tblGrid>
      <w:tr w:rsidR="00AB18BC" w:rsidTr="00EF033A">
        <w:trPr>
          <w:trHeight w:val="280"/>
        </w:trPr>
        <w:tc>
          <w:tcPr>
            <w:tcW w:w="5238" w:type="dxa"/>
          </w:tcPr>
          <w:p w:rsidR="00AB18BC" w:rsidRPr="00F6240A" w:rsidRDefault="00AB18BC" w:rsidP="001C3178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AB18BC" w:rsidRPr="00F6240A" w:rsidRDefault="00AB18BC" w:rsidP="001C3178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30" w:type="dxa"/>
          </w:tcPr>
          <w:p w:rsidR="00AB18BC" w:rsidRPr="00F6240A" w:rsidRDefault="00AB18BC" w:rsidP="001C3178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08" w:type="dxa"/>
          </w:tcPr>
          <w:p w:rsidR="00AB18BC" w:rsidRPr="00F6240A" w:rsidRDefault="00AB18BC" w:rsidP="001C3178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AB18BC" w:rsidTr="00EF033A">
        <w:trPr>
          <w:trHeight w:val="280"/>
        </w:trPr>
        <w:tc>
          <w:tcPr>
            <w:tcW w:w="5238" w:type="dxa"/>
          </w:tcPr>
          <w:p w:rsidR="00AB18BC" w:rsidRDefault="00EF033A" w:rsidP="001C3178">
            <w:r>
              <w:t>Feedback Survey</w:t>
            </w:r>
          </w:p>
        </w:tc>
        <w:tc>
          <w:tcPr>
            <w:tcW w:w="1710" w:type="dxa"/>
          </w:tcPr>
          <w:p w:rsidR="00AB18BC" w:rsidRDefault="00EF033A" w:rsidP="0081509B">
            <w:r>
              <w:t>Up to 1,</w:t>
            </w:r>
            <w:r w:rsidR="0081509B">
              <w:t>200</w:t>
            </w:r>
          </w:p>
        </w:tc>
        <w:tc>
          <w:tcPr>
            <w:tcW w:w="1530" w:type="dxa"/>
          </w:tcPr>
          <w:p w:rsidR="00AB18BC" w:rsidRDefault="00EF033A" w:rsidP="001C3178">
            <w:r>
              <w:t>5 minutes</w:t>
            </w:r>
          </w:p>
        </w:tc>
        <w:tc>
          <w:tcPr>
            <w:tcW w:w="1408" w:type="dxa"/>
          </w:tcPr>
          <w:p w:rsidR="00AB18BC" w:rsidRDefault="0081509B" w:rsidP="001C3178">
            <w:r>
              <w:t xml:space="preserve"> 100 hours</w:t>
            </w:r>
          </w:p>
        </w:tc>
      </w:tr>
      <w:tr w:rsidR="00AB18BC" w:rsidTr="00EF033A">
        <w:trPr>
          <w:trHeight w:val="280"/>
        </w:trPr>
        <w:tc>
          <w:tcPr>
            <w:tcW w:w="5238" w:type="dxa"/>
          </w:tcPr>
          <w:p w:rsidR="00AB18BC" w:rsidRDefault="00AB18BC" w:rsidP="001C3178"/>
        </w:tc>
        <w:tc>
          <w:tcPr>
            <w:tcW w:w="1710" w:type="dxa"/>
          </w:tcPr>
          <w:p w:rsidR="00AB18BC" w:rsidRDefault="00AB18BC" w:rsidP="001C3178"/>
        </w:tc>
        <w:tc>
          <w:tcPr>
            <w:tcW w:w="1530" w:type="dxa"/>
          </w:tcPr>
          <w:p w:rsidR="00AB18BC" w:rsidRDefault="00AB18BC" w:rsidP="001C3178"/>
        </w:tc>
        <w:tc>
          <w:tcPr>
            <w:tcW w:w="1408" w:type="dxa"/>
          </w:tcPr>
          <w:p w:rsidR="00AB18BC" w:rsidRDefault="00AB18BC" w:rsidP="001C3178"/>
        </w:tc>
      </w:tr>
      <w:tr w:rsidR="00AB18BC" w:rsidTr="00EF033A">
        <w:trPr>
          <w:trHeight w:val="295"/>
        </w:trPr>
        <w:tc>
          <w:tcPr>
            <w:tcW w:w="5238" w:type="dxa"/>
          </w:tcPr>
          <w:p w:rsidR="00AB18BC" w:rsidRPr="00F6240A" w:rsidRDefault="00AB18BC" w:rsidP="001C3178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710" w:type="dxa"/>
          </w:tcPr>
          <w:p w:rsidR="00AB18BC" w:rsidRPr="00F6240A" w:rsidRDefault="00AB18BC" w:rsidP="001C3178">
            <w:pPr>
              <w:rPr>
                <w:b/>
              </w:rPr>
            </w:pPr>
          </w:p>
        </w:tc>
        <w:tc>
          <w:tcPr>
            <w:tcW w:w="1530" w:type="dxa"/>
          </w:tcPr>
          <w:p w:rsidR="00AB18BC" w:rsidRDefault="00AB18BC" w:rsidP="001C3178"/>
        </w:tc>
        <w:tc>
          <w:tcPr>
            <w:tcW w:w="1408" w:type="dxa"/>
          </w:tcPr>
          <w:p w:rsidR="00AB18BC" w:rsidRPr="00F6240A" w:rsidRDefault="00AB18BC" w:rsidP="001C3178">
            <w:pPr>
              <w:rPr>
                <w:b/>
              </w:rPr>
            </w:pPr>
          </w:p>
        </w:tc>
      </w:tr>
    </w:tbl>
    <w:p w:rsidR="00AB18BC" w:rsidRDefault="00AB18BC" w:rsidP="00AB18BC"/>
    <w:p w:rsidR="00AB18BC" w:rsidRDefault="00AB18BC" w:rsidP="00AB18BC"/>
    <w:p w:rsidR="00A42C06" w:rsidRDefault="00AB18BC" w:rsidP="00AB18BC">
      <w:pPr>
        <w:rPr>
          <w:b/>
        </w:rPr>
      </w:pPr>
      <w:r>
        <w:rPr>
          <w:b/>
        </w:rPr>
        <w:t xml:space="preserve">FEDERAL COST:  </w:t>
      </w:r>
    </w:p>
    <w:p w:rsidR="007563AA" w:rsidRPr="00A42C06" w:rsidRDefault="007563AA" w:rsidP="00AB18BC">
      <w:pPr>
        <w:rPr>
          <w:bCs/>
        </w:rPr>
      </w:pPr>
      <w:r>
        <w:rPr>
          <w:b/>
          <w:bCs/>
          <w:u w:val="single"/>
        </w:rPr>
        <w:br/>
      </w:r>
      <w:r w:rsidR="00A42C06">
        <w:rPr>
          <w:bCs/>
        </w:rPr>
        <w:t>Number</w:t>
      </w:r>
      <w:r w:rsidRPr="00A42C06">
        <w:rPr>
          <w:bCs/>
        </w:rPr>
        <w:t xml:space="preserve"> of Responses</w:t>
      </w:r>
      <w:r w:rsidR="00A42C06">
        <w:rPr>
          <w:bCs/>
        </w:rPr>
        <w:t>:</w:t>
      </w:r>
      <w:r w:rsidRPr="00A42C06">
        <w:rPr>
          <w:bCs/>
        </w:rPr>
        <w:t xml:space="preserve">   1,200</w:t>
      </w:r>
    </w:p>
    <w:p w:rsidR="007563AA" w:rsidRPr="00A42C06" w:rsidRDefault="007563AA" w:rsidP="00AB18BC">
      <w:pPr>
        <w:rPr>
          <w:bCs/>
        </w:rPr>
      </w:pPr>
      <w:r w:rsidRPr="00A42C06">
        <w:rPr>
          <w:bCs/>
        </w:rPr>
        <w:t>Government Review time</w:t>
      </w:r>
      <w:r w:rsidR="00A42C06">
        <w:rPr>
          <w:bCs/>
        </w:rPr>
        <w:t>:</w:t>
      </w:r>
      <w:r w:rsidRPr="00A42C06">
        <w:rPr>
          <w:bCs/>
        </w:rPr>
        <w:t xml:space="preserve">  5 minutes</w:t>
      </w:r>
      <w:r w:rsidR="00A42C06">
        <w:rPr>
          <w:bCs/>
        </w:rPr>
        <w:t>/each</w:t>
      </w:r>
    </w:p>
    <w:p w:rsidR="007563AA" w:rsidRPr="00A42C06" w:rsidRDefault="00A42C06" w:rsidP="00AB18BC">
      <w:pPr>
        <w:rPr>
          <w:bCs/>
        </w:rPr>
      </w:pPr>
      <w:r>
        <w:rPr>
          <w:bCs/>
        </w:rPr>
        <w:t>Total review time:</w:t>
      </w:r>
      <w:r w:rsidR="007563AA" w:rsidRPr="00A42C06">
        <w:rPr>
          <w:bCs/>
        </w:rPr>
        <w:t xml:space="preserve">  100 hours</w:t>
      </w:r>
    </w:p>
    <w:p w:rsidR="007563AA" w:rsidRPr="00A42C06" w:rsidRDefault="007563AA" w:rsidP="00AB18BC">
      <w:pPr>
        <w:rPr>
          <w:bCs/>
        </w:rPr>
      </w:pPr>
      <w:r w:rsidRPr="00A42C06">
        <w:rPr>
          <w:bCs/>
        </w:rPr>
        <w:t>Average Hourly Rate</w:t>
      </w:r>
      <w:r w:rsidR="00A42C06">
        <w:rPr>
          <w:bCs/>
        </w:rPr>
        <w:t xml:space="preserve">:  $30.25  </w:t>
      </w:r>
    </w:p>
    <w:p w:rsidR="007563AA" w:rsidRPr="00A42C06" w:rsidRDefault="007563AA" w:rsidP="00AB18BC">
      <w:pPr>
        <w:rPr>
          <w:bCs/>
        </w:rPr>
      </w:pPr>
      <w:r w:rsidRPr="00A42C06">
        <w:rPr>
          <w:bCs/>
        </w:rPr>
        <w:t>Overhead Rate</w:t>
      </w:r>
      <w:r w:rsidR="00A42C06">
        <w:rPr>
          <w:bCs/>
        </w:rPr>
        <w:t>:</w:t>
      </w:r>
      <w:r w:rsidRPr="00A42C06">
        <w:rPr>
          <w:bCs/>
        </w:rPr>
        <w:t xml:space="preserve"> 28%</w:t>
      </w:r>
    </w:p>
    <w:p w:rsidR="00AB18BC" w:rsidRDefault="00A42C06" w:rsidP="00AB18BC">
      <w:pPr>
        <w:rPr>
          <w:b/>
          <w:bCs/>
          <w:u w:val="single"/>
        </w:rPr>
      </w:pPr>
      <w:r>
        <w:rPr>
          <w:b/>
          <w:bCs/>
        </w:rPr>
        <w:t xml:space="preserve">Total </w:t>
      </w:r>
      <w:r w:rsidR="007563AA" w:rsidRPr="00A42C06">
        <w:rPr>
          <w:b/>
          <w:bCs/>
        </w:rPr>
        <w:t>Cost</w:t>
      </w:r>
      <w:r>
        <w:rPr>
          <w:b/>
          <w:bCs/>
        </w:rPr>
        <w:t>:</w:t>
      </w:r>
      <w:r w:rsidR="007563AA" w:rsidRPr="00A42C06">
        <w:rPr>
          <w:b/>
          <w:bCs/>
        </w:rPr>
        <w:t xml:space="preserve">  $3,267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7563AA">
        <w:rPr>
          <w:b/>
          <w:bCs/>
          <w:u w:val="single"/>
        </w:rPr>
        <w:br/>
      </w:r>
    </w:p>
    <w:p w:rsidR="00AB18BC" w:rsidRDefault="00AB18BC" w:rsidP="00AB18B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A42C06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AB18BC" w:rsidRDefault="00AB18BC" w:rsidP="00AB18BC">
      <w:pPr>
        <w:rPr>
          <w:b/>
        </w:rPr>
      </w:pPr>
    </w:p>
    <w:p w:rsidR="00AB18BC" w:rsidRDefault="00AB18BC" w:rsidP="00AB18BC">
      <w:pPr>
        <w:rPr>
          <w:b/>
        </w:rPr>
      </w:pPr>
      <w:r>
        <w:rPr>
          <w:b/>
        </w:rPr>
        <w:t>The selection of your targeted respondents</w:t>
      </w:r>
    </w:p>
    <w:p w:rsidR="00AB18BC" w:rsidRDefault="00AB18BC" w:rsidP="00AB18BC">
      <w:pPr>
        <w:pStyle w:val="ListParagraph"/>
        <w:numPr>
          <w:ilvl w:val="0"/>
          <w:numId w:val="3"/>
        </w:numPr>
      </w:pPr>
      <w:r>
        <w:t>Do you have a customer list or something similar that defines the universe of potential respondents and do you have a sampling plan for selecting from thi</w:t>
      </w:r>
      <w:r w:rsidR="003F40AE">
        <w:t>s universe?</w:t>
      </w:r>
      <w:r w:rsidR="003F40AE">
        <w:tab/>
      </w:r>
      <w:r w:rsidR="003F40AE">
        <w:tab/>
      </w:r>
      <w:r w:rsidR="003F40AE">
        <w:tab/>
      </w:r>
      <w:r w:rsidR="003F40AE">
        <w:tab/>
      </w:r>
      <w:r w:rsidR="003F40AE">
        <w:tab/>
      </w:r>
      <w:r w:rsidR="003F40AE">
        <w:tab/>
      </w:r>
      <w:r w:rsidR="003F40AE">
        <w:tab/>
      </w:r>
      <w:r w:rsidR="003F40AE">
        <w:tab/>
      </w:r>
      <w:r w:rsidR="003F40AE">
        <w:tab/>
      </w:r>
      <w:r w:rsidR="003F40AE">
        <w:tab/>
      </w:r>
      <w:r w:rsidR="003F40AE">
        <w:tab/>
        <w:t>[ ] Yes</w:t>
      </w:r>
      <w:r w:rsidR="003F40AE">
        <w:tab/>
        <w:t>[x</w:t>
      </w:r>
      <w:r>
        <w:t>] No</w:t>
      </w:r>
    </w:p>
    <w:p w:rsidR="00AB18BC" w:rsidRDefault="00AB18BC" w:rsidP="00AB18BC">
      <w:pPr>
        <w:pStyle w:val="ListParagraph"/>
      </w:pPr>
    </w:p>
    <w:p w:rsidR="00AB18BC" w:rsidRDefault="00AB18BC" w:rsidP="00AB18BC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3F40AE">
        <w:t xml:space="preserve">  </w:t>
      </w:r>
      <w:r w:rsidR="003F40AE" w:rsidRPr="00A42C06">
        <w:rPr>
          <w:b/>
        </w:rPr>
        <w:t>We will hand out a one-page survey to all conference attendees and also follow-up with an electronic survey to can increase the level of participation.</w:t>
      </w:r>
    </w:p>
    <w:p w:rsidR="003F40AE" w:rsidRDefault="003F40AE" w:rsidP="00AB18BC"/>
    <w:p w:rsidR="00CD1564" w:rsidRDefault="00CD1564" w:rsidP="00AB18BC"/>
    <w:p w:rsidR="00AB18BC" w:rsidRDefault="00CD1564" w:rsidP="00AB18BC">
      <w:pPr>
        <w:rPr>
          <w:b/>
        </w:rPr>
      </w:pPr>
      <w:r w:rsidRPr="00CD1564">
        <w:rPr>
          <w:b/>
        </w:rPr>
        <w:t>Ad</w:t>
      </w:r>
      <w:r w:rsidR="00AB18BC">
        <w:rPr>
          <w:b/>
        </w:rPr>
        <w:t>ministration of the Instrument</w:t>
      </w:r>
    </w:p>
    <w:p w:rsidR="00AB18BC" w:rsidRDefault="00AB18BC" w:rsidP="00AB18BC">
      <w:pPr>
        <w:pStyle w:val="ListParagraph"/>
        <w:numPr>
          <w:ilvl w:val="0"/>
          <w:numId w:val="4"/>
        </w:numPr>
      </w:pPr>
      <w:r>
        <w:t>How will you collect the information? (Check all that apply)</w:t>
      </w:r>
    </w:p>
    <w:p w:rsidR="00AB18BC" w:rsidRDefault="00AB18BC" w:rsidP="00AB18BC">
      <w:pPr>
        <w:ind w:left="720"/>
      </w:pPr>
      <w:r>
        <w:t xml:space="preserve">[  ] Web-based or other forms of Social Media </w:t>
      </w:r>
    </w:p>
    <w:p w:rsidR="00AB18BC" w:rsidRDefault="00AB18BC" w:rsidP="00AB18BC">
      <w:pPr>
        <w:ind w:left="720"/>
      </w:pPr>
      <w:r>
        <w:t>[  ] Telephone</w:t>
      </w:r>
      <w:r>
        <w:tab/>
      </w:r>
    </w:p>
    <w:p w:rsidR="00AB18BC" w:rsidRDefault="00A42C06" w:rsidP="00AB18BC">
      <w:pPr>
        <w:ind w:left="720"/>
      </w:pPr>
      <w:r>
        <w:t>[x]</w:t>
      </w:r>
      <w:r w:rsidR="00AB18BC">
        <w:t xml:space="preserve"> In-person</w:t>
      </w:r>
      <w:r w:rsidR="00AB18BC">
        <w:tab/>
      </w:r>
    </w:p>
    <w:p w:rsidR="00AB18BC" w:rsidRDefault="00AB18BC" w:rsidP="00AB18BC">
      <w:pPr>
        <w:ind w:left="720"/>
      </w:pPr>
      <w:r>
        <w:t xml:space="preserve">[  ] Mail </w:t>
      </w:r>
    </w:p>
    <w:p w:rsidR="00AB18BC" w:rsidRDefault="00A42C06" w:rsidP="00AB18BC">
      <w:pPr>
        <w:ind w:left="720"/>
      </w:pPr>
      <w:r>
        <w:t>[x</w:t>
      </w:r>
      <w:r w:rsidR="00AB18BC">
        <w:t>] Other, Explain</w:t>
      </w:r>
      <w:r>
        <w:t xml:space="preserve"> - </w:t>
      </w:r>
      <w:r w:rsidR="003F40AE">
        <w:t>email</w:t>
      </w:r>
      <w:r>
        <w:t xml:space="preserve"> sent to attendees</w:t>
      </w:r>
      <w:r w:rsidR="00CD1564">
        <w:br/>
      </w:r>
    </w:p>
    <w:p w:rsidR="00AB18BC" w:rsidRDefault="00AB18BC" w:rsidP="00AB18BC">
      <w:pPr>
        <w:pStyle w:val="ListParagraph"/>
        <w:numPr>
          <w:ilvl w:val="0"/>
          <w:numId w:val="4"/>
        </w:numPr>
      </w:pPr>
      <w:r>
        <w:t>Will interviewers or fac</w:t>
      </w:r>
      <w:r w:rsidR="003F40AE">
        <w:t>ilitators be used?  [  ] Yes [ x</w:t>
      </w:r>
      <w:r>
        <w:t>] No</w:t>
      </w:r>
    </w:p>
    <w:p w:rsidR="00AB18BC" w:rsidRDefault="00AB18BC" w:rsidP="00AB18BC">
      <w:pPr>
        <w:pStyle w:val="ListParagraph"/>
        <w:ind w:left="360"/>
      </w:pPr>
      <w:r>
        <w:t xml:space="preserve"> </w:t>
      </w:r>
    </w:p>
    <w:p w:rsidR="00AB18BC" w:rsidRPr="00F24CFC" w:rsidRDefault="00AB18BC" w:rsidP="00AB18B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D3B53" w:rsidRDefault="00FD3B53" w:rsidP="00AB18BC"/>
    <w:sectPr w:rsidR="00FD3B53" w:rsidSect="003F40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845A7F"/>
    <w:multiLevelType w:val="hybridMultilevel"/>
    <w:tmpl w:val="EEA6E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53"/>
    <w:rsid w:val="00094E09"/>
    <w:rsid w:val="000A49EF"/>
    <w:rsid w:val="002D257F"/>
    <w:rsid w:val="003F40AE"/>
    <w:rsid w:val="00425BC9"/>
    <w:rsid w:val="00444B65"/>
    <w:rsid w:val="0051323A"/>
    <w:rsid w:val="005E5174"/>
    <w:rsid w:val="006160B8"/>
    <w:rsid w:val="00622373"/>
    <w:rsid w:val="0070473C"/>
    <w:rsid w:val="007563AA"/>
    <w:rsid w:val="00764542"/>
    <w:rsid w:val="0081509B"/>
    <w:rsid w:val="008364A7"/>
    <w:rsid w:val="00897757"/>
    <w:rsid w:val="009F6F15"/>
    <w:rsid w:val="00A42C06"/>
    <w:rsid w:val="00AB18BC"/>
    <w:rsid w:val="00AF06AC"/>
    <w:rsid w:val="00BC058B"/>
    <w:rsid w:val="00BC2012"/>
    <w:rsid w:val="00CD1564"/>
    <w:rsid w:val="00D76B2E"/>
    <w:rsid w:val="00D960F4"/>
    <w:rsid w:val="00EF033A"/>
    <w:rsid w:val="00F736EC"/>
    <w:rsid w:val="00F80DD8"/>
    <w:rsid w:val="00FB47C6"/>
    <w:rsid w:val="00FB5731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5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5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5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5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5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5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D25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5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5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5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5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5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D25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25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5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D257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D257F"/>
    <w:rPr>
      <w:b/>
      <w:bCs/>
    </w:rPr>
  </w:style>
  <w:style w:type="character" w:styleId="Emphasis">
    <w:name w:val="Emphasis"/>
    <w:basedOn w:val="DefaultParagraphFont"/>
    <w:uiPriority w:val="20"/>
    <w:qFormat/>
    <w:rsid w:val="002D25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D257F"/>
    <w:rPr>
      <w:szCs w:val="32"/>
    </w:rPr>
  </w:style>
  <w:style w:type="paragraph" w:styleId="ListParagraph">
    <w:name w:val="List Paragraph"/>
    <w:basedOn w:val="Normal"/>
    <w:uiPriority w:val="34"/>
    <w:qFormat/>
    <w:rsid w:val="002D25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5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25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5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57F"/>
    <w:rPr>
      <w:b/>
      <w:i/>
      <w:sz w:val="24"/>
    </w:rPr>
  </w:style>
  <w:style w:type="character" w:styleId="SubtleEmphasis">
    <w:name w:val="Subtle Emphasis"/>
    <w:uiPriority w:val="19"/>
    <w:qFormat/>
    <w:rsid w:val="002D25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D25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D25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D25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D25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57F"/>
    <w:pPr>
      <w:outlineLvl w:val="9"/>
    </w:pPr>
  </w:style>
  <w:style w:type="paragraph" w:styleId="Header">
    <w:name w:val="header"/>
    <w:basedOn w:val="Normal"/>
    <w:link w:val="HeaderChar"/>
    <w:rsid w:val="00AB18BC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napToGrid w:val="0"/>
      <w:lang w:bidi="ar-SA"/>
    </w:rPr>
  </w:style>
  <w:style w:type="character" w:customStyle="1" w:styleId="HeaderChar">
    <w:name w:val="Header Char"/>
    <w:basedOn w:val="DefaultParagraphFont"/>
    <w:link w:val="Header"/>
    <w:rsid w:val="00AB18BC"/>
    <w:rPr>
      <w:rFonts w:ascii="Times New Roman" w:eastAsia="Times New Roman" w:hAnsi="Times New Roman"/>
      <w:snapToGrid w:val="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AB18BC"/>
    <w:pPr>
      <w:ind w:left="288"/>
    </w:pPr>
    <w:rPr>
      <w:rFonts w:ascii="Times New Roman" w:eastAsia="Times New Roman" w:hAnsi="Times New Roman"/>
      <w:sz w:val="20"/>
      <w:szCs w:val="20"/>
      <w:lang w:eastAsia="zh-CN" w:bidi="ar-SA"/>
    </w:rPr>
  </w:style>
  <w:style w:type="character" w:customStyle="1" w:styleId="BodyTextIndentChar">
    <w:name w:val="Body Text Indent Char"/>
    <w:basedOn w:val="DefaultParagraphFont"/>
    <w:link w:val="BodyTextIndent"/>
    <w:rsid w:val="00AB18BC"/>
    <w:rPr>
      <w:rFonts w:ascii="Times New Roman" w:eastAsia="Times New Roman" w:hAnsi="Times New Roman"/>
      <w:sz w:val="20"/>
      <w:szCs w:val="20"/>
      <w:lang w:eastAsia="zh-CN" w:bidi="ar-SA"/>
    </w:rPr>
  </w:style>
  <w:style w:type="table" w:styleId="TableGrid">
    <w:name w:val="Table Grid"/>
    <w:basedOn w:val="TableNormal"/>
    <w:rsid w:val="00AB18BC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5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5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5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5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5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5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5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5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5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5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5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D25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5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5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5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5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5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D25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25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5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D257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D257F"/>
    <w:rPr>
      <w:b/>
      <w:bCs/>
    </w:rPr>
  </w:style>
  <w:style w:type="character" w:styleId="Emphasis">
    <w:name w:val="Emphasis"/>
    <w:basedOn w:val="DefaultParagraphFont"/>
    <w:uiPriority w:val="20"/>
    <w:qFormat/>
    <w:rsid w:val="002D25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D257F"/>
    <w:rPr>
      <w:szCs w:val="32"/>
    </w:rPr>
  </w:style>
  <w:style w:type="paragraph" w:styleId="ListParagraph">
    <w:name w:val="List Paragraph"/>
    <w:basedOn w:val="Normal"/>
    <w:uiPriority w:val="34"/>
    <w:qFormat/>
    <w:rsid w:val="002D25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5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25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5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57F"/>
    <w:rPr>
      <w:b/>
      <w:i/>
      <w:sz w:val="24"/>
    </w:rPr>
  </w:style>
  <w:style w:type="character" w:styleId="SubtleEmphasis">
    <w:name w:val="Subtle Emphasis"/>
    <w:uiPriority w:val="19"/>
    <w:qFormat/>
    <w:rsid w:val="002D25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D25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D25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D25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D25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57F"/>
    <w:pPr>
      <w:outlineLvl w:val="9"/>
    </w:pPr>
  </w:style>
  <w:style w:type="paragraph" w:styleId="Header">
    <w:name w:val="header"/>
    <w:basedOn w:val="Normal"/>
    <w:link w:val="HeaderChar"/>
    <w:rsid w:val="00AB18BC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napToGrid w:val="0"/>
      <w:lang w:bidi="ar-SA"/>
    </w:rPr>
  </w:style>
  <w:style w:type="character" w:customStyle="1" w:styleId="HeaderChar">
    <w:name w:val="Header Char"/>
    <w:basedOn w:val="DefaultParagraphFont"/>
    <w:link w:val="Header"/>
    <w:rsid w:val="00AB18BC"/>
    <w:rPr>
      <w:rFonts w:ascii="Times New Roman" w:eastAsia="Times New Roman" w:hAnsi="Times New Roman"/>
      <w:snapToGrid w:val="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AB18BC"/>
    <w:pPr>
      <w:ind w:left="288"/>
    </w:pPr>
    <w:rPr>
      <w:rFonts w:ascii="Times New Roman" w:eastAsia="Times New Roman" w:hAnsi="Times New Roman"/>
      <w:sz w:val="20"/>
      <w:szCs w:val="20"/>
      <w:lang w:eastAsia="zh-CN" w:bidi="ar-SA"/>
    </w:rPr>
  </w:style>
  <w:style w:type="character" w:customStyle="1" w:styleId="BodyTextIndentChar">
    <w:name w:val="Body Text Indent Char"/>
    <w:basedOn w:val="DefaultParagraphFont"/>
    <w:link w:val="BodyTextIndent"/>
    <w:rsid w:val="00AB18BC"/>
    <w:rPr>
      <w:rFonts w:ascii="Times New Roman" w:eastAsia="Times New Roman" w:hAnsi="Times New Roman"/>
      <w:sz w:val="20"/>
      <w:szCs w:val="20"/>
      <w:lang w:eastAsia="zh-CN" w:bidi="ar-SA"/>
    </w:rPr>
  </w:style>
  <w:style w:type="table" w:styleId="TableGrid">
    <w:name w:val="Table Grid"/>
    <w:basedOn w:val="TableNormal"/>
    <w:rsid w:val="00AB18BC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exim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</dc:creator>
  <cp:keywords/>
  <dc:description/>
  <cp:lastModifiedBy>whitt</cp:lastModifiedBy>
  <cp:revision>2</cp:revision>
  <cp:lastPrinted>2012-02-27T18:18:00Z</cp:lastPrinted>
  <dcterms:created xsi:type="dcterms:W3CDTF">2012-02-29T16:41:00Z</dcterms:created>
  <dcterms:modified xsi:type="dcterms:W3CDTF">2012-02-29T16:41:00Z</dcterms:modified>
</cp:coreProperties>
</file>