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73" w:rsidRDefault="00975973" w:rsidP="00975973">
      <w:pPr>
        <w:jc w:val="center"/>
        <w:rPr>
          <w:b/>
        </w:rPr>
      </w:pPr>
      <w:r>
        <w:rPr>
          <w:b/>
        </w:rPr>
        <w:t>Change of Worksheet</w:t>
      </w:r>
    </w:p>
    <w:p w:rsidR="00975973" w:rsidRDefault="00932D3D" w:rsidP="00975973">
      <w:pPr>
        <w:jc w:val="center"/>
        <w:rPr>
          <w:b/>
        </w:rPr>
      </w:pPr>
      <w:r>
        <w:rPr>
          <w:b/>
        </w:rPr>
        <w:t>OMB No. 0581-0177</w:t>
      </w:r>
    </w:p>
    <w:p w:rsidR="003311AC" w:rsidRDefault="003311AC" w:rsidP="003311AC">
      <w:pPr>
        <w:jc w:val="center"/>
        <w:rPr>
          <w:b/>
          <w:bCs/>
          <w:sz w:val="22"/>
          <w:szCs w:val="22"/>
        </w:rPr>
      </w:pPr>
      <w:r>
        <w:rPr>
          <w:b/>
        </w:rPr>
        <w:t xml:space="preserve">Tart Cherries </w:t>
      </w:r>
      <w:r w:rsidR="00975973">
        <w:rPr>
          <w:b/>
        </w:rPr>
        <w:t xml:space="preserve">Grown in </w:t>
      </w:r>
      <w:r>
        <w:rPr>
          <w:b/>
          <w:bCs/>
          <w:sz w:val="22"/>
          <w:szCs w:val="22"/>
        </w:rPr>
        <w:t xml:space="preserve">Michigan, New York, Pennsylvania, Oregon, Utah, </w:t>
      </w:r>
    </w:p>
    <w:p w:rsidR="00975973" w:rsidRDefault="003311AC" w:rsidP="00975973">
      <w:pPr>
        <w:jc w:val="center"/>
        <w:rPr>
          <w:b/>
        </w:rPr>
      </w:pPr>
      <w:r>
        <w:rPr>
          <w:b/>
          <w:bCs/>
          <w:sz w:val="22"/>
          <w:szCs w:val="22"/>
        </w:rPr>
        <w:t>Washington and Wisconsin</w:t>
      </w:r>
      <w:r w:rsidR="00975973" w:rsidRPr="00DD4380">
        <w:rPr>
          <w:b/>
        </w:rPr>
        <w:t xml:space="preserve">; Marketing Order No. </w:t>
      </w:r>
      <w:r>
        <w:rPr>
          <w:b/>
        </w:rPr>
        <w:t>930 (7 CFR Part 930</w:t>
      </w:r>
      <w:r w:rsidR="00975973" w:rsidRPr="00DD4380">
        <w:rPr>
          <w:b/>
        </w:rPr>
        <w:t>)</w:t>
      </w:r>
    </w:p>
    <w:p w:rsidR="00975973" w:rsidRDefault="00975973" w:rsidP="00975973">
      <w:pPr>
        <w:rPr>
          <w:b/>
        </w:rPr>
      </w:pPr>
    </w:p>
    <w:p w:rsidR="00975973" w:rsidRDefault="00DD036F" w:rsidP="00975973">
      <w:pPr>
        <w:rPr>
          <w:b/>
        </w:rPr>
      </w:pPr>
      <w:r>
        <w:rPr>
          <w:b/>
        </w:rPr>
        <w:t xml:space="preserve">March </w:t>
      </w:r>
      <w:bookmarkStart w:id="0" w:name="_GoBack"/>
      <w:bookmarkEnd w:id="0"/>
      <w:r w:rsidR="00975973">
        <w:rPr>
          <w:b/>
        </w:rPr>
        <w:t xml:space="preserve"> </w:t>
      </w:r>
      <w:r w:rsidR="003311AC">
        <w:rPr>
          <w:b/>
        </w:rPr>
        <w:t>2012</w:t>
      </w:r>
    </w:p>
    <w:p w:rsidR="00975973" w:rsidRDefault="00975973" w:rsidP="00975973">
      <w:pPr>
        <w:rPr>
          <w:b/>
        </w:rPr>
      </w:pPr>
    </w:p>
    <w:p w:rsidR="00975973" w:rsidRDefault="00975973" w:rsidP="00975973">
      <w:pPr>
        <w:jc w:val="center"/>
        <w:rPr>
          <w:b/>
        </w:rPr>
      </w:pPr>
      <w:r>
        <w:rPr>
          <w:b/>
        </w:rPr>
        <w:t>Form</w:t>
      </w:r>
      <w:r w:rsidR="009460C4">
        <w:rPr>
          <w:b/>
        </w:rPr>
        <w:t>s FV-43</w:t>
      </w:r>
      <w:r w:rsidR="00832464">
        <w:rPr>
          <w:b/>
        </w:rPr>
        <w:t xml:space="preserve"> (Producer)</w:t>
      </w:r>
      <w:r w:rsidR="009460C4">
        <w:rPr>
          <w:b/>
        </w:rPr>
        <w:t>; Form-43A</w:t>
      </w:r>
      <w:r w:rsidR="00832464">
        <w:rPr>
          <w:b/>
        </w:rPr>
        <w:t xml:space="preserve"> (Cooperative)</w:t>
      </w:r>
      <w:r w:rsidR="009460C4">
        <w:rPr>
          <w:b/>
        </w:rPr>
        <w:t>; Form FV-44</w:t>
      </w:r>
      <w:r w:rsidR="00832464">
        <w:rPr>
          <w:b/>
        </w:rPr>
        <w:t xml:space="preserve"> (Processor)</w:t>
      </w:r>
    </w:p>
    <w:p w:rsidR="00975973" w:rsidRDefault="00975973" w:rsidP="00975973">
      <w:pPr>
        <w:jc w:val="center"/>
        <w:rPr>
          <w:b/>
        </w:rPr>
      </w:pPr>
    </w:p>
    <w:p w:rsidR="00120942" w:rsidRDefault="00975973" w:rsidP="005633F3">
      <w:r>
        <w:t xml:space="preserve">This change of worksheet addresses modifications to </w:t>
      </w:r>
      <w:r w:rsidR="00BA4794">
        <w:t xml:space="preserve">three </w:t>
      </w:r>
      <w:r>
        <w:t>form</w:t>
      </w:r>
      <w:r w:rsidR="00BA4794">
        <w:t>s</w:t>
      </w:r>
      <w:r>
        <w:t xml:space="preserve"> currently </w:t>
      </w:r>
      <w:r w:rsidR="003443EF">
        <w:t>approved under OMB No. 0581-0177</w:t>
      </w:r>
      <w:r>
        <w:t>.  The form</w:t>
      </w:r>
      <w:r w:rsidR="00BA4794">
        <w:t>s are</w:t>
      </w:r>
      <w:r>
        <w:t xml:space="preserve"> used by the </w:t>
      </w:r>
      <w:r w:rsidR="00BA4794">
        <w:t xml:space="preserve">Cherry Industry </w:t>
      </w:r>
      <w:r>
        <w:t xml:space="preserve">Administrative </w:t>
      </w:r>
      <w:r w:rsidR="00BA4794">
        <w:t>Board</w:t>
      </w:r>
      <w:r>
        <w:t xml:space="preserve"> to locally administer the Federal marketing order and specifically by </w:t>
      </w:r>
      <w:r w:rsidR="00822435">
        <w:t xml:space="preserve">tart cherry </w:t>
      </w:r>
      <w:r w:rsidR="006C7925">
        <w:t>producers</w:t>
      </w:r>
      <w:r w:rsidR="00822435">
        <w:t xml:space="preserve"> </w:t>
      </w:r>
      <w:r w:rsidR="008D2B1E">
        <w:t xml:space="preserve">(cooperatives and processors) </w:t>
      </w:r>
      <w:r w:rsidRPr="00143268">
        <w:t xml:space="preserve">to vote </w:t>
      </w:r>
      <w:r w:rsidR="003443EF">
        <w:t xml:space="preserve">in an upcoming referendum (March 2012) </w:t>
      </w:r>
      <w:r w:rsidRPr="00143268">
        <w:t xml:space="preserve">on the continuance of </w:t>
      </w:r>
      <w:r w:rsidR="005633F3">
        <w:t>the marketin</w:t>
      </w:r>
      <w:r w:rsidR="00120942">
        <w:t xml:space="preserve">g order.  All changes are merely cosmetic.  As a result, the hours per response for these forms would remain </w:t>
      </w:r>
      <w:r w:rsidR="00120942" w:rsidRPr="00C01234">
        <w:rPr>
          <w:color w:val="000000" w:themeColor="text1"/>
        </w:rPr>
        <w:t>0.33</w:t>
      </w:r>
      <w:r w:rsidR="00DD036F">
        <w:rPr>
          <w:color w:val="000000" w:themeColor="text1"/>
        </w:rPr>
        <w:t>, and will have no effect on the current approved burden for this collection</w:t>
      </w:r>
      <w:r w:rsidR="00120942">
        <w:t xml:space="preserve">.  </w:t>
      </w:r>
      <w:r w:rsidR="005633F3">
        <w:t>Below is a justification for the</w:t>
      </w:r>
      <w:r w:rsidR="00120942">
        <w:t xml:space="preserve"> changes to </w:t>
      </w:r>
      <w:r w:rsidR="005633F3">
        <w:t>FV-</w:t>
      </w:r>
      <w:r w:rsidR="009828FC">
        <w:t xml:space="preserve">43, FV-43A, and </w:t>
      </w:r>
    </w:p>
    <w:p w:rsidR="005633F3" w:rsidRDefault="009828FC" w:rsidP="005633F3">
      <w:proofErr w:type="gramStart"/>
      <w:r>
        <w:t>FV-44</w:t>
      </w:r>
      <w:r w:rsidR="005633F3">
        <w:t>.</w:t>
      </w:r>
      <w:proofErr w:type="gramEnd"/>
      <w:r w:rsidR="00120942">
        <w:t xml:space="preserve"> </w:t>
      </w:r>
      <w:r w:rsidR="00DD036F">
        <w:t xml:space="preserve"> </w:t>
      </w:r>
      <w:r w:rsidR="00120942">
        <w:t xml:space="preserve"> </w:t>
      </w:r>
      <w:r w:rsidR="005633F3">
        <w:t xml:space="preserve">  </w:t>
      </w:r>
    </w:p>
    <w:p w:rsidR="00975973" w:rsidRDefault="00975973" w:rsidP="00975973">
      <w:r>
        <w:t xml:space="preserve">  </w:t>
      </w:r>
    </w:p>
    <w:p w:rsidR="00975973" w:rsidRDefault="00975973" w:rsidP="00975973"/>
    <w:p w:rsidR="00975973" w:rsidRDefault="00975973" w:rsidP="00975973">
      <w:r>
        <w:rPr>
          <w:b/>
          <w:u w:val="single"/>
        </w:rPr>
        <w:t>FV-</w:t>
      </w:r>
      <w:r w:rsidR="006C7925">
        <w:rPr>
          <w:b/>
          <w:u w:val="single"/>
        </w:rPr>
        <w:t>43</w:t>
      </w:r>
      <w:r w:rsidR="000F3E04">
        <w:rPr>
          <w:b/>
          <w:u w:val="single"/>
        </w:rPr>
        <w:t>; FV-43A; FV-44</w:t>
      </w:r>
      <w:r>
        <w:rPr>
          <w:b/>
          <w:u w:val="single"/>
        </w:rPr>
        <w:t>: Page 1</w:t>
      </w:r>
      <w:r w:rsidRPr="00FE42A9">
        <w:rPr>
          <w:b/>
        </w:rPr>
        <w:t xml:space="preserve">:  </w:t>
      </w:r>
      <w:r>
        <w:t xml:space="preserve">This page is a directive to </w:t>
      </w:r>
      <w:r w:rsidR="006C7925">
        <w:t xml:space="preserve">tart cherry </w:t>
      </w:r>
      <w:r>
        <w:t xml:space="preserve">producers </w:t>
      </w:r>
      <w:r w:rsidR="000F3E04">
        <w:t xml:space="preserve">(cooperatives and processors) </w:t>
      </w:r>
      <w:r>
        <w:t>indicating what amendments will be proposed and the rules and instructions for co</w:t>
      </w:r>
      <w:r w:rsidR="006C7925">
        <w:t xml:space="preserve">mpleting the rest of the form.  </w:t>
      </w:r>
      <w:r>
        <w:t>The page is meant to be used as a ref</w:t>
      </w:r>
      <w:r w:rsidR="006C7925">
        <w:t>eren</w:t>
      </w:r>
      <w:r w:rsidR="000720FA">
        <w:t>ce for producers</w:t>
      </w:r>
      <w:r w:rsidR="008D2B1E">
        <w:t xml:space="preserve"> (cooperatives and processors)</w:t>
      </w:r>
      <w:r w:rsidR="000720FA">
        <w:t xml:space="preserve">.  </w:t>
      </w:r>
      <w:r w:rsidR="006C7925">
        <w:t xml:space="preserve">The address on this page is no longer valid; therefore the new address will be provided.  The tart cherry </w:t>
      </w:r>
      <w:r>
        <w:t xml:space="preserve">producers </w:t>
      </w:r>
      <w:r w:rsidR="008D2B1E">
        <w:t xml:space="preserve">(cooperatives and processors) </w:t>
      </w:r>
      <w:r>
        <w:t xml:space="preserve">are familiar with the content presented and will not require additional time or burden to review the page.  This page informs the producers </w:t>
      </w:r>
      <w:r w:rsidR="008D2B1E">
        <w:t xml:space="preserve">(cooperatives and processors) </w:t>
      </w:r>
      <w:r>
        <w:t xml:space="preserve">what additional material is attached and repeats the voting period and postmark date for the ballot.  </w:t>
      </w:r>
    </w:p>
    <w:p w:rsidR="006C7925" w:rsidRDefault="006C7925" w:rsidP="00975973"/>
    <w:p w:rsidR="007D3ABA" w:rsidRDefault="007D3ABA" w:rsidP="007D3ABA">
      <w:r w:rsidRPr="007D3ABA">
        <w:rPr>
          <w:b/>
          <w:u w:val="single"/>
        </w:rPr>
        <w:t>FV-43</w:t>
      </w:r>
      <w:r w:rsidR="000F3E04">
        <w:rPr>
          <w:b/>
          <w:u w:val="single"/>
        </w:rPr>
        <w:t>; FV-43A; FV-44</w:t>
      </w:r>
      <w:r w:rsidRPr="007D3ABA">
        <w:rPr>
          <w:b/>
          <w:u w:val="single"/>
        </w:rPr>
        <w:t>: Page</w:t>
      </w:r>
      <w:r w:rsidR="00120942">
        <w:rPr>
          <w:b/>
          <w:u w:val="single"/>
        </w:rPr>
        <w:t>s</w:t>
      </w:r>
      <w:r w:rsidRPr="007D3ABA">
        <w:rPr>
          <w:b/>
          <w:u w:val="single"/>
        </w:rPr>
        <w:t xml:space="preserve"> 2</w:t>
      </w:r>
      <w:r w:rsidR="00120942">
        <w:rPr>
          <w:b/>
          <w:u w:val="single"/>
        </w:rPr>
        <w:t>-3</w:t>
      </w:r>
      <w:r w:rsidRPr="007D3ABA">
        <w:rPr>
          <w:b/>
          <w:u w:val="single"/>
        </w:rPr>
        <w:t>:</w:t>
      </w:r>
      <w:r w:rsidR="00120942">
        <w:t xml:space="preserve">  </w:t>
      </w:r>
      <w:r>
        <w:t>The content on th</w:t>
      </w:r>
      <w:r w:rsidR="00120942">
        <w:t>ese</w:t>
      </w:r>
      <w:r>
        <w:t xml:space="preserve"> page</w:t>
      </w:r>
      <w:r w:rsidR="00120942">
        <w:t>s</w:t>
      </w:r>
      <w:r>
        <w:t xml:space="preserve"> </w:t>
      </w:r>
      <w:r w:rsidR="00120942">
        <w:t>will not change and the burden will remain the same</w:t>
      </w:r>
      <w:r w:rsidR="008D2B1E">
        <w:t>.</w:t>
      </w:r>
    </w:p>
    <w:sectPr w:rsidR="007D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73"/>
    <w:rsid w:val="000720FA"/>
    <w:rsid w:val="000F3E04"/>
    <w:rsid w:val="00120942"/>
    <w:rsid w:val="003311AC"/>
    <w:rsid w:val="003443EF"/>
    <w:rsid w:val="00437F96"/>
    <w:rsid w:val="005633F3"/>
    <w:rsid w:val="00623FAD"/>
    <w:rsid w:val="006C7925"/>
    <w:rsid w:val="0072166B"/>
    <w:rsid w:val="007D3ABA"/>
    <w:rsid w:val="00822435"/>
    <w:rsid w:val="00832464"/>
    <w:rsid w:val="008D2B1E"/>
    <w:rsid w:val="00932D3D"/>
    <w:rsid w:val="009460C4"/>
    <w:rsid w:val="00975973"/>
    <w:rsid w:val="009828FC"/>
    <w:rsid w:val="00B5212F"/>
    <w:rsid w:val="00BA4794"/>
    <w:rsid w:val="00C350CF"/>
    <w:rsid w:val="00C5237F"/>
    <w:rsid w:val="00D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Dawana</dc:creator>
  <cp:lastModifiedBy>USDA</cp:lastModifiedBy>
  <cp:revision>2</cp:revision>
  <dcterms:created xsi:type="dcterms:W3CDTF">2012-03-22T19:09:00Z</dcterms:created>
  <dcterms:modified xsi:type="dcterms:W3CDTF">2012-03-22T19:09:00Z</dcterms:modified>
</cp:coreProperties>
</file>