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B6" w:rsidRPr="00A71F00" w:rsidRDefault="007C4169" w:rsidP="0091795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2012-2014</w:t>
      </w:r>
      <w:r w:rsidR="00877E05">
        <w:rPr>
          <w:rFonts w:ascii="Arial" w:hAnsi="Arial" w:cs="Arial"/>
          <w:b/>
          <w:sz w:val="22"/>
          <w:szCs w:val="22"/>
        </w:rPr>
        <w:t xml:space="preserve"> Geographic Support System Initiative (GSS-I)</w:t>
      </w:r>
    </w:p>
    <w:p w:rsidR="005F5CB6" w:rsidRPr="00A71F00" w:rsidRDefault="005F5CB6" w:rsidP="00917953">
      <w:pPr>
        <w:rPr>
          <w:rFonts w:ascii="Arial" w:hAnsi="Arial" w:cs="Arial"/>
          <w:sz w:val="22"/>
          <w:szCs w:val="22"/>
        </w:rPr>
      </w:pPr>
    </w:p>
    <w:p w:rsidR="005F5CB6" w:rsidRPr="00A71F00" w:rsidRDefault="005F5CB6" w:rsidP="00917953">
      <w:pPr>
        <w:rPr>
          <w:rFonts w:ascii="Arial" w:hAnsi="Arial" w:cs="Arial"/>
          <w:sz w:val="22"/>
          <w:szCs w:val="22"/>
        </w:rPr>
      </w:pPr>
      <w:r w:rsidRPr="00A71F00">
        <w:rPr>
          <w:rFonts w:ascii="Arial" w:hAnsi="Arial" w:cs="Arial"/>
          <w:sz w:val="22"/>
          <w:szCs w:val="22"/>
        </w:rPr>
        <w:t>The U.S. Census Bureau reques</w:t>
      </w:r>
      <w:r w:rsidR="00756CE6">
        <w:rPr>
          <w:rFonts w:ascii="Arial" w:hAnsi="Arial" w:cs="Arial"/>
          <w:sz w:val="22"/>
          <w:szCs w:val="22"/>
        </w:rPr>
        <w:t>t</w:t>
      </w:r>
      <w:r w:rsidR="00AA34CB">
        <w:rPr>
          <w:rFonts w:ascii="Arial" w:hAnsi="Arial" w:cs="Arial"/>
          <w:sz w:val="22"/>
          <w:szCs w:val="22"/>
        </w:rPr>
        <w:t>s specific approval for the 2012</w:t>
      </w:r>
      <w:r w:rsidR="00756CE6">
        <w:rPr>
          <w:rFonts w:ascii="Arial" w:hAnsi="Arial" w:cs="Arial"/>
          <w:sz w:val="22"/>
          <w:szCs w:val="22"/>
        </w:rPr>
        <w:t>-201</w:t>
      </w:r>
      <w:r w:rsidR="007C4169">
        <w:rPr>
          <w:rFonts w:ascii="Arial" w:hAnsi="Arial" w:cs="Arial"/>
          <w:sz w:val="22"/>
          <w:szCs w:val="22"/>
        </w:rPr>
        <w:t>4</w:t>
      </w:r>
      <w:r w:rsidR="00AA34CB">
        <w:rPr>
          <w:rFonts w:ascii="Arial" w:hAnsi="Arial" w:cs="Arial"/>
          <w:sz w:val="22"/>
          <w:szCs w:val="22"/>
        </w:rPr>
        <w:t xml:space="preserve"> Geographic Support System Initiative (GSS-I), which </w:t>
      </w:r>
      <w:r w:rsidRPr="00A71F00">
        <w:rPr>
          <w:rFonts w:ascii="Arial" w:hAnsi="Arial" w:cs="Arial"/>
          <w:sz w:val="22"/>
          <w:szCs w:val="22"/>
        </w:rPr>
        <w:t>is covered under the generic clearance called the Geographic Partnership Programs (GPPs), OMB Control No. 0607-0795</w:t>
      </w:r>
      <w:r w:rsidR="007C4169">
        <w:rPr>
          <w:rFonts w:ascii="Arial" w:hAnsi="Arial" w:cs="Arial"/>
          <w:sz w:val="22"/>
          <w:szCs w:val="22"/>
        </w:rPr>
        <w:t>.</w:t>
      </w:r>
      <w:r w:rsidR="002F2889">
        <w:rPr>
          <w:rFonts w:ascii="Arial" w:hAnsi="Arial" w:cs="Arial"/>
          <w:sz w:val="22"/>
          <w:szCs w:val="22"/>
        </w:rPr>
        <w:t xml:space="preserve">  </w:t>
      </w:r>
    </w:p>
    <w:p w:rsidR="00A71F00" w:rsidRDefault="00A71F00" w:rsidP="00917953">
      <w:pPr>
        <w:rPr>
          <w:rFonts w:ascii="Arial" w:hAnsi="Arial" w:cs="Arial"/>
          <w:sz w:val="22"/>
          <w:szCs w:val="22"/>
        </w:rPr>
      </w:pPr>
    </w:p>
    <w:p w:rsidR="00BB1945" w:rsidRPr="00A71F00" w:rsidRDefault="00BB1945" w:rsidP="0091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GSS-I is an integrated pro</w:t>
      </w:r>
      <w:r w:rsidR="005C09C8">
        <w:rPr>
          <w:rFonts w:ascii="Arial" w:hAnsi="Arial" w:cs="Arial"/>
          <w:sz w:val="22"/>
          <w:szCs w:val="22"/>
        </w:rPr>
        <w:t>gram designed to improve address cover</w:t>
      </w:r>
      <w:r>
        <w:rPr>
          <w:rFonts w:ascii="Arial" w:hAnsi="Arial" w:cs="Arial"/>
          <w:sz w:val="22"/>
          <w:szCs w:val="22"/>
        </w:rPr>
        <w:t xml:space="preserve">age, obtain continual spatial feature updates, and enhance the quality assessment and measurement for the Master Address File/Topologically Integrated Geographic Encoding and Referencing database (MTDB).  The GSS-I builds on the accomplishments of the last decade’s MAF/TIGER Enhancement Program (the MTEP) which redesigned the MTDB, improved the positional accuracy of TIGER spatial features, and emphasized quality measurement.  The Census Bureau plans an on-going </w:t>
      </w:r>
      <w:r w:rsidR="0063650E">
        <w:rPr>
          <w:rFonts w:ascii="Arial" w:hAnsi="Arial" w:cs="Arial"/>
          <w:sz w:val="22"/>
          <w:szCs w:val="22"/>
        </w:rPr>
        <w:t xml:space="preserve">research, testing, and </w:t>
      </w:r>
      <w:r w:rsidR="0019221A">
        <w:rPr>
          <w:rFonts w:ascii="Arial" w:hAnsi="Arial" w:cs="Arial"/>
          <w:sz w:val="22"/>
          <w:szCs w:val="22"/>
        </w:rPr>
        <w:t>maintenance process for</w:t>
      </w:r>
      <w:r>
        <w:rPr>
          <w:rFonts w:ascii="Arial" w:hAnsi="Arial" w:cs="Arial"/>
          <w:sz w:val="22"/>
          <w:szCs w:val="22"/>
        </w:rPr>
        <w:t xml:space="preserve"> the MTDB throughout the decade to support current surveys, including the American Community Survey.</w:t>
      </w:r>
    </w:p>
    <w:p w:rsidR="00A71F00" w:rsidRPr="00A71F00" w:rsidRDefault="00A71F00" w:rsidP="00917953">
      <w:pPr>
        <w:rPr>
          <w:rFonts w:ascii="Arial" w:hAnsi="Arial" w:cs="Arial"/>
          <w:sz w:val="22"/>
          <w:szCs w:val="22"/>
        </w:rPr>
      </w:pPr>
    </w:p>
    <w:p w:rsidR="00153805" w:rsidRDefault="00146C51" w:rsidP="00917953">
      <w:pPr>
        <w:rPr>
          <w:rFonts w:ascii="Arial" w:hAnsi="Arial" w:cs="Arial"/>
          <w:sz w:val="22"/>
          <w:szCs w:val="22"/>
        </w:rPr>
      </w:pPr>
      <w:r w:rsidRPr="00A71F00">
        <w:rPr>
          <w:rFonts w:ascii="Arial" w:hAnsi="Arial" w:cs="Arial"/>
          <w:sz w:val="22"/>
          <w:szCs w:val="22"/>
        </w:rPr>
        <w:t xml:space="preserve">The </w:t>
      </w:r>
      <w:r w:rsidR="00604A40">
        <w:rPr>
          <w:rFonts w:ascii="Arial" w:hAnsi="Arial" w:cs="Arial"/>
          <w:sz w:val="22"/>
          <w:szCs w:val="22"/>
        </w:rPr>
        <w:t xml:space="preserve">Census Bureau </w:t>
      </w:r>
      <w:r w:rsidR="00EC4B5A">
        <w:rPr>
          <w:rFonts w:ascii="Arial" w:hAnsi="Arial" w:cs="Arial"/>
          <w:sz w:val="22"/>
          <w:szCs w:val="22"/>
        </w:rPr>
        <w:t xml:space="preserve">will </w:t>
      </w:r>
      <w:r w:rsidR="0074237C">
        <w:rPr>
          <w:rFonts w:ascii="Arial" w:hAnsi="Arial" w:cs="Arial"/>
          <w:sz w:val="22"/>
          <w:szCs w:val="22"/>
        </w:rPr>
        <w:t xml:space="preserve">contact the highest elected official for </w:t>
      </w:r>
      <w:r w:rsidR="00EC4B5A">
        <w:rPr>
          <w:rFonts w:ascii="Arial" w:hAnsi="Arial" w:cs="Arial"/>
          <w:sz w:val="22"/>
          <w:szCs w:val="22"/>
        </w:rPr>
        <w:t xml:space="preserve">all functioning </w:t>
      </w:r>
      <w:r w:rsidR="00A65995">
        <w:rPr>
          <w:rFonts w:ascii="Arial" w:hAnsi="Arial" w:cs="Arial"/>
          <w:sz w:val="22"/>
          <w:szCs w:val="22"/>
        </w:rPr>
        <w:t>tribal, state, and local governments</w:t>
      </w:r>
      <w:r w:rsidR="003D4860">
        <w:rPr>
          <w:rFonts w:ascii="Arial" w:hAnsi="Arial" w:cs="Arial"/>
          <w:sz w:val="22"/>
          <w:szCs w:val="22"/>
        </w:rPr>
        <w:t xml:space="preserve"> – totaling over 39,000 nationwide – t</w:t>
      </w:r>
      <w:r w:rsidR="0074237C">
        <w:rPr>
          <w:rFonts w:ascii="Arial" w:hAnsi="Arial" w:cs="Arial"/>
          <w:sz w:val="22"/>
          <w:szCs w:val="22"/>
        </w:rPr>
        <w:t xml:space="preserve">o invite them to participate in the GSS-I.  </w:t>
      </w:r>
      <w:r w:rsidR="002F4EE8">
        <w:rPr>
          <w:rFonts w:ascii="Arial" w:hAnsi="Arial" w:cs="Arial"/>
          <w:sz w:val="22"/>
          <w:szCs w:val="22"/>
        </w:rPr>
        <w:t xml:space="preserve">Our contact will start in Fiscal </w:t>
      </w:r>
      <w:r w:rsidR="00C60D51">
        <w:rPr>
          <w:rFonts w:ascii="Arial" w:hAnsi="Arial" w:cs="Arial"/>
          <w:sz w:val="22"/>
          <w:szCs w:val="22"/>
        </w:rPr>
        <w:t>Y</w:t>
      </w:r>
      <w:r w:rsidR="003D4860">
        <w:rPr>
          <w:rFonts w:ascii="Arial" w:hAnsi="Arial" w:cs="Arial"/>
          <w:sz w:val="22"/>
          <w:szCs w:val="22"/>
        </w:rPr>
        <w:t xml:space="preserve">ear 2012 and </w:t>
      </w:r>
      <w:r w:rsidR="002F4EE8">
        <w:rPr>
          <w:rFonts w:ascii="Arial" w:hAnsi="Arial" w:cs="Arial"/>
          <w:sz w:val="22"/>
          <w:szCs w:val="22"/>
        </w:rPr>
        <w:t>continue</w:t>
      </w:r>
      <w:r w:rsidR="00EC4B5A">
        <w:rPr>
          <w:rFonts w:ascii="Arial" w:hAnsi="Arial" w:cs="Arial"/>
          <w:sz w:val="22"/>
          <w:szCs w:val="22"/>
        </w:rPr>
        <w:t xml:space="preserve"> through Fiscal Year 2014</w:t>
      </w:r>
      <w:r w:rsidR="002F4EE8">
        <w:rPr>
          <w:rFonts w:ascii="Arial" w:hAnsi="Arial" w:cs="Arial"/>
          <w:sz w:val="22"/>
          <w:szCs w:val="22"/>
        </w:rPr>
        <w:t xml:space="preserve">.  </w:t>
      </w:r>
      <w:r w:rsidR="00C60D51">
        <w:rPr>
          <w:rFonts w:ascii="Arial" w:hAnsi="Arial" w:cs="Arial"/>
          <w:sz w:val="22"/>
          <w:szCs w:val="22"/>
        </w:rPr>
        <w:t>We will ask e</w:t>
      </w:r>
      <w:r w:rsidR="003D4860">
        <w:rPr>
          <w:rFonts w:ascii="Arial" w:hAnsi="Arial" w:cs="Arial"/>
          <w:sz w:val="22"/>
          <w:szCs w:val="22"/>
        </w:rPr>
        <w:t>a</w:t>
      </w:r>
      <w:r w:rsidR="00C60D51">
        <w:rPr>
          <w:rFonts w:ascii="Arial" w:hAnsi="Arial" w:cs="Arial"/>
          <w:sz w:val="22"/>
          <w:szCs w:val="22"/>
        </w:rPr>
        <w:t xml:space="preserve">ch government to provide </w:t>
      </w:r>
      <w:r w:rsidR="00A65995">
        <w:rPr>
          <w:rFonts w:ascii="Arial" w:hAnsi="Arial" w:cs="Arial"/>
          <w:sz w:val="22"/>
          <w:szCs w:val="22"/>
        </w:rPr>
        <w:t>a file of thei</w:t>
      </w:r>
      <w:r w:rsidR="004C2528">
        <w:rPr>
          <w:rFonts w:ascii="Arial" w:hAnsi="Arial" w:cs="Arial"/>
          <w:sz w:val="22"/>
          <w:szCs w:val="22"/>
        </w:rPr>
        <w:t>r address and geographic data</w:t>
      </w:r>
      <w:r w:rsidR="003D4860">
        <w:rPr>
          <w:rFonts w:ascii="Arial" w:hAnsi="Arial" w:cs="Arial"/>
          <w:sz w:val="22"/>
          <w:szCs w:val="22"/>
        </w:rPr>
        <w:t>, or to provide that data through a web-based application sponsored by the Census Bureau</w:t>
      </w:r>
      <w:r w:rsidR="004C2528">
        <w:rPr>
          <w:rFonts w:ascii="Arial" w:hAnsi="Arial" w:cs="Arial"/>
          <w:sz w:val="22"/>
          <w:szCs w:val="22"/>
        </w:rPr>
        <w:t>.  Governments can choose the fo</w:t>
      </w:r>
      <w:r w:rsidR="00A74FCF">
        <w:rPr>
          <w:rFonts w:ascii="Arial" w:hAnsi="Arial" w:cs="Arial"/>
          <w:sz w:val="22"/>
          <w:szCs w:val="22"/>
        </w:rPr>
        <w:t xml:space="preserve">rmat and medium </w:t>
      </w:r>
      <w:r w:rsidR="004C2528">
        <w:rPr>
          <w:rFonts w:ascii="Arial" w:hAnsi="Arial" w:cs="Arial"/>
          <w:sz w:val="22"/>
          <w:szCs w:val="22"/>
        </w:rPr>
        <w:t>to provide the data</w:t>
      </w:r>
      <w:r w:rsidR="003D4860">
        <w:rPr>
          <w:rFonts w:ascii="Arial" w:hAnsi="Arial" w:cs="Arial"/>
          <w:sz w:val="22"/>
          <w:szCs w:val="22"/>
        </w:rPr>
        <w:t>,</w:t>
      </w:r>
      <w:r w:rsidR="002F4EE8">
        <w:rPr>
          <w:rFonts w:ascii="Arial" w:hAnsi="Arial" w:cs="Arial"/>
          <w:sz w:val="22"/>
          <w:szCs w:val="22"/>
        </w:rPr>
        <w:t xml:space="preserve"> and </w:t>
      </w:r>
      <w:r w:rsidR="003D4860">
        <w:rPr>
          <w:rFonts w:ascii="Arial" w:hAnsi="Arial" w:cs="Arial"/>
          <w:sz w:val="22"/>
          <w:szCs w:val="22"/>
        </w:rPr>
        <w:t>will provide their data</w:t>
      </w:r>
      <w:r w:rsidR="004C2528">
        <w:rPr>
          <w:rFonts w:ascii="Arial" w:hAnsi="Arial" w:cs="Arial"/>
          <w:sz w:val="22"/>
          <w:szCs w:val="22"/>
        </w:rPr>
        <w:t xml:space="preserve"> at their convenience.</w:t>
      </w:r>
      <w:r w:rsidR="00A65995">
        <w:rPr>
          <w:rFonts w:ascii="Arial" w:hAnsi="Arial" w:cs="Arial"/>
          <w:sz w:val="22"/>
          <w:szCs w:val="22"/>
        </w:rPr>
        <w:t xml:space="preserve">  </w:t>
      </w:r>
      <w:r w:rsidR="000763B7">
        <w:rPr>
          <w:rFonts w:ascii="Arial" w:hAnsi="Arial" w:cs="Arial"/>
          <w:sz w:val="22"/>
          <w:szCs w:val="22"/>
        </w:rPr>
        <w:t xml:space="preserve">The initial contacts for Fiscal Year 2012 will be governments who </w:t>
      </w:r>
      <w:r w:rsidR="003D4860">
        <w:rPr>
          <w:rFonts w:ascii="Arial" w:hAnsi="Arial" w:cs="Arial"/>
          <w:sz w:val="22"/>
          <w:szCs w:val="22"/>
        </w:rPr>
        <w:t xml:space="preserve">have volunteered or requested to participate in </w:t>
      </w:r>
      <w:r w:rsidR="0037225E">
        <w:rPr>
          <w:rFonts w:ascii="Arial" w:hAnsi="Arial" w:cs="Arial"/>
          <w:sz w:val="22"/>
          <w:szCs w:val="22"/>
        </w:rPr>
        <w:t xml:space="preserve">GSS-I </w:t>
      </w:r>
      <w:r w:rsidR="003D4860">
        <w:rPr>
          <w:rFonts w:ascii="Arial" w:hAnsi="Arial" w:cs="Arial"/>
          <w:sz w:val="22"/>
          <w:szCs w:val="22"/>
        </w:rPr>
        <w:t>pilot programs and testing activities.</w:t>
      </w:r>
      <w:r w:rsidR="00153805">
        <w:rPr>
          <w:rFonts w:ascii="Arial" w:hAnsi="Arial" w:cs="Arial"/>
          <w:sz w:val="22"/>
          <w:szCs w:val="22"/>
        </w:rPr>
        <w:t xml:space="preserve">  The Census Bureau has developed six (6) pilot programs and identified over 120 counties or census tracts to use for GSS-I testing.  These </w:t>
      </w:r>
      <w:r w:rsidR="0037225E">
        <w:rPr>
          <w:rFonts w:ascii="Arial" w:hAnsi="Arial" w:cs="Arial"/>
          <w:sz w:val="22"/>
          <w:szCs w:val="22"/>
        </w:rPr>
        <w:t xml:space="preserve">pilot and </w:t>
      </w:r>
      <w:r w:rsidR="00153805">
        <w:rPr>
          <w:rFonts w:ascii="Arial" w:hAnsi="Arial" w:cs="Arial"/>
          <w:sz w:val="22"/>
          <w:szCs w:val="22"/>
        </w:rPr>
        <w:t>test areas will meet multiple research needs.</w:t>
      </w:r>
      <w:r w:rsidR="006153F8">
        <w:rPr>
          <w:rFonts w:ascii="Arial" w:hAnsi="Arial" w:cs="Arial"/>
          <w:sz w:val="22"/>
          <w:szCs w:val="22"/>
        </w:rPr>
        <w:t xml:space="preserve">  We will </w:t>
      </w:r>
      <w:r w:rsidR="0037225E">
        <w:rPr>
          <w:rFonts w:ascii="Arial" w:hAnsi="Arial" w:cs="Arial"/>
          <w:sz w:val="22"/>
          <w:szCs w:val="22"/>
        </w:rPr>
        <w:t xml:space="preserve">manage our contacts using a web-based control, tracking, and reporting system.  </w:t>
      </w:r>
    </w:p>
    <w:p w:rsidR="00153805" w:rsidRDefault="00153805" w:rsidP="00917953">
      <w:pPr>
        <w:rPr>
          <w:rFonts w:ascii="Arial" w:hAnsi="Arial" w:cs="Arial"/>
          <w:sz w:val="22"/>
          <w:szCs w:val="22"/>
        </w:rPr>
      </w:pPr>
    </w:p>
    <w:p w:rsidR="00C57F53" w:rsidRDefault="003D4860" w:rsidP="0091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</w:t>
      </w:r>
      <w:r w:rsidR="001A7C33">
        <w:rPr>
          <w:rFonts w:ascii="Arial" w:hAnsi="Arial" w:cs="Arial"/>
          <w:sz w:val="22"/>
          <w:szCs w:val="22"/>
        </w:rPr>
        <w:t xml:space="preserve">g these initial contacts </w:t>
      </w:r>
      <w:r w:rsidR="0019221A">
        <w:rPr>
          <w:rFonts w:ascii="Arial" w:hAnsi="Arial" w:cs="Arial"/>
          <w:sz w:val="22"/>
          <w:szCs w:val="22"/>
        </w:rPr>
        <w:t xml:space="preserve">and a </w:t>
      </w:r>
      <w:r w:rsidR="001A7C33">
        <w:rPr>
          <w:rFonts w:ascii="Arial" w:hAnsi="Arial" w:cs="Arial"/>
          <w:sz w:val="22"/>
          <w:szCs w:val="22"/>
        </w:rPr>
        <w:t xml:space="preserve">general, </w:t>
      </w:r>
      <w:r w:rsidR="0019221A">
        <w:rPr>
          <w:rFonts w:ascii="Arial" w:hAnsi="Arial" w:cs="Arial"/>
          <w:sz w:val="22"/>
          <w:szCs w:val="22"/>
        </w:rPr>
        <w:t>nationwide invitation to participate</w:t>
      </w:r>
      <w:r w:rsidR="001A7C33">
        <w:rPr>
          <w:rFonts w:ascii="Arial" w:hAnsi="Arial" w:cs="Arial"/>
          <w:sz w:val="22"/>
          <w:szCs w:val="22"/>
        </w:rPr>
        <w:t xml:space="preserve"> in FY12</w:t>
      </w:r>
      <w:r>
        <w:rPr>
          <w:rFonts w:ascii="Arial" w:hAnsi="Arial" w:cs="Arial"/>
          <w:sz w:val="22"/>
          <w:szCs w:val="22"/>
        </w:rPr>
        <w:t xml:space="preserve">, the Census Bureau will </w:t>
      </w:r>
      <w:r w:rsidR="0019221A">
        <w:rPr>
          <w:rFonts w:ascii="Arial" w:hAnsi="Arial" w:cs="Arial"/>
          <w:sz w:val="22"/>
          <w:szCs w:val="22"/>
        </w:rPr>
        <w:t xml:space="preserve">select specific states for follow-up contact in each year.  </w:t>
      </w:r>
      <w:r w:rsidR="00DB4026">
        <w:rPr>
          <w:rFonts w:ascii="Arial" w:hAnsi="Arial" w:cs="Arial"/>
          <w:sz w:val="22"/>
          <w:szCs w:val="22"/>
        </w:rPr>
        <w:t>The Census Bureau</w:t>
      </w:r>
      <w:r w:rsidR="00A65995">
        <w:rPr>
          <w:rFonts w:ascii="Arial" w:hAnsi="Arial" w:cs="Arial"/>
          <w:sz w:val="22"/>
          <w:szCs w:val="22"/>
        </w:rPr>
        <w:t xml:space="preserve"> estim</w:t>
      </w:r>
      <w:r w:rsidR="002335B8">
        <w:rPr>
          <w:rFonts w:ascii="Arial" w:hAnsi="Arial" w:cs="Arial"/>
          <w:sz w:val="22"/>
          <w:szCs w:val="22"/>
        </w:rPr>
        <w:t>ate</w:t>
      </w:r>
      <w:r w:rsidR="00DB4026">
        <w:rPr>
          <w:rFonts w:ascii="Arial" w:hAnsi="Arial" w:cs="Arial"/>
          <w:sz w:val="22"/>
          <w:szCs w:val="22"/>
        </w:rPr>
        <w:t>s</w:t>
      </w:r>
      <w:r w:rsidR="002335B8">
        <w:rPr>
          <w:rFonts w:ascii="Arial" w:hAnsi="Arial" w:cs="Arial"/>
          <w:sz w:val="22"/>
          <w:szCs w:val="22"/>
        </w:rPr>
        <w:t xml:space="preserve"> </w:t>
      </w:r>
      <w:r w:rsidR="008E2A21">
        <w:rPr>
          <w:rFonts w:ascii="Arial" w:hAnsi="Arial" w:cs="Arial"/>
          <w:sz w:val="22"/>
          <w:szCs w:val="22"/>
        </w:rPr>
        <w:t>the total number of contacts</w:t>
      </w:r>
      <w:r w:rsidR="007C4169">
        <w:rPr>
          <w:rFonts w:ascii="Arial" w:hAnsi="Arial" w:cs="Arial"/>
          <w:sz w:val="22"/>
          <w:szCs w:val="22"/>
        </w:rPr>
        <w:t xml:space="preserve"> at 12,000 for Fiscal Year 2012</w:t>
      </w:r>
      <w:r w:rsidR="007E713E">
        <w:rPr>
          <w:rFonts w:ascii="Arial" w:hAnsi="Arial" w:cs="Arial"/>
          <w:sz w:val="22"/>
          <w:szCs w:val="22"/>
        </w:rPr>
        <w:t>; 13,000</w:t>
      </w:r>
      <w:r w:rsidR="00A65995">
        <w:rPr>
          <w:rFonts w:ascii="Arial" w:hAnsi="Arial" w:cs="Arial"/>
          <w:sz w:val="22"/>
          <w:szCs w:val="22"/>
        </w:rPr>
        <w:t xml:space="preserve"> for Fiscal Year 2013</w:t>
      </w:r>
      <w:r w:rsidR="007C4169">
        <w:rPr>
          <w:rFonts w:ascii="Arial" w:hAnsi="Arial" w:cs="Arial"/>
          <w:sz w:val="22"/>
          <w:szCs w:val="22"/>
        </w:rPr>
        <w:t>; and 14,000 for Fiscal Year 2014</w:t>
      </w:r>
      <w:r w:rsidR="00A65995">
        <w:rPr>
          <w:rFonts w:ascii="Arial" w:hAnsi="Arial" w:cs="Arial"/>
          <w:sz w:val="22"/>
          <w:szCs w:val="22"/>
        </w:rPr>
        <w:t xml:space="preserve">.  </w:t>
      </w:r>
      <w:r w:rsidR="00265885">
        <w:rPr>
          <w:rFonts w:ascii="Arial" w:hAnsi="Arial" w:cs="Arial"/>
          <w:sz w:val="22"/>
          <w:szCs w:val="22"/>
        </w:rPr>
        <w:t xml:space="preserve">To provide more details on the GSS-I, we are including the </w:t>
      </w:r>
      <w:r w:rsidR="000763B7">
        <w:rPr>
          <w:rFonts w:ascii="Arial" w:hAnsi="Arial" w:cs="Arial"/>
          <w:sz w:val="22"/>
          <w:szCs w:val="22"/>
        </w:rPr>
        <w:t xml:space="preserve">GSS-I </w:t>
      </w:r>
      <w:r w:rsidR="00917953">
        <w:rPr>
          <w:rFonts w:ascii="Arial" w:hAnsi="Arial" w:cs="Arial"/>
          <w:sz w:val="22"/>
          <w:szCs w:val="22"/>
        </w:rPr>
        <w:t xml:space="preserve">pre-notification </w:t>
      </w:r>
      <w:r w:rsidR="000763B7">
        <w:rPr>
          <w:rFonts w:ascii="Arial" w:hAnsi="Arial" w:cs="Arial"/>
          <w:sz w:val="22"/>
          <w:szCs w:val="22"/>
        </w:rPr>
        <w:t xml:space="preserve">letter, the GSS-I fact sheet, the GSS-I PowerPoint presentation, and the GSS-I </w:t>
      </w:r>
      <w:r w:rsidR="00A65995">
        <w:rPr>
          <w:rFonts w:ascii="Arial" w:hAnsi="Arial" w:cs="Arial"/>
          <w:sz w:val="22"/>
          <w:szCs w:val="22"/>
        </w:rPr>
        <w:t>telephone script</w:t>
      </w:r>
      <w:r w:rsidR="000763B7">
        <w:rPr>
          <w:rFonts w:ascii="Arial" w:hAnsi="Arial" w:cs="Arial"/>
          <w:sz w:val="22"/>
          <w:szCs w:val="22"/>
        </w:rPr>
        <w:t xml:space="preserve">.  The </w:t>
      </w:r>
      <w:r w:rsidR="00A11186">
        <w:rPr>
          <w:rFonts w:ascii="Arial" w:hAnsi="Arial" w:cs="Arial"/>
          <w:sz w:val="22"/>
          <w:szCs w:val="22"/>
        </w:rPr>
        <w:t xml:space="preserve">burden for </w:t>
      </w:r>
      <w:r w:rsidR="00D96B3E">
        <w:rPr>
          <w:rFonts w:ascii="Arial" w:hAnsi="Arial" w:cs="Arial"/>
          <w:sz w:val="22"/>
          <w:szCs w:val="22"/>
        </w:rPr>
        <w:t xml:space="preserve">all fiscal years is </w:t>
      </w:r>
      <w:r w:rsidR="00A11186">
        <w:rPr>
          <w:rFonts w:ascii="Arial" w:hAnsi="Arial" w:cs="Arial"/>
          <w:sz w:val="22"/>
          <w:szCs w:val="22"/>
        </w:rPr>
        <w:t>5 hours</w:t>
      </w:r>
      <w:r w:rsidR="007A5398">
        <w:rPr>
          <w:rFonts w:ascii="Arial" w:hAnsi="Arial" w:cs="Arial"/>
          <w:sz w:val="22"/>
          <w:szCs w:val="22"/>
        </w:rPr>
        <w:t xml:space="preserve"> for each government</w:t>
      </w:r>
      <w:r w:rsidR="00A11186">
        <w:rPr>
          <w:rFonts w:ascii="Arial" w:hAnsi="Arial" w:cs="Arial"/>
          <w:sz w:val="22"/>
          <w:szCs w:val="22"/>
        </w:rPr>
        <w:t xml:space="preserve">.  </w:t>
      </w:r>
      <w:r w:rsidR="00170BB7">
        <w:rPr>
          <w:rFonts w:ascii="Arial" w:hAnsi="Arial" w:cs="Arial"/>
          <w:sz w:val="22"/>
          <w:szCs w:val="22"/>
        </w:rPr>
        <w:t>Therefore, the Fiscal Year 2012 estimate of respondent burden hours is 60,000 hours</w:t>
      </w:r>
      <w:r w:rsidR="00D96B3E">
        <w:rPr>
          <w:rFonts w:ascii="Arial" w:hAnsi="Arial" w:cs="Arial"/>
          <w:sz w:val="22"/>
          <w:szCs w:val="22"/>
        </w:rPr>
        <w:t xml:space="preserve">; </w:t>
      </w:r>
      <w:r w:rsidR="00170BB7">
        <w:rPr>
          <w:rFonts w:ascii="Arial" w:hAnsi="Arial" w:cs="Arial"/>
          <w:sz w:val="22"/>
          <w:szCs w:val="22"/>
        </w:rPr>
        <w:t>the Fiscal Year 2013 estimate of burden is 65,000 hours</w:t>
      </w:r>
      <w:r w:rsidR="00D96B3E">
        <w:rPr>
          <w:rFonts w:ascii="Arial" w:hAnsi="Arial" w:cs="Arial"/>
          <w:sz w:val="22"/>
          <w:szCs w:val="22"/>
        </w:rPr>
        <w:t xml:space="preserve"> and the Fiscal Year 2014 estimate of burden is 70,000 hours</w:t>
      </w:r>
      <w:r w:rsidR="00170BB7">
        <w:rPr>
          <w:rFonts w:ascii="Arial" w:hAnsi="Arial" w:cs="Arial"/>
          <w:sz w:val="22"/>
          <w:szCs w:val="22"/>
        </w:rPr>
        <w:t>.</w:t>
      </w:r>
      <w:r w:rsidR="00262016">
        <w:rPr>
          <w:rFonts w:ascii="Arial" w:hAnsi="Arial" w:cs="Arial"/>
          <w:sz w:val="22"/>
          <w:szCs w:val="22"/>
        </w:rPr>
        <w:t xml:space="preserve">  </w:t>
      </w:r>
    </w:p>
    <w:p w:rsidR="00C60D51" w:rsidRDefault="00C60D51" w:rsidP="00917953">
      <w:pPr>
        <w:rPr>
          <w:rFonts w:ascii="Arial" w:hAnsi="Arial" w:cs="Arial"/>
          <w:sz w:val="22"/>
          <w:szCs w:val="22"/>
        </w:rPr>
      </w:pPr>
    </w:p>
    <w:p w:rsidR="000F4FC5" w:rsidRDefault="00F05C17" w:rsidP="00917953">
      <w:pPr>
        <w:rPr>
          <w:rFonts w:ascii="Arial" w:hAnsi="Arial" w:cs="Arial"/>
          <w:sz w:val="22"/>
          <w:szCs w:val="22"/>
        </w:rPr>
      </w:pPr>
      <w:r w:rsidRPr="00A71F00">
        <w:rPr>
          <w:rFonts w:ascii="Arial" w:hAnsi="Arial" w:cs="Arial"/>
          <w:sz w:val="22"/>
          <w:szCs w:val="22"/>
        </w:rPr>
        <w:t xml:space="preserve">The contact person for questions regarding the </w:t>
      </w:r>
      <w:r w:rsidR="00900E33">
        <w:rPr>
          <w:rFonts w:ascii="Arial" w:hAnsi="Arial" w:cs="Arial"/>
          <w:sz w:val="22"/>
          <w:szCs w:val="22"/>
        </w:rPr>
        <w:t>GSS-I is</w:t>
      </w:r>
      <w:r w:rsidR="000F4FC5">
        <w:rPr>
          <w:rFonts w:ascii="Arial" w:hAnsi="Arial" w:cs="Arial"/>
          <w:sz w:val="22"/>
          <w:szCs w:val="22"/>
        </w:rPr>
        <w:t>:</w:t>
      </w:r>
    </w:p>
    <w:p w:rsidR="00900E33" w:rsidRDefault="00900E33" w:rsidP="0091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05C17" w:rsidRPr="00A71F00" w:rsidRDefault="00900E33" w:rsidP="0091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</w:t>
      </w:r>
      <w:r w:rsidR="0014212E">
        <w:rPr>
          <w:rFonts w:ascii="Arial" w:hAnsi="Arial" w:cs="Arial"/>
          <w:sz w:val="22"/>
          <w:szCs w:val="22"/>
        </w:rPr>
        <w:t>g</w:t>
      </w:r>
      <w:r w:rsidR="00170BB7">
        <w:rPr>
          <w:rFonts w:ascii="Arial" w:hAnsi="Arial" w:cs="Arial"/>
          <w:sz w:val="22"/>
          <w:szCs w:val="22"/>
        </w:rPr>
        <w:t>ory</w:t>
      </w:r>
      <w:r w:rsidR="0014212E">
        <w:rPr>
          <w:rFonts w:ascii="Arial" w:hAnsi="Arial" w:cs="Arial"/>
          <w:sz w:val="22"/>
          <w:szCs w:val="22"/>
        </w:rPr>
        <w:t xml:space="preserve"> Hanks</w:t>
      </w:r>
    </w:p>
    <w:p w:rsidR="00F05C17" w:rsidRPr="00A71F00" w:rsidRDefault="00F05C17" w:rsidP="00917953">
      <w:pPr>
        <w:rPr>
          <w:rFonts w:ascii="Arial" w:hAnsi="Arial" w:cs="Arial"/>
          <w:sz w:val="22"/>
          <w:szCs w:val="22"/>
        </w:rPr>
      </w:pPr>
      <w:r w:rsidRPr="00A71F00">
        <w:rPr>
          <w:rFonts w:ascii="Arial" w:hAnsi="Arial" w:cs="Arial"/>
          <w:sz w:val="22"/>
          <w:szCs w:val="22"/>
        </w:rPr>
        <w:t>Assistant Division Chief, Geographic Partnerships</w:t>
      </w:r>
    </w:p>
    <w:p w:rsidR="00F05C17" w:rsidRDefault="00F05C17" w:rsidP="00917953">
      <w:pPr>
        <w:rPr>
          <w:rFonts w:ascii="Arial" w:hAnsi="Arial" w:cs="Arial"/>
          <w:sz w:val="22"/>
          <w:szCs w:val="22"/>
        </w:rPr>
      </w:pPr>
      <w:r w:rsidRPr="00A71F00">
        <w:rPr>
          <w:rFonts w:ascii="Arial" w:hAnsi="Arial" w:cs="Arial"/>
          <w:sz w:val="22"/>
          <w:szCs w:val="22"/>
        </w:rPr>
        <w:t>Geography Division</w:t>
      </w:r>
    </w:p>
    <w:p w:rsidR="000F4FC5" w:rsidRPr="00A71F00" w:rsidRDefault="000F4FC5" w:rsidP="0091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U.S. Census Bureau</w:t>
      </w:r>
    </w:p>
    <w:p w:rsidR="00F05C17" w:rsidRPr="00A71F00" w:rsidRDefault="00F05C17" w:rsidP="00917953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A71F00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A71F00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71F00">
            <w:rPr>
              <w:rFonts w:ascii="Arial" w:hAnsi="Arial" w:cs="Arial"/>
              <w:sz w:val="22"/>
              <w:szCs w:val="22"/>
            </w:rPr>
            <w:t>DC</w:t>
          </w:r>
        </w:smartTag>
        <w:r w:rsidRPr="00A71F0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A71F00">
            <w:rPr>
              <w:rFonts w:ascii="Arial" w:hAnsi="Arial" w:cs="Arial"/>
              <w:sz w:val="22"/>
              <w:szCs w:val="22"/>
            </w:rPr>
            <w:t>20233</w:t>
          </w:r>
        </w:smartTag>
      </w:smartTag>
    </w:p>
    <w:p w:rsidR="00F05C17" w:rsidRDefault="00086056" w:rsidP="0091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(301) 763-3093</w:t>
      </w:r>
    </w:p>
    <w:p w:rsidR="000F4FC5" w:rsidRPr="00A71F00" w:rsidRDefault="000F4FC5" w:rsidP="0091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Gregory.F.Hanks.Jr@census.gov</w:t>
      </w:r>
    </w:p>
    <w:p w:rsidR="00A71F00" w:rsidRPr="00A71F00" w:rsidRDefault="00A71F00" w:rsidP="00917953">
      <w:pPr>
        <w:rPr>
          <w:rFonts w:ascii="Arial" w:hAnsi="Arial" w:cs="Arial"/>
          <w:sz w:val="22"/>
          <w:szCs w:val="22"/>
        </w:rPr>
      </w:pPr>
    </w:p>
    <w:sectPr w:rsidR="00A71F00" w:rsidRPr="00A71F00" w:rsidSect="00B522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B6"/>
    <w:rsid w:val="00030E8A"/>
    <w:rsid w:val="000763B7"/>
    <w:rsid w:val="00086056"/>
    <w:rsid w:val="000F4FC5"/>
    <w:rsid w:val="0014212E"/>
    <w:rsid w:val="00146C51"/>
    <w:rsid w:val="00153805"/>
    <w:rsid w:val="0015732F"/>
    <w:rsid w:val="00170BB7"/>
    <w:rsid w:val="0019221A"/>
    <w:rsid w:val="001A7C33"/>
    <w:rsid w:val="001F0060"/>
    <w:rsid w:val="00206801"/>
    <w:rsid w:val="002335B8"/>
    <w:rsid w:val="0023509F"/>
    <w:rsid w:val="00262016"/>
    <w:rsid w:val="00265885"/>
    <w:rsid w:val="002B1574"/>
    <w:rsid w:val="002F2889"/>
    <w:rsid w:val="002F4EE8"/>
    <w:rsid w:val="0037225E"/>
    <w:rsid w:val="00387FD6"/>
    <w:rsid w:val="003A3716"/>
    <w:rsid w:val="003D4860"/>
    <w:rsid w:val="003E3D0F"/>
    <w:rsid w:val="004202DE"/>
    <w:rsid w:val="0042157F"/>
    <w:rsid w:val="00425B37"/>
    <w:rsid w:val="004C2528"/>
    <w:rsid w:val="004E297A"/>
    <w:rsid w:val="0050214A"/>
    <w:rsid w:val="00517FAC"/>
    <w:rsid w:val="005C09C8"/>
    <w:rsid w:val="005F5CB6"/>
    <w:rsid w:val="00604A40"/>
    <w:rsid w:val="006153F8"/>
    <w:rsid w:val="0063650E"/>
    <w:rsid w:val="006E09D6"/>
    <w:rsid w:val="006F1D8A"/>
    <w:rsid w:val="0074237C"/>
    <w:rsid w:val="00756CE6"/>
    <w:rsid w:val="007A5398"/>
    <w:rsid w:val="007C4169"/>
    <w:rsid w:val="007D1314"/>
    <w:rsid w:val="007E713E"/>
    <w:rsid w:val="00877E05"/>
    <w:rsid w:val="008E2A21"/>
    <w:rsid w:val="00900E33"/>
    <w:rsid w:val="0090178E"/>
    <w:rsid w:val="00917953"/>
    <w:rsid w:val="009A0496"/>
    <w:rsid w:val="009A72D3"/>
    <w:rsid w:val="009F4622"/>
    <w:rsid w:val="00A11186"/>
    <w:rsid w:val="00A40DDA"/>
    <w:rsid w:val="00A413DB"/>
    <w:rsid w:val="00A65995"/>
    <w:rsid w:val="00A71F00"/>
    <w:rsid w:val="00A74FCF"/>
    <w:rsid w:val="00AA34CB"/>
    <w:rsid w:val="00AB2E49"/>
    <w:rsid w:val="00AD3593"/>
    <w:rsid w:val="00B253C9"/>
    <w:rsid w:val="00B5228A"/>
    <w:rsid w:val="00B62A95"/>
    <w:rsid w:val="00B75570"/>
    <w:rsid w:val="00BB1945"/>
    <w:rsid w:val="00BD2595"/>
    <w:rsid w:val="00BD3F87"/>
    <w:rsid w:val="00C57F53"/>
    <w:rsid w:val="00C60D51"/>
    <w:rsid w:val="00CB38ED"/>
    <w:rsid w:val="00CC28E1"/>
    <w:rsid w:val="00D73339"/>
    <w:rsid w:val="00D96B3E"/>
    <w:rsid w:val="00DB4026"/>
    <w:rsid w:val="00E04EAD"/>
    <w:rsid w:val="00EA4C59"/>
    <w:rsid w:val="00EC4B5A"/>
    <w:rsid w:val="00F05C17"/>
    <w:rsid w:val="00F537FE"/>
    <w:rsid w:val="00FC6785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2560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School District Review Program (SDRP)</vt:lpstr>
    </vt:vector>
  </TitlesOfParts>
  <Company>U.S. Department of Commerce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School District Review Program (SDRP)</dc:title>
  <dc:subject/>
  <dc:creator>Bureau Of The Census</dc:creator>
  <cp:keywords/>
  <dc:description/>
  <cp:lastModifiedBy>Thomas J Smith</cp:lastModifiedBy>
  <cp:revision>2</cp:revision>
  <cp:lastPrinted>2012-03-20T12:39:00Z</cp:lastPrinted>
  <dcterms:created xsi:type="dcterms:W3CDTF">2012-03-20T12:40:00Z</dcterms:created>
  <dcterms:modified xsi:type="dcterms:W3CDTF">2012-03-20T12:40:00Z</dcterms:modified>
</cp:coreProperties>
</file>