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CF" w:rsidRDefault="005849CF" w:rsidP="00F27129">
      <w:pPr>
        <w:pStyle w:val="NormalWeb"/>
        <w:jc w:val="center"/>
        <w:rPr>
          <w:caps/>
        </w:rPr>
      </w:pPr>
    </w:p>
    <w:p w:rsidR="005849CF" w:rsidRPr="00E83474" w:rsidRDefault="005849CF" w:rsidP="00F27129">
      <w:pPr>
        <w:pStyle w:val="NormalWeb"/>
        <w:jc w:val="center"/>
        <w:rPr>
          <w:caps/>
          <w:sz w:val="28"/>
          <w:szCs w:val="28"/>
        </w:rPr>
      </w:pPr>
    </w:p>
    <w:p w:rsidR="00F27129" w:rsidRPr="00E83474" w:rsidRDefault="00F27129" w:rsidP="00F27129">
      <w:pPr>
        <w:pStyle w:val="NormalWeb"/>
        <w:jc w:val="center"/>
        <w:rPr>
          <w:caps/>
          <w:sz w:val="28"/>
          <w:szCs w:val="28"/>
        </w:rPr>
      </w:pPr>
      <w:r w:rsidRPr="00E83474">
        <w:rPr>
          <w:caps/>
          <w:sz w:val="28"/>
          <w:szCs w:val="28"/>
        </w:rPr>
        <w:t>Request for OMB Review</w:t>
      </w:r>
    </w:p>
    <w:p w:rsidR="00EF14A9" w:rsidRPr="00E83474" w:rsidRDefault="00EF14A9" w:rsidP="00F27129">
      <w:pPr>
        <w:pStyle w:val="NormalWeb"/>
        <w:jc w:val="center"/>
        <w:rPr>
          <w:caps/>
          <w:sz w:val="28"/>
          <w:szCs w:val="28"/>
        </w:rPr>
      </w:pPr>
      <w:r w:rsidRPr="00E83474">
        <w:rPr>
          <w:caps/>
          <w:sz w:val="28"/>
          <w:szCs w:val="28"/>
        </w:rPr>
        <w:t>part b</w:t>
      </w:r>
      <w:r w:rsidR="002A2D63" w:rsidRPr="00E83474">
        <w:rPr>
          <w:caps/>
          <w:sz w:val="28"/>
          <w:szCs w:val="28"/>
        </w:rPr>
        <w:t>: Collections of In</w:t>
      </w:r>
      <w:r w:rsidR="00E83474">
        <w:rPr>
          <w:caps/>
          <w:sz w:val="28"/>
          <w:szCs w:val="28"/>
        </w:rPr>
        <w:t xml:space="preserve">formation Employing Statistical </w:t>
      </w:r>
      <w:r w:rsidR="002A2D63" w:rsidRPr="00E83474">
        <w:rPr>
          <w:caps/>
          <w:sz w:val="28"/>
          <w:szCs w:val="28"/>
        </w:rPr>
        <w:t>Methods</w:t>
      </w:r>
    </w:p>
    <w:p w:rsidR="00E83474" w:rsidRDefault="00E83474" w:rsidP="00E83474">
      <w:pPr>
        <w:rPr>
          <w:rFonts w:ascii="Times New Roman" w:hAnsi="Times New Roman"/>
          <w:sz w:val="28"/>
          <w:szCs w:val="28"/>
        </w:rPr>
      </w:pPr>
    </w:p>
    <w:p w:rsidR="00E83474" w:rsidRDefault="00E83474" w:rsidP="00E83474">
      <w:pPr>
        <w:jc w:val="center"/>
        <w:rPr>
          <w:rFonts w:ascii="Times New Roman" w:hAnsi="Times New Roman"/>
          <w:b/>
          <w:sz w:val="28"/>
          <w:szCs w:val="28"/>
        </w:rPr>
      </w:pPr>
    </w:p>
    <w:p w:rsidR="00E83474" w:rsidRDefault="00E83474" w:rsidP="00E83474">
      <w:pPr>
        <w:jc w:val="center"/>
        <w:rPr>
          <w:rFonts w:ascii="Times New Roman" w:hAnsi="Times New Roman"/>
          <w:b/>
          <w:sz w:val="28"/>
          <w:szCs w:val="28"/>
        </w:rPr>
      </w:pPr>
    </w:p>
    <w:p w:rsidR="00E83474" w:rsidRPr="00D85C62" w:rsidRDefault="00E83474" w:rsidP="00E83474">
      <w:pPr>
        <w:ind w:left="1440" w:firstLine="720"/>
        <w:rPr>
          <w:rFonts w:ascii="Times New Roman" w:hAnsi="Times New Roman"/>
          <w:sz w:val="28"/>
          <w:szCs w:val="28"/>
        </w:rPr>
      </w:pPr>
    </w:p>
    <w:p w:rsidR="00E83474" w:rsidRPr="00D85C62" w:rsidRDefault="00E83474" w:rsidP="00E83474">
      <w:pPr>
        <w:jc w:val="center"/>
        <w:rPr>
          <w:rFonts w:ascii="Times New Roman" w:hAnsi="Times New Roman"/>
          <w:sz w:val="28"/>
          <w:szCs w:val="28"/>
        </w:rPr>
      </w:pPr>
      <w:r w:rsidRPr="00D85C62">
        <w:rPr>
          <w:rFonts w:ascii="Times New Roman" w:hAnsi="Times New Roman"/>
          <w:sz w:val="28"/>
          <w:szCs w:val="28"/>
        </w:rPr>
        <w:t xml:space="preserve">NIEHS </w:t>
      </w:r>
      <w:r w:rsidR="00D85C62" w:rsidRPr="00D85C62">
        <w:rPr>
          <w:rFonts w:ascii="Times New Roman" w:hAnsi="Times New Roman"/>
          <w:sz w:val="28"/>
          <w:szCs w:val="28"/>
        </w:rPr>
        <w:t>DERT Extramural Grantee Data Collection</w:t>
      </w:r>
    </w:p>
    <w:p w:rsidR="00E83474" w:rsidRPr="00E83474" w:rsidRDefault="00E83474" w:rsidP="00E83474">
      <w:pPr>
        <w:ind w:left="1440" w:firstLine="720"/>
        <w:rPr>
          <w:rFonts w:ascii="Times New Roman" w:hAnsi="Times New Roman"/>
          <w:sz w:val="28"/>
          <w:szCs w:val="28"/>
        </w:rPr>
      </w:pPr>
      <w:r w:rsidRPr="00E83474">
        <w:rPr>
          <w:rFonts w:ascii="Times New Roman" w:hAnsi="Times New Roman"/>
          <w:sz w:val="28"/>
          <w:szCs w:val="28"/>
        </w:rPr>
        <w:t xml:space="preserve">                    </w:t>
      </w:r>
    </w:p>
    <w:p w:rsidR="00F27129" w:rsidRPr="00E83474" w:rsidRDefault="00F27129" w:rsidP="00F27129">
      <w:pPr>
        <w:pStyle w:val="NormalWeb"/>
        <w:jc w:val="center"/>
        <w:rPr>
          <w:sz w:val="28"/>
          <w:szCs w:val="28"/>
        </w:rPr>
      </w:pPr>
    </w:p>
    <w:p w:rsidR="005849CF" w:rsidRPr="00E83474" w:rsidRDefault="005849CF" w:rsidP="00F27129">
      <w:pPr>
        <w:pStyle w:val="NormalWeb"/>
        <w:jc w:val="center"/>
        <w:rPr>
          <w:sz w:val="28"/>
          <w:szCs w:val="28"/>
        </w:rPr>
      </w:pPr>
    </w:p>
    <w:p w:rsidR="005849CF" w:rsidRPr="00E83474" w:rsidRDefault="005849CF" w:rsidP="00F27129">
      <w:pPr>
        <w:pStyle w:val="NormalWeb"/>
        <w:jc w:val="center"/>
        <w:rPr>
          <w:sz w:val="28"/>
          <w:szCs w:val="28"/>
        </w:rPr>
      </w:pPr>
    </w:p>
    <w:p w:rsidR="00F27129" w:rsidRDefault="00DF66D0" w:rsidP="00F27129">
      <w:pPr>
        <w:pStyle w:val="NormalWeb"/>
        <w:jc w:val="center"/>
      </w:pPr>
      <w:r>
        <w:t>January 31, 2012</w:t>
      </w:r>
      <w:bookmarkStart w:id="0" w:name="_GoBack"/>
      <w:bookmarkEnd w:id="0"/>
    </w:p>
    <w:p w:rsidR="005849CF" w:rsidRDefault="005849CF" w:rsidP="00F27129">
      <w:pPr>
        <w:pStyle w:val="NormalWeb"/>
        <w:jc w:val="center"/>
      </w:pPr>
    </w:p>
    <w:p w:rsidR="005849CF" w:rsidRDefault="005849CF" w:rsidP="00F27129">
      <w:pPr>
        <w:pStyle w:val="NormalWeb"/>
        <w:jc w:val="center"/>
      </w:pPr>
    </w:p>
    <w:p w:rsidR="005849CF" w:rsidRDefault="005849CF" w:rsidP="00F27129">
      <w:pPr>
        <w:pStyle w:val="NormalWeb"/>
        <w:jc w:val="center"/>
      </w:pPr>
    </w:p>
    <w:p w:rsidR="00F27129" w:rsidRDefault="00F27129" w:rsidP="00F27129">
      <w:pPr>
        <w:pStyle w:val="NormalWeb"/>
        <w:jc w:val="center"/>
      </w:pPr>
      <w:r>
        <w:t xml:space="preserve">Project Officer </w:t>
      </w:r>
      <w:r w:rsidR="00E83474">
        <w:t>Kristianna Pettibone, PhD</w:t>
      </w:r>
    </w:p>
    <w:p w:rsidR="00F27129" w:rsidRDefault="00F27129" w:rsidP="005849CF">
      <w:pPr>
        <w:pStyle w:val="NormalWeb"/>
        <w:spacing w:before="0" w:beforeAutospacing="0" w:after="0" w:afterAutospacing="0"/>
        <w:jc w:val="center"/>
      </w:pPr>
      <w:r>
        <w:t>Division of Ex</w:t>
      </w:r>
      <w:r w:rsidR="005849CF">
        <w:t>tramural Research and Training</w:t>
      </w:r>
    </w:p>
    <w:p w:rsidR="00F27129" w:rsidRDefault="00F27129" w:rsidP="005849CF">
      <w:pPr>
        <w:pStyle w:val="NormalWeb"/>
        <w:spacing w:before="0" w:beforeAutospacing="0" w:after="0" w:afterAutospacing="0"/>
        <w:jc w:val="center"/>
      </w:pPr>
      <w:r>
        <w:t>National Institute of</w:t>
      </w:r>
      <w:r w:rsidR="005849CF">
        <w:t xml:space="preserve"> Environmental Health Sciences</w:t>
      </w:r>
    </w:p>
    <w:p w:rsidR="005849CF" w:rsidRDefault="00E83474" w:rsidP="005849CF">
      <w:pPr>
        <w:pStyle w:val="NormalWeb"/>
        <w:spacing w:before="0" w:beforeAutospacing="0" w:after="0" w:afterAutospacing="0"/>
        <w:jc w:val="center"/>
      </w:pPr>
      <w:r>
        <w:t>530 Davis Dr., MD KS-13</w:t>
      </w:r>
    </w:p>
    <w:p w:rsidR="00F27129" w:rsidRDefault="00E83474" w:rsidP="005849CF">
      <w:pPr>
        <w:pStyle w:val="NormalWeb"/>
        <w:spacing w:before="0" w:beforeAutospacing="0" w:after="0" w:afterAutospacing="0"/>
        <w:jc w:val="center"/>
      </w:pPr>
      <w:r>
        <w:t>Morrisville</w:t>
      </w:r>
      <w:r w:rsidR="005849CF">
        <w:t xml:space="preserve">, NC </w:t>
      </w:r>
      <w:r>
        <w:t>27560</w:t>
      </w:r>
    </w:p>
    <w:p w:rsidR="00F27129" w:rsidRDefault="005849CF" w:rsidP="005849CF">
      <w:pPr>
        <w:pStyle w:val="NormalWeb"/>
        <w:spacing w:before="0" w:beforeAutospacing="0" w:after="0" w:afterAutospacing="0"/>
        <w:jc w:val="center"/>
      </w:pPr>
      <w:r>
        <w:t xml:space="preserve">Phone: (919) 541- </w:t>
      </w:r>
      <w:r w:rsidR="00E83474">
        <w:t>7752</w:t>
      </w:r>
    </w:p>
    <w:p w:rsidR="005849CF" w:rsidRDefault="005849CF" w:rsidP="005849CF">
      <w:pPr>
        <w:pStyle w:val="NormalWeb"/>
        <w:spacing w:before="0" w:beforeAutospacing="0" w:after="0" w:afterAutospacing="0"/>
        <w:jc w:val="center"/>
      </w:pPr>
      <w:r w:rsidRPr="00F52672">
        <w:t xml:space="preserve">Fax: </w:t>
      </w:r>
      <w:r w:rsidR="00F52672" w:rsidRPr="00F52672">
        <w:t>(919) 541-4937</w:t>
      </w:r>
    </w:p>
    <w:p w:rsidR="00F27129" w:rsidRDefault="00F27129" w:rsidP="005849CF">
      <w:pPr>
        <w:pStyle w:val="NormalWeb"/>
        <w:spacing w:before="0" w:beforeAutospacing="0" w:after="0" w:afterAutospacing="0"/>
        <w:jc w:val="center"/>
        <w:rPr>
          <w:b/>
        </w:rPr>
        <w:sectPr w:rsidR="00F27129" w:rsidSect="000B24F1">
          <w:footerReference w:type="default" r:id="rId8"/>
          <w:pgSz w:w="12240" w:h="15840"/>
          <w:pgMar w:top="1440" w:right="1440" w:bottom="1440" w:left="1440" w:header="720" w:footer="720" w:gutter="0"/>
          <w:pgNumType w:fmt="lowerRoman" w:start="1"/>
          <w:cols w:space="720"/>
          <w:titlePg/>
          <w:docGrid w:linePitch="360"/>
        </w:sectPr>
      </w:pPr>
      <w:r>
        <w:t xml:space="preserve">Email: </w:t>
      </w:r>
      <w:r w:rsidR="00E83474">
        <w:t>pettibonekg</w:t>
      </w:r>
      <w:r w:rsidRPr="00F10B55">
        <w:t>@niehs.nih.gov</w:t>
      </w:r>
      <w:r>
        <w:tab/>
      </w:r>
    </w:p>
    <w:p w:rsidR="0026214D" w:rsidRDefault="0026214D" w:rsidP="0026214D">
      <w:pPr>
        <w:pStyle w:val="NormalWeb"/>
        <w:jc w:val="center"/>
        <w:rPr>
          <w:b/>
        </w:rPr>
      </w:pPr>
      <w:r>
        <w:rPr>
          <w:b/>
        </w:rPr>
        <w:lastRenderedPageBreak/>
        <w:t>Table of Contents</w:t>
      </w:r>
    </w:p>
    <w:p w:rsidR="0026214D" w:rsidRPr="000B24F1" w:rsidRDefault="0026214D" w:rsidP="000B24F1">
      <w:pPr>
        <w:pStyle w:val="NormalWeb"/>
        <w:ind w:right="-180"/>
        <w:jc w:val="right"/>
        <w:rPr>
          <w:b/>
          <w:i/>
        </w:rPr>
      </w:pPr>
      <w:r w:rsidRPr="000B24F1">
        <w:rPr>
          <w:b/>
          <w:i/>
        </w:rPr>
        <w:t>Page</w:t>
      </w:r>
    </w:p>
    <w:p w:rsidR="00597260" w:rsidRDefault="00597260"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rsidR="000B24F1" w:rsidRPr="00CF5D73" w:rsidRDefault="00675069" w:rsidP="000B24F1">
      <w:pPr>
        <w:pStyle w:val="TOC1"/>
        <w:rPr>
          <w:b w:val="0"/>
          <w:noProof/>
          <w:sz w:val="24"/>
          <w:szCs w:val="24"/>
        </w:rPr>
      </w:pPr>
      <w:r>
        <w:fldChar w:fldCharType="begin"/>
      </w:r>
      <w:r w:rsidR="000B24F1">
        <w:instrText xml:space="preserve"> TOC \h \z \t "Head1,1,Head2,1" </w:instrText>
      </w:r>
      <w:r>
        <w:fldChar w:fldCharType="separate"/>
      </w:r>
      <w:hyperlink w:anchor="_Toc179609854" w:history="1">
        <w:r w:rsidR="000B24F1" w:rsidRPr="00CF5D73">
          <w:rPr>
            <w:rStyle w:val="Hyperlink"/>
            <w:b w:val="0"/>
            <w:caps w:val="0"/>
            <w:noProof/>
            <w:sz w:val="24"/>
            <w:szCs w:val="24"/>
          </w:rPr>
          <w:t>B.1. Respondent Universe and Sampling Methods</w:t>
        </w:r>
        <w:r w:rsidR="000B24F1" w:rsidRPr="00CF5D73">
          <w:rPr>
            <w:b w:val="0"/>
            <w:noProof/>
            <w:webHidden/>
            <w:sz w:val="24"/>
            <w:szCs w:val="24"/>
          </w:rPr>
          <w:tab/>
        </w:r>
        <w:r w:rsidRPr="00CF5D73">
          <w:rPr>
            <w:b w:val="0"/>
            <w:noProof/>
            <w:webHidden/>
            <w:sz w:val="24"/>
            <w:szCs w:val="24"/>
          </w:rPr>
          <w:fldChar w:fldCharType="begin"/>
        </w:r>
        <w:r w:rsidR="000B24F1" w:rsidRPr="00CF5D73">
          <w:rPr>
            <w:b w:val="0"/>
            <w:noProof/>
            <w:webHidden/>
            <w:sz w:val="24"/>
            <w:szCs w:val="24"/>
          </w:rPr>
          <w:instrText xml:space="preserve"> PAGEREF _Toc179609854 \h </w:instrText>
        </w:r>
        <w:r w:rsidRPr="00CF5D73">
          <w:rPr>
            <w:b w:val="0"/>
            <w:noProof/>
            <w:webHidden/>
            <w:sz w:val="24"/>
            <w:szCs w:val="24"/>
          </w:rPr>
        </w:r>
        <w:r w:rsidRPr="00CF5D73">
          <w:rPr>
            <w:b w:val="0"/>
            <w:noProof/>
            <w:webHidden/>
            <w:sz w:val="24"/>
            <w:szCs w:val="24"/>
          </w:rPr>
          <w:fldChar w:fldCharType="separate"/>
        </w:r>
        <w:r w:rsidR="00D321B2">
          <w:rPr>
            <w:b w:val="0"/>
            <w:noProof/>
            <w:webHidden/>
            <w:sz w:val="24"/>
            <w:szCs w:val="24"/>
          </w:rPr>
          <w:t>3</w:t>
        </w:r>
        <w:r w:rsidRPr="00CF5D73">
          <w:rPr>
            <w:b w:val="0"/>
            <w:noProof/>
            <w:webHidden/>
            <w:sz w:val="24"/>
            <w:szCs w:val="24"/>
          </w:rPr>
          <w:fldChar w:fldCharType="end"/>
        </w:r>
      </w:hyperlink>
    </w:p>
    <w:p w:rsidR="000B24F1" w:rsidRPr="00CF5D73" w:rsidRDefault="00DF66D0" w:rsidP="000B24F1">
      <w:pPr>
        <w:pStyle w:val="TOC1"/>
        <w:rPr>
          <w:b w:val="0"/>
          <w:noProof/>
          <w:sz w:val="24"/>
          <w:szCs w:val="24"/>
        </w:rPr>
      </w:pPr>
      <w:hyperlink w:anchor="_Toc179609855" w:history="1">
        <w:r w:rsidR="000B24F1" w:rsidRPr="00CF5D73">
          <w:rPr>
            <w:rStyle w:val="Hyperlink"/>
            <w:b w:val="0"/>
            <w:caps w:val="0"/>
            <w:noProof/>
            <w:sz w:val="24"/>
            <w:szCs w:val="24"/>
          </w:rPr>
          <w:t>B.2. Procedures for the Collection of Information</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_Toc179609855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3</w:t>
        </w:r>
        <w:r w:rsidR="00675069" w:rsidRPr="00CF5D73">
          <w:rPr>
            <w:b w:val="0"/>
            <w:noProof/>
            <w:webHidden/>
            <w:sz w:val="24"/>
            <w:szCs w:val="24"/>
          </w:rPr>
          <w:fldChar w:fldCharType="end"/>
        </w:r>
      </w:hyperlink>
    </w:p>
    <w:p w:rsidR="000B24F1" w:rsidRPr="00CF5D73" w:rsidRDefault="000B24F1" w:rsidP="000B24F1">
      <w:pPr>
        <w:pStyle w:val="TOC1"/>
        <w:rPr>
          <w:b w:val="0"/>
          <w:noProof/>
          <w:sz w:val="24"/>
          <w:szCs w:val="24"/>
        </w:rPr>
      </w:pPr>
      <w:r w:rsidRPr="00CF5D73">
        <w:rPr>
          <w:rStyle w:val="Hyperlink"/>
          <w:b w:val="0"/>
          <w:caps w:val="0"/>
          <w:noProof/>
          <w:sz w:val="24"/>
          <w:szCs w:val="24"/>
          <w:u w:val="none"/>
        </w:rPr>
        <w:t xml:space="preserve">       </w:t>
      </w:r>
      <w:hyperlink w:anchor="_Toc179609856" w:history="1">
        <w:r w:rsidRPr="00CF5D73">
          <w:rPr>
            <w:rStyle w:val="Hyperlink"/>
            <w:b w:val="0"/>
            <w:caps w:val="0"/>
            <w:noProof/>
            <w:sz w:val="24"/>
            <w:szCs w:val="24"/>
          </w:rPr>
          <w:t>Data Collection Procedures</w:t>
        </w:r>
        <w:r w:rsidRPr="00CF5D73">
          <w:rPr>
            <w:b w:val="0"/>
            <w:noProof/>
            <w:webHidden/>
            <w:sz w:val="24"/>
            <w:szCs w:val="24"/>
          </w:rPr>
          <w:tab/>
        </w:r>
        <w:r w:rsidR="00675069" w:rsidRPr="00CF5D73">
          <w:rPr>
            <w:b w:val="0"/>
            <w:noProof/>
            <w:webHidden/>
            <w:sz w:val="24"/>
            <w:szCs w:val="24"/>
          </w:rPr>
          <w:fldChar w:fldCharType="begin"/>
        </w:r>
        <w:r w:rsidRPr="00CF5D73">
          <w:rPr>
            <w:b w:val="0"/>
            <w:noProof/>
            <w:webHidden/>
            <w:sz w:val="24"/>
            <w:szCs w:val="24"/>
          </w:rPr>
          <w:instrText xml:space="preserve"> PAGEREF _Toc179609856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3</w:t>
        </w:r>
        <w:r w:rsidR="00675069" w:rsidRPr="00CF5D73">
          <w:rPr>
            <w:b w:val="0"/>
            <w:noProof/>
            <w:webHidden/>
            <w:sz w:val="24"/>
            <w:szCs w:val="24"/>
          </w:rPr>
          <w:fldChar w:fldCharType="end"/>
        </w:r>
      </w:hyperlink>
    </w:p>
    <w:p w:rsidR="000B24F1" w:rsidRPr="00CF5D73" w:rsidRDefault="000B24F1" w:rsidP="000B24F1">
      <w:pPr>
        <w:pStyle w:val="TOC1"/>
        <w:rPr>
          <w:b w:val="0"/>
          <w:noProof/>
          <w:sz w:val="24"/>
          <w:szCs w:val="24"/>
        </w:rPr>
      </w:pPr>
      <w:r w:rsidRPr="00CF5D73">
        <w:rPr>
          <w:rStyle w:val="Hyperlink"/>
          <w:b w:val="0"/>
          <w:caps w:val="0"/>
          <w:noProof/>
          <w:sz w:val="24"/>
          <w:szCs w:val="24"/>
          <w:u w:val="none"/>
        </w:rPr>
        <w:t xml:space="preserve">       </w:t>
      </w:r>
      <w:hyperlink w:anchor="_Toc179609857" w:history="1">
        <w:r w:rsidRPr="00CF5D73">
          <w:rPr>
            <w:rStyle w:val="Hyperlink"/>
            <w:b w:val="0"/>
            <w:caps w:val="0"/>
            <w:noProof/>
            <w:sz w:val="24"/>
            <w:szCs w:val="24"/>
          </w:rPr>
          <w:t>Quality Control Procedures</w:t>
        </w:r>
        <w:r w:rsidRPr="00CF5D73">
          <w:rPr>
            <w:b w:val="0"/>
            <w:noProof/>
            <w:webHidden/>
            <w:sz w:val="24"/>
            <w:szCs w:val="24"/>
          </w:rPr>
          <w:tab/>
        </w:r>
        <w:r w:rsidR="00675069" w:rsidRPr="00CF5D73">
          <w:rPr>
            <w:b w:val="0"/>
            <w:noProof/>
            <w:webHidden/>
            <w:sz w:val="24"/>
            <w:szCs w:val="24"/>
          </w:rPr>
          <w:fldChar w:fldCharType="begin"/>
        </w:r>
        <w:r w:rsidRPr="00CF5D73">
          <w:rPr>
            <w:b w:val="0"/>
            <w:noProof/>
            <w:webHidden/>
            <w:sz w:val="24"/>
            <w:szCs w:val="24"/>
          </w:rPr>
          <w:instrText xml:space="preserve"> PAGEREF _Toc179609857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5</w:t>
        </w:r>
        <w:r w:rsidR="00675069" w:rsidRPr="00CF5D73">
          <w:rPr>
            <w:b w:val="0"/>
            <w:noProof/>
            <w:webHidden/>
            <w:sz w:val="24"/>
            <w:szCs w:val="24"/>
          </w:rPr>
          <w:fldChar w:fldCharType="end"/>
        </w:r>
      </w:hyperlink>
    </w:p>
    <w:p w:rsidR="000B24F1" w:rsidRPr="00CF5D73" w:rsidRDefault="00DF66D0" w:rsidP="000B24F1">
      <w:pPr>
        <w:pStyle w:val="TOC1"/>
        <w:rPr>
          <w:b w:val="0"/>
          <w:noProof/>
          <w:sz w:val="24"/>
          <w:szCs w:val="24"/>
        </w:rPr>
      </w:pPr>
      <w:hyperlink w:anchor="_Toc179609858" w:history="1">
        <w:r w:rsidR="000B24F1" w:rsidRPr="00CF5D73">
          <w:rPr>
            <w:rStyle w:val="Hyperlink"/>
            <w:b w:val="0"/>
            <w:caps w:val="0"/>
            <w:noProof/>
            <w:sz w:val="24"/>
            <w:szCs w:val="24"/>
          </w:rPr>
          <w:t>B.3. Methods to Maximize Response Rates and Deal with Nonresponse</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_Toc179609858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6</w:t>
        </w:r>
        <w:r w:rsidR="00675069" w:rsidRPr="00CF5D73">
          <w:rPr>
            <w:b w:val="0"/>
            <w:noProof/>
            <w:webHidden/>
            <w:sz w:val="24"/>
            <w:szCs w:val="24"/>
          </w:rPr>
          <w:fldChar w:fldCharType="end"/>
        </w:r>
      </w:hyperlink>
    </w:p>
    <w:p w:rsidR="000B24F1" w:rsidRPr="00CF5D73" w:rsidRDefault="00DF66D0" w:rsidP="000B24F1">
      <w:pPr>
        <w:pStyle w:val="TOC1"/>
        <w:rPr>
          <w:b w:val="0"/>
          <w:noProof/>
          <w:sz w:val="24"/>
          <w:szCs w:val="24"/>
        </w:rPr>
      </w:pPr>
      <w:hyperlink w:anchor="_Toc179609859" w:history="1">
        <w:r w:rsidR="000B24F1" w:rsidRPr="00CF5D73">
          <w:rPr>
            <w:rStyle w:val="Hyperlink"/>
            <w:b w:val="0"/>
            <w:caps w:val="0"/>
            <w:noProof/>
            <w:sz w:val="24"/>
            <w:szCs w:val="24"/>
          </w:rPr>
          <w:t>B.4. Tests of Procedures or Methods to be Undertaken</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_Toc179609859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7</w:t>
        </w:r>
        <w:r w:rsidR="00675069" w:rsidRPr="00CF5D73">
          <w:rPr>
            <w:b w:val="0"/>
            <w:noProof/>
            <w:webHidden/>
            <w:sz w:val="24"/>
            <w:szCs w:val="24"/>
          </w:rPr>
          <w:fldChar w:fldCharType="end"/>
        </w:r>
      </w:hyperlink>
    </w:p>
    <w:p w:rsidR="000B24F1" w:rsidRPr="00CF5D73" w:rsidRDefault="00DF66D0" w:rsidP="000B24F1">
      <w:pPr>
        <w:pStyle w:val="TOC1"/>
        <w:rPr>
          <w:b w:val="0"/>
          <w:noProof/>
          <w:sz w:val="24"/>
          <w:szCs w:val="24"/>
        </w:rPr>
      </w:pPr>
      <w:hyperlink w:anchor="_Toc179609860" w:history="1">
        <w:r w:rsidR="000B24F1" w:rsidRPr="00CF5D73">
          <w:rPr>
            <w:rStyle w:val="Hyperlink"/>
            <w:b w:val="0"/>
            <w:caps w:val="0"/>
            <w:noProof/>
            <w:sz w:val="24"/>
            <w:szCs w:val="24"/>
          </w:rPr>
          <w:t>B.5. Individuals Consulted on Statistical Aspects and Individuals Collecting and/or Analyzing Data</w:t>
        </w:r>
        <w:r w:rsidR="000B24F1" w:rsidRPr="00CF5D73">
          <w:rPr>
            <w:b w:val="0"/>
            <w:noProof/>
            <w:webHidden/>
            <w:sz w:val="24"/>
            <w:szCs w:val="24"/>
          </w:rPr>
          <w:tab/>
        </w:r>
        <w:r w:rsidR="00675069" w:rsidRPr="00CF5D73">
          <w:rPr>
            <w:b w:val="0"/>
            <w:noProof/>
            <w:webHidden/>
            <w:sz w:val="24"/>
            <w:szCs w:val="24"/>
          </w:rPr>
          <w:fldChar w:fldCharType="begin"/>
        </w:r>
        <w:r w:rsidR="000B24F1" w:rsidRPr="00CF5D73">
          <w:rPr>
            <w:b w:val="0"/>
            <w:noProof/>
            <w:webHidden/>
            <w:sz w:val="24"/>
            <w:szCs w:val="24"/>
          </w:rPr>
          <w:instrText xml:space="preserve"> PAGEREF _Toc179609860 \h </w:instrText>
        </w:r>
        <w:r w:rsidR="00675069" w:rsidRPr="00CF5D73">
          <w:rPr>
            <w:b w:val="0"/>
            <w:noProof/>
            <w:webHidden/>
            <w:sz w:val="24"/>
            <w:szCs w:val="24"/>
          </w:rPr>
        </w:r>
        <w:r w:rsidR="00675069" w:rsidRPr="00CF5D73">
          <w:rPr>
            <w:b w:val="0"/>
            <w:noProof/>
            <w:webHidden/>
            <w:sz w:val="24"/>
            <w:szCs w:val="24"/>
          </w:rPr>
          <w:fldChar w:fldCharType="separate"/>
        </w:r>
        <w:r w:rsidR="00D321B2">
          <w:rPr>
            <w:b w:val="0"/>
            <w:noProof/>
            <w:webHidden/>
            <w:sz w:val="24"/>
            <w:szCs w:val="24"/>
          </w:rPr>
          <w:t>8</w:t>
        </w:r>
        <w:r w:rsidR="00675069" w:rsidRPr="00CF5D73">
          <w:rPr>
            <w:b w:val="0"/>
            <w:noProof/>
            <w:webHidden/>
            <w:sz w:val="24"/>
            <w:szCs w:val="24"/>
          </w:rPr>
          <w:fldChar w:fldCharType="end"/>
        </w:r>
      </w:hyperlink>
    </w:p>
    <w:p w:rsidR="0026214D" w:rsidRPr="00CF5D73" w:rsidRDefault="00675069" w:rsidP="00CF5D73">
      <w:pPr>
        <w:widowControl/>
        <w:tabs>
          <w:tab w:val="right" w:leader="dot" w:pos="9360"/>
        </w:tabs>
        <w:spacing w:line="480" w:lineRule="auto"/>
        <w:rPr>
          <w:rFonts w:ascii="Times New Roman" w:hAnsi="Times New Roman"/>
        </w:rPr>
        <w:sectPr w:rsidR="0026214D" w:rsidRPr="00CF5D73" w:rsidSect="00D30733">
          <w:pgSz w:w="12240" w:h="15840"/>
          <w:pgMar w:top="1440" w:right="1440" w:bottom="1440" w:left="1440" w:header="720" w:footer="720" w:gutter="0"/>
          <w:cols w:space="720"/>
          <w:docGrid w:linePitch="360"/>
        </w:sectPr>
      </w:pPr>
      <w:r>
        <w:rPr>
          <w:rFonts w:ascii="Times New Roman" w:hAnsi="Times New Roman"/>
        </w:rPr>
        <w:fldChar w:fldCharType="end"/>
      </w:r>
      <w:r w:rsidR="00CF5D73" w:rsidRPr="00CF5D73">
        <w:rPr>
          <w:rFonts w:ascii="Times New Roman" w:hAnsi="Times New Roman"/>
        </w:rPr>
        <w:t>List of Attachments</w:t>
      </w:r>
      <w:r w:rsidR="00CF5D73" w:rsidRPr="00CF5D73">
        <w:rPr>
          <w:rFonts w:ascii="Times New Roman" w:hAnsi="Times New Roman"/>
        </w:rPr>
        <w:tab/>
      </w:r>
      <w:r w:rsidR="00D30733">
        <w:rPr>
          <w:rFonts w:ascii="Times New Roman" w:hAnsi="Times New Roman"/>
        </w:rPr>
        <w:t>9</w:t>
      </w:r>
    </w:p>
    <w:p w:rsidR="00597260" w:rsidRPr="00AF7F72" w:rsidRDefault="002A2D63" w:rsidP="0026214D">
      <w:pPr>
        <w:pStyle w:val="Head1"/>
      </w:pPr>
      <w:bookmarkStart w:id="1" w:name="_Toc179609854"/>
      <w:r>
        <w:lastRenderedPageBreak/>
        <w:t xml:space="preserve">B.1. </w:t>
      </w:r>
      <w:r w:rsidR="00597260" w:rsidRPr="003C1CE4">
        <w:t>Respondent Universe and Sampling Methods</w:t>
      </w:r>
      <w:bookmarkEnd w:id="1"/>
    </w:p>
    <w:p w:rsidR="00597260" w:rsidRPr="003C1CE4" w:rsidRDefault="00E16A8B" w:rsidP="00AF7F72">
      <w:pPr>
        <w:spacing w:before="100" w:beforeAutospacing="1" w:after="100" w:afterAutospacing="1" w:line="480" w:lineRule="auto"/>
        <w:rPr>
          <w:rFonts w:ascii="Times New Roman" w:hAnsi="Times New Roman"/>
        </w:rPr>
      </w:pPr>
      <w:r>
        <w:rPr>
          <w:rFonts w:ascii="Times New Roman" w:hAnsi="Times New Roman"/>
        </w:rPr>
        <w:t xml:space="preserve">Because this is a generic request, the potential study population includes all principal investigators </w:t>
      </w:r>
      <w:r w:rsidR="00575464">
        <w:rPr>
          <w:rFonts w:ascii="Times New Roman" w:hAnsi="Times New Roman"/>
        </w:rPr>
        <w:t xml:space="preserve">(PIs) </w:t>
      </w:r>
      <w:r>
        <w:rPr>
          <w:rFonts w:ascii="Times New Roman" w:hAnsi="Times New Roman"/>
        </w:rPr>
        <w:t>who are currently receiving or have received funding from NIEHS</w:t>
      </w:r>
      <w:r w:rsidR="005934EC">
        <w:rPr>
          <w:rFonts w:ascii="Times New Roman" w:hAnsi="Times New Roman"/>
        </w:rPr>
        <w:t>.</w:t>
      </w:r>
      <w:r>
        <w:rPr>
          <w:rFonts w:ascii="Times New Roman" w:hAnsi="Times New Roman"/>
        </w:rPr>
        <w:t xml:space="preserve"> Once NIEHS selects a portfolio or program for evaluation, we will identify and notify the </w:t>
      </w:r>
      <w:r w:rsidR="00575464">
        <w:rPr>
          <w:rFonts w:ascii="Times New Roman" w:hAnsi="Times New Roman"/>
        </w:rPr>
        <w:t>PIs</w:t>
      </w:r>
      <w:r>
        <w:rPr>
          <w:rFonts w:ascii="Times New Roman" w:hAnsi="Times New Roman"/>
        </w:rPr>
        <w:t xml:space="preserve"> from that specific portfolio or program. We intend </w:t>
      </w:r>
      <w:r w:rsidR="00575464">
        <w:rPr>
          <w:rFonts w:ascii="Times New Roman" w:hAnsi="Times New Roman"/>
        </w:rPr>
        <w:t>to collect</w:t>
      </w:r>
      <w:r>
        <w:rPr>
          <w:rFonts w:ascii="Times New Roman" w:hAnsi="Times New Roman"/>
        </w:rPr>
        <w:t xml:space="preserve"> data from the entire population of </w:t>
      </w:r>
      <w:r w:rsidR="00575464">
        <w:rPr>
          <w:rFonts w:ascii="Times New Roman" w:hAnsi="Times New Roman"/>
        </w:rPr>
        <w:t xml:space="preserve">PIs </w:t>
      </w:r>
      <w:r>
        <w:rPr>
          <w:rFonts w:ascii="Times New Roman" w:hAnsi="Times New Roman"/>
        </w:rPr>
        <w:t>wit</w:t>
      </w:r>
      <w:r w:rsidR="00575464">
        <w:rPr>
          <w:rFonts w:ascii="Times New Roman" w:hAnsi="Times New Roman"/>
        </w:rPr>
        <w:t>hin a given portfolio or program being evaluated.</w:t>
      </w:r>
    </w:p>
    <w:p w:rsidR="00597260" w:rsidRPr="003C1CE4" w:rsidRDefault="00597260"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3C1CE4">
        <w:rPr>
          <w:rFonts w:ascii="Times New Roman" w:hAnsi="Times New Roman"/>
        </w:rPr>
        <w:t xml:space="preserve">To minimize possible bias from nonresponse and to maximize statistical power, </w:t>
      </w:r>
      <w:r w:rsidR="00575464">
        <w:rPr>
          <w:rFonts w:ascii="Times New Roman" w:hAnsi="Times New Roman"/>
        </w:rPr>
        <w:t>we aim</w:t>
      </w:r>
      <w:r w:rsidRPr="003C1CE4">
        <w:rPr>
          <w:rFonts w:ascii="Times New Roman" w:hAnsi="Times New Roman"/>
        </w:rPr>
        <w:t xml:space="preserve"> to achieve a </w:t>
      </w:r>
      <w:r w:rsidR="005934EC">
        <w:rPr>
          <w:rFonts w:ascii="Times New Roman" w:hAnsi="Times New Roman"/>
        </w:rPr>
        <w:t>response rate of at least 75%</w:t>
      </w:r>
      <w:r w:rsidR="00575464">
        <w:rPr>
          <w:rFonts w:ascii="Times New Roman" w:hAnsi="Times New Roman"/>
        </w:rPr>
        <w:t xml:space="preserve"> for each portfolio or program evaluation</w:t>
      </w:r>
      <w:r w:rsidR="005934EC">
        <w:rPr>
          <w:rFonts w:ascii="Times New Roman" w:hAnsi="Times New Roman"/>
        </w:rPr>
        <w:t xml:space="preserve">. </w:t>
      </w:r>
      <w:r w:rsidRPr="003C1CE4">
        <w:rPr>
          <w:rFonts w:ascii="Times New Roman" w:hAnsi="Times New Roman"/>
        </w:rPr>
        <w:t xml:space="preserve">In surveying the universe of eligible </w:t>
      </w:r>
      <w:r w:rsidR="00575464">
        <w:rPr>
          <w:rFonts w:ascii="Times New Roman" w:hAnsi="Times New Roman"/>
        </w:rPr>
        <w:t>PIs</w:t>
      </w:r>
      <w:r w:rsidRPr="003C1CE4">
        <w:rPr>
          <w:rFonts w:ascii="Times New Roman" w:hAnsi="Times New Roman"/>
        </w:rPr>
        <w:t xml:space="preserve">, the only source of </w:t>
      </w:r>
      <w:r w:rsidR="005934EC">
        <w:rPr>
          <w:rFonts w:ascii="Times New Roman" w:hAnsi="Times New Roman"/>
        </w:rPr>
        <w:t xml:space="preserve">sampling error is nonresponse. </w:t>
      </w:r>
      <w:r w:rsidRPr="003C1CE4">
        <w:rPr>
          <w:rFonts w:ascii="Times New Roman" w:hAnsi="Times New Roman"/>
        </w:rPr>
        <w:t>Therefore, our estimated standard error includes the following finite population correction factor:</w:t>
      </w:r>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Standard error=SQRT ((nonresponse rate)*(standard deviation</w:t>
      </w:r>
      <w:proofErr w:type="gramStart"/>
      <w:r w:rsidRPr="003C1CE4">
        <w:rPr>
          <w:rFonts w:ascii="Times New Roman" w:hAnsi="Times New Roman"/>
        </w:rPr>
        <w:t>)2</w:t>
      </w:r>
      <w:proofErr w:type="gramEnd"/>
      <w:r w:rsidRPr="003C1CE4">
        <w:rPr>
          <w:rFonts w:ascii="Times New Roman" w:hAnsi="Times New Roman"/>
        </w:rPr>
        <w:t>/(no. of surveys in analysis))</w:t>
      </w:r>
    </w:p>
    <w:p w:rsidR="00597260" w:rsidRPr="00AF7F72" w:rsidRDefault="00353966" w:rsidP="0026214D">
      <w:pPr>
        <w:pStyle w:val="Head1"/>
      </w:pPr>
      <w:bookmarkStart w:id="2" w:name="_Toc179609855"/>
      <w:r>
        <w:t xml:space="preserve">B.2. </w:t>
      </w:r>
      <w:r w:rsidR="00597260" w:rsidRPr="003C1CE4">
        <w:t>Procedures for the Collection of Information</w:t>
      </w:r>
      <w:bookmarkEnd w:id="2"/>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This section describes data info</w:t>
      </w:r>
      <w:r w:rsidR="005934EC">
        <w:rPr>
          <w:rFonts w:ascii="Times New Roman" w:hAnsi="Times New Roman"/>
        </w:rPr>
        <w:t xml:space="preserve">rmation collection procedures. </w:t>
      </w:r>
      <w:r w:rsidRPr="003C1CE4">
        <w:rPr>
          <w:rFonts w:ascii="Times New Roman" w:hAnsi="Times New Roman"/>
        </w:rPr>
        <w:t xml:space="preserve">The discussion is divided into </w:t>
      </w:r>
      <w:r w:rsidR="00AF7F72">
        <w:rPr>
          <w:rFonts w:ascii="Times New Roman" w:hAnsi="Times New Roman"/>
        </w:rPr>
        <w:t>two</w:t>
      </w:r>
      <w:r w:rsidRPr="003C1CE4">
        <w:rPr>
          <w:rFonts w:ascii="Times New Roman" w:hAnsi="Times New Roman"/>
        </w:rPr>
        <w:t xml:space="preserve"> subsections: (1) d</w:t>
      </w:r>
      <w:r w:rsidR="00AF7F72">
        <w:rPr>
          <w:rFonts w:ascii="Times New Roman" w:hAnsi="Times New Roman"/>
        </w:rPr>
        <w:t>ata collection procedures and (2</w:t>
      </w:r>
      <w:r w:rsidRPr="003C1CE4">
        <w:rPr>
          <w:rFonts w:ascii="Times New Roman" w:hAnsi="Times New Roman"/>
        </w:rPr>
        <w:t xml:space="preserve">) quality control procedures.  </w:t>
      </w:r>
    </w:p>
    <w:p w:rsidR="00597260" w:rsidRPr="008704AC" w:rsidRDefault="00597260" w:rsidP="000B24F1">
      <w:pPr>
        <w:pStyle w:val="Head2"/>
      </w:pPr>
      <w:bookmarkStart w:id="3" w:name="_Toc179609856"/>
      <w:r w:rsidRPr="008704AC">
        <w:t>Data Collection Procedures</w:t>
      </w:r>
      <w:bookmarkEnd w:id="3"/>
    </w:p>
    <w:p w:rsidR="00575464" w:rsidRDefault="00575464" w:rsidP="00C051CF">
      <w:pPr>
        <w:pStyle w:val="NormalWeb"/>
        <w:spacing w:line="480" w:lineRule="auto"/>
      </w:pPr>
      <w:r>
        <w:t xml:space="preserve">Because all PIs at NIH are required to have an email address, we will contact all PIs by email. </w:t>
      </w:r>
    </w:p>
    <w:p w:rsidR="00575464" w:rsidRDefault="00575464" w:rsidP="00575464">
      <w:pPr>
        <w:pStyle w:val="NormalWeb"/>
        <w:spacing w:before="0" w:beforeAutospacing="0" w:after="0" w:afterAutospacing="0" w:line="480" w:lineRule="auto"/>
      </w:pPr>
      <w:r>
        <w:br w:type="page"/>
      </w:r>
      <w:r>
        <w:lastRenderedPageBreak/>
        <w:t>The email will include:</w:t>
      </w:r>
    </w:p>
    <w:p w:rsidR="00AB543E" w:rsidRDefault="00AB543E" w:rsidP="00575464">
      <w:pPr>
        <w:pStyle w:val="NormalWeb"/>
        <w:numPr>
          <w:ilvl w:val="0"/>
          <w:numId w:val="7"/>
        </w:numPr>
        <w:spacing w:before="0" w:beforeAutospacing="0" w:after="0" w:afterAutospacing="0" w:line="480" w:lineRule="auto"/>
      </w:pPr>
      <w:r>
        <w:t xml:space="preserve">information about the data collection activity, </w:t>
      </w:r>
    </w:p>
    <w:p w:rsidR="00AB543E" w:rsidRDefault="00AB543E" w:rsidP="00575464">
      <w:pPr>
        <w:pStyle w:val="NormalWeb"/>
        <w:numPr>
          <w:ilvl w:val="0"/>
          <w:numId w:val="7"/>
        </w:numPr>
        <w:spacing w:before="0" w:beforeAutospacing="0" w:after="0" w:afterAutospacing="0" w:line="480" w:lineRule="auto"/>
      </w:pPr>
      <w:r>
        <w:t>a timeline for the data collection and instructions for participating in the data collection;</w:t>
      </w:r>
    </w:p>
    <w:p w:rsidR="00575464" w:rsidRDefault="00575464" w:rsidP="00575464">
      <w:pPr>
        <w:pStyle w:val="NormalWeb"/>
        <w:numPr>
          <w:ilvl w:val="0"/>
          <w:numId w:val="7"/>
        </w:numPr>
        <w:spacing w:before="0" w:beforeAutospacing="0" w:after="0" w:afterAutospacing="0" w:line="480" w:lineRule="auto"/>
      </w:pPr>
      <w:r>
        <w:t>a link to a secure web-based survey and login information,</w:t>
      </w:r>
    </w:p>
    <w:p w:rsidR="00575464" w:rsidRDefault="00575464" w:rsidP="00575464">
      <w:pPr>
        <w:pStyle w:val="NormalWeb"/>
        <w:numPr>
          <w:ilvl w:val="0"/>
          <w:numId w:val="7"/>
        </w:numPr>
        <w:spacing w:line="480" w:lineRule="auto"/>
      </w:pPr>
      <w:r>
        <w:t>a link to a PDF version of the survey that PIs can print out, complete and return if they prefer a paper-based survey;</w:t>
      </w:r>
    </w:p>
    <w:p w:rsidR="00575464" w:rsidRDefault="00886826" w:rsidP="00575464">
      <w:pPr>
        <w:pStyle w:val="NormalWeb"/>
        <w:numPr>
          <w:ilvl w:val="0"/>
          <w:numId w:val="7"/>
        </w:numPr>
        <w:spacing w:line="480" w:lineRule="auto"/>
      </w:pPr>
      <w:proofErr w:type="gramStart"/>
      <w:r w:rsidRPr="003C1CE4">
        <w:t>the</w:t>
      </w:r>
      <w:proofErr w:type="gramEnd"/>
      <w:r w:rsidRPr="003C1CE4">
        <w:t xml:space="preserve"> name and toll-free number of a staff member to call with questions ab</w:t>
      </w:r>
      <w:r w:rsidR="00610E3D">
        <w:t xml:space="preserve">out the study. </w:t>
      </w:r>
    </w:p>
    <w:p w:rsidR="00AB543E" w:rsidRDefault="00575464" w:rsidP="00AB543E">
      <w:pPr>
        <w:pStyle w:val="NormalWeb"/>
        <w:spacing w:before="0" w:beforeAutospacing="0" w:after="0" w:afterAutospacing="0" w:line="480" w:lineRule="auto"/>
      </w:pPr>
      <w:r>
        <w:t xml:space="preserve">We will monitor all emails that bounce back and identify other methods of contacting PIs </w:t>
      </w:r>
      <w:r w:rsidR="00AB543E">
        <w:t xml:space="preserve">for whom we do not have a valid email address. We will monitor completion of the data collection and will send reminder emails at the following </w:t>
      </w:r>
      <w:proofErr w:type="spellStart"/>
      <w:r w:rsidR="00AB543E">
        <w:t>timepoints</w:t>
      </w:r>
      <w:proofErr w:type="spellEnd"/>
      <w:r w:rsidR="00AB543E">
        <w:t>:</w:t>
      </w:r>
    </w:p>
    <w:p w:rsidR="00AB543E" w:rsidRDefault="00AB543E" w:rsidP="00AB543E">
      <w:pPr>
        <w:pStyle w:val="NormalWeb"/>
        <w:numPr>
          <w:ilvl w:val="0"/>
          <w:numId w:val="8"/>
        </w:numPr>
        <w:spacing w:before="0" w:beforeAutospacing="0" w:after="0" w:afterAutospacing="0" w:line="480" w:lineRule="auto"/>
      </w:pPr>
      <w:r>
        <w:t>2 weeks after initial contact</w:t>
      </w:r>
    </w:p>
    <w:p w:rsidR="00AB543E" w:rsidRDefault="00AB543E" w:rsidP="00AB543E">
      <w:pPr>
        <w:pStyle w:val="NormalWeb"/>
        <w:numPr>
          <w:ilvl w:val="0"/>
          <w:numId w:val="8"/>
        </w:numPr>
        <w:spacing w:line="480" w:lineRule="auto"/>
      </w:pPr>
      <w:r>
        <w:t>1 day before the data collection is scheduled to be completed</w:t>
      </w:r>
    </w:p>
    <w:p w:rsidR="00AB543E" w:rsidRDefault="00AB543E" w:rsidP="00AB543E">
      <w:pPr>
        <w:pStyle w:val="NormalWeb"/>
        <w:numPr>
          <w:ilvl w:val="0"/>
          <w:numId w:val="8"/>
        </w:numPr>
        <w:spacing w:line="480" w:lineRule="auto"/>
      </w:pPr>
      <w:r>
        <w:t>1 week after the data collection was scheduled to be completed</w:t>
      </w:r>
    </w:p>
    <w:p w:rsidR="00D82479" w:rsidRDefault="00AB543E" w:rsidP="001A782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In order to maximize response rates, we will mail the survey to </w:t>
      </w:r>
      <w:proofErr w:type="spellStart"/>
      <w:r>
        <w:rPr>
          <w:rFonts w:ascii="Times New Roman" w:hAnsi="Times New Roman"/>
        </w:rPr>
        <w:t>nonrespondents</w:t>
      </w:r>
      <w:proofErr w:type="spellEnd"/>
      <w:r>
        <w:rPr>
          <w:rFonts w:ascii="Times New Roman" w:hAnsi="Times New Roman"/>
        </w:rPr>
        <w:t xml:space="preserve"> via express mail within 2</w:t>
      </w:r>
      <w:r w:rsidR="00886826" w:rsidRPr="003C1CE4">
        <w:rPr>
          <w:rFonts w:ascii="Times New Roman" w:hAnsi="Times New Roman"/>
        </w:rPr>
        <w:t xml:space="preserve"> </w:t>
      </w:r>
      <w:r w:rsidR="00597260" w:rsidRPr="003C1CE4">
        <w:rPr>
          <w:rFonts w:ascii="Times New Roman" w:hAnsi="Times New Roman"/>
        </w:rPr>
        <w:t xml:space="preserve">weeks </w:t>
      </w:r>
      <w:r w:rsidR="00C051CF">
        <w:rPr>
          <w:rFonts w:ascii="Times New Roman" w:hAnsi="Times New Roman"/>
        </w:rPr>
        <w:t>of</w:t>
      </w:r>
      <w:r w:rsidR="00C051CF" w:rsidRPr="003C1CE4">
        <w:rPr>
          <w:rFonts w:ascii="Times New Roman" w:hAnsi="Times New Roman"/>
        </w:rPr>
        <w:t xml:space="preserve"> </w:t>
      </w:r>
      <w:r w:rsidR="00597260" w:rsidRPr="003C1CE4">
        <w:rPr>
          <w:rFonts w:ascii="Times New Roman" w:hAnsi="Times New Roman"/>
        </w:rPr>
        <w:t xml:space="preserve">sending </w:t>
      </w:r>
      <w:r w:rsidR="0065000A" w:rsidRPr="003C1CE4">
        <w:rPr>
          <w:rFonts w:ascii="Times New Roman" w:hAnsi="Times New Roman"/>
        </w:rPr>
        <w:t xml:space="preserve">the </w:t>
      </w:r>
      <w:r w:rsidR="00C051CF">
        <w:rPr>
          <w:rFonts w:ascii="Times New Roman" w:hAnsi="Times New Roman"/>
        </w:rPr>
        <w:t xml:space="preserve">final </w:t>
      </w:r>
      <w:r w:rsidR="00886826" w:rsidRPr="003C1CE4">
        <w:rPr>
          <w:rFonts w:ascii="Times New Roman" w:hAnsi="Times New Roman"/>
        </w:rPr>
        <w:t>email</w:t>
      </w:r>
      <w:r w:rsidR="00597260" w:rsidRPr="003C1CE4">
        <w:rPr>
          <w:rFonts w:ascii="Times New Roman" w:hAnsi="Times New Roman"/>
        </w:rPr>
        <w:t xml:space="preserve"> reminder</w:t>
      </w:r>
      <w:r w:rsidR="00610E3D">
        <w:rPr>
          <w:rFonts w:ascii="Times New Roman" w:hAnsi="Times New Roman"/>
        </w:rPr>
        <w:t xml:space="preserve">. </w:t>
      </w:r>
      <w:r>
        <w:rPr>
          <w:rFonts w:ascii="Times New Roman" w:hAnsi="Times New Roman"/>
        </w:rPr>
        <w:t>We will call any remaining non-respondents w</w:t>
      </w:r>
      <w:r w:rsidR="00D82479">
        <w:rPr>
          <w:rFonts w:ascii="Times New Roman" w:hAnsi="Times New Roman"/>
        </w:rPr>
        <w:t xml:space="preserve">ithin two weeks of mailing the survey, to remind them to complete the survey. If </w:t>
      </w:r>
      <w:r w:rsidR="00D57E91">
        <w:rPr>
          <w:rFonts w:ascii="Times New Roman" w:hAnsi="Times New Roman"/>
        </w:rPr>
        <w:t xml:space="preserve">we reach the person directly, we will offer to conduct a phone interview to collect the data, </w:t>
      </w:r>
      <w:r w:rsidR="00D82479">
        <w:rPr>
          <w:rFonts w:ascii="Times New Roman" w:hAnsi="Times New Roman"/>
        </w:rPr>
        <w:t xml:space="preserve">otherwise </w:t>
      </w:r>
      <w:r w:rsidR="00D57E91">
        <w:rPr>
          <w:rFonts w:ascii="Times New Roman" w:hAnsi="Times New Roman"/>
        </w:rPr>
        <w:t>we will leave a message.</w:t>
      </w:r>
    </w:p>
    <w:p w:rsidR="00597260" w:rsidRPr="00AF7F72" w:rsidRDefault="00D57E91" w:rsidP="000B24F1">
      <w:pPr>
        <w:pStyle w:val="Head2"/>
      </w:pPr>
      <w:bookmarkStart w:id="4" w:name="_Toc179609857"/>
      <w:r>
        <w:br w:type="page"/>
      </w:r>
      <w:r w:rsidR="00597260" w:rsidRPr="008704AC">
        <w:lastRenderedPageBreak/>
        <w:t>Quality Control Procedures</w:t>
      </w:r>
      <w:bookmarkEnd w:id="4"/>
    </w:p>
    <w:p w:rsidR="00597260" w:rsidRPr="003C1CE4" w:rsidRDefault="00597260" w:rsidP="007B3AC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 xml:space="preserve">Beginning with study initiation and continuing through all phases of data collection and analysis, </w:t>
      </w:r>
      <w:r w:rsidR="00D57E91">
        <w:rPr>
          <w:rFonts w:ascii="Times New Roman" w:hAnsi="Times New Roman"/>
        </w:rPr>
        <w:t xml:space="preserve">NIEHS will take </w:t>
      </w:r>
      <w:r w:rsidRPr="003C1CE4">
        <w:rPr>
          <w:rFonts w:ascii="Times New Roman" w:hAnsi="Times New Roman"/>
        </w:rPr>
        <w:t>steps to ensure that the data collected are of</w:t>
      </w:r>
      <w:r w:rsidR="00252046">
        <w:rPr>
          <w:rFonts w:ascii="Times New Roman" w:hAnsi="Times New Roman"/>
        </w:rPr>
        <w:t xml:space="preserve"> the highest quality possible.</w:t>
      </w:r>
      <w:r w:rsidR="00D57E91">
        <w:rPr>
          <w:rFonts w:ascii="Times New Roman" w:hAnsi="Times New Roman"/>
        </w:rPr>
        <w:t xml:space="preserve"> We will train a</w:t>
      </w:r>
      <w:r w:rsidRPr="003C1CE4">
        <w:rPr>
          <w:rFonts w:ascii="Times New Roman" w:hAnsi="Times New Roman"/>
        </w:rPr>
        <w:t>ll project staff to understand the purpose, sponsorship, background, objectives, and importance of the project, as well as their specific rol</w:t>
      </w:r>
      <w:r w:rsidR="00252046">
        <w:rPr>
          <w:rFonts w:ascii="Times New Roman" w:hAnsi="Times New Roman"/>
        </w:rPr>
        <w:t xml:space="preserve">e and activities on the study. </w:t>
      </w:r>
      <w:r w:rsidR="00D57E91">
        <w:rPr>
          <w:rFonts w:ascii="Times New Roman" w:hAnsi="Times New Roman"/>
        </w:rPr>
        <w:t xml:space="preserve">We </w:t>
      </w:r>
      <w:r w:rsidRPr="003C1CE4">
        <w:rPr>
          <w:rFonts w:ascii="Times New Roman" w:hAnsi="Times New Roman"/>
        </w:rPr>
        <w:t xml:space="preserve">will emphasize the steps that </w:t>
      </w:r>
      <w:r w:rsidR="00D57E91">
        <w:rPr>
          <w:rFonts w:ascii="Times New Roman" w:hAnsi="Times New Roman"/>
        </w:rPr>
        <w:t>we will take</w:t>
      </w:r>
      <w:r w:rsidRPr="003C1CE4">
        <w:rPr>
          <w:rFonts w:ascii="Times New Roman" w:hAnsi="Times New Roman"/>
        </w:rPr>
        <w:t xml:space="preserve"> to protect the confidentiality o</w:t>
      </w:r>
      <w:r w:rsidR="00252046">
        <w:rPr>
          <w:rFonts w:ascii="Times New Roman" w:hAnsi="Times New Roman"/>
        </w:rPr>
        <w:t xml:space="preserve">f the data </w:t>
      </w:r>
      <w:r w:rsidR="00D57E91">
        <w:rPr>
          <w:rFonts w:ascii="Times New Roman" w:hAnsi="Times New Roman"/>
        </w:rPr>
        <w:t>we collect</w:t>
      </w:r>
      <w:r w:rsidR="00252046">
        <w:rPr>
          <w:rFonts w:ascii="Times New Roman" w:hAnsi="Times New Roman"/>
        </w:rPr>
        <w:t xml:space="preserve">. </w:t>
      </w:r>
      <w:r w:rsidR="00D57E91">
        <w:rPr>
          <w:rFonts w:ascii="Times New Roman" w:hAnsi="Times New Roman"/>
        </w:rPr>
        <w:t xml:space="preserve">We will store any paper copies of the survey that are submitted </w:t>
      </w:r>
      <w:r w:rsidRPr="003C1CE4">
        <w:rPr>
          <w:rFonts w:ascii="Times New Roman" w:hAnsi="Times New Roman"/>
        </w:rPr>
        <w:t>in locked file cabin</w:t>
      </w:r>
      <w:r w:rsidR="00252046">
        <w:rPr>
          <w:rFonts w:ascii="Times New Roman" w:hAnsi="Times New Roman"/>
        </w:rPr>
        <w:t xml:space="preserve">ets. </w:t>
      </w:r>
      <w:r w:rsidRPr="003C1CE4">
        <w:rPr>
          <w:rFonts w:ascii="Times New Roman" w:hAnsi="Times New Roman"/>
        </w:rPr>
        <w:t>All project files will be password protected and access to the files will be limite</w:t>
      </w:r>
      <w:r w:rsidR="00252046">
        <w:rPr>
          <w:rFonts w:ascii="Times New Roman" w:hAnsi="Times New Roman"/>
        </w:rPr>
        <w:t xml:space="preserve">d to authorized project staff. </w:t>
      </w:r>
      <w:r w:rsidR="007B3ACE">
        <w:rPr>
          <w:rFonts w:ascii="Times New Roman" w:hAnsi="Times New Roman"/>
        </w:rPr>
        <w:t xml:space="preserve">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 </w:t>
      </w:r>
    </w:p>
    <w:p w:rsidR="00597260" w:rsidRPr="003C1CE4" w:rsidRDefault="00D57E91" w:rsidP="003C1CE4">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We will develop a</w:t>
      </w:r>
      <w:r w:rsidR="00597260" w:rsidRPr="003C1CE4">
        <w:rPr>
          <w:rFonts w:ascii="Times New Roman" w:hAnsi="Times New Roman"/>
        </w:rPr>
        <w:t xml:space="preserve"> management information system to monitor data collection ac</w:t>
      </w:r>
      <w:r w:rsidR="00610E3D">
        <w:rPr>
          <w:rFonts w:ascii="Times New Roman" w:hAnsi="Times New Roman"/>
        </w:rPr>
        <w:t xml:space="preserve">tivities. </w:t>
      </w:r>
      <w:r w:rsidR="00C0221E" w:rsidRPr="003C1CE4">
        <w:rPr>
          <w:rFonts w:ascii="Times New Roman" w:hAnsi="Times New Roman"/>
        </w:rPr>
        <w:t>The database</w:t>
      </w:r>
      <w:r w:rsidR="00597260" w:rsidRPr="003C1CE4">
        <w:rPr>
          <w:rFonts w:ascii="Times New Roman" w:hAnsi="Times New Roman"/>
        </w:rPr>
        <w:t xml:space="preserve"> will contain the dates of </w:t>
      </w:r>
      <w:r w:rsidR="00DF602A">
        <w:rPr>
          <w:rFonts w:ascii="Times New Roman" w:hAnsi="Times New Roman"/>
        </w:rPr>
        <w:t>all email</w:t>
      </w:r>
      <w:r w:rsidR="00637044">
        <w:rPr>
          <w:rFonts w:ascii="Times New Roman" w:hAnsi="Times New Roman"/>
        </w:rPr>
        <w:t>,</w:t>
      </w:r>
      <w:r w:rsidR="00DF602A">
        <w:rPr>
          <w:rFonts w:ascii="Times New Roman" w:hAnsi="Times New Roman"/>
        </w:rPr>
        <w:t xml:space="preserve"> mail</w:t>
      </w:r>
      <w:r w:rsidR="00637044">
        <w:rPr>
          <w:rFonts w:ascii="Times New Roman" w:hAnsi="Times New Roman"/>
        </w:rPr>
        <w:t xml:space="preserve">, and telephone contacts </w:t>
      </w:r>
      <w:r w:rsidR="00C24D93">
        <w:rPr>
          <w:rFonts w:ascii="Times New Roman" w:hAnsi="Times New Roman"/>
        </w:rPr>
        <w:t xml:space="preserve">with </w:t>
      </w:r>
      <w:r w:rsidR="00DF602A">
        <w:rPr>
          <w:rFonts w:ascii="Times New Roman" w:hAnsi="Times New Roman"/>
        </w:rPr>
        <w:t>respondents</w:t>
      </w:r>
      <w:r w:rsidR="00637044">
        <w:rPr>
          <w:rFonts w:ascii="Times New Roman" w:hAnsi="Times New Roman"/>
        </w:rPr>
        <w:t xml:space="preserve"> and be used to track the most up-to-date contact information</w:t>
      </w:r>
      <w:r w:rsidR="00DF602A">
        <w:rPr>
          <w:rFonts w:ascii="Times New Roman" w:hAnsi="Times New Roman"/>
        </w:rPr>
        <w:t>. The web survey automatically tracks started and completed questionnaires</w:t>
      </w:r>
      <w:r w:rsidR="00637044">
        <w:rPr>
          <w:rFonts w:ascii="Times New Roman" w:hAnsi="Times New Roman"/>
        </w:rPr>
        <w:t>,</w:t>
      </w:r>
      <w:r w:rsidR="00DF602A">
        <w:rPr>
          <w:rFonts w:ascii="Times New Roman" w:hAnsi="Times New Roman"/>
        </w:rPr>
        <w:t xml:space="preserve"> and project staff </w:t>
      </w:r>
      <w:r>
        <w:rPr>
          <w:rFonts w:ascii="Times New Roman" w:hAnsi="Times New Roman"/>
        </w:rPr>
        <w:t>will be able to see</w:t>
      </w:r>
      <w:r w:rsidR="00DF602A">
        <w:rPr>
          <w:rFonts w:ascii="Times New Roman" w:hAnsi="Times New Roman"/>
        </w:rPr>
        <w:t xml:space="preserve"> such information in real time. </w:t>
      </w:r>
      <w:r w:rsidR="00597260" w:rsidRPr="003C1CE4">
        <w:rPr>
          <w:rFonts w:ascii="Times New Roman" w:hAnsi="Times New Roman"/>
        </w:rPr>
        <w:t xml:space="preserve">The management information system </w:t>
      </w:r>
      <w:r w:rsidR="00637044">
        <w:rPr>
          <w:rFonts w:ascii="Times New Roman" w:hAnsi="Times New Roman"/>
        </w:rPr>
        <w:t xml:space="preserve">and web survey completion reports </w:t>
      </w:r>
      <w:r w:rsidR="00597260" w:rsidRPr="003C1CE4">
        <w:rPr>
          <w:rFonts w:ascii="Times New Roman" w:hAnsi="Times New Roman"/>
        </w:rPr>
        <w:t xml:space="preserve">will also be used to generate </w:t>
      </w:r>
      <w:r w:rsidR="00637044">
        <w:rPr>
          <w:rFonts w:ascii="Times New Roman" w:hAnsi="Times New Roman"/>
        </w:rPr>
        <w:t>daily</w:t>
      </w:r>
      <w:r w:rsidR="00637044" w:rsidRPr="003C1CE4">
        <w:rPr>
          <w:rFonts w:ascii="Times New Roman" w:hAnsi="Times New Roman"/>
        </w:rPr>
        <w:t xml:space="preserve"> </w:t>
      </w:r>
      <w:r w:rsidR="00597260" w:rsidRPr="003C1CE4">
        <w:rPr>
          <w:rFonts w:ascii="Times New Roman" w:hAnsi="Times New Roman"/>
        </w:rPr>
        <w:t>reports summarizing the status of data collection activity through the data collection period.</w:t>
      </w:r>
    </w:p>
    <w:p w:rsidR="00597260" w:rsidRPr="003C1CE4" w:rsidRDefault="00597260"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An emphasis on quality will continue wit</w:t>
      </w:r>
      <w:r w:rsidR="007B169C">
        <w:rPr>
          <w:rFonts w:ascii="Times New Roman" w:hAnsi="Times New Roman"/>
        </w:rPr>
        <w:t xml:space="preserve">h data editing and data entry. </w:t>
      </w:r>
      <w:r w:rsidR="007B169C" w:rsidRPr="003C1CE4">
        <w:rPr>
          <w:rFonts w:ascii="Times New Roman" w:hAnsi="Times New Roman"/>
        </w:rPr>
        <w:t xml:space="preserve">A web based survey option will </w:t>
      </w:r>
      <w:r w:rsidR="007B169C">
        <w:rPr>
          <w:rFonts w:ascii="Times New Roman" w:hAnsi="Times New Roman"/>
        </w:rPr>
        <w:t>be encouraged</w:t>
      </w:r>
      <w:r w:rsidR="007B169C" w:rsidRPr="003C1CE4">
        <w:rPr>
          <w:rFonts w:ascii="Times New Roman" w:hAnsi="Times New Roman"/>
        </w:rPr>
        <w:t xml:space="preserve"> in order to provide faster survey response time and availability of data as well as high quality data since control checks are built in. </w:t>
      </w:r>
      <w:r w:rsidRPr="003C1CE4">
        <w:rPr>
          <w:rFonts w:ascii="Times New Roman" w:hAnsi="Times New Roman"/>
        </w:rPr>
        <w:t>A mail</w:t>
      </w:r>
      <w:r w:rsidR="00637044">
        <w:rPr>
          <w:rFonts w:ascii="Times New Roman" w:hAnsi="Times New Roman"/>
        </w:rPr>
        <w:t>ed</w:t>
      </w:r>
      <w:r w:rsidRPr="003C1CE4">
        <w:rPr>
          <w:rFonts w:ascii="Times New Roman" w:hAnsi="Times New Roman"/>
        </w:rPr>
        <w:t xml:space="preserve"> </w:t>
      </w:r>
      <w:r w:rsidR="00637044">
        <w:rPr>
          <w:rFonts w:ascii="Times New Roman" w:hAnsi="Times New Roman"/>
        </w:rPr>
        <w:t>hard copy questionnaire</w:t>
      </w:r>
      <w:r w:rsidRPr="003C1CE4">
        <w:rPr>
          <w:rFonts w:ascii="Times New Roman" w:hAnsi="Times New Roman"/>
        </w:rPr>
        <w:t xml:space="preserve"> </w:t>
      </w:r>
      <w:r w:rsidRPr="003C1CE4">
        <w:rPr>
          <w:rFonts w:ascii="Times New Roman" w:hAnsi="Times New Roman"/>
        </w:rPr>
        <w:lastRenderedPageBreak/>
        <w:t xml:space="preserve">will </w:t>
      </w:r>
      <w:r w:rsidR="00637044">
        <w:rPr>
          <w:rFonts w:ascii="Times New Roman" w:hAnsi="Times New Roman"/>
        </w:rPr>
        <w:t xml:space="preserve">also be </w:t>
      </w:r>
      <w:r w:rsidR="007B169C">
        <w:rPr>
          <w:rFonts w:ascii="Times New Roman" w:hAnsi="Times New Roman"/>
        </w:rPr>
        <w:t>available</w:t>
      </w:r>
      <w:r w:rsidR="00610E3D">
        <w:rPr>
          <w:rFonts w:ascii="Times New Roman" w:hAnsi="Times New Roman"/>
        </w:rPr>
        <w:t xml:space="preserve">. </w:t>
      </w:r>
      <w:r w:rsidR="007B169C">
        <w:rPr>
          <w:rFonts w:ascii="Times New Roman" w:hAnsi="Times New Roman"/>
        </w:rPr>
        <w:t xml:space="preserve">The </w:t>
      </w:r>
      <w:r w:rsidR="00637044">
        <w:rPr>
          <w:rFonts w:ascii="Times New Roman" w:hAnsi="Times New Roman"/>
        </w:rPr>
        <w:t xml:space="preserve">hard copy </w:t>
      </w:r>
      <w:r w:rsidR="007B169C">
        <w:rPr>
          <w:rFonts w:ascii="Times New Roman" w:hAnsi="Times New Roman"/>
        </w:rPr>
        <w:t xml:space="preserve">will also be sent to those for whom email addresses are unavailable or as part of the follow-up protocol to increase response rates. </w:t>
      </w:r>
      <w:r w:rsidR="00610E3D">
        <w:rPr>
          <w:rFonts w:ascii="Times New Roman" w:hAnsi="Times New Roman"/>
        </w:rPr>
        <w:t xml:space="preserve"> </w:t>
      </w:r>
    </w:p>
    <w:p w:rsidR="00597260" w:rsidRPr="003C1CE4" w:rsidRDefault="00353966" w:rsidP="0026214D">
      <w:pPr>
        <w:pStyle w:val="Head1"/>
      </w:pPr>
      <w:bookmarkStart w:id="5" w:name="_Toc179609858"/>
      <w:r>
        <w:t xml:space="preserve">B.3. </w:t>
      </w:r>
      <w:r w:rsidR="00597260" w:rsidRPr="003C1CE4">
        <w:t>Methods to Maximize Response Rates and Deal with Nonresponse</w:t>
      </w:r>
      <w:bookmarkEnd w:id="5"/>
    </w:p>
    <w:p w:rsidR="00597260" w:rsidRPr="003C1CE4" w:rsidRDefault="00D57E91"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Through experience with NIEHS’s evaluation of our Asthma program we have found that the most efficient ways to maximize response rates are to inform grantees by email, provide opportunities for on-line data submission, and conduct </w:t>
      </w:r>
      <w:r w:rsidR="00597260" w:rsidRPr="003C1CE4">
        <w:rPr>
          <w:rFonts w:ascii="Times New Roman" w:hAnsi="Times New Roman"/>
        </w:rPr>
        <w:t>multiple follow-ups with respondents</w:t>
      </w:r>
      <w:r w:rsidR="00F22E23">
        <w:rPr>
          <w:rFonts w:ascii="Times New Roman" w:hAnsi="Times New Roman"/>
        </w:rPr>
        <w:t xml:space="preserve">. We also will personalize communications with respondents and ensure that data collections instruments are concise. </w:t>
      </w:r>
      <w:r w:rsidR="00597260" w:rsidRPr="003C1CE4">
        <w:rPr>
          <w:rFonts w:ascii="Times New Roman" w:hAnsi="Times New Roman"/>
        </w:rPr>
        <w:t xml:space="preserve"> </w:t>
      </w:r>
    </w:p>
    <w:p w:rsidR="00597260" w:rsidRPr="003C1CE4" w:rsidRDefault="00F22E23"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We will measure and record r</w:t>
      </w:r>
      <w:r w:rsidR="00597260" w:rsidRPr="003C1CE4">
        <w:rPr>
          <w:rFonts w:ascii="Times New Roman" w:hAnsi="Times New Roman"/>
        </w:rPr>
        <w:t>esponse rates at each stage</w:t>
      </w:r>
      <w:r>
        <w:rPr>
          <w:rFonts w:ascii="Times New Roman" w:hAnsi="Times New Roman"/>
        </w:rPr>
        <w:t xml:space="preserve"> and o</w:t>
      </w:r>
      <w:r w:rsidR="00597260" w:rsidRPr="003C1CE4">
        <w:rPr>
          <w:rFonts w:ascii="Times New Roman" w:hAnsi="Times New Roman"/>
        </w:rPr>
        <w:t xml:space="preserve">nce data collection has been completed, we will conduct a non-response analysis and adjust for non-response by weighting the survey data. </w:t>
      </w:r>
    </w:p>
    <w:p w:rsidR="00597260" w:rsidRPr="003C1CE4" w:rsidRDefault="00353966" w:rsidP="0026214D">
      <w:pPr>
        <w:pStyle w:val="Head1"/>
      </w:pPr>
      <w:bookmarkStart w:id="6" w:name="_Toc179609859"/>
      <w:r>
        <w:t xml:space="preserve">B.4. </w:t>
      </w:r>
      <w:r w:rsidR="00597260" w:rsidRPr="003C1CE4">
        <w:t xml:space="preserve">Tests of Procedures or Methods to be </w:t>
      </w:r>
      <w:proofErr w:type="gramStart"/>
      <w:r w:rsidR="00597260" w:rsidRPr="003C1CE4">
        <w:t>Undertaken</w:t>
      </w:r>
      <w:bookmarkEnd w:id="6"/>
      <w:proofErr w:type="gramEnd"/>
    </w:p>
    <w:p w:rsidR="00F22E23" w:rsidRDefault="00AF7F72" w:rsidP="00AF7F7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sidRPr="003C1CE4">
        <w:rPr>
          <w:rFonts w:ascii="Times New Roman" w:hAnsi="Times New Roman"/>
        </w:rPr>
        <w:t xml:space="preserve">The draft survey questionnaire was developed </w:t>
      </w:r>
      <w:r w:rsidR="00F22E23">
        <w:rPr>
          <w:rFonts w:ascii="Times New Roman" w:hAnsi="Times New Roman"/>
        </w:rPr>
        <w:t>based on previous surveys used to collect data from NIEHS’ asthma grantees</w:t>
      </w:r>
      <w:r>
        <w:rPr>
          <w:rFonts w:ascii="Times New Roman" w:hAnsi="Times New Roman"/>
        </w:rPr>
        <w:t xml:space="preserve">. </w:t>
      </w:r>
      <w:r w:rsidR="00F22E23">
        <w:rPr>
          <w:rFonts w:ascii="Times New Roman" w:hAnsi="Times New Roman"/>
        </w:rPr>
        <w:t>Prior to conducting the specific data collection for the identified portfolio or program, we will test the survey with up to 3 PIs to assess:</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 clarify of questions, </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the e</w:t>
      </w:r>
      <w:r w:rsidRPr="00D534F9">
        <w:rPr>
          <w:rFonts w:ascii="Times New Roman" w:hAnsi="Times New Roman"/>
        </w:rPr>
        <w:t xml:space="preserve">ase of response, </w:t>
      </w:r>
    </w:p>
    <w:p w:rsidR="00F22E23" w:rsidRDefault="00F22E23" w:rsidP="00F22E23">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the re</w:t>
      </w:r>
      <w:r w:rsidRPr="00D534F9">
        <w:rPr>
          <w:rFonts w:ascii="Times New Roman" w:hAnsi="Times New Roman"/>
        </w:rPr>
        <w:t>levance of individual questions</w:t>
      </w:r>
      <w:r>
        <w:rPr>
          <w:rFonts w:ascii="Times New Roman" w:hAnsi="Times New Roman"/>
        </w:rPr>
        <w:t xml:space="preserve">, and </w:t>
      </w:r>
    </w:p>
    <w:p w:rsidR="00F22E23" w:rsidRDefault="00F22E23" w:rsidP="00AF7F72">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their ability to answer the questions, and </w:t>
      </w:r>
    </w:p>
    <w:p w:rsidR="00AF7F72" w:rsidRPr="00F22E23" w:rsidRDefault="00F22E23" w:rsidP="00AF7F72">
      <w:pPr>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proofErr w:type="gramStart"/>
      <w:r>
        <w:rPr>
          <w:rFonts w:ascii="Times New Roman" w:hAnsi="Times New Roman"/>
        </w:rPr>
        <w:t>t</w:t>
      </w:r>
      <w:r w:rsidRPr="00F22E23">
        <w:rPr>
          <w:rFonts w:ascii="Times New Roman" w:hAnsi="Times New Roman"/>
        </w:rPr>
        <w:t>he</w:t>
      </w:r>
      <w:proofErr w:type="gramEnd"/>
      <w:r w:rsidRPr="00F22E23">
        <w:rPr>
          <w:rFonts w:ascii="Times New Roman" w:hAnsi="Times New Roman"/>
        </w:rPr>
        <w:t xml:space="preserve"> amount of time it takes to complete the survey.</w:t>
      </w:r>
    </w:p>
    <w:p w:rsidR="00597260" w:rsidRPr="003C1CE4" w:rsidRDefault="00F22E23" w:rsidP="00BF223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rPr>
          <w:rFonts w:ascii="Times New Roman" w:hAnsi="Times New Roman"/>
        </w:rPr>
      </w:pPr>
      <w:r>
        <w:rPr>
          <w:rFonts w:ascii="Times New Roman" w:hAnsi="Times New Roman"/>
        </w:rPr>
        <w:lastRenderedPageBreak/>
        <w:t>We will make m</w:t>
      </w:r>
      <w:r w:rsidR="00AF7F72" w:rsidRPr="00D534F9">
        <w:rPr>
          <w:rFonts w:ascii="Times New Roman" w:hAnsi="Times New Roman"/>
        </w:rPr>
        <w:t xml:space="preserve">inor modifications </w:t>
      </w:r>
      <w:r w:rsidR="00BF2239" w:rsidRPr="00D534F9">
        <w:rPr>
          <w:rFonts w:ascii="Times New Roman" w:hAnsi="Times New Roman"/>
        </w:rPr>
        <w:t xml:space="preserve">to the survey content and format </w:t>
      </w:r>
      <w:r>
        <w:rPr>
          <w:rFonts w:ascii="Times New Roman" w:hAnsi="Times New Roman"/>
        </w:rPr>
        <w:t>if needed.</w:t>
      </w:r>
      <w:r w:rsidR="00AF7F72" w:rsidRPr="00D534F9">
        <w:rPr>
          <w:rFonts w:ascii="Times New Roman" w:hAnsi="Times New Roman"/>
        </w:rPr>
        <w:t xml:space="preserve"> </w:t>
      </w:r>
      <w:r w:rsidR="00C26607" w:rsidRPr="003C1CE4">
        <w:rPr>
          <w:rFonts w:ascii="Times New Roman" w:hAnsi="Times New Roman"/>
        </w:rPr>
        <w:t xml:space="preserve">Experienced survey operations staff </w:t>
      </w:r>
      <w:r w:rsidR="00C26607">
        <w:rPr>
          <w:rFonts w:ascii="Times New Roman" w:hAnsi="Times New Roman"/>
        </w:rPr>
        <w:t>will format</w:t>
      </w:r>
      <w:r w:rsidR="00C26607" w:rsidRPr="003C1CE4">
        <w:rPr>
          <w:rFonts w:ascii="Times New Roman" w:hAnsi="Times New Roman"/>
        </w:rPr>
        <w:t xml:space="preserve"> the survey questionnaire for </w:t>
      </w:r>
      <w:r w:rsidR="00C26607">
        <w:rPr>
          <w:rFonts w:ascii="Times New Roman" w:hAnsi="Times New Roman"/>
        </w:rPr>
        <w:t xml:space="preserve">online </w:t>
      </w:r>
      <w:r w:rsidR="00C26607" w:rsidRPr="003C1CE4">
        <w:rPr>
          <w:rFonts w:ascii="Times New Roman" w:hAnsi="Times New Roman"/>
        </w:rPr>
        <w:t>ease of completion, as well as to fac</w:t>
      </w:r>
      <w:r w:rsidR="00C26607">
        <w:rPr>
          <w:rFonts w:ascii="Times New Roman" w:hAnsi="Times New Roman"/>
        </w:rPr>
        <w:t xml:space="preserve">ilitate coding and data entry. </w:t>
      </w:r>
      <w:r w:rsidR="009678E1">
        <w:rPr>
          <w:rFonts w:ascii="Times New Roman" w:hAnsi="Times New Roman"/>
        </w:rPr>
        <w:t>We will ask staff within the Program Analysis Branch to test any on-line data collection instruments that are created.</w:t>
      </w:r>
    </w:p>
    <w:p w:rsidR="00597260" w:rsidRPr="003C1CE4" w:rsidRDefault="00353966" w:rsidP="0026214D">
      <w:pPr>
        <w:pStyle w:val="Head1"/>
        <w:keepNext/>
        <w:keepLines/>
      </w:pPr>
      <w:bookmarkStart w:id="7" w:name="_Toc179609860"/>
      <w:r>
        <w:t>B.5.</w:t>
      </w:r>
      <w:r w:rsidR="00597260" w:rsidRPr="003C1CE4">
        <w:t xml:space="preserve"> Individuals Consulted on Statistical Aspects and Individuals Collecting and/or Analyzing Data</w:t>
      </w:r>
      <w:bookmarkEnd w:id="7"/>
    </w:p>
    <w:p w:rsidR="00E2502E" w:rsidRPr="00E2502E" w:rsidRDefault="00E2502E" w:rsidP="0026214D">
      <w:pPr>
        <w:keepNext/>
        <w:keepLines/>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rPr>
          <w:rFonts w:ascii="Times New Roman" w:hAnsi="Times New Roman"/>
        </w:rPr>
      </w:pPr>
      <w:r>
        <w:rPr>
          <w:rFonts w:ascii="Times New Roman" w:hAnsi="Times New Roman"/>
        </w:rPr>
        <w:t xml:space="preserve">The primary contact at NIEHS for this data collection activity is </w:t>
      </w:r>
      <w:r w:rsidR="00D57E91">
        <w:rPr>
          <w:rFonts w:ascii="Times New Roman" w:hAnsi="Times New Roman"/>
        </w:rPr>
        <w:t>Kristianna Pettibone</w:t>
      </w:r>
      <w:r w:rsidRPr="00E2502E">
        <w:rPr>
          <w:rFonts w:ascii="Times New Roman" w:hAnsi="Times New Roman"/>
        </w:rPr>
        <w:t>,</w:t>
      </w:r>
      <w:r w:rsidR="00D57E91">
        <w:rPr>
          <w:rFonts w:ascii="Times New Roman" w:hAnsi="Times New Roman"/>
        </w:rPr>
        <w:t xml:space="preserve"> PhD,</w:t>
      </w:r>
      <w:r w:rsidRPr="00E2502E">
        <w:rPr>
          <w:rFonts w:ascii="Times New Roman" w:hAnsi="Times New Roman"/>
        </w:rPr>
        <w:t xml:space="preserve"> Division of Extramural Research and Training, National Institute o</w:t>
      </w:r>
      <w:r>
        <w:rPr>
          <w:rFonts w:ascii="Times New Roman" w:hAnsi="Times New Roman"/>
        </w:rPr>
        <w:t>f Environmental Health Sciences.</w:t>
      </w:r>
      <w:r w:rsidRPr="00E2502E">
        <w:rPr>
          <w:rFonts w:ascii="Times New Roman" w:hAnsi="Times New Roman"/>
        </w:rPr>
        <w:t xml:space="preserve"> </w:t>
      </w:r>
      <w:r w:rsidR="00D57E91">
        <w:rPr>
          <w:rFonts w:ascii="Times New Roman" w:hAnsi="Times New Roman"/>
        </w:rPr>
        <w:t>Her</w:t>
      </w:r>
      <w:r w:rsidRPr="00E2502E">
        <w:rPr>
          <w:rFonts w:ascii="Times New Roman" w:hAnsi="Times New Roman"/>
        </w:rPr>
        <w:t xml:space="preserve"> </w:t>
      </w:r>
      <w:r>
        <w:rPr>
          <w:rFonts w:ascii="Times New Roman" w:hAnsi="Times New Roman"/>
        </w:rPr>
        <w:t xml:space="preserve">telephone number is (919) 541- </w:t>
      </w:r>
      <w:r w:rsidR="00D57E91">
        <w:rPr>
          <w:rFonts w:ascii="Times New Roman" w:hAnsi="Times New Roman"/>
        </w:rPr>
        <w:t>7752</w:t>
      </w:r>
      <w:r>
        <w:rPr>
          <w:rFonts w:ascii="Times New Roman" w:hAnsi="Times New Roman"/>
        </w:rPr>
        <w:t xml:space="preserve"> and h</w:t>
      </w:r>
      <w:r w:rsidR="00D57E91">
        <w:rPr>
          <w:rFonts w:ascii="Times New Roman" w:hAnsi="Times New Roman"/>
        </w:rPr>
        <w:t>er</w:t>
      </w:r>
      <w:r>
        <w:rPr>
          <w:rFonts w:ascii="Times New Roman" w:hAnsi="Times New Roman"/>
        </w:rPr>
        <w:t xml:space="preserve"> email is</w:t>
      </w:r>
      <w:r w:rsidRPr="00E2502E">
        <w:rPr>
          <w:rFonts w:ascii="Times New Roman" w:hAnsi="Times New Roman"/>
        </w:rPr>
        <w:t xml:space="preserve"> </w:t>
      </w:r>
      <w:r w:rsidR="00D57E91">
        <w:rPr>
          <w:rFonts w:ascii="Times New Roman" w:hAnsi="Times New Roman"/>
        </w:rPr>
        <w:t>pettibonekg</w:t>
      </w:r>
      <w:r w:rsidRPr="00E2502E">
        <w:rPr>
          <w:rFonts w:ascii="Times New Roman" w:hAnsi="Times New Roman"/>
        </w:rPr>
        <w:t>@niehs.nih.gov.</w:t>
      </w:r>
      <w:r w:rsidRPr="00E2502E">
        <w:rPr>
          <w:rFonts w:ascii="Times New Roman" w:hAnsi="Times New Roman"/>
        </w:rPr>
        <w:tab/>
      </w:r>
    </w:p>
    <w:p w:rsidR="008922D3" w:rsidRPr="00E2502E" w:rsidRDefault="00D57E91" w:rsidP="00E2502E">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Dr. Pettibone will have </w:t>
      </w:r>
      <w:r w:rsidR="00597260" w:rsidRPr="00E2502E">
        <w:rPr>
          <w:rFonts w:ascii="Times New Roman" w:hAnsi="Times New Roman"/>
        </w:rPr>
        <w:t xml:space="preserve">overall technical responsibility for the </w:t>
      </w:r>
      <w:r>
        <w:rPr>
          <w:rFonts w:ascii="Times New Roman" w:hAnsi="Times New Roman"/>
        </w:rPr>
        <w:t>evaluation design and will oversee</w:t>
      </w:r>
      <w:r w:rsidR="00597260" w:rsidRPr="00E2502E">
        <w:rPr>
          <w:rFonts w:ascii="Times New Roman" w:hAnsi="Times New Roman"/>
        </w:rPr>
        <w:t xml:space="preserve"> </w:t>
      </w:r>
      <w:r>
        <w:rPr>
          <w:rFonts w:ascii="Times New Roman" w:hAnsi="Times New Roman"/>
        </w:rPr>
        <w:t>all</w:t>
      </w:r>
      <w:r w:rsidR="00597260" w:rsidRPr="00E2502E">
        <w:rPr>
          <w:rFonts w:ascii="Times New Roman" w:hAnsi="Times New Roman"/>
        </w:rPr>
        <w:t xml:space="preserve"> data c</w:t>
      </w:r>
      <w:r w:rsidR="00E2502E">
        <w:rPr>
          <w:rFonts w:ascii="Times New Roman" w:hAnsi="Times New Roman"/>
        </w:rPr>
        <w:t>ollection and analysis effort</w:t>
      </w:r>
      <w:r>
        <w:rPr>
          <w:rFonts w:ascii="Times New Roman" w:hAnsi="Times New Roman"/>
        </w:rPr>
        <w:t>s associated with the OMB clearance request</w:t>
      </w:r>
      <w:r w:rsidR="00E2502E">
        <w:rPr>
          <w:rFonts w:ascii="Times New Roman" w:hAnsi="Times New Roman"/>
        </w:rPr>
        <w:t xml:space="preserve">. </w:t>
      </w:r>
      <w:r>
        <w:rPr>
          <w:rFonts w:ascii="Times New Roman" w:hAnsi="Times New Roman"/>
        </w:rPr>
        <w:t xml:space="preserve">Dr. Pettibone will also have </w:t>
      </w:r>
      <w:proofErr w:type="gramStart"/>
      <w:r>
        <w:rPr>
          <w:rFonts w:ascii="Times New Roman" w:hAnsi="Times New Roman"/>
        </w:rPr>
        <w:t>manage</w:t>
      </w:r>
      <w:proofErr w:type="gramEnd"/>
      <w:r>
        <w:rPr>
          <w:rFonts w:ascii="Times New Roman" w:hAnsi="Times New Roman"/>
        </w:rPr>
        <w:t xml:space="preserve"> any reports or publications produced as a result of these data collection activities. </w:t>
      </w:r>
      <w:r w:rsidR="00597260" w:rsidRPr="00E2502E">
        <w:rPr>
          <w:rFonts w:ascii="Times New Roman" w:hAnsi="Times New Roman"/>
        </w:rPr>
        <w:t xml:space="preserve">  </w:t>
      </w:r>
    </w:p>
    <w:p w:rsidR="004F116F" w:rsidRPr="004F116F" w:rsidRDefault="00D57E91" w:rsidP="00C24D93">
      <w:pPr>
        <w:spacing w:line="480" w:lineRule="auto"/>
        <w:jc w:val="center"/>
        <w:rPr>
          <w:rFonts w:ascii="Times New Roman" w:hAnsi="Times New Roman"/>
          <w:b/>
          <w:sz w:val="28"/>
        </w:rPr>
      </w:pPr>
      <w:r>
        <w:rPr>
          <w:rFonts w:ascii="Times New Roman" w:hAnsi="Times New Roman"/>
          <w:b/>
          <w:sz w:val="28"/>
        </w:rPr>
        <w:br w:type="page"/>
      </w:r>
      <w:r w:rsidR="00361A3F" w:rsidRPr="004F116F">
        <w:rPr>
          <w:rFonts w:ascii="Times New Roman" w:hAnsi="Times New Roman"/>
          <w:b/>
          <w:sz w:val="28"/>
        </w:rPr>
        <w:lastRenderedPageBreak/>
        <w:t xml:space="preserve"> </w:t>
      </w:r>
      <w:r w:rsidR="004F116F" w:rsidRPr="004F116F">
        <w:rPr>
          <w:rFonts w:ascii="Times New Roman" w:hAnsi="Times New Roman"/>
          <w:b/>
          <w:sz w:val="28"/>
        </w:rPr>
        <w:t>List of Attachments</w:t>
      </w:r>
    </w:p>
    <w:p w:rsidR="004F116F" w:rsidRPr="004F116F" w:rsidRDefault="00E504E7" w:rsidP="00C24D93">
      <w:pPr>
        <w:tabs>
          <w:tab w:val="right" w:leader="dot" w:pos="9360"/>
        </w:tabs>
        <w:spacing w:line="480" w:lineRule="auto"/>
        <w:ind w:left="540" w:hanging="540"/>
        <w:outlineLvl w:val="0"/>
        <w:rPr>
          <w:rFonts w:ascii="Times New Roman" w:hAnsi="Times New Roman"/>
        </w:rPr>
      </w:pPr>
      <w:r>
        <w:rPr>
          <w:rFonts w:ascii="Times New Roman" w:hAnsi="Times New Roman"/>
        </w:rPr>
        <w:t>Attachment 1</w:t>
      </w:r>
      <w:r w:rsidR="004F116F" w:rsidRPr="004F116F">
        <w:rPr>
          <w:rFonts w:ascii="Times New Roman" w:hAnsi="Times New Roman"/>
        </w:rPr>
        <w:t xml:space="preserve">:  </w:t>
      </w:r>
      <w:r w:rsidR="00DD036C" w:rsidRPr="004F116F">
        <w:rPr>
          <w:rFonts w:ascii="Times New Roman" w:hAnsi="Times New Roman"/>
        </w:rPr>
        <w:t>Survey Instrument</w:t>
      </w:r>
      <w:r>
        <w:rPr>
          <w:rFonts w:ascii="Times New Roman" w:hAnsi="Times New Roman"/>
        </w:rPr>
        <w:tab/>
      </w:r>
      <w:r w:rsidR="00127E65">
        <w:rPr>
          <w:rFonts w:ascii="Times New Roman" w:hAnsi="Times New Roman"/>
        </w:rPr>
        <w:t>B</w:t>
      </w:r>
      <w:r w:rsidR="004F116F" w:rsidRPr="004F116F">
        <w:rPr>
          <w:rFonts w:ascii="Times New Roman" w:hAnsi="Times New Roman"/>
        </w:rPr>
        <w:t>-1</w:t>
      </w:r>
    </w:p>
    <w:p w:rsidR="004F116F" w:rsidRDefault="00E504E7" w:rsidP="00C24D93">
      <w:pPr>
        <w:tabs>
          <w:tab w:val="right" w:leader="dot" w:pos="9360"/>
        </w:tabs>
        <w:spacing w:line="480" w:lineRule="auto"/>
        <w:ind w:left="540" w:hanging="540"/>
        <w:outlineLvl w:val="0"/>
        <w:rPr>
          <w:rFonts w:ascii="Times New Roman" w:hAnsi="Times New Roman"/>
        </w:rPr>
      </w:pPr>
      <w:r>
        <w:rPr>
          <w:rFonts w:ascii="Times New Roman" w:hAnsi="Times New Roman"/>
        </w:rPr>
        <w:t>Attachment 2</w:t>
      </w:r>
      <w:r w:rsidR="004F116F" w:rsidRPr="004F116F">
        <w:rPr>
          <w:rFonts w:ascii="Times New Roman" w:hAnsi="Times New Roman"/>
        </w:rPr>
        <w:t xml:space="preserve">:  </w:t>
      </w:r>
      <w:r w:rsidR="00361A3F">
        <w:rPr>
          <w:rFonts w:ascii="Times New Roman" w:hAnsi="Times New Roman"/>
        </w:rPr>
        <w:t>Introductory and F</w:t>
      </w:r>
      <w:r w:rsidR="00DD036C">
        <w:rPr>
          <w:rFonts w:ascii="Times New Roman" w:hAnsi="Times New Roman"/>
        </w:rPr>
        <w:t>ollow-up Letters</w:t>
      </w:r>
      <w:r>
        <w:rPr>
          <w:rFonts w:ascii="Times New Roman" w:hAnsi="Times New Roman"/>
        </w:rPr>
        <w:tab/>
      </w:r>
      <w:r w:rsidR="00127E65">
        <w:rPr>
          <w:rFonts w:ascii="Times New Roman" w:hAnsi="Times New Roman"/>
        </w:rPr>
        <w:t>B</w:t>
      </w:r>
      <w:r w:rsidR="004F116F" w:rsidRPr="004F116F">
        <w:rPr>
          <w:rFonts w:ascii="Times New Roman" w:hAnsi="Times New Roman"/>
        </w:rPr>
        <w:t>-</w:t>
      </w:r>
      <w:r w:rsidR="00127E65">
        <w:rPr>
          <w:rFonts w:ascii="Times New Roman" w:hAnsi="Times New Roman"/>
        </w:rPr>
        <w:t>2</w:t>
      </w:r>
    </w:p>
    <w:p w:rsidR="00DD036C" w:rsidRPr="004F116F" w:rsidRDefault="00E504E7" w:rsidP="00C24D93">
      <w:pPr>
        <w:tabs>
          <w:tab w:val="right" w:leader="dot" w:pos="9360"/>
        </w:tabs>
        <w:spacing w:line="480" w:lineRule="auto"/>
        <w:ind w:left="540" w:hanging="540"/>
        <w:outlineLvl w:val="0"/>
        <w:rPr>
          <w:rFonts w:ascii="Times New Roman" w:hAnsi="Times New Roman"/>
        </w:rPr>
      </w:pPr>
      <w:r>
        <w:rPr>
          <w:rFonts w:ascii="Times New Roman" w:hAnsi="Times New Roman"/>
        </w:rPr>
        <w:t>Attachment 3</w:t>
      </w:r>
      <w:r w:rsidR="00DD036C" w:rsidRPr="004F116F">
        <w:rPr>
          <w:rFonts w:ascii="Times New Roman" w:hAnsi="Times New Roman"/>
        </w:rPr>
        <w:t xml:space="preserve">:  </w:t>
      </w:r>
      <w:r w:rsidRPr="002F1DB1">
        <w:rPr>
          <w:rFonts w:ascii="Times New Roman" w:hAnsi="Times New Roman"/>
        </w:rPr>
        <w:t>Institutional Review Board Approval</w:t>
      </w:r>
      <w:r w:rsidR="00DD036C" w:rsidRPr="004F116F">
        <w:rPr>
          <w:rFonts w:ascii="Times New Roman" w:hAnsi="Times New Roman"/>
        </w:rPr>
        <w:tab/>
      </w:r>
      <w:r w:rsidR="00127E65">
        <w:rPr>
          <w:rFonts w:ascii="Times New Roman" w:hAnsi="Times New Roman"/>
        </w:rPr>
        <w:t>B</w:t>
      </w:r>
      <w:r w:rsidR="00DD036C" w:rsidRPr="004F116F">
        <w:rPr>
          <w:rFonts w:ascii="Times New Roman" w:hAnsi="Times New Roman"/>
        </w:rPr>
        <w:t>-</w:t>
      </w:r>
      <w:r w:rsidR="00127E65">
        <w:rPr>
          <w:rFonts w:ascii="Times New Roman" w:hAnsi="Times New Roman"/>
        </w:rPr>
        <w:t>3</w:t>
      </w:r>
    </w:p>
    <w:p w:rsidR="00361A3F" w:rsidRDefault="00E504E7" w:rsidP="00C24D93">
      <w:pPr>
        <w:tabs>
          <w:tab w:val="right" w:leader="dot" w:pos="9360"/>
        </w:tabs>
        <w:spacing w:line="480" w:lineRule="auto"/>
        <w:outlineLvl w:val="0"/>
        <w:rPr>
          <w:rFonts w:ascii="Times New Roman" w:hAnsi="Times New Roman"/>
        </w:rPr>
      </w:pPr>
      <w:r>
        <w:rPr>
          <w:rFonts w:ascii="Times New Roman" w:hAnsi="Times New Roman"/>
        </w:rPr>
        <w:t>Attachment 4</w:t>
      </w:r>
      <w:r w:rsidR="00361A3F" w:rsidRPr="004F116F">
        <w:rPr>
          <w:rFonts w:ascii="Times New Roman" w:hAnsi="Times New Roman"/>
        </w:rPr>
        <w:t xml:space="preserve">:  </w:t>
      </w:r>
      <w:r w:rsidR="00361A3F">
        <w:rPr>
          <w:rFonts w:ascii="Times New Roman" w:hAnsi="Times New Roman"/>
        </w:rPr>
        <w:t>Table Shells for Analysis</w:t>
      </w:r>
      <w:r w:rsidR="00361A3F" w:rsidRPr="004F116F">
        <w:rPr>
          <w:rFonts w:ascii="Times New Roman" w:hAnsi="Times New Roman"/>
        </w:rPr>
        <w:tab/>
      </w:r>
      <w:r w:rsidR="00127E65">
        <w:rPr>
          <w:rFonts w:ascii="Times New Roman" w:hAnsi="Times New Roman"/>
        </w:rPr>
        <w:t>B</w:t>
      </w:r>
      <w:r w:rsidR="00361A3F" w:rsidRPr="004F116F">
        <w:rPr>
          <w:rFonts w:ascii="Times New Roman" w:hAnsi="Times New Roman"/>
        </w:rPr>
        <w:t>-</w:t>
      </w:r>
      <w:r w:rsidR="00127E65">
        <w:rPr>
          <w:rFonts w:ascii="Times New Roman" w:hAnsi="Times New Roman"/>
        </w:rPr>
        <w:t>4</w:t>
      </w:r>
    </w:p>
    <w:p w:rsidR="002F1DB1" w:rsidRPr="004F116F" w:rsidRDefault="002F1DB1" w:rsidP="00361A3F">
      <w:pPr>
        <w:tabs>
          <w:tab w:val="right" w:leader="dot" w:pos="9360"/>
        </w:tabs>
        <w:spacing w:before="120"/>
        <w:outlineLvl w:val="0"/>
        <w:rPr>
          <w:rFonts w:ascii="Times New Roman" w:hAnsi="Times New Roman"/>
        </w:rPr>
      </w:pPr>
    </w:p>
    <w:p w:rsidR="004669D7" w:rsidRDefault="004669D7" w:rsidP="00BA5D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0"/>
          <w:szCs w:val="20"/>
        </w:rPr>
      </w:pPr>
    </w:p>
    <w:p w:rsidR="004F116F" w:rsidRPr="002F1DB1" w:rsidRDefault="004F116F" w:rsidP="00C24D93">
      <w:pPr>
        <w:ind w:left="360"/>
      </w:pPr>
    </w:p>
    <w:sectPr w:rsidR="004F116F" w:rsidRPr="002F1DB1" w:rsidSect="00D30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65" w:rsidRDefault="00127E65">
      <w:r>
        <w:separator/>
      </w:r>
    </w:p>
  </w:endnote>
  <w:endnote w:type="continuationSeparator" w:id="0">
    <w:p w:rsidR="00127E65" w:rsidRDefault="0012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65" w:rsidRDefault="00127E65" w:rsidP="000B24F1">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sidR="00DF66D0">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65" w:rsidRDefault="00127E65">
      <w:r>
        <w:separator/>
      </w:r>
    </w:p>
  </w:footnote>
  <w:footnote w:type="continuationSeparator" w:id="0">
    <w:p w:rsidR="00127E65" w:rsidRDefault="0012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7FC52C4"/>
    <w:multiLevelType w:val="hybridMultilevel"/>
    <w:tmpl w:val="F636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2D4D1E0B"/>
    <w:multiLevelType w:val="multilevel"/>
    <w:tmpl w:val="A99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7526E"/>
    <w:multiLevelType w:val="hybridMultilevel"/>
    <w:tmpl w:val="0AF0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87FE3"/>
    <w:multiLevelType w:val="hybridMultilevel"/>
    <w:tmpl w:val="1528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3"/>
  </w:num>
  <w:num w:numId="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6"/>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38"/>
    <w:rsid w:val="00053B0D"/>
    <w:rsid w:val="0008627D"/>
    <w:rsid w:val="00091E36"/>
    <w:rsid w:val="000A3F85"/>
    <w:rsid w:val="000B24F1"/>
    <w:rsid w:val="001223AB"/>
    <w:rsid w:val="00127E65"/>
    <w:rsid w:val="00130A78"/>
    <w:rsid w:val="001A2840"/>
    <w:rsid w:val="001A7822"/>
    <w:rsid w:val="001C4618"/>
    <w:rsid w:val="001F2FBE"/>
    <w:rsid w:val="00202B62"/>
    <w:rsid w:val="00217C26"/>
    <w:rsid w:val="002270DC"/>
    <w:rsid w:val="00252046"/>
    <w:rsid w:val="002526B6"/>
    <w:rsid w:val="0026214D"/>
    <w:rsid w:val="00293405"/>
    <w:rsid w:val="002A2D63"/>
    <w:rsid w:val="002E4FD4"/>
    <w:rsid w:val="002F1DB1"/>
    <w:rsid w:val="00305CF8"/>
    <w:rsid w:val="003155AE"/>
    <w:rsid w:val="00322E30"/>
    <w:rsid w:val="00323F8E"/>
    <w:rsid w:val="00343E5B"/>
    <w:rsid w:val="0034786A"/>
    <w:rsid w:val="00353966"/>
    <w:rsid w:val="00361A3F"/>
    <w:rsid w:val="003A4187"/>
    <w:rsid w:val="003C1CE4"/>
    <w:rsid w:val="00401599"/>
    <w:rsid w:val="00415577"/>
    <w:rsid w:val="004669D7"/>
    <w:rsid w:val="00467025"/>
    <w:rsid w:val="00473812"/>
    <w:rsid w:val="00476FBE"/>
    <w:rsid w:val="004A6C86"/>
    <w:rsid w:val="004E6A52"/>
    <w:rsid w:val="004F116F"/>
    <w:rsid w:val="00520324"/>
    <w:rsid w:val="00524C9C"/>
    <w:rsid w:val="00575464"/>
    <w:rsid w:val="005849CF"/>
    <w:rsid w:val="005934EC"/>
    <w:rsid w:val="00597260"/>
    <w:rsid w:val="005975D7"/>
    <w:rsid w:val="005C4A3D"/>
    <w:rsid w:val="005C789F"/>
    <w:rsid w:val="005E7A9F"/>
    <w:rsid w:val="00610E3D"/>
    <w:rsid w:val="00622713"/>
    <w:rsid w:val="00630396"/>
    <w:rsid w:val="00637044"/>
    <w:rsid w:val="0065000A"/>
    <w:rsid w:val="00671FAD"/>
    <w:rsid w:val="00675069"/>
    <w:rsid w:val="006C42B2"/>
    <w:rsid w:val="006C754C"/>
    <w:rsid w:val="006D5D7C"/>
    <w:rsid w:val="00706CCD"/>
    <w:rsid w:val="007240D9"/>
    <w:rsid w:val="007322A6"/>
    <w:rsid w:val="00742825"/>
    <w:rsid w:val="00755D54"/>
    <w:rsid w:val="007A76A3"/>
    <w:rsid w:val="007B169C"/>
    <w:rsid w:val="007B3ACE"/>
    <w:rsid w:val="007E4CF3"/>
    <w:rsid w:val="007F4DE8"/>
    <w:rsid w:val="0080067E"/>
    <w:rsid w:val="0080375F"/>
    <w:rsid w:val="00823A2A"/>
    <w:rsid w:val="00830535"/>
    <w:rsid w:val="008704AC"/>
    <w:rsid w:val="00872317"/>
    <w:rsid w:val="00882C23"/>
    <w:rsid w:val="00886826"/>
    <w:rsid w:val="008922D3"/>
    <w:rsid w:val="008B783B"/>
    <w:rsid w:val="008C13C4"/>
    <w:rsid w:val="008F5731"/>
    <w:rsid w:val="00906390"/>
    <w:rsid w:val="00926FE8"/>
    <w:rsid w:val="00931B88"/>
    <w:rsid w:val="009365DD"/>
    <w:rsid w:val="00945788"/>
    <w:rsid w:val="00950EE3"/>
    <w:rsid w:val="00955E84"/>
    <w:rsid w:val="009678E1"/>
    <w:rsid w:val="00972956"/>
    <w:rsid w:val="009A6D44"/>
    <w:rsid w:val="009B13EA"/>
    <w:rsid w:val="009C2004"/>
    <w:rsid w:val="009D0F81"/>
    <w:rsid w:val="009F479A"/>
    <w:rsid w:val="00A01DCE"/>
    <w:rsid w:val="00A254A1"/>
    <w:rsid w:val="00A509F1"/>
    <w:rsid w:val="00A667D6"/>
    <w:rsid w:val="00A67073"/>
    <w:rsid w:val="00A94C7A"/>
    <w:rsid w:val="00AA5DC4"/>
    <w:rsid w:val="00AB543E"/>
    <w:rsid w:val="00AC20CB"/>
    <w:rsid w:val="00AF7F72"/>
    <w:rsid w:val="00B07C7C"/>
    <w:rsid w:val="00B13A4D"/>
    <w:rsid w:val="00B24C5F"/>
    <w:rsid w:val="00B37CBC"/>
    <w:rsid w:val="00B80F12"/>
    <w:rsid w:val="00BA1980"/>
    <w:rsid w:val="00BA5D6C"/>
    <w:rsid w:val="00BE1546"/>
    <w:rsid w:val="00BF2239"/>
    <w:rsid w:val="00C0221E"/>
    <w:rsid w:val="00C051CF"/>
    <w:rsid w:val="00C17CBC"/>
    <w:rsid w:val="00C23BA7"/>
    <w:rsid w:val="00C24D93"/>
    <w:rsid w:val="00C26607"/>
    <w:rsid w:val="00CA4AA4"/>
    <w:rsid w:val="00CC4E95"/>
    <w:rsid w:val="00CD733D"/>
    <w:rsid w:val="00CE3D90"/>
    <w:rsid w:val="00CF2DAA"/>
    <w:rsid w:val="00CF457F"/>
    <w:rsid w:val="00CF5D73"/>
    <w:rsid w:val="00D12E5B"/>
    <w:rsid w:val="00D30733"/>
    <w:rsid w:val="00D321B2"/>
    <w:rsid w:val="00D37E07"/>
    <w:rsid w:val="00D40453"/>
    <w:rsid w:val="00D527DC"/>
    <w:rsid w:val="00D534F9"/>
    <w:rsid w:val="00D57E91"/>
    <w:rsid w:val="00D60E86"/>
    <w:rsid w:val="00D82479"/>
    <w:rsid w:val="00D85C62"/>
    <w:rsid w:val="00DA35A6"/>
    <w:rsid w:val="00DA622F"/>
    <w:rsid w:val="00DB37A6"/>
    <w:rsid w:val="00DB71FF"/>
    <w:rsid w:val="00DD036C"/>
    <w:rsid w:val="00DD5DC2"/>
    <w:rsid w:val="00DE0ABD"/>
    <w:rsid w:val="00DF602A"/>
    <w:rsid w:val="00DF66D0"/>
    <w:rsid w:val="00E16A8B"/>
    <w:rsid w:val="00E2502E"/>
    <w:rsid w:val="00E379DB"/>
    <w:rsid w:val="00E504E7"/>
    <w:rsid w:val="00E83474"/>
    <w:rsid w:val="00EB02AF"/>
    <w:rsid w:val="00EB3EAF"/>
    <w:rsid w:val="00EB465E"/>
    <w:rsid w:val="00EF14A9"/>
    <w:rsid w:val="00F03A66"/>
    <w:rsid w:val="00F14F38"/>
    <w:rsid w:val="00F228FA"/>
    <w:rsid w:val="00F22E23"/>
    <w:rsid w:val="00F27129"/>
    <w:rsid w:val="00F45811"/>
    <w:rsid w:val="00F52672"/>
    <w:rsid w:val="00F90CCC"/>
    <w:rsid w:val="00F9293D"/>
    <w:rsid w:val="00FC2246"/>
    <w:rsid w:val="00FE23E8"/>
    <w:rsid w:val="00FF05DA"/>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0B24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24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
    <w:rsid w:val="002621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er">
    <w:name w:val="header"/>
    <w:basedOn w:val="Normal"/>
    <w:rsid w:val="000B24F1"/>
    <w:pPr>
      <w:tabs>
        <w:tab w:val="center" w:pos="4320"/>
        <w:tab w:val="right" w:pos="8640"/>
      </w:tabs>
    </w:pPr>
  </w:style>
  <w:style w:type="paragraph" w:customStyle="1" w:styleId="Head2">
    <w:name w:val="Head2"/>
    <w:basedOn w:val="Normal"/>
    <w:rsid w:val="000B24F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TOC1">
    <w:name w:val="toc 1"/>
    <w:basedOn w:val="Normal"/>
    <w:next w:val="Normal"/>
    <w:autoRedefine/>
    <w:semiHidden/>
    <w:rsid w:val="000B24F1"/>
    <w:pPr>
      <w:tabs>
        <w:tab w:val="right" w:leader="dot" w:pos="9360"/>
      </w:tabs>
      <w:spacing w:before="120" w:after="240"/>
      <w:ind w:right="720"/>
    </w:pPr>
    <w:rPr>
      <w:rFonts w:ascii="Times New Roman" w:hAnsi="Times New Roman"/>
      <w:b/>
      <w:bCs/>
      <w:caps/>
      <w:sz w:val="20"/>
      <w:szCs w:val="20"/>
    </w:rPr>
  </w:style>
  <w:style w:type="paragraph" w:styleId="TOC2">
    <w:name w:val="toc 2"/>
    <w:basedOn w:val="Normal"/>
    <w:next w:val="Normal"/>
    <w:autoRedefine/>
    <w:semiHidden/>
    <w:rsid w:val="000B24F1"/>
    <w:pPr>
      <w:ind w:left="240"/>
    </w:pPr>
    <w:rPr>
      <w:rFonts w:ascii="Times New Roman" w:hAnsi="Times New Roman"/>
      <w:smallCaps/>
      <w:sz w:val="20"/>
      <w:szCs w:val="20"/>
    </w:rPr>
  </w:style>
  <w:style w:type="paragraph" w:styleId="TOC3">
    <w:name w:val="toc 3"/>
    <w:basedOn w:val="Normal"/>
    <w:next w:val="Normal"/>
    <w:autoRedefine/>
    <w:semiHidden/>
    <w:rsid w:val="000B24F1"/>
    <w:pPr>
      <w:ind w:left="480"/>
    </w:pPr>
    <w:rPr>
      <w:rFonts w:ascii="Times New Roman" w:hAnsi="Times New Roman"/>
      <w:i/>
      <w:iCs/>
      <w:sz w:val="20"/>
      <w:szCs w:val="20"/>
    </w:rPr>
  </w:style>
  <w:style w:type="paragraph" w:styleId="TOC4">
    <w:name w:val="toc 4"/>
    <w:basedOn w:val="Normal"/>
    <w:next w:val="Normal"/>
    <w:autoRedefine/>
    <w:semiHidden/>
    <w:rsid w:val="000B24F1"/>
    <w:pPr>
      <w:ind w:left="720"/>
    </w:pPr>
    <w:rPr>
      <w:rFonts w:ascii="Times New Roman" w:hAnsi="Times New Roman"/>
      <w:sz w:val="18"/>
      <w:szCs w:val="18"/>
    </w:rPr>
  </w:style>
  <w:style w:type="paragraph" w:styleId="TOC5">
    <w:name w:val="toc 5"/>
    <w:basedOn w:val="Normal"/>
    <w:next w:val="Normal"/>
    <w:autoRedefine/>
    <w:semiHidden/>
    <w:rsid w:val="000B24F1"/>
    <w:pPr>
      <w:ind w:left="960"/>
    </w:pPr>
    <w:rPr>
      <w:rFonts w:ascii="Times New Roman" w:hAnsi="Times New Roman"/>
      <w:sz w:val="18"/>
      <w:szCs w:val="18"/>
    </w:rPr>
  </w:style>
  <w:style w:type="paragraph" w:styleId="TOC6">
    <w:name w:val="toc 6"/>
    <w:basedOn w:val="Normal"/>
    <w:next w:val="Normal"/>
    <w:autoRedefine/>
    <w:semiHidden/>
    <w:rsid w:val="000B24F1"/>
    <w:pPr>
      <w:ind w:left="1200"/>
    </w:pPr>
    <w:rPr>
      <w:rFonts w:ascii="Times New Roman" w:hAnsi="Times New Roman"/>
      <w:sz w:val="18"/>
      <w:szCs w:val="18"/>
    </w:rPr>
  </w:style>
  <w:style w:type="paragraph" w:styleId="TOC7">
    <w:name w:val="toc 7"/>
    <w:basedOn w:val="Normal"/>
    <w:next w:val="Normal"/>
    <w:autoRedefine/>
    <w:semiHidden/>
    <w:rsid w:val="000B24F1"/>
    <w:pPr>
      <w:ind w:left="1440"/>
    </w:pPr>
    <w:rPr>
      <w:rFonts w:ascii="Times New Roman" w:hAnsi="Times New Roman"/>
      <w:sz w:val="18"/>
      <w:szCs w:val="18"/>
    </w:rPr>
  </w:style>
  <w:style w:type="paragraph" w:styleId="TOC8">
    <w:name w:val="toc 8"/>
    <w:basedOn w:val="Normal"/>
    <w:next w:val="Normal"/>
    <w:autoRedefine/>
    <w:semiHidden/>
    <w:rsid w:val="000B24F1"/>
    <w:pPr>
      <w:ind w:left="1680"/>
    </w:pPr>
    <w:rPr>
      <w:rFonts w:ascii="Times New Roman" w:hAnsi="Times New Roman"/>
      <w:sz w:val="18"/>
      <w:szCs w:val="18"/>
    </w:rPr>
  </w:style>
  <w:style w:type="paragraph" w:styleId="TOC9">
    <w:name w:val="toc 9"/>
    <w:basedOn w:val="Normal"/>
    <w:next w:val="Normal"/>
    <w:autoRedefine/>
    <w:semiHidden/>
    <w:rsid w:val="000B24F1"/>
    <w:pPr>
      <w:ind w:left="1920"/>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8"/>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0B24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24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4F38"/>
    <w:pPr>
      <w:widowControl/>
      <w:autoSpaceDE/>
      <w:autoSpaceDN/>
      <w:adjustRightInd/>
    </w:pPr>
    <w:rPr>
      <w:rFonts w:ascii="Times New Roman" w:hAnsi="Times New Roman"/>
      <w:i/>
      <w:szCs w:val="20"/>
    </w:rPr>
  </w:style>
  <w:style w:type="paragraph" w:styleId="NormalWeb">
    <w:name w:val="Normal (Web)"/>
    <w:basedOn w:val="Normal"/>
    <w:rsid w:val="00742825"/>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rsid w:val="00882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paragraph" w:styleId="EndnoteText">
    <w:name w:val="endnote text"/>
    <w:basedOn w:val="Normal"/>
    <w:semiHidden/>
    <w:rsid w:val="008F5731"/>
    <w:pPr>
      <w:widowControl/>
      <w:autoSpaceDE/>
      <w:autoSpaceDN/>
      <w:adjustRightInd/>
    </w:pPr>
    <w:rPr>
      <w:rFonts w:ascii="Times New Roman" w:hAnsi="Times New Roman"/>
      <w:sz w:val="20"/>
      <w:szCs w:val="20"/>
    </w:rPr>
  </w:style>
  <w:style w:type="character" w:styleId="EndnoteReference">
    <w:name w:val="endnote reference"/>
    <w:basedOn w:val="DefaultParagraphFont"/>
    <w:semiHidden/>
    <w:rsid w:val="008F5731"/>
    <w:rPr>
      <w:vertAlign w:val="superscript"/>
    </w:rPr>
  </w:style>
  <w:style w:type="table" w:styleId="TableGrid">
    <w:name w:val="Table Grid"/>
    <w:basedOn w:val="TableNormal"/>
    <w:rsid w:val="008F573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97260"/>
    <w:pPr>
      <w:numPr>
        <w:numId w:val="2"/>
      </w:numPr>
      <w:ind w:left="360" w:hanging="360"/>
      <w:outlineLvl w:val="0"/>
    </w:pPr>
  </w:style>
  <w:style w:type="paragraph" w:styleId="BalloonText">
    <w:name w:val="Balloon Text"/>
    <w:basedOn w:val="Normal"/>
    <w:semiHidden/>
    <w:rsid w:val="00BA5D6C"/>
    <w:rPr>
      <w:rFonts w:ascii="Tahoma" w:hAnsi="Tahoma" w:cs="Tahoma"/>
      <w:sz w:val="16"/>
      <w:szCs w:val="16"/>
    </w:rPr>
  </w:style>
  <w:style w:type="character" w:styleId="CommentReference">
    <w:name w:val="annotation reference"/>
    <w:basedOn w:val="DefaultParagraphFont"/>
    <w:semiHidden/>
    <w:rsid w:val="00A67073"/>
    <w:rPr>
      <w:sz w:val="16"/>
      <w:szCs w:val="16"/>
    </w:rPr>
  </w:style>
  <w:style w:type="paragraph" w:customStyle="1" w:styleId="BodyText21">
    <w:name w:val="Body Text 21"/>
    <w:basedOn w:val="Normal"/>
    <w:rsid w:val="008922D3"/>
    <w:pPr>
      <w:widowControl/>
      <w:autoSpaceDE/>
      <w:autoSpaceDN/>
      <w:adjustRightInd/>
    </w:pPr>
    <w:rPr>
      <w:rFonts w:ascii="Times" w:hAnsi="Times"/>
      <w:szCs w:val="20"/>
    </w:rPr>
  </w:style>
  <w:style w:type="character" w:styleId="Hyperlink">
    <w:name w:val="Hyperlink"/>
    <w:basedOn w:val="DefaultParagraphFont"/>
    <w:rsid w:val="008922D3"/>
    <w:rPr>
      <w:color w:val="0033CC"/>
      <w:u w:val="single"/>
    </w:rPr>
  </w:style>
  <w:style w:type="character" w:styleId="FollowedHyperlink">
    <w:name w:val="FollowedHyperlink"/>
    <w:basedOn w:val="DefaultParagraphFont"/>
    <w:rsid w:val="008922D3"/>
    <w:rPr>
      <w:color w:val="606420"/>
      <w:u w:val="single"/>
    </w:rPr>
  </w:style>
  <w:style w:type="paragraph" w:styleId="Footer">
    <w:name w:val="footer"/>
    <w:basedOn w:val="Normal"/>
    <w:rsid w:val="004F116F"/>
    <w:pPr>
      <w:widowControl/>
      <w:tabs>
        <w:tab w:val="center" w:pos="4320"/>
        <w:tab w:val="right" w:pos="8640"/>
      </w:tabs>
      <w:autoSpaceDE/>
      <w:autoSpaceDN/>
      <w:adjustRightInd/>
    </w:pPr>
    <w:rPr>
      <w:rFonts w:ascii="Times New Roman" w:hAnsi="Times New Roman"/>
      <w:sz w:val="22"/>
      <w:szCs w:val="20"/>
    </w:rPr>
  </w:style>
  <w:style w:type="character" w:styleId="PageNumber">
    <w:name w:val="page number"/>
    <w:basedOn w:val="DefaultParagraphFont"/>
    <w:rsid w:val="004F116F"/>
  </w:style>
  <w:style w:type="paragraph" w:customStyle="1" w:styleId="SLFlLftSg">
    <w:name w:val="SL©Fl Lft Sg"/>
    <w:basedOn w:val="Normal"/>
    <w:rsid w:val="004F116F"/>
    <w:pPr>
      <w:jc w:val="both"/>
    </w:pPr>
    <w:rPr>
      <w:rFonts w:ascii="Times New Roman" w:hAnsi="Times New Roman"/>
      <w:sz w:val="22"/>
      <w:szCs w:val="22"/>
    </w:rPr>
  </w:style>
  <w:style w:type="paragraph" w:customStyle="1" w:styleId="footnotetex">
    <w:name w:val="footnote tex"/>
    <w:basedOn w:val="Normal"/>
    <w:rsid w:val="004F116F"/>
    <w:pPr>
      <w:tabs>
        <w:tab w:val="left" w:pos="6"/>
        <w:tab w:val="left" w:pos="606"/>
        <w:tab w:val="left" w:pos="1326"/>
        <w:tab w:val="left" w:pos="2046"/>
        <w:tab w:val="left" w:pos="2766"/>
        <w:tab w:val="left" w:pos="3486"/>
        <w:tab w:val="left" w:pos="4206"/>
        <w:tab w:val="left" w:pos="4926"/>
        <w:tab w:val="left" w:pos="5646"/>
        <w:tab w:val="left" w:pos="6366"/>
        <w:tab w:val="left" w:pos="7086"/>
        <w:tab w:val="left" w:pos="7806"/>
      </w:tabs>
      <w:ind w:left="114" w:hanging="114"/>
      <w:jc w:val="both"/>
    </w:pPr>
    <w:rPr>
      <w:rFonts w:ascii="Times New Roman" w:hAnsi="Times New Roman"/>
      <w:sz w:val="16"/>
      <w:szCs w:val="16"/>
    </w:rPr>
  </w:style>
  <w:style w:type="paragraph" w:styleId="CommentText">
    <w:name w:val="annotation text"/>
    <w:basedOn w:val="Normal"/>
    <w:semiHidden/>
    <w:rsid w:val="00C17CBC"/>
    <w:rPr>
      <w:sz w:val="20"/>
      <w:szCs w:val="20"/>
    </w:rPr>
  </w:style>
  <w:style w:type="paragraph" w:styleId="CommentSubject">
    <w:name w:val="annotation subject"/>
    <w:basedOn w:val="CommentText"/>
    <w:next w:val="CommentText"/>
    <w:semiHidden/>
    <w:rsid w:val="00C17CBC"/>
    <w:rPr>
      <w:b/>
      <w:bCs/>
    </w:rPr>
  </w:style>
  <w:style w:type="paragraph" w:customStyle="1" w:styleId="Head1">
    <w:name w:val="Head1"/>
    <w:basedOn w:val="Normal"/>
    <w:rsid w:val="002621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er">
    <w:name w:val="header"/>
    <w:basedOn w:val="Normal"/>
    <w:rsid w:val="000B24F1"/>
    <w:pPr>
      <w:tabs>
        <w:tab w:val="center" w:pos="4320"/>
        <w:tab w:val="right" w:pos="8640"/>
      </w:tabs>
    </w:pPr>
  </w:style>
  <w:style w:type="paragraph" w:customStyle="1" w:styleId="Head2">
    <w:name w:val="Head2"/>
    <w:basedOn w:val="Normal"/>
    <w:rsid w:val="000B24F1"/>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TOC1">
    <w:name w:val="toc 1"/>
    <w:basedOn w:val="Normal"/>
    <w:next w:val="Normal"/>
    <w:autoRedefine/>
    <w:semiHidden/>
    <w:rsid w:val="000B24F1"/>
    <w:pPr>
      <w:tabs>
        <w:tab w:val="right" w:leader="dot" w:pos="9360"/>
      </w:tabs>
      <w:spacing w:before="120" w:after="240"/>
      <w:ind w:right="720"/>
    </w:pPr>
    <w:rPr>
      <w:rFonts w:ascii="Times New Roman" w:hAnsi="Times New Roman"/>
      <w:b/>
      <w:bCs/>
      <w:caps/>
      <w:sz w:val="20"/>
      <w:szCs w:val="20"/>
    </w:rPr>
  </w:style>
  <w:style w:type="paragraph" w:styleId="TOC2">
    <w:name w:val="toc 2"/>
    <w:basedOn w:val="Normal"/>
    <w:next w:val="Normal"/>
    <w:autoRedefine/>
    <w:semiHidden/>
    <w:rsid w:val="000B24F1"/>
    <w:pPr>
      <w:ind w:left="240"/>
    </w:pPr>
    <w:rPr>
      <w:rFonts w:ascii="Times New Roman" w:hAnsi="Times New Roman"/>
      <w:smallCaps/>
      <w:sz w:val="20"/>
      <w:szCs w:val="20"/>
    </w:rPr>
  </w:style>
  <w:style w:type="paragraph" w:styleId="TOC3">
    <w:name w:val="toc 3"/>
    <w:basedOn w:val="Normal"/>
    <w:next w:val="Normal"/>
    <w:autoRedefine/>
    <w:semiHidden/>
    <w:rsid w:val="000B24F1"/>
    <w:pPr>
      <w:ind w:left="480"/>
    </w:pPr>
    <w:rPr>
      <w:rFonts w:ascii="Times New Roman" w:hAnsi="Times New Roman"/>
      <w:i/>
      <w:iCs/>
      <w:sz w:val="20"/>
      <w:szCs w:val="20"/>
    </w:rPr>
  </w:style>
  <w:style w:type="paragraph" w:styleId="TOC4">
    <w:name w:val="toc 4"/>
    <w:basedOn w:val="Normal"/>
    <w:next w:val="Normal"/>
    <w:autoRedefine/>
    <w:semiHidden/>
    <w:rsid w:val="000B24F1"/>
    <w:pPr>
      <w:ind w:left="720"/>
    </w:pPr>
    <w:rPr>
      <w:rFonts w:ascii="Times New Roman" w:hAnsi="Times New Roman"/>
      <w:sz w:val="18"/>
      <w:szCs w:val="18"/>
    </w:rPr>
  </w:style>
  <w:style w:type="paragraph" w:styleId="TOC5">
    <w:name w:val="toc 5"/>
    <w:basedOn w:val="Normal"/>
    <w:next w:val="Normal"/>
    <w:autoRedefine/>
    <w:semiHidden/>
    <w:rsid w:val="000B24F1"/>
    <w:pPr>
      <w:ind w:left="960"/>
    </w:pPr>
    <w:rPr>
      <w:rFonts w:ascii="Times New Roman" w:hAnsi="Times New Roman"/>
      <w:sz w:val="18"/>
      <w:szCs w:val="18"/>
    </w:rPr>
  </w:style>
  <w:style w:type="paragraph" w:styleId="TOC6">
    <w:name w:val="toc 6"/>
    <w:basedOn w:val="Normal"/>
    <w:next w:val="Normal"/>
    <w:autoRedefine/>
    <w:semiHidden/>
    <w:rsid w:val="000B24F1"/>
    <w:pPr>
      <w:ind w:left="1200"/>
    </w:pPr>
    <w:rPr>
      <w:rFonts w:ascii="Times New Roman" w:hAnsi="Times New Roman"/>
      <w:sz w:val="18"/>
      <w:szCs w:val="18"/>
    </w:rPr>
  </w:style>
  <w:style w:type="paragraph" w:styleId="TOC7">
    <w:name w:val="toc 7"/>
    <w:basedOn w:val="Normal"/>
    <w:next w:val="Normal"/>
    <w:autoRedefine/>
    <w:semiHidden/>
    <w:rsid w:val="000B24F1"/>
    <w:pPr>
      <w:ind w:left="1440"/>
    </w:pPr>
    <w:rPr>
      <w:rFonts w:ascii="Times New Roman" w:hAnsi="Times New Roman"/>
      <w:sz w:val="18"/>
      <w:szCs w:val="18"/>
    </w:rPr>
  </w:style>
  <w:style w:type="paragraph" w:styleId="TOC8">
    <w:name w:val="toc 8"/>
    <w:basedOn w:val="Normal"/>
    <w:next w:val="Normal"/>
    <w:autoRedefine/>
    <w:semiHidden/>
    <w:rsid w:val="000B24F1"/>
    <w:pPr>
      <w:ind w:left="1680"/>
    </w:pPr>
    <w:rPr>
      <w:rFonts w:ascii="Times New Roman" w:hAnsi="Times New Roman"/>
      <w:sz w:val="18"/>
      <w:szCs w:val="18"/>
    </w:rPr>
  </w:style>
  <w:style w:type="paragraph" w:styleId="TOC9">
    <w:name w:val="toc 9"/>
    <w:basedOn w:val="Normal"/>
    <w:next w:val="Normal"/>
    <w:autoRedefine/>
    <w:semiHidden/>
    <w:rsid w:val="000B24F1"/>
    <w:pPr>
      <w:ind w:left="192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vt:lpstr>
    </vt:vector>
  </TitlesOfParts>
  <Company>Battelle</Company>
  <LinksUpToDate>false</LinksUpToDate>
  <CharactersWithSpaces>8337</CharactersWithSpaces>
  <SharedDoc>false</SharedDoc>
  <HLinks>
    <vt:vector size="78" baseType="variant">
      <vt:variant>
        <vt:i4>5439593</vt:i4>
      </vt:variant>
      <vt:variant>
        <vt:i4>60</vt:i4>
      </vt:variant>
      <vt:variant>
        <vt:i4>0</vt:i4>
      </vt:variant>
      <vt:variant>
        <vt:i4>5</vt:i4>
      </vt:variant>
      <vt:variant>
        <vt:lpwstr>mailto:cohenj@battelle.org</vt:lpwstr>
      </vt:variant>
      <vt:variant>
        <vt:lpwstr/>
      </vt:variant>
      <vt:variant>
        <vt:i4>2228229</vt:i4>
      </vt:variant>
      <vt:variant>
        <vt:i4>57</vt:i4>
      </vt:variant>
      <vt:variant>
        <vt:i4>0</vt:i4>
      </vt:variant>
      <vt:variant>
        <vt:i4>5</vt:i4>
      </vt:variant>
      <vt:variant>
        <vt:lpwstr>mailto:liebowe@battelle.org</vt:lpwstr>
      </vt:variant>
      <vt:variant>
        <vt:lpwstr/>
      </vt:variant>
      <vt:variant>
        <vt:i4>4456564</vt:i4>
      </vt:variant>
      <vt:variant>
        <vt:i4>54</vt:i4>
      </vt:variant>
      <vt:variant>
        <vt:i4>0</vt:i4>
      </vt:variant>
      <vt:variant>
        <vt:i4>5</vt:i4>
      </vt:variant>
      <vt:variant>
        <vt:lpwstr>mailto:rosesw@battelle.org</vt:lpwstr>
      </vt:variant>
      <vt:variant>
        <vt:lpwstr/>
      </vt:variant>
      <vt:variant>
        <vt:i4>5701747</vt:i4>
      </vt:variant>
      <vt:variant>
        <vt:i4>51</vt:i4>
      </vt:variant>
      <vt:variant>
        <vt:i4>0</vt:i4>
      </vt:variant>
      <vt:variant>
        <vt:i4>5</vt:i4>
      </vt:variant>
      <vt:variant>
        <vt:lpwstr>mailto:fishbeinh@battelle.org</vt:lpwstr>
      </vt:variant>
      <vt:variant>
        <vt:lpwstr/>
      </vt:variant>
      <vt:variant>
        <vt:i4>5439593</vt:i4>
      </vt:variant>
      <vt:variant>
        <vt:i4>48</vt:i4>
      </vt:variant>
      <vt:variant>
        <vt:i4>0</vt:i4>
      </vt:variant>
      <vt:variant>
        <vt:i4>5</vt:i4>
      </vt:variant>
      <vt:variant>
        <vt:lpwstr>mailto:cohenj@battelle.org</vt:lpwstr>
      </vt:variant>
      <vt:variant>
        <vt:lpwstr/>
      </vt:variant>
      <vt:variant>
        <vt:i4>6160489</vt:i4>
      </vt:variant>
      <vt:variant>
        <vt:i4>45</vt:i4>
      </vt:variant>
      <vt:variant>
        <vt:i4>0</vt:i4>
      </vt:variant>
      <vt:variant>
        <vt:i4>5</vt:i4>
      </vt:variant>
      <vt:variant>
        <vt:lpwstr>mailto:orians@battelle.org</vt:lpwstr>
      </vt:variant>
      <vt:variant>
        <vt:lpwstr/>
      </vt:variant>
      <vt:variant>
        <vt:i4>1638448</vt:i4>
      </vt:variant>
      <vt:variant>
        <vt:i4>38</vt:i4>
      </vt:variant>
      <vt:variant>
        <vt:i4>0</vt:i4>
      </vt:variant>
      <vt:variant>
        <vt:i4>5</vt:i4>
      </vt:variant>
      <vt:variant>
        <vt:lpwstr/>
      </vt:variant>
      <vt:variant>
        <vt:lpwstr>_Toc179609860</vt:lpwstr>
      </vt:variant>
      <vt:variant>
        <vt:i4>1703984</vt:i4>
      </vt:variant>
      <vt:variant>
        <vt:i4>32</vt:i4>
      </vt:variant>
      <vt:variant>
        <vt:i4>0</vt:i4>
      </vt:variant>
      <vt:variant>
        <vt:i4>5</vt:i4>
      </vt:variant>
      <vt:variant>
        <vt:lpwstr/>
      </vt:variant>
      <vt:variant>
        <vt:lpwstr>_Toc179609859</vt:lpwstr>
      </vt:variant>
      <vt:variant>
        <vt:i4>1703984</vt:i4>
      </vt:variant>
      <vt:variant>
        <vt:i4>26</vt:i4>
      </vt:variant>
      <vt:variant>
        <vt:i4>0</vt:i4>
      </vt:variant>
      <vt:variant>
        <vt:i4>5</vt:i4>
      </vt:variant>
      <vt:variant>
        <vt:lpwstr/>
      </vt:variant>
      <vt:variant>
        <vt:lpwstr>_Toc179609858</vt:lpwstr>
      </vt:variant>
      <vt:variant>
        <vt:i4>1703984</vt:i4>
      </vt:variant>
      <vt:variant>
        <vt:i4>20</vt:i4>
      </vt:variant>
      <vt:variant>
        <vt:i4>0</vt:i4>
      </vt:variant>
      <vt:variant>
        <vt:i4>5</vt:i4>
      </vt:variant>
      <vt:variant>
        <vt:lpwstr/>
      </vt:variant>
      <vt:variant>
        <vt:lpwstr>_Toc179609857</vt:lpwstr>
      </vt:variant>
      <vt:variant>
        <vt:i4>1703984</vt:i4>
      </vt:variant>
      <vt:variant>
        <vt:i4>14</vt:i4>
      </vt:variant>
      <vt:variant>
        <vt:i4>0</vt:i4>
      </vt:variant>
      <vt:variant>
        <vt:i4>5</vt:i4>
      </vt:variant>
      <vt:variant>
        <vt:lpwstr/>
      </vt:variant>
      <vt:variant>
        <vt:lpwstr>_Toc179609856</vt:lpwstr>
      </vt:variant>
      <vt:variant>
        <vt:i4>1703984</vt:i4>
      </vt:variant>
      <vt:variant>
        <vt:i4>8</vt:i4>
      </vt:variant>
      <vt:variant>
        <vt:i4>0</vt:i4>
      </vt:variant>
      <vt:variant>
        <vt:i4>5</vt:i4>
      </vt:variant>
      <vt:variant>
        <vt:lpwstr/>
      </vt:variant>
      <vt:variant>
        <vt:lpwstr>_Toc179609855</vt:lpwstr>
      </vt:variant>
      <vt:variant>
        <vt:i4>1703984</vt:i4>
      </vt:variant>
      <vt:variant>
        <vt:i4>2</vt:i4>
      </vt:variant>
      <vt:variant>
        <vt:i4>0</vt:i4>
      </vt:variant>
      <vt:variant>
        <vt:i4>5</vt:i4>
      </vt:variant>
      <vt:variant>
        <vt:lpwstr/>
      </vt:variant>
      <vt:variant>
        <vt:lpwstr>_Toc179609854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Battelle</dc:creator>
  <cp:lastModifiedBy>Kristi Pettibone</cp:lastModifiedBy>
  <cp:revision>3</cp:revision>
  <cp:lastPrinted>2007-10-09T14:00:00Z</cp:lastPrinted>
  <dcterms:created xsi:type="dcterms:W3CDTF">2011-10-04T17:22:00Z</dcterms:created>
  <dcterms:modified xsi:type="dcterms:W3CDTF">2012-01-31T15:04:00Z</dcterms:modified>
</cp:coreProperties>
</file>