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CDB" w:rsidRDefault="004F3CDB" w:rsidP="00A862A4">
      <w:pPr>
        <w:spacing w:line="240" w:lineRule="auto"/>
        <w:jc w:val="center"/>
      </w:pPr>
      <w:r>
        <w:t>Attachment 29: Response to Federal Register Notice</w:t>
      </w:r>
    </w:p>
    <w:p w:rsidR="004F3CDB" w:rsidRDefault="004F3CDB" w:rsidP="00A862A4">
      <w:pPr>
        <w:spacing w:line="240" w:lineRule="auto"/>
        <w:jc w:val="center"/>
      </w:pPr>
    </w:p>
    <w:p w:rsidR="004F3CDB" w:rsidRDefault="004F3CDB" w:rsidP="00A862A4">
      <w:pPr>
        <w:spacing w:line="240" w:lineRule="auto"/>
      </w:pPr>
      <w:r>
        <w:t xml:space="preserve">The government received 3 </w:t>
      </w:r>
      <w:r w:rsidR="000A075E">
        <w:t>letters in response</w:t>
      </w:r>
      <w:r>
        <w:t xml:space="preserve"> to the Federal Register Notice (Volume 76, </w:t>
      </w:r>
      <w:r w:rsidRPr="00B30214">
        <w:rPr>
          <w:color w:val="000000"/>
        </w:rPr>
        <w:t>Number 238, pages 77236-77237 on December 12, 2011</w:t>
      </w:r>
      <w:r>
        <w:t>).</w:t>
      </w:r>
      <w:r w:rsidR="000A075E">
        <w:t xml:space="preserve"> Each letter had multiple comments that are individually addressed below.</w:t>
      </w:r>
      <w:r>
        <w:t xml:space="preserve"> The original </w:t>
      </w:r>
      <w:r w:rsidR="000A075E">
        <w:t>letters</w:t>
      </w:r>
      <w:r>
        <w:t xml:space="preserve"> follow this summary. </w:t>
      </w:r>
    </w:p>
    <w:p w:rsidR="00AF249E" w:rsidRDefault="00AF249E" w:rsidP="00A862A4">
      <w:pPr>
        <w:spacing w:line="240" w:lineRule="auto"/>
      </w:pPr>
    </w:p>
    <w:p w:rsidR="00AF249E" w:rsidRDefault="00AF249E" w:rsidP="00A862A4">
      <w:pPr>
        <w:spacing w:line="240" w:lineRule="auto"/>
        <w:rPr>
          <w:rFonts w:cstheme="minorHAnsi"/>
        </w:rPr>
      </w:pPr>
      <w:r>
        <w:rPr>
          <w:rFonts w:cstheme="minorHAnsi"/>
        </w:rPr>
        <w:tab/>
        <w:t xml:space="preserve">COMMENT 1: One comment </w:t>
      </w:r>
      <w:r w:rsidR="0040759C">
        <w:rPr>
          <w:rFonts w:cstheme="minorHAnsi"/>
        </w:rPr>
        <w:t>about</w:t>
      </w:r>
      <w:r>
        <w:rPr>
          <w:rFonts w:cstheme="minorHAnsi"/>
        </w:rPr>
        <w:t xml:space="preserve"> the survey of other community resources noted </w:t>
      </w:r>
      <w:r w:rsidR="0040759C">
        <w:rPr>
          <w:rFonts w:cstheme="minorHAnsi"/>
        </w:rPr>
        <w:t xml:space="preserve">that </w:t>
      </w:r>
      <w:r>
        <w:rPr>
          <w:rFonts w:cstheme="minorHAnsi"/>
        </w:rPr>
        <w:t>it is brief and appropriate.</w:t>
      </w:r>
      <w:r w:rsidR="0040759C">
        <w:rPr>
          <w:rFonts w:cstheme="minorHAnsi"/>
        </w:rPr>
        <w:t xml:space="preserve"> (</w:t>
      </w:r>
      <w:proofErr w:type="gramStart"/>
      <w:r w:rsidR="0040759C">
        <w:rPr>
          <w:rFonts w:cstheme="minorHAnsi"/>
        </w:rPr>
        <w:t>no</w:t>
      </w:r>
      <w:proofErr w:type="gramEnd"/>
      <w:r w:rsidR="0040759C">
        <w:rPr>
          <w:rFonts w:cstheme="minorHAnsi"/>
        </w:rPr>
        <w:t xml:space="preserve"> response)</w:t>
      </w:r>
    </w:p>
    <w:p w:rsidR="00AF249E" w:rsidRDefault="00AF249E" w:rsidP="00A862A4">
      <w:pPr>
        <w:spacing w:line="240" w:lineRule="auto"/>
        <w:rPr>
          <w:rFonts w:eastAsia="Calibri"/>
          <w:color w:val="000000"/>
        </w:rPr>
      </w:pPr>
      <w:r>
        <w:rPr>
          <w:rFonts w:cstheme="minorHAnsi"/>
        </w:rPr>
        <w:tab/>
      </w:r>
    </w:p>
    <w:p w:rsidR="00AF249E" w:rsidRDefault="00AF249E" w:rsidP="00A862A4">
      <w:pPr>
        <w:tabs>
          <w:tab w:val="clear" w:pos="720"/>
          <w:tab w:val="clear" w:pos="1080"/>
          <w:tab w:val="clear" w:pos="1440"/>
          <w:tab w:val="clear" w:pos="1800"/>
        </w:tabs>
        <w:spacing w:after="200" w:line="240" w:lineRule="auto"/>
        <w:rPr>
          <w:rFonts w:eastAsia="Calibri"/>
          <w:color w:val="000000"/>
        </w:rPr>
      </w:pPr>
      <w:r>
        <w:rPr>
          <w:rFonts w:eastAsia="Calibri"/>
          <w:color w:val="000000"/>
        </w:rPr>
        <w:tab/>
        <w:t>COMMENT 2: One comment was received that is supportive of the following elements of the design:</w:t>
      </w:r>
      <w:r w:rsidR="0040759C">
        <w:rPr>
          <w:rFonts w:eastAsia="Calibri"/>
          <w:color w:val="000000"/>
        </w:rPr>
        <w:t xml:space="preserve"> the inclusion of </w:t>
      </w:r>
      <w:r>
        <w:rPr>
          <w:rFonts w:eastAsia="Calibri"/>
          <w:color w:val="000000"/>
        </w:rPr>
        <w:t xml:space="preserve"> model specific estimates, </w:t>
      </w:r>
      <w:r w:rsidR="0040759C">
        <w:rPr>
          <w:rFonts w:eastAsia="Calibri"/>
          <w:color w:val="000000"/>
        </w:rPr>
        <w:t xml:space="preserve">the attention to the </w:t>
      </w:r>
      <w:r>
        <w:rPr>
          <w:rFonts w:eastAsia="Calibri"/>
          <w:color w:val="000000"/>
        </w:rPr>
        <w:t xml:space="preserve">experience and suitability of program sites for evaluation, and the inclusion of multiple home visiting models within a state to control for state-level influences. </w:t>
      </w:r>
      <w:r w:rsidR="0040759C">
        <w:rPr>
          <w:rFonts w:eastAsia="Calibri"/>
          <w:color w:val="000000"/>
        </w:rPr>
        <w:t>(</w:t>
      </w:r>
      <w:proofErr w:type="gramStart"/>
      <w:r w:rsidR="0040759C">
        <w:rPr>
          <w:rFonts w:eastAsia="Calibri"/>
          <w:color w:val="000000"/>
        </w:rPr>
        <w:t>no</w:t>
      </w:r>
      <w:proofErr w:type="gramEnd"/>
      <w:r w:rsidR="0040759C">
        <w:rPr>
          <w:rFonts w:eastAsia="Calibri"/>
          <w:color w:val="000000"/>
        </w:rPr>
        <w:t xml:space="preserve"> response)</w:t>
      </w:r>
    </w:p>
    <w:p w:rsidR="00A862A4" w:rsidRDefault="00AF249E" w:rsidP="00A862A4">
      <w:pPr>
        <w:tabs>
          <w:tab w:val="clear" w:pos="720"/>
          <w:tab w:val="clear" w:pos="1080"/>
          <w:tab w:val="clear" w:pos="1440"/>
          <w:tab w:val="clear" w:pos="1800"/>
        </w:tabs>
        <w:spacing w:after="200" w:line="240" w:lineRule="auto"/>
        <w:rPr>
          <w:rFonts w:eastAsia="Calibri"/>
          <w:color w:val="000000"/>
        </w:rPr>
      </w:pPr>
      <w:r>
        <w:rPr>
          <w:rFonts w:eastAsia="Calibri"/>
          <w:color w:val="000000"/>
        </w:rPr>
        <w:tab/>
        <w:t xml:space="preserve">COMMENT 3: One comment noted </w:t>
      </w:r>
      <w:r w:rsidR="0040759C">
        <w:rPr>
          <w:rFonts w:eastAsia="Calibri"/>
          <w:color w:val="000000"/>
        </w:rPr>
        <w:t xml:space="preserve">that </w:t>
      </w:r>
      <w:r>
        <w:rPr>
          <w:rFonts w:eastAsia="Calibri"/>
          <w:color w:val="000000"/>
        </w:rPr>
        <w:t>the reliance on self-report measures of outcomes was problematic.</w:t>
      </w:r>
      <w:r>
        <w:rPr>
          <w:rFonts w:eastAsia="Calibri"/>
          <w:color w:val="000000"/>
        </w:rPr>
        <w:tab/>
      </w:r>
    </w:p>
    <w:p w:rsidR="00AF249E" w:rsidRDefault="00AF249E" w:rsidP="00A862A4">
      <w:pPr>
        <w:tabs>
          <w:tab w:val="clear" w:pos="720"/>
          <w:tab w:val="clear" w:pos="1080"/>
          <w:tab w:val="clear" w:pos="1440"/>
          <w:tab w:val="clear" w:pos="1800"/>
        </w:tabs>
        <w:spacing w:after="200" w:line="240" w:lineRule="auto"/>
        <w:ind w:firstLine="720"/>
        <w:rPr>
          <w:rFonts w:eastAsia="Calibri"/>
          <w:color w:val="000000"/>
        </w:rPr>
      </w:pPr>
      <w:r>
        <w:rPr>
          <w:rFonts w:eastAsia="Calibri"/>
          <w:color w:val="000000"/>
        </w:rPr>
        <w:t>RESPONSE 3: The information collection package under consideration is for baseline instruments and implementation data collection only. A subsequent information collection package will focus on the outcome measurement. We appreciate the recommendations around specific measures for outcomes and will keep the recommendations in mind as the outcome data collection package is constructed.</w:t>
      </w:r>
    </w:p>
    <w:p w:rsidR="00A862A4" w:rsidRDefault="00AF249E" w:rsidP="00A862A4">
      <w:pPr>
        <w:tabs>
          <w:tab w:val="clear" w:pos="720"/>
          <w:tab w:val="clear" w:pos="1080"/>
          <w:tab w:val="clear" w:pos="1440"/>
          <w:tab w:val="clear" w:pos="1800"/>
        </w:tabs>
        <w:spacing w:after="200" w:line="240" w:lineRule="auto"/>
        <w:rPr>
          <w:rFonts w:eastAsia="Calibri"/>
          <w:color w:val="000000"/>
        </w:rPr>
      </w:pPr>
      <w:r>
        <w:rPr>
          <w:rFonts w:eastAsia="Calibri"/>
          <w:color w:val="000000"/>
        </w:rPr>
        <w:tab/>
        <w:t>COMMENT 4: The MIHOPE design includes numerous outcomes with limited sample size to detect effects, particular on specific subgroups (women who smoke during pregnancy, children born to women with fewer psychological resources). The comment recommended reducing the number of outcomes, deepening measurement on specific outcomes and increasing the sample size.</w:t>
      </w:r>
      <w:r>
        <w:rPr>
          <w:rFonts w:eastAsia="Calibri"/>
          <w:color w:val="000000"/>
        </w:rPr>
        <w:tab/>
      </w:r>
    </w:p>
    <w:p w:rsidR="00AF249E" w:rsidRDefault="00AF249E" w:rsidP="00A862A4">
      <w:pPr>
        <w:tabs>
          <w:tab w:val="clear" w:pos="720"/>
          <w:tab w:val="clear" w:pos="1080"/>
          <w:tab w:val="clear" w:pos="1440"/>
          <w:tab w:val="clear" w:pos="1800"/>
        </w:tabs>
        <w:spacing w:after="200" w:line="240" w:lineRule="auto"/>
        <w:ind w:firstLine="720"/>
        <w:rPr>
          <w:rFonts w:eastAsia="Calibri"/>
          <w:color w:val="000000"/>
        </w:rPr>
      </w:pPr>
      <w:r>
        <w:rPr>
          <w:rFonts w:eastAsia="Calibri"/>
          <w:color w:val="000000"/>
        </w:rPr>
        <w:t xml:space="preserve">RESPONSE 4: The design of MIHOPE reflects HHS’s goal to be responsive to the legislative language while balancing resource constraints. The legislative language mandated </w:t>
      </w:r>
      <w:r w:rsidR="0040759C">
        <w:rPr>
          <w:rFonts w:eastAsia="Calibri"/>
          <w:color w:val="000000"/>
        </w:rPr>
        <w:t xml:space="preserve">that </w:t>
      </w:r>
      <w:r>
        <w:rPr>
          <w:rFonts w:eastAsia="Calibri"/>
          <w:color w:val="000000"/>
        </w:rPr>
        <w:t xml:space="preserve">the MIHOPE evaluation must examine all participant outcomes and benchmark domains discussed in the legislation. The research team has attempted to streamline data collection while still remaining responsive to the Congressional requirement.  </w:t>
      </w:r>
    </w:p>
    <w:p w:rsidR="00A862A4" w:rsidRDefault="00AF249E" w:rsidP="00A862A4">
      <w:pPr>
        <w:tabs>
          <w:tab w:val="clear" w:pos="720"/>
          <w:tab w:val="clear" w:pos="1080"/>
          <w:tab w:val="clear" w:pos="1440"/>
          <w:tab w:val="clear" w:pos="1800"/>
        </w:tabs>
        <w:spacing w:after="200" w:line="240" w:lineRule="auto"/>
        <w:rPr>
          <w:rFonts w:eastAsia="Calibri"/>
          <w:color w:val="000000"/>
        </w:rPr>
      </w:pPr>
      <w:r>
        <w:rPr>
          <w:rFonts w:eastAsia="Calibri"/>
          <w:color w:val="000000"/>
        </w:rPr>
        <w:tab/>
        <w:t>COMMENT 5: The implementation study is broad and burdensome on home visitors, program administrators and participating families.</w:t>
      </w:r>
      <w:r>
        <w:rPr>
          <w:rFonts w:eastAsia="Calibri"/>
          <w:color w:val="000000"/>
        </w:rPr>
        <w:tab/>
      </w:r>
    </w:p>
    <w:p w:rsidR="00AF249E" w:rsidRDefault="00AF249E" w:rsidP="00A862A4">
      <w:pPr>
        <w:tabs>
          <w:tab w:val="clear" w:pos="720"/>
          <w:tab w:val="clear" w:pos="1080"/>
          <w:tab w:val="clear" w:pos="1440"/>
          <w:tab w:val="clear" w:pos="1800"/>
        </w:tabs>
        <w:spacing w:after="200" w:line="240" w:lineRule="auto"/>
        <w:ind w:firstLine="720"/>
        <w:rPr>
          <w:rFonts w:eastAsia="Calibri"/>
          <w:color w:val="000000"/>
        </w:rPr>
      </w:pPr>
      <w:r>
        <w:rPr>
          <w:rFonts w:eastAsia="Calibri"/>
          <w:color w:val="000000"/>
        </w:rPr>
        <w:t xml:space="preserve">RESPONSE 5: We appreciate the concern and have attempted to streamline many of the data collection elements within the implementation study. However, implementation science has shown </w:t>
      </w:r>
      <w:r w:rsidR="0040759C">
        <w:rPr>
          <w:rFonts w:eastAsia="Calibri"/>
          <w:color w:val="000000"/>
        </w:rPr>
        <w:t xml:space="preserve">that </w:t>
      </w:r>
      <w:r>
        <w:rPr>
          <w:rFonts w:eastAsia="Calibri"/>
          <w:color w:val="000000"/>
        </w:rPr>
        <w:t xml:space="preserve">high quality program implementation is important to obtain </w:t>
      </w:r>
      <w:r w:rsidR="0040759C">
        <w:rPr>
          <w:rFonts w:eastAsia="Calibri"/>
          <w:color w:val="000000"/>
        </w:rPr>
        <w:t xml:space="preserve">expected </w:t>
      </w:r>
      <w:r>
        <w:rPr>
          <w:rFonts w:eastAsia="Calibri"/>
          <w:color w:val="000000"/>
        </w:rPr>
        <w:t xml:space="preserve">impacts. HHS believes the implementation of home visiting programs is a critical element to understanding program impacts. </w:t>
      </w:r>
    </w:p>
    <w:p w:rsidR="004F3CDB" w:rsidRDefault="004F3CDB" w:rsidP="00A862A4">
      <w:pPr>
        <w:spacing w:line="240" w:lineRule="auto"/>
      </w:pPr>
    </w:p>
    <w:p w:rsidR="0040759C" w:rsidRDefault="004F3CDB" w:rsidP="00A862A4">
      <w:pPr>
        <w:spacing w:line="240" w:lineRule="auto"/>
      </w:pPr>
      <w:r>
        <w:tab/>
        <w:t xml:space="preserve"> COMMENT</w:t>
      </w:r>
      <w:r w:rsidR="000A075E">
        <w:t xml:space="preserve"> </w:t>
      </w:r>
      <w:r w:rsidR="00AF249E">
        <w:t>6</w:t>
      </w:r>
      <w:r>
        <w:t xml:space="preserve">: One comment noted concern </w:t>
      </w:r>
      <w:r w:rsidR="0040759C">
        <w:t>about</w:t>
      </w:r>
      <w:r>
        <w:t xml:space="preserve"> the lack of alternate services within the community to which the comparison group is referred. </w:t>
      </w:r>
    </w:p>
    <w:p w:rsidR="004F3CDB" w:rsidRDefault="004F3CDB" w:rsidP="00A862A4">
      <w:pPr>
        <w:spacing w:line="240" w:lineRule="auto"/>
      </w:pPr>
      <w:r>
        <w:tab/>
        <w:t>RESPONSE</w:t>
      </w:r>
      <w:r w:rsidR="000A075E">
        <w:t xml:space="preserve"> </w:t>
      </w:r>
      <w:r w:rsidR="00AF249E">
        <w:t>6</w:t>
      </w:r>
      <w:r>
        <w:t>:</w:t>
      </w:r>
      <w:r w:rsidRPr="00706324">
        <w:t xml:space="preserve"> </w:t>
      </w:r>
      <w:r>
        <w:t xml:space="preserve">HHS recognizes that access to service is important for the families eligible for MIECHV. For ethical reasons the study will only include communities that have greater demand for home visiting than is available. Therefore, whether the MIHOPE study is in that community or not, some families would not have been able to receive services anyway. </w:t>
      </w:r>
    </w:p>
    <w:p w:rsidR="004F3CDB" w:rsidRDefault="004F3CDB" w:rsidP="00A862A4">
      <w:pPr>
        <w:spacing w:line="240" w:lineRule="auto"/>
      </w:pPr>
    </w:p>
    <w:p w:rsidR="004F3CDB" w:rsidRDefault="004F3CDB" w:rsidP="00A862A4">
      <w:pPr>
        <w:spacing w:line="240" w:lineRule="auto"/>
      </w:pPr>
      <w:r>
        <w:lastRenderedPageBreak/>
        <w:tab/>
        <w:t>COMMENT</w:t>
      </w:r>
      <w:r w:rsidR="000A075E">
        <w:t xml:space="preserve"> </w:t>
      </w:r>
      <w:r w:rsidR="00AF249E">
        <w:t>7</w:t>
      </w:r>
      <w:r>
        <w:t xml:space="preserve">: One comment advised the team to ensure that efforts around outreach or recruitment of participants do not violate state contract specifications around </w:t>
      </w:r>
      <w:r w:rsidR="00A862A4">
        <w:t>contractually specified</w:t>
      </w:r>
      <w:r>
        <w:t xml:space="preserve"> target population.</w:t>
      </w:r>
    </w:p>
    <w:p w:rsidR="004F3CDB" w:rsidRDefault="004F3CDB" w:rsidP="00A862A4">
      <w:pPr>
        <w:spacing w:line="240" w:lineRule="auto"/>
      </w:pPr>
      <w:r>
        <w:tab/>
        <w:t>RESPONSE</w:t>
      </w:r>
      <w:r w:rsidR="000A075E">
        <w:t xml:space="preserve"> </w:t>
      </w:r>
      <w:r w:rsidR="00AF249E">
        <w:t>7</w:t>
      </w:r>
      <w:r>
        <w:t xml:space="preserve">: We appreciate the comment and will ensure participating in any activities related to MIHOPE do not violate state contractual requirements. </w:t>
      </w:r>
    </w:p>
    <w:p w:rsidR="004F3CDB" w:rsidRDefault="004F3CDB" w:rsidP="00A862A4">
      <w:pPr>
        <w:autoSpaceDE w:val="0"/>
        <w:autoSpaceDN w:val="0"/>
        <w:adjustRightInd w:val="0"/>
        <w:spacing w:line="240" w:lineRule="auto"/>
        <w:rPr>
          <w:rFonts w:eastAsia="Calibri"/>
        </w:rPr>
      </w:pPr>
    </w:p>
    <w:p w:rsidR="004F3CDB" w:rsidRDefault="004F3CDB" w:rsidP="00A862A4">
      <w:pPr>
        <w:autoSpaceDE w:val="0"/>
        <w:autoSpaceDN w:val="0"/>
        <w:adjustRightInd w:val="0"/>
        <w:spacing w:line="240" w:lineRule="auto"/>
        <w:ind w:firstLine="720"/>
        <w:rPr>
          <w:rFonts w:eastAsia="Calibri"/>
        </w:rPr>
      </w:pPr>
      <w:r>
        <w:rPr>
          <w:rFonts w:eastAsia="Calibri"/>
        </w:rPr>
        <w:t>COMMENT</w:t>
      </w:r>
      <w:r w:rsidR="000A075E">
        <w:rPr>
          <w:rFonts w:eastAsia="Calibri"/>
        </w:rPr>
        <w:t xml:space="preserve"> </w:t>
      </w:r>
      <w:r w:rsidR="00AF249E">
        <w:rPr>
          <w:rFonts w:eastAsia="Calibri"/>
        </w:rPr>
        <w:t>8</w:t>
      </w:r>
      <w:r>
        <w:rPr>
          <w:rFonts w:eastAsia="Calibri"/>
        </w:rPr>
        <w:t>:  One comment noted some state activities around home visiting may interfere with the evaluation.</w:t>
      </w:r>
    </w:p>
    <w:p w:rsidR="004F3CDB" w:rsidRDefault="004F3CDB" w:rsidP="00A862A4">
      <w:pPr>
        <w:autoSpaceDE w:val="0"/>
        <w:autoSpaceDN w:val="0"/>
        <w:adjustRightInd w:val="0"/>
        <w:spacing w:line="240" w:lineRule="auto"/>
        <w:ind w:firstLine="720"/>
        <w:rPr>
          <w:rFonts w:eastAsia="Calibri"/>
        </w:rPr>
      </w:pPr>
      <w:r>
        <w:rPr>
          <w:rFonts w:eastAsia="Calibri"/>
        </w:rPr>
        <w:t>RESPONSE</w:t>
      </w:r>
      <w:r w:rsidR="000A075E">
        <w:rPr>
          <w:rFonts w:eastAsia="Calibri"/>
        </w:rPr>
        <w:t xml:space="preserve"> </w:t>
      </w:r>
      <w:r w:rsidR="00AF249E">
        <w:rPr>
          <w:rFonts w:eastAsia="Calibri"/>
        </w:rPr>
        <w:t>8</w:t>
      </w:r>
      <w:r>
        <w:rPr>
          <w:rFonts w:eastAsia="Calibri"/>
        </w:rPr>
        <w:t>: The MIHOPE recruitment team will be gathering information from states and local implementing agencies to determine the feasibility of evaluation participation on a host of variables, including the context.</w:t>
      </w:r>
    </w:p>
    <w:p w:rsidR="004F3CDB" w:rsidRDefault="004F3CDB" w:rsidP="00A862A4">
      <w:pPr>
        <w:autoSpaceDE w:val="0"/>
        <w:autoSpaceDN w:val="0"/>
        <w:adjustRightInd w:val="0"/>
        <w:spacing w:line="240" w:lineRule="auto"/>
        <w:ind w:firstLine="720"/>
        <w:rPr>
          <w:rFonts w:eastAsia="Calibri"/>
        </w:rPr>
      </w:pPr>
    </w:p>
    <w:p w:rsidR="004F3CDB" w:rsidRDefault="004F3CDB" w:rsidP="00A862A4">
      <w:pPr>
        <w:autoSpaceDE w:val="0"/>
        <w:autoSpaceDN w:val="0"/>
        <w:adjustRightInd w:val="0"/>
        <w:spacing w:line="240" w:lineRule="auto"/>
        <w:rPr>
          <w:rFonts w:eastAsia="Calibri"/>
        </w:rPr>
      </w:pPr>
      <w:r>
        <w:rPr>
          <w:rFonts w:eastAsia="Calibri"/>
        </w:rPr>
        <w:tab/>
        <w:t>COMMENT</w:t>
      </w:r>
      <w:r w:rsidR="000A075E">
        <w:rPr>
          <w:rFonts w:eastAsia="Calibri"/>
        </w:rPr>
        <w:t xml:space="preserve"> </w:t>
      </w:r>
      <w:r w:rsidR="00AF249E">
        <w:rPr>
          <w:rFonts w:eastAsia="Calibri"/>
        </w:rPr>
        <w:t>9</w:t>
      </w:r>
      <w:r>
        <w:rPr>
          <w:rFonts w:eastAsia="Calibri"/>
        </w:rPr>
        <w:t xml:space="preserve">: One comment noted </w:t>
      </w:r>
      <w:r w:rsidR="00043B0D">
        <w:rPr>
          <w:rFonts w:eastAsia="Calibri"/>
        </w:rPr>
        <w:t xml:space="preserve">that </w:t>
      </w:r>
      <w:r>
        <w:rPr>
          <w:rFonts w:eastAsia="Calibri"/>
        </w:rPr>
        <w:t xml:space="preserve">local sites already have </w:t>
      </w:r>
      <w:r w:rsidR="00043B0D">
        <w:rPr>
          <w:rFonts w:eastAsia="Calibri"/>
        </w:rPr>
        <w:t xml:space="preserve">substantial </w:t>
      </w:r>
      <w:r>
        <w:rPr>
          <w:rFonts w:eastAsia="Calibri"/>
        </w:rPr>
        <w:t>data collection responsibilities</w:t>
      </w:r>
      <w:r w:rsidR="00043B0D">
        <w:rPr>
          <w:rFonts w:eastAsia="Calibri"/>
        </w:rPr>
        <w:t xml:space="preserve"> to meet the benchmark requirements.</w:t>
      </w:r>
    </w:p>
    <w:p w:rsidR="004F3CDB" w:rsidRDefault="004F3CDB" w:rsidP="00A862A4">
      <w:pPr>
        <w:autoSpaceDE w:val="0"/>
        <w:autoSpaceDN w:val="0"/>
        <w:adjustRightInd w:val="0"/>
        <w:spacing w:line="240" w:lineRule="auto"/>
        <w:rPr>
          <w:rFonts w:eastAsia="Calibri"/>
        </w:rPr>
      </w:pPr>
      <w:r>
        <w:rPr>
          <w:rFonts w:eastAsia="Calibri"/>
        </w:rPr>
        <w:tab/>
        <w:t>RESPONSE</w:t>
      </w:r>
      <w:r w:rsidR="000A075E">
        <w:rPr>
          <w:rFonts w:eastAsia="Calibri"/>
        </w:rPr>
        <w:t xml:space="preserve"> </w:t>
      </w:r>
      <w:r w:rsidR="00AF249E">
        <w:rPr>
          <w:rFonts w:eastAsia="Calibri"/>
        </w:rPr>
        <w:t>9</w:t>
      </w:r>
      <w:r>
        <w:rPr>
          <w:rFonts w:eastAsia="Calibri"/>
        </w:rPr>
        <w:t>: MIHOPE recognizes the burden local sites have in collecting benchmark data. The implementing agency staff will not be responsible for data collection efforts in MIHOPE.</w:t>
      </w:r>
    </w:p>
    <w:p w:rsidR="000A075E" w:rsidRDefault="000A075E" w:rsidP="00A862A4">
      <w:pPr>
        <w:autoSpaceDE w:val="0"/>
        <w:autoSpaceDN w:val="0"/>
        <w:adjustRightInd w:val="0"/>
        <w:spacing w:line="240" w:lineRule="auto"/>
        <w:rPr>
          <w:rFonts w:eastAsia="Calibri"/>
        </w:rPr>
      </w:pPr>
    </w:p>
    <w:p w:rsidR="000A075E" w:rsidRDefault="000A075E" w:rsidP="00A862A4">
      <w:pPr>
        <w:spacing w:line="240" w:lineRule="auto"/>
        <w:rPr>
          <w:rFonts w:cstheme="minorHAnsi"/>
        </w:rPr>
      </w:pPr>
      <w:r>
        <w:rPr>
          <w:rFonts w:cstheme="minorHAnsi"/>
        </w:rPr>
        <w:tab/>
        <w:t xml:space="preserve">COMMENT </w:t>
      </w:r>
      <w:r w:rsidR="00AF249E">
        <w:rPr>
          <w:rFonts w:cstheme="minorHAnsi"/>
        </w:rPr>
        <w:t>10</w:t>
      </w:r>
      <w:r>
        <w:rPr>
          <w:rFonts w:cstheme="minorHAnsi"/>
        </w:rPr>
        <w:t>: Some questions in the interviews of program managers and state administrators are redundant with information that is available from other sources.</w:t>
      </w:r>
    </w:p>
    <w:p w:rsidR="002627BF" w:rsidRPr="009A2121" w:rsidRDefault="000A075E" w:rsidP="002627BF">
      <w:pPr>
        <w:spacing w:line="240" w:lineRule="auto"/>
        <w:rPr>
          <w:rFonts w:cstheme="minorHAnsi"/>
        </w:rPr>
      </w:pPr>
      <w:r>
        <w:rPr>
          <w:rFonts w:cstheme="minorHAnsi"/>
        </w:rPr>
        <w:tab/>
        <w:t xml:space="preserve">RESPONSE </w:t>
      </w:r>
      <w:r w:rsidR="00AF249E">
        <w:rPr>
          <w:rFonts w:cstheme="minorHAnsi"/>
        </w:rPr>
        <w:t>10</w:t>
      </w:r>
      <w:r>
        <w:rPr>
          <w:rFonts w:cstheme="minorHAnsi"/>
        </w:rPr>
        <w:t xml:space="preserve">: </w:t>
      </w:r>
      <w:r w:rsidR="002627BF" w:rsidRPr="009A2121">
        <w:rPr>
          <w:rFonts w:cstheme="minorHAnsi"/>
        </w:rPr>
        <w:t>The evaluation is built on a multi-le</w:t>
      </w:r>
      <w:r w:rsidR="002627BF">
        <w:rPr>
          <w:rFonts w:cstheme="minorHAnsi"/>
        </w:rPr>
        <w:t xml:space="preserve">vel conceptual framework of the </w:t>
      </w:r>
      <w:r w:rsidR="002627BF" w:rsidRPr="009A2121">
        <w:rPr>
          <w:rFonts w:cstheme="minorHAnsi"/>
        </w:rPr>
        <w:t>determinants of home visiting service delivery and impact.  By design, some constructs are measured across instruments targeted to different levels of the framework, such as state administrators, program managers, supervisors, and home visitors. The intent is to assess consistency and explain differences in perceptions of stakeholders across these levels, and to assess how consistency</w:t>
      </w:r>
      <w:r w:rsidR="002627BF">
        <w:rPr>
          <w:rFonts w:cstheme="minorHAnsi"/>
        </w:rPr>
        <w:t xml:space="preserve"> and </w:t>
      </w:r>
      <w:r w:rsidR="002627BF" w:rsidRPr="009A2121">
        <w:rPr>
          <w:rFonts w:cstheme="minorHAnsi"/>
        </w:rPr>
        <w:t>differences relate to service delivery and impacts. The study uses both quantitative and qualitative approaches.  Quantitative approaches will provide standardized descriptive data on factors for service delivery and actual service delivery.  Qualitative approaches will provide unique contextual information and insight into critical implementation processes.</w:t>
      </w:r>
    </w:p>
    <w:p w:rsidR="004F3CDB" w:rsidRDefault="004F3CDB" w:rsidP="00A862A4">
      <w:pPr>
        <w:autoSpaceDE w:val="0"/>
        <w:autoSpaceDN w:val="0"/>
        <w:adjustRightInd w:val="0"/>
        <w:spacing w:line="240" w:lineRule="auto"/>
        <w:rPr>
          <w:rFonts w:eastAsia="Calibri"/>
        </w:rPr>
      </w:pPr>
    </w:p>
    <w:p w:rsidR="004F3CDB" w:rsidRDefault="004F3CDB" w:rsidP="00A862A4">
      <w:pPr>
        <w:autoSpaceDE w:val="0"/>
        <w:autoSpaceDN w:val="0"/>
        <w:adjustRightInd w:val="0"/>
        <w:spacing w:line="240" w:lineRule="auto"/>
        <w:rPr>
          <w:rFonts w:eastAsia="Calibri"/>
        </w:rPr>
      </w:pPr>
      <w:r>
        <w:rPr>
          <w:rFonts w:eastAsia="Calibri"/>
        </w:rPr>
        <w:tab/>
        <w:t>COMMENT</w:t>
      </w:r>
      <w:r w:rsidR="000A075E">
        <w:rPr>
          <w:rFonts w:eastAsia="Calibri"/>
        </w:rPr>
        <w:t xml:space="preserve"> </w:t>
      </w:r>
      <w:r w:rsidR="00AF249E">
        <w:rPr>
          <w:rFonts w:eastAsia="Calibri"/>
        </w:rPr>
        <w:t>11</w:t>
      </w:r>
      <w:r>
        <w:rPr>
          <w:rFonts w:eastAsia="Calibri"/>
        </w:rPr>
        <w:t>: One comment asked about state IRB involvement in the evaluation.</w:t>
      </w:r>
    </w:p>
    <w:p w:rsidR="004F3CDB" w:rsidRDefault="004F3CDB" w:rsidP="00A862A4">
      <w:pPr>
        <w:autoSpaceDE w:val="0"/>
        <w:autoSpaceDN w:val="0"/>
        <w:adjustRightInd w:val="0"/>
        <w:spacing w:line="240" w:lineRule="auto"/>
        <w:rPr>
          <w:rFonts w:eastAsia="Calibri"/>
        </w:rPr>
      </w:pPr>
      <w:r>
        <w:rPr>
          <w:rFonts w:eastAsia="Calibri"/>
        </w:rPr>
        <w:tab/>
        <w:t>RESPONSE</w:t>
      </w:r>
      <w:r w:rsidR="000A075E">
        <w:rPr>
          <w:rFonts w:eastAsia="Calibri"/>
        </w:rPr>
        <w:t xml:space="preserve"> </w:t>
      </w:r>
      <w:r w:rsidR="00AF249E">
        <w:rPr>
          <w:rFonts w:eastAsia="Calibri"/>
        </w:rPr>
        <w:t>11</w:t>
      </w:r>
      <w:r>
        <w:rPr>
          <w:rFonts w:eastAsia="Calibri"/>
        </w:rPr>
        <w:t xml:space="preserve">: MIHOPE will work with each state that is chosen for the evaluation to </w:t>
      </w:r>
      <w:r w:rsidR="00C831C8">
        <w:rPr>
          <w:rFonts w:eastAsia="Calibri"/>
        </w:rPr>
        <w:t>ensure appropriate involvement by states’</w:t>
      </w:r>
      <w:r>
        <w:rPr>
          <w:rFonts w:eastAsia="Calibri"/>
        </w:rPr>
        <w:t xml:space="preserve"> IRB</w:t>
      </w:r>
      <w:r w:rsidR="00C831C8">
        <w:rPr>
          <w:rFonts w:eastAsia="Calibri"/>
        </w:rPr>
        <w:t>s</w:t>
      </w:r>
      <w:r>
        <w:rPr>
          <w:rFonts w:eastAsia="Calibri"/>
        </w:rPr>
        <w:t xml:space="preserve"> in the evaluation procedures.</w:t>
      </w:r>
    </w:p>
    <w:p w:rsidR="004F3CDB" w:rsidRDefault="004F3CDB" w:rsidP="00A862A4">
      <w:pPr>
        <w:autoSpaceDE w:val="0"/>
        <w:autoSpaceDN w:val="0"/>
        <w:adjustRightInd w:val="0"/>
        <w:spacing w:line="240" w:lineRule="auto"/>
        <w:rPr>
          <w:rFonts w:eastAsia="Calibri"/>
        </w:rPr>
      </w:pPr>
    </w:p>
    <w:p w:rsidR="0076662B" w:rsidRDefault="004F3CDB" w:rsidP="00A862A4">
      <w:pPr>
        <w:spacing w:line="240" w:lineRule="auto"/>
        <w:rPr>
          <w:rFonts w:cstheme="minorHAnsi"/>
        </w:rPr>
      </w:pPr>
      <w:r>
        <w:rPr>
          <w:rFonts w:eastAsia="Calibri"/>
        </w:rPr>
        <w:tab/>
        <w:t>COMMENT</w:t>
      </w:r>
      <w:r w:rsidR="000A075E">
        <w:rPr>
          <w:rFonts w:eastAsia="Calibri"/>
        </w:rPr>
        <w:t xml:space="preserve"> </w:t>
      </w:r>
      <w:r w:rsidR="00AF249E">
        <w:rPr>
          <w:rFonts w:eastAsia="Calibri"/>
        </w:rPr>
        <w:t>12</w:t>
      </w:r>
      <w:r>
        <w:rPr>
          <w:rFonts w:eastAsia="Calibri"/>
        </w:rPr>
        <w:t xml:space="preserve">: </w:t>
      </w:r>
      <w:r w:rsidR="000A075E">
        <w:rPr>
          <w:rFonts w:eastAsia="Calibri"/>
        </w:rPr>
        <w:t>Three</w:t>
      </w:r>
      <w:r>
        <w:rPr>
          <w:rFonts w:eastAsia="Calibri"/>
        </w:rPr>
        <w:t xml:space="preserve"> comment</w:t>
      </w:r>
      <w:r w:rsidR="000A075E">
        <w:rPr>
          <w:rFonts w:eastAsia="Calibri"/>
        </w:rPr>
        <w:t>s</w:t>
      </w:r>
      <w:r>
        <w:rPr>
          <w:rFonts w:eastAsia="Calibri"/>
        </w:rPr>
        <w:t xml:space="preserve"> requested clarification on the time it will take to complete the weekly logs by local staff</w:t>
      </w:r>
      <w:r w:rsidR="00C831C8">
        <w:rPr>
          <w:rFonts w:eastAsia="Calibri"/>
        </w:rPr>
        <w:t>, and one</w:t>
      </w:r>
      <w:r w:rsidR="0076662B">
        <w:rPr>
          <w:rFonts w:cstheme="minorHAnsi"/>
        </w:rPr>
        <w:t xml:space="preserve"> express</w:t>
      </w:r>
      <w:r w:rsidR="00C831C8">
        <w:rPr>
          <w:rFonts w:cstheme="minorHAnsi"/>
        </w:rPr>
        <w:t>ed</w:t>
      </w:r>
      <w:r w:rsidR="0076662B">
        <w:rPr>
          <w:rFonts w:cstheme="minorHAnsi"/>
        </w:rPr>
        <w:t xml:space="preserve"> concern over</w:t>
      </w:r>
      <w:r w:rsidR="00C831C8">
        <w:rPr>
          <w:rFonts w:cstheme="minorHAnsi"/>
        </w:rPr>
        <w:t xml:space="preserve"> time burden for </w:t>
      </w:r>
      <w:r w:rsidR="0076662B">
        <w:rPr>
          <w:rFonts w:cstheme="minorHAnsi"/>
        </w:rPr>
        <w:t xml:space="preserve">the logs </w:t>
      </w:r>
      <w:r w:rsidR="00C831C8">
        <w:rPr>
          <w:rFonts w:cstheme="minorHAnsi"/>
        </w:rPr>
        <w:t xml:space="preserve">to be </w:t>
      </w:r>
      <w:r w:rsidR="0076662B">
        <w:rPr>
          <w:rFonts w:cstheme="minorHAnsi"/>
        </w:rPr>
        <w:t>maintained by home visitors and supervisor</w:t>
      </w:r>
      <w:r w:rsidR="00C831C8">
        <w:rPr>
          <w:rFonts w:cstheme="minorHAnsi"/>
        </w:rPr>
        <w:t>s, especially with</w:t>
      </w:r>
      <w:r w:rsidR="0076662B">
        <w:rPr>
          <w:rFonts w:cstheme="minorHAnsi"/>
        </w:rPr>
        <w:t xml:space="preserve"> multiple families per home visitor or multiple home visitors per supervisor.</w:t>
      </w:r>
    </w:p>
    <w:p w:rsidR="004F3CDB" w:rsidRDefault="004F3CDB" w:rsidP="00A862A4">
      <w:pPr>
        <w:autoSpaceDE w:val="0"/>
        <w:autoSpaceDN w:val="0"/>
        <w:adjustRightInd w:val="0"/>
        <w:spacing w:line="240" w:lineRule="auto"/>
        <w:rPr>
          <w:rFonts w:eastAsia="Calibri"/>
        </w:rPr>
      </w:pPr>
      <w:r>
        <w:rPr>
          <w:rFonts w:eastAsia="Calibri"/>
        </w:rPr>
        <w:tab/>
        <w:t>RESPONSE</w:t>
      </w:r>
      <w:r w:rsidR="000A075E">
        <w:rPr>
          <w:rFonts w:eastAsia="Calibri"/>
        </w:rPr>
        <w:t xml:space="preserve"> </w:t>
      </w:r>
      <w:r w:rsidR="00AF249E">
        <w:rPr>
          <w:rFonts w:eastAsia="Calibri"/>
        </w:rPr>
        <w:t>12</w:t>
      </w:r>
      <w:r>
        <w:rPr>
          <w:rFonts w:eastAsia="Calibri"/>
        </w:rPr>
        <w:t xml:space="preserve">: </w:t>
      </w:r>
      <w:r w:rsidR="0076662B">
        <w:rPr>
          <w:rFonts w:cstheme="minorHAnsi"/>
        </w:rPr>
        <w:t>The logs have been revised to be more streamlined. It is anticipated that not all families in a home visitors’ caseload and not all home visitors under a supervisor will be in the study. In addition, the home visitor may not see every family each week. Therefore it is now estimated the weekly burden per home visitor or supervisor will be approximately 12 minutes per week</w:t>
      </w:r>
      <w:r w:rsidR="002627BF">
        <w:rPr>
          <w:rFonts w:cstheme="minorHAnsi"/>
        </w:rPr>
        <w:t xml:space="preserve"> across all cases participating in the evaluation</w:t>
      </w:r>
      <w:r w:rsidR="0076662B">
        <w:rPr>
          <w:rFonts w:cstheme="minorHAnsi"/>
        </w:rPr>
        <w:t>.</w:t>
      </w:r>
    </w:p>
    <w:p w:rsidR="000A075E" w:rsidRDefault="000A075E" w:rsidP="00A862A4">
      <w:pPr>
        <w:autoSpaceDE w:val="0"/>
        <w:autoSpaceDN w:val="0"/>
        <w:adjustRightInd w:val="0"/>
        <w:spacing w:line="240" w:lineRule="auto"/>
        <w:rPr>
          <w:rFonts w:eastAsia="Calibri"/>
        </w:rPr>
      </w:pPr>
    </w:p>
    <w:p w:rsidR="004F3CDB" w:rsidRDefault="004F3CDB" w:rsidP="00A862A4">
      <w:pPr>
        <w:autoSpaceDE w:val="0"/>
        <w:autoSpaceDN w:val="0"/>
        <w:adjustRightInd w:val="0"/>
        <w:spacing w:line="240" w:lineRule="auto"/>
        <w:rPr>
          <w:rFonts w:eastAsia="Calibri"/>
        </w:rPr>
      </w:pPr>
      <w:r>
        <w:rPr>
          <w:rFonts w:eastAsia="Calibri"/>
        </w:rPr>
        <w:tab/>
        <w:t>COMMENT</w:t>
      </w:r>
      <w:r w:rsidR="000A075E">
        <w:rPr>
          <w:rFonts w:eastAsia="Calibri"/>
        </w:rPr>
        <w:t xml:space="preserve"> </w:t>
      </w:r>
      <w:r w:rsidR="00AF249E">
        <w:rPr>
          <w:rFonts w:eastAsia="Calibri"/>
        </w:rPr>
        <w:t>13</w:t>
      </w:r>
      <w:r>
        <w:rPr>
          <w:rFonts w:eastAsia="Calibri"/>
        </w:rPr>
        <w:t>: One comment requested clarification on what is meant by state administrative records.</w:t>
      </w:r>
    </w:p>
    <w:p w:rsidR="004F3CDB" w:rsidRDefault="004F3CDB" w:rsidP="00A862A4">
      <w:pPr>
        <w:autoSpaceDE w:val="0"/>
        <w:autoSpaceDN w:val="0"/>
        <w:adjustRightInd w:val="0"/>
        <w:spacing w:line="240" w:lineRule="auto"/>
        <w:rPr>
          <w:rFonts w:eastAsia="Calibri"/>
        </w:rPr>
      </w:pPr>
      <w:r>
        <w:rPr>
          <w:rFonts w:eastAsia="Calibri"/>
        </w:rPr>
        <w:tab/>
        <w:t>RESPONSE</w:t>
      </w:r>
      <w:r w:rsidR="000A075E">
        <w:rPr>
          <w:rFonts w:eastAsia="Calibri"/>
        </w:rPr>
        <w:t xml:space="preserve"> </w:t>
      </w:r>
      <w:r w:rsidR="00AF249E">
        <w:rPr>
          <w:rFonts w:eastAsia="Calibri"/>
        </w:rPr>
        <w:t>13</w:t>
      </w:r>
      <w:r>
        <w:rPr>
          <w:rFonts w:eastAsia="Calibri"/>
        </w:rPr>
        <w:t xml:space="preserve">: MIHOPE hopes to match MIECHV participants to, at a minimum, birth records and child </w:t>
      </w:r>
      <w:r w:rsidR="00D8753A">
        <w:rPr>
          <w:rFonts w:eastAsia="Calibri"/>
        </w:rPr>
        <w:t xml:space="preserve">protection </w:t>
      </w:r>
      <w:r>
        <w:rPr>
          <w:rFonts w:eastAsia="Calibri"/>
        </w:rPr>
        <w:t xml:space="preserve">records. </w:t>
      </w:r>
    </w:p>
    <w:p w:rsidR="004F3CDB" w:rsidRDefault="004F3CDB" w:rsidP="00A862A4">
      <w:pPr>
        <w:autoSpaceDE w:val="0"/>
        <w:autoSpaceDN w:val="0"/>
        <w:adjustRightInd w:val="0"/>
        <w:spacing w:line="240" w:lineRule="auto"/>
        <w:rPr>
          <w:rFonts w:eastAsia="Calibri"/>
        </w:rPr>
      </w:pPr>
    </w:p>
    <w:p w:rsidR="004F3CDB" w:rsidRDefault="004F3CDB" w:rsidP="00A862A4">
      <w:pPr>
        <w:autoSpaceDE w:val="0"/>
        <w:autoSpaceDN w:val="0"/>
        <w:adjustRightInd w:val="0"/>
        <w:spacing w:line="240" w:lineRule="auto"/>
        <w:rPr>
          <w:rFonts w:eastAsia="Calibri"/>
        </w:rPr>
      </w:pPr>
      <w:r>
        <w:rPr>
          <w:rFonts w:eastAsia="Calibri"/>
        </w:rPr>
        <w:tab/>
        <w:t>COMMENT</w:t>
      </w:r>
      <w:r w:rsidR="0076662B">
        <w:rPr>
          <w:rFonts w:eastAsia="Calibri"/>
        </w:rPr>
        <w:t xml:space="preserve"> </w:t>
      </w:r>
      <w:r w:rsidR="00AF249E">
        <w:rPr>
          <w:rFonts w:eastAsia="Calibri"/>
        </w:rPr>
        <w:t>14</w:t>
      </w:r>
      <w:r>
        <w:rPr>
          <w:rFonts w:eastAsia="Calibri"/>
        </w:rPr>
        <w:t>: One comment asked if data collected will be shared with the state and local programs.</w:t>
      </w:r>
    </w:p>
    <w:p w:rsidR="004F3CDB" w:rsidRDefault="004F3CDB" w:rsidP="00A862A4">
      <w:pPr>
        <w:autoSpaceDE w:val="0"/>
        <w:autoSpaceDN w:val="0"/>
        <w:adjustRightInd w:val="0"/>
        <w:spacing w:line="240" w:lineRule="auto"/>
        <w:rPr>
          <w:rFonts w:eastAsia="Calibri"/>
        </w:rPr>
      </w:pPr>
      <w:r>
        <w:rPr>
          <w:rFonts w:eastAsia="Calibri"/>
        </w:rPr>
        <w:lastRenderedPageBreak/>
        <w:tab/>
        <w:t>RESPONSE</w:t>
      </w:r>
      <w:r w:rsidR="0076662B">
        <w:rPr>
          <w:rFonts w:eastAsia="Calibri"/>
        </w:rPr>
        <w:t xml:space="preserve"> </w:t>
      </w:r>
      <w:r w:rsidR="00AF249E">
        <w:rPr>
          <w:rFonts w:eastAsia="Calibri"/>
        </w:rPr>
        <w:t>14</w:t>
      </w:r>
      <w:r>
        <w:rPr>
          <w:rFonts w:eastAsia="Calibri"/>
        </w:rPr>
        <w:t>: The data collected will only be reported in the aggregate, not at the individual or site level.</w:t>
      </w:r>
    </w:p>
    <w:p w:rsidR="004F3CDB" w:rsidRDefault="004F3CDB" w:rsidP="00A862A4">
      <w:pPr>
        <w:autoSpaceDE w:val="0"/>
        <w:autoSpaceDN w:val="0"/>
        <w:adjustRightInd w:val="0"/>
        <w:spacing w:line="240" w:lineRule="auto"/>
        <w:rPr>
          <w:rFonts w:eastAsia="Calibri"/>
        </w:rPr>
      </w:pPr>
    </w:p>
    <w:p w:rsidR="004F3CDB" w:rsidRDefault="004F3CDB" w:rsidP="00A862A4">
      <w:pPr>
        <w:autoSpaceDE w:val="0"/>
        <w:autoSpaceDN w:val="0"/>
        <w:adjustRightInd w:val="0"/>
        <w:spacing w:line="240" w:lineRule="auto"/>
        <w:rPr>
          <w:rFonts w:eastAsia="Calibri"/>
        </w:rPr>
      </w:pPr>
      <w:r>
        <w:rPr>
          <w:rFonts w:eastAsia="Calibri"/>
        </w:rPr>
        <w:tab/>
        <w:t>COMMENT</w:t>
      </w:r>
      <w:r w:rsidR="0076662B">
        <w:rPr>
          <w:rFonts w:eastAsia="Calibri"/>
        </w:rPr>
        <w:t xml:space="preserve"> 1</w:t>
      </w:r>
      <w:r w:rsidR="00AF249E">
        <w:rPr>
          <w:rFonts w:eastAsia="Calibri"/>
        </w:rPr>
        <w:t>5</w:t>
      </w:r>
      <w:r>
        <w:rPr>
          <w:rFonts w:eastAsia="Calibri"/>
        </w:rPr>
        <w:t xml:space="preserve">: One comment requested clarification on </w:t>
      </w:r>
      <w:r w:rsidR="00D8753A">
        <w:rPr>
          <w:rFonts w:eastAsia="Calibri"/>
        </w:rPr>
        <w:t xml:space="preserve">the relationship between the MIECHV funding and </w:t>
      </w:r>
      <w:r>
        <w:rPr>
          <w:rFonts w:eastAsia="Calibri"/>
        </w:rPr>
        <w:t xml:space="preserve">the eligibility of </w:t>
      </w:r>
      <w:r w:rsidR="00D8753A">
        <w:rPr>
          <w:rFonts w:eastAsia="Calibri"/>
        </w:rPr>
        <w:t>families</w:t>
      </w:r>
      <w:r>
        <w:rPr>
          <w:rFonts w:eastAsia="Calibri"/>
        </w:rPr>
        <w:t xml:space="preserve"> </w:t>
      </w:r>
      <w:r w:rsidR="00D8753A">
        <w:rPr>
          <w:rFonts w:eastAsia="Calibri"/>
        </w:rPr>
        <w:t xml:space="preserve">to be included in the study. </w:t>
      </w:r>
    </w:p>
    <w:p w:rsidR="004F3CDB" w:rsidRDefault="004F3CDB" w:rsidP="00A862A4">
      <w:pPr>
        <w:autoSpaceDE w:val="0"/>
        <w:autoSpaceDN w:val="0"/>
        <w:adjustRightInd w:val="0"/>
        <w:spacing w:line="240" w:lineRule="auto"/>
        <w:rPr>
          <w:rFonts w:eastAsia="Calibri"/>
        </w:rPr>
      </w:pPr>
      <w:r>
        <w:rPr>
          <w:rFonts w:eastAsia="Calibri"/>
        </w:rPr>
        <w:tab/>
        <w:t>RESPONSE</w:t>
      </w:r>
      <w:r w:rsidR="0076662B">
        <w:rPr>
          <w:rFonts w:eastAsia="Calibri"/>
        </w:rPr>
        <w:t xml:space="preserve"> 1</w:t>
      </w:r>
      <w:r w:rsidR="00AF249E">
        <w:rPr>
          <w:rFonts w:eastAsia="Calibri"/>
        </w:rPr>
        <w:t>5</w:t>
      </w:r>
      <w:r>
        <w:rPr>
          <w:rFonts w:eastAsia="Calibri"/>
        </w:rPr>
        <w:t>: MIHOPE may include families that are not specifically MIECHV funded but are enrolled in programs receiving MIECHV funding</w:t>
      </w:r>
      <w:r w:rsidR="00D8753A">
        <w:rPr>
          <w:rFonts w:eastAsia="Calibri"/>
        </w:rPr>
        <w:t>, since the</w:t>
      </w:r>
      <w:r>
        <w:rPr>
          <w:rFonts w:eastAsia="Calibri"/>
        </w:rPr>
        <w:t xml:space="preserve"> participants who are not MIECHV funded </w:t>
      </w:r>
      <w:r w:rsidR="00D8753A">
        <w:rPr>
          <w:rFonts w:eastAsia="Calibri"/>
        </w:rPr>
        <w:t>are expected to have</w:t>
      </w:r>
      <w:r>
        <w:rPr>
          <w:rFonts w:eastAsia="Calibri"/>
        </w:rPr>
        <w:t xml:space="preserve"> similar programmatic experiences to those families funded by MIECHV.</w:t>
      </w:r>
    </w:p>
    <w:p w:rsidR="004F3CDB" w:rsidRDefault="004F3CDB" w:rsidP="00A862A4">
      <w:pPr>
        <w:autoSpaceDE w:val="0"/>
        <w:autoSpaceDN w:val="0"/>
        <w:adjustRightInd w:val="0"/>
        <w:spacing w:line="240" w:lineRule="auto"/>
        <w:rPr>
          <w:rFonts w:eastAsia="Calibri"/>
        </w:rPr>
      </w:pPr>
    </w:p>
    <w:p w:rsidR="004F3CDB" w:rsidRDefault="009C19AC" w:rsidP="00A862A4">
      <w:pPr>
        <w:tabs>
          <w:tab w:val="clear" w:pos="720"/>
          <w:tab w:val="clear" w:pos="1080"/>
          <w:tab w:val="clear" w:pos="1440"/>
          <w:tab w:val="clear" w:pos="1800"/>
        </w:tabs>
        <w:spacing w:line="240" w:lineRule="auto"/>
        <w:rPr>
          <w:rFonts w:eastAsia="Calibri"/>
          <w:color w:val="000000"/>
        </w:rPr>
      </w:pPr>
      <w:r>
        <w:rPr>
          <w:rFonts w:eastAsia="Calibri"/>
          <w:color w:val="000000"/>
        </w:rPr>
        <w:tab/>
        <w:t>COMMENT</w:t>
      </w:r>
      <w:r w:rsidR="0076662B">
        <w:rPr>
          <w:rFonts w:eastAsia="Calibri"/>
          <w:color w:val="000000"/>
        </w:rPr>
        <w:t xml:space="preserve"> 1</w:t>
      </w:r>
      <w:r w:rsidR="00AF249E">
        <w:rPr>
          <w:rFonts w:eastAsia="Calibri"/>
          <w:color w:val="000000"/>
        </w:rPr>
        <w:t>6</w:t>
      </w:r>
      <w:r>
        <w:rPr>
          <w:rFonts w:eastAsia="Calibri"/>
          <w:color w:val="000000"/>
        </w:rPr>
        <w:t xml:space="preserve">: </w:t>
      </w:r>
      <w:r w:rsidR="009804C7">
        <w:rPr>
          <w:rFonts w:eastAsia="Calibri"/>
          <w:color w:val="000000"/>
        </w:rPr>
        <w:t>Two</w:t>
      </w:r>
      <w:r>
        <w:rPr>
          <w:rFonts w:eastAsia="Calibri"/>
          <w:color w:val="000000"/>
        </w:rPr>
        <w:t xml:space="preserve"> comment</w:t>
      </w:r>
      <w:r w:rsidR="009804C7">
        <w:rPr>
          <w:rFonts w:eastAsia="Calibri"/>
          <w:color w:val="000000"/>
        </w:rPr>
        <w:t>s</w:t>
      </w:r>
      <w:r>
        <w:rPr>
          <w:rFonts w:eastAsia="Calibri"/>
          <w:color w:val="000000"/>
        </w:rPr>
        <w:t xml:space="preserve"> expressed concern </w:t>
      </w:r>
      <w:r w:rsidR="009E2DAE">
        <w:rPr>
          <w:rFonts w:eastAsia="Calibri"/>
          <w:color w:val="000000"/>
        </w:rPr>
        <w:t>that the burden estimates for some of the instruments was underestimate</w:t>
      </w:r>
      <w:r w:rsidR="00D8753A">
        <w:rPr>
          <w:rFonts w:eastAsia="Calibri"/>
          <w:color w:val="000000"/>
        </w:rPr>
        <w:t>d</w:t>
      </w:r>
      <w:r w:rsidR="009E2DAE">
        <w:rPr>
          <w:rFonts w:eastAsia="Calibri"/>
          <w:color w:val="000000"/>
        </w:rPr>
        <w:t xml:space="preserve">. </w:t>
      </w:r>
      <w:r w:rsidR="001240AE">
        <w:rPr>
          <w:rFonts w:eastAsia="Calibri"/>
          <w:color w:val="000000"/>
        </w:rPr>
        <w:t xml:space="preserve">In addition, </w:t>
      </w:r>
      <w:r w:rsidR="0076662B">
        <w:rPr>
          <w:rFonts w:eastAsia="Calibri"/>
          <w:color w:val="000000"/>
        </w:rPr>
        <w:t>one comment expressed concern</w:t>
      </w:r>
      <w:r w:rsidR="001240AE">
        <w:rPr>
          <w:rFonts w:eastAsia="Calibri"/>
          <w:color w:val="000000"/>
        </w:rPr>
        <w:t xml:space="preserve"> about respondent fatigue for elements such as the video snippets at the end of the home visitor survey.</w:t>
      </w:r>
      <w:r w:rsidR="00C00014">
        <w:rPr>
          <w:rFonts w:eastAsia="Calibri"/>
          <w:color w:val="000000"/>
        </w:rPr>
        <w:t xml:space="preserve"> Finally, one comment</w:t>
      </w:r>
      <w:r w:rsidR="00D8753A">
        <w:rPr>
          <w:rFonts w:eastAsia="Calibri"/>
          <w:color w:val="000000"/>
        </w:rPr>
        <w:t>er</w:t>
      </w:r>
      <w:r w:rsidR="00C00014">
        <w:rPr>
          <w:rFonts w:eastAsia="Calibri"/>
          <w:color w:val="000000"/>
        </w:rPr>
        <w:t xml:space="preserve"> felt the video snippets may feel like a test and induce stress on the home visitors.</w:t>
      </w:r>
    </w:p>
    <w:p w:rsidR="00C00014" w:rsidRDefault="009C19AC" w:rsidP="00A862A4">
      <w:pPr>
        <w:tabs>
          <w:tab w:val="clear" w:pos="720"/>
          <w:tab w:val="clear" w:pos="1080"/>
          <w:tab w:val="clear" w:pos="1440"/>
          <w:tab w:val="clear" w:pos="1800"/>
        </w:tabs>
        <w:spacing w:line="240" w:lineRule="auto"/>
        <w:rPr>
          <w:rFonts w:cstheme="minorHAnsi"/>
        </w:rPr>
      </w:pPr>
      <w:r>
        <w:rPr>
          <w:rFonts w:eastAsia="Calibri"/>
          <w:color w:val="000000"/>
        </w:rPr>
        <w:tab/>
        <w:t>RESPONSE</w:t>
      </w:r>
      <w:r w:rsidR="0076662B">
        <w:rPr>
          <w:rFonts w:eastAsia="Calibri"/>
          <w:color w:val="000000"/>
        </w:rPr>
        <w:t xml:space="preserve"> 1</w:t>
      </w:r>
      <w:r w:rsidR="00AF249E">
        <w:rPr>
          <w:rFonts w:eastAsia="Calibri"/>
          <w:color w:val="000000"/>
        </w:rPr>
        <w:t>6</w:t>
      </w:r>
      <w:r>
        <w:rPr>
          <w:rFonts w:eastAsia="Calibri"/>
          <w:color w:val="000000"/>
        </w:rPr>
        <w:t xml:space="preserve">: </w:t>
      </w:r>
      <w:r w:rsidR="009E2DAE">
        <w:rPr>
          <w:rFonts w:eastAsia="Calibri"/>
          <w:color w:val="000000"/>
        </w:rPr>
        <w:t xml:space="preserve">The majority of the surveys have been </w:t>
      </w:r>
      <w:r>
        <w:rPr>
          <w:rFonts w:eastAsia="Calibri"/>
          <w:color w:val="000000"/>
        </w:rPr>
        <w:t>significantly refined and streamlined from the draft version. The team intendeds to conduct pretesting to ensure the survey can be completed within the estimated</w:t>
      </w:r>
      <w:r w:rsidR="009E2DAE">
        <w:rPr>
          <w:rFonts w:eastAsia="Calibri"/>
          <w:color w:val="000000"/>
        </w:rPr>
        <w:t xml:space="preserve"> </w:t>
      </w:r>
      <w:r>
        <w:rPr>
          <w:rFonts w:eastAsia="Calibri"/>
          <w:color w:val="000000"/>
        </w:rPr>
        <w:t>burden.</w:t>
      </w:r>
      <w:r w:rsidR="00C00014">
        <w:rPr>
          <w:rFonts w:cstheme="minorHAnsi"/>
        </w:rPr>
        <w:t xml:space="preserve"> </w:t>
      </w:r>
      <w:r w:rsidR="00C00014" w:rsidRPr="00137A57">
        <w:rPr>
          <w:rFonts w:cstheme="minorHAnsi"/>
        </w:rPr>
        <w:t>The study team will provide instructions indicating that it is not a test and th</w:t>
      </w:r>
      <w:r w:rsidR="00D8753A">
        <w:rPr>
          <w:rFonts w:cstheme="minorHAnsi"/>
        </w:rPr>
        <w:t>at</w:t>
      </w:r>
      <w:r w:rsidR="00C00014" w:rsidRPr="00137A57">
        <w:rPr>
          <w:rFonts w:cstheme="minorHAnsi"/>
        </w:rPr>
        <w:t xml:space="preserve"> responses will be used only for research purposes.</w:t>
      </w:r>
    </w:p>
    <w:p w:rsidR="00C00014" w:rsidRDefault="00C00014" w:rsidP="00A862A4">
      <w:pPr>
        <w:tabs>
          <w:tab w:val="clear" w:pos="720"/>
          <w:tab w:val="clear" w:pos="1080"/>
          <w:tab w:val="clear" w:pos="1440"/>
          <w:tab w:val="clear" w:pos="1800"/>
        </w:tabs>
        <w:spacing w:line="240" w:lineRule="auto"/>
        <w:rPr>
          <w:rFonts w:eastAsia="Calibri"/>
          <w:color w:val="000000"/>
        </w:rPr>
      </w:pPr>
    </w:p>
    <w:p w:rsidR="009C19AC" w:rsidRDefault="009C19AC" w:rsidP="00A862A4">
      <w:pPr>
        <w:tabs>
          <w:tab w:val="clear" w:pos="720"/>
          <w:tab w:val="clear" w:pos="1080"/>
          <w:tab w:val="clear" w:pos="1440"/>
          <w:tab w:val="clear" w:pos="1800"/>
        </w:tabs>
        <w:spacing w:line="240" w:lineRule="auto"/>
        <w:rPr>
          <w:rFonts w:eastAsia="Calibri"/>
          <w:color w:val="000000"/>
        </w:rPr>
      </w:pPr>
    </w:p>
    <w:p w:rsidR="009C19AC" w:rsidRDefault="009C19AC" w:rsidP="00A862A4">
      <w:pPr>
        <w:tabs>
          <w:tab w:val="clear" w:pos="720"/>
          <w:tab w:val="clear" w:pos="1080"/>
          <w:tab w:val="clear" w:pos="1440"/>
          <w:tab w:val="clear" w:pos="1800"/>
        </w:tabs>
        <w:spacing w:line="240" w:lineRule="auto"/>
        <w:rPr>
          <w:rFonts w:cstheme="minorHAnsi"/>
        </w:rPr>
      </w:pPr>
      <w:r>
        <w:rPr>
          <w:rFonts w:eastAsia="Calibri"/>
          <w:color w:val="000000"/>
        </w:rPr>
        <w:tab/>
        <w:t>COMMENT</w:t>
      </w:r>
      <w:r w:rsidR="0076662B">
        <w:rPr>
          <w:rFonts w:eastAsia="Calibri"/>
          <w:color w:val="000000"/>
        </w:rPr>
        <w:t xml:space="preserve"> 1</w:t>
      </w:r>
      <w:r w:rsidR="00AF249E">
        <w:rPr>
          <w:rFonts w:eastAsia="Calibri"/>
          <w:color w:val="000000"/>
        </w:rPr>
        <w:t>7</w:t>
      </w:r>
      <w:r>
        <w:rPr>
          <w:rFonts w:eastAsia="Calibri"/>
          <w:color w:val="000000"/>
        </w:rPr>
        <w:t xml:space="preserve">:  </w:t>
      </w:r>
      <w:r w:rsidR="009804C7">
        <w:rPr>
          <w:rFonts w:eastAsia="Calibri"/>
          <w:color w:val="000000"/>
        </w:rPr>
        <w:t>Two comments expressed concern that t</w:t>
      </w:r>
      <w:r w:rsidRPr="006571AA">
        <w:rPr>
          <w:rFonts w:cstheme="minorHAnsi"/>
        </w:rPr>
        <w:t xml:space="preserve">he survey collects much data that would easily be available from the basic information already collected by each of the models. </w:t>
      </w:r>
    </w:p>
    <w:p w:rsidR="009C19AC" w:rsidRDefault="009C19AC" w:rsidP="00A862A4">
      <w:pPr>
        <w:tabs>
          <w:tab w:val="clear" w:pos="720"/>
          <w:tab w:val="clear" w:pos="1080"/>
          <w:tab w:val="clear" w:pos="1440"/>
          <w:tab w:val="clear" w:pos="1800"/>
        </w:tabs>
        <w:spacing w:line="240" w:lineRule="auto"/>
        <w:rPr>
          <w:rFonts w:cstheme="minorHAnsi"/>
        </w:rPr>
      </w:pPr>
      <w:r>
        <w:rPr>
          <w:rFonts w:cstheme="minorHAnsi"/>
        </w:rPr>
        <w:tab/>
        <w:t>RESPONSE</w:t>
      </w:r>
      <w:r w:rsidR="0076662B">
        <w:rPr>
          <w:rFonts w:cstheme="minorHAnsi"/>
        </w:rPr>
        <w:t xml:space="preserve"> 1</w:t>
      </w:r>
      <w:r w:rsidR="00AF249E">
        <w:rPr>
          <w:rFonts w:cstheme="minorHAnsi"/>
        </w:rPr>
        <w:t>7</w:t>
      </w:r>
      <w:r>
        <w:rPr>
          <w:rFonts w:cstheme="minorHAnsi"/>
        </w:rPr>
        <w:t>: Because the study design will be examining efficacy both within models but also across models, the data collected about programs must be consistent across models. The amount, quality and operational definition of most of the data required has been found to vary widely across home visiting models. Therefore HHS believes the collection of this information is critical to the success of the study.</w:t>
      </w:r>
    </w:p>
    <w:p w:rsidR="009C19AC" w:rsidRDefault="009C19AC" w:rsidP="00A862A4">
      <w:pPr>
        <w:tabs>
          <w:tab w:val="clear" w:pos="720"/>
          <w:tab w:val="clear" w:pos="1080"/>
          <w:tab w:val="clear" w:pos="1440"/>
          <w:tab w:val="clear" w:pos="1800"/>
        </w:tabs>
        <w:spacing w:line="240" w:lineRule="auto"/>
        <w:rPr>
          <w:rFonts w:cstheme="minorHAnsi"/>
        </w:rPr>
      </w:pPr>
      <w:r>
        <w:rPr>
          <w:rFonts w:cstheme="minorHAnsi"/>
        </w:rPr>
        <w:tab/>
      </w:r>
    </w:p>
    <w:p w:rsidR="009C19AC" w:rsidRDefault="009C19AC" w:rsidP="002627BF">
      <w:pPr>
        <w:tabs>
          <w:tab w:val="clear" w:pos="720"/>
          <w:tab w:val="clear" w:pos="1080"/>
          <w:tab w:val="clear" w:pos="1440"/>
          <w:tab w:val="clear" w:pos="1800"/>
        </w:tabs>
        <w:spacing w:line="240" w:lineRule="auto"/>
        <w:ind w:firstLine="720"/>
        <w:rPr>
          <w:rFonts w:cstheme="minorHAnsi"/>
        </w:rPr>
      </w:pPr>
      <w:r>
        <w:rPr>
          <w:rFonts w:cstheme="minorHAnsi"/>
        </w:rPr>
        <w:t>COMMENT</w:t>
      </w:r>
      <w:r w:rsidR="0076662B">
        <w:rPr>
          <w:rFonts w:cstheme="minorHAnsi"/>
        </w:rPr>
        <w:t xml:space="preserve"> 1</w:t>
      </w:r>
      <w:r w:rsidR="00AF249E">
        <w:rPr>
          <w:rFonts w:cstheme="minorHAnsi"/>
        </w:rPr>
        <w:t>8</w:t>
      </w:r>
      <w:r>
        <w:rPr>
          <w:rFonts w:cstheme="minorHAnsi"/>
        </w:rPr>
        <w:t xml:space="preserve">: </w:t>
      </w:r>
      <w:r w:rsidR="00D8753A">
        <w:rPr>
          <w:rFonts w:cstheme="minorHAnsi"/>
        </w:rPr>
        <w:t>There was a commenter who felt that t</w:t>
      </w:r>
      <w:r w:rsidRPr="006571AA">
        <w:rPr>
          <w:rFonts w:cstheme="minorHAnsi"/>
        </w:rPr>
        <w:t xml:space="preserve">he intrusiveness of a number of questions warrants great concern. In this regard, these </w:t>
      </w:r>
      <w:r w:rsidR="00D8753A">
        <w:rPr>
          <w:rFonts w:cstheme="minorHAnsi"/>
        </w:rPr>
        <w:t xml:space="preserve">were thought to </w:t>
      </w:r>
      <w:r w:rsidRPr="006571AA">
        <w:rPr>
          <w:rFonts w:cstheme="minorHAnsi"/>
        </w:rPr>
        <w:t>pose threats to the establishment of th</w:t>
      </w:r>
      <w:r>
        <w:rPr>
          <w:rFonts w:cstheme="minorHAnsi"/>
        </w:rPr>
        <w:t>e</w:t>
      </w:r>
      <w:r w:rsidRPr="006571AA">
        <w:rPr>
          <w:rFonts w:cstheme="minorHAnsi"/>
        </w:rPr>
        <w:t xml:space="preserve"> trusting relationship between the home visitor and the client, as well as obvious challenges to the validity of responses that are given to a relative stranger concerning such issues as drug use, child abuse, criminal history, parenthood with multiple partners, and citizenship. </w:t>
      </w:r>
    </w:p>
    <w:p w:rsidR="002627BF" w:rsidRDefault="002627BF" w:rsidP="002627BF">
      <w:pPr>
        <w:spacing w:line="240" w:lineRule="auto"/>
        <w:rPr>
          <w:rFonts w:cstheme="minorHAnsi"/>
          <w:color w:val="000000" w:themeColor="text1"/>
        </w:rPr>
      </w:pPr>
      <w:r>
        <w:rPr>
          <w:rFonts w:cstheme="minorHAnsi"/>
        </w:rPr>
        <w:tab/>
      </w:r>
      <w:r w:rsidR="009C19AC">
        <w:rPr>
          <w:rFonts w:cstheme="minorHAnsi"/>
        </w:rPr>
        <w:t>RESPONSE</w:t>
      </w:r>
      <w:r w:rsidR="0076662B">
        <w:rPr>
          <w:rFonts w:cstheme="minorHAnsi"/>
        </w:rPr>
        <w:t xml:space="preserve"> 1</w:t>
      </w:r>
      <w:r w:rsidR="00AF249E">
        <w:rPr>
          <w:rFonts w:cstheme="minorHAnsi"/>
        </w:rPr>
        <w:t>8</w:t>
      </w:r>
      <w:r w:rsidR="009C19AC">
        <w:rPr>
          <w:rFonts w:cstheme="minorHAnsi"/>
        </w:rPr>
        <w:t xml:space="preserve">: </w:t>
      </w:r>
      <w:r w:rsidRPr="00507B11">
        <w:rPr>
          <w:rFonts w:cstheme="minorHAnsi"/>
          <w:color w:val="000000" w:themeColor="text1"/>
        </w:rPr>
        <w:t xml:space="preserve">The research team has successfully administered similar sensitive questions to both families and home visitors in past research without sacrificing response rates. Families are reminded that participation in the study is voluntary and that they can refuse to answer any specific question that makes them uncomfortable. </w:t>
      </w:r>
    </w:p>
    <w:p w:rsidR="002627BF" w:rsidRPr="00FE59D0" w:rsidRDefault="002627BF" w:rsidP="002627BF">
      <w:pPr>
        <w:spacing w:line="240" w:lineRule="auto"/>
        <w:rPr>
          <w:rFonts w:cstheme="minorHAnsi"/>
          <w:color w:val="000000" w:themeColor="text1"/>
          <w:sz w:val="24"/>
          <w:szCs w:val="24"/>
        </w:rPr>
      </w:pPr>
      <w:r>
        <w:rPr>
          <w:rFonts w:cstheme="minorHAnsi"/>
          <w:color w:val="000000" w:themeColor="text1"/>
        </w:rPr>
        <w:tab/>
      </w:r>
      <w:r w:rsidRPr="00507B11">
        <w:rPr>
          <w:rFonts w:cstheme="minorHAnsi"/>
          <w:color w:val="000000" w:themeColor="text1"/>
        </w:rPr>
        <w:t>S</w:t>
      </w:r>
      <w:r w:rsidRPr="00FE59D0">
        <w:rPr>
          <w:rFonts w:cstheme="minorHAnsi"/>
          <w:color w:val="000000" w:themeColor="text1"/>
        </w:rPr>
        <w:t xml:space="preserve">ensitive questions </w:t>
      </w:r>
      <w:r w:rsidRPr="00507B11">
        <w:rPr>
          <w:rFonts w:cstheme="minorHAnsi"/>
          <w:color w:val="000000" w:themeColor="text1"/>
        </w:rPr>
        <w:t>such as those</w:t>
      </w:r>
      <w:r w:rsidRPr="00FE59D0">
        <w:rPr>
          <w:rFonts w:cstheme="minorHAnsi"/>
          <w:color w:val="000000" w:themeColor="text1"/>
        </w:rPr>
        <w:t xml:space="preserve"> regarding drug and alcohol use, depression, partner relationships</w:t>
      </w:r>
      <w:r w:rsidRPr="00507B11">
        <w:rPr>
          <w:rFonts w:cstheme="minorHAnsi"/>
          <w:color w:val="000000" w:themeColor="text1"/>
        </w:rPr>
        <w:t>,</w:t>
      </w:r>
      <w:r w:rsidRPr="00FE59D0">
        <w:rPr>
          <w:rFonts w:cstheme="minorHAnsi"/>
          <w:color w:val="000000" w:themeColor="text1"/>
        </w:rPr>
        <w:t xml:space="preserve"> and </w:t>
      </w:r>
      <w:r w:rsidRPr="00507B11">
        <w:rPr>
          <w:rFonts w:cstheme="minorHAnsi"/>
          <w:color w:val="000000" w:themeColor="text1"/>
        </w:rPr>
        <w:t xml:space="preserve">intimate partner violence come from previously used surveys, such as </w:t>
      </w:r>
      <w:r w:rsidRPr="00FE59D0">
        <w:rPr>
          <w:rFonts w:cstheme="minorHAnsi"/>
          <w:color w:val="000000" w:themeColor="text1"/>
        </w:rPr>
        <w:t xml:space="preserve">Building Strong Families, </w:t>
      </w:r>
      <w:r w:rsidRPr="00507B11">
        <w:rPr>
          <w:rFonts w:cstheme="minorHAnsi"/>
          <w:color w:val="000000" w:themeColor="text1"/>
        </w:rPr>
        <w:t xml:space="preserve">Supporting Healthy Marriage, </w:t>
      </w:r>
      <w:r w:rsidRPr="00FE59D0">
        <w:rPr>
          <w:rFonts w:cstheme="minorHAnsi"/>
          <w:color w:val="000000" w:themeColor="text1"/>
        </w:rPr>
        <w:t xml:space="preserve">Baby FACES, </w:t>
      </w:r>
      <w:r w:rsidRPr="00507B11">
        <w:rPr>
          <w:rFonts w:cstheme="minorHAnsi"/>
          <w:color w:val="000000" w:themeColor="text1"/>
        </w:rPr>
        <w:t xml:space="preserve">and </w:t>
      </w:r>
      <w:r w:rsidRPr="00FE59D0">
        <w:rPr>
          <w:rFonts w:cstheme="minorHAnsi"/>
          <w:color w:val="000000" w:themeColor="text1"/>
        </w:rPr>
        <w:t xml:space="preserve">Early Learning Initiative, </w:t>
      </w:r>
      <w:r w:rsidRPr="00507B11">
        <w:rPr>
          <w:rFonts w:cstheme="minorHAnsi"/>
          <w:color w:val="000000" w:themeColor="text1"/>
        </w:rPr>
        <w:t xml:space="preserve">as well as the CDC’s </w:t>
      </w:r>
      <w:r w:rsidRPr="00507B11">
        <w:rPr>
          <w:rFonts w:cstheme="minorHAnsi"/>
        </w:rPr>
        <w:t>Pregnancy Risk Assessment Monitoring Survey</w:t>
      </w:r>
      <w:r>
        <w:rPr>
          <w:rFonts w:cstheme="minorHAnsi"/>
          <w:b/>
          <w:i/>
        </w:rPr>
        <w:t xml:space="preserve"> </w:t>
      </w:r>
      <w:r>
        <w:rPr>
          <w:rFonts w:cstheme="minorHAnsi"/>
        </w:rPr>
        <w:t>(</w:t>
      </w:r>
      <w:r w:rsidRPr="00507B11">
        <w:rPr>
          <w:rFonts w:cstheme="minorHAnsi"/>
          <w:color w:val="000000" w:themeColor="text1"/>
        </w:rPr>
        <w:t>PRAMS</w:t>
      </w:r>
      <w:r>
        <w:rPr>
          <w:rFonts w:cstheme="minorHAnsi"/>
          <w:color w:val="000000" w:themeColor="text1"/>
        </w:rPr>
        <w:t>)</w:t>
      </w:r>
      <w:r w:rsidRPr="00507B11">
        <w:rPr>
          <w:rFonts w:cstheme="minorHAnsi"/>
          <w:color w:val="000000" w:themeColor="text1"/>
        </w:rPr>
        <w:t xml:space="preserve">. Questions </w:t>
      </w:r>
      <w:r w:rsidRPr="00FE59D0">
        <w:rPr>
          <w:rFonts w:cstheme="minorHAnsi"/>
          <w:color w:val="000000" w:themeColor="text1"/>
        </w:rPr>
        <w:t xml:space="preserve">about citizenship </w:t>
      </w:r>
      <w:r w:rsidRPr="00507B11">
        <w:rPr>
          <w:rFonts w:cstheme="minorHAnsi"/>
          <w:color w:val="000000" w:themeColor="text1"/>
        </w:rPr>
        <w:t xml:space="preserve">have likewise been asked by a </w:t>
      </w:r>
      <w:r w:rsidRPr="00FE59D0">
        <w:rPr>
          <w:rFonts w:cstheme="minorHAnsi"/>
          <w:color w:val="000000" w:themeColor="text1"/>
        </w:rPr>
        <w:t xml:space="preserve">number of surveys of low-income immigrant populations </w:t>
      </w:r>
      <w:r w:rsidRPr="00507B11">
        <w:rPr>
          <w:rFonts w:cstheme="minorHAnsi"/>
          <w:color w:val="000000" w:themeColor="text1"/>
        </w:rPr>
        <w:t xml:space="preserve">conducted by the study team, such as </w:t>
      </w:r>
      <w:r w:rsidRPr="00FE59D0">
        <w:rPr>
          <w:rFonts w:cstheme="minorHAnsi"/>
          <w:color w:val="000000" w:themeColor="text1"/>
        </w:rPr>
        <w:t xml:space="preserve">the Children’s Health Initiative studies.  </w:t>
      </w:r>
      <w:r w:rsidRPr="00507B11">
        <w:rPr>
          <w:rFonts w:cstheme="minorHAnsi"/>
          <w:color w:val="000000" w:themeColor="text1"/>
        </w:rPr>
        <w:t xml:space="preserve">The study team has </w:t>
      </w:r>
      <w:r w:rsidRPr="00FE59D0">
        <w:rPr>
          <w:rFonts w:cstheme="minorHAnsi"/>
          <w:color w:val="000000" w:themeColor="text1"/>
        </w:rPr>
        <w:t xml:space="preserve">not </w:t>
      </w:r>
      <w:r w:rsidRPr="00507B11">
        <w:rPr>
          <w:rFonts w:cstheme="minorHAnsi"/>
          <w:color w:val="000000" w:themeColor="text1"/>
        </w:rPr>
        <w:t xml:space="preserve">encountered </w:t>
      </w:r>
      <w:r w:rsidRPr="00FE59D0">
        <w:rPr>
          <w:rFonts w:cstheme="minorHAnsi"/>
          <w:color w:val="000000" w:themeColor="text1"/>
        </w:rPr>
        <w:t xml:space="preserve">issues with lower response </w:t>
      </w:r>
      <w:proofErr w:type="gramStart"/>
      <w:r w:rsidRPr="00FE59D0">
        <w:rPr>
          <w:rFonts w:cstheme="minorHAnsi"/>
          <w:color w:val="000000" w:themeColor="text1"/>
        </w:rPr>
        <w:t>rates,</w:t>
      </w:r>
      <w:proofErr w:type="gramEnd"/>
      <w:r w:rsidRPr="00FE59D0">
        <w:rPr>
          <w:rFonts w:cstheme="minorHAnsi"/>
          <w:color w:val="000000" w:themeColor="text1"/>
        </w:rPr>
        <w:t xml:space="preserve"> break offs, or item non</w:t>
      </w:r>
      <w:r w:rsidR="00953972">
        <w:rPr>
          <w:rFonts w:cstheme="minorHAnsi"/>
          <w:color w:val="000000" w:themeColor="text1"/>
        </w:rPr>
        <w:t>-</w:t>
      </w:r>
      <w:r w:rsidRPr="00FE59D0">
        <w:rPr>
          <w:rFonts w:cstheme="minorHAnsi"/>
          <w:color w:val="000000" w:themeColor="text1"/>
        </w:rPr>
        <w:t>response with any of these questions</w:t>
      </w:r>
      <w:r w:rsidRPr="00507B11">
        <w:rPr>
          <w:rFonts w:cstheme="minorHAnsi"/>
          <w:color w:val="000000" w:themeColor="text1"/>
        </w:rPr>
        <w:t xml:space="preserve"> or </w:t>
      </w:r>
      <w:r w:rsidRPr="00FE59D0">
        <w:rPr>
          <w:rFonts w:cstheme="minorHAnsi"/>
          <w:color w:val="000000" w:themeColor="text1"/>
        </w:rPr>
        <w:t xml:space="preserve">measures.  </w:t>
      </w:r>
    </w:p>
    <w:p w:rsidR="002627BF" w:rsidRPr="00507B11" w:rsidRDefault="002627BF" w:rsidP="002627BF">
      <w:pPr>
        <w:spacing w:line="240" w:lineRule="auto"/>
        <w:rPr>
          <w:rFonts w:cstheme="minorHAnsi"/>
          <w:color w:val="000000" w:themeColor="text1"/>
        </w:rPr>
      </w:pPr>
      <w:r>
        <w:rPr>
          <w:rFonts w:cstheme="minorHAnsi"/>
          <w:color w:val="000000" w:themeColor="text1"/>
        </w:rPr>
        <w:tab/>
      </w:r>
      <w:r w:rsidRPr="00507B11">
        <w:rPr>
          <w:rFonts w:cstheme="minorHAnsi"/>
          <w:color w:val="000000" w:themeColor="text1"/>
        </w:rPr>
        <w:t xml:space="preserve">Analysis of data from the </w:t>
      </w:r>
      <w:r>
        <w:rPr>
          <w:rFonts w:cstheme="minorHAnsi"/>
          <w:color w:val="000000" w:themeColor="text1"/>
        </w:rPr>
        <w:t>study</w:t>
      </w:r>
      <w:r w:rsidRPr="00507B11">
        <w:rPr>
          <w:rFonts w:cstheme="minorHAnsi"/>
          <w:color w:val="000000" w:themeColor="text1"/>
        </w:rPr>
        <w:t xml:space="preserve"> team's previous experience </w:t>
      </w:r>
      <w:r>
        <w:rPr>
          <w:rFonts w:cstheme="minorHAnsi"/>
          <w:color w:val="000000" w:themeColor="text1"/>
        </w:rPr>
        <w:t xml:space="preserve">with home visiting programs shows </w:t>
      </w:r>
      <w:r w:rsidRPr="00507B11">
        <w:rPr>
          <w:rFonts w:cstheme="minorHAnsi"/>
          <w:color w:val="000000" w:themeColor="text1"/>
        </w:rPr>
        <w:t>no difference in family engagement rates for families participating in the research as compared to families enrolling in the participating home visiting programs before and following the study recruitment period. Analysis of the responses to interview questions in sensitive areas such as psychosocial risks for poor parenting shows a high rate of agreement with assessments of these risks by service providers. </w:t>
      </w:r>
    </w:p>
    <w:p w:rsidR="009C19AC" w:rsidRDefault="009C19AC" w:rsidP="002627BF">
      <w:pPr>
        <w:tabs>
          <w:tab w:val="clear" w:pos="720"/>
          <w:tab w:val="clear" w:pos="1080"/>
          <w:tab w:val="clear" w:pos="1440"/>
          <w:tab w:val="clear" w:pos="1800"/>
        </w:tabs>
        <w:spacing w:line="240" w:lineRule="auto"/>
        <w:ind w:firstLine="720"/>
        <w:rPr>
          <w:rFonts w:cstheme="minorHAnsi"/>
        </w:rPr>
      </w:pPr>
    </w:p>
    <w:p w:rsidR="009C19AC" w:rsidRDefault="009C19AC" w:rsidP="00A862A4">
      <w:pPr>
        <w:tabs>
          <w:tab w:val="clear" w:pos="720"/>
          <w:tab w:val="clear" w:pos="1080"/>
          <w:tab w:val="clear" w:pos="1440"/>
          <w:tab w:val="clear" w:pos="1800"/>
        </w:tabs>
        <w:spacing w:line="240" w:lineRule="auto"/>
        <w:ind w:firstLine="720"/>
        <w:rPr>
          <w:rFonts w:cstheme="minorHAnsi"/>
        </w:rPr>
      </w:pPr>
    </w:p>
    <w:p w:rsidR="009C19AC" w:rsidRDefault="009C19AC" w:rsidP="00A862A4">
      <w:pPr>
        <w:tabs>
          <w:tab w:val="clear" w:pos="720"/>
          <w:tab w:val="clear" w:pos="1080"/>
          <w:tab w:val="clear" w:pos="1440"/>
          <w:tab w:val="clear" w:pos="1800"/>
        </w:tabs>
        <w:spacing w:line="240" w:lineRule="auto"/>
        <w:ind w:firstLine="720"/>
        <w:rPr>
          <w:rFonts w:cstheme="minorHAnsi"/>
        </w:rPr>
      </w:pPr>
      <w:r>
        <w:rPr>
          <w:rFonts w:cstheme="minorHAnsi"/>
        </w:rPr>
        <w:t>COMMENT</w:t>
      </w:r>
      <w:r w:rsidR="0076662B">
        <w:rPr>
          <w:rFonts w:cstheme="minorHAnsi"/>
        </w:rPr>
        <w:t xml:space="preserve"> 1</w:t>
      </w:r>
      <w:r w:rsidR="00AF249E">
        <w:rPr>
          <w:rFonts w:cstheme="minorHAnsi"/>
        </w:rPr>
        <w:t>9</w:t>
      </w:r>
      <w:r>
        <w:rPr>
          <w:rFonts w:cstheme="minorHAnsi"/>
        </w:rPr>
        <w:t>:</w:t>
      </w:r>
      <w:r w:rsidR="00A124E4">
        <w:rPr>
          <w:rFonts w:cstheme="minorHAnsi"/>
        </w:rPr>
        <w:t xml:space="preserve"> Two comments raised concerns </w:t>
      </w:r>
      <w:r w:rsidR="00D8753A">
        <w:rPr>
          <w:rFonts w:cstheme="minorHAnsi"/>
        </w:rPr>
        <w:t>about</w:t>
      </w:r>
      <w:r w:rsidR="00A124E4">
        <w:rPr>
          <w:rFonts w:cstheme="minorHAnsi"/>
        </w:rPr>
        <w:t xml:space="preserve"> the number of </w:t>
      </w:r>
      <w:r>
        <w:rPr>
          <w:rFonts w:cstheme="minorHAnsi"/>
        </w:rPr>
        <w:t>questions around drug use.</w:t>
      </w:r>
    </w:p>
    <w:p w:rsidR="009C19AC" w:rsidRDefault="009C19AC" w:rsidP="00A862A4">
      <w:pPr>
        <w:tabs>
          <w:tab w:val="clear" w:pos="720"/>
          <w:tab w:val="clear" w:pos="1080"/>
          <w:tab w:val="clear" w:pos="1440"/>
          <w:tab w:val="clear" w:pos="1800"/>
        </w:tabs>
        <w:spacing w:line="240" w:lineRule="auto"/>
        <w:ind w:firstLine="720"/>
        <w:rPr>
          <w:rFonts w:cstheme="minorHAnsi"/>
        </w:rPr>
      </w:pPr>
      <w:r>
        <w:rPr>
          <w:rFonts w:cstheme="minorHAnsi"/>
        </w:rPr>
        <w:lastRenderedPageBreak/>
        <w:t>RESPONSE</w:t>
      </w:r>
      <w:r w:rsidR="0076662B">
        <w:rPr>
          <w:rFonts w:cstheme="minorHAnsi"/>
        </w:rPr>
        <w:t xml:space="preserve"> 1</w:t>
      </w:r>
      <w:r w:rsidR="00AF249E">
        <w:rPr>
          <w:rFonts w:cstheme="minorHAnsi"/>
        </w:rPr>
        <w:t>9</w:t>
      </w:r>
      <w:r>
        <w:rPr>
          <w:rFonts w:cstheme="minorHAnsi"/>
        </w:rPr>
        <w:t>: We appreciate the concern and the survey has been modified to include a reduced set of questions on substance abuse from the CDC’s Pregnancy Risk Assessment Monitoring System (PRAMS) questionnaire.</w:t>
      </w:r>
    </w:p>
    <w:p w:rsidR="009E2DAE" w:rsidRDefault="009E2DAE" w:rsidP="00A862A4">
      <w:pPr>
        <w:tabs>
          <w:tab w:val="clear" w:pos="720"/>
          <w:tab w:val="clear" w:pos="1080"/>
          <w:tab w:val="clear" w:pos="1440"/>
          <w:tab w:val="clear" w:pos="1800"/>
        </w:tabs>
        <w:spacing w:line="240" w:lineRule="auto"/>
        <w:ind w:firstLine="720"/>
        <w:rPr>
          <w:rFonts w:cstheme="minorHAnsi"/>
        </w:rPr>
      </w:pPr>
    </w:p>
    <w:p w:rsidR="009E2DAE" w:rsidRDefault="009E2DAE" w:rsidP="00A862A4">
      <w:pPr>
        <w:tabs>
          <w:tab w:val="clear" w:pos="720"/>
          <w:tab w:val="clear" w:pos="1080"/>
          <w:tab w:val="clear" w:pos="1440"/>
          <w:tab w:val="clear" w:pos="1800"/>
        </w:tabs>
        <w:spacing w:line="240" w:lineRule="auto"/>
        <w:ind w:firstLine="720"/>
        <w:rPr>
          <w:rFonts w:cstheme="minorHAnsi"/>
        </w:rPr>
      </w:pPr>
      <w:r>
        <w:rPr>
          <w:rFonts w:cstheme="minorHAnsi"/>
        </w:rPr>
        <w:t>COMMENT</w:t>
      </w:r>
      <w:r w:rsidR="0076662B">
        <w:rPr>
          <w:rFonts w:cstheme="minorHAnsi"/>
        </w:rPr>
        <w:t xml:space="preserve"> </w:t>
      </w:r>
      <w:r w:rsidR="00AF249E">
        <w:rPr>
          <w:rFonts w:cstheme="minorHAnsi"/>
        </w:rPr>
        <w:t>20</w:t>
      </w:r>
      <w:r>
        <w:rPr>
          <w:rFonts w:cstheme="minorHAnsi"/>
        </w:rPr>
        <w:t xml:space="preserve">: </w:t>
      </w:r>
      <w:r w:rsidR="0076662B">
        <w:rPr>
          <w:rFonts w:cstheme="minorHAnsi"/>
        </w:rPr>
        <w:t xml:space="preserve">One comment </w:t>
      </w:r>
      <w:r w:rsidR="002F1E73">
        <w:rPr>
          <w:rFonts w:cstheme="minorHAnsi"/>
        </w:rPr>
        <w:t>suggested that</w:t>
      </w:r>
      <w:r w:rsidR="0076662B">
        <w:rPr>
          <w:rFonts w:cstheme="minorHAnsi"/>
        </w:rPr>
        <w:t xml:space="preserve"> t</w:t>
      </w:r>
      <w:r>
        <w:rPr>
          <w:rFonts w:cstheme="minorHAnsi"/>
        </w:rPr>
        <w:t>he questions regarding arrests, convictions and incarcerations are potentially demeaning and threaten the home visitor-client relationship.</w:t>
      </w:r>
    </w:p>
    <w:p w:rsidR="009E2DAE" w:rsidRDefault="009E2DAE" w:rsidP="00A862A4">
      <w:pPr>
        <w:tabs>
          <w:tab w:val="clear" w:pos="720"/>
          <w:tab w:val="clear" w:pos="1080"/>
          <w:tab w:val="clear" w:pos="1440"/>
          <w:tab w:val="clear" w:pos="1800"/>
        </w:tabs>
        <w:spacing w:line="240" w:lineRule="auto"/>
        <w:ind w:firstLine="720"/>
        <w:rPr>
          <w:rFonts w:cstheme="minorHAnsi"/>
        </w:rPr>
      </w:pPr>
      <w:r>
        <w:rPr>
          <w:rFonts w:cstheme="minorHAnsi"/>
        </w:rPr>
        <w:t>RESPONSE</w:t>
      </w:r>
      <w:r w:rsidR="0076662B">
        <w:rPr>
          <w:rFonts w:cstheme="minorHAnsi"/>
        </w:rPr>
        <w:t xml:space="preserve"> </w:t>
      </w:r>
      <w:r w:rsidR="00AF249E">
        <w:rPr>
          <w:rFonts w:cstheme="minorHAnsi"/>
        </w:rPr>
        <w:t>20</w:t>
      </w:r>
      <w:r>
        <w:rPr>
          <w:rFonts w:cstheme="minorHAnsi"/>
        </w:rPr>
        <w:t>: The survey has significantly reduced the number of questions</w:t>
      </w:r>
      <w:r w:rsidR="00D8753A">
        <w:rPr>
          <w:rFonts w:cstheme="minorHAnsi"/>
        </w:rPr>
        <w:t>, retaining only one</w:t>
      </w:r>
      <w:r>
        <w:rPr>
          <w:rFonts w:cstheme="minorHAnsi"/>
        </w:rPr>
        <w:t>. The legislative language requiring the MIHOPE evaluation specifies crime as an important participant outcome. Therefore HHS feels some data should be collected on this domain.</w:t>
      </w:r>
    </w:p>
    <w:p w:rsidR="009E2DAE" w:rsidRDefault="009E2DAE" w:rsidP="00A862A4">
      <w:pPr>
        <w:tabs>
          <w:tab w:val="clear" w:pos="720"/>
          <w:tab w:val="clear" w:pos="1080"/>
          <w:tab w:val="clear" w:pos="1440"/>
          <w:tab w:val="clear" w:pos="1800"/>
        </w:tabs>
        <w:spacing w:line="240" w:lineRule="auto"/>
        <w:ind w:firstLine="720"/>
        <w:rPr>
          <w:rFonts w:cstheme="minorHAnsi"/>
        </w:rPr>
      </w:pPr>
    </w:p>
    <w:p w:rsidR="009C19AC" w:rsidRDefault="009E2DAE" w:rsidP="00A862A4">
      <w:pPr>
        <w:tabs>
          <w:tab w:val="clear" w:pos="720"/>
          <w:tab w:val="clear" w:pos="1080"/>
          <w:tab w:val="clear" w:pos="1440"/>
          <w:tab w:val="clear" w:pos="1800"/>
        </w:tabs>
        <w:spacing w:line="240" w:lineRule="auto"/>
        <w:ind w:firstLine="720"/>
        <w:rPr>
          <w:rFonts w:cstheme="minorHAnsi"/>
        </w:rPr>
      </w:pPr>
      <w:r>
        <w:rPr>
          <w:rFonts w:cstheme="minorHAnsi"/>
        </w:rPr>
        <w:t>COMMENT</w:t>
      </w:r>
      <w:r w:rsidR="0076662B">
        <w:rPr>
          <w:rFonts w:cstheme="minorHAnsi"/>
        </w:rPr>
        <w:t xml:space="preserve"> </w:t>
      </w:r>
      <w:r w:rsidR="00AF249E">
        <w:rPr>
          <w:rFonts w:cstheme="minorHAnsi"/>
        </w:rPr>
        <w:t>21</w:t>
      </w:r>
      <w:r>
        <w:rPr>
          <w:rFonts w:cstheme="minorHAnsi"/>
        </w:rPr>
        <w:t xml:space="preserve">: </w:t>
      </w:r>
      <w:r w:rsidR="0076662B">
        <w:rPr>
          <w:rFonts w:cstheme="minorHAnsi"/>
        </w:rPr>
        <w:t xml:space="preserve">One comment </w:t>
      </w:r>
      <w:r w:rsidR="002F1E73">
        <w:rPr>
          <w:rFonts w:cstheme="minorHAnsi"/>
        </w:rPr>
        <w:t>expressed concern</w:t>
      </w:r>
      <w:r w:rsidR="0076662B">
        <w:rPr>
          <w:rFonts w:cstheme="minorHAnsi"/>
        </w:rPr>
        <w:t xml:space="preserve"> that a</w:t>
      </w:r>
      <w:r w:rsidR="009C19AC" w:rsidRPr="00CF4E75">
        <w:rPr>
          <w:rFonts w:cstheme="minorHAnsi"/>
        </w:rPr>
        <w:t xml:space="preserve">sking a client if she has “ever worked for one employer for six consecutive months?” will be seen by many as implying that clients in these programs would not normally be up to doing so. </w:t>
      </w:r>
    </w:p>
    <w:p w:rsidR="009E2DAE" w:rsidRDefault="009E2DAE" w:rsidP="00A862A4">
      <w:pPr>
        <w:tabs>
          <w:tab w:val="clear" w:pos="720"/>
          <w:tab w:val="clear" w:pos="1080"/>
          <w:tab w:val="clear" w:pos="1440"/>
          <w:tab w:val="clear" w:pos="1800"/>
        </w:tabs>
        <w:spacing w:line="240" w:lineRule="auto"/>
        <w:ind w:firstLine="720"/>
        <w:rPr>
          <w:rFonts w:cstheme="minorHAnsi"/>
        </w:rPr>
      </w:pPr>
      <w:r>
        <w:rPr>
          <w:rFonts w:cstheme="minorHAnsi"/>
        </w:rPr>
        <w:t>RESPONSE</w:t>
      </w:r>
      <w:r w:rsidR="0076662B">
        <w:rPr>
          <w:rFonts w:cstheme="minorHAnsi"/>
        </w:rPr>
        <w:t xml:space="preserve"> </w:t>
      </w:r>
      <w:r w:rsidR="00AF249E">
        <w:rPr>
          <w:rFonts w:cstheme="minorHAnsi"/>
        </w:rPr>
        <w:t>21</w:t>
      </w:r>
      <w:r>
        <w:rPr>
          <w:rFonts w:cstheme="minorHAnsi"/>
        </w:rPr>
        <w:t>: The survey has been modified to ask how many months the individual has worked in the past three years. This survey question is one the research team has used successfully in past evaluations.</w:t>
      </w:r>
    </w:p>
    <w:p w:rsidR="009E2DAE" w:rsidRDefault="009E2DAE" w:rsidP="00A862A4">
      <w:pPr>
        <w:tabs>
          <w:tab w:val="clear" w:pos="720"/>
          <w:tab w:val="clear" w:pos="1080"/>
          <w:tab w:val="clear" w:pos="1440"/>
          <w:tab w:val="clear" w:pos="1800"/>
        </w:tabs>
        <w:spacing w:line="240" w:lineRule="auto"/>
        <w:ind w:firstLine="720"/>
        <w:rPr>
          <w:rFonts w:cstheme="minorHAnsi"/>
        </w:rPr>
      </w:pPr>
    </w:p>
    <w:p w:rsidR="009C19AC" w:rsidRDefault="009E2DAE" w:rsidP="00A862A4">
      <w:pPr>
        <w:tabs>
          <w:tab w:val="clear" w:pos="720"/>
          <w:tab w:val="clear" w:pos="1080"/>
          <w:tab w:val="clear" w:pos="1440"/>
          <w:tab w:val="clear" w:pos="1800"/>
        </w:tabs>
        <w:spacing w:line="240" w:lineRule="auto"/>
        <w:ind w:firstLine="720"/>
        <w:rPr>
          <w:rFonts w:cstheme="minorHAnsi"/>
        </w:rPr>
      </w:pPr>
      <w:r>
        <w:rPr>
          <w:rFonts w:cstheme="minorHAnsi"/>
        </w:rPr>
        <w:t>COMMENT</w:t>
      </w:r>
      <w:r w:rsidR="0076662B">
        <w:rPr>
          <w:rFonts w:cstheme="minorHAnsi"/>
        </w:rPr>
        <w:t xml:space="preserve"> </w:t>
      </w:r>
      <w:r w:rsidR="00AF249E">
        <w:rPr>
          <w:rFonts w:cstheme="minorHAnsi"/>
        </w:rPr>
        <w:t>22</w:t>
      </w:r>
      <w:r>
        <w:rPr>
          <w:rFonts w:cstheme="minorHAnsi"/>
        </w:rPr>
        <w:t xml:space="preserve">: </w:t>
      </w:r>
      <w:r w:rsidR="0076662B">
        <w:rPr>
          <w:rFonts w:cstheme="minorHAnsi"/>
        </w:rPr>
        <w:t xml:space="preserve">One comment noted </w:t>
      </w:r>
      <w:r w:rsidR="00D8753A">
        <w:rPr>
          <w:rFonts w:cstheme="minorHAnsi"/>
        </w:rPr>
        <w:t xml:space="preserve">that </w:t>
      </w:r>
      <w:r w:rsidR="0076662B">
        <w:rPr>
          <w:rFonts w:cstheme="minorHAnsi"/>
        </w:rPr>
        <w:t>a</w:t>
      </w:r>
      <w:r w:rsidR="009C19AC" w:rsidRPr="006571AA">
        <w:rPr>
          <w:rFonts w:cstheme="minorHAnsi"/>
        </w:rPr>
        <w:t xml:space="preserve">sking how many children the client and the father have had with other partners is extremely insensitive. </w:t>
      </w:r>
    </w:p>
    <w:p w:rsidR="009E2DAE" w:rsidRDefault="009E2DAE" w:rsidP="00A862A4">
      <w:pPr>
        <w:tabs>
          <w:tab w:val="clear" w:pos="720"/>
          <w:tab w:val="clear" w:pos="1080"/>
          <w:tab w:val="clear" w:pos="1440"/>
          <w:tab w:val="clear" w:pos="1800"/>
        </w:tabs>
        <w:spacing w:line="240" w:lineRule="auto"/>
        <w:ind w:firstLine="720"/>
        <w:rPr>
          <w:rFonts w:cstheme="minorHAnsi"/>
        </w:rPr>
      </w:pPr>
      <w:r>
        <w:rPr>
          <w:rFonts w:cstheme="minorHAnsi"/>
        </w:rPr>
        <w:t>RESPONSE</w:t>
      </w:r>
      <w:r w:rsidR="0076662B">
        <w:rPr>
          <w:rFonts w:cstheme="minorHAnsi"/>
        </w:rPr>
        <w:t xml:space="preserve"> </w:t>
      </w:r>
      <w:r w:rsidR="00AF249E">
        <w:rPr>
          <w:rFonts w:cstheme="minorHAnsi"/>
        </w:rPr>
        <w:t>22</w:t>
      </w:r>
      <w:r>
        <w:rPr>
          <w:rFonts w:cstheme="minorHAnsi"/>
        </w:rPr>
        <w:t>: This question has been removed from the survey.</w:t>
      </w:r>
    </w:p>
    <w:p w:rsidR="009E2DAE" w:rsidRDefault="009E2DAE" w:rsidP="00A862A4">
      <w:pPr>
        <w:tabs>
          <w:tab w:val="clear" w:pos="720"/>
          <w:tab w:val="clear" w:pos="1080"/>
          <w:tab w:val="clear" w:pos="1440"/>
          <w:tab w:val="clear" w:pos="1800"/>
        </w:tabs>
        <w:spacing w:line="240" w:lineRule="auto"/>
        <w:ind w:firstLine="720"/>
        <w:rPr>
          <w:rFonts w:cstheme="minorHAnsi"/>
        </w:rPr>
      </w:pPr>
    </w:p>
    <w:p w:rsidR="009C19AC" w:rsidRDefault="009E2DAE" w:rsidP="00A862A4">
      <w:pPr>
        <w:spacing w:line="240" w:lineRule="auto"/>
        <w:rPr>
          <w:rFonts w:cstheme="minorHAnsi"/>
        </w:rPr>
      </w:pPr>
      <w:r>
        <w:rPr>
          <w:rFonts w:cstheme="minorHAnsi"/>
        </w:rPr>
        <w:tab/>
        <w:t>COMMENT</w:t>
      </w:r>
      <w:r w:rsidR="0076662B">
        <w:rPr>
          <w:rFonts w:cstheme="minorHAnsi"/>
        </w:rPr>
        <w:t xml:space="preserve"> </w:t>
      </w:r>
      <w:r w:rsidR="00AF249E">
        <w:rPr>
          <w:rFonts w:cstheme="minorHAnsi"/>
        </w:rPr>
        <w:t>23</w:t>
      </w:r>
      <w:r>
        <w:rPr>
          <w:rFonts w:cstheme="minorHAnsi"/>
        </w:rPr>
        <w:t xml:space="preserve">: </w:t>
      </w:r>
      <w:r w:rsidR="0076662B">
        <w:rPr>
          <w:rFonts w:cstheme="minorHAnsi"/>
        </w:rPr>
        <w:t>One comment raised the issue that i</w:t>
      </w:r>
      <w:r w:rsidR="009C19AC" w:rsidRPr="006571AA">
        <w:rPr>
          <w:rFonts w:cstheme="minorHAnsi"/>
        </w:rPr>
        <w:t xml:space="preserve">n the current political climate, asking the client if she is a citizen seems both unnecessary and </w:t>
      </w:r>
      <w:r w:rsidR="009C19AC" w:rsidRPr="00CF4E75">
        <w:rPr>
          <w:rFonts w:cstheme="minorHAnsi"/>
        </w:rPr>
        <w:t xml:space="preserve">catering to a </w:t>
      </w:r>
      <w:r w:rsidR="00D8753A">
        <w:rPr>
          <w:rFonts w:cstheme="minorHAnsi"/>
        </w:rPr>
        <w:t>“</w:t>
      </w:r>
      <w:r w:rsidR="009C19AC" w:rsidRPr="00CF4E75">
        <w:rPr>
          <w:rFonts w:cstheme="minorHAnsi"/>
        </w:rPr>
        <w:t>hot-button</w:t>
      </w:r>
      <w:r w:rsidR="00D8753A">
        <w:rPr>
          <w:rFonts w:cstheme="minorHAnsi"/>
        </w:rPr>
        <w:t>”</w:t>
      </w:r>
      <w:r w:rsidR="009C19AC" w:rsidRPr="00CF4E75">
        <w:rPr>
          <w:rFonts w:cstheme="minorHAnsi"/>
        </w:rPr>
        <w:t xml:space="preserve"> issue. </w:t>
      </w:r>
    </w:p>
    <w:p w:rsidR="009E2DAE" w:rsidRDefault="009E2DAE" w:rsidP="00A862A4">
      <w:pPr>
        <w:spacing w:line="240" w:lineRule="auto"/>
        <w:rPr>
          <w:rFonts w:cstheme="minorHAnsi"/>
        </w:rPr>
      </w:pPr>
      <w:r>
        <w:rPr>
          <w:rFonts w:cstheme="minorHAnsi"/>
        </w:rPr>
        <w:tab/>
        <w:t>RESPONSE</w:t>
      </w:r>
      <w:r w:rsidR="0076662B">
        <w:rPr>
          <w:rFonts w:cstheme="minorHAnsi"/>
        </w:rPr>
        <w:t xml:space="preserve"> </w:t>
      </w:r>
      <w:r w:rsidR="00AF249E">
        <w:rPr>
          <w:rFonts w:cstheme="minorHAnsi"/>
        </w:rPr>
        <w:t>23</w:t>
      </w:r>
      <w:r>
        <w:rPr>
          <w:rFonts w:cstheme="minorHAnsi"/>
        </w:rPr>
        <w:t>: This question has been removed from the survey.</w:t>
      </w:r>
    </w:p>
    <w:p w:rsidR="009E2DAE" w:rsidRPr="00CF4E75" w:rsidRDefault="009E2DAE" w:rsidP="00A862A4">
      <w:pPr>
        <w:spacing w:line="240" w:lineRule="auto"/>
        <w:rPr>
          <w:rFonts w:cstheme="minorHAnsi"/>
        </w:rPr>
      </w:pPr>
    </w:p>
    <w:p w:rsidR="009C19AC" w:rsidRDefault="009E2DAE" w:rsidP="00A862A4">
      <w:pPr>
        <w:spacing w:line="240" w:lineRule="auto"/>
        <w:rPr>
          <w:rFonts w:cstheme="minorHAnsi"/>
        </w:rPr>
      </w:pPr>
      <w:r>
        <w:rPr>
          <w:rFonts w:cstheme="minorHAnsi"/>
        </w:rPr>
        <w:tab/>
        <w:t>COMMENT</w:t>
      </w:r>
      <w:r w:rsidR="0076662B">
        <w:rPr>
          <w:rFonts w:cstheme="minorHAnsi"/>
        </w:rPr>
        <w:t xml:space="preserve"> </w:t>
      </w:r>
      <w:r w:rsidR="00AF249E">
        <w:rPr>
          <w:rFonts w:cstheme="minorHAnsi"/>
        </w:rPr>
        <w:t>24</w:t>
      </w:r>
      <w:r>
        <w:rPr>
          <w:rFonts w:cstheme="minorHAnsi"/>
        </w:rPr>
        <w:t xml:space="preserve">: </w:t>
      </w:r>
      <w:r w:rsidR="0076662B">
        <w:rPr>
          <w:rFonts w:cstheme="minorHAnsi"/>
        </w:rPr>
        <w:t>Two comments requested that q</w:t>
      </w:r>
      <w:r w:rsidR="009C19AC" w:rsidRPr="006571AA">
        <w:rPr>
          <w:rFonts w:cstheme="minorHAnsi"/>
        </w:rPr>
        <w:t xml:space="preserve">uestions concerning health insurance </w:t>
      </w:r>
      <w:r>
        <w:rPr>
          <w:rFonts w:cstheme="minorHAnsi"/>
        </w:rPr>
        <w:t xml:space="preserve">and service use </w:t>
      </w:r>
      <w:r w:rsidR="009C19AC" w:rsidRPr="006571AA">
        <w:rPr>
          <w:rFonts w:cstheme="minorHAnsi"/>
        </w:rPr>
        <w:t xml:space="preserve">be condensed. </w:t>
      </w:r>
    </w:p>
    <w:p w:rsidR="009E2DAE" w:rsidRDefault="009E2DAE" w:rsidP="00A862A4">
      <w:pPr>
        <w:spacing w:line="240" w:lineRule="auto"/>
        <w:rPr>
          <w:rFonts w:cstheme="minorHAnsi"/>
        </w:rPr>
      </w:pPr>
      <w:r>
        <w:rPr>
          <w:rFonts w:cstheme="minorHAnsi"/>
        </w:rPr>
        <w:tab/>
        <w:t>RESPONSE</w:t>
      </w:r>
      <w:r w:rsidR="0076662B">
        <w:rPr>
          <w:rFonts w:cstheme="minorHAnsi"/>
        </w:rPr>
        <w:t xml:space="preserve"> </w:t>
      </w:r>
      <w:r w:rsidR="00AF249E">
        <w:rPr>
          <w:rFonts w:cstheme="minorHAnsi"/>
        </w:rPr>
        <w:t>24</w:t>
      </w:r>
      <w:r>
        <w:rPr>
          <w:rFonts w:cstheme="minorHAnsi"/>
        </w:rPr>
        <w:t xml:space="preserve">: The </w:t>
      </w:r>
      <w:r w:rsidR="001240AE">
        <w:rPr>
          <w:rFonts w:cstheme="minorHAnsi"/>
        </w:rPr>
        <w:t>number of questions regarding health insurance and service use has</w:t>
      </w:r>
      <w:r>
        <w:rPr>
          <w:rFonts w:cstheme="minorHAnsi"/>
        </w:rPr>
        <w:t xml:space="preserve"> been reduced.</w:t>
      </w:r>
    </w:p>
    <w:p w:rsidR="009E2DAE" w:rsidRDefault="009E2DAE" w:rsidP="00A862A4">
      <w:pPr>
        <w:spacing w:line="240" w:lineRule="auto"/>
        <w:rPr>
          <w:rFonts w:cstheme="minorHAnsi"/>
        </w:rPr>
      </w:pPr>
    </w:p>
    <w:p w:rsidR="009E2DAE" w:rsidRDefault="009E2DAE" w:rsidP="00A862A4">
      <w:pPr>
        <w:spacing w:line="240" w:lineRule="auto"/>
        <w:rPr>
          <w:rFonts w:cstheme="minorHAnsi"/>
        </w:rPr>
      </w:pPr>
      <w:r>
        <w:rPr>
          <w:rFonts w:cstheme="minorHAnsi"/>
        </w:rPr>
        <w:tab/>
        <w:t>COMMENT</w:t>
      </w:r>
      <w:r w:rsidR="0076662B">
        <w:rPr>
          <w:rFonts w:cstheme="minorHAnsi"/>
        </w:rPr>
        <w:t xml:space="preserve"> 2</w:t>
      </w:r>
      <w:r w:rsidR="00AF249E">
        <w:rPr>
          <w:rFonts w:cstheme="minorHAnsi"/>
        </w:rPr>
        <w:t>5</w:t>
      </w:r>
      <w:r>
        <w:rPr>
          <w:rFonts w:cstheme="minorHAnsi"/>
        </w:rPr>
        <w:t>: One comment expressed concern that the use of videotapes during home visits would compromise client privacy.</w:t>
      </w:r>
    </w:p>
    <w:p w:rsidR="00E81F6C" w:rsidRPr="009A2121" w:rsidRDefault="009E2DAE" w:rsidP="00E81F6C">
      <w:pPr>
        <w:spacing w:line="240" w:lineRule="auto"/>
        <w:rPr>
          <w:rFonts w:cstheme="minorHAnsi"/>
        </w:rPr>
      </w:pPr>
      <w:r>
        <w:rPr>
          <w:rFonts w:cstheme="minorHAnsi"/>
        </w:rPr>
        <w:tab/>
        <w:t>RESPONSE</w:t>
      </w:r>
      <w:r w:rsidR="0076662B">
        <w:rPr>
          <w:rFonts w:cstheme="minorHAnsi"/>
        </w:rPr>
        <w:t xml:space="preserve"> 2</w:t>
      </w:r>
      <w:r w:rsidR="00AF249E">
        <w:rPr>
          <w:rFonts w:cstheme="minorHAnsi"/>
        </w:rPr>
        <w:t>5</w:t>
      </w:r>
      <w:r>
        <w:rPr>
          <w:rFonts w:cstheme="minorHAnsi"/>
        </w:rPr>
        <w:t xml:space="preserve">: </w:t>
      </w:r>
      <w:r w:rsidR="00E81F6C" w:rsidRPr="009A2121">
        <w:rPr>
          <w:rFonts w:cstheme="minorHAnsi"/>
        </w:rPr>
        <w:t>As with other data collection activities, family participation in the video-recording of selected visits is strictly voluntary. Each family in the subsample selected for video-recording of visits will be asked to provide signed informed consent specifically for this data collection activity</w:t>
      </w:r>
      <w:r w:rsidR="00E81F6C">
        <w:rPr>
          <w:rFonts w:cstheme="minorHAnsi"/>
        </w:rPr>
        <w:t>, and any adults in the home who might be video-recorded will also be asked to provide consent at the time of the recording</w:t>
      </w:r>
      <w:r w:rsidR="00E81F6C" w:rsidRPr="009A2121">
        <w:rPr>
          <w:rFonts w:cstheme="minorHAnsi"/>
        </w:rPr>
        <w:t>.  Study procedures will adhere to strict guidelines to maintain confidentiality of the video-recordings. Families and home visitors will be able to request that the camera be stopped at any time</w:t>
      </w:r>
      <w:r w:rsidR="00E81F6C">
        <w:rPr>
          <w:rFonts w:cstheme="minorHAnsi"/>
        </w:rPr>
        <w:t xml:space="preserve">.  During diapering or breastfeeding, the </w:t>
      </w:r>
      <w:r w:rsidR="00E81F6C" w:rsidRPr="00FE59D0">
        <w:rPr>
          <w:rFonts w:cstheme="minorHAnsi"/>
        </w:rPr>
        <w:t xml:space="preserve">camera </w:t>
      </w:r>
      <w:r w:rsidR="00E81F6C">
        <w:rPr>
          <w:rFonts w:cstheme="minorHAnsi"/>
        </w:rPr>
        <w:t xml:space="preserve">will be adjusted </w:t>
      </w:r>
      <w:r w:rsidR="00E81F6C" w:rsidRPr="00FE59D0">
        <w:rPr>
          <w:rFonts w:cstheme="minorHAnsi"/>
        </w:rPr>
        <w:t>so that only faces are being recorded.</w:t>
      </w:r>
    </w:p>
    <w:p w:rsidR="009E2DAE" w:rsidRDefault="009E2DAE" w:rsidP="00A862A4">
      <w:pPr>
        <w:spacing w:line="240" w:lineRule="auto"/>
        <w:rPr>
          <w:rFonts w:cstheme="minorHAnsi"/>
        </w:rPr>
      </w:pPr>
    </w:p>
    <w:p w:rsidR="009C19AC" w:rsidRDefault="009E2DAE" w:rsidP="00A862A4">
      <w:pPr>
        <w:spacing w:line="240" w:lineRule="auto"/>
        <w:rPr>
          <w:rFonts w:cstheme="minorHAnsi"/>
        </w:rPr>
      </w:pPr>
      <w:r>
        <w:rPr>
          <w:rFonts w:cstheme="minorHAnsi"/>
        </w:rPr>
        <w:tab/>
        <w:t>COMMENT</w:t>
      </w:r>
      <w:r w:rsidR="0076662B">
        <w:rPr>
          <w:rFonts w:cstheme="minorHAnsi"/>
        </w:rPr>
        <w:t xml:space="preserve"> 2</w:t>
      </w:r>
      <w:r w:rsidR="00AF249E">
        <w:rPr>
          <w:rFonts w:cstheme="minorHAnsi"/>
        </w:rPr>
        <w:t>6</w:t>
      </w:r>
      <w:r>
        <w:rPr>
          <w:rFonts w:cstheme="minorHAnsi"/>
        </w:rPr>
        <w:t xml:space="preserve">: </w:t>
      </w:r>
      <w:r w:rsidR="0076662B">
        <w:rPr>
          <w:rFonts w:cstheme="minorHAnsi"/>
        </w:rPr>
        <w:t>One</w:t>
      </w:r>
      <w:r>
        <w:rPr>
          <w:rFonts w:cstheme="minorHAnsi"/>
        </w:rPr>
        <w:t xml:space="preserve"> comment </w:t>
      </w:r>
      <w:r w:rsidR="0076662B">
        <w:rPr>
          <w:rFonts w:cstheme="minorHAnsi"/>
        </w:rPr>
        <w:t xml:space="preserve">requested avoiding </w:t>
      </w:r>
      <w:r>
        <w:rPr>
          <w:rFonts w:cstheme="minorHAnsi"/>
        </w:rPr>
        <w:t>negatively phrased items and to ensure questions have both a positive and negative frame.</w:t>
      </w:r>
    </w:p>
    <w:p w:rsidR="009E2DAE" w:rsidRDefault="009E2DAE" w:rsidP="00A862A4">
      <w:pPr>
        <w:spacing w:line="240" w:lineRule="auto"/>
        <w:rPr>
          <w:rFonts w:cstheme="minorHAnsi"/>
        </w:rPr>
      </w:pPr>
      <w:r>
        <w:rPr>
          <w:rFonts w:cstheme="minorHAnsi"/>
        </w:rPr>
        <w:tab/>
        <w:t>RESPONSE</w:t>
      </w:r>
      <w:r w:rsidR="0076662B">
        <w:rPr>
          <w:rFonts w:cstheme="minorHAnsi"/>
        </w:rPr>
        <w:t xml:space="preserve"> 2</w:t>
      </w:r>
      <w:r w:rsidR="00AF249E">
        <w:rPr>
          <w:rFonts w:cstheme="minorHAnsi"/>
        </w:rPr>
        <w:t>6</w:t>
      </w:r>
      <w:r>
        <w:rPr>
          <w:rFonts w:cstheme="minorHAnsi"/>
        </w:rPr>
        <w:t xml:space="preserve">: We appreciate the comment and we have reviewed all of the instruments to balance positive and negative language. </w:t>
      </w:r>
    </w:p>
    <w:p w:rsidR="009E2DAE" w:rsidRDefault="009E2DAE" w:rsidP="00A862A4">
      <w:pPr>
        <w:spacing w:line="240" w:lineRule="auto"/>
        <w:rPr>
          <w:rFonts w:cstheme="minorHAnsi"/>
        </w:rPr>
      </w:pPr>
    </w:p>
    <w:p w:rsidR="009E2DAE" w:rsidRDefault="009E2DAE" w:rsidP="00A862A4">
      <w:pPr>
        <w:spacing w:line="240" w:lineRule="auto"/>
        <w:rPr>
          <w:rFonts w:cstheme="minorHAnsi"/>
        </w:rPr>
      </w:pPr>
      <w:r>
        <w:rPr>
          <w:rFonts w:cstheme="minorHAnsi"/>
        </w:rPr>
        <w:tab/>
        <w:t>COMMENT</w:t>
      </w:r>
      <w:r w:rsidR="0076662B">
        <w:rPr>
          <w:rFonts w:cstheme="minorHAnsi"/>
        </w:rPr>
        <w:t xml:space="preserve"> 2</w:t>
      </w:r>
      <w:r w:rsidR="00AF249E">
        <w:rPr>
          <w:rFonts w:cstheme="minorHAnsi"/>
        </w:rPr>
        <w:t>7</w:t>
      </w:r>
      <w:r>
        <w:rPr>
          <w:rFonts w:cstheme="minorHAnsi"/>
        </w:rPr>
        <w:t xml:space="preserve">: </w:t>
      </w:r>
      <w:r w:rsidR="00243567">
        <w:rPr>
          <w:rFonts w:cstheme="minorHAnsi"/>
        </w:rPr>
        <w:t>Two</w:t>
      </w:r>
      <w:r>
        <w:rPr>
          <w:rFonts w:cstheme="minorHAnsi"/>
        </w:rPr>
        <w:t xml:space="preserve"> comment</w:t>
      </w:r>
      <w:r w:rsidR="00243567">
        <w:rPr>
          <w:rFonts w:cstheme="minorHAnsi"/>
        </w:rPr>
        <w:t>s</w:t>
      </w:r>
      <w:r>
        <w:rPr>
          <w:rFonts w:cstheme="minorHAnsi"/>
        </w:rPr>
        <w:t xml:space="preserve"> expressed concern that asking multiple questions regarding home visitor psychological well-being is excessive</w:t>
      </w:r>
      <w:r w:rsidR="00243567">
        <w:rPr>
          <w:rFonts w:cstheme="minorHAnsi"/>
        </w:rPr>
        <w:t xml:space="preserve"> and intrusive</w:t>
      </w:r>
      <w:r>
        <w:rPr>
          <w:rFonts w:cstheme="minorHAnsi"/>
        </w:rPr>
        <w:t>.</w:t>
      </w:r>
      <w:r w:rsidR="0076662B">
        <w:rPr>
          <w:rFonts w:cstheme="minorHAnsi"/>
        </w:rPr>
        <w:t xml:space="preserve"> </w:t>
      </w:r>
      <w:r w:rsidR="009511C9">
        <w:rPr>
          <w:rFonts w:eastAsia="Calibri"/>
          <w:color w:val="000000"/>
        </w:rPr>
        <w:t>A final comment suggested that t</w:t>
      </w:r>
      <w:r w:rsidR="0076662B">
        <w:rPr>
          <w:rFonts w:eastAsia="Calibri"/>
          <w:color w:val="000000"/>
        </w:rPr>
        <w:t>he questions regarding psychological wellbeing may raise liability concerns for employers.</w:t>
      </w:r>
    </w:p>
    <w:p w:rsidR="009E2DAE" w:rsidRDefault="009E2DAE" w:rsidP="00A862A4">
      <w:pPr>
        <w:spacing w:line="240" w:lineRule="auto"/>
        <w:rPr>
          <w:rFonts w:cstheme="minorHAnsi"/>
        </w:rPr>
      </w:pPr>
      <w:r>
        <w:rPr>
          <w:rFonts w:cstheme="minorHAnsi"/>
        </w:rPr>
        <w:tab/>
        <w:t>RESPONSE</w:t>
      </w:r>
      <w:r w:rsidR="0076662B">
        <w:rPr>
          <w:rFonts w:cstheme="minorHAnsi"/>
        </w:rPr>
        <w:t xml:space="preserve"> 2</w:t>
      </w:r>
      <w:r w:rsidR="00AF249E">
        <w:rPr>
          <w:rFonts w:cstheme="minorHAnsi"/>
        </w:rPr>
        <w:t>7</w:t>
      </w:r>
      <w:r>
        <w:rPr>
          <w:rFonts w:cstheme="minorHAnsi"/>
        </w:rPr>
        <w:t>:</w:t>
      </w:r>
      <w:r w:rsidR="0076662B">
        <w:rPr>
          <w:rFonts w:cstheme="minorHAnsi"/>
        </w:rPr>
        <w:t xml:space="preserve"> </w:t>
      </w:r>
      <w:r w:rsidR="0076662B">
        <w:rPr>
          <w:rFonts w:eastAsia="Calibri"/>
          <w:color w:val="000000"/>
        </w:rPr>
        <w:t xml:space="preserve">The home visitors will be administered informed consent. The consent will clearly indicate participation in the evaluation will be completely voluntary and is not a condition of their </w:t>
      </w:r>
      <w:r w:rsidR="0076662B">
        <w:rPr>
          <w:rFonts w:eastAsia="Calibri"/>
          <w:color w:val="000000"/>
        </w:rPr>
        <w:lastRenderedPageBreak/>
        <w:t xml:space="preserve">employment. The home visitors may refuse to answer any individual questions they feel uncomfortable answering. . </w:t>
      </w:r>
      <w:r>
        <w:rPr>
          <w:rFonts w:cstheme="minorHAnsi"/>
        </w:rPr>
        <w:t xml:space="preserve"> The instruments </w:t>
      </w:r>
      <w:proofErr w:type="gramStart"/>
      <w:r>
        <w:rPr>
          <w:rFonts w:cstheme="minorHAnsi"/>
        </w:rPr>
        <w:t>include</w:t>
      </w:r>
      <w:proofErr w:type="gramEnd"/>
      <w:r>
        <w:rPr>
          <w:rFonts w:cstheme="minorHAnsi"/>
        </w:rPr>
        <w:t>, the CES-D and Attachment Style Questionnaire, are well standardized and widely used instruments. Because the constructs of home visitor depression and attachment style have been shown in past research to be important moderators of the relationship between the home visitor and client, the measures have been retained.</w:t>
      </w:r>
      <w:r w:rsidR="009511C9" w:rsidRPr="009511C9">
        <w:rPr>
          <w:rFonts w:eastAsia="Calibri"/>
          <w:color w:val="000000"/>
        </w:rPr>
        <w:t xml:space="preserve"> </w:t>
      </w:r>
      <w:r w:rsidR="009511C9">
        <w:rPr>
          <w:rFonts w:eastAsia="Calibri"/>
          <w:color w:val="000000"/>
        </w:rPr>
        <w:t>The study team will develop a protocol to address any adverse psychological reactions arising from home visitors’ participation in the survey, should they occur.</w:t>
      </w:r>
    </w:p>
    <w:p w:rsidR="0076662B" w:rsidRDefault="0076662B" w:rsidP="00A862A4">
      <w:pPr>
        <w:spacing w:line="240" w:lineRule="auto"/>
        <w:rPr>
          <w:rFonts w:cstheme="minorHAnsi"/>
        </w:rPr>
      </w:pPr>
    </w:p>
    <w:p w:rsidR="00A862A4" w:rsidRDefault="0076662B" w:rsidP="00A862A4">
      <w:pPr>
        <w:tabs>
          <w:tab w:val="clear" w:pos="720"/>
          <w:tab w:val="clear" w:pos="1080"/>
          <w:tab w:val="clear" w:pos="1440"/>
          <w:tab w:val="clear" w:pos="1800"/>
        </w:tabs>
        <w:spacing w:after="200" w:line="240" w:lineRule="auto"/>
        <w:rPr>
          <w:rFonts w:cstheme="minorHAnsi"/>
        </w:rPr>
      </w:pPr>
      <w:r>
        <w:rPr>
          <w:rFonts w:eastAsia="Calibri"/>
          <w:color w:val="000000"/>
        </w:rPr>
        <w:tab/>
      </w:r>
      <w:r w:rsidR="009E2DAE">
        <w:rPr>
          <w:rFonts w:cstheme="minorHAnsi"/>
        </w:rPr>
        <w:t>COMMENT</w:t>
      </w:r>
      <w:r>
        <w:rPr>
          <w:rFonts w:cstheme="minorHAnsi"/>
        </w:rPr>
        <w:t xml:space="preserve"> 2</w:t>
      </w:r>
      <w:r w:rsidR="00AF249E">
        <w:rPr>
          <w:rFonts w:cstheme="minorHAnsi"/>
        </w:rPr>
        <w:t>8</w:t>
      </w:r>
      <w:r w:rsidR="009E2DAE">
        <w:rPr>
          <w:rFonts w:cstheme="minorHAnsi"/>
        </w:rPr>
        <w:t xml:space="preserve">: </w:t>
      </w:r>
      <w:r w:rsidR="00520456">
        <w:rPr>
          <w:rFonts w:cstheme="minorHAnsi"/>
        </w:rPr>
        <w:t>Two</w:t>
      </w:r>
      <w:r w:rsidR="009E2DAE">
        <w:rPr>
          <w:rFonts w:cstheme="minorHAnsi"/>
        </w:rPr>
        <w:t xml:space="preserve"> </w:t>
      </w:r>
      <w:r>
        <w:rPr>
          <w:rFonts w:cstheme="minorHAnsi"/>
        </w:rPr>
        <w:t xml:space="preserve">comments noted there were some </w:t>
      </w:r>
      <w:r w:rsidR="009E2DAE">
        <w:rPr>
          <w:rFonts w:cstheme="minorHAnsi"/>
        </w:rPr>
        <w:t>measure</w:t>
      </w:r>
      <w:r>
        <w:rPr>
          <w:rFonts w:cstheme="minorHAnsi"/>
        </w:rPr>
        <w:t>s</w:t>
      </w:r>
      <w:r w:rsidR="009E2DAE">
        <w:rPr>
          <w:rFonts w:cstheme="minorHAnsi"/>
        </w:rPr>
        <w:t xml:space="preserve"> not included in the draft instrument and therefore the </w:t>
      </w:r>
      <w:proofErr w:type="spellStart"/>
      <w:r w:rsidR="009E2DAE">
        <w:rPr>
          <w:rFonts w:cstheme="minorHAnsi"/>
        </w:rPr>
        <w:t>comment</w:t>
      </w:r>
      <w:r w:rsidR="009511C9">
        <w:rPr>
          <w:rFonts w:cstheme="minorHAnsi"/>
        </w:rPr>
        <w:t>e</w:t>
      </w:r>
      <w:r w:rsidR="009E2DAE">
        <w:rPr>
          <w:rFonts w:cstheme="minorHAnsi"/>
        </w:rPr>
        <w:t>r</w:t>
      </w:r>
      <w:r w:rsidR="00520456">
        <w:rPr>
          <w:rFonts w:cstheme="minorHAnsi"/>
        </w:rPr>
        <w:t>s</w:t>
      </w:r>
      <w:proofErr w:type="spellEnd"/>
      <w:r w:rsidR="009E2DAE">
        <w:rPr>
          <w:rFonts w:cstheme="minorHAnsi"/>
        </w:rPr>
        <w:t xml:space="preserve"> could not judge the burden imposed by this instrument.</w:t>
      </w:r>
      <w:r w:rsidR="001240AE">
        <w:rPr>
          <w:rFonts w:cstheme="minorHAnsi"/>
        </w:rPr>
        <w:tab/>
        <w:t>RESPONSE</w:t>
      </w:r>
      <w:r>
        <w:rPr>
          <w:rFonts w:cstheme="minorHAnsi"/>
        </w:rPr>
        <w:t xml:space="preserve"> 2</w:t>
      </w:r>
      <w:r w:rsidR="00AF249E">
        <w:rPr>
          <w:rFonts w:cstheme="minorHAnsi"/>
        </w:rPr>
        <w:t>8</w:t>
      </w:r>
      <w:r w:rsidR="009E2DAE">
        <w:rPr>
          <w:rFonts w:cstheme="minorHAnsi"/>
        </w:rPr>
        <w:t xml:space="preserve">: </w:t>
      </w:r>
      <w:r w:rsidR="002F1E73">
        <w:rPr>
          <w:rFonts w:cstheme="minorHAnsi"/>
        </w:rPr>
        <w:t>There was a comment that t</w:t>
      </w:r>
      <w:r w:rsidR="009511C9">
        <w:rPr>
          <w:rFonts w:cstheme="minorHAnsi"/>
        </w:rPr>
        <w:t xml:space="preserve">wo measures were not included in the public documents:  1.) </w:t>
      </w:r>
      <w:r w:rsidR="009E2DAE">
        <w:rPr>
          <w:rFonts w:cstheme="minorHAnsi"/>
        </w:rPr>
        <w:t xml:space="preserve">The Organizational Social Climate instrument is a proprietary measure and therefore cannot be included in the public documents. The authors of the instrument estimate it takes approximately 15-20 minutes to complete. The measure captures important constructs related to organizational context, culture and climate and individual-level work attitudes and burnout. </w:t>
      </w:r>
      <w:r w:rsidR="00520456">
        <w:rPr>
          <w:rFonts w:cstheme="minorHAnsi"/>
        </w:rPr>
        <w:t xml:space="preserve"> </w:t>
      </w:r>
      <w:r w:rsidR="009511C9">
        <w:rPr>
          <w:rFonts w:cstheme="minorHAnsi"/>
        </w:rPr>
        <w:t xml:space="preserve">2.) </w:t>
      </w:r>
      <w:r w:rsidR="00520456">
        <w:rPr>
          <w:rFonts w:cstheme="minorHAnsi"/>
        </w:rPr>
        <w:t>The SF-12 is a proprietary measure that captures health status.</w:t>
      </w:r>
      <w:r w:rsidR="008A4657">
        <w:rPr>
          <w:rFonts w:cstheme="minorHAnsi"/>
        </w:rPr>
        <w:t xml:space="preserve"> </w:t>
      </w:r>
      <w:r w:rsidR="008A4657" w:rsidRPr="00507B11">
        <w:t>Accord</w:t>
      </w:r>
      <w:r w:rsidR="008A4657">
        <w:t>ing to the instrument developer</w:t>
      </w:r>
      <w:r w:rsidR="008A4657" w:rsidRPr="00507B11">
        <w:t>, the SF-12 takes 2-3 minutes to administer.</w:t>
      </w:r>
    </w:p>
    <w:p w:rsidR="001240AE" w:rsidRDefault="001240AE" w:rsidP="00A862A4">
      <w:pPr>
        <w:spacing w:line="240" w:lineRule="auto"/>
        <w:rPr>
          <w:rFonts w:cstheme="minorHAnsi"/>
        </w:rPr>
      </w:pPr>
    </w:p>
    <w:p w:rsidR="001240AE" w:rsidRDefault="001240AE" w:rsidP="00A862A4">
      <w:pPr>
        <w:spacing w:line="240" w:lineRule="auto"/>
        <w:rPr>
          <w:rFonts w:cstheme="minorHAnsi"/>
        </w:rPr>
      </w:pPr>
      <w:r>
        <w:rPr>
          <w:rFonts w:cstheme="minorHAnsi"/>
        </w:rPr>
        <w:tab/>
        <w:t>COMMENT</w:t>
      </w:r>
      <w:r w:rsidR="0076662B">
        <w:rPr>
          <w:rFonts w:cstheme="minorHAnsi"/>
        </w:rPr>
        <w:t xml:space="preserve"> 2</w:t>
      </w:r>
      <w:r w:rsidR="00AF249E">
        <w:rPr>
          <w:rFonts w:cstheme="minorHAnsi"/>
        </w:rPr>
        <w:t>9</w:t>
      </w:r>
      <w:r>
        <w:rPr>
          <w:rFonts w:cstheme="minorHAnsi"/>
        </w:rPr>
        <w:t xml:space="preserve">: One commenter included </w:t>
      </w:r>
      <w:r w:rsidR="009511C9">
        <w:rPr>
          <w:rFonts w:cstheme="minorHAnsi"/>
        </w:rPr>
        <w:t xml:space="preserve">a number of </w:t>
      </w:r>
      <w:r w:rsidR="0076662B">
        <w:rPr>
          <w:rFonts w:cstheme="minorHAnsi"/>
        </w:rPr>
        <w:t>recommendations</w:t>
      </w:r>
      <w:r>
        <w:rPr>
          <w:rFonts w:cstheme="minorHAnsi"/>
        </w:rPr>
        <w:t xml:space="preserve"> </w:t>
      </w:r>
      <w:r w:rsidR="009511C9">
        <w:rPr>
          <w:rFonts w:cstheme="minorHAnsi"/>
        </w:rPr>
        <w:t>about</w:t>
      </w:r>
      <w:r>
        <w:rPr>
          <w:rFonts w:cstheme="minorHAnsi"/>
        </w:rPr>
        <w:t xml:space="preserve"> the “Self-completed questionnaires by home visitors during selected home visits.” </w:t>
      </w:r>
    </w:p>
    <w:p w:rsidR="001240AE" w:rsidRDefault="001240AE" w:rsidP="00A862A4">
      <w:pPr>
        <w:spacing w:line="240" w:lineRule="auto"/>
        <w:rPr>
          <w:rFonts w:cstheme="minorHAnsi"/>
        </w:rPr>
      </w:pPr>
      <w:r>
        <w:rPr>
          <w:rFonts w:cstheme="minorHAnsi"/>
        </w:rPr>
        <w:tab/>
        <w:t>RESPONSE</w:t>
      </w:r>
      <w:r w:rsidR="0076662B">
        <w:rPr>
          <w:rFonts w:cstheme="minorHAnsi"/>
        </w:rPr>
        <w:t xml:space="preserve"> 2</w:t>
      </w:r>
      <w:r w:rsidR="00AF249E">
        <w:rPr>
          <w:rFonts w:cstheme="minorHAnsi"/>
        </w:rPr>
        <w:t>9</w:t>
      </w:r>
      <w:r>
        <w:rPr>
          <w:rFonts w:cstheme="minorHAnsi"/>
        </w:rPr>
        <w:t xml:space="preserve">: This questionnaire has been deleted in its entirety. </w:t>
      </w:r>
    </w:p>
    <w:p w:rsidR="001240AE" w:rsidRDefault="001240AE" w:rsidP="00A862A4">
      <w:pPr>
        <w:spacing w:line="240" w:lineRule="auto"/>
        <w:rPr>
          <w:rFonts w:cstheme="minorHAnsi"/>
        </w:rPr>
      </w:pPr>
    </w:p>
    <w:p w:rsidR="005E0CF1" w:rsidRDefault="001240AE" w:rsidP="00A862A4">
      <w:pPr>
        <w:spacing w:line="240" w:lineRule="auto"/>
        <w:rPr>
          <w:rFonts w:cstheme="minorHAnsi"/>
        </w:rPr>
      </w:pPr>
      <w:r>
        <w:rPr>
          <w:rFonts w:cstheme="minorHAnsi"/>
        </w:rPr>
        <w:tab/>
      </w:r>
      <w:r w:rsidR="005E0CF1">
        <w:rPr>
          <w:rFonts w:cstheme="minorHAnsi"/>
        </w:rPr>
        <w:t>COMMENT</w:t>
      </w:r>
      <w:r w:rsidR="0076662B">
        <w:rPr>
          <w:rFonts w:cstheme="minorHAnsi"/>
        </w:rPr>
        <w:t xml:space="preserve"> </w:t>
      </w:r>
      <w:r w:rsidR="00AF249E">
        <w:rPr>
          <w:rFonts w:cstheme="minorHAnsi"/>
        </w:rPr>
        <w:t>30</w:t>
      </w:r>
      <w:r w:rsidR="005E0CF1">
        <w:rPr>
          <w:rFonts w:cstheme="minorHAnsi"/>
        </w:rPr>
        <w:t xml:space="preserve">: </w:t>
      </w:r>
      <w:r w:rsidR="0076662B">
        <w:rPr>
          <w:rFonts w:cstheme="minorHAnsi"/>
        </w:rPr>
        <w:t xml:space="preserve">One comment recommended that </w:t>
      </w:r>
      <w:r w:rsidR="009511C9">
        <w:rPr>
          <w:rFonts w:cstheme="minorHAnsi"/>
        </w:rPr>
        <w:t xml:space="preserve">the </w:t>
      </w:r>
      <w:r w:rsidR="0076662B">
        <w:rPr>
          <w:rFonts w:cstheme="minorHAnsi"/>
        </w:rPr>
        <w:t>i</w:t>
      </w:r>
      <w:r w:rsidR="005E0CF1">
        <w:rPr>
          <w:rFonts w:cstheme="minorHAnsi"/>
        </w:rPr>
        <w:t>nformation on personnel</w:t>
      </w:r>
      <w:r w:rsidR="009511C9">
        <w:rPr>
          <w:rFonts w:cstheme="minorHAnsi"/>
        </w:rPr>
        <w:t xml:space="preserve"> included</w:t>
      </w:r>
      <w:r w:rsidR="005E0CF1">
        <w:rPr>
          <w:rFonts w:cstheme="minorHAnsi"/>
        </w:rPr>
        <w:t xml:space="preserve"> in the program site manager surveys could be streamlined and restructured.</w:t>
      </w:r>
    </w:p>
    <w:p w:rsidR="005E0CF1" w:rsidRDefault="005E0CF1" w:rsidP="00A862A4">
      <w:pPr>
        <w:spacing w:line="240" w:lineRule="auto"/>
        <w:rPr>
          <w:rFonts w:cstheme="minorHAnsi"/>
        </w:rPr>
      </w:pPr>
      <w:r>
        <w:rPr>
          <w:rFonts w:cstheme="minorHAnsi"/>
        </w:rPr>
        <w:tab/>
        <w:t>RESPONSE</w:t>
      </w:r>
      <w:r w:rsidR="0076662B">
        <w:rPr>
          <w:rFonts w:cstheme="minorHAnsi"/>
        </w:rPr>
        <w:t xml:space="preserve"> </w:t>
      </w:r>
      <w:r w:rsidR="00AF249E">
        <w:rPr>
          <w:rFonts w:cstheme="minorHAnsi"/>
        </w:rPr>
        <w:t>30</w:t>
      </w:r>
      <w:r>
        <w:rPr>
          <w:rFonts w:cstheme="minorHAnsi"/>
        </w:rPr>
        <w:t>: The study team has removed most of these items as similar information will be collected directly from the home visitors and supervisors.</w:t>
      </w:r>
    </w:p>
    <w:p w:rsidR="005E0CF1" w:rsidRDefault="005E0CF1" w:rsidP="00A862A4">
      <w:pPr>
        <w:spacing w:line="240" w:lineRule="auto"/>
        <w:rPr>
          <w:rFonts w:cstheme="minorHAnsi"/>
        </w:rPr>
      </w:pPr>
      <w:r>
        <w:rPr>
          <w:rFonts w:cstheme="minorHAnsi"/>
        </w:rPr>
        <w:tab/>
      </w:r>
    </w:p>
    <w:p w:rsidR="005E0CF1" w:rsidRDefault="005E0CF1" w:rsidP="00A862A4">
      <w:pPr>
        <w:spacing w:line="240" w:lineRule="auto"/>
        <w:rPr>
          <w:rFonts w:cstheme="minorHAnsi"/>
        </w:rPr>
      </w:pPr>
      <w:r>
        <w:rPr>
          <w:rFonts w:cstheme="minorHAnsi"/>
        </w:rPr>
        <w:tab/>
        <w:t>COMMENT</w:t>
      </w:r>
      <w:r w:rsidR="0076662B">
        <w:rPr>
          <w:rFonts w:cstheme="minorHAnsi"/>
        </w:rPr>
        <w:t xml:space="preserve"> </w:t>
      </w:r>
      <w:r w:rsidR="00AF249E">
        <w:rPr>
          <w:rFonts w:cstheme="minorHAnsi"/>
        </w:rPr>
        <w:t>31</w:t>
      </w:r>
      <w:r>
        <w:rPr>
          <w:rFonts w:cstheme="minorHAnsi"/>
        </w:rPr>
        <w:t xml:space="preserve">: </w:t>
      </w:r>
      <w:r w:rsidR="0076662B">
        <w:rPr>
          <w:rFonts w:cstheme="minorHAnsi"/>
        </w:rPr>
        <w:t xml:space="preserve">One comment noted </w:t>
      </w:r>
      <w:r w:rsidR="009511C9">
        <w:rPr>
          <w:rFonts w:cstheme="minorHAnsi"/>
        </w:rPr>
        <w:t xml:space="preserve">concerns that </w:t>
      </w:r>
      <w:r w:rsidR="0076662B">
        <w:rPr>
          <w:rFonts w:cstheme="minorHAnsi"/>
        </w:rPr>
        <w:t>s</w:t>
      </w:r>
      <w:r>
        <w:rPr>
          <w:rFonts w:cstheme="minorHAnsi"/>
        </w:rPr>
        <w:t>ome sections of the program site manager survey are long and complex.</w:t>
      </w:r>
    </w:p>
    <w:p w:rsidR="005E0CF1" w:rsidRDefault="005E0CF1" w:rsidP="00A862A4">
      <w:pPr>
        <w:spacing w:line="240" w:lineRule="auto"/>
        <w:rPr>
          <w:rFonts w:cstheme="minorHAnsi"/>
        </w:rPr>
      </w:pPr>
      <w:r>
        <w:rPr>
          <w:rFonts w:cstheme="minorHAnsi"/>
        </w:rPr>
        <w:tab/>
        <w:t>RESPONSE</w:t>
      </w:r>
      <w:r w:rsidR="0076662B">
        <w:rPr>
          <w:rFonts w:cstheme="minorHAnsi"/>
        </w:rPr>
        <w:t xml:space="preserve"> </w:t>
      </w:r>
      <w:r w:rsidR="00AF249E">
        <w:rPr>
          <w:rFonts w:cstheme="minorHAnsi"/>
        </w:rPr>
        <w:t>31:</w:t>
      </w:r>
      <w:r>
        <w:rPr>
          <w:rFonts w:cstheme="minorHAnsi"/>
        </w:rPr>
        <w:t xml:space="preserve"> The research team has reduced, reorganized and streamlined the noted sections to improve the validity of the responses and reduce burden. </w:t>
      </w:r>
    </w:p>
    <w:p w:rsidR="00B11904" w:rsidRDefault="00B11904" w:rsidP="00A862A4">
      <w:pPr>
        <w:spacing w:line="240" w:lineRule="auto"/>
        <w:rPr>
          <w:rFonts w:cstheme="minorHAnsi"/>
        </w:rPr>
      </w:pPr>
    </w:p>
    <w:p w:rsidR="00E76EF3" w:rsidRDefault="009804C7" w:rsidP="00A862A4">
      <w:pPr>
        <w:spacing w:line="240" w:lineRule="auto"/>
        <w:rPr>
          <w:rFonts w:cstheme="minorHAnsi"/>
        </w:rPr>
      </w:pPr>
      <w:r>
        <w:rPr>
          <w:rFonts w:cstheme="minorHAnsi"/>
        </w:rPr>
        <w:tab/>
        <w:t>COMMENT</w:t>
      </w:r>
      <w:r w:rsidR="00AF249E">
        <w:rPr>
          <w:rFonts w:cstheme="minorHAnsi"/>
        </w:rPr>
        <w:t xml:space="preserve"> 32</w:t>
      </w:r>
      <w:r>
        <w:rPr>
          <w:rFonts w:cstheme="minorHAnsi"/>
        </w:rPr>
        <w:t xml:space="preserve">: </w:t>
      </w:r>
      <w:r w:rsidR="00AF249E">
        <w:rPr>
          <w:rFonts w:cstheme="minorHAnsi"/>
        </w:rPr>
        <w:t xml:space="preserve">One comment noted </w:t>
      </w:r>
      <w:r w:rsidR="009511C9">
        <w:rPr>
          <w:rFonts w:cstheme="minorHAnsi"/>
        </w:rPr>
        <w:t xml:space="preserve">that </w:t>
      </w:r>
      <w:r w:rsidR="00AF249E">
        <w:rPr>
          <w:rFonts w:cstheme="minorHAnsi"/>
        </w:rPr>
        <w:t>t</w:t>
      </w:r>
      <w:r>
        <w:rPr>
          <w:rFonts w:cstheme="minorHAnsi"/>
        </w:rPr>
        <w:t>he reading level for many of the survey questions is not appropriate for the at-risk population that home visiting programs serve.</w:t>
      </w:r>
    </w:p>
    <w:p w:rsidR="009804C7" w:rsidRDefault="009804C7" w:rsidP="00A862A4">
      <w:pPr>
        <w:spacing w:line="240" w:lineRule="auto"/>
        <w:rPr>
          <w:rFonts w:cstheme="minorHAnsi"/>
        </w:rPr>
      </w:pPr>
      <w:r>
        <w:rPr>
          <w:rFonts w:cstheme="minorHAnsi"/>
        </w:rPr>
        <w:tab/>
        <w:t>RESPONSE</w:t>
      </w:r>
      <w:r w:rsidR="00AF249E">
        <w:rPr>
          <w:rFonts w:cstheme="minorHAnsi"/>
        </w:rPr>
        <w:t xml:space="preserve"> 32</w:t>
      </w:r>
      <w:r>
        <w:rPr>
          <w:rFonts w:cstheme="minorHAnsi"/>
        </w:rPr>
        <w:t xml:space="preserve">: We appreciate the recommendation. The study team is conducting pretests to make sure the families involved in home visiting programs understand the questions. </w:t>
      </w:r>
    </w:p>
    <w:p w:rsidR="009804C7" w:rsidRDefault="009804C7" w:rsidP="00A862A4">
      <w:pPr>
        <w:spacing w:line="240" w:lineRule="auto"/>
        <w:rPr>
          <w:rFonts w:cstheme="minorHAnsi"/>
        </w:rPr>
      </w:pPr>
      <w:r>
        <w:rPr>
          <w:rFonts w:cstheme="minorHAnsi"/>
        </w:rPr>
        <w:tab/>
      </w:r>
    </w:p>
    <w:p w:rsidR="009804C7" w:rsidRDefault="009804C7" w:rsidP="00A862A4">
      <w:pPr>
        <w:spacing w:line="240" w:lineRule="auto"/>
        <w:rPr>
          <w:rFonts w:cstheme="minorHAnsi"/>
        </w:rPr>
      </w:pPr>
      <w:r>
        <w:rPr>
          <w:rFonts w:cstheme="minorHAnsi"/>
        </w:rPr>
        <w:tab/>
        <w:t>COMMENT</w:t>
      </w:r>
      <w:r w:rsidR="00AF249E">
        <w:rPr>
          <w:rFonts w:cstheme="minorHAnsi"/>
        </w:rPr>
        <w:t xml:space="preserve"> 33</w:t>
      </w:r>
      <w:r>
        <w:rPr>
          <w:rFonts w:cstheme="minorHAnsi"/>
        </w:rPr>
        <w:t xml:space="preserve">: </w:t>
      </w:r>
      <w:r w:rsidR="00AF249E">
        <w:rPr>
          <w:rFonts w:cstheme="minorHAnsi"/>
        </w:rPr>
        <w:t>One comment</w:t>
      </w:r>
      <w:r w:rsidR="002372E8">
        <w:rPr>
          <w:rFonts w:cstheme="minorHAnsi"/>
        </w:rPr>
        <w:t xml:space="preserve">er asked for a definition of </w:t>
      </w:r>
      <w:r>
        <w:rPr>
          <w:rFonts w:cstheme="minorHAnsi"/>
        </w:rPr>
        <w:t>the term “focal child</w:t>
      </w:r>
      <w:r w:rsidR="002372E8">
        <w:rPr>
          <w:rFonts w:cstheme="minorHAnsi"/>
        </w:rPr>
        <w:t>,</w:t>
      </w:r>
      <w:r>
        <w:rPr>
          <w:rFonts w:cstheme="minorHAnsi"/>
        </w:rPr>
        <w:t xml:space="preserve">” </w:t>
      </w:r>
      <w:r w:rsidR="002372E8">
        <w:rPr>
          <w:rFonts w:cstheme="minorHAnsi"/>
        </w:rPr>
        <w:t xml:space="preserve"> and for clarification about</w:t>
      </w:r>
      <w:r>
        <w:rPr>
          <w:rFonts w:cstheme="minorHAnsi"/>
        </w:rPr>
        <w:t xml:space="preserve"> whether program participants with children ages three through five will be included in the survey.</w:t>
      </w:r>
    </w:p>
    <w:p w:rsidR="00E76EF3" w:rsidRDefault="009804C7" w:rsidP="00A862A4">
      <w:pPr>
        <w:spacing w:line="240" w:lineRule="auto"/>
        <w:rPr>
          <w:rFonts w:cstheme="minorHAnsi"/>
        </w:rPr>
      </w:pPr>
      <w:r>
        <w:rPr>
          <w:rFonts w:cstheme="minorHAnsi"/>
        </w:rPr>
        <w:tab/>
      </w:r>
      <w:r w:rsidRPr="009804C7">
        <w:rPr>
          <w:rFonts w:cstheme="minorHAnsi"/>
        </w:rPr>
        <w:t>RESPONSE</w:t>
      </w:r>
      <w:r w:rsidR="00AF249E">
        <w:rPr>
          <w:rFonts w:cstheme="minorHAnsi"/>
        </w:rPr>
        <w:t xml:space="preserve"> 33</w:t>
      </w:r>
      <w:r w:rsidRPr="009804C7">
        <w:rPr>
          <w:rFonts w:cstheme="minorHAnsi"/>
        </w:rPr>
        <w:t xml:space="preserve">: </w:t>
      </w:r>
      <w:r w:rsidR="00E76EF3" w:rsidRPr="009804C7">
        <w:rPr>
          <w:rFonts w:cstheme="minorHAnsi"/>
        </w:rPr>
        <w:t xml:space="preserve">The study will include only families with a child under six months old. Most families will have only one such child, which will be the </w:t>
      </w:r>
      <w:r w:rsidR="002372E8">
        <w:rPr>
          <w:rFonts w:cstheme="minorHAnsi"/>
        </w:rPr>
        <w:t>“</w:t>
      </w:r>
      <w:r w:rsidR="00E76EF3" w:rsidRPr="009804C7">
        <w:rPr>
          <w:rFonts w:cstheme="minorHAnsi"/>
        </w:rPr>
        <w:t>focal child.</w:t>
      </w:r>
      <w:r w:rsidR="002372E8">
        <w:rPr>
          <w:rFonts w:cstheme="minorHAnsi"/>
        </w:rPr>
        <w:t>”</w:t>
      </w:r>
      <w:r w:rsidR="00E76EF3" w:rsidRPr="009804C7">
        <w:rPr>
          <w:rFonts w:cstheme="minorHAnsi"/>
        </w:rPr>
        <w:t xml:space="preserve"> For families with two or more children in that age group, one child will be chosen at random by the study team at the time of the baseline survey. </w:t>
      </w:r>
    </w:p>
    <w:p w:rsidR="009804C7" w:rsidRDefault="009804C7" w:rsidP="00A862A4">
      <w:pPr>
        <w:spacing w:line="240" w:lineRule="auto"/>
        <w:rPr>
          <w:rFonts w:cstheme="minorHAnsi"/>
        </w:rPr>
      </w:pPr>
    </w:p>
    <w:p w:rsidR="009804C7" w:rsidRDefault="009804C7" w:rsidP="00A862A4">
      <w:pPr>
        <w:spacing w:line="240" w:lineRule="auto"/>
        <w:rPr>
          <w:rFonts w:cstheme="minorHAnsi"/>
        </w:rPr>
      </w:pPr>
      <w:r>
        <w:rPr>
          <w:rFonts w:cstheme="minorHAnsi"/>
        </w:rPr>
        <w:tab/>
        <w:t>COMMENT</w:t>
      </w:r>
      <w:r w:rsidR="00AF249E">
        <w:rPr>
          <w:rFonts w:cstheme="minorHAnsi"/>
        </w:rPr>
        <w:t xml:space="preserve"> 34</w:t>
      </w:r>
      <w:r>
        <w:rPr>
          <w:rFonts w:cstheme="minorHAnsi"/>
        </w:rPr>
        <w:t xml:space="preserve">: </w:t>
      </w:r>
      <w:r w:rsidR="00AF249E">
        <w:rPr>
          <w:rFonts w:cstheme="minorHAnsi"/>
        </w:rPr>
        <w:t xml:space="preserve">One comment noted </w:t>
      </w:r>
      <w:r w:rsidR="00572E12">
        <w:rPr>
          <w:rFonts w:cstheme="minorHAnsi"/>
        </w:rPr>
        <w:t xml:space="preserve">that the </w:t>
      </w:r>
      <w:r>
        <w:rPr>
          <w:rFonts w:cstheme="minorHAnsi"/>
        </w:rPr>
        <w:t>survey</w:t>
      </w:r>
      <w:r w:rsidR="00E76EF3" w:rsidRPr="00B13C50">
        <w:rPr>
          <w:rFonts w:cstheme="minorHAnsi"/>
        </w:rPr>
        <w:t xml:space="preserve"> format includes skip logic, which may be confusing for clients who take the survey with paper and pencil.</w:t>
      </w:r>
      <w:r>
        <w:rPr>
          <w:rFonts w:cstheme="minorHAnsi"/>
        </w:rPr>
        <w:t xml:space="preserve"> In addition, if the survey will be online, clients will need to be provided with computers with Internet access and support in using a computer-based survey.</w:t>
      </w:r>
    </w:p>
    <w:p w:rsidR="00E76EF3" w:rsidRDefault="009804C7" w:rsidP="00A862A4">
      <w:pPr>
        <w:spacing w:line="240" w:lineRule="auto"/>
        <w:rPr>
          <w:rFonts w:cstheme="minorHAnsi"/>
        </w:rPr>
      </w:pPr>
      <w:r>
        <w:rPr>
          <w:rFonts w:cstheme="minorHAnsi"/>
        </w:rPr>
        <w:tab/>
        <w:t>RESPON</w:t>
      </w:r>
      <w:r w:rsidRPr="009804C7">
        <w:rPr>
          <w:rFonts w:cstheme="minorHAnsi"/>
        </w:rPr>
        <w:t>SE</w:t>
      </w:r>
      <w:r w:rsidR="00AF249E">
        <w:rPr>
          <w:rFonts w:cstheme="minorHAnsi"/>
        </w:rPr>
        <w:t xml:space="preserve"> 34</w:t>
      </w:r>
      <w:r w:rsidRPr="009804C7">
        <w:rPr>
          <w:rFonts w:cstheme="minorHAnsi"/>
        </w:rPr>
        <w:t xml:space="preserve">: </w:t>
      </w:r>
      <w:r w:rsidR="00E76EF3" w:rsidRPr="009804C7">
        <w:rPr>
          <w:rFonts w:cstheme="minorHAnsi"/>
        </w:rPr>
        <w:t>The survey will be administered by an interviewer over the phone.</w:t>
      </w:r>
    </w:p>
    <w:p w:rsidR="009804C7" w:rsidRDefault="009804C7" w:rsidP="00A862A4">
      <w:pPr>
        <w:spacing w:line="240" w:lineRule="auto"/>
        <w:rPr>
          <w:rFonts w:cstheme="minorHAnsi"/>
        </w:rPr>
      </w:pPr>
    </w:p>
    <w:p w:rsidR="00E76EF3" w:rsidRDefault="009804C7" w:rsidP="00A862A4">
      <w:pPr>
        <w:spacing w:line="240" w:lineRule="auto"/>
        <w:rPr>
          <w:rFonts w:cstheme="minorHAnsi"/>
        </w:rPr>
      </w:pPr>
      <w:r>
        <w:rPr>
          <w:rFonts w:cstheme="minorHAnsi"/>
        </w:rPr>
        <w:tab/>
        <w:t>COMMENT</w:t>
      </w:r>
      <w:r w:rsidR="00AF249E">
        <w:rPr>
          <w:rFonts w:cstheme="minorHAnsi"/>
        </w:rPr>
        <w:t xml:space="preserve"> 35</w:t>
      </w:r>
      <w:r>
        <w:rPr>
          <w:rFonts w:cstheme="minorHAnsi"/>
        </w:rPr>
        <w:t xml:space="preserve">: </w:t>
      </w:r>
      <w:r w:rsidR="00AF249E">
        <w:rPr>
          <w:rFonts w:cstheme="minorHAnsi"/>
        </w:rPr>
        <w:t>One comment noted t</w:t>
      </w:r>
      <w:r>
        <w:rPr>
          <w:rFonts w:cstheme="minorHAnsi"/>
        </w:rPr>
        <w:t xml:space="preserve">he </w:t>
      </w:r>
      <w:r w:rsidR="00E76EF3" w:rsidRPr="00B13C50">
        <w:rPr>
          <w:rFonts w:cstheme="minorHAnsi"/>
        </w:rPr>
        <w:t>family baseline survey does not address whether a caregiver other than the child’s mother is required to participate in the survey</w:t>
      </w:r>
      <w:r w:rsidR="00572E12">
        <w:rPr>
          <w:rFonts w:cstheme="minorHAnsi"/>
        </w:rPr>
        <w:t>, pointing out that m</w:t>
      </w:r>
      <w:r w:rsidR="00E76EF3" w:rsidRPr="00B13C50">
        <w:rPr>
          <w:rFonts w:cstheme="minorHAnsi"/>
        </w:rPr>
        <w:t xml:space="preserve">ost of the questions are focused on mothers and are written with that focus by, for example, using the pronoun “she.” </w:t>
      </w:r>
    </w:p>
    <w:p w:rsidR="002462B7" w:rsidRDefault="009804C7" w:rsidP="00A862A4">
      <w:pPr>
        <w:spacing w:line="240" w:lineRule="auto"/>
        <w:rPr>
          <w:rFonts w:cstheme="minorHAnsi"/>
        </w:rPr>
      </w:pPr>
      <w:r>
        <w:rPr>
          <w:rFonts w:cstheme="minorHAnsi"/>
        </w:rPr>
        <w:tab/>
        <w:t>RESPONSE</w:t>
      </w:r>
      <w:r w:rsidR="00AF249E">
        <w:rPr>
          <w:rFonts w:cstheme="minorHAnsi"/>
        </w:rPr>
        <w:t xml:space="preserve"> 35</w:t>
      </w:r>
      <w:r>
        <w:rPr>
          <w:rFonts w:cstheme="minorHAnsi"/>
        </w:rPr>
        <w:t xml:space="preserve">: </w:t>
      </w:r>
      <w:r w:rsidR="00E76EF3" w:rsidRPr="009804C7">
        <w:rPr>
          <w:rFonts w:cstheme="minorHAnsi"/>
        </w:rPr>
        <w:t>The survey is intended to be limited to the caregiver who</w:t>
      </w:r>
      <w:r w:rsidR="00E76EF3" w:rsidRPr="009804C7">
        <w:t xml:space="preserve"> is eligible for the MIECHV funding</w:t>
      </w:r>
      <w:r w:rsidR="00E76EF3" w:rsidRPr="009804C7">
        <w:rPr>
          <w:rFonts w:cstheme="minorHAnsi"/>
        </w:rPr>
        <w:t>. Computer-assisted interviewing will ensure that appropriate pronouns are used.</w:t>
      </w:r>
      <w:r w:rsidR="00E76EF3" w:rsidRPr="00402BA3">
        <w:rPr>
          <w:rFonts w:cstheme="minorHAnsi"/>
          <w:b/>
          <w:i/>
        </w:rPr>
        <w:t xml:space="preserve"> </w:t>
      </w:r>
      <w:r w:rsidR="00E76EF3" w:rsidRPr="000E03FB">
        <w:rPr>
          <w:rFonts w:cstheme="minorHAnsi"/>
          <w:b/>
          <w:i/>
        </w:rPr>
        <w:t xml:space="preserve"> </w:t>
      </w:r>
      <w:r w:rsidR="00E76EF3" w:rsidRPr="002462B7">
        <w:rPr>
          <w:rFonts w:cstheme="minorHAnsi"/>
        </w:rPr>
        <w:t xml:space="preserve">Based on prior studies, the study team thinks it will be rare that </w:t>
      </w:r>
      <w:r w:rsidR="00572E12">
        <w:rPr>
          <w:rFonts w:cstheme="minorHAnsi"/>
        </w:rPr>
        <w:t>caregivers other than mothers</w:t>
      </w:r>
      <w:r w:rsidR="00E76EF3" w:rsidRPr="002462B7">
        <w:rPr>
          <w:rFonts w:cstheme="minorHAnsi"/>
        </w:rPr>
        <w:t xml:space="preserve"> will be included in MIECHV programs. However, the survey will be administered in an appropriate fashion to those other caregivers as needed.</w:t>
      </w:r>
    </w:p>
    <w:p w:rsidR="002462B7" w:rsidRDefault="002462B7" w:rsidP="00A862A4">
      <w:pPr>
        <w:spacing w:line="240" w:lineRule="auto"/>
        <w:rPr>
          <w:rFonts w:cstheme="minorHAnsi"/>
        </w:rPr>
      </w:pPr>
    </w:p>
    <w:p w:rsidR="002462B7" w:rsidRDefault="002462B7" w:rsidP="00A862A4">
      <w:pPr>
        <w:spacing w:line="240" w:lineRule="auto"/>
        <w:rPr>
          <w:rFonts w:cstheme="minorHAnsi"/>
        </w:rPr>
      </w:pPr>
      <w:r>
        <w:rPr>
          <w:rFonts w:cstheme="minorHAnsi"/>
        </w:rPr>
        <w:tab/>
        <w:t>COMMENT</w:t>
      </w:r>
      <w:r w:rsidR="00AF249E">
        <w:rPr>
          <w:rFonts w:cstheme="minorHAnsi"/>
        </w:rPr>
        <w:t xml:space="preserve"> 36</w:t>
      </w:r>
      <w:r>
        <w:rPr>
          <w:rFonts w:cstheme="minorHAnsi"/>
        </w:rPr>
        <w:t xml:space="preserve">: </w:t>
      </w:r>
      <w:r w:rsidR="00AF249E">
        <w:rPr>
          <w:rFonts w:cstheme="minorHAnsi"/>
        </w:rPr>
        <w:t xml:space="preserve">One comment noted </w:t>
      </w:r>
      <w:r w:rsidR="00572E12">
        <w:rPr>
          <w:rFonts w:cstheme="minorHAnsi"/>
        </w:rPr>
        <w:t xml:space="preserve">that </w:t>
      </w:r>
      <w:r w:rsidR="00AF249E">
        <w:rPr>
          <w:rFonts w:cstheme="minorHAnsi"/>
        </w:rPr>
        <w:t>t</w:t>
      </w:r>
      <w:r>
        <w:rPr>
          <w:rFonts w:cstheme="minorHAnsi"/>
        </w:rPr>
        <w:t>he survey does not ask about the current age of the child, which home visiting program the child</w:t>
      </w:r>
      <w:r w:rsidR="00572E12">
        <w:rPr>
          <w:rFonts w:cstheme="minorHAnsi"/>
        </w:rPr>
        <w:t xml:space="preserve"> is</w:t>
      </w:r>
      <w:r>
        <w:rPr>
          <w:rFonts w:cstheme="minorHAnsi"/>
        </w:rPr>
        <w:t xml:space="preserve"> enrolled in</w:t>
      </w:r>
      <w:r w:rsidR="00572E12">
        <w:rPr>
          <w:rFonts w:cstheme="minorHAnsi"/>
        </w:rPr>
        <w:t>,</w:t>
      </w:r>
      <w:r>
        <w:rPr>
          <w:rFonts w:cstheme="minorHAnsi"/>
        </w:rPr>
        <w:t xml:space="preserve"> or the age of the child at enrollment.</w:t>
      </w:r>
    </w:p>
    <w:p w:rsidR="00520456" w:rsidRDefault="002462B7" w:rsidP="00A862A4">
      <w:pPr>
        <w:spacing w:line="240" w:lineRule="auto"/>
        <w:rPr>
          <w:rFonts w:cstheme="minorHAnsi"/>
        </w:rPr>
      </w:pPr>
      <w:r>
        <w:rPr>
          <w:rFonts w:cstheme="minorHAnsi"/>
        </w:rPr>
        <w:tab/>
        <w:t>RESPONSE</w:t>
      </w:r>
      <w:r w:rsidR="00AF249E">
        <w:rPr>
          <w:rFonts w:cstheme="minorHAnsi"/>
        </w:rPr>
        <w:t xml:space="preserve"> 36</w:t>
      </w:r>
      <w:r>
        <w:rPr>
          <w:rFonts w:cstheme="minorHAnsi"/>
        </w:rPr>
        <w:t>: The study team expects to receive th</w:t>
      </w:r>
      <w:r w:rsidR="00572E12">
        <w:rPr>
          <w:rFonts w:cstheme="minorHAnsi"/>
        </w:rPr>
        <w:t>is</w:t>
      </w:r>
      <w:r>
        <w:rPr>
          <w:rFonts w:cstheme="minorHAnsi"/>
        </w:rPr>
        <w:t xml:space="preserve"> information about the child before administering the baseline survey </w:t>
      </w:r>
      <w:r w:rsidR="00572E12">
        <w:rPr>
          <w:rFonts w:cstheme="minorHAnsi"/>
        </w:rPr>
        <w:t>as part of the procedures for determining</w:t>
      </w:r>
      <w:r>
        <w:rPr>
          <w:rFonts w:cstheme="minorHAnsi"/>
        </w:rPr>
        <w:t xml:space="preserve"> eligibility for participation in the survey.</w:t>
      </w:r>
    </w:p>
    <w:p w:rsidR="00520456" w:rsidRDefault="00520456" w:rsidP="00A862A4">
      <w:pPr>
        <w:spacing w:line="240" w:lineRule="auto"/>
        <w:rPr>
          <w:rFonts w:cstheme="minorHAnsi"/>
        </w:rPr>
      </w:pPr>
    </w:p>
    <w:p w:rsidR="00520456" w:rsidRDefault="00520456" w:rsidP="00A862A4">
      <w:pPr>
        <w:spacing w:line="240" w:lineRule="auto"/>
        <w:rPr>
          <w:rFonts w:cstheme="minorHAnsi"/>
        </w:rPr>
      </w:pPr>
      <w:r>
        <w:rPr>
          <w:rFonts w:cstheme="minorHAnsi"/>
        </w:rPr>
        <w:tab/>
        <w:t>COMMENT</w:t>
      </w:r>
      <w:r w:rsidR="00AF249E">
        <w:rPr>
          <w:rFonts w:cstheme="minorHAnsi"/>
        </w:rPr>
        <w:t xml:space="preserve"> 37</w:t>
      </w:r>
      <w:r>
        <w:rPr>
          <w:rFonts w:cstheme="minorHAnsi"/>
        </w:rPr>
        <w:t xml:space="preserve">: </w:t>
      </w:r>
      <w:r w:rsidR="00AF249E">
        <w:rPr>
          <w:rFonts w:cstheme="minorHAnsi"/>
        </w:rPr>
        <w:t>One comment mentioned that m</w:t>
      </w:r>
      <w:r>
        <w:rPr>
          <w:rFonts w:cstheme="minorHAnsi"/>
        </w:rPr>
        <w:t>any of the questions are sensitive. Please insert assurances guaranteeing family anonymity or confidentiality.</w:t>
      </w:r>
    </w:p>
    <w:p w:rsidR="00520456" w:rsidRDefault="00520456" w:rsidP="00A862A4">
      <w:pPr>
        <w:spacing w:line="240" w:lineRule="auto"/>
        <w:rPr>
          <w:rFonts w:cstheme="minorHAnsi"/>
        </w:rPr>
      </w:pPr>
      <w:r>
        <w:rPr>
          <w:rFonts w:cstheme="minorHAnsi"/>
        </w:rPr>
        <w:tab/>
        <w:t>RESPONSES</w:t>
      </w:r>
      <w:r w:rsidR="00AF249E">
        <w:rPr>
          <w:rFonts w:cstheme="minorHAnsi"/>
        </w:rPr>
        <w:t xml:space="preserve"> 37</w:t>
      </w:r>
      <w:r>
        <w:rPr>
          <w:rFonts w:cstheme="minorHAnsi"/>
        </w:rPr>
        <w:t xml:space="preserve">: All participants will be provided informed consent which explains the privacy and confidentiality </w:t>
      </w:r>
      <w:r w:rsidR="00572E12">
        <w:rPr>
          <w:rFonts w:cstheme="minorHAnsi"/>
        </w:rPr>
        <w:t xml:space="preserve">provisions </w:t>
      </w:r>
      <w:r>
        <w:rPr>
          <w:rFonts w:cstheme="minorHAnsi"/>
        </w:rPr>
        <w:t>in the survey.</w:t>
      </w:r>
    </w:p>
    <w:p w:rsidR="00520456" w:rsidRDefault="00520456" w:rsidP="00A862A4">
      <w:pPr>
        <w:spacing w:line="240" w:lineRule="auto"/>
        <w:rPr>
          <w:rFonts w:cstheme="minorHAnsi"/>
        </w:rPr>
      </w:pPr>
    </w:p>
    <w:p w:rsidR="00520456" w:rsidRDefault="00520456" w:rsidP="00A862A4">
      <w:pPr>
        <w:spacing w:line="240" w:lineRule="auto"/>
        <w:rPr>
          <w:rFonts w:cstheme="minorHAnsi"/>
        </w:rPr>
      </w:pPr>
      <w:r>
        <w:rPr>
          <w:rFonts w:cstheme="minorHAnsi"/>
        </w:rPr>
        <w:tab/>
        <w:t>COMMENT</w:t>
      </w:r>
      <w:r w:rsidR="00AF249E">
        <w:rPr>
          <w:rFonts w:cstheme="minorHAnsi"/>
        </w:rPr>
        <w:t xml:space="preserve"> 38</w:t>
      </w:r>
      <w:r>
        <w:rPr>
          <w:rFonts w:cstheme="minorHAnsi"/>
        </w:rPr>
        <w:t xml:space="preserve">: </w:t>
      </w:r>
      <w:r w:rsidR="00AF249E">
        <w:rPr>
          <w:rFonts w:cstheme="minorHAnsi"/>
        </w:rPr>
        <w:t xml:space="preserve">One comment noted </w:t>
      </w:r>
      <w:r w:rsidR="00572E12">
        <w:rPr>
          <w:rFonts w:cstheme="minorHAnsi"/>
        </w:rPr>
        <w:t xml:space="preserve">that </w:t>
      </w:r>
      <w:r w:rsidR="00AF249E">
        <w:rPr>
          <w:rFonts w:cstheme="minorHAnsi"/>
        </w:rPr>
        <w:t>t</w:t>
      </w:r>
      <w:r>
        <w:rPr>
          <w:rFonts w:cstheme="minorHAnsi"/>
        </w:rPr>
        <w:t xml:space="preserve">he survey does not allow the respondent to select “non applicable” or </w:t>
      </w:r>
      <w:r w:rsidR="00572E12">
        <w:rPr>
          <w:rFonts w:cstheme="minorHAnsi"/>
        </w:rPr>
        <w:t>“</w:t>
      </w:r>
      <w:r>
        <w:rPr>
          <w:rFonts w:cstheme="minorHAnsi"/>
        </w:rPr>
        <w:t>declined to respond.</w:t>
      </w:r>
      <w:r w:rsidR="00572E12">
        <w:rPr>
          <w:rFonts w:cstheme="minorHAnsi"/>
        </w:rPr>
        <w:t>”</w:t>
      </w:r>
    </w:p>
    <w:p w:rsidR="00520456" w:rsidRDefault="00520456" w:rsidP="00A862A4">
      <w:pPr>
        <w:spacing w:line="240" w:lineRule="auto"/>
        <w:rPr>
          <w:rFonts w:cstheme="minorHAnsi"/>
        </w:rPr>
      </w:pPr>
      <w:r>
        <w:rPr>
          <w:rFonts w:cstheme="minorHAnsi"/>
        </w:rPr>
        <w:tab/>
        <w:t>RESPONSE</w:t>
      </w:r>
      <w:r w:rsidR="00AF249E">
        <w:rPr>
          <w:rFonts w:cstheme="minorHAnsi"/>
        </w:rPr>
        <w:t xml:space="preserve"> 38</w:t>
      </w:r>
      <w:r>
        <w:rPr>
          <w:rFonts w:cstheme="minorHAnsi"/>
        </w:rPr>
        <w:t>: These categories have been added to the appropriate questions.</w:t>
      </w:r>
    </w:p>
    <w:p w:rsidR="00520456" w:rsidRDefault="00520456" w:rsidP="00A862A4">
      <w:pPr>
        <w:spacing w:line="240" w:lineRule="auto"/>
        <w:rPr>
          <w:rFonts w:cstheme="minorHAnsi"/>
        </w:rPr>
      </w:pPr>
    </w:p>
    <w:p w:rsidR="00520456" w:rsidRDefault="00520456" w:rsidP="00A862A4">
      <w:pPr>
        <w:spacing w:line="240" w:lineRule="auto"/>
        <w:rPr>
          <w:rFonts w:cstheme="minorHAnsi"/>
        </w:rPr>
      </w:pPr>
      <w:r>
        <w:rPr>
          <w:rFonts w:cstheme="minorHAnsi"/>
        </w:rPr>
        <w:tab/>
        <w:t>COMMENT</w:t>
      </w:r>
      <w:r w:rsidR="00AF249E">
        <w:rPr>
          <w:rFonts w:cstheme="minorHAnsi"/>
        </w:rPr>
        <w:t xml:space="preserve"> 39</w:t>
      </w:r>
      <w:r>
        <w:rPr>
          <w:rFonts w:cstheme="minorHAnsi"/>
        </w:rPr>
        <w:t xml:space="preserve">: </w:t>
      </w:r>
      <w:r w:rsidR="00AF249E">
        <w:rPr>
          <w:rFonts w:cstheme="minorHAnsi"/>
        </w:rPr>
        <w:t xml:space="preserve">One comment requested </w:t>
      </w:r>
      <w:r w:rsidR="00572E12">
        <w:rPr>
          <w:rFonts w:cstheme="minorHAnsi"/>
        </w:rPr>
        <w:t>omission of</w:t>
      </w:r>
      <w:r>
        <w:rPr>
          <w:rFonts w:cstheme="minorHAnsi"/>
        </w:rPr>
        <w:t xml:space="preserve"> the second question that asks about the child’s birth weight since the first question will allow the analyst to determine if the weight was normal, low or very low.</w:t>
      </w:r>
    </w:p>
    <w:p w:rsidR="00520456" w:rsidRDefault="00520456" w:rsidP="00A862A4">
      <w:pPr>
        <w:spacing w:line="240" w:lineRule="auto"/>
        <w:rPr>
          <w:rFonts w:cstheme="minorHAnsi"/>
        </w:rPr>
      </w:pPr>
      <w:r>
        <w:rPr>
          <w:rFonts w:cstheme="minorHAnsi"/>
        </w:rPr>
        <w:tab/>
        <w:t>RESPONSE</w:t>
      </w:r>
      <w:r w:rsidR="00AF249E">
        <w:rPr>
          <w:rFonts w:cstheme="minorHAnsi"/>
        </w:rPr>
        <w:t xml:space="preserve"> 39</w:t>
      </w:r>
      <w:r>
        <w:rPr>
          <w:rFonts w:cstheme="minorHAnsi"/>
        </w:rPr>
        <w:t>: The second question will only be used if the respondent cannot provide the specific birth weight.</w:t>
      </w:r>
    </w:p>
    <w:p w:rsidR="00520456" w:rsidRDefault="00520456" w:rsidP="00A862A4">
      <w:pPr>
        <w:spacing w:line="240" w:lineRule="auto"/>
        <w:rPr>
          <w:rFonts w:cstheme="minorHAnsi"/>
        </w:rPr>
      </w:pPr>
    </w:p>
    <w:p w:rsidR="00520456" w:rsidRDefault="00520456" w:rsidP="00A862A4">
      <w:pPr>
        <w:spacing w:line="240" w:lineRule="auto"/>
        <w:rPr>
          <w:rFonts w:cstheme="minorHAnsi"/>
        </w:rPr>
      </w:pPr>
      <w:r>
        <w:rPr>
          <w:rFonts w:cstheme="minorHAnsi"/>
        </w:rPr>
        <w:tab/>
        <w:t>COMMENT</w:t>
      </w:r>
      <w:r w:rsidR="00AF249E">
        <w:rPr>
          <w:rFonts w:cstheme="minorHAnsi"/>
        </w:rPr>
        <w:t xml:space="preserve"> 40</w:t>
      </w:r>
      <w:r>
        <w:rPr>
          <w:rFonts w:cstheme="minorHAnsi"/>
        </w:rPr>
        <w:t xml:space="preserve">: </w:t>
      </w:r>
      <w:r w:rsidR="00AF249E">
        <w:rPr>
          <w:rFonts w:cstheme="minorHAnsi"/>
        </w:rPr>
        <w:t xml:space="preserve">One comment requested </w:t>
      </w:r>
      <w:r w:rsidR="00572E12">
        <w:rPr>
          <w:rFonts w:cstheme="minorHAnsi"/>
        </w:rPr>
        <w:t>that we</w:t>
      </w:r>
      <w:r>
        <w:rPr>
          <w:rFonts w:cstheme="minorHAnsi"/>
        </w:rPr>
        <w:t xml:space="preserve"> drop the sensitive questions regarding child maltreatment that may lead to reporting.</w:t>
      </w:r>
    </w:p>
    <w:p w:rsidR="00520456" w:rsidRDefault="00520456" w:rsidP="00A862A4">
      <w:pPr>
        <w:spacing w:line="240" w:lineRule="auto"/>
        <w:rPr>
          <w:rFonts w:cstheme="minorHAnsi"/>
        </w:rPr>
      </w:pPr>
      <w:r>
        <w:rPr>
          <w:rFonts w:cstheme="minorHAnsi"/>
        </w:rPr>
        <w:tab/>
        <w:t>RESPONSE</w:t>
      </w:r>
      <w:r w:rsidR="00AF249E">
        <w:rPr>
          <w:rFonts w:cstheme="minorHAnsi"/>
        </w:rPr>
        <w:t xml:space="preserve"> 40</w:t>
      </w:r>
      <w:r>
        <w:rPr>
          <w:rFonts w:cstheme="minorHAnsi"/>
        </w:rPr>
        <w:t>: This question has been dropped</w:t>
      </w:r>
      <w:r w:rsidR="006B67C1">
        <w:rPr>
          <w:rFonts w:cstheme="minorHAnsi"/>
        </w:rPr>
        <w:t>.</w:t>
      </w:r>
    </w:p>
    <w:p w:rsidR="00520456" w:rsidRDefault="00520456" w:rsidP="00A862A4">
      <w:pPr>
        <w:spacing w:line="240" w:lineRule="auto"/>
        <w:rPr>
          <w:rFonts w:cstheme="minorHAnsi"/>
        </w:rPr>
      </w:pPr>
    </w:p>
    <w:p w:rsidR="00520456" w:rsidRDefault="00520456" w:rsidP="00A862A4">
      <w:pPr>
        <w:spacing w:line="240" w:lineRule="auto"/>
        <w:rPr>
          <w:rFonts w:cstheme="minorHAnsi"/>
        </w:rPr>
      </w:pPr>
      <w:r>
        <w:rPr>
          <w:rFonts w:cstheme="minorHAnsi"/>
        </w:rPr>
        <w:tab/>
        <w:t>COMMENT</w:t>
      </w:r>
      <w:r w:rsidR="00AF249E">
        <w:rPr>
          <w:rFonts w:cstheme="minorHAnsi"/>
        </w:rPr>
        <w:t xml:space="preserve"> 41</w:t>
      </w:r>
      <w:r>
        <w:rPr>
          <w:rFonts w:cstheme="minorHAnsi"/>
        </w:rPr>
        <w:t xml:space="preserve">: </w:t>
      </w:r>
      <w:r w:rsidR="00AF249E">
        <w:rPr>
          <w:rFonts w:cstheme="minorHAnsi"/>
        </w:rPr>
        <w:t xml:space="preserve">One comment requested </w:t>
      </w:r>
      <w:r w:rsidR="00572E12">
        <w:rPr>
          <w:rFonts w:cstheme="minorHAnsi"/>
        </w:rPr>
        <w:t>that we revise</w:t>
      </w:r>
      <w:r>
        <w:rPr>
          <w:rFonts w:cstheme="minorHAnsi"/>
        </w:rPr>
        <w:t xml:space="preserve"> the questions about fathering relationships to refer to a romantic relationship or</w:t>
      </w:r>
      <w:r w:rsidR="008A4657">
        <w:rPr>
          <w:rFonts w:cstheme="minorHAnsi"/>
        </w:rPr>
        <w:t xml:space="preserve"> specify</w:t>
      </w:r>
      <w:r>
        <w:rPr>
          <w:rFonts w:cstheme="minorHAnsi"/>
        </w:rPr>
        <w:t xml:space="preserve"> if questions reference the biological father or the current partner.</w:t>
      </w:r>
    </w:p>
    <w:p w:rsidR="00520456" w:rsidRDefault="00520456" w:rsidP="00A862A4">
      <w:pPr>
        <w:spacing w:line="240" w:lineRule="auto"/>
        <w:rPr>
          <w:rFonts w:cstheme="minorHAnsi"/>
        </w:rPr>
      </w:pPr>
      <w:r>
        <w:rPr>
          <w:rFonts w:cstheme="minorHAnsi"/>
        </w:rPr>
        <w:tab/>
        <w:t>RESPONSE</w:t>
      </w:r>
      <w:r w:rsidR="00AF249E">
        <w:rPr>
          <w:rFonts w:cstheme="minorHAnsi"/>
        </w:rPr>
        <w:t xml:space="preserve"> 41</w:t>
      </w:r>
      <w:r>
        <w:rPr>
          <w:rFonts w:cstheme="minorHAnsi"/>
        </w:rPr>
        <w:t xml:space="preserve">: This clarification has been added. </w:t>
      </w:r>
      <w:r w:rsidR="008A4657">
        <w:rPr>
          <w:rFonts w:cstheme="minorHAnsi"/>
        </w:rPr>
        <w:t>Whenever a question is asked, the language will be clear whether the biological father or the current partner is the referent.</w:t>
      </w:r>
      <w:r>
        <w:rPr>
          <w:rFonts w:cstheme="minorHAnsi"/>
        </w:rPr>
        <w:t xml:space="preserve"> </w:t>
      </w:r>
    </w:p>
    <w:p w:rsidR="00520456" w:rsidRDefault="00520456" w:rsidP="00A862A4">
      <w:pPr>
        <w:spacing w:line="240" w:lineRule="auto"/>
        <w:rPr>
          <w:rFonts w:cstheme="minorHAnsi"/>
        </w:rPr>
      </w:pPr>
    </w:p>
    <w:p w:rsidR="00E76EF3" w:rsidRDefault="00520456" w:rsidP="00A862A4">
      <w:pPr>
        <w:spacing w:line="240" w:lineRule="auto"/>
        <w:rPr>
          <w:rFonts w:cstheme="minorHAnsi"/>
        </w:rPr>
      </w:pPr>
      <w:r>
        <w:rPr>
          <w:rFonts w:cstheme="minorHAnsi"/>
        </w:rPr>
        <w:tab/>
        <w:t>COMMENT</w:t>
      </w:r>
      <w:r w:rsidR="00AF249E">
        <w:rPr>
          <w:rFonts w:cstheme="minorHAnsi"/>
        </w:rPr>
        <w:t xml:space="preserve"> 42</w:t>
      </w:r>
      <w:r>
        <w:rPr>
          <w:rFonts w:cstheme="minorHAnsi"/>
        </w:rPr>
        <w:t xml:space="preserve">: </w:t>
      </w:r>
      <w:r w:rsidR="00AF249E">
        <w:rPr>
          <w:rFonts w:cstheme="minorHAnsi"/>
        </w:rPr>
        <w:t xml:space="preserve">One comment noted </w:t>
      </w:r>
      <w:r w:rsidR="00441987">
        <w:rPr>
          <w:rFonts w:cstheme="minorHAnsi"/>
        </w:rPr>
        <w:t xml:space="preserve">that </w:t>
      </w:r>
      <w:r w:rsidR="00AF249E">
        <w:rPr>
          <w:rFonts w:cstheme="minorHAnsi"/>
        </w:rPr>
        <w:t>a</w:t>
      </w:r>
      <w:r>
        <w:rPr>
          <w:rFonts w:cstheme="minorHAnsi"/>
        </w:rPr>
        <w:t xml:space="preserve"> 7 point scale may provide too many options for respondents</w:t>
      </w:r>
      <w:r w:rsidR="00AF249E">
        <w:rPr>
          <w:rFonts w:cstheme="minorHAnsi"/>
        </w:rPr>
        <w:t xml:space="preserve"> and recommended </w:t>
      </w:r>
      <w:r w:rsidR="00441987">
        <w:rPr>
          <w:rFonts w:cstheme="minorHAnsi"/>
        </w:rPr>
        <w:t xml:space="preserve">using </w:t>
      </w:r>
      <w:r>
        <w:rPr>
          <w:rFonts w:cstheme="minorHAnsi"/>
        </w:rPr>
        <w:t>a 5 point scale.</w:t>
      </w:r>
    </w:p>
    <w:p w:rsidR="00E76EF3" w:rsidRPr="00520456" w:rsidRDefault="00520456" w:rsidP="00A862A4">
      <w:pPr>
        <w:spacing w:line="240" w:lineRule="auto"/>
        <w:rPr>
          <w:rFonts w:cstheme="minorHAnsi"/>
        </w:rPr>
      </w:pPr>
      <w:r>
        <w:rPr>
          <w:rFonts w:cstheme="minorHAnsi"/>
        </w:rPr>
        <w:tab/>
        <w:t>RESPONSE</w:t>
      </w:r>
      <w:r w:rsidR="00AF249E">
        <w:rPr>
          <w:rFonts w:cstheme="minorHAnsi"/>
        </w:rPr>
        <w:t xml:space="preserve"> 42</w:t>
      </w:r>
      <w:r>
        <w:rPr>
          <w:rFonts w:cstheme="minorHAnsi"/>
        </w:rPr>
        <w:t xml:space="preserve">: </w:t>
      </w:r>
      <w:r w:rsidR="00E76EF3" w:rsidRPr="00520456">
        <w:rPr>
          <w:rFonts w:cstheme="minorHAnsi"/>
        </w:rPr>
        <w:t xml:space="preserve">The seven categories will not be read to respondents. Respondents will instead be asked to provide a number from 1 to 7. The text is provided so that the interviewer can clarify what a particular number means. This question was used successfully in </w:t>
      </w:r>
      <w:r w:rsidRPr="00520456">
        <w:rPr>
          <w:rFonts w:cstheme="minorHAnsi"/>
        </w:rPr>
        <w:t>past research with similar populations</w:t>
      </w:r>
      <w:r w:rsidR="00E76EF3" w:rsidRPr="00520456">
        <w:rPr>
          <w:rFonts w:cstheme="minorHAnsi"/>
        </w:rPr>
        <w:t>.</w:t>
      </w:r>
    </w:p>
    <w:p w:rsidR="00E76EF3" w:rsidRDefault="00E76EF3" w:rsidP="00A862A4">
      <w:pPr>
        <w:spacing w:line="240" w:lineRule="auto"/>
        <w:rPr>
          <w:rFonts w:cstheme="minorHAnsi"/>
        </w:rPr>
      </w:pPr>
    </w:p>
    <w:p w:rsidR="00520456" w:rsidRDefault="00520456" w:rsidP="00A862A4">
      <w:pPr>
        <w:spacing w:line="240" w:lineRule="auto"/>
        <w:rPr>
          <w:rFonts w:cstheme="minorHAnsi"/>
        </w:rPr>
      </w:pPr>
      <w:r>
        <w:rPr>
          <w:rFonts w:cstheme="minorHAnsi"/>
        </w:rPr>
        <w:tab/>
        <w:t>COMMENT</w:t>
      </w:r>
      <w:r w:rsidR="00AF249E">
        <w:rPr>
          <w:rFonts w:cstheme="minorHAnsi"/>
        </w:rPr>
        <w:t xml:space="preserve"> 43</w:t>
      </w:r>
      <w:r>
        <w:rPr>
          <w:rFonts w:cstheme="minorHAnsi"/>
        </w:rPr>
        <w:t xml:space="preserve">: </w:t>
      </w:r>
      <w:r w:rsidR="00AF249E">
        <w:rPr>
          <w:rFonts w:cstheme="minorHAnsi"/>
        </w:rPr>
        <w:t>One comment recommended separating</w:t>
      </w:r>
      <w:r>
        <w:rPr>
          <w:rFonts w:cstheme="minorHAnsi"/>
        </w:rPr>
        <w:t xml:space="preserve"> “every</w:t>
      </w:r>
      <w:r w:rsidR="00AF249E">
        <w:rPr>
          <w:rFonts w:cstheme="minorHAnsi"/>
        </w:rPr>
        <w:t xml:space="preserve"> </w:t>
      </w:r>
      <w:r>
        <w:rPr>
          <w:rFonts w:cstheme="minorHAnsi"/>
        </w:rPr>
        <w:t xml:space="preserve">day” and “almost every day” </w:t>
      </w:r>
      <w:r w:rsidR="00441987">
        <w:rPr>
          <w:rFonts w:cstheme="minorHAnsi"/>
        </w:rPr>
        <w:t xml:space="preserve">as responses </w:t>
      </w:r>
      <w:r>
        <w:rPr>
          <w:rFonts w:cstheme="minorHAnsi"/>
        </w:rPr>
        <w:t>in questions regarding father involvement.</w:t>
      </w:r>
    </w:p>
    <w:p w:rsidR="00520456" w:rsidRDefault="00520456" w:rsidP="00A862A4">
      <w:pPr>
        <w:spacing w:line="240" w:lineRule="auto"/>
        <w:rPr>
          <w:rFonts w:cstheme="minorHAnsi"/>
        </w:rPr>
      </w:pPr>
      <w:r>
        <w:rPr>
          <w:rFonts w:cstheme="minorHAnsi"/>
        </w:rPr>
        <w:lastRenderedPageBreak/>
        <w:tab/>
        <w:t>RESPONSE</w:t>
      </w:r>
      <w:r w:rsidR="00AF249E">
        <w:rPr>
          <w:rFonts w:cstheme="minorHAnsi"/>
        </w:rPr>
        <w:t xml:space="preserve"> 43</w:t>
      </w:r>
      <w:r>
        <w:rPr>
          <w:rFonts w:cstheme="minorHAnsi"/>
        </w:rPr>
        <w:t>: Past research has indicated that separating these two choices does not yield additional information. Therefore we would like to leave the categories as written.</w:t>
      </w:r>
    </w:p>
    <w:p w:rsidR="00A124E4" w:rsidRDefault="00A124E4" w:rsidP="00A862A4">
      <w:pPr>
        <w:spacing w:line="240" w:lineRule="auto"/>
        <w:rPr>
          <w:rFonts w:cstheme="minorHAnsi"/>
        </w:rPr>
      </w:pPr>
    </w:p>
    <w:p w:rsidR="00E76EF3" w:rsidRDefault="00A124E4" w:rsidP="00A862A4">
      <w:pPr>
        <w:spacing w:line="240" w:lineRule="auto"/>
        <w:rPr>
          <w:rFonts w:cstheme="minorHAnsi"/>
        </w:rPr>
      </w:pPr>
      <w:r>
        <w:rPr>
          <w:rFonts w:cstheme="minorHAnsi"/>
        </w:rPr>
        <w:tab/>
        <w:t>COMMENT</w:t>
      </w:r>
      <w:r w:rsidR="00AF249E">
        <w:rPr>
          <w:rFonts w:cstheme="minorHAnsi"/>
        </w:rPr>
        <w:t xml:space="preserve"> 44</w:t>
      </w:r>
      <w:r>
        <w:rPr>
          <w:rFonts w:cstheme="minorHAnsi"/>
        </w:rPr>
        <w:t xml:space="preserve">: </w:t>
      </w:r>
      <w:r w:rsidR="00AF249E">
        <w:rPr>
          <w:rFonts w:cstheme="minorHAnsi"/>
        </w:rPr>
        <w:t xml:space="preserve">One comment recommended </w:t>
      </w:r>
      <w:r w:rsidR="00441987">
        <w:rPr>
          <w:rFonts w:cstheme="minorHAnsi"/>
        </w:rPr>
        <w:t>that we</w:t>
      </w:r>
      <w:r>
        <w:rPr>
          <w:rFonts w:cstheme="minorHAnsi"/>
        </w:rPr>
        <w:t xml:space="preserve"> focus the survey </w:t>
      </w:r>
      <w:r w:rsidR="00E76EF3" w:rsidRPr="00356F11">
        <w:rPr>
          <w:rFonts w:cstheme="minorHAnsi"/>
        </w:rPr>
        <w:t xml:space="preserve">on the degree to which the respondent receives a given type of social support, rather than the names of individuals providing support. The degree of social support would allow for a comparison across the two time periods, whereas names do not reveal the degree of support received and would make an analysis difficult. </w:t>
      </w:r>
    </w:p>
    <w:p w:rsidR="00A124E4" w:rsidRDefault="00A124E4" w:rsidP="00A862A4">
      <w:pPr>
        <w:spacing w:line="240" w:lineRule="auto"/>
        <w:rPr>
          <w:rFonts w:cstheme="minorHAnsi"/>
        </w:rPr>
      </w:pPr>
      <w:r>
        <w:rPr>
          <w:rFonts w:cstheme="minorHAnsi"/>
        </w:rPr>
        <w:tab/>
        <w:t>RESPONSE</w:t>
      </w:r>
      <w:r w:rsidR="00AF249E">
        <w:rPr>
          <w:rFonts w:cstheme="minorHAnsi"/>
        </w:rPr>
        <w:t xml:space="preserve"> 44</w:t>
      </w:r>
      <w:r>
        <w:rPr>
          <w:rFonts w:cstheme="minorHAnsi"/>
        </w:rPr>
        <w:t>: This questionnaire has been dropped from the survey</w:t>
      </w:r>
    </w:p>
    <w:p w:rsidR="00A124E4" w:rsidRDefault="00A124E4" w:rsidP="00A862A4">
      <w:pPr>
        <w:spacing w:line="240" w:lineRule="auto"/>
        <w:rPr>
          <w:rFonts w:cstheme="minorHAnsi"/>
        </w:rPr>
      </w:pPr>
    </w:p>
    <w:p w:rsidR="00E76EF3" w:rsidRDefault="00A124E4" w:rsidP="00A862A4">
      <w:pPr>
        <w:spacing w:line="240" w:lineRule="auto"/>
        <w:rPr>
          <w:rFonts w:cstheme="minorHAnsi"/>
        </w:rPr>
      </w:pPr>
      <w:r>
        <w:rPr>
          <w:rFonts w:cstheme="minorHAnsi"/>
        </w:rPr>
        <w:tab/>
        <w:t>COMMENT</w:t>
      </w:r>
      <w:r w:rsidR="00AF249E">
        <w:rPr>
          <w:rFonts w:cstheme="minorHAnsi"/>
        </w:rPr>
        <w:t xml:space="preserve"> 45</w:t>
      </w:r>
      <w:r>
        <w:rPr>
          <w:rFonts w:cstheme="minorHAnsi"/>
        </w:rPr>
        <w:t xml:space="preserve">: </w:t>
      </w:r>
      <w:r w:rsidR="00AF249E">
        <w:rPr>
          <w:rFonts w:cstheme="minorHAnsi"/>
        </w:rPr>
        <w:t>One comment noted</w:t>
      </w:r>
      <w:r w:rsidR="00441987">
        <w:rPr>
          <w:rFonts w:cstheme="minorHAnsi"/>
        </w:rPr>
        <w:t xml:space="preserve"> that</w:t>
      </w:r>
      <w:r w:rsidR="00AF249E">
        <w:rPr>
          <w:rFonts w:cstheme="minorHAnsi"/>
        </w:rPr>
        <w:t xml:space="preserve"> t</w:t>
      </w:r>
      <w:r>
        <w:rPr>
          <w:rFonts w:cstheme="minorHAnsi"/>
        </w:rPr>
        <w:t xml:space="preserve">he questions on </w:t>
      </w:r>
      <w:r w:rsidR="00441987">
        <w:rPr>
          <w:rFonts w:cstheme="minorHAnsi"/>
        </w:rPr>
        <w:t>interpersonal violence (IPV)</w:t>
      </w:r>
      <w:r>
        <w:rPr>
          <w:rFonts w:cstheme="minorHAnsi"/>
        </w:rPr>
        <w:t xml:space="preserve"> </w:t>
      </w:r>
      <w:r w:rsidR="00E76EF3" w:rsidRPr="00356F11">
        <w:rPr>
          <w:rFonts w:cstheme="minorHAnsi"/>
        </w:rPr>
        <w:t xml:space="preserve">use the past tense, but do not define the time period about which the respondent is being asked. Similarly, the questions do not specify whether the respondent should consider only a current partner, if the respondent has one, or a previous partner. </w:t>
      </w:r>
    </w:p>
    <w:p w:rsidR="00A124E4" w:rsidRDefault="00A124E4" w:rsidP="00A862A4">
      <w:pPr>
        <w:spacing w:line="240" w:lineRule="auto"/>
        <w:rPr>
          <w:rFonts w:cstheme="minorHAnsi"/>
        </w:rPr>
      </w:pPr>
      <w:r>
        <w:rPr>
          <w:rFonts w:cstheme="minorHAnsi"/>
        </w:rPr>
        <w:tab/>
        <w:t>RESPONSE</w:t>
      </w:r>
      <w:r w:rsidR="00AF249E">
        <w:rPr>
          <w:rFonts w:cstheme="minorHAnsi"/>
        </w:rPr>
        <w:t xml:space="preserve"> 45</w:t>
      </w:r>
      <w:r>
        <w:rPr>
          <w:rFonts w:cstheme="minorHAnsi"/>
        </w:rPr>
        <w:t xml:space="preserve">: These questions have been modified to include information on the number of times </w:t>
      </w:r>
      <w:r w:rsidR="00441987">
        <w:rPr>
          <w:rFonts w:cstheme="minorHAnsi"/>
        </w:rPr>
        <w:t>incidents</w:t>
      </w:r>
      <w:r>
        <w:rPr>
          <w:rFonts w:cstheme="minorHAnsi"/>
        </w:rPr>
        <w:t xml:space="preserve"> occurred in the previous year. The questions were taken from the Conflict Tactics Scale, a commonly used instrument to measure IPV.</w:t>
      </w:r>
    </w:p>
    <w:p w:rsidR="00A124E4" w:rsidRDefault="00A124E4" w:rsidP="00A862A4">
      <w:pPr>
        <w:spacing w:line="240" w:lineRule="auto"/>
        <w:rPr>
          <w:rFonts w:cstheme="minorHAnsi"/>
        </w:rPr>
      </w:pPr>
    </w:p>
    <w:p w:rsidR="00E76EF3" w:rsidRDefault="00A124E4" w:rsidP="00A862A4">
      <w:pPr>
        <w:spacing w:line="240" w:lineRule="auto"/>
        <w:rPr>
          <w:rFonts w:cstheme="minorHAnsi"/>
        </w:rPr>
      </w:pPr>
      <w:r>
        <w:rPr>
          <w:rFonts w:cstheme="minorHAnsi"/>
        </w:rPr>
        <w:tab/>
        <w:t>COMMENT</w:t>
      </w:r>
      <w:r w:rsidR="00AF249E">
        <w:rPr>
          <w:rFonts w:cstheme="minorHAnsi"/>
        </w:rPr>
        <w:t xml:space="preserve"> 46</w:t>
      </w:r>
      <w:r>
        <w:rPr>
          <w:rFonts w:cstheme="minorHAnsi"/>
        </w:rPr>
        <w:t xml:space="preserve">: </w:t>
      </w:r>
      <w:r w:rsidR="00AF249E">
        <w:rPr>
          <w:rFonts w:cstheme="minorHAnsi"/>
        </w:rPr>
        <w:t xml:space="preserve">One comment requested changes in the questions on </w:t>
      </w:r>
      <w:r>
        <w:rPr>
          <w:rFonts w:cstheme="minorHAnsi"/>
        </w:rPr>
        <w:t>family economic self-sufficiency section</w:t>
      </w:r>
      <w:r w:rsidR="00441987">
        <w:rPr>
          <w:rFonts w:cstheme="minorHAnsi"/>
        </w:rPr>
        <w:t>:</w:t>
      </w:r>
      <w:r w:rsidR="008A4657">
        <w:rPr>
          <w:rFonts w:cstheme="minorHAnsi"/>
        </w:rPr>
        <w:t xml:space="preserve"> </w:t>
      </w:r>
      <w:r w:rsidR="00441987">
        <w:rPr>
          <w:rFonts w:cstheme="minorHAnsi"/>
        </w:rPr>
        <w:t>specifically, including</w:t>
      </w:r>
      <w:r w:rsidR="00AF249E">
        <w:rPr>
          <w:rFonts w:cstheme="minorHAnsi"/>
        </w:rPr>
        <w:t xml:space="preserve"> the number of income earners in the households that share resources with the child</w:t>
      </w:r>
      <w:r w:rsidR="00441987">
        <w:rPr>
          <w:rFonts w:cstheme="minorHAnsi"/>
        </w:rPr>
        <w:t>;</w:t>
      </w:r>
      <w:r w:rsidR="00AF249E">
        <w:rPr>
          <w:rFonts w:cstheme="minorHAnsi"/>
        </w:rPr>
        <w:t xml:space="preserve"> consolidating questions regarding employment and education</w:t>
      </w:r>
      <w:r w:rsidR="00441987">
        <w:rPr>
          <w:rFonts w:cstheme="minorHAnsi"/>
        </w:rPr>
        <w:t>;</w:t>
      </w:r>
      <w:r w:rsidR="00AF249E">
        <w:rPr>
          <w:rFonts w:cstheme="minorHAnsi"/>
        </w:rPr>
        <w:t xml:space="preserve"> and consolidating questions on in-kind benefits.</w:t>
      </w:r>
      <w:r w:rsidR="00E76EF3" w:rsidRPr="00356F11">
        <w:rPr>
          <w:rFonts w:cstheme="minorHAnsi"/>
        </w:rPr>
        <w:t xml:space="preserve"> </w:t>
      </w:r>
    </w:p>
    <w:p w:rsidR="00A124E4" w:rsidRDefault="00A124E4" w:rsidP="00A862A4">
      <w:pPr>
        <w:spacing w:line="240" w:lineRule="auto"/>
        <w:rPr>
          <w:rFonts w:cstheme="minorHAnsi"/>
        </w:rPr>
      </w:pPr>
      <w:r>
        <w:rPr>
          <w:rFonts w:cstheme="minorHAnsi"/>
        </w:rPr>
        <w:tab/>
        <w:t>RESPONSE</w:t>
      </w:r>
      <w:r w:rsidR="00AF249E">
        <w:rPr>
          <w:rFonts w:cstheme="minorHAnsi"/>
        </w:rPr>
        <w:t xml:space="preserve"> 46</w:t>
      </w:r>
      <w:r>
        <w:rPr>
          <w:rFonts w:cstheme="minorHAnsi"/>
        </w:rPr>
        <w:t xml:space="preserve">: The survey has been </w:t>
      </w:r>
      <w:r w:rsidR="00E76EF3" w:rsidRPr="00A124E4">
        <w:rPr>
          <w:rFonts w:cstheme="minorHAnsi"/>
        </w:rPr>
        <w:t>modified to include information on earnings from other family members and the total household income to assess the available financial resources. Questions have also been added to ascertain wheth</w:t>
      </w:r>
      <w:r w:rsidR="00AF249E">
        <w:rPr>
          <w:rFonts w:cstheme="minorHAnsi"/>
        </w:rPr>
        <w:t>e</w:t>
      </w:r>
      <w:r w:rsidR="00E76EF3" w:rsidRPr="00A124E4">
        <w:rPr>
          <w:rFonts w:cstheme="minorHAnsi"/>
        </w:rPr>
        <w:t xml:space="preserve">r the biological father shares resources with the family and focal child. </w:t>
      </w:r>
      <w:r>
        <w:rPr>
          <w:rFonts w:cstheme="minorHAnsi"/>
        </w:rPr>
        <w:t>The questions</w:t>
      </w:r>
      <w:r w:rsidR="00AF249E">
        <w:rPr>
          <w:rFonts w:cstheme="minorHAnsi"/>
        </w:rPr>
        <w:t xml:space="preserve"> on employment and education</w:t>
      </w:r>
      <w:r>
        <w:rPr>
          <w:rFonts w:cstheme="minorHAnsi"/>
        </w:rPr>
        <w:t xml:space="preserve"> hav</w:t>
      </w:r>
      <w:r w:rsidR="00AF249E">
        <w:rPr>
          <w:rFonts w:cstheme="minorHAnsi"/>
        </w:rPr>
        <w:t xml:space="preserve">e been reduced and streamlined. The survey now restricts questions on in-kind benefits to </w:t>
      </w:r>
      <w:r>
        <w:rPr>
          <w:rFonts w:cstheme="minorHAnsi"/>
        </w:rPr>
        <w:t xml:space="preserve">TANF, SNAP, WIC and SSI. </w:t>
      </w:r>
    </w:p>
    <w:p w:rsidR="00A124E4" w:rsidRDefault="00A124E4" w:rsidP="00A862A4">
      <w:pPr>
        <w:spacing w:line="240" w:lineRule="auto"/>
        <w:rPr>
          <w:rFonts w:cstheme="minorHAnsi"/>
        </w:rPr>
      </w:pPr>
    </w:p>
    <w:p w:rsidR="00A124E4" w:rsidRDefault="00A124E4" w:rsidP="00A862A4">
      <w:pPr>
        <w:spacing w:line="240" w:lineRule="auto"/>
        <w:rPr>
          <w:rFonts w:cstheme="minorHAnsi"/>
        </w:rPr>
      </w:pPr>
      <w:r>
        <w:rPr>
          <w:rFonts w:cstheme="minorHAnsi"/>
        </w:rPr>
        <w:tab/>
        <w:t>COMMENT</w:t>
      </w:r>
      <w:r w:rsidR="00AF249E">
        <w:rPr>
          <w:rFonts w:cstheme="minorHAnsi"/>
        </w:rPr>
        <w:t xml:space="preserve"> 47</w:t>
      </w:r>
      <w:r>
        <w:rPr>
          <w:rFonts w:cstheme="minorHAnsi"/>
        </w:rPr>
        <w:t xml:space="preserve">: </w:t>
      </w:r>
      <w:r w:rsidR="00AF249E">
        <w:rPr>
          <w:rFonts w:cstheme="minorHAnsi"/>
        </w:rPr>
        <w:t>One comment stated t</w:t>
      </w:r>
      <w:r>
        <w:rPr>
          <w:rFonts w:cstheme="minorHAnsi"/>
        </w:rPr>
        <w:t>he purpose of the state administrator survey is unclear</w:t>
      </w:r>
      <w:r w:rsidR="00441987">
        <w:rPr>
          <w:rFonts w:cstheme="minorHAnsi"/>
        </w:rPr>
        <w:t>, and asked for clarification about whether</w:t>
      </w:r>
      <w:r>
        <w:rPr>
          <w:rFonts w:cstheme="minorHAnsi"/>
        </w:rPr>
        <w:t xml:space="preserve"> this information will be shared with others and if questions can be streamlined to </w:t>
      </w:r>
      <w:r w:rsidR="00243567">
        <w:rPr>
          <w:rFonts w:cstheme="minorHAnsi"/>
        </w:rPr>
        <w:t>utilize existing resources such as the state needs assessments.</w:t>
      </w:r>
    </w:p>
    <w:p w:rsidR="00243567" w:rsidRDefault="00243567" w:rsidP="00A862A4">
      <w:pPr>
        <w:spacing w:line="240" w:lineRule="auto"/>
        <w:rPr>
          <w:rFonts w:cstheme="minorHAnsi"/>
        </w:rPr>
      </w:pPr>
      <w:r>
        <w:rPr>
          <w:rFonts w:cstheme="minorHAnsi"/>
        </w:rPr>
        <w:tab/>
        <w:t>RESPONSE</w:t>
      </w:r>
      <w:r w:rsidR="00AF249E">
        <w:rPr>
          <w:rFonts w:cstheme="minorHAnsi"/>
        </w:rPr>
        <w:t xml:space="preserve"> 47</w:t>
      </w:r>
      <w:r>
        <w:rPr>
          <w:rFonts w:cstheme="minorHAnsi"/>
        </w:rPr>
        <w:t xml:space="preserve">: The state administrators’ responses will be private and will not be shared on an individual basis with the federal government. The data will only be shared in the aggregate across all participating states. The research team will attempt to access other data resources prior to the interviews with states to obtain relevant information. </w:t>
      </w:r>
    </w:p>
    <w:p w:rsidR="00243567" w:rsidRDefault="00243567" w:rsidP="00A862A4">
      <w:pPr>
        <w:spacing w:line="240" w:lineRule="auto"/>
        <w:rPr>
          <w:rFonts w:cstheme="minorHAnsi"/>
        </w:rPr>
      </w:pPr>
    </w:p>
    <w:p w:rsidR="00243567" w:rsidRDefault="00243567" w:rsidP="00A862A4">
      <w:pPr>
        <w:spacing w:line="240" w:lineRule="auto"/>
        <w:rPr>
          <w:rFonts w:cstheme="minorHAnsi"/>
        </w:rPr>
      </w:pPr>
      <w:r>
        <w:rPr>
          <w:rFonts w:cstheme="minorHAnsi"/>
        </w:rPr>
        <w:tab/>
        <w:t>COMMENT</w:t>
      </w:r>
      <w:r w:rsidR="00C00014">
        <w:rPr>
          <w:rFonts w:cstheme="minorHAnsi"/>
        </w:rPr>
        <w:t xml:space="preserve"> 48</w:t>
      </w:r>
      <w:r>
        <w:rPr>
          <w:rFonts w:cstheme="minorHAnsi"/>
        </w:rPr>
        <w:t xml:space="preserve">: </w:t>
      </w:r>
      <w:r w:rsidR="00C00014">
        <w:rPr>
          <w:rFonts w:cstheme="minorHAnsi"/>
        </w:rPr>
        <w:t xml:space="preserve">One comment noted </w:t>
      </w:r>
      <w:r w:rsidR="00441987">
        <w:rPr>
          <w:rFonts w:cstheme="minorHAnsi"/>
        </w:rPr>
        <w:t xml:space="preserve">that </w:t>
      </w:r>
      <w:r w:rsidR="00C00014">
        <w:rPr>
          <w:rFonts w:cstheme="minorHAnsi"/>
        </w:rPr>
        <w:t>t</w:t>
      </w:r>
      <w:r>
        <w:rPr>
          <w:rFonts w:cstheme="minorHAnsi"/>
        </w:rPr>
        <w:t>he surveys of program site managers and home visitors are difficult to follow.</w:t>
      </w:r>
    </w:p>
    <w:p w:rsidR="00243567" w:rsidRDefault="00243567" w:rsidP="00A862A4">
      <w:pPr>
        <w:spacing w:line="240" w:lineRule="auto"/>
        <w:rPr>
          <w:rFonts w:cstheme="minorHAnsi"/>
        </w:rPr>
      </w:pPr>
      <w:r>
        <w:rPr>
          <w:rFonts w:cstheme="minorHAnsi"/>
        </w:rPr>
        <w:tab/>
        <w:t>RESPONSE</w:t>
      </w:r>
      <w:r w:rsidR="00C00014">
        <w:rPr>
          <w:rFonts w:cstheme="minorHAnsi"/>
        </w:rPr>
        <w:t xml:space="preserve"> 48</w:t>
      </w:r>
      <w:r>
        <w:rPr>
          <w:rFonts w:cstheme="minorHAnsi"/>
        </w:rPr>
        <w:t xml:space="preserve">: We appreciate the comment. These surveys have been substantially streamlined and edited to improve readability and ease of completion.  </w:t>
      </w:r>
    </w:p>
    <w:p w:rsidR="00243567" w:rsidRDefault="00243567" w:rsidP="00A862A4">
      <w:pPr>
        <w:spacing w:line="240" w:lineRule="auto"/>
        <w:rPr>
          <w:rFonts w:cstheme="minorHAnsi"/>
        </w:rPr>
      </w:pPr>
    </w:p>
    <w:p w:rsidR="00E76EF3" w:rsidRDefault="00243567" w:rsidP="00A862A4">
      <w:pPr>
        <w:spacing w:line="240" w:lineRule="auto"/>
        <w:rPr>
          <w:rFonts w:cstheme="minorHAnsi"/>
        </w:rPr>
      </w:pPr>
      <w:r>
        <w:rPr>
          <w:rFonts w:cstheme="minorHAnsi"/>
        </w:rPr>
        <w:tab/>
        <w:t>COMMENT</w:t>
      </w:r>
      <w:r w:rsidR="00C00014">
        <w:rPr>
          <w:rFonts w:cstheme="minorHAnsi"/>
        </w:rPr>
        <w:t xml:space="preserve"> 49</w:t>
      </w:r>
      <w:r>
        <w:rPr>
          <w:rFonts w:cstheme="minorHAnsi"/>
        </w:rPr>
        <w:t xml:space="preserve">: </w:t>
      </w:r>
      <w:r w:rsidR="00C00014">
        <w:rPr>
          <w:rFonts w:cstheme="minorHAnsi"/>
        </w:rPr>
        <w:t>One comment noted</w:t>
      </w:r>
      <w:r w:rsidR="00441987">
        <w:rPr>
          <w:rFonts w:cstheme="minorHAnsi"/>
        </w:rPr>
        <w:t xml:space="preserve"> that</w:t>
      </w:r>
      <w:r w:rsidR="00C00014">
        <w:rPr>
          <w:rFonts w:cstheme="minorHAnsi"/>
        </w:rPr>
        <w:t xml:space="preserve"> b</w:t>
      </w:r>
      <w:r w:rsidR="00E76EF3" w:rsidRPr="00B13C50">
        <w:rPr>
          <w:rFonts w:cstheme="minorHAnsi"/>
        </w:rPr>
        <w:t>ecause home visitors typically do not track hours spent on specific tasks, such as home visiting, manual paperwork, and data entry, it will be difficult to indicate the number of hours worked in a typical week on each listed topic.</w:t>
      </w:r>
      <w:r>
        <w:rPr>
          <w:rFonts w:cstheme="minorHAnsi"/>
        </w:rPr>
        <w:t xml:space="preserve"> </w:t>
      </w:r>
      <w:r w:rsidR="00441987">
        <w:rPr>
          <w:rFonts w:cstheme="minorHAnsi"/>
        </w:rPr>
        <w:t>The commenter recommended</w:t>
      </w:r>
      <w:r w:rsidR="00E76EF3" w:rsidRPr="00B13C50">
        <w:rPr>
          <w:rFonts w:cstheme="minorHAnsi"/>
        </w:rPr>
        <w:t xml:space="preserve"> using a percentage of time instead of a percentage of hours. </w:t>
      </w:r>
    </w:p>
    <w:p w:rsidR="00243567" w:rsidRDefault="00243567" w:rsidP="00A862A4">
      <w:pPr>
        <w:spacing w:line="240" w:lineRule="auto"/>
        <w:rPr>
          <w:rFonts w:eastAsia="SymbolMT" w:cstheme="minorHAnsi"/>
        </w:rPr>
      </w:pPr>
      <w:r>
        <w:rPr>
          <w:rFonts w:cstheme="minorHAnsi"/>
        </w:rPr>
        <w:tab/>
        <w:t>RESPONSE</w:t>
      </w:r>
      <w:r w:rsidR="00C00014">
        <w:rPr>
          <w:rFonts w:cstheme="minorHAnsi"/>
        </w:rPr>
        <w:t xml:space="preserve"> 49:</w:t>
      </w:r>
      <w:r>
        <w:rPr>
          <w:rFonts w:cstheme="minorHAnsi"/>
        </w:rPr>
        <w:t xml:space="preserve"> </w:t>
      </w:r>
      <w:r w:rsidR="00E76EF3" w:rsidRPr="00243567">
        <w:rPr>
          <w:rFonts w:eastAsia="SymbolMT" w:cstheme="minorHAnsi"/>
        </w:rPr>
        <w:t xml:space="preserve">Understanding how home visitors spend their time is an important goal of the study. </w:t>
      </w:r>
      <w:r w:rsidR="006B67C1">
        <w:rPr>
          <w:rFonts w:eastAsia="SymbolMT" w:cstheme="minorHAnsi"/>
        </w:rPr>
        <w:t xml:space="preserve">This data is critical to the cost study that is mandated by the law. </w:t>
      </w:r>
      <w:r w:rsidR="00E76EF3" w:rsidRPr="00243567">
        <w:rPr>
          <w:rFonts w:eastAsia="SymbolMT" w:cstheme="minorHAnsi"/>
        </w:rPr>
        <w:t xml:space="preserve">The </w:t>
      </w:r>
      <w:r w:rsidR="00E76EF3" w:rsidRPr="008A4657">
        <w:rPr>
          <w:rFonts w:eastAsia="SymbolMT" w:cstheme="minorHAnsi"/>
        </w:rPr>
        <w:t xml:space="preserve">study team is conducting cognitive interviews with home visitors to determine whether and how to </w:t>
      </w:r>
      <w:r w:rsidR="008A4657" w:rsidRPr="008A4657">
        <w:rPr>
          <w:rFonts w:eastAsia="SymbolMT" w:cstheme="minorHAnsi"/>
        </w:rPr>
        <w:t>ask these items</w:t>
      </w:r>
      <w:r w:rsidR="006B67C1">
        <w:rPr>
          <w:rFonts w:eastAsia="SymbolMT" w:cstheme="minorHAnsi"/>
        </w:rPr>
        <w:t xml:space="preserve"> </w:t>
      </w:r>
      <w:r w:rsidR="00E76EF3" w:rsidRPr="008A4657">
        <w:rPr>
          <w:rFonts w:eastAsia="SymbolMT" w:cstheme="minorHAnsi"/>
        </w:rPr>
        <w:t>to assure</w:t>
      </w:r>
      <w:r w:rsidR="00E76EF3" w:rsidRPr="00243567">
        <w:rPr>
          <w:rFonts w:eastAsia="SymbolMT" w:cstheme="minorHAnsi"/>
        </w:rPr>
        <w:t xml:space="preserve"> that home visitors provide valid and reliable responses.</w:t>
      </w:r>
    </w:p>
    <w:p w:rsidR="00243567" w:rsidRDefault="00243567" w:rsidP="00A862A4">
      <w:pPr>
        <w:spacing w:line="240" w:lineRule="auto"/>
        <w:rPr>
          <w:rFonts w:eastAsia="SymbolMT" w:cstheme="minorHAnsi"/>
        </w:rPr>
      </w:pPr>
    </w:p>
    <w:p w:rsidR="00243567" w:rsidRDefault="00243567" w:rsidP="00A862A4">
      <w:pPr>
        <w:spacing w:line="240" w:lineRule="auto"/>
        <w:rPr>
          <w:rFonts w:eastAsia="SymbolMT" w:cstheme="minorHAnsi"/>
        </w:rPr>
      </w:pPr>
      <w:r>
        <w:rPr>
          <w:rFonts w:eastAsia="SymbolMT" w:cstheme="minorHAnsi"/>
        </w:rPr>
        <w:lastRenderedPageBreak/>
        <w:tab/>
        <w:t>COMMENT</w:t>
      </w:r>
      <w:r w:rsidR="00C00014">
        <w:rPr>
          <w:rFonts w:eastAsia="SymbolMT" w:cstheme="minorHAnsi"/>
        </w:rPr>
        <w:t xml:space="preserve"> 50</w:t>
      </w:r>
      <w:r>
        <w:rPr>
          <w:rFonts w:eastAsia="SymbolMT" w:cstheme="minorHAnsi"/>
        </w:rPr>
        <w:t xml:space="preserve">: </w:t>
      </w:r>
      <w:r w:rsidR="00C00014">
        <w:rPr>
          <w:rFonts w:eastAsia="SymbolMT" w:cstheme="minorHAnsi"/>
        </w:rPr>
        <w:t>One comment noted t</w:t>
      </w:r>
      <w:r>
        <w:rPr>
          <w:rFonts w:eastAsia="SymbolMT" w:cstheme="minorHAnsi"/>
        </w:rPr>
        <w:t xml:space="preserve">he survey </w:t>
      </w:r>
      <w:r w:rsidR="00145D19">
        <w:rPr>
          <w:rFonts w:eastAsia="SymbolMT" w:cstheme="minorHAnsi"/>
        </w:rPr>
        <w:t xml:space="preserve">questions </w:t>
      </w:r>
      <w:r>
        <w:rPr>
          <w:rFonts w:eastAsia="SymbolMT" w:cstheme="minorHAnsi"/>
        </w:rPr>
        <w:t>about referrals to community resources and home visiting program goals should be asked of the program managers only and not the home visitors.</w:t>
      </w:r>
    </w:p>
    <w:p w:rsidR="00E76EF3" w:rsidRDefault="00243567" w:rsidP="00A862A4">
      <w:pPr>
        <w:spacing w:line="240" w:lineRule="auto"/>
        <w:rPr>
          <w:rFonts w:cstheme="minorHAnsi"/>
        </w:rPr>
      </w:pPr>
      <w:r>
        <w:rPr>
          <w:rFonts w:eastAsia="SymbolMT" w:cstheme="minorHAnsi"/>
        </w:rPr>
        <w:tab/>
        <w:t>RESPONSE</w:t>
      </w:r>
      <w:r w:rsidR="00C00014">
        <w:rPr>
          <w:rFonts w:eastAsia="SymbolMT" w:cstheme="minorHAnsi"/>
        </w:rPr>
        <w:t xml:space="preserve"> 50</w:t>
      </w:r>
      <w:r>
        <w:rPr>
          <w:rFonts w:eastAsia="SymbolMT" w:cstheme="minorHAnsi"/>
        </w:rPr>
        <w:t xml:space="preserve">: </w:t>
      </w:r>
      <w:r w:rsidR="00E76EF3" w:rsidRPr="00243567">
        <w:rPr>
          <w:rFonts w:cstheme="minorHAnsi"/>
        </w:rPr>
        <w:t xml:space="preserve">It is important to understand home visitors’ knowledge, attitudes, and past experience regarding referrals to community services.  </w:t>
      </w:r>
      <w:r w:rsidR="00145D19" w:rsidRPr="00243567">
        <w:rPr>
          <w:rFonts w:cstheme="minorHAnsi"/>
        </w:rPr>
        <w:t>It is also important to assess the home visitors understanding of the goals of the home visiting program and how that influences service delivery</w:t>
      </w:r>
      <w:r w:rsidR="006B67C1">
        <w:rPr>
          <w:rFonts w:cstheme="minorHAnsi"/>
        </w:rPr>
        <w:t>.</w:t>
      </w:r>
      <w:r w:rsidR="00145D19" w:rsidRPr="00243567">
        <w:rPr>
          <w:rFonts w:cstheme="minorHAnsi"/>
        </w:rPr>
        <w:t xml:space="preserve"> </w:t>
      </w:r>
      <w:r w:rsidR="00E76EF3" w:rsidRPr="00243567">
        <w:rPr>
          <w:rFonts w:cstheme="minorHAnsi"/>
        </w:rPr>
        <w:t xml:space="preserve">This section has been reduced in burden for the home visitors. Home </w:t>
      </w:r>
      <w:r w:rsidR="006B67C1">
        <w:rPr>
          <w:rFonts w:cstheme="minorHAnsi"/>
        </w:rPr>
        <w:t>v</w:t>
      </w:r>
      <w:r w:rsidR="006B67C1" w:rsidRPr="00243567">
        <w:rPr>
          <w:rFonts w:cstheme="minorHAnsi"/>
        </w:rPr>
        <w:t xml:space="preserve">isitors </w:t>
      </w:r>
      <w:r w:rsidR="00E76EF3" w:rsidRPr="00243567">
        <w:rPr>
          <w:rFonts w:cstheme="minorHAnsi"/>
        </w:rPr>
        <w:t>are now only asked</w:t>
      </w:r>
      <w:r w:rsidRPr="00243567">
        <w:rPr>
          <w:rFonts w:cstheme="minorHAnsi"/>
        </w:rPr>
        <w:t xml:space="preserve"> a smaller number of questions </w:t>
      </w:r>
      <w:r w:rsidR="00E76EF3" w:rsidRPr="00243567">
        <w:rPr>
          <w:rFonts w:cstheme="minorHAnsi"/>
        </w:rPr>
        <w:t>about referrals to and coordination with a smaller set of services.</w:t>
      </w:r>
    </w:p>
    <w:p w:rsidR="00137A57" w:rsidRDefault="00137A57" w:rsidP="00A862A4">
      <w:pPr>
        <w:spacing w:line="240" w:lineRule="auto"/>
        <w:rPr>
          <w:rFonts w:cstheme="minorHAnsi"/>
        </w:rPr>
      </w:pPr>
    </w:p>
    <w:p w:rsidR="00E76EF3" w:rsidRDefault="00137A57" w:rsidP="00A862A4">
      <w:pPr>
        <w:spacing w:line="240" w:lineRule="auto"/>
        <w:rPr>
          <w:rFonts w:cstheme="minorHAnsi"/>
        </w:rPr>
      </w:pPr>
      <w:r>
        <w:rPr>
          <w:rFonts w:cstheme="minorHAnsi"/>
        </w:rPr>
        <w:tab/>
        <w:t>COMMENT</w:t>
      </w:r>
      <w:r w:rsidR="00C00014">
        <w:rPr>
          <w:rFonts w:cstheme="minorHAnsi"/>
        </w:rPr>
        <w:t xml:space="preserve"> 51</w:t>
      </w:r>
      <w:r>
        <w:rPr>
          <w:rFonts w:cstheme="minorHAnsi"/>
        </w:rPr>
        <w:t xml:space="preserve">: </w:t>
      </w:r>
      <w:r w:rsidR="00C00014">
        <w:rPr>
          <w:rFonts w:cstheme="minorHAnsi"/>
        </w:rPr>
        <w:t xml:space="preserve">One comment requested that since </w:t>
      </w:r>
      <w:r w:rsidR="00E76EF3" w:rsidRPr="00B13C50">
        <w:rPr>
          <w:rFonts w:cstheme="minorHAnsi"/>
        </w:rPr>
        <w:t xml:space="preserve">the qualifier words “excellent” and “highly” will lead to false negative responses, </w:t>
      </w:r>
      <w:r w:rsidR="00145D19">
        <w:rPr>
          <w:rFonts w:cstheme="minorHAnsi"/>
        </w:rPr>
        <w:t>these words should be removed</w:t>
      </w:r>
      <w:r w:rsidR="008A4657">
        <w:rPr>
          <w:rFonts w:cstheme="minorHAnsi"/>
        </w:rPr>
        <w:t xml:space="preserve"> </w:t>
      </w:r>
      <w:r w:rsidR="00145D19">
        <w:rPr>
          <w:rFonts w:cstheme="minorHAnsi"/>
        </w:rPr>
        <w:t>and that t</w:t>
      </w:r>
      <w:r w:rsidR="00E76EF3" w:rsidRPr="00B13C50">
        <w:rPr>
          <w:rFonts w:cstheme="minorHAnsi"/>
        </w:rPr>
        <w:t xml:space="preserve">he questions should read, “I have had training to carry out this activity” and “I am skilled in carrying out this activity.” </w:t>
      </w:r>
    </w:p>
    <w:p w:rsidR="00137A57" w:rsidRDefault="00137A57" w:rsidP="00A862A4">
      <w:pPr>
        <w:spacing w:line="240" w:lineRule="auto"/>
        <w:rPr>
          <w:rFonts w:cstheme="minorHAnsi"/>
        </w:rPr>
      </w:pPr>
      <w:r>
        <w:rPr>
          <w:rFonts w:cstheme="minorHAnsi"/>
        </w:rPr>
        <w:tab/>
        <w:t>RESPONSE</w:t>
      </w:r>
      <w:r w:rsidR="00C00014">
        <w:rPr>
          <w:rFonts w:cstheme="minorHAnsi"/>
        </w:rPr>
        <w:t xml:space="preserve"> 51</w:t>
      </w:r>
      <w:r>
        <w:rPr>
          <w:rFonts w:cstheme="minorHAnsi"/>
        </w:rPr>
        <w:t xml:space="preserve">: </w:t>
      </w:r>
      <w:r w:rsidR="00E76EF3" w:rsidRPr="00137A57">
        <w:rPr>
          <w:rFonts w:cstheme="minorHAnsi"/>
        </w:rPr>
        <w:t>In this section, the study team aims to assess home visitors’ perceptions of the adequacy of their training and their skills.  In the cognitive interviewing that is part of our pretesting, the study team will determine whether and how to modify these items to assure valid and reliable ratings of training adequacy and skill.</w:t>
      </w:r>
    </w:p>
    <w:p w:rsidR="00137A57" w:rsidRDefault="00137A57" w:rsidP="00A862A4">
      <w:pPr>
        <w:spacing w:line="240" w:lineRule="auto"/>
        <w:rPr>
          <w:rFonts w:cstheme="minorHAnsi"/>
        </w:rPr>
      </w:pPr>
    </w:p>
    <w:p w:rsidR="00E76EF3" w:rsidRDefault="00BC189B" w:rsidP="00A862A4">
      <w:pPr>
        <w:spacing w:line="240" w:lineRule="auto"/>
        <w:rPr>
          <w:rFonts w:cstheme="minorHAnsi"/>
          <w:b/>
          <w:i/>
        </w:rPr>
      </w:pPr>
      <w:r>
        <w:rPr>
          <w:rFonts w:cstheme="minorHAnsi"/>
        </w:rPr>
        <w:tab/>
        <w:t>COMMENT</w:t>
      </w:r>
      <w:r w:rsidR="003B605E">
        <w:rPr>
          <w:rFonts w:cstheme="minorHAnsi"/>
        </w:rPr>
        <w:t xml:space="preserve"> 52</w:t>
      </w:r>
      <w:r>
        <w:rPr>
          <w:rFonts w:cstheme="minorHAnsi"/>
        </w:rPr>
        <w:t xml:space="preserve">: </w:t>
      </w:r>
      <w:r w:rsidR="003B605E">
        <w:rPr>
          <w:rFonts w:cstheme="minorHAnsi"/>
        </w:rPr>
        <w:t xml:space="preserve">One comment requested clarification </w:t>
      </w:r>
      <w:r w:rsidR="00145D19">
        <w:rPr>
          <w:rFonts w:cstheme="minorHAnsi"/>
        </w:rPr>
        <w:t>about whether</w:t>
      </w:r>
      <w:r>
        <w:rPr>
          <w:rFonts w:cstheme="minorHAnsi"/>
        </w:rPr>
        <w:t xml:space="preserve"> the referrals of interest </w:t>
      </w:r>
      <w:r w:rsidR="008A4657">
        <w:rPr>
          <w:rFonts w:cstheme="minorHAnsi"/>
        </w:rPr>
        <w:t>in the evaluation are focused on whether families are referred into the home visiting program or if they are focused on referrals participating families are receiving from the home visiting program to other community resources.</w:t>
      </w:r>
      <w:r w:rsidR="00E76EF3" w:rsidRPr="00402BA3">
        <w:rPr>
          <w:rFonts w:cstheme="minorHAnsi"/>
          <w:b/>
          <w:i/>
        </w:rPr>
        <w:t xml:space="preserve"> </w:t>
      </w:r>
    </w:p>
    <w:p w:rsidR="00BC189B" w:rsidRDefault="00BC189B" w:rsidP="00A862A4">
      <w:pPr>
        <w:spacing w:line="240" w:lineRule="auto"/>
        <w:rPr>
          <w:rFonts w:cstheme="minorHAnsi"/>
        </w:rPr>
      </w:pPr>
      <w:r>
        <w:rPr>
          <w:rFonts w:cstheme="minorHAnsi"/>
        </w:rPr>
        <w:tab/>
        <w:t>RESPONSE</w:t>
      </w:r>
      <w:r w:rsidR="003B605E">
        <w:rPr>
          <w:rFonts w:cstheme="minorHAnsi"/>
        </w:rPr>
        <w:t xml:space="preserve"> 52</w:t>
      </w:r>
      <w:r>
        <w:rPr>
          <w:rFonts w:cstheme="minorHAnsi"/>
        </w:rPr>
        <w:t xml:space="preserve">: </w:t>
      </w:r>
      <w:r w:rsidR="008A4657">
        <w:rPr>
          <w:rFonts w:cstheme="minorHAnsi"/>
        </w:rPr>
        <w:t xml:space="preserve">The evaluation is focused on understanding those referrals participating families receive from the home visiting program to other community resources. </w:t>
      </w:r>
      <w:r>
        <w:rPr>
          <w:rFonts w:cstheme="minorHAnsi"/>
        </w:rPr>
        <w:t xml:space="preserve">The study team is pretesting </w:t>
      </w:r>
      <w:r w:rsidR="008A4657">
        <w:rPr>
          <w:rFonts w:cstheme="minorHAnsi"/>
        </w:rPr>
        <w:t>the relevant items</w:t>
      </w:r>
      <w:r>
        <w:rPr>
          <w:rFonts w:cstheme="minorHAnsi"/>
        </w:rPr>
        <w:t xml:space="preserve"> and will add clarifying language if the items are not clear.</w:t>
      </w:r>
    </w:p>
    <w:p w:rsidR="00BC189B" w:rsidRDefault="00BC189B" w:rsidP="00A862A4">
      <w:pPr>
        <w:spacing w:line="240" w:lineRule="auto"/>
        <w:rPr>
          <w:rFonts w:cstheme="minorHAnsi"/>
        </w:rPr>
      </w:pPr>
    </w:p>
    <w:p w:rsidR="00E76EF3" w:rsidRDefault="00BC189B" w:rsidP="00A862A4">
      <w:pPr>
        <w:spacing w:line="240" w:lineRule="auto"/>
        <w:rPr>
          <w:rFonts w:cstheme="minorHAnsi"/>
        </w:rPr>
      </w:pPr>
      <w:r>
        <w:rPr>
          <w:rFonts w:cstheme="minorHAnsi"/>
        </w:rPr>
        <w:tab/>
        <w:t>COMMENT</w:t>
      </w:r>
      <w:r w:rsidR="003B605E">
        <w:rPr>
          <w:rFonts w:cstheme="minorHAnsi"/>
        </w:rPr>
        <w:t xml:space="preserve"> 53</w:t>
      </w:r>
      <w:r>
        <w:rPr>
          <w:rFonts w:cstheme="minorHAnsi"/>
        </w:rPr>
        <w:t>: One comment</w:t>
      </w:r>
      <w:r w:rsidR="002F1E73">
        <w:rPr>
          <w:rFonts w:cstheme="minorHAnsi"/>
        </w:rPr>
        <w:t xml:space="preserve"> expressed</w:t>
      </w:r>
      <w:r>
        <w:rPr>
          <w:rFonts w:cstheme="minorHAnsi"/>
        </w:rPr>
        <w:t xml:space="preserve"> </w:t>
      </w:r>
      <w:r w:rsidR="00E76EF3" w:rsidRPr="00B13C50">
        <w:rPr>
          <w:rFonts w:cstheme="minorHAnsi"/>
        </w:rPr>
        <w:t>concerns regarding the log maintained by Supervisors on Supervisory Activities</w:t>
      </w:r>
      <w:r w:rsidR="00145D19">
        <w:rPr>
          <w:rFonts w:cstheme="minorHAnsi"/>
        </w:rPr>
        <w:t>;</w:t>
      </w:r>
      <w:r w:rsidR="00E76EF3" w:rsidRPr="00B13C50">
        <w:rPr>
          <w:rFonts w:cstheme="minorHAnsi"/>
        </w:rPr>
        <w:t xml:space="preserve"> </w:t>
      </w:r>
      <w:r w:rsidR="00145D19">
        <w:rPr>
          <w:rFonts w:cstheme="minorHAnsi"/>
        </w:rPr>
        <w:t>s</w:t>
      </w:r>
      <w:r w:rsidR="00E76EF3" w:rsidRPr="00B13C50">
        <w:rPr>
          <w:rFonts w:cstheme="minorHAnsi"/>
        </w:rPr>
        <w:t xml:space="preserve">pecifically, </w:t>
      </w:r>
      <w:r w:rsidR="00145D19">
        <w:rPr>
          <w:rFonts w:cstheme="minorHAnsi"/>
        </w:rPr>
        <w:t xml:space="preserve">that </w:t>
      </w:r>
      <w:r w:rsidR="00E76EF3" w:rsidRPr="00B13C50">
        <w:rPr>
          <w:rFonts w:cstheme="minorHAnsi"/>
        </w:rPr>
        <w:t>filling out the proposed log may be time consuming for supervisors who typically oversee 12 or more visitors.</w:t>
      </w:r>
      <w:r w:rsidR="003B605E">
        <w:rPr>
          <w:rFonts w:cstheme="minorHAnsi"/>
        </w:rPr>
        <w:t xml:space="preserve"> The comment</w:t>
      </w:r>
      <w:r w:rsidR="00145D19">
        <w:rPr>
          <w:rFonts w:cstheme="minorHAnsi"/>
        </w:rPr>
        <w:t>er</w:t>
      </w:r>
      <w:r w:rsidR="003B605E">
        <w:rPr>
          <w:rFonts w:cstheme="minorHAnsi"/>
        </w:rPr>
        <w:t xml:space="preserve"> recommended </w:t>
      </w:r>
      <w:r w:rsidR="00145D19">
        <w:rPr>
          <w:rFonts w:cstheme="minorHAnsi"/>
        </w:rPr>
        <w:t xml:space="preserve">that </w:t>
      </w:r>
      <w:r w:rsidR="003B605E">
        <w:rPr>
          <w:rFonts w:cstheme="minorHAnsi"/>
        </w:rPr>
        <w:t>t</w:t>
      </w:r>
      <w:r w:rsidR="00E76EF3" w:rsidRPr="00B13C50">
        <w:rPr>
          <w:rFonts w:cstheme="minorHAnsi"/>
        </w:rPr>
        <w:t xml:space="preserve">o reduce the burden on supervisors, it may be more appropriate for the log information to be recorded once or twice a month rather than recording this detailed information weekly. </w:t>
      </w:r>
      <w:r>
        <w:rPr>
          <w:rFonts w:cstheme="minorHAnsi"/>
        </w:rPr>
        <w:t xml:space="preserve"> </w:t>
      </w:r>
      <w:r w:rsidR="00E76EF3" w:rsidRPr="00B13C50">
        <w:rPr>
          <w:rFonts w:cstheme="minorHAnsi"/>
        </w:rPr>
        <w:t xml:space="preserve">To simplify the proposed individual supervision chart, </w:t>
      </w:r>
      <w:r>
        <w:rPr>
          <w:rFonts w:cstheme="minorHAnsi"/>
        </w:rPr>
        <w:t>the comment</w:t>
      </w:r>
      <w:r w:rsidR="00145D19">
        <w:rPr>
          <w:rFonts w:cstheme="minorHAnsi"/>
        </w:rPr>
        <w:t>er</w:t>
      </w:r>
      <w:r w:rsidR="00E76EF3" w:rsidRPr="00B13C50">
        <w:rPr>
          <w:rFonts w:cstheme="minorHAnsi"/>
        </w:rPr>
        <w:t xml:space="preserve"> recommends allowing the supervisor to indicate the number of visitors who received each type of supervision topic, instead of completing the individual supervision chart for each individual visitor.</w:t>
      </w:r>
      <w:r w:rsidR="003B605E">
        <w:rPr>
          <w:rFonts w:cstheme="minorHAnsi"/>
        </w:rPr>
        <w:t xml:space="preserve">  </w:t>
      </w:r>
      <w:r w:rsidR="00E76EF3" w:rsidRPr="00B13C50">
        <w:rPr>
          <w:rFonts w:cstheme="minorHAnsi"/>
        </w:rPr>
        <w:t xml:space="preserve">Additionally, if training information is collected in the log maintained by supervisors on supervisory activities, then the same information should not be collected in the other proposed MIECHV evaluation surveys because the log would provide the most accurate information. </w:t>
      </w:r>
    </w:p>
    <w:p w:rsidR="00E76EF3" w:rsidRDefault="00BC189B" w:rsidP="00A862A4">
      <w:pPr>
        <w:spacing w:line="240" w:lineRule="auto"/>
      </w:pPr>
      <w:r>
        <w:rPr>
          <w:rFonts w:cstheme="minorHAnsi"/>
        </w:rPr>
        <w:tab/>
        <w:t>RESPONSE</w:t>
      </w:r>
      <w:r w:rsidR="003B605E">
        <w:rPr>
          <w:rFonts w:cstheme="minorHAnsi"/>
        </w:rPr>
        <w:t xml:space="preserve"> 53</w:t>
      </w:r>
      <w:r>
        <w:rPr>
          <w:rFonts w:cstheme="minorHAnsi"/>
        </w:rPr>
        <w:t xml:space="preserve">: </w:t>
      </w:r>
      <w:r w:rsidR="00E76EF3" w:rsidRPr="00BC189B">
        <w:rPr>
          <w:rFonts w:eastAsia="SymbolMT" w:cstheme="minorHAnsi"/>
        </w:rPr>
        <w:t xml:space="preserve">The study team has </w:t>
      </w:r>
      <w:r w:rsidR="00E76EF3" w:rsidRPr="00BC189B">
        <w:t xml:space="preserve">revised the instrument so that supervisors will complete the section on training once a month.  Supervisors will only complete the section about supervisory activities related to specific home visitors for those home visitors who are providing services to families in the study. The study team anticipates that this will be for no more than 5 home visitors at a time. In addition, the study team has built in skip patterns for instances in which supervision was not provided to a specific home visitor. </w:t>
      </w:r>
      <w:r w:rsidR="00E76EF3" w:rsidRPr="00BC189B">
        <w:rPr>
          <w:rFonts w:eastAsia="SymbolMT" w:cstheme="minorHAnsi"/>
        </w:rPr>
        <w:t xml:space="preserve">The study team has </w:t>
      </w:r>
      <w:r w:rsidR="00E76EF3" w:rsidRPr="00BC189B">
        <w:t>revised the other implementation instruments so that the logs will be the only data source that tracks training activities.</w:t>
      </w:r>
    </w:p>
    <w:p w:rsidR="001262A2" w:rsidRDefault="001262A2" w:rsidP="00A862A4">
      <w:pPr>
        <w:spacing w:line="240" w:lineRule="auto"/>
      </w:pPr>
    </w:p>
    <w:p w:rsidR="001262A2" w:rsidRDefault="001262A2" w:rsidP="00A862A4">
      <w:pPr>
        <w:spacing w:line="240" w:lineRule="auto"/>
        <w:rPr>
          <w:rFonts w:cstheme="minorHAnsi"/>
        </w:rPr>
      </w:pPr>
      <w:r>
        <w:tab/>
      </w:r>
      <w:r>
        <w:rPr>
          <w:rFonts w:cstheme="minorHAnsi"/>
        </w:rPr>
        <w:t>COMMENT</w:t>
      </w:r>
      <w:r w:rsidR="003B605E">
        <w:rPr>
          <w:rFonts w:cstheme="minorHAnsi"/>
        </w:rPr>
        <w:t xml:space="preserve"> 54: Two comment</w:t>
      </w:r>
      <w:r w:rsidR="002F1E73">
        <w:rPr>
          <w:rFonts w:cstheme="minorHAnsi"/>
        </w:rPr>
        <w:t>s suggested that</w:t>
      </w:r>
      <w:r w:rsidR="00145D19">
        <w:rPr>
          <w:rFonts w:cstheme="minorHAnsi"/>
        </w:rPr>
        <w:t xml:space="preserve"> </w:t>
      </w:r>
      <w:r>
        <w:rPr>
          <w:rFonts w:cstheme="minorHAnsi"/>
        </w:rPr>
        <w:t>HHS has underestimated the time it will take to complete the self-completed questionnaires by parents and by home visitors.</w:t>
      </w:r>
    </w:p>
    <w:p w:rsidR="001262A2" w:rsidRDefault="001262A2" w:rsidP="00A862A4">
      <w:pPr>
        <w:spacing w:line="240" w:lineRule="auto"/>
        <w:rPr>
          <w:rFonts w:cstheme="minorHAnsi"/>
        </w:rPr>
      </w:pPr>
      <w:r>
        <w:rPr>
          <w:rFonts w:cstheme="minorHAnsi"/>
        </w:rPr>
        <w:tab/>
        <w:t>RESPONSE</w:t>
      </w:r>
      <w:r w:rsidR="003B605E">
        <w:rPr>
          <w:rFonts w:cstheme="minorHAnsi"/>
        </w:rPr>
        <w:t xml:space="preserve"> 54</w:t>
      </w:r>
      <w:r>
        <w:rPr>
          <w:rFonts w:cstheme="minorHAnsi"/>
        </w:rPr>
        <w:t xml:space="preserve">: These questionnaires have been eliminated. </w:t>
      </w:r>
    </w:p>
    <w:p w:rsidR="001262A2" w:rsidRDefault="001262A2" w:rsidP="00A862A4">
      <w:pPr>
        <w:spacing w:line="240" w:lineRule="auto"/>
        <w:rPr>
          <w:rFonts w:cstheme="minorHAnsi"/>
        </w:rPr>
      </w:pPr>
    </w:p>
    <w:p w:rsidR="001262A2" w:rsidRDefault="001262A2" w:rsidP="00A862A4">
      <w:pPr>
        <w:spacing w:line="240" w:lineRule="auto"/>
        <w:rPr>
          <w:rFonts w:cstheme="minorHAnsi"/>
        </w:rPr>
      </w:pPr>
      <w:r>
        <w:rPr>
          <w:rFonts w:cstheme="minorHAnsi"/>
        </w:rPr>
        <w:tab/>
        <w:t>COMMENT</w:t>
      </w:r>
      <w:r w:rsidR="003B605E">
        <w:rPr>
          <w:rFonts w:cstheme="minorHAnsi"/>
        </w:rPr>
        <w:t xml:space="preserve"> 55</w:t>
      </w:r>
      <w:r>
        <w:rPr>
          <w:rFonts w:cstheme="minorHAnsi"/>
        </w:rPr>
        <w:t xml:space="preserve">: </w:t>
      </w:r>
      <w:r w:rsidR="003B605E">
        <w:rPr>
          <w:rFonts w:cstheme="minorHAnsi"/>
        </w:rPr>
        <w:t xml:space="preserve">One commenter was </w:t>
      </w:r>
      <w:r>
        <w:rPr>
          <w:rFonts w:cstheme="minorHAnsi"/>
        </w:rPr>
        <w:t xml:space="preserve">unclear how information on </w:t>
      </w:r>
      <w:r w:rsidRPr="008A4657">
        <w:rPr>
          <w:rFonts w:cstheme="minorHAnsi"/>
        </w:rPr>
        <w:t xml:space="preserve">program </w:t>
      </w:r>
      <w:r w:rsidR="005621FD" w:rsidRPr="008A4657">
        <w:rPr>
          <w:rFonts w:cstheme="minorHAnsi"/>
        </w:rPr>
        <w:t>costs</w:t>
      </w:r>
      <w:r w:rsidRPr="008A4657">
        <w:rPr>
          <w:rFonts w:cstheme="minorHAnsi"/>
        </w:rPr>
        <w:t xml:space="preserve"> is</w:t>
      </w:r>
      <w:r>
        <w:rPr>
          <w:rFonts w:cstheme="minorHAnsi"/>
        </w:rPr>
        <w:t xml:space="preserve"> relevant to the evaluation goals.</w:t>
      </w:r>
    </w:p>
    <w:p w:rsidR="001262A2" w:rsidRPr="008A4657" w:rsidRDefault="001262A2" w:rsidP="00A862A4">
      <w:pPr>
        <w:spacing w:line="240" w:lineRule="auto"/>
        <w:rPr>
          <w:rFonts w:eastAsia="SymbolMT" w:cstheme="minorHAnsi"/>
          <w:b/>
        </w:rPr>
      </w:pPr>
      <w:r>
        <w:rPr>
          <w:rFonts w:cstheme="minorHAnsi"/>
        </w:rPr>
        <w:tab/>
        <w:t>RESPONSE</w:t>
      </w:r>
      <w:r w:rsidR="003B605E">
        <w:rPr>
          <w:rFonts w:cstheme="minorHAnsi"/>
        </w:rPr>
        <w:t xml:space="preserve"> 55</w:t>
      </w:r>
      <w:r>
        <w:rPr>
          <w:rFonts w:cstheme="minorHAnsi"/>
        </w:rPr>
        <w:t xml:space="preserve">: </w:t>
      </w:r>
      <w:r w:rsidR="008A4657">
        <w:rPr>
          <w:rFonts w:cstheme="minorHAnsi"/>
        </w:rPr>
        <w:t xml:space="preserve">The evaluation is interested in two aspects of program costs. First, </w:t>
      </w:r>
      <w:r w:rsidR="008A4657">
        <w:rPr>
          <w:rFonts w:eastAsia="SymbolMT" w:cstheme="minorHAnsi"/>
        </w:rPr>
        <w:t>u</w:t>
      </w:r>
      <w:r w:rsidR="00E76EF3" w:rsidRPr="001262A2">
        <w:rPr>
          <w:rFonts w:eastAsia="SymbolMT" w:cstheme="minorHAnsi"/>
        </w:rPr>
        <w:t xml:space="preserve">nderstanding which agency(s) fund the program is vital to understanding the influential organizations that may shape </w:t>
      </w:r>
      <w:r w:rsidR="00E76EF3" w:rsidRPr="001262A2">
        <w:rPr>
          <w:rFonts w:eastAsia="SymbolMT" w:cstheme="minorHAnsi"/>
        </w:rPr>
        <w:lastRenderedPageBreak/>
        <w:t>the program or implementation system</w:t>
      </w:r>
      <w:r w:rsidR="008A4657">
        <w:rPr>
          <w:rFonts w:eastAsia="SymbolMT" w:cstheme="minorHAnsi"/>
        </w:rPr>
        <w:t>. Second, the legislative language included the requirement for MIECHV, if scaled broadly, to reduce costs. To fulfill this requirement, the evaluation includes a cost analysis of the program</w:t>
      </w:r>
      <w:r w:rsidR="00E76EF3" w:rsidRPr="00402BA3">
        <w:rPr>
          <w:rFonts w:eastAsia="SymbolMT" w:cstheme="minorHAnsi"/>
          <w:b/>
          <w:i/>
        </w:rPr>
        <w:t>.</w:t>
      </w:r>
    </w:p>
    <w:p w:rsidR="001262A2" w:rsidRDefault="001262A2" w:rsidP="00A862A4">
      <w:pPr>
        <w:spacing w:line="240" w:lineRule="auto"/>
        <w:rPr>
          <w:rFonts w:eastAsia="SymbolMT" w:cstheme="minorHAnsi"/>
        </w:rPr>
      </w:pPr>
    </w:p>
    <w:p w:rsidR="00E76EF3" w:rsidRDefault="001262A2" w:rsidP="00A862A4">
      <w:pPr>
        <w:spacing w:line="240" w:lineRule="auto"/>
        <w:rPr>
          <w:rFonts w:cstheme="minorHAnsi"/>
        </w:rPr>
      </w:pPr>
      <w:r>
        <w:rPr>
          <w:rFonts w:eastAsia="SymbolMT" w:cstheme="minorHAnsi"/>
        </w:rPr>
        <w:tab/>
        <w:t>COMMENT</w:t>
      </w:r>
      <w:r w:rsidR="003B605E">
        <w:rPr>
          <w:rFonts w:eastAsia="SymbolMT" w:cstheme="minorHAnsi"/>
        </w:rPr>
        <w:t xml:space="preserve"> 56</w:t>
      </w:r>
      <w:r>
        <w:rPr>
          <w:rFonts w:eastAsia="SymbolMT" w:cstheme="minorHAnsi"/>
        </w:rPr>
        <w:t>: One commen</w:t>
      </w:r>
      <w:r w:rsidR="002F1E73">
        <w:rPr>
          <w:rFonts w:eastAsia="SymbolMT" w:cstheme="minorHAnsi"/>
        </w:rPr>
        <w:t xml:space="preserve">ter </w:t>
      </w:r>
      <w:r>
        <w:rPr>
          <w:rFonts w:eastAsia="SymbolMT" w:cstheme="minorHAnsi"/>
        </w:rPr>
        <w:t xml:space="preserve">recommended eliminating </w:t>
      </w:r>
      <w:r w:rsidR="00E76EF3" w:rsidRPr="00B13C50">
        <w:rPr>
          <w:rFonts w:cstheme="minorHAnsi"/>
        </w:rPr>
        <w:t xml:space="preserve">the draft protocol for group and one-on-one interviews with home visitors because all relevant questions are addressed in the other proposed MIECHV evaluation tools. </w:t>
      </w:r>
      <w:r>
        <w:rPr>
          <w:rFonts w:cstheme="minorHAnsi"/>
        </w:rPr>
        <w:t>In addition</w:t>
      </w:r>
      <w:r w:rsidR="00145D19">
        <w:rPr>
          <w:rFonts w:cstheme="minorHAnsi"/>
        </w:rPr>
        <w:t>, the commenter</w:t>
      </w:r>
      <w:r>
        <w:rPr>
          <w:rFonts w:cstheme="minorHAnsi"/>
        </w:rPr>
        <w:t xml:space="preserve"> recommend</w:t>
      </w:r>
      <w:r w:rsidR="00145D19">
        <w:rPr>
          <w:rFonts w:cstheme="minorHAnsi"/>
        </w:rPr>
        <w:t>ed</w:t>
      </w:r>
      <w:r w:rsidRPr="00B13C50">
        <w:rPr>
          <w:rFonts w:cstheme="minorHAnsi"/>
        </w:rPr>
        <w:t xml:space="preserve"> eliminating the draft protocol for group and one-on-one interviews with home visiting supervisors because all relevant questions are addressed in the other proposed MIECHV evaluation tools. </w:t>
      </w:r>
      <w:r>
        <w:rPr>
          <w:rFonts w:cstheme="minorHAnsi"/>
        </w:rPr>
        <w:t xml:space="preserve"> </w:t>
      </w:r>
      <w:r w:rsidR="00145D19">
        <w:rPr>
          <w:rFonts w:cstheme="minorHAnsi"/>
        </w:rPr>
        <w:t>The commenter suggested that q</w:t>
      </w:r>
      <w:r w:rsidR="00E76EF3" w:rsidRPr="00B13C50">
        <w:rPr>
          <w:rFonts w:cstheme="minorHAnsi"/>
        </w:rPr>
        <w:t xml:space="preserve">uestions could be added to the other MIECHV evaluation tools only if they are necessary to achieve the stated evaluation goals. </w:t>
      </w:r>
    </w:p>
    <w:p w:rsidR="00953972" w:rsidRPr="009A2121" w:rsidRDefault="001262A2" w:rsidP="00953972">
      <w:pPr>
        <w:spacing w:line="240" w:lineRule="auto"/>
        <w:rPr>
          <w:rFonts w:cstheme="minorHAnsi"/>
        </w:rPr>
      </w:pPr>
      <w:r>
        <w:rPr>
          <w:rFonts w:cstheme="minorHAnsi"/>
        </w:rPr>
        <w:tab/>
        <w:t>RESPONSE</w:t>
      </w:r>
      <w:r w:rsidR="003B605E">
        <w:rPr>
          <w:rFonts w:cstheme="minorHAnsi"/>
        </w:rPr>
        <w:t xml:space="preserve"> 56</w:t>
      </w:r>
      <w:r>
        <w:rPr>
          <w:rFonts w:cstheme="minorHAnsi"/>
        </w:rPr>
        <w:t>:</w:t>
      </w:r>
      <w:r w:rsidRPr="001262A2">
        <w:rPr>
          <w:rFonts w:cstheme="minorHAnsi"/>
        </w:rPr>
        <w:t xml:space="preserve"> </w:t>
      </w:r>
      <w:r w:rsidR="00953972" w:rsidRPr="009A2121">
        <w:rPr>
          <w:rFonts w:cstheme="minorHAnsi"/>
        </w:rPr>
        <w:t>The study uses both quantitative and qualitative approaches.  Quantitative approaches will provide standardized descriptive data on factors for service delivery and actual service delivery.  Qualitative approaches will provide unique contextual information and insight into critical implementation processes.</w:t>
      </w:r>
      <w:r w:rsidR="00953972">
        <w:rPr>
          <w:rFonts w:cstheme="minorHAnsi"/>
        </w:rPr>
        <w:t xml:space="preserve"> </w:t>
      </w:r>
      <w:r w:rsidR="00953972" w:rsidRPr="001262A2">
        <w:rPr>
          <w:rFonts w:cstheme="minorHAnsi"/>
        </w:rPr>
        <w:t xml:space="preserve">The </w:t>
      </w:r>
      <w:r w:rsidR="00953972">
        <w:rPr>
          <w:rFonts w:cstheme="minorHAnsi"/>
        </w:rPr>
        <w:t>research</w:t>
      </w:r>
      <w:r w:rsidR="00953972" w:rsidRPr="001262A2">
        <w:rPr>
          <w:rFonts w:cstheme="minorHAnsi"/>
        </w:rPr>
        <w:t xml:space="preserve"> team believes that group and one-on-one interviews may be critical for understanding important processes that cannot be captured with the baseline survey or logs.  The one-on-one supervisor interview has been eliminated.</w:t>
      </w:r>
    </w:p>
    <w:p w:rsidR="00E76EF3" w:rsidRPr="0019214C" w:rsidRDefault="00E76EF3" w:rsidP="00A862A4">
      <w:pPr>
        <w:spacing w:line="240" w:lineRule="auto"/>
        <w:rPr>
          <w:rFonts w:cstheme="minorHAnsi"/>
          <w:b/>
          <w:i/>
        </w:rPr>
      </w:pPr>
    </w:p>
    <w:p w:rsidR="00E76EF3" w:rsidRPr="00B13C50" w:rsidRDefault="00E76EF3" w:rsidP="00A862A4">
      <w:pPr>
        <w:spacing w:line="240" w:lineRule="auto"/>
        <w:rPr>
          <w:rFonts w:cstheme="minorHAnsi"/>
        </w:rPr>
      </w:pPr>
    </w:p>
    <w:p w:rsidR="003B605E" w:rsidRDefault="003B605E" w:rsidP="00A862A4">
      <w:pPr>
        <w:tabs>
          <w:tab w:val="clear" w:pos="720"/>
          <w:tab w:val="clear" w:pos="1080"/>
          <w:tab w:val="clear" w:pos="1440"/>
          <w:tab w:val="clear" w:pos="1800"/>
        </w:tabs>
        <w:spacing w:after="200" w:line="240" w:lineRule="auto"/>
        <w:rPr>
          <w:rFonts w:eastAsia="Calibri"/>
          <w:color w:val="000000"/>
        </w:rPr>
      </w:pPr>
      <w:r>
        <w:rPr>
          <w:rFonts w:eastAsia="Calibri"/>
          <w:color w:val="000000"/>
        </w:rPr>
        <w:br w:type="page"/>
      </w:r>
    </w:p>
    <w:p w:rsidR="004F3CDB" w:rsidRDefault="004F3CDB" w:rsidP="00A862A4">
      <w:pPr>
        <w:autoSpaceDE w:val="0"/>
        <w:autoSpaceDN w:val="0"/>
        <w:adjustRightInd w:val="0"/>
        <w:spacing w:line="240" w:lineRule="auto"/>
        <w:rPr>
          <w:rFonts w:eastAsia="Calibri"/>
          <w:color w:val="000000"/>
        </w:rPr>
      </w:pPr>
      <w:bookmarkStart w:id="0" w:name="_GoBack"/>
      <w:bookmarkEnd w:id="0"/>
      <w:r>
        <w:rPr>
          <w:rFonts w:eastAsia="Calibri"/>
          <w:color w:val="000000"/>
        </w:rPr>
        <w:lastRenderedPageBreak/>
        <w:t>DATE: January 11, 2012</w:t>
      </w:r>
    </w:p>
    <w:p w:rsidR="004F3CDB" w:rsidRDefault="004F3CDB" w:rsidP="00A862A4">
      <w:pPr>
        <w:autoSpaceDE w:val="0"/>
        <w:autoSpaceDN w:val="0"/>
        <w:adjustRightInd w:val="0"/>
        <w:spacing w:line="240" w:lineRule="auto"/>
        <w:rPr>
          <w:rFonts w:eastAsia="Calibri"/>
          <w:color w:val="000000"/>
        </w:rPr>
      </w:pPr>
      <w:r>
        <w:rPr>
          <w:rFonts w:eastAsia="Calibri"/>
          <w:color w:val="000000"/>
        </w:rPr>
        <w:t>TO: Administration for Children and Families</w:t>
      </w:r>
    </w:p>
    <w:p w:rsidR="004F3CDB" w:rsidRDefault="004F3CDB" w:rsidP="00A862A4">
      <w:pPr>
        <w:autoSpaceDE w:val="0"/>
        <w:autoSpaceDN w:val="0"/>
        <w:adjustRightInd w:val="0"/>
        <w:spacing w:line="240" w:lineRule="auto"/>
        <w:rPr>
          <w:rFonts w:eastAsia="Calibri"/>
          <w:color w:val="000000"/>
        </w:rPr>
      </w:pPr>
      <w:r>
        <w:rPr>
          <w:rFonts w:eastAsia="Calibri"/>
          <w:color w:val="000000"/>
        </w:rPr>
        <w:t>Office of Planning, Research and Evaluation</w:t>
      </w:r>
    </w:p>
    <w:p w:rsidR="004F3CDB" w:rsidRDefault="004F3CDB" w:rsidP="00A862A4">
      <w:pPr>
        <w:autoSpaceDE w:val="0"/>
        <w:autoSpaceDN w:val="0"/>
        <w:adjustRightInd w:val="0"/>
        <w:spacing w:line="240" w:lineRule="auto"/>
        <w:rPr>
          <w:rFonts w:eastAsia="Calibri"/>
          <w:color w:val="000000"/>
        </w:rPr>
      </w:pPr>
      <w:r>
        <w:rPr>
          <w:rFonts w:eastAsia="Calibri"/>
          <w:color w:val="000000"/>
        </w:rPr>
        <w:t>370 L’Enfant Promenade SW</w:t>
      </w:r>
    </w:p>
    <w:p w:rsidR="004F3CDB" w:rsidRDefault="004F3CDB" w:rsidP="00A862A4">
      <w:pPr>
        <w:autoSpaceDE w:val="0"/>
        <w:autoSpaceDN w:val="0"/>
        <w:adjustRightInd w:val="0"/>
        <w:spacing w:line="240" w:lineRule="auto"/>
        <w:rPr>
          <w:rFonts w:eastAsia="Calibri"/>
          <w:color w:val="000000"/>
        </w:rPr>
      </w:pPr>
      <w:r>
        <w:rPr>
          <w:rFonts w:eastAsia="Calibri"/>
          <w:color w:val="000000"/>
        </w:rPr>
        <w:t>Washington, DC 20447</w:t>
      </w:r>
    </w:p>
    <w:p w:rsidR="004F3CDB" w:rsidRDefault="004F3CDB" w:rsidP="00A862A4">
      <w:pPr>
        <w:autoSpaceDE w:val="0"/>
        <w:autoSpaceDN w:val="0"/>
        <w:adjustRightInd w:val="0"/>
        <w:spacing w:line="240" w:lineRule="auto"/>
        <w:rPr>
          <w:rFonts w:eastAsia="Calibri"/>
          <w:color w:val="000000"/>
        </w:rPr>
      </w:pPr>
      <w:r>
        <w:rPr>
          <w:rFonts w:eastAsia="Calibri"/>
          <w:color w:val="000000"/>
        </w:rPr>
        <w:t>Attn: OPRE Reports Clearance Officer</w:t>
      </w:r>
    </w:p>
    <w:p w:rsidR="004F3CDB" w:rsidRDefault="004F3CDB" w:rsidP="00A862A4">
      <w:pPr>
        <w:autoSpaceDE w:val="0"/>
        <w:autoSpaceDN w:val="0"/>
        <w:adjustRightInd w:val="0"/>
        <w:spacing w:line="240" w:lineRule="auto"/>
        <w:rPr>
          <w:rFonts w:eastAsia="Calibri"/>
          <w:color w:val="0000FF"/>
        </w:rPr>
      </w:pPr>
      <w:r>
        <w:rPr>
          <w:rFonts w:eastAsia="Calibri"/>
          <w:color w:val="0000FF"/>
        </w:rPr>
        <w:t>OPREinfocollection@acf.hhs.gov</w:t>
      </w:r>
    </w:p>
    <w:p w:rsidR="004F3CDB" w:rsidRDefault="004F3CDB" w:rsidP="00A862A4">
      <w:pPr>
        <w:autoSpaceDE w:val="0"/>
        <w:autoSpaceDN w:val="0"/>
        <w:adjustRightInd w:val="0"/>
        <w:spacing w:line="240" w:lineRule="auto"/>
        <w:rPr>
          <w:rFonts w:eastAsia="Calibri"/>
          <w:color w:val="000000"/>
        </w:rPr>
      </w:pPr>
      <w:r>
        <w:rPr>
          <w:rFonts w:eastAsia="Calibri"/>
          <w:color w:val="000000"/>
        </w:rPr>
        <w:t>FROM: Nancy Peeler, MIECHV Project Administrator</w:t>
      </w:r>
    </w:p>
    <w:p w:rsidR="004F3CDB" w:rsidRDefault="004F3CDB" w:rsidP="00A862A4">
      <w:pPr>
        <w:autoSpaceDE w:val="0"/>
        <w:autoSpaceDN w:val="0"/>
        <w:adjustRightInd w:val="0"/>
        <w:spacing w:line="240" w:lineRule="auto"/>
        <w:rPr>
          <w:rFonts w:eastAsia="Calibri"/>
          <w:color w:val="000000"/>
        </w:rPr>
      </w:pPr>
      <w:r>
        <w:rPr>
          <w:rFonts w:eastAsia="Calibri"/>
          <w:color w:val="000000"/>
        </w:rPr>
        <w:t>Michigan Department of Community Health</w:t>
      </w:r>
    </w:p>
    <w:p w:rsidR="004F3CDB" w:rsidRDefault="004F3CDB" w:rsidP="00A862A4">
      <w:pPr>
        <w:autoSpaceDE w:val="0"/>
        <w:autoSpaceDN w:val="0"/>
        <w:adjustRightInd w:val="0"/>
        <w:spacing w:line="240" w:lineRule="auto"/>
        <w:rPr>
          <w:rFonts w:eastAsia="Calibri"/>
          <w:color w:val="000000"/>
        </w:rPr>
      </w:pPr>
      <w:r>
        <w:rPr>
          <w:rFonts w:eastAsia="Calibri"/>
          <w:color w:val="000000"/>
        </w:rPr>
        <w:t>109 W. Michigan Ave. FL 4</w:t>
      </w:r>
    </w:p>
    <w:p w:rsidR="004F3CDB" w:rsidRDefault="004F3CDB" w:rsidP="00A862A4">
      <w:pPr>
        <w:autoSpaceDE w:val="0"/>
        <w:autoSpaceDN w:val="0"/>
        <w:adjustRightInd w:val="0"/>
        <w:spacing w:line="240" w:lineRule="auto"/>
        <w:rPr>
          <w:rFonts w:eastAsia="Calibri"/>
          <w:color w:val="000000"/>
        </w:rPr>
      </w:pPr>
      <w:r>
        <w:rPr>
          <w:rFonts w:eastAsia="Calibri"/>
          <w:color w:val="000000"/>
        </w:rPr>
        <w:t>Lansing, MI 48913</w:t>
      </w:r>
    </w:p>
    <w:p w:rsidR="004F3CDB" w:rsidRDefault="004F3CDB" w:rsidP="00A862A4">
      <w:pPr>
        <w:autoSpaceDE w:val="0"/>
        <w:autoSpaceDN w:val="0"/>
        <w:adjustRightInd w:val="0"/>
        <w:spacing w:line="240" w:lineRule="auto"/>
        <w:rPr>
          <w:rFonts w:eastAsia="Calibri"/>
          <w:color w:val="0000FF"/>
        </w:rPr>
      </w:pPr>
      <w:r>
        <w:rPr>
          <w:rFonts w:eastAsia="Calibri"/>
          <w:color w:val="0000FF"/>
        </w:rPr>
        <w:t>peelern@michigan.gov</w:t>
      </w:r>
    </w:p>
    <w:p w:rsidR="004F3CDB" w:rsidRDefault="004F3CDB" w:rsidP="00A862A4">
      <w:pPr>
        <w:autoSpaceDE w:val="0"/>
        <w:autoSpaceDN w:val="0"/>
        <w:adjustRightInd w:val="0"/>
        <w:spacing w:line="240" w:lineRule="auto"/>
        <w:rPr>
          <w:rFonts w:eastAsia="Calibri"/>
          <w:color w:val="000000"/>
        </w:rPr>
      </w:pPr>
      <w:r>
        <w:rPr>
          <w:rFonts w:eastAsia="Calibri"/>
          <w:color w:val="000000"/>
        </w:rPr>
        <w:t>517 335-9230</w:t>
      </w:r>
    </w:p>
    <w:p w:rsidR="004F3CDB" w:rsidRDefault="004F3CDB" w:rsidP="00A862A4">
      <w:pPr>
        <w:autoSpaceDE w:val="0"/>
        <w:autoSpaceDN w:val="0"/>
        <w:adjustRightInd w:val="0"/>
        <w:spacing w:line="240" w:lineRule="auto"/>
        <w:rPr>
          <w:rFonts w:eastAsia="Calibri"/>
          <w:b/>
          <w:bCs/>
          <w:color w:val="000000"/>
        </w:rPr>
      </w:pPr>
      <w:r>
        <w:rPr>
          <w:rFonts w:eastAsia="Calibri"/>
          <w:color w:val="000000"/>
        </w:rPr>
        <w:t xml:space="preserve">RE: </w:t>
      </w:r>
      <w:r>
        <w:rPr>
          <w:rFonts w:eastAsia="Calibri"/>
          <w:b/>
          <w:bCs/>
          <w:color w:val="000000"/>
        </w:rPr>
        <w:t>Submission of Public Comments on Estimated Total Annual Burden</w:t>
      </w:r>
    </w:p>
    <w:p w:rsidR="004F3CDB" w:rsidRDefault="004F3CDB" w:rsidP="00A862A4">
      <w:pPr>
        <w:autoSpaceDE w:val="0"/>
        <w:autoSpaceDN w:val="0"/>
        <w:adjustRightInd w:val="0"/>
        <w:spacing w:line="240" w:lineRule="auto"/>
        <w:rPr>
          <w:rFonts w:eastAsia="Calibri"/>
          <w:b/>
          <w:bCs/>
          <w:color w:val="000000"/>
        </w:rPr>
      </w:pPr>
      <w:r>
        <w:rPr>
          <w:rFonts w:eastAsia="Calibri"/>
          <w:b/>
          <w:bCs/>
          <w:color w:val="000000"/>
        </w:rPr>
        <w:t>Mother and Infant Home Visiting Program Evaluation (MIHOPE)</w:t>
      </w:r>
    </w:p>
    <w:p w:rsidR="00F70FDC" w:rsidRDefault="00F70FDC" w:rsidP="00A862A4">
      <w:pPr>
        <w:autoSpaceDE w:val="0"/>
        <w:autoSpaceDN w:val="0"/>
        <w:adjustRightInd w:val="0"/>
        <w:spacing w:line="240" w:lineRule="auto"/>
        <w:rPr>
          <w:rFonts w:eastAsia="Calibri"/>
          <w:b/>
          <w:bCs/>
          <w:color w:val="000000"/>
        </w:rPr>
      </w:pPr>
    </w:p>
    <w:p w:rsidR="004F3CDB" w:rsidRDefault="004F3CDB" w:rsidP="00A862A4">
      <w:pPr>
        <w:autoSpaceDE w:val="0"/>
        <w:autoSpaceDN w:val="0"/>
        <w:adjustRightInd w:val="0"/>
        <w:spacing w:line="240" w:lineRule="auto"/>
        <w:rPr>
          <w:rFonts w:eastAsia="Calibri"/>
          <w:b/>
          <w:bCs/>
          <w:color w:val="000000"/>
        </w:rPr>
      </w:pPr>
      <w:r>
        <w:rPr>
          <w:rFonts w:eastAsia="Calibri"/>
          <w:b/>
          <w:bCs/>
          <w:color w:val="000000"/>
        </w:rPr>
        <w:t>Site Recruitment</w:t>
      </w:r>
    </w:p>
    <w:p w:rsidR="004F3CDB" w:rsidRDefault="004F3CDB" w:rsidP="00A862A4">
      <w:pPr>
        <w:autoSpaceDE w:val="0"/>
        <w:autoSpaceDN w:val="0"/>
        <w:adjustRightInd w:val="0"/>
        <w:spacing w:line="240" w:lineRule="auto"/>
        <w:ind w:left="720"/>
        <w:rPr>
          <w:rFonts w:eastAsia="Calibri"/>
          <w:color w:val="000000"/>
        </w:rPr>
      </w:pPr>
      <w:r>
        <w:rPr>
          <w:rFonts w:eastAsia="Calibri"/>
          <w:color w:val="000000"/>
        </w:rPr>
        <w:t>a. We agree that the collection of information will be necessary in order to select sites</w:t>
      </w:r>
      <w:r w:rsidR="00F70FDC">
        <w:rPr>
          <w:rFonts w:eastAsia="Calibri"/>
          <w:color w:val="000000"/>
        </w:rPr>
        <w:t xml:space="preserve"> </w:t>
      </w:r>
      <w:r>
        <w:rPr>
          <w:rFonts w:eastAsia="Calibri"/>
          <w:color w:val="000000"/>
        </w:rPr>
        <w:t>for the study.</w:t>
      </w:r>
    </w:p>
    <w:p w:rsidR="004F3CDB" w:rsidRDefault="004F3CDB" w:rsidP="00A862A4">
      <w:pPr>
        <w:autoSpaceDE w:val="0"/>
        <w:autoSpaceDN w:val="0"/>
        <w:adjustRightInd w:val="0"/>
        <w:spacing w:line="240" w:lineRule="auto"/>
        <w:ind w:left="720"/>
        <w:rPr>
          <w:rFonts w:eastAsia="Calibri"/>
          <w:color w:val="000000"/>
        </w:rPr>
      </w:pPr>
      <w:r>
        <w:rPr>
          <w:rFonts w:eastAsia="Calibri"/>
          <w:color w:val="000000"/>
        </w:rPr>
        <w:t>b. The estimate doesn’t take into account the time it will take the State</w:t>
      </w:r>
      <w:r w:rsidR="00F70FDC">
        <w:rPr>
          <w:rFonts w:eastAsia="Calibri"/>
          <w:color w:val="000000"/>
        </w:rPr>
        <w:t xml:space="preserve"> </w:t>
      </w:r>
      <w:r>
        <w:rPr>
          <w:rFonts w:eastAsia="Calibri"/>
          <w:color w:val="000000"/>
        </w:rPr>
        <w:t>Administrator/staff to collect additional information that is listed, but was not</w:t>
      </w:r>
      <w:r w:rsidR="00F70FDC">
        <w:rPr>
          <w:rFonts w:eastAsia="Calibri"/>
          <w:color w:val="000000"/>
        </w:rPr>
        <w:t xml:space="preserve"> </w:t>
      </w:r>
      <w:r>
        <w:rPr>
          <w:rFonts w:eastAsia="Calibri"/>
          <w:color w:val="000000"/>
        </w:rPr>
        <w:t>required in our MIECHV applications and which we may not have. For example,</w:t>
      </w:r>
      <w:r w:rsidR="00F70FDC">
        <w:rPr>
          <w:rFonts w:eastAsia="Calibri"/>
          <w:color w:val="000000"/>
        </w:rPr>
        <w:t xml:space="preserve"> </w:t>
      </w:r>
      <w:r>
        <w:rPr>
          <w:rFonts w:eastAsia="Calibri"/>
          <w:color w:val="000000"/>
        </w:rPr>
        <w:t>details about local evaluations such as sample size, etc.</w:t>
      </w:r>
    </w:p>
    <w:p w:rsidR="004F3CDB" w:rsidRDefault="004F3CDB" w:rsidP="00A862A4">
      <w:pPr>
        <w:autoSpaceDE w:val="0"/>
        <w:autoSpaceDN w:val="0"/>
        <w:adjustRightInd w:val="0"/>
        <w:spacing w:line="240" w:lineRule="auto"/>
        <w:ind w:left="720"/>
        <w:rPr>
          <w:rFonts w:eastAsia="Calibri"/>
          <w:color w:val="000000"/>
        </w:rPr>
      </w:pPr>
      <w:r>
        <w:rPr>
          <w:rFonts w:eastAsia="Calibri"/>
          <w:color w:val="000000"/>
        </w:rPr>
        <w:t>c. Some of the information to be collected is not clear – definitions will need to be</w:t>
      </w:r>
      <w:r w:rsidR="00F70FDC">
        <w:rPr>
          <w:rFonts w:eastAsia="Calibri"/>
          <w:color w:val="000000"/>
        </w:rPr>
        <w:t xml:space="preserve"> </w:t>
      </w:r>
      <w:r>
        <w:rPr>
          <w:rFonts w:eastAsia="Calibri"/>
          <w:color w:val="000000"/>
        </w:rPr>
        <w:t>provided. Examples include:</w:t>
      </w:r>
    </w:p>
    <w:p w:rsidR="004F3CDB" w:rsidRDefault="004F3CDB" w:rsidP="00A862A4">
      <w:pPr>
        <w:autoSpaceDE w:val="0"/>
        <w:autoSpaceDN w:val="0"/>
        <w:adjustRightInd w:val="0"/>
        <w:spacing w:line="240" w:lineRule="auto"/>
        <w:ind w:left="720"/>
        <w:rPr>
          <w:rFonts w:eastAsia="Calibri"/>
          <w:color w:val="000000"/>
        </w:rPr>
      </w:pPr>
      <w:r>
        <w:rPr>
          <w:rFonts w:ascii="Symbol" w:eastAsia="Calibri" w:hAnsi="Symbol" w:cs="Symbol"/>
          <w:color w:val="000000"/>
        </w:rPr>
        <w:t></w:t>
      </w:r>
      <w:r>
        <w:rPr>
          <w:rFonts w:ascii="Symbol" w:eastAsia="Calibri" w:hAnsi="Symbol" w:cs="Symbol"/>
          <w:color w:val="000000"/>
        </w:rPr>
        <w:t></w:t>
      </w:r>
      <w:r>
        <w:rPr>
          <w:rFonts w:eastAsia="Calibri"/>
          <w:color w:val="000000"/>
        </w:rPr>
        <w:t>In the calls with the State Administrator, Number of Families. If you are</w:t>
      </w:r>
      <w:r w:rsidR="00F70FDC">
        <w:rPr>
          <w:rFonts w:eastAsia="Calibri"/>
          <w:color w:val="000000"/>
        </w:rPr>
        <w:t xml:space="preserve"> </w:t>
      </w:r>
      <w:r>
        <w:rPr>
          <w:rFonts w:eastAsia="Calibri"/>
          <w:color w:val="000000"/>
        </w:rPr>
        <w:t>seeking information about the expanded slots generated through MIECHV</w:t>
      </w:r>
      <w:r w:rsidR="00F70FDC">
        <w:rPr>
          <w:rFonts w:eastAsia="Calibri"/>
          <w:color w:val="000000"/>
        </w:rPr>
        <w:t xml:space="preserve"> </w:t>
      </w:r>
      <w:r>
        <w:rPr>
          <w:rFonts w:eastAsia="Calibri"/>
          <w:color w:val="000000"/>
        </w:rPr>
        <w:t>funding (e.g. ‘new’), we have that information. If you are seeking information</w:t>
      </w:r>
      <w:r w:rsidR="00F70FDC">
        <w:rPr>
          <w:rFonts w:eastAsia="Calibri"/>
          <w:color w:val="000000"/>
        </w:rPr>
        <w:t xml:space="preserve"> </w:t>
      </w:r>
      <w:r>
        <w:rPr>
          <w:rFonts w:eastAsia="Calibri"/>
          <w:color w:val="000000"/>
        </w:rPr>
        <w:t>about total new program enrollment in a particular timeframe, regardless of</w:t>
      </w:r>
      <w:r w:rsidR="00F70FDC">
        <w:rPr>
          <w:rFonts w:eastAsia="Calibri"/>
          <w:color w:val="000000"/>
        </w:rPr>
        <w:t xml:space="preserve"> </w:t>
      </w:r>
      <w:r>
        <w:rPr>
          <w:rFonts w:eastAsia="Calibri"/>
          <w:color w:val="000000"/>
        </w:rPr>
        <w:t>fund source (existing or new from MIECHV), we would need to collect that</w:t>
      </w:r>
      <w:r w:rsidR="00F70FDC">
        <w:rPr>
          <w:rFonts w:eastAsia="Calibri"/>
          <w:color w:val="000000"/>
        </w:rPr>
        <w:t xml:space="preserve"> </w:t>
      </w:r>
      <w:r>
        <w:rPr>
          <w:rFonts w:eastAsia="Calibri"/>
          <w:color w:val="000000"/>
        </w:rPr>
        <w:t>information from our local programs.</w:t>
      </w:r>
    </w:p>
    <w:p w:rsidR="00F70FDC" w:rsidRDefault="004F3CDB" w:rsidP="00A862A4">
      <w:pPr>
        <w:autoSpaceDE w:val="0"/>
        <w:autoSpaceDN w:val="0"/>
        <w:adjustRightInd w:val="0"/>
        <w:spacing w:line="240" w:lineRule="auto"/>
        <w:ind w:left="720"/>
        <w:rPr>
          <w:rFonts w:eastAsia="Calibri"/>
          <w:color w:val="000000"/>
        </w:rPr>
      </w:pPr>
      <w:r>
        <w:rPr>
          <w:rFonts w:ascii="Symbol" w:eastAsia="Calibri" w:hAnsi="Symbol" w:cs="Symbol"/>
          <w:color w:val="000000"/>
        </w:rPr>
        <w:t></w:t>
      </w:r>
      <w:r>
        <w:rPr>
          <w:rFonts w:ascii="Symbol" w:eastAsia="Calibri" w:hAnsi="Symbol" w:cs="Symbol"/>
          <w:color w:val="000000"/>
        </w:rPr>
        <w:t></w:t>
      </w:r>
      <w:r>
        <w:rPr>
          <w:rFonts w:eastAsia="Calibri"/>
          <w:color w:val="000000"/>
        </w:rPr>
        <w:t>Likewise, any information regarding military families would be new</w:t>
      </w:r>
      <w:r w:rsidR="00F70FDC">
        <w:rPr>
          <w:rFonts w:eastAsia="Calibri"/>
          <w:color w:val="000000"/>
        </w:rPr>
        <w:t xml:space="preserve"> </w:t>
      </w:r>
      <w:r>
        <w:rPr>
          <w:rFonts w:eastAsia="Calibri"/>
          <w:color w:val="000000"/>
        </w:rPr>
        <w:t>information that we would have to collect. Local sites may not have this</w:t>
      </w:r>
      <w:r w:rsidR="00F70FDC">
        <w:rPr>
          <w:rFonts w:eastAsia="Calibri"/>
          <w:color w:val="000000"/>
        </w:rPr>
        <w:t xml:space="preserve"> </w:t>
      </w:r>
      <w:r>
        <w:rPr>
          <w:rFonts w:eastAsia="Calibri"/>
          <w:color w:val="000000"/>
        </w:rPr>
        <w:t>information, as it may not be required by their models.</w:t>
      </w:r>
      <w:r w:rsidR="00F70FDC">
        <w:rPr>
          <w:rFonts w:eastAsia="Calibri"/>
          <w:color w:val="000000"/>
        </w:rPr>
        <w:t xml:space="preserve"> </w:t>
      </w:r>
    </w:p>
    <w:p w:rsidR="004F3CDB" w:rsidRDefault="004F3CDB" w:rsidP="00A862A4">
      <w:pPr>
        <w:autoSpaceDE w:val="0"/>
        <w:autoSpaceDN w:val="0"/>
        <w:adjustRightInd w:val="0"/>
        <w:spacing w:line="240" w:lineRule="auto"/>
        <w:ind w:left="720"/>
        <w:rPr>
          <w:rFonts w:eastAsia="Calibri"/>
          <w:color w:val="000000"/>
        </w:rPr>
      </w:pPr>
      <w:r>
        <w:rPr>
          <w:rFonts w:ascii="Symbol" w:eastAsia="Calibri" w:hAnsi="Symbol" w:cs="Symbol"/>
          <w:color w:val="000000"/>
        </w:rPr>
        <w:t></w:t>
      </w:r>
      <w:r>
        <w:rPr>
          <w:rFonts w:ascii="Symbol" w:eastAsia="Calibri" w:hAnsi="Symbol" w:cs="Symbol"/>
          <w:color w:val="000000"/>
        </w:rPr>
        <w:t></w:t>
      </w:r>
      <w:r>
        <w:rPr>
          <w:rFonts w:eastAsia="Calibri"/>
          <w:color w:val="000000"/>
        </w:rPr>
        <w:t>Also listed for the calls with State Administrators, what are you including</w:t>
      </w:r>
      <w:r w:rsidR="00F70FDC">
        <w:rPr>
          <w:rFonts w:eastAsia="Calibri"/>
          <w:color w:val="000000"/>
        </w:rPr>
        <w:t xml:space="preserve"> </w:t>
      </w:r>
      <w:r>
        <w:rPr>
          <w:rFonts w:eastAsia="Calibri"/>
          <w:color w:val="000000"/>
        </w:rPr>
        <w:t>under your definition of local evaluation? Does that included data collection</w:t>
      </w:r>
      <w:r w:rsidR="00F70FDC">
        <w:rPr>
          <w:rFonts w:eastAsia="Calibri"/>
          <w:color w:val="000000"/>
        </w:rPr>
        <w:t xml:space="preserve"> </w:t>
      </w:r>
      <w:r>
        <w:rPr>
          <w:rFonts w:eastAsia="Calibri"/>
          <w:color w:val="000000"/>
        </w:rPr>
        <w:t>for reporting or for CQI or monitoring purposes, in the absence of a planned</w:t>
      </w:r>
      <w:r w:rsidR="00F70FDC">
        <w:rPr>
          <w:rFonts w:eastAsia="Calibri"/>
          <w:color w:val="000000"/>
        </w:rPr>
        <w:t xml:space="preserve"> </w:t>
      </w:r>
      <w:r>
        <w:rPr>
          <w:rFonts w:eastAsia="Calibri"/>
          <w:color w:val="000000"/>
        </w:rPr>
        <w:t>evaluation?</w:t>
      </w:r>
    </w:p>
    <w:p w:rsidR="004F3CDB" w:rsidRDefault="004F3CDB" w:rsidP="00A862A4">
      <w:pPr>
        <w:autoSpaceDE w:val="0"/>
        <w:autoSpaceDN w:val="0"/>
        <w:adjustRightInd w:val="0"/>
        <w:spacing w:line="240" w:lineRule="auto"/>
        <w:ind w:left="720"/>
        <w:rPr>
          <w:rFonts w:eastAsia="Calibri"/>
          <w:color w:val="000000"/>
        </w:rPr>
      </w:pPr>
      <w:r>
        <w:rPr>
          <w:rFonts w:eastAsia="Calibri"/>
          <w:color w:val="000000"/>
        </w:rPr>
        <w:t>d. The burden can be minimized by clearly defining terms ahead of time, and clearly</w:t>
      </w:r>
      <w:r w:rsidR="00F70FDC">
        <w:rPr>
          <w:rFonts w:eastAsia="Calibri"/>
          <w:color w:val="000000"/>
        </w:rPr>
        <w:t xml:space="preserve"> </w:t>
      </w:r>
      <w:r>
        <w:rPr>
          <w:rFonts w:eastAsia="Calibri"/>
          <w:color w:val="000000"/>
        </w:rPr>
        <w:t>defining what information is being sought from whom.</w:t>
      </w:r>
    </w:p>
    <w:p w:rsidR="00F70FDC" w:rsidRDefault="00F70FDC" w:rsidP="00A862A4">
      <w:pPr>
        <w:autoSpaceDE w:val="0"/>
        <w:autoSpaceDN w:val="0"/>
        <w:adjustRightInd w:val="0"/>
        <w:spacing w:line="240" w:lineRule="auto"/>
        <w:rPr>
          <w:rFonts w:eastAsia="Calibri"/>
          <w:color w:val="000000"/>
        </w:rPr>
      </w:pPr>
    </w:p>
    <w:p w:rsidR="004F3CDB" w:rsidRPr="00F70FDC" w:rsidRDefault="004F3CDB" w:rsidP="00A862A4">
      <w:pPr>
        <w:spacing w:line="240" w:lineRule="auto"/>
        <w:rPr>
          <w:rFonts w:eastAsia="Calibri"/>
          <w:b/>
          <w:color w:val="000000"/>
        </w:rPr>
      </w:pPr>
      <w:r w:rsidRPr="00F70FDC">
        <w:rPr>
          <w:rFonts w:eastAsia="Calibri"/>
          <w:b/>
          <w:color w:val="000000"/>
        </w:rPr>
        <w:t>Regarding the study itself, we have several questions/comments:</w:t>
      </w:r>
    </w:p>
    <w:p w:rsidR="00F70FDC" w:rsidRDefault="00F70FDC" w:rsidP="00A862A4">
      <w:pPr>
        <w:spacing w:line="240" w:lineRule="auto"/>
        <w:rPr>
          <w:rFonts w:eastAsia="Calibri"/>
          <w:color w:val="000000"/>
        </w:rPr>
      </w:pPr>
    </w:p>
    <w:p w:rsidR="004F3CDB" w:rsidRDefault="004F3CDB" w:rsidP="00A862A4">
      <w:pPr>
        <w:autoSpaceDE w:val="0"/>
        <w:autoSpaceDN w:val="0"/>
        <w:adjustRightInd w:val="0"/>
        <w:spacing w:line="240" w:lineRule="auto"/>
        <w:rPr>
          <w:rFonts w:eastAsia="Calibri"/>
        </w:rPr>
      </w:pPr>
      <w:r>
        <w:rPr>
          <w:rFonts w:eastAsia="Calibri"/>
        </w:rPr>
        <w:t>1. Will you be seeking additional information/data from the states regarding the</w:t>
      </w:r>
      <w:r w:rsidR="00F70FDC">
        <w:rPr>
          <w:rFonts w:eastAsia="Calibri"/>
        </w:rPr>
        <w:t xml:space="preserve"> </w:t>
      </w:r>
      <w:r>
        <w:rPr>
          <w:rFonts w:eastAsia="Calibri"/>
        </w:rPr>
        <w:t>analysis of our Needs Assessments?</w:t>
      </w:r>
    </w:p>
    <w:p w:rsidR="00F70FDC" w:rsidRDefault="00F70FDC" w:rsidP="00A862A4">
      <w:pPr>
        <w:autoSpaceDE w:val="0"/>
        <w:autoSpaceDN w:val="0"/>
        <w:adjustRightInd w:val="0"/>
        <w:spacing w:line="240" w:lineRule="auto"/>
        <w:rPr>
          <w:rFonts w:eastAsia="Calibri"/>
        </w:rPr>
      </w:pPr>
    </w:p>
    <w:p w:rsidR="004F3CDB" w:rsidRDefault="004F3CDB" w:rsidP="00A862A4">
      <w:pPr>
        <w:autoSpaceDE w:val="0"/>
        <w:autoSpaceDN w:val="0"/>
        <w:adjustRightInd w:val="0"/>
        <w:spacing w:line="240" w:lineRule="auto"/>
        <w:rPr>
          <w:rFonts w:eastAsia="Calibri"/>
        </w:rPr>
      </w:pPr>
      <w:r>
        <w:rPr>
          <w:rFonts w:eastAsia="Calibri"/>
        </w:rPr>
        <w:t>2. What is the incentive for a ‘comparison group’ family to participate in the study?</w:t>
      </w:r>
      <w:r w:rsidR="00F70FDC">
        <w:rPr>
          <w:rFonts w:eastAsia="Calibri"/>
        </w:rPr>
        <w:t xml:space="preserve"> </w:t>
      </w:r>
      <w:r>
        <w:rPr>
          <w:rFonts w:eastAsia="Calibri"/>
        </w:rPr>
        <w:t>It is not wise to assume that there are alternate services within the community to</w:t>
      </w:r>
      <w:r w:rsidR="00F70FDC">
        <w:rPr>
          <w:rFonts w:eastAsia="Calibri"/>
        </w:rPr>
        <w:t xml:space="preserve"> </w:t>
      </w:r>
      <w:r>
        <w:rPr>
          <w:rFonts w:eastAsia="Calibri"/>
        </w:rPr>
        <w:t>which a family can be referred in the event that they are not selected in the lottery</w:t>
      </w:r>
      <w:r w:rsidR="00F70FDC">
        <w:rPr>
          <w:rFonts w:eastAsia="Calibri"/>
        </w:rPr>
        <w:t xml:space="preserve"> </w:t>
      </w:r>
      <w:r>
        <w:rPr>
          <w:rFonts w:eastAsia="Calibri"/>
        </w:rPr>
        <w:t>to receive services. Also, what are you including in your definition of ‘alternate</w:t>
      </w:r>
      <w:r w:rsidR="00F70FDC">
        <w:rPr>
          <w:rFonts w:eastAsia="Calibri"/>
        </w:rPr>
        <w:t xml:space="preserve"> </w:t>
      </w:r>
      <w:r>
        <w:rPr>
          <w:rFonts w:eastAsia="Calibri"/>
        </w:rPr>
        <w:t>services’?</w:t>
      </w:r>
    </w:p>
    <w:p w:rsidR="00F70FDC" w:rsidRDefault="00F70FDC" w:rsidP="00A862A4">
      <w:pPr>
        <w:autoSpaceDE w:val="0"/>
        <w:autoSpaceDN w:val="0"/>
        <w:adjustRightInd w:val="0"/>
        <w:spacing w:line="240" w:lineRule="auto"/>
        <w:rPr>
          <w:rFonts w:eastAsia="Calibri"/>
        </w:rPr>
      </w:pPr>
    </w:p>
    <w:p w:rsidR="004F3CDB" w:rsidRDefault="004F3CDB" w:rsidP="00A862A4">
      <w:pPr>
        <w:autoSpaceDE w:val="0"/>
        <w:autoSpaceDN w:val="0"/>
        <w:adjustRightInd w:val="0"/>
        <w:spacing w:line="240" w:lineRule="auto"/>
        <w:rPr>
          <w:rFonts w:eastAsia="Calibri"/>
        </w:rPr>
      </w:pPr>
      <w:r>
        <w:rPr>
          <w:rFonts w:eastAsia="Calibri"/>
        </w:rPr>
        <w:t>3. The study will need to be careful that in the course of outreach/recruitment and</w:t>
      </w:r>
      <w:r w:rsidR="00F70FDC">
        <w:rPr>
          <w:rFonts w:eastAsia="Calibri"/>
        </w:rPr>
        <w:t xml:space="preserve"> </w:t>
      </w:r>
      <w:r>
        <w:rPr>
          <w:rFonts w:eastAsia="Calibri"/>
        </w:rPr>
        <w:t>enrollment related to the study, they do not cause the local programs to violate</w:t>
      </w:r>
      <w:r w:rsidR="00F70FDC">
        <w:rPr>
          <w:rFonts w:eastAsia="Calibri"/>
        </w:rPr>
        <w:t xml:space="preserve"> </w:t>
      </w:r>
      <w:r>
        <w:rPr>
          <w:rFonts w:eastAsia="Calibri"/>
        </w:rPr>
        <w:t>state contract specifications around target population.</w:t>
      </w:r>
    </w:p>
    <w:p w:rsidR="00F70FDC" w:rsidRDefault="00F70FDC" w:rsidP="00A862A4">
      <w:pPr>
        <w:autoSpaceDE w:val="0"/>
        <w:autoSpaceDN w:val="0"/>
        <w:adjustRightInd w:val="0"/>
        <w:spacing w:line="240" w:lineRule="auto"/>
        <w:rPr>
          <w:rFonts w:eastAsia="Calibri"/>
        </w:rPr>
      </w:pPr>
    </w:p>
    <w:p w:rsidR="004F3CDB" w:rsidRDefault="004F3CDB" w:rsidP="00A862A4">
      <w:pPr>
        <w:autoSpaceDE w:val="0"/>
        <w:autoSpaceDN w:val="0"/>
        <w:adjustRightInd w:val="0"/>
        <w:spacing w:line="240" w:lineRule="auto"/>
        <w:rPr>
          <w:rFonts w:eastAsia="Calibri"/>
        </w:rPr>
      </w:pPr>
      <w:r>
        <w:rPr>
          <w:rFonts w:eastAsia="Calibri"/>
        </w:rPr>
        <w:t>4. One of our infrastructure components is around coordinated local home visiting</w:t>
      </w:r>
      <w:r w:rsidR="00F70FDC">
        <w:rPr>
          <w:rFonts w:eastAsia="Calibri"/>
        </w:rPr>
        <w:t xml:space="preserve"> </w:t>
      </w:r>
      <w:r>
        <w:rPr>
          <w:rFonts w:eastAsia="Calibri"/>
        </w:rPr>
        <w:t>enrollment, and centralized outreach, intake, enrollment, etc. Participation in the</w:t>
      </w:r>
      <w:r w:rsidR="00F70FDC">
        <w:rPr>
          <w:rFonts w:eastAsia="Calibri"/>
        </w:rPr>
        <w:t xml:space="preserve"> </w:t>
      </w:r>
      <w:r>
        <w:rPr>
          <w:rFonts w:eastAsia="Calibri"/>
        </w:rPr>
        <w:t>study would impact this, given that the study wants to be involved in assigning</w:t>
      </w:r>
      <w:r w:rsidR="00F70FDC">
        <w:rPr>
          <w:rFonts w:eastAsia="Calibri"/>
        </w:rPr>
        <w:t xml:space="preserve"> </w:t>
      </w:r>
      <w:r>
        <w:rPr>
          <w:rFonts w:eastAsia="Calibri"/>
        </w:rPr>
        <w:t>who will enroll. Pilot sites in our ‘c</w:t>
      </w:r>
      <w:r w:rsidR="00F70FDC">
        <w:rPr>
          <w:rFonts w:eastAsia="Calibri"/>
        </w:rPr>
        <w:t>e</w:t>
      </w:r>
      <w:r>
        <w:rPr>
          <w:rFonts w:eastAsia="Calibri"/>
        </w:rPr>
        <w:t>ntral intake’ project may not be able to</w:t>
      </w:r>
      <w:r w:rsidR="00F70FDC">
        <w:rPr>
          <w:rFonts w:eastAsia="Calibri"/>
        </w:rPr>
        <w:t xml:space="preserve"> </w:t>
      </w:r>
      <w:r>
        <w:rPr>
          <w:rFonts w:eastAsia="Calibri"/>
        </w:rPr>
        <w:t>participate in the study due to the potential conflict.</w:t>
      </w:r>
    </w:p>
    <w:p w:rsidR="00F70FDC" w:rsidRDefault="00F70FDC" w:rsidP="00A862A4">
      <w:pPr>
        <w:autoSpaceDE w:val="0"/>
        <w:autoSpaceDN w:val="0"/>
        <w:adjustRightInd w:val="0"/>
        <w:spacing w:line="240" w:lineRule="auto"/>
        <w:rPr>
          <w:rFonts w:eastAsia="Calibri"/>
        </w:rPr>
      </w:pPr>
    </w:p>
    <w:p w:rsidR="004F3CDB" w:rsidRDefault="004F3CDB" w:rsidP="00A862A4">
      <w:pPr>
        <w:autoSpaceDE w:val="0"/>
        <w:autoSpaceDN w:val="0"/>
        <w:adjustRightInd w:val="0"/>
        <w:spacing w:line="240" w:lineRule="auto"/>
        <w:rPr>
          <w:rFonts w:eastAsia="Calibri"/>
        </w:rPr>
      </w:pPr>
      <w:r>
        <w:rPr>
          <w:rFonts w:eastAsia="Calibri"/>
        </w:rPr>
        <w:t>5. How will the study use the data that states are collecting to measure their</w:t>
      </w:r>
      <w:r w:rsidR="00F70FDC">
        <w:rPr>
          <w:rFonts w:eastAsia="Calibri"/>
        </w:rPr>
        <w:t xml:space="preserve"> </w:t>
      </w:r>
      <w:r>
        <w:rPr>
          <w:rFonts w:eastAsia="Calibri"/>
        </w:rPr>
        <w:t>benchmarks? Local sites already have a significant data collection responsibility</w:t>
      </w:r>
      <w:r w:rsidR="00F70FDC">
        <w:rPr>
          <w:rFonts w:eastAsia="Calibri"/>
        </w:rPr>
        <w:t xml:space="preserve"> </w:t>
      </w:r>
      <w:r>
        <w:rPr>
          <w:rFonts w:eastAsia="Calibri"/>
        </w:rPr>
        <w:t>under the MIECHV requirements; can some of what is being collected already be</w:t>
      </w:r>
      <w:r w:rsidR="00F70FDC">
        <w:rPr>
          <w:rFonts w:eastAsia="Calibri"/>
        </w:rPr>
        <w:t xml:space="preserve"> </w:t>
      </w:r>
      <w:r>
        <w:rPr>
          <w:rFonts w:eastAsia="Calibri"/>
        </w:rPr>
        <w:t>used, in lieu of a whole new set of data collection requirements?</w:t>
      </w:r>
    </w:p>
    <w:p w:rsidR="00F70FDC" w:rsidRDefault="00F70FDC" w:rsidP="00A862A4">
      <w:pPr>
        <w:autoSpaceDE w:val="0"/>
        <w:autoSpaceDN w:val="0"/>
        <w:adjustRightInd w:val="0"/>
        <w:spacing w:line="240" w:lineRule="auto"/>
        <w:rPr>
          <w:rFonts w:eastAsia="Calibri"/>
        </w:rPr>
      </w:pPr>
    </w:p>
    <w:p w:rsidR="004F3CDB" w:rsidRDefault="004F3CDB" w:rsidP="00A862A4">
      <w:pPr>
        <w:autoSpaceDE w:val="0"/>
        <w:autoSpaceDN w:val="0"/>
        <w:adjustRightInd w:val="0"/>
        <w:spacing w:line="240" w:lineRule="auto"/>
        <w:rPr>
          <w:rFonts w:eastAsia="Calibri"/>
        </w:rPr>
      </w:pPr>
      <w:r>
        <w:rPr>
          <w:rFonts w:eastAsia="Calibri"/>
        </w:rPr>
        <w:t>6. Given that the study is happening within the context of grants given to states, will</w:t>
      </w:r>
      <w:r w:rsidR="00F70FDC">
        <w:rPr>
          <w:rFonts w:eastAsia="Calibri"/>
        </w:rPr>
        <w:t xml:space="preserve"> </w:t>
      </w:r>
      <w:r>
        <w:rPr>
          <w:rFonts w:eastAsia="Calibri"/>
        </w:rPr>
        <w:t>we need to send the study protocol through our state IRB process?</w:t>
      </w:r>
    </w:p>
    <w:p w:rsidR="00F70FDC" w:rsidRDefault="00F70FDC" w:rsidP="00A862A4">
      <w:pPr>
        <w:autoSpaceDE w:val="0"/>
        <w:autoSpaceDN w:val="0"/>
        <w:adjustRightInd w:val="0"/>
        <w:spacing w:line="240" w:lineRule="auto"/>
        <w:rPr>
          <w:rFonts w:eastAsia="Calibri"/>
        </w:rPr>
      </w:pPr>
    </w:p>
    <w:p w:rsidR="004F3CDB" w:rsidRDefault="004F3CDB" w:rsidP="00A862A4">
      <w:pPr>
        <w:autoSpaceDE w:val="0"/>
        <w:autoSpaceDN w:val="0"/>
        <w:adjustRightInd w:val="0"/>
        <w:spacing w:line="240" w:lineRule="auto"/>
        <w:rPr>
          <w:rFonts w:eastAsia="Calibri"/>
        </w:rPr>
      </w:pPr>
      <w:r>
        <w:rPr>
          <w:rFonts w:eastAsia="Calibri"/>
        </w:rPr>
        <w:t>7. How much time will it take for local staff to complete the proposed weekly ‘</w:t>
      </w:r>
      <w:proofErr w:type="spellStart"/>
      <w:r>
        <w:rPr>
          <w:rFonts w:eastAsia="Calibri"/>
        </w:rPr>
        <w:t>webbased</w:t>
      </w:r>
      <w:proofErr w:type="spellEnd"/>
      <w:r w:rsidR="00F70FDC">
        <w:rPr>
          <w:rFonts w:eastAsia="Calibri"/>
        </w:rPr>
        <w:t xml:space="preserve"> </w:t>
      </w:r>
      <w:r>
        <w:rPr>
          <w:rFonts w:eastAsia="Calibri"/>
        </w:rPr>
        <w:t>activity logs’ for the study? That has the potential to compromise service</w:t>
      </w:r>
      <w:r w:rsidR="00F70FDC">
        <w:rPr>
          <w:rFonts w:eastAsia="Calibri"/>
        </w:rPr>
        <w:t xml:space="preserve"> </w:t>
      </w:r>
      <w:r>
        <w:rPr>
          <w:rFonts w:eastAsia="Calibri"/>
        </w:rPr>
        <w:t>provision, and could reduce the number of families any one staff member can see,</w:t>
      </w:r>
      <w:r w:rsidR="00F70FDC">
        <w:rPr>
          <w:rFonts w:eastAsia="Calibri"/>
        </w:rPr>
        <w:t xml:space="preserve"> </w:t>
      </w:r>
      <w:r>
        <w:rPr>
          <w:rFonts w:eastAsia="Calibri"/>
        </w:rPr>
        <w:t>and put local programs out of compliance with their state contracts to provide</w:t>
      </w:r>
      <w:r w:rsidR="00F70FDC">
        <w:rPr>
          <w:rFonts w:eastAsia="Calibri"/>
        </w:rPr>
        <w:t xml:space="preserve"> </w:t>
      </w:r>
      <w:r>
        <w:rPr>
          <w:rFonts w:eastAsia="Calibri"/>
        </w:rPr>
        <w:t>services to a certain number of families.</w:t>
      </w:r>
    </w:p>
    <w:p w:rsidR="00F70FDC" w:rsidRDefault="00F70FDC" w:rsidP="00A862A4">
      <w:pPr>
        <w:autoSpaceDE w:val="0"/>
        <w:autoSpaceDN w:val="0"/>
        <w:adjustRightInd w:val="0"/>
        <w:spacing w:line="240" w:lineRule="auto"/>
        <w:rPr>
          <w:rFonts w:eastAsia="Calibri"/>
        </w:rPr>
      </w:pPr>
    </w:p>
    <w:p w:rsidR="004F3CDB" w:rsidRDefault="004F3CDB" w:rsidP="00A862A4">
      <w:pPr>
        <w:autoSpaceDE w:val="0"/>
        <w:autoSpaceDN w:val="0"/>
        <w:adjustRightInd w:val="0"/>
        <w:spacing w:line="240" w:lineRule="auto"/>
        <w:rPr>
          <w:rFonts w:eastAsia="Calibri"/>
        </w:rPr>
      </w:pPr>
      <w:r>
        <w:rPr>
          <w:rFonts w:eastAsia="Calibri"/>
        </w:rPr>
        <w:t>8. There is reference made to accessing ‘state administrative records’; what records</w:t>
      </w:r>
      <w:r w:rsidR="00F70FDC">
        <w:rPr>
          <w:rFonts w:eastAsia="Calibri"/>
        </w:rPr>
        <w:t xml:space="preserve"> </w:t>
      </w:r>
      <w:r>
        <w:rPr>
          <w:rFonts w:eastAsia="Calibri"/>
        </w:rPr>
        <w:t>or information are included within that term?</w:t>
      </w:r>
    </w:p>
    <w:p w:rsidR="00F70FDC" w:rsidRDefault="00F70FDC" w:rsidP="00A862A4">
      <w:pPr>
        <w:autoSpaceDE w:val="0"/>
        <w:autoSpaceDN w:val="0"/>
        <w:adjustRightInd w:val="0"/>
        <w:spacing w:line="240" w:lineRule="auto"/>
        <w:rPr>
          <w:rFonts w:eastAsia="Calibri"/>
        </w:rPr>
      </w:pPr>
    </w:p>
    <w:p w:rsidR="004F3CDB" w:rsidRDefault="004F3CDB" w:rsidP="00A862A4">
      <w:pPr>
        <w:autoSpaceDE w:val="0"/>
        <w:autoSpaceDN w:val="0"/>
        <w:adjustRightInd w:val="0"/>
        <w:spacing w:line="240" w:lineRule="auto"/>
        <w:rPr>
          <w:rFonts w:eastAsia="Calibri"/>
        </w:rPr>
      </w:pPr>
      <w:r>
        <w:rPr>
          <w:rFonts w:eastAsia="Calibri"/>
        </w:rPr>
        <w:t>9. Will study data collected in a given state be shared with the State, and not just the</w:t>
      </w:r>
      <w:r w:rsidR="00F70FDC">
        <w:rPr>
          <w:rFonts w:eastAsia="Calibri"/>
        </w:rPr>
        <w:t xml:space="preserve"> </w:t>
      </w:r>
      <w:r>
        <w:rPr>
          <w:rFonts w:eastAsia="Calibri"/>
        </w:rPr>
        <w:t>local program?</w:t>
      </w:r>
    </w:p>
    <w:p w:rsidR="00F70FDC" w:rsidRDefault="00F70FDC" w:rsidP="00A862A4">
      <w:pPr>
        <w:autoSpaceDE w:val="0"/>
        <w:autoSpaceDN w:val="0"/>
        <w:adjustRightInd w:val="0"/>
        <w:spacing w:line="240" w:lineRule="auto"/>
        <w:rPr>
          <w:rFonts w:eastAsia="Calibri"/>
        </w:rPr>
      </w:pPr>
    </w:p>
    <w:p w:rsidR="004F3CDB" w:rsidRDefault="004F3CDB" w:rsidP="00A862A4">
      <w:pPr>
        <w:autoSpaceDE w:val="0"/>
        <w:autoSpaceDN w:val="0"/>
        <w:adjustRightInd w:val="0"/>
        <w:spacing w:line="240" w:lineRule="auto"/>
        <w:rPr>
          <w:rFonts w:eastAsia="Calibri"/>
        </w:rPr>
      </w:pPr>
      <w:r>
        <w:rPr>
          <w:rFonts w:eastAsia="Calibri"/>
        </w:rPr>
        <w:t>10. The study needs to clarify whether the children that will be enrolled in the study</w:t>
      </w:r>
      <w:r w:rsidR="00F70FDC">
        <w:rPr>
          <w:rFonts w:eastAsia="Calibri"/>
        </w:rPr>
        <w:t xml:space="preserve"> </w:t>
      </w:r>
      <w:r>
        <w:rPr>
          <w:rFonts w:eastAsia="Calibri"/>
        </w:rPr>
        <w:t>must be receiving services under ‘MIECHV’ funds, or if it can be any ‘new’ child</w:t>
      </w:r>
      <w:r w:rsidR="00F70FDC">
        <w:rPr>
          <w:rFonts w:eastAsia="Calibri"/>
        </w:rPr>
        <w:t xml:space="preserve"> </w:t>
      </w:r>
      <w:r>
        <w:rPr>
          <w:rFonts w:eastAsia="Calibri"/>
        </w:rPr>
        <w:t>enrolled in the program, regardless of fund source. For our state, if it is only</w:t>
      </w:r>
      <w:r w:rsidR="00F70FDC">
        <w:rPr>
          <w:rFonts w:eastAsia="Calibri"/>
        </w:rPr>
        <w:t xml:space="preserve"> </w:t>
      </w:r>
      <w:r>
        <w:rPr>
          <w:rFonts w:eastAsia="Calibri"/>
        </w:rPr>
        <w:t>MIECHV funded slots, for several programs, there are &lt; 30 slots being funded,</w:t>
      </w:r>
      <w:r w:rsidR="00F70FDC">
        <w:rPr>
          <w:rFonts w:eastAsia="Calibri"/>
        </w:rPr>
        <w:t xml:space="preserve"> </w:t>
      </w:r>
      <w:r>
        <w:rPr>
          <w:rFonts w:eastAsia="Calibri"/>
        </w:rPr>
        <w:t>which potentially eliminates sites from your list. Also, some of our programs are</w:t>
      </w:r>
      <w:r w:rsidR="00F70FDC">
        <w:rPr>
          <w:rFonts w:eastAsia="Calibri"/>
        </w:rPr>
        <w:t xml:space="preserve"> </w:t>
      </w:r>
      <w:r>
        <w:rPr>
          <w:rFonts w:eastAsia="Calibri"/>
        </w:rPr>
        <w:t>using blended and braided funds, so there aren’t any truly ‘MIECHV’ funded</w:t>
      </w:r>
      <w:r w:rsidR="00F70FDC">
        <w:rPr>
          <w:rFonts w:eastAsia="Calibri"/>
        </w:rPr>
        <w:t xml:space="preserve"> </w:t>
      </w:r>
      <w:r>
        <w:rPr>
          <w:rFonts w:eastAsia="Calibri"/>
        </w:rPr>
        <w:t>slots.</w:t>
      </w:r>
    </w:p>
    <w:p w:rsidR="00F70FDC" w:rsidRDefault="00F70FDC" w:rsidP="00A862A4">
      <w:pPr>
        <w:autoSpaceDE w:val="0"/>
        <w:autoSpaceDN w:val="0"/>
        <w:adjustRightInd w:val="0"/>
        <w:spacing w:line="240" w:lineRule="auto"/>
        <w:rPr>
          <w:rFonts w:eastAsia="Calibri"/>
        </w:rPr>
      </w:pPr>
    </w:p>
    <w:p w:rsidR="004F3CDB" w:rsidRDefault="004F3CDB" w:rsidP="00A862A4">
      <w:pPr>
        <w:autoSpaceDE w:val="0"/>
        <w:autoSpaceDN w:val="0"/>
        <w:adjustRightInd w:val="0"/>
        <w:spacing w:line="240" w:lineRule="auto"/>
        <w:rPr>
          <w:rFonts w:eastAsia="Calibri"/>
        </w:rPr>
      </w:pPr>
      <w:r>
        <w:rPr>
          <w:rFonts w:eastAsia="Calibri"/>
        </w:rPr>
        <w:t>11. It may be especially difficult for local sites to recruit enough families for the stu</w:t>
      </w:r>
      <w:r w:rsidR="00F70FDC">
        <w:rPr>
          <w:rFonts w:eastAsia="Calibri"/>
        </w:rPr>
        <w:t>d</w:t>
      </w:r>
      <w:r>
        <w:rPr>
          <w:rFonts w:eastAsia="Calibri"/>
        </w:rPr>
        <w:t>y</w:t>
      </w:r>
      <w:r w:rsidR="00F70FDC">
        <w:rPr>
          <w:rFonts w:eastAsia="Calibri"/>
        </w:rPr>
        <w:t xml:space="preserve"> </w:t>
      </w:r>
      <w:r>
        <w:rPr>
          <w:rFonts w:eastAsia="Calibri"/>
        </w:rPr>
        <w:t>if they are using a home visiting model that serves families with children up to</w:t>
      </w:r>
      <w:r w:rsidR="00F70FDC">
        <w:rPr>
          <w:rFonts w:eastAsia="Calibri"/>
        </w:rPr>
        <w:t xml:space="preserve"> </w:t>
      </w:r>
      <w:r>
        <w:rPr>
          <w:rFonts w:eastAsia="Calibri"/>
        </w:rPr>
        <w:t>five years of age (e.g., Healthy Families America), since families may remain in</w:t>
      </w:r>
      <w:r w:rsidR="00F70FDC">
        <w:rPr>
          <w:rFonts w:eastAsia="Calibri"/>
        </w:rPr>
        <w:t xml:space="preserve"> </w:t>
      </w:r>
      <w:r>
        <w:rPr>
          <w:rFonts w:eastAsia="Calibri"/>
        </w:rPr>
        <w:t>the program for a longer period of time and fewer slots will become available</w:t>
      </w:r>
      <w:r w:rsidR="00F70FDC">
        <w:rPr>
          <w:rFonts w:eastAsia="Calibri"/>
        </w:rPr>
        <w:t xml:space="preserve"> </w:t>
      </w:r>
      <w:r>
        <w:rPr>
          <w:rFonts w:eastAsia="Calibri"/>
        </w:rPr>
        <w:t>(e.g. fewer ‘new’ children coming into the program).</w:t>
      </w:r>
    </w:p>
    <w:p w:rsidR="004F3CDB" w:rsidRDefault="004F3CDB" w:rsidP="00A862A4">
      <w:pPr>
        <w:spacing w:line="240" w:lineRule="auto"/>
        <w:outlineLvl w:val="0"/>
      </w:pPr>
      <w:r>
        <w:t xml:space="preserve"> </w:t>
      </w:r>
    </w:p>
    <w:p w:rsidR="004F3CDB" w:rsidRDefault="004F3CDB" w:rsidP="00A862A4">
      <w:pPr>
        <w:spacing w:line="240" w:lineRule="auto"/>
      </w:pPr>
    </w:p>
    <w:p w:rsidR="009112A8" w:rsidRDefault="009112A8" w:rsidP="00A862A4">
      <w:pPr>
        <w:tabs>
          <w:tab w:val="clear" w:pos="720"/>
          <w:tab w:val="clear" w:pos="1080"/>
          <w:tab w:val="clear" w:pos="1440"/>
          <w:tab w:val="clear" w:pos="1800"/>
        </w:tabs>
        <w:spacing w:after="200" w:line="240" w:lineRule="auto"/>
        <w:rPr>
          <w:rFonts w:ascii="Arial" w:hAnsi="Arial" w:cs="Arial"/>
          <w:sz w:val="20"/>
        </w:rPr>
      </w:pPr>
      <w:r>
        <w:rPr>
          <w:rFonts w:ascii="Arial" w:hAnsi="Arial" w:cs="Arial"/>
          <w:sz w:val="20"/>
        </w:rPr>
        <w:br w:type="page"/>
      </w:r>
    </w:p>
    <w:p w:rsidR="004F3CDB" w:rsidRDefault="004F3CDB" w:rsidP="00A862A4">
      <w:pPr>
        <w:spacing w:line="240" w:lineRule="auto"/>
        <w:rPr>
          <w:rFonts w:ascii="Arial" w:hAnsi="Arial" w:cs="Arial"/>
          <w:sz w:val="20"/>
        </w:rPr>
      </w:pPr>
      <w:r>
        <w:rPr>
          <w:rFonts w:ascii="Arial" w:hAnsi="Arial" w:cs="Arial"/>
          <w:sz w:val="20"/>
        </w:rPr>
        <w:lastRenderedPageBreak/>
        <w:t>Dear Dr. Goldstein and Colleagues:</w:t>
      </w:r>
    </w:p>
    <w:p w:rsidR="004F3CDB" w:rsidRDefault="004F3CDB" w:rsidP="00A862A4">
      <w:pPr>
        <w:spacing w:line="240" w:lineRule="auto"/>
        <w:rPr>
          <w:rFonts w:ascii="Arial" w:hAnsi="Arial" w:cs="Arial"/>
          <w:sz w:val="20"/>
        </w:rPr>
      </w:pPr>
    </w:p>
    <w:p w:rsidR="004F3CDB" w:rsidRDefault="004F3CDB" w:rsidP="00A862A4">
      <w:pPr>
        <w:spacing w:line="240" w:lineRule="auto"/>
        <w:rPr>
          <w:rFonts w:ascii="Arial" w:hAnsi="Arial" w:cs="Arial"/>
          <w:sz w:val="20"/>
        </w:rPr>
      </w:pPr>
      <w:r>
        <w:rPr>
          <w:rFonts w:ascii="Arial" w:hAnsi="Arial" w:cs="Arial"/>
          <w:sz w:val="20"/>
        </w:rPr>
        <w:t xml:space="preserve">Attached please find Nurse-Family Partnership’s comments to the Maternal, Infant and Early Childhood Home Visiting Evaluation: Baseline Survey Data Collection, which was published in the Federal Register, Vol. 76, No. 238 on December 12, 2011.  We are grateful for the opportunity to offer our recommendations to this critical phase of the national evaluation and appreciate your continued willingness to engage us in discussions regarding the direction of the national evaluation.  </w:t>
      </w:r>
    </w:p>
    <w:p w:rsidR="004F3CDB" w:rsidRDefault="004F3CDB" w:rsidP="00A862A4">
      <w:pPr>
        <w:spacing w:line="240" w:lineRule="auto"/>
        <w:rPr>
          <w:rFonts w:ascii="Arial" w:hAnsi="Arial" w:cs="Arial"/>
          <w:sz w:val="20"/>
        </w:rPr>
      </w:pPr>
    </w:p>
    <w:p w:rsidR="004F3CDB" w:rsidRDefault="004F3CDB" w:rsidP="00A862A4">
      <w:pPr>
        <w:spacing w:line="240" w:lineRule="auto"/>
        <w:rPr>
          <w:rFonts w:ascii="Calibri" w:hAnsi="Calibri"/>
          <w:szCs w:val="22"/>
        </w:rPr>
      </w:pPr>
    </w:p>
    <w:p w:rsidR="004F3CDB" w:rsidRDefault="004F3CDB" w:rsidP="00A862A4">
      <w:pPr>
        <w:spacing w:line="240" w:lineRule="auto"/>
        <w:rPr>
          <w:rFonts w:ascii="Arial" w:hAnsi="Arial" w:cs="Arial"/>
          <w:sz w:val="20"/>
        </w:rPr>
      </w:pPr>
      <w:r>
        <w:rPr>
          <w:rFonts w:ascii="Arial" w:hAnsi="Arial" w:cs="Arial"/>
          <w:sz w:val="20"/>
        </w:rPr>
        <w:t xml:space="preserve">As you will see from our recommendations, we urge you to revise several important components of the evaluation to strengthen its reliability and sharpen its focus to determine the effects of home visiting models on important child and family outcomes of public health, educational and economic importance.  For example, we strongly recommend that administrative, medical, Medicaid and other reliable records be used to validate measurements as opposed to self-reporting by families participating in the study.  We also recommend that you significantly limit the number of outcomes measured and devote resources to reliably measuring a small set of primary outcomes that the models were found to impact in their respective trials and research.  We offer a number of other outcomes, including significantly curtailing the implementation study, which we believe poses a substantial burden on home visitors, programs and families served by home visiting that may have a negative impact on the delivery of services and willingness of families to participate in home visiting.  </w:t>
      </w:r>
    </w:p>
    <w:p w:rsidR="004F3CDB" w:rsidRDefault="004F3CDB" w:rsidP="00A862A4">
      <w:pPr>
        <w:spacing w:line="240" w:lineRule="auto"/>
        <w:ind w:firstLine="720"/>
        <w:rPr>
          <w:rFonts w:ascii="Arial" w:hAnsi="Arial" w:cs="Arial"/>
          <w:sz w:val="20"/>
        </w:rPr>
      </w:pPr>
    </w:p>
    <w:p w:rsidR="004F3CDB" w:rsidRDefault="004F3CDB" w:rsidP="00A862A4">
      <w:pPr>
        <w:spacing w:line="240" w:lineRule="auto"/>
        <w:rPr>
          <w:rFonts w:ascii="Arial" w:hAnsi="Arial" w:cs="Arial"/>
          <w:sz w:val="20"/>
        </w:rPr>
      </w:pPr>
      <w:r>
        <w:rPr>
          <w:rFonts w:ascii="Arial" w:hAnsi="Arial" w:cs="Arial"/>
          <w:sz w:val="20"/>
        </w:rPr>
        <w:t xml:space="preserve">As we were completing our recommendations regarding the baseline survey data collection, we learned that the new Strong Start for Mothers and Newborns Initiative recently announced by the Centers for Medicare and Medicaid Innovation may modify or augment the national evaluation for the MIECHV Program, possibly to validate outcomes through Medicaid and other reliable data, among other changes.  We are pleased to hear reports that sister agencies, the Administration for Children and Families, the Health Resources and Services Administration, the Centers for Medicare and Medicaid Services, and the Centers for Diseases Control and Prevention, are collaboratively working on the national evaluation.  We are anxious to learn more about this collaboration and specifically whether anticipated changes to the evaluation will address the recommendations we have offered.  We are anxious to partner with you to ensure that the national evaluation is well designed and executed to determine important outcomes for children and families.  </w:t>
      </w:r>
    </w:p>
    <w:p w:rsidR="004F3CDB" w:rsidRDefault="004F3CDB" w:rsidP="00A862A4">
      <w:pPr>
        <w:spacing w:line="240" w:lineRule="auto"/>
        <w:ind w:firstLine="720"/>
        <w:rPr>
          <w:rFonts w:ascii="Arial" w:hAnsi="Arial" w:cs="Arial"/>
          <w:sz w:val="20"/>
        </w:rPr>
      </w:pPr>
    </w:p>
    <w:p w:rsidR="004F3CDB" w:rsidRDefault="004F3CDB" w:rsidP="00A862A4">
      <w:pPr>
        <w:spacing w:line="240" w:lineRule="auto"/>
        <w:rPr>
          <w:rFonts w:ascii="Arial" w:hAnsi="Arial" w:cs="Arial"/>
          <w:sz w:val="20"/>
        </w:rPr>
      </w:pPr>
      <w:r>
        <w:rPr>
          <w:rFonts w:ascii="Arial" w:hAnsi="Arial" w:cs="Arial"/>
          <w:sz w:val="20"/>
        </w:rPr>
        <w:t xml:space="preserve">We are therefore requesting to meet with you and all relevant partners from your sister agencies who are now involved in shaping the national evaluation.  David Olds and various members of my staff are available to meet in the coming weeks.  In anticipation of the meeting, we would appreciate obtaining information regarding the manner in which the national evaluation will change as a result of the Strong Start Initiative.  I look forward to hearing from you at your earliest convenience.  </w:t>
      </w:r>
    </w:p>
    <w:p w:rsidR="004F3CDB" w:rsidRDefault="004F3CDB" w:rsidP="00A862A4">
      <w:pPr>
        <w:spacing w:line="240" w:lineRule="auto"/>
        <w:ind w:firstLine="720"/>
        <w:rPr>
          <w:rFonts w:ascii="Arial" w:hAnsi="Arial" w:cs="Arial"/>
          <w:sz w:val="20"/>
        </w:rPr>
      </w:pPr>
    </w:p>
    <w:p w:rsidR="004F3CDB" w:rsidRDefault="004F3CDB" w:rsidP="00A862A4">
      <w:pPr>
        <w:spacing w:line="240" w:lineRule="auto"/>
        <w:ind w:firstLine="720"/>
        <w:rPr>
          <w:rFonts w:ascii="Arial" w:hAnsi="Arial" w:cs="Arial"/>
          <w:sz w:val="20"/>
        </w:rPr>
      </w:pPr>
      <w:r>
        <w:rPr>
          <w:rFonts w:ascii="Arial" w:hAnsi="Arial" w:cs="Arial"/>
          <w:sz w:val="20"/>
        </w:rPr>
        <w:t> </w:t>
      </w:r>
    </w:p>
    <w:p w:rsidR="004F3CDB" w:rsidRDefault="004F3CDB" w:rsidP="00A862A4">
      <w:pPr>
        <w:spacing w:line="240" w:lineRule="auto"/>
        <w:rPr>
          <w:rFonts w:ascii="Arial" w:hAnsi="Arial" w:cs="Arial"/>
          <w:sz w:val="20"/>
        </w:rPr>
      </w:pPr>
      <w:r>
        <w:rPr>
          <w:rFonts w:ascii="Arial" w:hAnsi="Arial" w:cs="Arial"/>
          <w:sz w:val="20"/>
        </w:rPr>
        <w:t>With warm regards,</w:t>
      </w:r>
    </w:p>
    <w:p w:rsidR="004F3CDB" w:rsidRDefault="004F3CDB" w:rsidP="00A862A4">
      <w:pPr>
        <w:spacing w:line="240" w:lineRule="auto"/>
        <w:rPr>
          <w:rFonts w:ascii="Arial" w:hAnsi="Arial" w:cs="Arial"/>
          <w:sz w:val="20"/>
        </w:rPr>
      </w:pPr>
    </w:p>
    <w:p w:rsidR="004F3CDB" w:rsidRDefault="004F3CDB" w:rsidP="00A862A4">
      <w:pPr>
        <w:spacing w:line="240" w:lineRule="auto"/>
        <w:rPr>
          <w:rFonts w:ascii="Arial" w:hAnsi="Arial" w:cs="Arial"/>
          <w:sz w:val="20"/>
        </w:rPr>
      </w:pPr>
      <w:r>
        <w:rPr>
          <w:rFonts w:ascii="Arial" w:hAnsi="Arial" w:cs="Arial"/>
          <w:sz w:val="20"/>
        </w:rPr>
        <w:t>Tom</w:t>
      </w:r>
    </w:p>
    <w:p w:rsidR="004F3CDB" w:rsidRDefault="004F3CDB" w:rsidP="00A862A4">
      <w:pPr>
        <w:spacing w:line="240" w:lineRule="auto"/>
        <w:rPr>
          <w:sz w:val="24"/>
          <w:szCs w:val="24"/>
        </w:rPr>
      </w:pPr>
    </w:p>
    <w:p w:rsidR="004F3CDB" w:rsidRDefault="004F3CDB" w:rsidP="00A862A4">
      <w:pPr>
        <w:spacing w:line="240" w:lineRule="auto"/>
      </w:pPr>
    </w:p>
    <w:p w:rsidR="004F3CDB" w:rsidRDefault="004F3CDB" w:rsidP="00A862A4">
      <w:pPr>
        <w:spacing w:line="240" w:lineRule="auto"/>
      </w:pPr>
      <w:r>
        <w:rPr>
          <w:rFonts w:ascii="Arial" w:hAnsi="Arial" w:cs="Arial"/>
          <w:color w:val="0000FF"/>
          <w:sz w:val="20"/>
        </w:rPr>
        <w:t xml:space="preserve">Tom Jenkins </w:t>
      </w:r>
      <w:r>
        <w:rPr>
          <w:rFonts w:ascii="Arial Narrow" w:hAnsi="Arial Narrow"/>
          <w:color w:val="0000FF"/>
          <w:sz w:val="20"/>
        </w:rPr>
        <w:t>| President &amp; CEO</w:t>
      </w:r>
      <w:r>
        <w:rPr>
          <w:rFonts w:ascii="Arial Narrow" w:hAnsi="Arial Narrow"/>
          <w:color w:val="0000FF"/>
          <w:sz w:val="20"/>
        </w:rPr>
        <w:br/>
        <w:t>Nurse-Family Partnership | National Service Office</w:t>
      </w:r>
      <w:r>
        <w:rPr>
          <w:rFonts w:ascii="Arial Narrow" w:hAnsi="Arial Narrow"/>
          <w:color w:val="0000FF"/>
          <w:sz w:val="20"/>
        </w:rPr>
        <w:br/>
        <w:t>1900 Grant St, Ste 400, Denver CO 80203</w:t>
      </w:r>
      <w:r>
        <w:rPr>
          <w:rFonts w:ascii="Arial Narrow" w:hAnsi="Arial Narrow"/>
          <w:color w:val="0000FF"/>
          <w:sz w:val="20"/>
        </w:rPr>
        <w:br/>
        <w:t>Direct: 303.327.4274 | Toll free: 866.864.5226</w:t>
      </w:r>
      <w:r>
        <w:rPr>
          <w:rFonts w:ascii="Arial Narrow" w:hAnsi="Arial Narrow"/>
          <w:color w:val="0000FF"/>
          <w:sz w:val="20"/>
        </w:rPr>
        <w:br/>
        <w:t>Mobile: 303.552.6018 | e-Fax: 303.951.3874</w:t>
      </w:r>
      <w:r>
        <w:rPr>
          <w:rFonts w:ascii="Arial Narrow" w:hAnsi="Arial Narrow"/>
          <w:color w:val="0000FF"/>
          <w:sz w:val="20"/>
        </w:rPr>
        <w:br/>
        <w:t xml:space="preserve">Links: </w:t>
      </w:r>
      <w:hyperlink r:id="rId5" w:tooltip="http://www.nursefamilypartnership.org/" w:history="1">
        <w:r>
          <w:rPr>
            <w:rStyle w:val="Hyperlink"/>
            <w:rFonts w:ascii="Arial Narrow" w:hAnsi="Arial Narrow"/>
          </w:rPr>
          <w:t>Website</w:t>
        </w:r>
      </w:hyperlink>
      <w:r>
        <w:rPr>
          <w:rFonts w:ascii="Arial Narrow" w:hAnsi="Arial Narrow"/>
          <w:color w:val="0000FF"/>
          <w:sz w:val="20"/>
        </w:rPr>
        <w:t xml:space="preserve"> | </w:t>
      </w:r>
      <w:hyperlink r:id="rId6" w:tooltip="http://www.facebook.com/nursefamilypartnership" w:history="1">
        <w:r>
          <w:rPr>
            <w:rStyle w:val="Hyperlink"/>
            <w:rFonts w:ascii="Arial Narrow" w:hAnsi="Arial Narrow"/>
          </w:rPr>
          <w:t>Facebook</w:t>
        </w:r>
      </w:hyperlink>
      <w:r>
        <w:rPr>
          <w:rFonts w:ascii="Arial Narrow" w:hAnsi="Arial Narrow"/>
          <w:color w:val="0000FF"/>
          <w:sz w:val="20"/>
        </w:rPr>
        <w:t xml:space="preserve"> | </w:t>
      </w:r>
      <w:hyperlink r:id="rId7" w:tooltip="http://twitter.com/NFP_nursefamily" w:history="1">
        <w:r>
          <w:rPr>
            <w:rStyle w:val="Hyperlink"/>
            <w:rFonts w:ascii="Arial Narrow" w:hAnsi="Arial Narrow"/>
          </w:rPr>
          <w:t>Twitter</w:t>
        </w:r>
      </w:hyperlink>
    </w:p>
    <w:p w:rsidR="004F3CDB" w:rsidRDefault="004F3CDB" w:rsidP="00A862A4">
      <w:pPr>
        <w:spacing w:after="200" w:line="240" w:lineRule="auto"/>
        <w:rPr>
          <w:rFonts w:eastAsia="Calibri"/>
          <w:color w:val="000000"/>
        </w:rPr>
      </w:pP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color w:val="000000"/>
          <w:sz w:val="23"/>
          <w:szCs w:val="23"/>
        </w:rPr>
      </w:pPr>
      <w:r w:rsidRPr="00201841">
        <w:rPr>
          <w:rFonts w:ascii="Garamond" w:hAnsi="Garamond" w:cs="Garamond"/>
          <w:color w:val="000000"/>
          <w:sz w:val="23"/>
          <w:szCs w:val="23"/>
        </w:rPr>
        <w:t xml:space="preserve">February 10, 2012 </w:t>
      </w: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color w:val="000000"/>
          <w:sz w:val="23"/>
          <w:szCs w:val="23"/>
        </w:rPr>
      </w:pPr>
      <w:r w:rsidRPr="00201841">
        <w:rPr>
          <w:rFonts w:ascii="Garamond" w:hAnsi="Garamond" w:cs="Garamond"/>
          <w:color w:val="000000"/>
          <w:sz w:val="23"/>
          <w:szCs w:val="23"/>
        </w:rPr>
        <w:t xml:space="preserve">Naomi Goldstein </w:t>
      </w: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color w:val="000000"/>
          <w:sz w:val="23"/>
          <w:szCs w:val="23"/>
        </w:rPr>
      </w:pPr>
      <w:r w:rsidRPr="00201841">
        <w:rPr>
          <w:rFonts w:ascii="Garamond" w:hAnsi="Garamond" w:cs="Garamond"/>
          <w:color w:val="000000"/>
          <w:sz w:val="23"/>
          <w:szCs w:val="23"/>
        </w:rPr>
        <w:lastRenderedPageBreak/>
        <w:t xml:space="preserve">Office of Planning, Research and Evaluation </w:t>
      </w: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color w:val="000000"/>
          <w:sz w:val="23"/>
          <w:szCs w:val="23"/>
        </w:rPr>
      </w:pPr>
      <w:r w:rsidRPr="00201841">
        <w:rPr>
          <w:rFonts w:ascii="Garamond" w:hAnsi="Garamond" w:cs="Garamond"/>
          <w:color w:val="000000"/>
          <w:sz w:val="23"/>
          <w:szCs w:val="23"/>
        </w:rPr>
        <w:t xml:space="preserve">Administration for Children and Families </w:t>
      </w: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color w:val="000000"/>
          <w:sz w:val="23"/>
          <w:szCs w:val="23"/>
        </w:rPr>
      </w:pPr>
      <w:r w:rsidRPr="00201841">
        <w:rPr>
          <w:rFonts w:ascii="Garamond" w:hAnsi="Garamond" w:cs="Garamond"/>
          <w:color w:val="000000"/>
          <w:sz w:val="23"/>
          <w:szCs w:val="23"/>
        </w:rPr>
        <w:t xml:space="preserve">U.S. Department of Health and Human Services </w:t>
      </w: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color w:val="000000"/>
          <w:sz w:val="23"/>
          <w:szCs w:val="23"/>
        </w:rPr>
      </w:pPr>
      <w:r w:rsidRPr="00201841">
        <w:rPr>
          <w:rFonts w:ascii="Garamond" w:hAnsi="Garamond" w:cs="Garamond"/>
          <w:color w:val="000000"/>
          <w:sz w:val="23"/>
          <w:szCs w:val="23"/>
        </w:rPr>
        <w:t xml:space="preserve">370 L’Enfant Promenade SW </w:t>
      </w:r>
    </w:p>
    <w:p w:rsidR="004F3CDB"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color w:val="000000"/>
          <w:sz w:val="23"/>
          <w:szCs w:val="23"/>
        </w:rPr>
      </w:pPr>
      <w:r w:rsidRPr="00201841">
        <w:rPr>
          <w:rFonts w:ascii="Garamond" w:hAnsi="Garamond" w:cs="Garamond"/>
          <w:color w:val="000000"/>
          <w:sz w:val="23"/>
          <w:szCs w:val="23"/>
        </w:rPr>
        <w:t xml:space="preserve">Washington, DC 20447 </w:t>
      </w:r>
    </w:p>
    <w:p w:rsidR="009112A8" w:rsidRPr="00201841" w:rsidRDefault="009112A8" w:rsidP="00A862A4">
      <w:pPr>
        <w:tabs>
          <w:tab w:val="clear" w:pos="720"/>
          <w:tab w:val="clear" w:pos="1080"/>
          <w:tab w:val="clear" w:pos="1440"/>
          <w:tab w:val="clear" w:pos="1800"/>
        </w:tabs>
        <w:autoSpaceDE w:val="0"/>
        <w:autoSpaceDN w:val="0"/>
        <w:adjustRightInd w:val="0"/>
        <w:spacing w:line="240" w:lineRule="auto"/>
        <w:rPr>
          <w:rFonts w:ascii="Garamond" w:hAnsi="Garamond" w:cs="Garamond"/>
          <w:color w:val="000000"/>
          <w:sz w:val="23"/>
          <w:szCs w:val="23"/>
        </w:rPr>
      </w:pP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color w:val="000000"/>
          <w:sz w:val="23"/>
          <w:szCs w:val="23"/>
        </w:rPr>
      </w:pPr>
      <w:r w:rsidRPr="00201841">
        <w:rPr>
          <w:rFonts w:ascii="Garamond" w:hAnsi="Garamond" w:cs="Garamond"/>
          <w:b/>
          <w:bCs/>
          <w:color w:val="000000"/>
          <w:sz w:val="23"/>
          <w:szCs w:val="23"/>
        </w:rPr>
        <w:t xml:space="preserve">Re: Maternal, Infant and Early Childhood Home Visiting Evaluation: Baseline Survey Data Collection </w:t>
      </w:r>
    </w:p>
    <w:p w:rsidR="004F3CDB"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b/>
          <w:bCs/>
          <w:color w:val="000000"/>
          <w:sz w:val="23"/>
          <w:szCs w:val="23"/>
        </w:rPr>
      </w:pPr>
      <w:r w:rsidRPr="00201841">
        <w:rPr>
          <w:rFonts w:ascii="Garamond" w:hAnsi="Garamond" w:cs="Garamond"/>
          <w:b/>
          <w:bCs/>
          <w:color w:val="000000"/>
          <w:sz w:val="23"/>
          <w:szCs w:val="23"/>
        </w:rPr>
        <w:t xml:space="preserve">Federal Register, Vol. 76, No. 238 </w:t>
      </w:r>
    </w:p>
    <w:p w:rsidR="009112A8" w:rsidRPr="00201841" w:rsidRDefault="009112A8" w:rsidP="00A862A4">
      <w:pPr>
        <w:tabs>
          <w:tab w:val="clear" w:pos="720"/>
          <w:tab w:val="clear" w:pos="1080"/>
          <w:tab w:val="clear" w:pos="1440"/>
          <w:tab w:val="clear" w:pos="1800"/>
        </w:tabs>
        <w:autoSpaceDE w:val="0"/>
        <w:autoSpaceDN w:val="0"/>
        <w:adjustRightInd w:val="0"/>
        <w:spacing w:line="240" w:lineRule="auto"/>
        <w:rPr>
          <w:rFonts w:ascii="Garamond" w:hAnsi="Garamond" w:cs="Garamond"/>
          <w:color w:val="000000"/>
          <w:sz w:val="23"/>
          <w:szCs w:val="23"/>
        </w:rPr>
      </w:pPr>
    </w:p>
    <w:p w:rsidR="004F3CDB"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color w:val="000000"/>
          <w:sz w:val="23"/>
          <w:szCs w:val="23"/>
        </w:rPr>
      </w:pPr>
      <w:r w:rsidRPr="00201841">
        <w:rPr>
          <w:rFonts w:ascii="Garamond" w:hAnsi="Garamond" w:cs="Garamond"/>
          <w:color w:val="000000"/>
          <w:sz w:val="23"/>
          <w:szCs w:val="23"/>
        </w:rPr>
        <w:t xml:space="preserve">Dear Dr. Goldstein: </w:t>
      </w:r>
    </w:p>
    <w:p w:rsidR="009112A8" w:rsidRPr="00201841" w:rsidRDefault="009112A8" w:rsidP="00A862A4">
      <w:pPr>
        <w:tabs>
          <w:tab w:val="clear" w:pos="720"/>
          <w:tab w:val="clear" w:pos="1080"/>
          <w:tab w:val="clear" w:pos="1440"/>
          <w:tab w:val="clear" w:pos="1800"/>
        </w:tabs>
        <w:autoSpaceDE w:val="0"/>
        <w:autoSpaceDN w:val="0"/>
        <w:adjustRightInd w:val="0"/>
        <w:spacing w:line="240" w:lineRule="auto"/>
        <w:rPr>
          <w:rFonts w:ascii="Garamond" w:hAnsi="Garamond" w:cs="Garamond"/>
          <w:color w:val="000000"/>
          <w:sz w:val="23"/>
          <w:szCs w:val="23"/>
        </w:rPr>
      </w:pPr>
    </w:p>
    <w:p w:rsidR="004F3CDB"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color w:val="000000"/>
          <w:sz w:val="23"/>
          <w:szCs w:val="23"/>
        </w:rPr>
      </w:pPr>
      <w:r w:rsidRPr="00201841">
        <w:rPr>
          <w:rFonts w:ascii="Garamond" w:hAnsi="Garamond" w:cs="Garamond"/>
          <w:color w:val="000000"/>
          <w:sz w:val="23"/>
          <w:szCs w:val="23"/>
        </w:rPr>
        <w:t xml:space="preserve">We appreciate your commitment to ensuring that the Mother and Infant Home Visiting Program Evaluation (MIHOPE) is effectively designed and executed. Because MIHOPE seeks to answer whether evidence-based home visiting models improved the health and well-being of children and families, we are extremely pleased that it includes model-specific assessments of important child health and development outcomes. We are also grateful that MIHOPE includes a consideration of the experience and suitability of program sites engaged in the evaluation. In addition, we appreciate MIHOPE’s focus on states that are implementing several home visiting models simultaneously as a smart approach to control for state-level influences on programs’ abilities to implement home visiting programs well. </w:t>
      </w:r>
    </w:p>
    <w:p w:rsidR="009112A8" w:rsidRPr="00201841" w:rsidRDefault="009112A8" w:rsidP="00A862A4">
      <w:pPr>
        <w:tabs>
          <w:tab w:val="clear" w:pos="720"/>
          <w:tab w:val="clear" w:pos="1080"/>
          <w:tab w:val="clear" w:pos="1440"/>
          <w:tab w:val="clear" w:pos="1800"/>
        </w:tabs>
        <w:autoSpaceDE w:val="0"/>
        <w:autoSpaceDN w:val="0"/>
        <w:adjustRightInd w:val="0"/>
        <w:spacing w:line="240" w:lineRule="auto"/>
        <w:rPr>
          <w:rFonts w:ascii="Garamond" w:hAnsi="Garamond" w:cs="Garamond"/>
          <w:color w:val="000000"/>
          <w:sz w:val="23"/>
          <w:szCs w:val="23"/>
        </w:rPr>
      </w:pPr>
    </w:p>
    <w:p w:rsidR="004F3CDB"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color w:val="000000"/>
          <w:sz w:val="23"/>
          <w:szCs w:val="23"/>
        </w:rPr>
      </w:pPr>
      <w:r w:rsidRPr="00201841">
        <w:rPr>
          <w:rFonts w:ascii="Garamond" w:hAnsi="Garamond" w:cs="Garamond"/>
          <w:color w:val="000000"/>
          <w:sz w:val="23"/>
          <w:szCs w:val="23"/>
        </w:rPr>
        <w:t xml:space="preserve">While we applaud many components of MIHOPE, we note that the current structure of the evaluation is unlikely to lead to valid estimates of the impact of home visiting models on specific child and family outcomes found in previous trials of these home visiting models. As a result, the evaluation is likely to be of limited use to the field and policymakers in determining whether the Maternal, Infant and Early Childhood Home Visiting Program (MIECHV Program) is a worthy investment of scarce public resources. Our key concerns and recommendations are briefly summarized below and discussed in more detail in this correspondence. </w:t>
      </w:r>
    </w:p>
    <w:p w:rsidR="009112A8" w:rsidRPr="00201841" w:rsidRDefault="009112A8" w:rsidP="00A862A4">
      <w:pPr>
        <w:tabs>
          <w:tab w:val="clear" w:pos="720"/>
          <w:tab w:val="clear" w:pos="1080"/>
          <w:tab w:val="clear" w:pos="1440"/>
          <w:tab w:val="clear" w:pos="1800"/>
        </w:tabs>
        <w:autoSpaceDE w:val="0"/>
        <w:autoSpaceDN w:val="0"/>
        <w:adjustRightInd w:val="0"/>
        <w:spacing w:line="240" w:lineRule="auto"/>
        <w:rPr>
          <w:rFonts w:ascii="Garamond" w:hAnsi="Garamond" w:cs="Garamond"/>
          <w:color w:val="000000"/>
          <w:sz w:val="23"/>
          <w:szCs w:val="23"/>
        </w:rPr>
      </w:pP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color w:val="000000"/>
          <w:sz w:val="23"/>
          <w:szCs w:val="23"/>
        </w:rPr>
      </w:pPr>
      <w:r w:rsidRPr="00201841">
        <w:rPr>
          <w:rFonts w:ascii="Wingdings" w:hAnsi="Wingdings" w:cs="Wingdings"/>
          <w:color w:val="000000"/>
          <w:sz w:val="23"/>
          <w:szCs w:val="23"/>
        </w:rPr>
        <w:t></w:t>
      </w:r>
      <w:r w:rsidRPr="00201841">
        <w:rPr>
          <w:rFonts w:ascii="Wingdings" w:hAnsi="Wingdings" w:cs="Wingdings"/>
          <w:color w:val="000000"/>
          <w:sz w:val="23"/>
          <w:szCs w:val="23"/>
        </w:rPr>
        <w:t></w:t>
      </w:r>
      <w:r w:rsidRPr="00201841">
        <w:rPr>
          <w:rFonts w:ascii="Garamond" w:hAnsi="Garamond" w:cs="Garamond"/>
          <w:color w:val="000000"/>
          <w:sz w:val="23"/>
          <w:szCs w:val="23"/>
        </w:rPr>
        <w:t xml:space="preserve">MIHOPE’s nearly exclusive reliance on self-reporting to measure outcomes, rather than a review of medical and administrative records and assessments of relevant bio-markers, is likely to lead to invalid measurements and an under-estimate of the real effects of the home visiting programs. Based on Nurse-Family Partnership’s trials, self-reporting is fraught with bias due to the tendency of control group participants to provide social desirable responses as opposed to more accurate responses provided by nurse-visited participants. Invalid measurements undermine the utility of the national evaluation to inform the home visiting field or justify future investment in the MIECHV Program. We recommend limiting the total number of outcomes and devoting resources to rigorous measurement of a small set of primary outcomes. </w:t>
      </w: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color w:val="000000"/>
          <w:sz w:val="20"/>
        </w:rPr>
      </w:pP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sz w:val="24"/>
          <w:szCs w:val="24"/>
        </w:rPr>
      </w:pPr>
    </w:p>
    <w:p w:rsidR="004F3CDB" w:rsidRPr="00201841" w:rsidRDefault="004F3CDB" w:rsidP="00A862A4">
      <w:pPr>
        <w:pageBreakBefore/>
        <w:tabs>
          <w:tab w:val="clear" w:pos="720"/>
          <w:tab w:val="clear" w:pos="1080"/>
          <w:tab w:val="clear" w:pos="1440"/>
          <w:tab w:val="clear" w:pos="1800"/>
        </w:tabs>
        <w:autoSpaceDE w:val="0"/>
        <w:autoSpaceDN w:val="0"/>
        <w:adjustRightInd w:val="0"/>
        <w:spacing w:line="240" w:lineRule="auto"/>
        <w:rPr>
          <w:rFonts w:ascii="Garamond" w:hAnsi="Garamond"/>
          <w:sz w:val="24"/>
          <w:szCs w:val="24"/>
        </w:rPr>
      </w:pP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sz w:val="23"/>
          <w:szCs w:val="23"/>
        </w:rPr>
      </w:pPr>
      <w:r w:rsidRPr="00201841">
        <w:rPr>
          <w:rFonts w:ascii="Wingdings" w:hAnsi="Wingdings" w:cs="Wingdings"/>
          <w:sz w:val="23"/>
          <w:szCs w:val="23"/>
        </w:rPr>
        <w:t></w:t>
      </w:r>
      <w:r w:rsidRPr="00201841">
        <w:rPr>
          <w:rFonts w:ascii="Wingdings" w:hAnsi="Wingdings" w:cs="Wingdings"/>
          <w:sz w:val="23"/>
          <w:szCs w:val="23"/>
        </w:rPr>
        <w:t></w:t>
      </w:r>
      <w:r w:rsidRPr="00201841">
        <w:rPr>
          <w:rFonts w:ascii="Garamond" w:hAnsi="Garamond" w:cs="Garamond"/>
          <w:sz w:val="23"/>
          <w:szCs w:val="23"/>
        </w:rPr>
        <w:t xml:space="preserve">MIHOPE’s design, which evaluates numerous outcomes with limited sample sizes, lacks statistical power to detect effects that prior research of the Nurse-Family Partnership model predicts will be found only in important sub-populations of children and families. The inability to detect impacts on sub-populations, such as pregnant women who smoke, or children born to women with fewer psychological resources, will lead to the conclusion that Nurse-Family Partnership has weak or no impact, because it failed to examine impacts on important sub-populations of children and families that constitute major public health risk groups. We recommend reducing the number of outcomes studied and increasing the sample size and depth of measurement. </w:t>
      </w: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sz w:val="23"/>
          <w:szCs w:val="23"/>
        </w:rPr>
      </w:pP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sz w:val="23"/>
          <w:szCs w:val="23"/>
        </w:rPr>
      </w:pPr>
      <w:r w:rsidRPr="00201841">
        <w:rPr>
          <w:rFonts w:ascii="Wingdings" w:hAnsi="Wingdings" w:cs="Wingdings"/>
          <w:sz w:val="23"/>
          <w:szCs w:val="23"/>
        </w:rPr>
        <w:t></w:t>
      </w:r>
      <w:r w:rsidRPr="00201841">
        <w:rPr>
          <w:rFonts w:ascii="Wingdings" w:hAnsi="Wingdings" w:cs="Wingdings"/>
          <w:sz w:val="23"/>
          <w:szCs w:val="23"/>
        </w:rPr>
        <w:t></w:t>
      </w:r>
      <w:r w:rsidRPr="00201841">
        <w:rPr>
          <w:rFonts w:ascii="Garamond" w:hAnsi="Garamond" w:cs="Garamond"/>
          <w:sz w:val="23"/>
          <w:szCs w:val="23"/>
        </w:rPr>
        <w:t xml:space="preserve">The scope of the implementation study is overly broad and unduly burdensome on home visitors, program administrators and participating families, resulting in the following negative consequences: </w:t>
      </w: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sz w:val="23"/>
          <w:szCs w:val="23"/>
        </w:rPr>
      </w:pP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ind w:left="720"/>
        <w:rPr>
          <w:rFonts w:ascii="Garamond" w:hAnsi="Garamond" w:cs="Garamond"/>
          <w:sz w:val="23"/>
          <w:szCs w:val="23"/>
        </w:rPr>
      </w:pPr>
      <w:r w:rsidRPr="00201841">
        <w:rPr>
          <w:rFonts w:ascii="Garamond" w:hAnsi="Garamond" w:cs="Garamond"/>
          <w:sz w:val="23"/>
          <w:szCs w:val="23"/>
        </w:rPr>
        <w:t xml:space="preserve">o Based on a review of the data collection instruments, the implementation study, which seeks to evaluate factors that influence the delivery of home visiting services, will consume significant resources which should be used to increase the sample size and conduct deep measurement of primary outcomes. We recommend that the implementation study evaluate core elements of each model that must be in place to produce strong outcomes and use those core elements as the focus of the implementation study. Recommendations on the core elements are set forth in Section III (A) of this correspondence. </w:t>
      </w: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ind w:left="720"/>
        <w:rPr>
          <w:rFonts w:ascii="Garamond" w:hAnsi="Garamond" w:cs="Garamond"/>
          <w:sz w:val="23"/>
          <w:szCs w:val="23"/>
        </w:rPr>
      </w:pPr>
      <w:r w:rsidRPr="00201841">
        <w:rPr>
          <w:rFonts w:ascii="Garamond" w:hAnsi="Garamond" w:cs="Garamond"/>
          <w:sz w:val="23"/>
          <w:szCs w:val="23"/>
        </w:rPr>
        <w:t xml:space="preserve">o The implementation study substantially underestimates the burden placed on home visitors, administrators, and families, possibly by as much as 50%. Overly burdensome data collection will impair the ability of models to achieve outcomes and have a chilling effect on participation rates by children and families in need of home visiting services. Recommendations regarding the surveys, questionnaires and interviews are detailed in Appendix I. </w:t>
      </w: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ind w:left="720"/>
        <w:rPr>
          <w:rFonts w:ascii="Garamond" w:hAnsi="Garamond" w:cs="Garamond"/>
          <w:sz w:val="23"/>
          <w:szCs w:val="23"/>
        </w:rPr>
      </w:pPr>
      <w:r w:rsidRPr="00201841">
        <w:rPr>
          <w:rFonts w:ascii="Garamond" w:hAnsi="Garamond" w:cs="Garamond"/>
          <w:sz w:val="23"/>
          <w:szCs w:val="23"/>
        </w:rPr>
        <w:t xml:space="preserve">o The MIECE Annual Survey of Program Site Home Visitors, which poses questions regarding the psychological functioning of home visitors, raises ethical concerns. All home visitors will become research subjects and will have to sign informed consent. This raises concerns about visitors feeling coerced into participation as an implicit condition of employment. In addition, state and federal law, including the Americans with Disabilities Act, prescribes the types of psychological tests employers can require of employees. To the extent that the questionnaire constitutes psychological testing, employing agencies and states may face liability for requiring home visitors to complete the questionnaire and/or consent to be subjects. We recommend deleting this line of inquiry and substantially curtailing the implementation study. </w:t>
      </w: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ind w:left="720"/>
        <w:rPr>
          <w:rFonts w:ascii="Garamond" w:hAnsi="Garamond" w:cs="Garamond"/>
          <w:sz w:val="23"/>
          <w:szCs w:val="23"/>
        </w:rPr>
      </w:pPr>
      <w:r w:rsidRPr="00201841">
        <w:rPr>
          <w:rFonts w:ascii="Garamond" w:hAnsi="Garamond" w:cs="Garamond"/>
          <w:sz w:val="23"/>
          <w:szCs w:val="23"/>
        </w:rPr>
        <w:t xml:space="preserve">o The baseline surveys, questionnaires and interviews are missing key information needed to assess the utility, clarity and necessity of the information to be gathered. </w:t>
      </w:r>
    </w:p>
    <w:p w:rsidR="009112A8" w:rsidRDefault="009112A8" w:rsidP="00A862A4">
      <w:pPr>
        <w:tabs>
          <w:tab w:val="clear" w:pos="720"/>
          <w:tab w:val="clear" w:pos="1080"/>
          <w:tab w:val="clear" w:pos="1440"/>
          <w:tab w:val="clear" w:pos="1800"/>
        </w:tabs>
        <w:autoSpaceDE w:val="0"/>
        <w:autoSpaceDN w:val="0"/>
        <w:adjustRightInd w:val="0"/>
        <w:spacing w:line="240" w:lineRule="auto"/>
        <w:rPr>
          <w:rFonts w:ascii="Garamond" w:hAnsi="Garamond" w:cs="Garamond"/>
          <w:b/>
          <w:bCs/>
          <w:sz w:val="23"/>
          <w:szCs w:val="23"/>
        </w:rPr>
      </w:pP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sz w:val="23"/>
          <w:szCs w:val="23"/>
        </w:rPr>
      </w:pPr>
      <w:r w:rsidRPr="00201841">
        <w:rPr>
          <w:rFonts w:ascii="Garamond" w:hAnsi="Garamond" w:cs="Garamond"/>
          <w:b/>
          <w:bCs/>
          <w:sz w:val="23"/>
          <w:szCs w:val="23"/>
        </w:rPr>
        <w:t xml:space="preserve">I. MIHOPE Should be Limited to Primary Outcomes Measured by Reliable Sources, Rather than Self-Reporting </w:t>
      </w: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sz w:val="23"/>
          <w:szCs w:val="23"/>
        </w:rPr>
      </w:pP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sz w:val="23"/>
          <w:szCs w:val="23"/>
        </w:rPr>
      </w:pPr>
      <w:r w:rsidRPr="00201841">
        <w:rPr>
          <w:rFonts w:ascii="Garamond" w:hAnsi="Garamond" w:cs="Garamond"/>
          <w:sz w:val="23"/>
          <w:szCs w:val="23"/>
        </w:rPr>
        <w:t xml:space="preserve">MIHOPE relies almost exclusively on self-reporting of family members to measure child and family health, educational and economic sufficiency outcomes. Self-reporting introduces social desirability bias into the evaluation, leading to potentially invalid measurements of outcomes. Previous research on the Nurse-Family Partnership demonstrated that nurse-visited women were more accurate in their self-reporting of undesirable behaviors than were women in control groups. Overall, parents know what is unacceptable behavior (e.g., prenatal tobacco use, abusive or neglectful behavior) and are unlikely to fully admit such behaviors, but once involved in a therapeutic relationship, are more likely to reveal those vulnerabilities. This leads to treatment differences in levels of disclosure, which undermine the detection of real differences in maternal and child health. In trials of the Nurse-Family Partnership, for example, </w:t>
      </w:r>
      <w:r w:rsidRPr="00201841">
        <w:rPr>
          <w:rFonts w:ascii="Garamond" w:hAnsi="Garamond" w:cs="Garamond"/>
          <w:sz w:val="23"/>
          <w:szCs w:val="23"/>
        </w:rPr>
        <w:lastRenderedPageBreak/>
        <w:t xml:space="preserve">nurse-visited women, compared to control-group counterparts, were more accurate reporters of the numbers of cigarettes they smoked per day at the end of pregnancy and of their children’s specific intellectual skills at age three (the control group inflated their children’s abilities). </w:t>
      </w: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sz w:val="23"/>
          <w:szCs w:val="23"/>
        </w:rPr>
      </w:pPr>
      <w:r w:rsidRPr="00201841">
        <w:rPr>
          <w:rFonts w:ascii="Garamond" w:hAnsi="Garamond" w:cs="Garamond"/>
          <w:sz w:val="23"/>
          <w:szCs w:val="23"/>
        </w:rPr>
        <w:t xml:space="preserve">In previous comments, we recommended that the national evaluation concentrate scarce resources on valid measurements of replicated outcomes found in previous trials of each of the home visiting models to determine whether those same outcomes are being reproduced in the MIECHV Program. In order to strengthen the validity of measurements of outcomes, we again recommend that you limit the long list of proposed outcomes and focus the evaluation on primary outcomes of clear public health, educational and economic importance found in previous research on each of the respective models. Limiting the number of outcomes in this fashion will allow for a thorough evaluation of each model’s respective outcomes using more objective administrative records, medical records, vital records, and Medicaid encounter and claims data records, among other reliable sources. </w:t>
      </w: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sz w:val="23"/>
          <w:szCs w:val="23"/>
        </w:rPr>
      </w:pPr>
      <w:r w:rsidRPr="00201841">
        <w:rPr>
          <w:rFonts w:ascii="Garamond" w:hAnsi="Garamond" w:cs="Garamond"/>
          <w:sz w:val="23"/>
          <w:szCs w:val="23"/>
        </w:rPr>
        <w:t xml:space="preserve">For the Nurse-Family Partnership, this approach would allow for thorough measurements of the following primary outcomes replicated in its multiple trials: </w:t>
      </w: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ind w:left="720"/>
        <w:rPr>
          <w:rFonts w:ascii="Garamond" w:hAnsi="Garamond"/>
          <w:sz w:val="23"/>
          <w:szCs w:val="23"/>
        </w:rPr>
      </w:pPr>
      <w:r w:rsidRPr="00201841">
        <w:rPr>
          <w:rFonts w:ascii="Wingdings" w:hAnsi="Wingdings" w:cs="Wingdings"/>
          <w:sz w:val="23"/>
          <w:szCs w:val="23"/>
        </w:rPr>
        <w:t></w:t>
      </w:r>
      <w:r w:rsidRPr="00201841">
        <w:rPr>
          <w:rFonts w:ascii="Wingdings" w:hAnsi="Wingdings" w:cs="Wingdings"/>
          <w:sz w:val="23"/>
          <w:szCs w:val="23"/>
        </w:rPr>
        <w:t></w:t>
      </w:r>
      <w:r w:rsidRPr="00201841">
        <w:rPr>
          <w:rFonts w:ascii="Garamond" w:hAnsi="Garamond" w:cs="Garamond"/>
          <w:b/>
          <w:bCs/>
          <w:sz w:val="23"/>
          <w:szCs w:val="23"/>
        </w:rPr>
        <w:t>Prenatal Cigarette Smoking</w:t>
      </w:r>
      <w:r w:rsidRPr="00201841">
        <w:rPr>
          <w:rFonts w:ascii="Garamond" w:hAnsi="Garamond" w:cs="Garamond"/>
          <w:sz w:val="23"/>
          <w:szCs w:val="23"/>
        </w:rPr>
        <w:t xml:space="preserve">: Prenatal smoking is the most significant, modifiable contributor to fetal growth restriction and contributes to preterm delivery. Preterm delivery and low birth weight are the leading contributors to infant mortality. In addition to contributing to preterm birth, fetal growth restriction and infant mortality, prenatal tobacco exposure increases the risk of a host of health and developmental problems in children that are not simply mediated by low birth weight. Randomized controlled trials of the Nurse-Family Partnership have demonstrated consistent reductions in tobacco use among pregnant women, resulting in reductions in prematurity and low birth weight births among women who smoke. Given the importance of preventing and/or reducing prenatal tobacco usage, we strongly recommend that MIHOPE include prenatal cigarette smoking as a primary outcome measured with urine cotinine assays. Because pregnant women tend not to report cigarette usage accurately and reporting among nurse-visited </w:t>
      </w:r>
      <w:r w:rsidRPr="00201841">
        <w:rPr>
          <w:rFonts w:ascii="Garamond" w:hAnsi="Garamond"/>
          <w:sz w:val="23"/>
          <w:szCs w:val="23"/>
        </w:rPr>
        <w:t xml:space="preserve">women become more accurate over the course of pregnancy, cotinine tests are the most reliable way to measure this important outcome.1 </w:t>
      </w: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sz w:val="23"/>
          <w:szCs w:val="23"/>
        </w:rPr>
      </w:pP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color w:val="000000"/>
          <w:sz w:val="13"/>
          <w:szCs w:val="13"/>
        </w:rPr>
      </w:pPr>
      <w:r w:rsidRPr="00201841">
        <w:rPr>
          <w:color w:val="000000"/>
          <w:sz w:val="13"/>
          <w:szCs w:val="13"/>
        </w:rPr>
        <w:t xml:space="preserve">1 Nurse-Family Partnership is not recommending, nor does it currently conduct cotinine testing of pregnant women and mothers enrolled in its program. However, Nurse-Family Partnership recommends urine </w:t>
      </w:r>
      <w:proofErr w:type="spellStart"/>
      <w:r w:rsidRPr="00201841">
        <w:rPr>
          <w:color w:val="000000"/>
          <w:sz w:val="13"/>
          <w:szCs w:val="13"/>
        </w:rPr>
        <w:t>continine</w:t>
      </w:r>
      <w:proofErr w:type="spellEnd"/>
      <w:r w:rsidRPr="00201841">
        <w:rPr>
          <w:color w:val="000000"/>
          <w:sz w:val="13"/>
          <w:szCs w:val="13"/>
        </w:rPr>
        <w:t xml:space="preserve"> assays at registration and the end of pregnancy for participants who are subjects of the national evaluation to obtain the most reliable measurements of changes in cigarette smoking. </w:t>
      </w:r>
    </w:p>
    <w:p w:rsidR="004F3CDB" w:rsidRDefault="004F3CDB" w:rsidP="00A862A4">
      <w:pPr>
        <w:tabs>
          <w:tab w:val="clear" w:pos="720"/>
          <w:tab w:val="clear" w:pos="1080"/>
          <w:tab w:val="clear" w:pos="1440"/>
          <w:tab w:val="clear" w:pos="1800"/>
        </w:tabs>
        <w:autoSpaceDE w:val="0"/>
        <w:autoSpaceDN w:val="0"/>
        <w:adjustRightInd w:val="0"/>
        <w:spacing w:line="240" w:lineRule="auto"/>
        <w:rPr>
          <w:color w:val="000000"/>
          <w:sz w:val="20"/>
        </w:rPr>
      </w:pPr>
      <w:r w:rsidRPr="00201841">
        <w:rPr>
          <w:color w:val="000000"/>
          <w:sz w:val="13"/>
          <w:szCs w:val="13"/>
        </w:rPr>
        <w:t xml:space="preserve">2 See The Economic Burden of Child Maltreatment in the United States and Implications for Prevention available at </w:t>
      </w:r>
      <w:r w:rsidRPr="00201841">
        <w:rPr>
          <w:color w:val="000000"/>
          <w:sz w:val="20"/>
        </w:rPr>
        <w:t xml:space="preserve">http://www.sciencedirect.com/science/journal/aip/01452134. </w:t>
      </w:r>
    </w:p>
    <w:p w:rsidR="009112A8" w:rsidRPr="00201841" w:rsidRDefault="009112A8" w:rsidP="00A862A4">
      <w:pPr>
        <w:tabs>
          <w:tab w:val="clear" w:pos="720"/>
          <w:tab w:val="clear" w:pos="1080"/>
          <w:tab w:val="clear" w:pos="1440"/>
          <w:tab w:val="clear" w:pos="1800"/>
        </w:tabs>
        <w:autoSpaceDE w:val="0"/>
        <w:autoSpaceDN w:val="0"/>
        <w:adjustRightInd w:val="0"/>
        <w:spacing w:line="240" w:lineRule="auto"/>
        <w:rPr>
          <w:rFonts w:ascii="Garamond" w:hAnsi="Garamond"/>
          <w:sz w:val="23"/>
          <w:szCs w:val="23"/>
        </w:rPr>
      </w:pP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ind w:left="720"/>
        <w:rPr>
          <w:rFonts w:ascii="Garamond" w:hAnsi="Garamond" w:cs="Garamond"/>
          <w:sz w:val="23"/>
          <w:szCs w:val="23"/>
        </w:rPr>
      </w:pPr>
      <w:r w:rsidRPr="00201841">
        <w:rPr>
          <w:rFonts w:ascii="Wingdings" w:hAnsi="Wingdings" w:cs="Wingdings"/>
          <w:sz w:val="23"/>
          <w:szCs w:val="23"/>
        </w:rPr>
        <w:t></w:t>
      </w:r>
      <w:r w:rsidRPr="00201841">
        <w:rPr>
          <w:rFonts w:ascii="Wingdings" w:hAnsi="Wingdings" w:cs="Wingdings"/>
          <w:sz w:val="23"/>
          <w:szCs w:val="23"/>
        </w:rPr>
        <w:t></w:t>
      </w:r>
      <w:r w:rsidRPr="00201841">
        <w:rPr>
          <w:rFonts w:ascii="Garamond" w:hAnsi="Garamond" w:cs="Garamond"/>
          <w:b/>
          <w:bCs/>
          <w:sz w:val="23"/>
          <w:szCs w:val="23"/>
        </w:rPr>
        <w:t>Preterm Birth and Low Birth Weight</w:t>
      </w:r>
      <w:r w:rsidRPr="00201841">
        <w:rPr>
          <w:rFonts w:ascii="Garamond" w:hAnsi="Garamond" w:cs="Garamond"/>
          <w:sz w:val="23"/>
          <w:szCs w:val="23"/>
        </w:rPr>
        <w:t xml:space="preserve">: As indicated above, preterm birth is the leading cause of infant mortality and a significant contributor to childhood morbidity. In clinical trials, the Nurse-Family Partnership model demonstrated reductions in preterm birth and low birth weight among women who smoked cigarettes. The public health significance of this outcome is unquestioned. We therefore recommend that non-elected preterm birth and low birth weight be examined as primary outcomes using medical records as the source of data, with a particular focus on women identified as cigarette smokers at program registration. We recommend that the sample size of the trial be increased to ascertain model-specific impacts on this set of outcomes and that the sample sizes be increased to ensure adequate statistical power to detect moderate program impacts (for example, a 20% reduction in preterm birth or low birth weight). </w:t>
      </w: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ind w:left="720"/>
        <w:rPr>
          <w:rFonts w:ascii="Garamond" w:hAnsi="Garamond" w:cs="Garamond"/>
          <w:sz w:val="23"/>
          <w:szCs w:val="23"/>
        </w:rPr>
      </w:pP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ind w:left="720"/>
        <w:rPr>
          <w:rFonts w:ascii="Garamond" w:hAnsi="Garamond" w:cs="Garamond"/>
          <w:sz w:val="23"/>
          <w:szCs w:val="23"/>
        </w:rPr>
      </w:pPr>
      <w:r w:rsidRPr="00201841">
        <w:rPr>
          <w:rFonts w:ascii="Wingdings" w:hAnsi="Wingdings" w:cs="Wingdings"/>
          <w:sz w:val="23"/>
          <w:szCs w:val="23"/>
        </w:rPr>
        <w:t></w:t>
      </w:r>
      <w:r w:rsidRPr="00201841">
        <w:rPr>
          <w:rFonts w:ascii="Wingdings" w:hAnsi="Wingdings" w:cs="Wingdings"/>
          <w:sz w:val="23"/>
          <w:szCs w:val="23"/>
        </w:rPr>
        <w:t></w:t>
      </w:r>
      <w:r w:rsidRPr="00201841">
        <w:rPr>
          <w:rFonts w:ascii="Garamond" w:hAnsi="Garamond" w:cs="Garamond"/>
          <w:b/>
          <w:bCs/>
          <w:sz w:val="23"/>
          <w:szCs w:val="23"/>
        </w:rPr>
        <w:t xml:space="preserve">Inter-Birth Intervals: </w:t>
      </w:r>
      <w:r w:rsidRPr="00201841">
        <w:rPr>
          <w:rFonts w:ascii="Garamond" w:hAnsi="Garamond" w:cs="Garamond"/>
          <w:sz w:val="23"/>
          <w:szCs w:val="23"/>
        </w:rPr>
        <w:t xml:space="preserve">Closely-spaced subsequent births increase the risk for low birth weight, infant mortality, and compromised development in children, including increased risk of autism. In addition, closely-spaced births hinder the ability of parents, particularly mothers, to obtain gainful employment due to child care and other challenges. As a result, closely-spaced births increase parental dependence on public assistance and the costs associated with increased health care under Medicaid. In each of the randomized controlled trials of the Nurse-Family </w:t>
      </w:r>
      <w:r w:rsidRPr="00201841">
        <w:rPr>
          <w:rFonts w:ascii="Garamond" w:hAnsi="Garamond" w:cs="Garamond"/>
          <w:sz w:val="23"/>
          <w:szCs w:val="23"/>
        </w:rPr>
        <w:lastRenderedPageBreak/>
        <w:t xml:space="preserve">Partnership, there were significant reductions in closely spaced pregnancies and births among-nurse-visited mothers compared to control-group mothers. This public health outcome should be a primary outcome measured as part of MIHOPE. Nurse-Family Partnership recommends that MIHOPE include spacing between births as a primary outcome measured with reviews of birth certificates, the outcomes of those subsequent pregnancies (spontaneous and therapeutic abortions, low birth weight and preterm newborns) using both interviews and birth certificate data, and between index and subsequent pregnancies measured with interviews. </w:t>
      </w: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ind w:left="720"/>
        <w:rPr>
          <w:rFonts w:ascii="Garamond" w:hAnsi="Garamond" w:cs="Garamond"/>
          <w:sz w:val="23"/>
          <w:szCs w:val="23"/>
        </w:rPr>
      </w:pP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ind w:left="720"/>
        <w:rPr>
          <w:rFonts w:ascii="Garamond" w:hAnsi="Garamond"/>
          <w:sz w:val="23"/>
          <w:szCs w:val="23"/>
        </w:rPr>
      </w:pPr>
      <w:r w:rsidRPr="00201841">
        <w:rPr>
          <w:rFonts w:ascii="Wingdings" w:hAnsi="Wingdings" w:cs="Wingdings"/>
          <w:sz w:val="23"/>
          <w:szCs w:val="23"/>
        </w:rPr>
        <w:t></w:t>
      </w:r>
      <w:r w:rsidRPr="00201841">
        <w:rPr>
          <w:rFonts w:ascii="Wingdings" w:hAnsi="Wingdings" w:cs="Wingdings"/>
          <w:sz w:val="23"/>
          <w:szCs w:val="23"/>
        </w:rPr>
        <w:t></w:t>
      </w:r>
      <w:r w:rsidRPr="00201841">
        <w:rPr>
          <w:rFonts w:ascii="Garamond" w:hAnsi="Garamond" w:cs="Garamond"/>
          <w:b/>
          <w:bCs/>
          <w:sz w:val="23"/>
          <w:szCs w:val="23"/>
        </w:rPr>
        <w:t xml:space="preserve">Childhood Injuries and Child Abuse and Neglect: </w:t>
      </w:r>
      <w:r w:rsidRPr="00201841">
        <w:rPr>
          <w:rFonts w:ascii="Garamond" w:hAnsi="Garamond" w:cs="Garamond"/>
          <w:sz w:val="23"/>
          <w:szCs w:val="23"/>
        </w:rPr>
        <w:t>Injuries are the leading cause of mortality among children age 1 and up; and injuries experienced in the first year of life are frequently caused by child abuse and neglect. A recent report released by the Centers for Disease Control and Prevention estimated the total lifetime costs associated with one year of confirmed cases of child abuse and neglect at $124 billion.</w:t>
      </w:r>
      <w:r w:rsidRPr="00201841">
        <w:rPr>
          <w:rFonts w:ascii="Garamond" w:hAnsi="Garamond" w:cs="Garamond"/>
          <w:sz w:val="14"/>
          <w:szCs w:val="14"/>
        </w:rPr>
        <w:t xml:space="preserve">2 </w:t>
      </w:r>
      <w:r w:rsidRPr="00201841">
        <w:rPr>
          <w:rFonts w:ascii="Garamond" w:hAnsi="Garamond" w:cs="Garamond"/>
          <w:sz w:val="23"/>
          <w:szCs w:val="23"/>
        </w:rPr>
        <w:t xml:space="preserve">Nurse-Family Partnership’s clinical trials demonstrate significant reductions in state-verified reports of child abuse and neglect in its first trial (where county-wide rates of reported and substantiated cases of maltreatment were the highest in New </w:t>
      </w:r>
      <w:r w:rsidRPr="00201841">
        <w:rPr>
          <w:rFonts w:ascii="Garamond" w:hAnsi="Garamond"/>
          <w:sz w:val="23"/>
          <w:szCs w:val="23"/>
        </w:rPr>
        <w:t xml:space="preserve">York State) as well as reductions in injuries revealed in the medical records of children in both the first and second trials of the Nurse-Family Partnership. This outcome of public health importance should be a primary outcome measured in MIHOPE through medical reports. </w:t>
      </w: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sz w:val="23"/>
          <w:szCs w:val="23"/>
        </w:rPr>
      </w:pP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rFonts w:ascii="Garamond" w:hAnsi="Garamond"/>
          <w:sz w:val="23"/>
          <w:szCs w:val="23"/>
        </w:rPr>
      </w:pPr>
      <w:r w:rsidRPr="00201841">
        <w:rPr>
          <w:rFonts w:ascii="Garamond" w:hAnsi="Garamond"/>
          <w:sz w:val="23"/>
          <w:szCs w:val="23"/>
        </w:rPr>
        <w:t xml:space="preserve">Based on decades of experience, Nurse-Family Partnership strongly cautions against using maternal self-reporting of outcomes in this domain and Child Protective Services (CPS) records, which are fraught with surveillance bias. This problem is compounded by the fact that only a small fraction of real maltreatment is identified through the formal CPS system and detection in CPS records varies by states and localities. If the evaluators employ CPS records, they should have confidence that they can rule out two major sources of surveillance bias: 1) the home visitors themselves, who are mandated reporters; and 2) other family members who, at least in the Nurse-Family Partnership and probably other programs, are systematically drawn into the program and whose commitment to the mother and child are increased as a result of the Nurse-Family Partnership intervention, and who are likely to report parents when abuse or neglect are suspected. The involvement of other family members and friends in support of the mother and child are explicit objectives of the Nurse-Family Partnership. Nurse-Family Partnership’s experience from its Elmira trial is that nurse-visited children were identified at lower thresholds of severity for maltreatment than were children identified as maltreated in the control group, and we have extensive anecdotal reports of nurse-visited family members reporting mothers for maltreatment when they observed them neglecting or abusing their children. CPS records are crude instruments for measuring something so important. We strongly urge careful consideration of this outcome measure. </w:t>
      </w:r>
    </w:p>
    <w:p w:rsidR="009112A8" w:rsidRPr="00201841" w:rsidRDefault="009112A8" w:rsidP="00A862A4">
      <w:pPr>
        <w:tabs>
          <w:tab w:val="clear" w:pos="720"/>
          <w:tab w:val="clear" w:pos="1080"/>
          <w:tab w:val="clear" w:pos="1440"/>
          <w:tab w:val="clear" w:pos="1800"/>
        </w:tabs>
        <w:autoSpaceDE w:val="0"/>
        <w:autoSpaceDN w:val="0"/>
        <w:adjustRightInd w:val="0"/>
        <w:spacing w:line="240" w:lineRule="auto"/>
        <w:ind w:left="720"/>
        <w:rPr>
          <w:rFonts w:ascii="Garamond" w:hAnsi="Garamond"/>
          <w:sz w:val="23"/>
          <w:szCs w:val="23"/>
        </w:rPr>
      </w:pP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ind w:left="720"/>
        <w:rPr>
          <w:rFonts w:ascii="Garamond" w:hAnsi="Garamond" w:cs="Garamond"/>
          <w:sz w:val="23"/>
          <w:szCs w:val="23"/>
        </w:rPr>
      </w:pPr>
      <w:r w:rsidRPr="00201841">
        <w:rPr>
          <w:rFonts w:ascii="Wingdings" w:hAnsi="Wingdings" w:cs="Wingdings"/>
          <w:sz w:val="23"/>
          <w:szCs w:val="23"/>
        </w:rPr>
        <w:t></w:t>
      </w:r>
      <w:r w:rsidRPr="00201841">
        <w:rPr>
          <w:rFonts w:ascii="Wingdings" w:hAnsi="Wingdings" w:cs="Wingdings"/>
          <w:sz w:val="23"/>
          <w:szCs w:val="23"/>
        </w:rPr>
        <w:t></w:t>
      </w:r>
      <w:r w:rsidRPr="00201841">
        <w:rPr>
          <w:rFonts w:ascii="Garamond" w:hAnsi="Garamond" w:cs="Garamond"/>
          <w:b/>
          <w:bCs/>
          <w:sz w:val="23"/>
          <w:szCs w:val="23"/>
        </w:rPr>
        <w:t xml:space="preserve">Language Development: </w:t>
      </w:r>
      <w:r w:rsidRPr="00201841">
        <w:rPr>
          <w:rFonts w:ascii="Garamond" w:hAnsi="Garamond" w:cs="Garamond"/>
          <w:sz w:val="23"/>
          <w:szCs w:val="23"/>
        </w:rPr>
        <w:t xml:space="preserve">If additional resources are secured for longer-term follow-up, we strongly recommend that MIHOPE conduct direct assessments of children’s language development, which is a major predictor of school success. Clinical trials of the Nurse-Family Partnership demonstrated improvements in children’s language development among those born to mothers with low psychological resources. We recommend that this outcome be included in MIHOPE and reliably measured with the Preschool Language Scales at age 2, or other well validated direct assessments. </w:t>
      </w: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sz w:val="23"/>
          <w:szCs w:val="23"/>
        </w:rPr>
      </w:pP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sz w:val="23"/>
          <w:szCs w:val="23"/>
        </w:rPr>
      </w:pPr>
      <w:r w:rsidRPr="00201841">
        <w:rPr>
          <w:rFonts w:ascii="Garamond" w:hAnsi="Garamond" w:cs="Garamond"/>
          <w:b/>
          <w:bCs/>
          <w:sz w:val="23"/>
          <w:szCs w:val="23"/>
        </w:rPr>
        <w:t xml:space="preserve">II. MIHOPE Should be Modified to Hypothesize and Examine Moderated Program Effects </w:t>
      </w: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sz w:val="23"/>
          <w:szCs w:val="23"/>
        </w:rPr>
      </w:pP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sz w:val="23"/>
          <w:szCs w:val="23"/>
        </w:rPr>
      </w:pPr>
      <w:r w:rsidRPr="00201841">
        <w:rPr>
          <w:rFonts w:ascii="Garamond" w:hAnsi="Garamond" w:cs="Garamond"/>
          <w:sz w:val="23"/>
          <w:szCs w:val="23"/>
        </w:rPr>
        <w:lastRenderedPageBreak/>
        <w:t xml:space="preserve">The current design of MIHOPE, which includes an evaluation of numerous outcomes with limited sample sizes, does not permit an assessment of effects that prior research of the Nurse-Family Partnership predicts will be found only in important sub-populations of children and families. For example, clinical trials of the Nurse-Family Partnership demonstrate impacts on birth weight and length of gestation were concentrated on infants born to women who smoked cigarettes at program registration. Likewise, Nurse-Family Partnership’s replicated outcomes on reductions in injuries and improvements in language </w:t>
      </w:r>
      <w:r w:rsidRPr="00201841">
        <w:rPr>
          <w:rFonts w:ascii="Garamond" w:hAnsi="Garamond"/>
          <w:sz w:val="23"/>
          <w:szCs w:val="23"/>
        </w:rPr>
        <w:t xml:space="preserve">development were concentrated among children born to women who had low psychological resources, that is, those mothers with higher rates of depression and anxiety, and lower levels of intellectual functioning and mastery. The current design of MIHOPE cannot detect these important findings because of insufficient sample size to detect such moderated effects and because the design of the evaluation does not make specific hypotheses about moderated program impact. As a consequence, Nurse-Family Partnership’s moderated effects will not be detected by the evaluation, leading some to conclude that the effects from the trials were not replicated. The impact of the Nurse-Family Partnership should be estimated with the specific populations found to benefit from the original Nurse-Family Partnership trials, particularly given that children and families with significant risk factors are the very populations most in need of home visiting services. MIHOPE’s exclusion of a focus on specifics about conditional effects undermines the scientific and policy relevance of the investigation. </w:t>
      </w:r>
    </w:p>
    <w:p w:rsidR="004F3CDB"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sz w:val="23"/>
          <w:szCs w:val="23"/>
        </w:rPr>
      </w:pPr>
      <w:r w:rsidRPr="00201841">
        <w:rPr>
          <w:rFonts w:ascii="Garamond" w:hAnsi="Garamond"/>
          <w:sz w:val="23"/>
          <w:szCs w:val="23"/>
        </w:rPr>
        <w:t xml:space="preserve">For these reasons, we recommend that the overall number of outcomes evaluated be reduced and that the evaluation focus on those of primary public health, educational and economic importance, and the sample size of the evaluation be significantly increased to allow for a thorough, reliable analysis of the primary outcomes and hypothesized moderated effects. </w:t>
      </w:r>
    </w:p>
    <w:p w:rsidR="009112A8" w:rsidRPr="00201841" w:rsidRDefault="009112A8" w:rsidP="00A862A4">
      <w:pPr>
        <w:tabs>
          <w:tab w:val="clear" w:pos="720"/>
          <w:tab w:val="clear" w:pos="1080"/>
          <w:tab w:val="clear" w:pos="1440"/>
          <w:tab w:val="clear" w:pos="1800"/>
        </w:tabs>
        <w:autoSpaceDE w:val="0"/>
        <w:autoSpaceDN w:val="0"/>
        <w:adjustRightInd w:val="0"/>
        <w:spacing w:line="240" w:lineRule="auto"/>
        <w:rPr>
          <w:rFonts w:ascii="Garamond" w:hAnsi="Garamond"/>
          <w:sz w:val="23"/>
          <w:szCs w:val="23"/>
        </w:rPr>
      </w:pP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sz w:val="23"/>
          <w:szCs w:val="23"/>
        </w:rPr>
      </w:pPr>
      <w:r w:rsidRPr="00201841">
        <w:rPr>
          <w:rFonts w:ascii="Garamond" w:hAnsi="Garamond" w:cs="Garamond"/>
          <w:b/>
          <w:bCs/>
          <w:sz w:val="23"/>
          <w:szCs w:val="23"/>
        </w:rPr>
        <w:t xml:space="preserve">III. The Scope of Implementation Study and Corresponding Data Collection Should be Significantly Reduced to Save Resources to Focus on Outcomes of Primary Importance and to Reduce Burden on Home Visitors and Families </w:t>
      </w: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sz w:val="23"/>
          <w:szCs w:val="23"/>
        </w:rPr>
      </w:pP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sz w:val="23"/>
          <w:szCs w:val="23"/>
        </w:rPr>
      </w:pPr>
      <w:r w:rsidRPr="00201841">
        <w:rPr>
          <w:rFonts w:ascii="Garamond" w:hAnsi="Garamond" w:cs="Garamond"/>
          <w:b/>
          <w:bCs/>
          <w:sz w:val="23"/>
          <w:szCs w:val="23"/>
        </w:rPr>
        <w:t xml:space="preserve">A. Implementation Study is Overly Broad and Unduly Burdensome and Should be Reduced to Save Resources for a Valid Measurement of Primary Outcomes </w:t>
      </w: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sz w:val="23"/>
          <w:szCs w:val="23"/>
        </w:rPr>
      </w:pPr>
    </w:p>
    <w:p w:rsidR="009112A8"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sz w:val="23"/>
          <w:szCs w:val="23"/>
        </w:rPr>
      </w:pPr>
      <w:r w:rsidRPr="00201841">
        <w:rPr>
          <w:rFonts w:ascii="Garamond" w:hAnsi="Garamond" w:cs="Garamond"/>
          <w:sz w:val="23"/>
          <w:szCs w:val="23"/>
        </w:rPr>
        <w:t>Although Nurse-Family Partnership agrees with the importance of studying factors that influence the delivery of home visiting services, we are concerned that the implementation study as proposed will require significantly more time and resources on the part of nurses and administrators than is currently reflected in the burden estimates. We believe that an over-emphasis on the implementation study will reduce resources for examining whether the outcomes attributable to the original home visiting models were replicated in the MIECHV Program. Compared to the substantial literature on maternal and child health outcomes affected by the NFP, there is little prior research to justify or guide such a broad scope of inquiry on program implementation. We therefore recommend that you curtail the implementation study in order to focus resources on valid measurement of the primary outcomes attributable to home visiting models as outlined in Section I of this correspondence.</w:t>
      </w: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sz w:val="23"/>
          <w:szCs w:val="23"/>
        </w:rPr>
      </w:pPr>
      <w:r w:rsidRPr="00201841">
        <w:rPr>
          <w:rFonts w:ascii="Garamond" w:hAnsi="Garamond" w:cs="Garamond"/>
          <w:sz w:val="23"/>
          <w:szCs w:val="23"/>
        </w:rPr>
        <w:t xml:space="preserve"> </w:t>
      </w:r>
    </w:p>
    <w:p w:rsidR="004F3CDB"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sz w:val="23"/>
          <w:szCs w:val="23"/>
        </w:rPr>
      </w:pPr>
      <w:r w:rsidRPr="00201841">
        <w:rPr>
          <w:rFonts w:ascii="Garamond" w:hAnsi="Garamond" w:cs="Garamond"/>
          <w:sz w:val="23"/>
          <w:szCs w:val="23"/>
        </w:rPr>
        <w:t xml:space="preserve">We recommend that the implementation study focus on the following questions: </w:t>
      </w:r>
    </w:p>
    <w:p w:rsidR="009112A8" w:rsidRPr="00201841" w:rsidRDefault="009112A8" w:rsidP="00A862A4">
      <w:pPr>
        <w:tabs>
          <w:tab w:val="clear" w:pos="720"/>
          <w:tab w:val="clear" w:pos="1080"/>
          <w:tab w:val="clear" w:pos="1440"/>
          <w:tab w:val="clear" w:pos="1800"/>
        </w:tabs>
        <w:autoSpaceDE w:val="0"/>
        <w:autoSpaceDN w:val="0"/>
        <w:adjustRightInd w:val="0"/>
        <w:spacing w:line="240" w:lineRule="auto"/>
        <w:ind w:left="720"/>
        <w:rPr>
          <w:rFonts w:ascii="Garamond" w:hAnsi="Garamond" w:cs="Garamond"/>
          <w:sz w:val="23"/>
          <w:szCs w:val="23"/>
        </w:rPr>
      </w:pP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ind w:left="720"/>
        <w:rPr>
          <w:rFonts w:ascii="Garamond" w:hAnsi="Garamond" w:cs="Garamond"/>
          <w:sz w:val="23"/>
          <w:szCs w:val="23"/>
        </w:rPr>
      </w:pPr>
      <w:r w:rsidRPr="00201841">
        <w:rPr>
          <w:rFonts w:ascii="Wingdings" w:hAnsi="Wingdings" w:cs="Wingdings"/>
          <w:sz w:val="23"/>
          <w:szCs w:val="23"/>
        </w:rPr>
        <w:t></w:t>
      </w:r>
      <w:r w:rsidRPr="00201841">
        <w:rPr>
          <w:rFonts w:ascii="Wingdings" w:hAnsi="Wingdings" w:cs="Wingdings"/>
          <w:sz w:val="23"/>
          <w:szCs w:val="23"/>
        </w:rPr>
        <w:t></w:t>
      </w:r>
      <w:r w:rsidRPr="00201841">
        <w:rPr>
          <w:rFonts w:ascii="Garamond" w:hAnsi="Garamond" w:cs="Garamond"/>
          <w:sz w:val="23"/>
          <w:szCs w:val="23"/>
        </w:rPr>
        <w:t xml:space="preserve">Do the home visitors and supervisors employed meet the basic qualifications for their roles as described by the program model being implemented? </w:t>
      </w: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ind w:left="720"/>
        <w:rPr>
          <w:rFonts w:ascii="Garamond" w:hAnsi="Garamond" w:cs="Garamond"/>
          <w:sz w:val="23"/>
          <w:szCs w:val="23"/>
        </w:rPr>
      </w:pPr>
      <w:r w:rsidRPr="00201841">
        <w:rPr>
          <w:rFonts w:ascii="Wingdings" w:hAnsi="Wingdings" w:cs="Wingdings"/>
          <w:sz w:val="23"/>
          <w:szCs w:val="23"/>
        </w:rPr>
        <w:t></w:t>
      </w:r>
      <w:r w:rsidRPr="00201841">
        <w:rPr>
          <w:rFonts w:ascii="Wingdings" w:hAnsi="Wingdings" w:cs="Wingdings"/>
          <w:sz w:val="23"/>
          <w:szCs w:val="23"/>
        </w:rPr>
        <w:t></w:t>
      </w:r>
      <w:r w:rsidRPr="00201841">
        <w:rPr>
          <w:rFonts w:ascii="Garamond" w:hAnsi="Garamond" w:cs="Garamond"/>
          <w:sz w:val="23"/>
          <w:szCs w:val="23"/>
        </w:rPr>
        <w:t xml:space="preserve">Have all of the home visitors and supervisors in the program met the education/training requirements of the model they are implementing? </w:t>
      </w:r>
    </w:p>
    <w:p w:rsidR="004F3CDB" w:rsidRPr="00201841" w:rsidRDefault="004F3CDB" w:rsidP="00A862A4">
      <w:pPr>
        <w:pageBreakBefore/>
        <w:tabs>
          <w:tab w:val="clear" w:pos="720"/>
          <w:tab w:val="clear" w:pos="1080"/>
          <w:tab w:val="clear" w:pos="1440"/>
          <w:tab w:val="clear" w:pos="1800"/>
        </w:tabs>
        <w:autoSpaceDE w:val="0"/>
        <w:autoSpaceDN w:val="0"/>
        <w:adjustRightInd w:val="0"/>
        <w:spacing w:line="240" w:lineRule="auto"/>
        <w:rPr>
          <w:rFonts w:ascii="Garamond" w:hAnsi="Garamond"/>
          <w:sz w:val="24"/>
          <w:szCs w:val="24"/>
        </w:rPr>
      </w:pP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ind w:left="720"/>
        <w:rPr>
          <w:rFonts w:ascii="Garamond" w:hAnsi="Garamond" w:cs="Garamond"/>
          <w:sz w:val="23"/>
          <w:szCs w:val="23"/>
        </w:rPr>
      </w:pPr>
      <w:r w:rsidRPr="00201841">
        <w:rPr>
          <w:rFonts w:ascii="Wingdings" w:hAnsi="Wingdings" w:cs="Wingdings"/>
          <w:sz w:val="23"/>
          <w:szCs w:val="23"/>
        </w:rPr>
        <w:t></w:t>
      </w:r>
      <w:r w:rsidRPr="00201841">
        <w:rPr>
          <w:rFonts w:ascii="Wingdings" w:hAnsi="Wingdings" w:cs="Wingdings"/>
          <w:sz w:val="23"/>
          <w:szCs w:val="23"/>
        </w:rPr>
        <w:t></w:t>
      </w:r>
      <w:r w:rsidRPr="00201841">
        <w:rPr>
          <w:rFonts w:ascii="Garamond" w:hAnsi="Garamond" w:cs="Garamond"/>
          <w:sz w:val="23"/>
          <w:szCs w:val="23"/>
        </w:rPr>
        <w:t xml:space="preserve">Is the population enrolled consistent with the target population identified by the model as appropriate and likely to benefit based on previous scientific findings? </w:t>
      </w: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ind w:left="720"/>
        <w:rPr>
          <w:rFonts w:ascii="Garamond" w:hAnsi="Garamond" w:cs="Garamond"/>
          <w:sz w:val="23"/>
          <w:szCs w:val="23"/>
        </w:rPr>
      </w:pPr>
      <w:r w:rsidRPr="00201841">
        <w:rPr>
          <w:rFonts w:ascii="Wingdings" w:hAnsi="Wingdings" w:cs="Wingdings"/>
          <w:sz w:val="23"/>
          <w:szCs w:val="23"/>
        </w:rPr>
        <w:t></w:t>
      </w:r>
      <w:r w:rsidRPr="00201841">
        <w:rPr>
          <w:rFonts w:ascii="Wingdings" w:hAnsi="Wingdings" w:cs="Wingdings"/>
          <w:sz w:val="23"/>
          <w:szCs w:val="23"/>
        </w:rPr>
        <w:t></w:t>
      </w:r>
      <w:r w:rsidRPr="00201841">
        <w:rPr>
          <w:rFonts w:ascii="Garamond" w:hAnsi="Garamond" w:cs="Garamond"/>
          <w:sz w:val="23"/>
          <w:szCs w:val="23"/>
        </w:rPr>
        <w:t xml:space="preserve">Were the program-engagement, completed-visit, and attrition rates for each program better, the same, or worse than the parameters set by each program model for implementation excellence? </w:t>
      </w: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ind w:left="720"/>
        <w:rPr>
          <w:rFonts w:ascii="Garamond" w:hAnsi="Garamond" w:cs="Garamond"/>
          <w:sz w:val="23"/>
          <w:szCs w:val="23"/>
        </w:rPr>
      </w:pPr>
      <w:r w:rsidRPr="00201841">
        <w:rPr>
          <w:rFonts w:ascii="Wingdings" w:hAnsi="Wingdings" w:cs="Wingdings"/>
          <w:sz w:val="23"/>
          <w:szCs w:val="23"/>
        </w:rPr>
        <w:t></w:t>
      </w:r>
      <w:r w:rsidRPr="00201841">
        <w:rPr>
          <w:rFonts w:ascii="Wingdings" w:hAnsi="Wingdings" w:cs="Wingdings"/>
          <w:sz w:val="23"/>
          <w:szCs w:val="23"/>
        </w:rPr>
        <w:t></w:t>
      </w:r>
      <w:r w:rsidRPr="00201841">
        <w:rPr>
          <w:rFonts w:ascii="Garamond" w:hAnsi="Garamond" w:cs="Garamond"/>
          <w:sz w:val="23"/>
          <w:szCs w:val="23"/>
        </w:rPr>
        <w:t xml:space="preserve">Was reflective supervision provided to home visitors, and was it provided at the frequency recommended by the model? </w:t>
      </w: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ind w:left="720"/>
        <w:rPr>
          <w:rFonts w:ascii="Garamond" w:hAnsi="Garamond" w:cs="Garamond"/>
          <w:sz w:val="23"/>
          <w:szCs w:val="23"/>
        </w:rPr>
      </w:pPr>
      <w:r w:rsidRPr="00201841">
        <w:rPr>
          <w:rFonts w:ascii="Wingdings" w:hAnsi="Wingdings" w:cs="Wingdings"/>
          <w:sz w:val="23"/>
          <w:szCs w:val="23"/>
        </w:rPr>
        <w:t></w:t>
      </w:r>
      <w:r w:rsidRPr="00201841">
        <w:rPr>
          <w:rFonts w:ascii="Wingdings" w:hAnsi="Wingdings" w:cs="Wingdings"/>
          <w:sz w:val="23"/>
          <w:szCs w:val="23"/>
        </w:rPr>
        <w:t></w:t>
      </w:r>
      <w:r w:rsidRPr="00201841">
        <w:rPr>
          <w:rFonts w:ascii="Garamond" w:hAnsi="Garamond" w:cs="Garamond"/>
          <w:sz w:val="23"/>
          <w:szCs w:val="23"/>
        </w:rPr>
        <w:t xml:space="preserve">Are there organizational policies in place to support implementation of the model(s)? </w:t>
      </w: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sz w:val="23"/>
          <w:szCs w:val="23"/>
        </w:rPr>
      </w:pP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sz w:val="23"/>
          <w:szCs w:val="23"/>
        </w:rPr>
      </w:pPr>
      <w:r w:rsidRPr="00201841">
        <w:rPr>
          <w:rFonts w:ascii="Garamond" w:hAnsi="Garamond" w:cs="Garamond"/>
          <w:b/>
          <w:bCs/>
          <w:sz w:val="23"/>
          <w:szCs w:val="23"/>
        </w:rPr>
        <w:t xml:space="preserve">B. The Scope of the Implementation Study Unduly Burdens Home Visitors and Families </w:t>
      </w: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sz w:val="23"/>
          <w:szCs w:val="23"/>
        </w:rPr>
      </w:pPr>
    </w:p>
    <w:p w:rsidR="004F3CDB"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sz w:val="23"/>
          <w:szCs w:val="23"/>
        </w:rPr>
      </w:pPr>
      <w:r w:rsidRPr="00201841">
        <w:rPr>
          <w:rFonts w:ascii="Garamond" w:hAnsi="Garamond" w:cs="Garamond"/>
          <w:sz w:val="23"/>
          <w:szCs w:val="23"/>
        </w:rPr>
        <w:t xml:space="preserve">Based on our review of the instrument tools, the burden estimates for the home visitors, program administrators and participating families appears to be drastically underestimated by about 50%, raising serious concerns about the impact of the data collection on the home visitor’s ability to deliver services, as well as the families willingness to participate. We also are concerned with the substance of certain questions and the prosecutorial style in which some appear to be presented. We offer detailed comments regarding the questionnaires in the attached Appendix I to this correspondence. </w:t>
      </w:r>
    </w:p>
    <w:p w:rsidR="009112A8" w:rsidRPr="00201841" w:rsidRDefault="009112A8" w:rsidP="00A862A4">
      <w:pPr>
        <w:tabs>
          <w:tab w:val="clear" w:pos="720"/>
          <w:tab w:val="clear" w:pos="1080"/>
          <w:tab w:val="clear" w:pos="1440"/>
          <w:tab w:val="clear" w:pos="1800"/>
        </w:tabs>
        <w:autoSpaceDE w:val="0"/>
        <w:autoSpaceDN w:val="0"/>
        <w:adjustRightInd w:val="0"/>
        <w:spacing w:line="240" w:lineRule="auto"/>
        <w:rPr>
          <w:rFonts w:ascii="Garamond" w:hAnsi="Garamond" w:cs="Garamond"/>
          <w:sz w:val="23"/>
          <w:szCs w:val="23"/>
        </w:rPr>
      </w:pP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sz w:val="23"/>
          <w:szCs w:val="23"/>
        </w:rPr>
      </w:pPr>
      <w:r w:rsidRPr="00201841">
        <w:rPr>
          <w:rFonts w:ascii="Garamond" w:hAnsi="Garamond" w:cs="Garamond"/>
          <w:b/>
          <w:bCs/>
          <w:sz w:val="23"/>
          <w:szCs w:val="23"/>
        </w:rPr>
        <w:t xml:space="preserve">C. Questions Regarding the Mental State of Home Visitors in the Implementation Study Raise Ethical and Legal Concerns </w:t>
      </w: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sz w:val="23"/>
          <w:szCs w:val="23"/>
        </w:rPr>
      </w:pPr>
    </w:p>
    <w:p w:rsidR="004F3CDB"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sz w:val="23"/>
          <w:szCs w:val="23"/>
        </w:rPr>
      </w:pPr>
      <w:r w:rsidRPr="00201841">
        <w:rPr>
          <w:rFonts w:ascii="Garamond" w:hAnsi="Garamond" w:cs="Garamond"/>
          <w:sz w:val="23"/>
          <w:szCs w:val="23"/>
        </w:rPr>
        <w:t xml:space="preserve">The MIECE Annual Survey of Program Site Home Visitors examines the mental state of home visitors to measure the quality of home visiting services. The questionnaire includes questions, such as the following: </w:t>
      </w:r>
    </w:p>
    <w:p w:rsidR="009112A8" w:rsidRPr="00201841" w:rsidRDefault="009112A8" w:rsidP="00A862A4">
      <w:pPr>
        <w:tabs>
          <w:tab w:val="clear" w:pos="720"/>
          <w:tab w:val="clear" w:pos="1080"/>
          <w:tab w:val="clear" w:pos="1440"/>
          <w:tab w:val="clear" w:pos="1800"/>
        </w:tabs>
        <w:autoSpaceDE w:val="0"/>
        <w:autoSpaceDN w:val="0"/>
        <w:adjustRightInd w:val="0"/>
        <w:spacing w:line="240" w:lineRule="auto"/>
        <w:rPr>
          <w:rFonts w:ascii="Garamond" w:hAnsi="Garamond" w:cs="Garamond"/>
          <w:sz w:val="23"/>
          <w:szCs w:val="23"/>
        </w:rPr>
      </w:pP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ind w:left="720"/>
        <w:rPr>
          <w:rFonts w:ascii="Garamond" w:hAnsi="Garamond" w:cs="Garamond"/>
          <w:sz w:val="23"/>
          <w:szCs w:val="23"/>
        </w:rPr>
      </w:pPr>
      <w:r w:rsidRPr="00201841">
        <w:rPr>
          <w:rFonts w:ascii="Garamond" w:hAnsi="Garamond" w:cs="Garamond"/>
          <w:sz w:val="23"/>
          <w:szCs w:val="23"/>
        </w:rPr>
        <w:t xml:space="preserve">“If you’ve got a job to do, you should do it no matter who gets hurt.” </w:t>
      </w: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ind w:left="720"/>
        <w:rPr>
          <w:rFonts w:ascii="Garamond" w:hAnsi="Garamond" w:cs="Garamond"/>
          <w:sz w:val="23"/>
          <w:szCs w:val="23"/>
        </w:rPr>
      </w:pPr>
      <w:r w:rsidRPr="00201841">
        <w:rPr>
          <w:rFonts w:ascii="Garamond" w:hAnsi="Garamond" w:cs="Garamond"/>
          <w:sz w:val="23"/>
          <w:szCs w:val="23"/>
        </w:rPr>
        <w:t xml:space="preserve">“I wonder why people would want to be involved with me.” </w:t>
      </w: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ind w:left="720"/>
        <w:rPr>
          <w:rFonts w:ascii="Garamond" w:hAnsi="Garamond" w:cs="Garamond"/>
          <w:sz w:val="23"/>
          <w:szCs w:val="23"/>
        </w:rPr>
      </w:pPr>
      <w:r w:rsidRPr="00201841">
        <w:rPr>
          <w:rFonts w:ascii="Garamond" w:hAnsi="Garamond" w:cs="Garamond"/>
          <w:sz w:val="23"/>
          <w:szCs w:val="23"/>
        </w:rPr>
        <w:t xml:space="preserve">“I wonder how I would cope without someone to love me.” </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rFonts w:ascii="Garamond" w:hAnsi="Garamond" w:cs="Garamond"/>
          <w:sz w:val="23"/>
          <w:szCs w:val="23"/>
        </w:rPr>
      </w:pPr>
      <w:r w:rsidRPr="00201841">
        <w:rPr>
          <w:rFonts w:ascii="Garamond" w:hAnsi="Garamond" w:cs="Garamond"/>
          <w:sz w:val="23"/>
          <w:szCs w:val="23"/>
        </w:rPr>
        <w:t xml:space="preserve">“Sometimes I think that I am no good at all.” </w:t>
      </w:r>
    </w:p>
    <w:p w:rsidR="009112A8" w:rsidRPr="00201841" w:rsidRDefault="009112A8" w:rsidP="00A862A4">
      <w:pPr>
        <w:tabs>
          <w:tab w:val="clear" w:pos="720"/>
          <w:tab w:val="clear" w:pos="1080"/>
          <w:tab w:val="clear" w:pos="1440"/>
          <w:tab w:val="clear" w:pos="1800"/>
        </w:tabs>
        <w:autoSpaceDE w:val="0"/>
        <w:autoSpaceDN w:val="0"/>
        <w:adjustRightInd w:val="0"/>
        <w:spacing w:line="240" w:lineRule="auto"/>
        <w:ind w:left="720"/>
        <w:rPr>
          <w:rFonts w:ascii="Garamond" w:hAnsi="Garamond" w:cs="Garamond"/>
          <w:sz w:val="23"/>
          <w:szCs w:val="23"/>
        </w:rPr>
      </w:pPr>
    </w:p>
    <w:p w:rsidR="004F3CDB"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sz w:val="23"/>
          <w:szCs w:val="23"/>
        </w:rPr>
      </w:pPr>
      <w:r w:rsidRPr="00201841">
        <w:rPr>
          <w:rFonts w:ascii="Garamond" w:hAnsi="Garamond" w:cs="Garamond"/>
          <w:sz w:val="23"/>
          <w:szCs w:val="23"/>
        </w:rPr>
        <w:t xml:space="preserve">These types of questions typify the exploratory nature of much of the implementation evaluation, which does not begin to approach the level of scientific foundation found in the primary outcomes identified in Section I of this Comment. Further, this type of inquiry raises the following questions: </w:t>
      </w:r>
    </w:p>
    <w:p w:rsidR="009112A8" w:rsidRPr="00201841" w:rsidRDefault="009112A8" w:rsidP="00A862A4">
      <w:pPr>
        <w:tabs>
          <w:tab w:val="clear" w:pos="720"/>
          <w:tab w:val="clear" w:pos="1080"/>
          <w:tab w:val="clear" w:pos="1440"/>
          <w:tab w:val="clear" w:pos="1800"/>
        </w:tabs>
        <w:autoSpaceDE w:val="0"/>
        <w:autoSpaceDN w:val="0"/>
        <w:adjustRightInd w:val="0"/>
        <w:spacing w:line="240" w:lineRule="auto"/>
        <w:rPr>
          <w:rFonts w:ascii="Garamond" w:hAnsi="Garamond" w:cs="Garamond"/>
          <w:sz w:val="23"/>
          <w:szCs w:val="23"/>
        </w:rPr>
      </w:pP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ind w:left="720"/>
        <w:rPr>
          <w:rFonts w:ascii="Garamond" w:hAnsi="Garamond" w:cs="Garamond"/>
          <w:sz w:val="23"/>
          <w:szCs w:val="23"/>
        </w:rPr>
      </w:pPr>
      <w:r w:rsidRPr="00201841">
        <w:rPr>
          <w:rFonts w:ascii="Garamond" w:hAnsi="Garamond" w:cs="Garamond"/>
          <w:sz w:val="23"/>
          <w:szCs w:val="23"/>
        </w:rPr>
        <w:t xml:space="preserve">(1) What is the impact of making the visitors subjects of research on their ability to perform the home-visiting roles? </w:t>
      </w: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ind w:left="720"/>
        <w:rPr>
          <w:rFonts w:ascii="Garamond" w:hAnsi="Garamond" w:cs="Garamond"/>
          <w:sz w:val="23"/>
          <w:szCs w:val="23"/>
        </w:rPr>
      </w:pPr>
      <w:r w:rsidRPr="00201841">
        <w:rPr>
          <w:rFonts w:ascii="Garamond" w:hAnsi="Garamond" w:cs="Garamond"/>
          <w:sz w:val="23"/>
          <w:szCs w:val="23"/>
        </w:rPr>
        <w:t xml:space="preserve">(2) To what extent will they consent to this line of inquiry? </w:t>
      </w: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ind w:left="720"/>
        <w:rPr>
          <w:rFonts w:ascii="Garamond" w:hAnsi="Garamond" w:cs="Garamond"/>
          <w:sz w:val="23"/>
          <w:szCs w:val="23"/>
        </w:rPr>
      </w:pPr>
      <w:r w:rsidRPr="00201841">
        <w:rPr>
          <w:rFonts w:ascii="Garamond" w:hAnsi="Garamond" w:cs="Garamond"/>
          <w:sz w:val="23"/>
          <w:szCs w:val="23"/>
        </w:rPr>
        <w:t xml:space="preserve">(3) To what degree will home visitors feel coerced into consenting as a condition of employment? </w:t>
      </w: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ind w:left="720"/>
        <w:rPr>
          <w:rFonts w:ascii="Garamond" w:hAnsi="Garamond"/>
          <w:sz w:val="24"/>
          <w:szCs w:val="24"/>
        </w:rPr>
      </w:pPr>
      <w:r w:rsidRPr="00201841">
        <w:rPr>
          <w:rFonts w:ascii="Garamond" w:hAnsi="Garamond" w:cs="Garamond"/>
          <w:sz w:val="23"/>
          <w:szCs w:val="23"/>
        </w:rPr>
        <w:t xml:space="preserve">(4) Are employing agencies subject to liability for mental/psychological testing of home visitors under applicable state and federal law? </w:t>
      </w:r>
    </w:p>
    <w:p w:rsidR="004F3CDB" w:rsidRPr="00201841" w:rsidRDefault="004F3CDB" w:rsidP="00A862A4">
      <w:pPr>
        <w:pageBreakBefore/>
        <w:tabs>
          <w:tab w:val="clear" w:pos="720"/>
          <w:tab w:val="clear" w:pos="1080"/>
          <w:tab w:val="clear" w:pos="1440"/>
          <w:tab w:val="clear" w:pos="1800"/>
        </w:tabs>
        <w:autoSpaceDE w:val="0"/>
        <w:autoSpaceDN w:val="0"/>
        <w:adjustRightInd w:val="0"/>
        <w:spacing w:line="240" w:lineRule="auto"/>
        <w:rPr>
          <w:rFonts w:ascii="Garamond" w:hAnsi="Garamond"/>
          <w:sz w:val="24"/>
          <w:szCs w:val="24"/>
        </w:rPr>
      </w:pP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ind w:left="720"/>
        <w:rPr>
          <w:rFonts w:ascii="Garamond" w:hAnsi="Garamond"/>
          <w:sz w:val="23"/>
          <w:szCs w:val="23"/>
        </w:rPr>
      </w:pPr>
      <w:r w:rsidRPr="00201841">
        <w:rPr>
          <w:rFonts w:ascii="Garamond" w:hAnsi="Garamond"/>
          <w:sz w:val="23"/>
          <w:szCs w:val="23"/>
        </w:rPr>
        <w:t xml:space="preserve">(5) What is the cost of this line of inquiry and how does it relate to reduced resources in the outcome evaluation for adequate sample size and deep measurement of primary outcomes? </w:t>
      </w: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sz w:val="23"/>
          <w:szCs w:val="23"/>
        </w:rPr>
      </w:pPr>
    </w:p>
    <w:p w:rsidR="004F3CDB"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sz w:val="23"/>
          <w:szCs w:val="23"/>
        </w:rPr>
      </w:pPr>
      <w:r w:rsidRPr="00201841">
        <w:rPr>
          <w:rFonts w:ascii="Garamond" w:hAnsi="Garamond"/>
          <w:sz w:val="23"/>
          <w:szCs w:val="23"/>
        </w:rPr>
        <w:t xml:space="preserve">We believe that these issues can be avoided by significantly scaling back the scope of the implementation study as recommended above. </w:t>
      </w:r>
    </w:p>
    <w:p w:rsidR="009112A8" w:rsidRPr="00201841" w:rsidRDefault="009112A8" w:rsidP="00A862A4">
      <w:pPr>
        <w:tabs>
          <w:tab w:val="clear" w:pos="720"/>
          <w:tab w:val="clear" w:pos="1080"/>
          <w:tab w:val="clear" w:pos="1440"/>
          <w:tab w:val="clear" w:pos="1800"/>
        </w:tabs>
        <w:autoSpaceDE w:val="0"/>
        <w:autoSpaceDN w:val="0"/>
        <w:adjustRightInd w:val="0"/>
        <w:spacing w:line="240" w:lineRule="auto"/>
        <w:rPr>
          <w:rFonts w:ascii="Garamond" w:hAnsi="Garamond"/>
          <w:sz w:val="23"/>
          <w:szCs w:val="23"/>
        </w:rPr>
      </w:pP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sz w:val="23"/>
          <w:szCs w:val="23"/>
        </w:rPr>
      </w:pPr>
      <w:r w:rsidRPr="00201841">
        <w:rPr>
          <w:rFonts w:ascii="Garamond" w:hAnsi="Garamond" w:cs="Garamond"/>
          <w:b/>
          <w:bCs/>
          <w:sz w:val="23"/>
          <w:szCs w:val="23"/>
        </w:rPr>
        <w:t xml:space="preserve">IV. Baseline Surveys, Questionnaires and Interviews are Missing Information </w:t>
      </w: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sz w:val="23"/>
          <w:szCs w:val="23"/>
        </w:rPr>
      </w:pPr>
    </w:p>
    <w:p w:rsidR="004F3CDB"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sz w:val="23"/>
          <w:szCs w:val="23"/>
        </w:rPr>
      </w:pPr>
      <w:r w:rsidRPr="00201841">
        <w:rPr>
          <w:rFonts w:ascii="Garamond" w:hAnsi="Garamond" w:cs="Garamond"/>
          <w:sz w:val="23"/>
          <w:szCs w:val="23"/>
        </w:rPr>
        <w:t xml:space="preserve">Finally, we note that certain information and questionnaires appear to be missing from the information provided to respond to this Comment Request, including Section D, Organizational Social Context Measure in the MIECE Annual Survey of Program Site Home Visitors, as well as in the MIECE Annual Survey of Home Visiting Site Supervisors. We look forward to receiving the missing information. </w:t>
      </w:r>
    </w:p>
    <w:p w:rsidR="009112A8" w:rsidRPr="00201841" w:rsidRDefault="009112A8" w:rsidP="00A862A4">
      <w:pPr>
        <w:tabs>
          <w:tab w:val="clear" w:pos="720"/>
          <w:tab w:val="clear" w:pos="1080"/>
          <w:tab w:val="clear" w:pos="1440"/>
          <w:tab w:val="clear" w:pos="1800"/>
        </w:tabs>
        <w:autoSpaceDE w:val="0"/>
        <w:autoSpaceDN w:val="0"/>
        <w:adjustRightInd w:val="0"/>
        <w:spacing w:line="240" w:lineRule="auto"/>
        <w:rPr>
          <w:rFonts w:ascii="Garamond" w:hAnsi="Garamond" w:cs="Garamond"/>
          <w:sz w:val="23"/>
          <w:szCs w:val="23"/>
        </w:rPr>
      </w:pP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sz w:val="23"/>
          <w:szCs w:val="23"/>
        </w:rPr>
      </w:pPr>
      <w:r w:rsidRPr="00201841">
        <w:rPr>
          <w:rFonts w:ascii="Garamond" w:hAnsi="Garamond" w:cs="Garamond"/>
          <w:b/>
          <w:bCs/>
          <w:sz w:val="23"/>
          <w:szCs w:val="23"/>
        </w:rPr>
        <w:t xml:space="preserve">V. Conclusion </w:t>
      </w: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sz w:val="23"/>
          <w:szCs w:val="23"/>
        </w:rPr>
      </w:pPr>
    </w:p>
    <w:p w:rsidR="004F3CDB"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sz w:val="23"/>
          <w:szCs w:val="23"/>
        </w:rPr>
      </w:pPr>
      <w:r w:rsidRPr="00201841">
        <w:rPr>
          <w:rFonts w:ascii="Garamond" w:hAnsi="Garamond" w:cs="Garamond"/>
          <w:sz w:val="23"/>
          <w:szCs w:val="23"/>
        </w:rPr>
        <w:t xml:space="preserve">We appreciate the opportunity to offer recommendations. We are also grateful for the Department’s leadership and willingness to engage us in meaningful dialogue regarding the implementation and evaluation of this important program. Together, we are making progress toward the successful evaluation of the MIECHV Program. We look forward to discussing these issues with you in greater detail. </w:t>
      </w:r>
    </w:p>
    <w:p w:rsidR="009112A8" w:rsidRPr="00201841" w:rsidRDefault="009112A8" w:rsidP="00A862A4">
      <w:pPr>
        <w:tabs>
          <w:tab w:val="clear" w:pos="720"/>
          <w:tab w:val="clear" w:pos="1080"/>
          <w:tab w:val="clear" w:pos="1440"/>
          <w:tab w:val="clear" w:pos="1800"/>
        </w:tabs>
        <w:autoSpaceDE w:val="0"/>
        <w:autoSpaceDN w:val="0"/>
        <w:adjustRightInd w:val="0"/>
        <w:spacing w:line="240" w:lineRule="auto"/>
        <w:rPr>
          <w:rFonts w:ascii="Garamond" w:hAnsi="Garamond" w:cs="Garamond"/>
          <w:sz w:val="23"/>
          <w:szCs w:val="23"/>
        </w:rPr>
      </w:pP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sz w:val="23"/>
          <w:szCs w:val="23"/>
        </w:rPr>
      </w:pPr>
      <w:r w:rsidRPr="00201841">
        <w:rPr>
          <w:rFonts w:ascii="Garamond" w:hAnsi="Garamond" w:cs="Garamond"/>
          <w:sz w:val="23"/>
          <w:szCs w:val="23"/>
        </w:rPr>
        <w:t xml:space="preserve">Sincerely, </w:t>
      </w: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sz w:val="23"/>
          <w:szCs w:val="23"/>
        </w:rPr>
      </w:pPr>
      <w:r w:rsidRPr="00201841">
        <w:rPr>
          <w:rFonts w:ascii="Garamond" w:hAnsi="Garamond" w:cs="Garamond"/>
          <w:sz w:val="23"/>
          <w:szCs w:val="23"/>
        </w:rPr>
        <w:t xml:space="preserve">Thomas R. Jenkins, Jr. </w:t>
      </w: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sz w:val="23"/>
          <w:szCs w:val="23"/>
        </w:rPr>
      </w:pPr>
      <w:r w:rsidRPr="00201841">
        <w:rPr>
          <w:rFonts w:ascii="Garamond" w:hAnsi="Garamond" w:cs="Garamond"/>
          <w:sz w:val="23"/>
          <w:szCs w:val="23"/>
        </w:rPr>
        <w:t xml:space="preserve">President &amp; CEO </w:t>
      </w: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sz w:val="23"/>
          <w:szCs w:val="23"/>
        </w:rPr>
      </w:pPr>
      <w:r w:rsidRPr="00201841">
        <w:rPr>
          <w:rFonts w:ascii="Garamond" w:hAnsi="Garamond" w:cs="Garamond"/>
          <w:sz w:val="23"/>
          <w:szCs w:val="23"/>
        </w:rPr>
        <w:t xml:space="preserve">Cc: Terry Adirim, Office of Special Health Affairs, Health Resources and Services Administration </w:t>
      </w: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sz w:val="23"/>
          <w:szCs w:val="23"/>
        </w:rPr>
      </w:pPr>
      <w:r w:rsidRPr="00201841">
        <w:rPr>
          <w:rFonts w:ascii="Garamond" w:hAnsi="Garamond" w:cs="Garamond"/>
          <w:sz w:val="23"/>
          <w:szCs w:val="23"/>
        </w:rPr>
        <w:t xml:space="preserve">Mayra Alvarez, Director of Public Health Policy, HHS Office of Health Reform </w:t>
      </w: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sz w:val="23"/>
          <w:szCs w:val="23"/>
        </w:rPr>
      </w:pPr>
      <w:r w:rsidRPr="00201841">
        <w:rPr>
          <w:rFonts w:ascii="Garamond" w:hAnsi="Garamond" w:cs="Garamond"/>
          <w:sz w:val="23"/>
          <w:szCs w:val="23"/>
        </w:rPr>
        <w:t xml:space="preserve">Martha Coven, Associate Director for Education, Income Maintenance, and Labor, OMB </w:t>
      </w: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sz w:val="23"/>
          <w:szCs w:val="23"/>
        </w:rPr>
      </w:pPr>
      <w:r w:rsidRPr="00201841">
        <w:rPr>
          <w:rFonts w:ascii="Garamond" w:hAnsi="Garamond" w:cs="Garamond"/>
          <w:sz w:val="23"/>
          <w:szCs w:val="23"/>
        </w:rPr>
        <w:t xml:space="preserve">Sherry </w:t>
      </w:r>
      <w:proofErr w:type="spellStart"/>
      <w:r w:rsidRPr="00201841">
        <w:rPr>
          <w:rFonts w:ascii="Garamond" w:hAnsi="Garamond" w:cs="Garamond"/>
          <w:sz w:val="23"/>
          <w:szCs w:val="23"/>
        </w:rPr>
        <w:t>Glied</w:t>
      </w:r>
      <w:proofErr w:type="spellEnd"/>
      <w:r w:rsidRPr="00201841">
        <w:rPr>
          <w:rFonts w:ascii="Garamond" w:hAnsi="Garamond" w:cs="Garamond"/>
          <w:sz w:val="23"/>
          <w:szCs w:val="23"/>
        </w:rPr>
        <w:t xml:space="preserve">, Assistant Secretary for Planning and Evaluation </w:t>
      </w: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sz w:val="23"/>
          <w:szCs w:val="23"/>
        </w:rPr>
      </w:pPr>
      <w:r w:rsidRPr="00201841">
        <w:rPr>
          <w:rFonts w:ascii="Garamond" w:hAnsi="Garamond" w:cs="Garamond"/>
          <w:sz w:val="23"/>
          <w:szCs w:val="23"/>
        </w:rPr>
        <w:t xml:space="preserve">Joan Lombardi, Deputy Assistant Secretary &amp; Inter-Department Liaison for Early Childhood Development, Administration for Children and Families </w:t>
      </w:r>
    </w:p>
    <w:p w:rsidR="009112A8"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sz w:val="23"/>
          <w:szCs w:val="23"/>
        </w:rPr>
      </w:pPr>
      <w:r w:rsidRPr="00201841">
        <w:rPr>
          <w:rFonts w:ascii="Garamond" w:hAnsi="Garamond" w:cs="Garamond"/>
          <w:sz w:val="23"/>
          <w:szCs w:val="23"/>
        </w:rPr>
        <w:t xml:space="preserve">Michael Lu, Associate Administrator for Maternal and Child Health, Health Resources and Services Administration </w:t>
      </w: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sz w:val="23"/>
          <w:szCs w:val="23"/>
        </w:rPr>
      </w:pPr>
      <w:r w:rsidRPr="00201841">
        <w:rPr>
          <w:rFonts w:ascii="Garamond" w:hAnsi="Garamond"/>
          <w:sz w:val="23"/>
          <w:szCs w:val="23"/>
        </w:rPr>
        <w:t xml:space="preserve">Cindy Mann, Director, Center for Medicaid and State Operations, Centers for Medicare and Medicaid Services </w:t>
      </w: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sz w:val="23"/>
          <w:szCs w:val="23"/>
        </w:rPr>
      </w:pPr>
      <w:r w:rsidRPr="00201841">
        <w:rPr>
          <w:rFonts w:ascii="Garamond" w:hAnsi="Garamond"/>
          <w:sz w:val="23"/>
          <w:szCs w:val="23"/>
        </w:rPr>
        <w:t xml:space="preserve">Bryan Samuels, Commissioner, Administration on Children, Youth and Families </w:t>
      </w: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sz w:val="23"/>
          <w:szCs w:val="23"/>
        </w:rPr>
      </w:pPr>
      <w:r w:rsidRPr="00201841">
        <w:rPr>
          <w:rFonts w:ascii="Garamond" w:hAnsi="Garamond"/>
          <w:sz w:val="23"/>
          <w:szCs w:val="23"/>
        </w:rPr>
        <w:t xml:space="preserve">Mary Wakefield, Administrator, Health Resources and Services Administration </w:t>
      </w:r>
    </w:p>
    <w:p w:rsidR="004F3CDB" w:rsidRPr="00201841" w:rsidRDefault="004F3CDB" w:rsidP="00A862A4">
      <w:pPr>
        <w:pageBreakBefore/>
        <w:tabs>
          <w:tab w:val="clear" w:pos="720"/>
          <w:tab w:val="clear" w:pos="1080"/>
          <w:tab w:val="clear" w:pos="1440"/>
          <w:tab w:val="clear" w:pos="1800"/>
        </w:tabs>
        <w:autoSpaceDE w:val="0"/>
        <w:autoSpaceDN w:val="0"/>
        <w:adjustRightInd w:val="0"/>
        <w:spacing w:line="240" w:lineRule="auto"/>
        <w:rPr>
          <w:rFonts w:ascii="Century Gothic" w:hAnsi="Century Gothic" w:cs="Century Gothic"/>
          <w:sz w:val="23"/>
          <w:szCs w:val="23"/>
        </w:rPr>
      </w:pPr>
      <w:r w:rsidRPr="00201841">
        <w:rPr>
          <w:rFonts w:ascii="Century Gothic" w:hAnsi="Century Gothic" w:cs="Century Gothic"/>
          <w:b/>
          <w:bCs/>
          <w:sz w:val="23"/>
          <w:szCs w:val="23"/>
        </w:rPr>
        <w:lastRenderedPageBreak/>
        <w:t xml:space="preserve">Appendix I. </w:t>
      </w: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Century Gothic" w:hAnsi="Century Gothic" w:cs="Century Gothic"/>
          <w:sz w:val="23"/>
          <w:szCs w:val="23"/>
        </w:rPr>
      </w:pPr>
      <w:r w:rsidRPr="00201841">
        <w:rPr>
          <w:rFonts w:ascii="Century Gothic" w:hAnsi="Century Gothic" w:cs="Century Gothic"/>
          <w:b/>
          <w:bCs/>
          <w:sz w:val="23"/>
          <w:szCs w:val="23"/>
        </w:rPr>
        <w:t xml:space="preserve">Review of Proposed MIECE Data Collection Instruments </w:t>
      </w: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szCs w:val="22"/>
        </w:rPr>
      </w:pPr>
      <w:r w:rsidRPr="00201841">
        <w:rPr>
          <w:rFonts w:ascii="Century Gothic" w:hAnsi="Century Gothic" w:cs="Century Gothic"/>
          <w:b/>
          <w:bCs/>
          <w:szCs w:val="22"/>
        </w:rPr>
        <w:t xml:space="preserve">MIECE Family Baseline Survey </w:t>
      </w:r>
    </w:p>
    <w:p w:rsidR="004F3CDB" w:rsidRDefault="004F3CDB" w:rsidP="00A862A4">
      <w:pPr>
        <w:tabs>
          <w:tab w:val="clear" w:pos="720"/>
          <w:tab w:val="clear" w:pos="1080"/>
          <w:tab w:val="clear" w:pos="1440"/>
          <w:tab w:val="clear" w:pos="1800"/>
        </w:tabs>
        <w:autoSpaceDE w:val="0"/>
        <w:autoSpaceDN w:val="0"/>
        <w:adjustRightInd w:val="0"/>
        <w:spacing w:line="240" w:lineRule="auto"/>
        <w:rPr>
          <w:rFonts w:ascii="Century Gothic" w:hAnsi="Century Gothic" w:cs="Century Gothic"/>
          <w:b/>
          <w:bCs/>
          <w:szCs w:val="22"/>
        </w:rPr>
      </w:pPr>
      <w:r w:rsidRPr="00201841">
        <w:rPr>
          <w:rFonts w:ascii="Century Gothic" w:hAnsi="Century Gothic" w:cs="Century Gothic"/>
          <w:b/>
          <w:bCs/>
          <w:szCs w:val="22"/>
        </w:rPr>
        <w:t xml:space="preserve">General comments </w:t>
      </w:r>
    </w:p>
    <w:p w:rsidR="009112A8" w:rsidRPr="00201841" w:rsidRDefault="009112A8" w:rsidP="00A862A4">
      <w:pPr>
        <w:tabs>
          <w:tab w:val="clear" w:pos="720"/>
          <w:tab w:val="clear" w:pos="1080"/>
          <w:tab w:val="clear" w:pos="1440"/>
          <w:tab w:val="clear" w:pos="1800"/>
        </w:tabs>
        <w:autoSpaceDE w:val="0"/>
        <w:autoSpaceDN w:val="0"/>
        <w:adjustRightInd w:val="0"/>
        <w:spacing w:line="240" w:lineRule="auto"/>
        <w:rPr>
          <w:rFonts w:ascii="Garamond" w:hAnsi="Garamond" w:cs="Garamond"/>
          <w:szCs w:val="22"/>
        </w:rPr>
      </w:pPr>
    </w:p>
    <w:p w:rsidR="004F3CDB" w:rsidRDefault="004F3CDB" w:rsidP="00A862A4">
      <w:pPr>
        <w:tabs>
          <w:tab w:val="clear" w:pos="720"/>
          <w:tab w:val="clear" w:pos="1080"/>
          <w:tab w:val="clear" w:pos="1440"/>
          <w:tab w:val="clear" w:pos="1800"/>
        </w:tabs>
        <w:autoSpaceDE w:val="0"/>
        <w:autoSpaceDN w:val="0"/>
        <w:adjustRightInd w:val="0"/>
        <w:spacing w:line="240" w:lineRule="auto"/>
        <w:rPr>
          <w:rFonts w:ascii="Century Gothic" w:hAnsi="Century Gothic" w:cs="Century Gothic"/>
          <w:szCs w:val="22"/>
        </w:rPr>
      </w:pPr>
      <w:r w:rsidRPr="00201841">
        <w:rPr>
          <w:rFonts w:ascii="Century Gothic" w:hAnsi="Century Gothic" w:cs="Century Gothic"/>
          <w:szCs w:val="22"/>
        </w:rPr>
        <w:t xml:space="preserve">Numerous questions are missing from the document and only referenced by topic. This prevents full disclosure for the reviewer. For a survey of more than 390 questions, the estimate of 1.0 hour for average burden per respondent appears to be a substantial underestimation. </w:t>
      </w:r>
    </w:p>
    <w:p w:rsidR="009112A8" w:rsidRPr="00201841" w:rsidRDefault="009112A8" w:rsidP="00A862A4">
      <w:pPr>
        <w:tabs>
          <w:tab w:val="clear" w:pos="720"/>
          <w:tab w:val="clear" w:pos="1080"/>
          <w:tab w:val="clear" w:pos="1440"/>
          <w:tab w:val="clear" w:pos="1800"/>
        </w:tabs>
        <w:autoSpaceDE w:val="0"/>
        <w:autoSpaceDN w:val="0"/>
        <w:adjustRightInd w:val="0"/>
        <w:spacing w:line="240" w:lineRule="auto"/>
        <w:rPr>
          <w:rFonts w:ascii="Garamond" w:hAnsi="Garamond" w:cs="Garamond"/>
          <w:szCs w:val="22"/>
        </w:rPr>
      </w:pPr>
    </w:p>
    <w:p w:rsidR="004F3CDB" w:rsidRDefault="004F3CDB" w:rsidP="00A862A4">
      <w:pPr>
        <w:tabs>
          <w:tab w:val="clear" w:pos="720"/>
          <w:tab w:val="clear" w:pos="1080"/>
          <w:tab w:val="clear" w:pos="1440"/>
          <w:tab w:val="clear" w:pos="1800"/>
        </w:tabs>
        <w:autoSpaceDE w:val="0"/>
        <w:autoSpaceDN w:val="0"/>
        <w:adjustRightInd w:val="0"/>
        <w:spacing w:line="240" w:lineRule="auto"/>
        <w:rPr>
          <w:rFonts w:ascii="Century Gothic" w:hAnsi="Century Gothic" w:cs="Century Gothic"/>
          <w:szCs w:val="22"/>
        </w:rPr>
      </w:pPr>
      <w:r w:rsidRPr="00201841">
        <w:rPr>
          <w:rFonts w:ascii="Century Gothic" w:hAnsi="Century Gothic" w:cs="Century Gothic"/>
          <w:szCs w:val="22"/>
        </w:rPr>
        <w:t xml:space="preserve">The survey collects much data that would easily be available from the basic information already collected by each of the models. Beyond issues of unnecessary burden, the intrusiveness of a number of questions also warrants great concern. In this regard, these pose threats to the establishment of the trusting relationship between the home visitor and the client, as well as obvious challenges to the validity of responses that are given to a relative stranger concerning such issues as drug use, child abuse, criminal history, parenthood with multiple partners, and citizenship. </w:t>
      </w:r>
    </w:p>
    <w:p w:rsidR="009112A8" w:rsidRPr="00201841" w:rsidRDefault="009112A8" w:rsidP="00A862A4">
      <w:pPr>
        <w:tabs>
          <w:tab w:val="clear" w:pos="720"/>
          <w:tab w:val="clear" w:pos="1080"/>
          <w:tab w:val="clear" w:pos="1440"/>
          <w:tab w:val="clear" w:pos="1800"/>
        </w:tabs>
        <w:autoSpaceDE w:val="0"/>
        <w:autoSpaceDN w:val="0"/>
        <w:adjustRightInd w:val="0"/>
        <w:spacing w:line="240" w:lineRule="auto"/>
        <w:rPr>
          <w:rFonts w:ascii="Garamond" w:hAnsi="Garamond" w:cs="Garamond"/>
          <w:szCs w:val="22"/>
        </w:rPr>
      </w:pP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szCs w:val="22"/>
        </w:rPr>
      </w:pPr>
      <w:r w:rsidRPr="00201841">
        <w:rPr>
          <w:rFonts w:ascii="Century Gothic" w:hAnsi="Century Gothic" w:cs="Century Gothic"/>
          <w:b/>
          <w:bCs/>
          <w:szCs w:val="22"/>
        </w:rPr>
        <w:t xml:space="preserve">Specific comments </w:t>
      </w: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szCs w:val="22"/>
        </w:rPr>
      </w:pPr>
      <w:r w:rsidRPr="00201841">
        <w:rPr>
          <w:rFonts w:ascii="Century Gothic" w:hAnsi="Century Gothic" w:cs="Century Gothic"/>
          <w:szCs w:val="22"/>
        </w:rPr>
        <w:t xml:space="preserve">P 14. There are far too many questions on drug use, resulting in a tone that suggests a legal prosecution. Many clients will find this insulting. </w:t>
      </w: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szCs w:val="22"/>
        </w:rPr>
      </w:pPr>
      <w:r w:rsidRPr="00201841">
        <w:rPr>
          <w:rFonts w:ascii="Century Gothic" w:hAnsi="Century Gothic" w:cs="Century Gothic"/>
          <w:szCs w:val="22"/>
        </w:rPr>
        <w:t xml:space="preserve">P 18. Prosecutor-like questions concerning arrests, convictions, and incarcerations of the client and child’s father are demeaning to the client at a critical period in the formation of the client-home visitor relationship. </w:t>
      </w: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szCs w:val="22"/>
        </w:rPr>
      </w:pPr>
      <w:r w:rsidRPr="00201841">
        <w:rPr>
          <w:rFonts w:ascii="Century Gothic" w:hAnsi="Century Gothic" w:cs="Century Gothic"/>
          <w:szCs w:val="22"/>
        </w:rPr>
        <w:t xml:space="preserve">P 21. Asking a client if she has “ever worked for one employer for six consecutive months?” will be seen by many as implying that clients in these programs would not normally be up to doing so. The phrasing is potentially demeaning. </w:t>
      </w: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szCs w:val="22"/>
        </w:rPr>
      </w:pPr>
      <w:r w:rsidRPr="00201841">
        <w:rPr>
          <w:rFonts w:ascii="Century Gothic" w:hAnsi="Century Gothic" w:cs="Century Gothic"/>
          <w:szCs w:val="22"/>
        </w:rPr>
        <w:t xml:space="preserve">P 27. Asking how many children the client and the father have had with other partners is extremely insensitive. To many it will be seen as insulting and inflammatory. </w:t>
      </w: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szCs w:val="22"/>
        </w:rPr>
      </w:pPr>
      <w:r w:rsidRPr="00201841">
        <w:rPr>
          <w:rFonts w:ascii="Century Gothic" w:hAnsi="Century Gothic" w:cs="Century Gothic"/>
          <w:szCs w:val="22"/>
        </w:rPr>
        <w:t xml:space="preserve">P 28. In the current political climate, asking the client if she is a citizen seems both unnecessary and catering to a hot-button issue. </w:t>
      </w: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szCs w:val="22"/>
        </w:rPr>
      </w:pPr>
      <w:r w:rsidRPr="00201841">
        <w:rPr>
          <w:rFonts w:ascii="Century Gothic" w:hAnsi="Century Gothic" w:cs="Century Gothic"/>
          <w:szCs w:val="22"/>
        </w:rPr>
        <w:t xml:space="preserve">P 29. Questions concerning health insurance should be condensed. </w:t>
      </w: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szCs w:val="22"/>
        </w:rPr>
      </w:pPr>
      <w:r w:rsidRPr="00201841">
        <w:rPr>
          <w:rFonts w:ascii="Century Gothic" w:hAnsi="Century Gothic" w:cs="Century Gothic"/>
          <w:szCs w:val="22"/>
        </w:rPr>
        <w:t xml:space="preserve">P 30-31. There are far too many questions concerning service use. These should be condensed to focus on the most common types. </w:t>
      </w:r>
    </w:p>
    <w:p w:rsidR="004F3CDB" w:rsidRDefault="004F3CDB" w:rsidP="00A862A4">
      <w:pPr>
        <w:pageBreakBefore/>
        <w:tabs>
          <w:tab w:val="clear" w:pos="720"/>
          <w:tab w:val="clear" w:pos="1080"/>
          <w:tab w:val="clear" w:pos="1440"/>
          <w:tab w:val="clear" w:pos="1800"/>
        </w:tabs>
        <w:autoSpaceDE w:val="0"/>
        <w:autoSpaceDN w:val="0"/>
        <w:adjustRightInd w:val="0"/>
        <w:spacing w:line="240" w:lineRule="auto"/>
        <w:rPr>
          <w:rFonts w:ascii="Century Gothic" w:hAnsi="Century Gothic" w:cs="Century Gothic"/>
          <w:b/>
          <w:bCs/>
          <w:szCs w:val="22"/>
        </w:rPr>
      </w:pPr>
      <w:r w:rsidRPr="00201841">
        <w:rPr>
          <w:rFonts w:ascii="Century Gothic" w:hAnsi="Century Gothic" w:cs="Century Gothic"/>
          <w:b/>
          <w:bCs/>
          <w:szCs w:val="22"/>
        </w:rPr>
        <w:lastRenderedPageBreak/>
        <w:t xml:space="preserve">MIECE Self-completed Questionnaires by Parents during Selected Home Visits </w:t>
      </w: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szCs w:val="22"/>
        </w:rPr>
      </w:pPr>
      <w:r w:rsidRPr="00201841">
        <w:rPr>
          <w:rFonts w:ascii="Century Gothic" w:hAnsi="Century Gothic" w:cs="Century Gothic"/>
          <w:b/>
          <w:bCs/>
          <w:szCs w:val="22"/>
        </w:rPr>
        <w:t xml:space="preserve">General comments </w:t>
      </w:r>
    </w:p>
    <w:p w:rsidR="004F3CDB" w:rsidRDefault="004F3CDB" w:rsidP="00A862A4">
      <w:pPr>
        <w:tabs>
          <w:tab w:val="clear" w:pos="720"/>
          <w:tab w:val="clear" w:pos="1080"/>
          <w:tab w:val="clear" w:pos="1440"/>
          <w:tab w:val="clear" w:pos="1800"/>
        </w:tabs>
        <w:autoSpaceDE w:val="0"/>
        <w:autoSpaceDN w:val="0"/>
        <w:adjustRightInd w:val="0"/>
        <w:spacing w:line="240" w:lineRule="auto"/>
        <w:rPr>
          <w:rFonts w:ascii="Century Gothic" w:hAnsi="Century Gothic" w:cs="Century Gothic"/>
          <w:szCs w:val="22"/>
        </w:rPr>
      </w:pPr>
      <w:r w:rsidRPr="00201841">
        <w:rPr>
          <w:rFonts w:ascii="Century Gothic" w:hAnsi="Century Gothic" w:cs="Century Gothic"/>
          <w:szCs w:val="22"/>
        </w:rPr>
        <w:t xml:space="preserve">The survey consists of 38 questions and is estimated as requiring 0.2 hours to complete. This estimate of burden appears to be accurate. The general nature of these questions appears to be appropriate. However, the use of videotaping during home visits raises concern regarding the client’s privacy. </w:t>
      </w:r>
    </w:p>
    <w:p w:rsidR="009112A8" w:rsidRPr="00201841" w:rsidRDefault="009112A8" w:rsidP="00A862A4">
      <w:pPr>
        <w:tabs>
          <w:tab w:val="clear" w:pos="720"/>
          <w:tab w:val="clear" w:pos="1080"/>
          <w:tab w:val="clear" w:pos="1440"/>
          <w:tab w:val="clear" w:pos="1800"/>
        </w:tabs>
        <w:autoSpaceDE w:val="0"/>
        <w:autoSpaceDN w:val="0"/>
        <w:adjustRightInd w:val="0"/>
        <w:spacing w:line="240" w:lineRule="auto"/>
        <w:rPr>
          <w:rFonts w:ascii="Garamond" w:hAnsi="Garamond" w:cs="Garamond"/>
          <w:szCs w:val="22"/>
        </w:rPr>
      </w:pP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szCs w:val="22"/>
        </w:rPr>
      </w:pPr>
      <w:r w:rsidRPr="00201841">
        <w:rPr>
          <w:rFonts w:ascii="Century Gothic" w:hAnsi="Century Gothic" w:cs="Century Gothic"/>
          <w:b/>
          <w:bCs/>
          <w:szCs w:val="22"/>
        </w:rPr>
        <w:t xml:space="preserve">Specific comments </w:t>
      </w:r>
    </w:p>
    <w:p w:rsidR="004F3CDB" w:rsidRDefault="004F3CDB" w:rsidP="00A862A4">
      <w:pPr>
        <w:tabs>
          <w:tab w:val="clear" w:pos="720"/>
          <w:tab w:val="clear" w:pos="1080"/>
          <w:tab w:val="clear" w:pos="1440"/>
          <w:tab w:val="clear" w:pos="1800"/>
        </w:tabs>
        <w:autoSpaceDE w:val="0"/>
        <w:autoSpaceDN w:val="0"/>
        <w:adjustRightInd w:val="0"/>
        <w:spacing w:line="240" w:lineRule="auto"/>
        <w:rPr>
          <w:rFonts w:ascii="Century Gothic" w:hAnsi="Century Gothic" w:cs="Century Gothic"/>
          <w:szCs w:val="22"/>
        </w:rPr>
      </w:pPr>
      <w:r w:rsidRPr="00201841">
        <w:rPr>
          <w:rFonts w:ascii="Century Gothic" w:hAnsi="Century Gothic" w:cs="Century Gothic"/>
          <w:szCs w:val="22"/>
        </w:rPr>
        <w:t xml:space="preserve">P 3. Of the eight items under question 5, the first six are negatively phrased. These questions should be better mixed in positive and negative terms, in order prevent the establishment of a biased perspective. </w:t>
      </w:r>
    </w:p>
    <w:p w:rsidR="009112A8" w:rsidRPr="00201841" w:rsidRDefault="009112A8" w:rsidP="00A862A4">
      <w:pPr>
        <w:tabs>
          <w:tab w:val="clear" w:pos="720"/>
          <w:tab w:val="clear" w:pos="1080"/>
          <w:tab w:val="clear" w:pos="1440"/>
          <w:tab w:val="clear" w:pos="1800"/>
        </w:tabs>
        <w:autoSpaceDE w:val="0"/>
        <w:autoSpaceDN w:val="0"/>
        <w:adjustRightInd w:val="0"/>
        <w:spacing w:line="240" w:lineRule="auto"/>
        <w:rPr>
          <w:rFonts w:ascii="Garamond" w:hAnsi="Garamond" w:cs="Garamond"/>
          <w:szCs w:val="22"/>
        </w:rPr>
      </w:pP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szCs w:val="22"/>
        </w:rPr>
      </w:pPr>
      <w:r w:rsidRPr="00201841">
        <w:rPr>
          <w:rFonts w:ascii="Century Gothic" w:hAnsi="Century Gothic" w:cs="Century Gothic"/>
          <w:b/>
          <w:bCs/>
          <w:szCs w:val="22"/>
        </w:rPr>
        <w:t xml:space="preserve">MIECE Annual Survey of Program Site Home Visitors </w:t>
      </w: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szCs w:val="22"/>
        </w:rPr>
      </w:pPr>
      <w:r w:rsidRPr="00201841">
        <w:rPr>
          <w:rFonts w:ascii="Century Gothic" w:hAnsi="Century Gothic" w:cs="Century Gothic"/>
          <w:b/>
          <w:bCs/>
          <w:szCs w:val="22"/>
        </w:rPr>
        <w:t xml:space="preserve">General comments </w:t>
      </w: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szCs w:val="22"/>
        </w:rPr>
      </w:pPr>
      <w:r w:rsidRPr="00201841">
        <w:rPr>
          <w:rFonts w:ascii="Century Gothic" w:hAnsi="Century Gothic" w:cs="Century Gothic"/>
          <w:szCs w:val="22"/>
        </w:rPr>
        <w:t xml:space="preserve">A substantial section consisting of over 100 questions is missing from the document and only referenced by title and topic. This prevents full disclosure for the reviewer. For a survey of more than 600 questions, the estimate of 1.25 hours for average burden per respondent appears to be greatly underestimated. The overall burden of this survey needs to be significantly reduced. </w:t>
      </w: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szCs w:val="22"/>
        </w:rPr>
      </w:pPr>
      <w:r w:rsidRPr="00201841">
        <w:rPr>
          <w:rFonts w:ascii="Century Gothic" w:hAnsi="Century Gothic" w:cs="Century Gothic"/>
          <w:b/>
          <w:bCs/>
          <w:szCs w:val="22"/>
        </w:rPr>
        <w:t xml:space="preserve">Specific comments </w:t>
      </w: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szCs w:val="22"/>
        </w:rPr>
      </w:pPr>
      <w:r w:rsidRPr="00201841">
        <w:rPr>
          <w:rFonts w:ascii="Century Gothic" w:hAnsi="Century Gothic" w:cs="Century Gothic"/>
          <w:szCs w:val="22"/>
        </w:rPr>
        <w:t xml:space="preserve">P 7-10. Two instruments, consisting of 45 questions on psychological well-being is excessive. </w:t>
      </w: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szCs w:val="22"/>
        </w:rPr>
      </w:pPr>
      <w:r w:rsidRPr="00201841">
        <w:rPr>
          <w:rFonts w:ascii="Century Gothic" w:hAnsi="Century Gothic" w:cs="Century Gothic"/>
          <w:szCs w:val="22"/>
        </w:rPr>
        <w:t xml:space="preserve">P 11. This section represents 105 questions that are missing from the survey. This is a substantial omission that clearly affects the reviewer’s ability to fairly judge the overall burden imposed by the survey. </w:t>
      </w: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szCs w:val="22"/>
        </w:rPr>
      </w:pPr>
      <w:r w:rsidRPr="00201841">
        <w:rPr>
          <w:rFonts w:ascii="Century Gothic" w:hAnsi="Century Gothic" w:cs="Century Gothic"/>
          <w:szCs w:val="22"/>
        </w:rPr>
        <w:t xml:space="preserve">P 38. One can only imagine the respondent fatigue developed by the time Section P is reached. To expect the respondent to thoughtfully analyze a video clip at this point reflects a lack of such awareness. </w:t>
      </w:r>
    </w:p>
    <w:p w:rsidR="004F3CDB" w:rsidRPr="00201841" w:rsidRDefault="004F3CDB" w:rsidP="00A862A4">
      <w:pPr>
        <w:pageBreakBefore/>
        <w:tabs>
          <w:tab w:val="clear" w:pos="720"/>
          <w:tab w:val="clear" w:pos="1080"/>
          <w:tab w:val="clear" w:pos="1440"/>
          <w:tab w:val="clear" w:pos="1800"/>
        </w:tabs>
        <w:autoSpaceDE w:val="0"/>
        <w:autoSpaceDN w:val="0"/>
        <w:adjustRightInd w:val="0"/>
        <w:spacing w:line="240" w:lineRule="auto"/>
        <w:rPr>
          <w:rFonts w:ascii="Garamond" w:hAnsi="Garamond" w:cs="Garamond"/>
          <w:szCs w:val="22"/>
        </w:rPr>
      </w:pPr>
      <w:r w:rsidRPr="00201841">
        <w:rPr>
          <w:rFonts w:ascii="Century Gothic" w:hAnsi="Century Gothic" w:cs="Century Gothic"/>
          <w:b/>
          <w:bCs/>
          <w:szCs w:val="22"/>
        </w:rPr>
        <w:lastRenderedPageBreak/>
        <w:t xml:space="preserve">MIECE Self-completed Questionnaires by Home Visitors During Selected Home Visits </w:t>
      </w: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szCs w:val="22"/>
        </w:rPr>
      </w:pPr>
      <w:r w:rsidRPr="00201841">
        <w:rPr>
          <w:rFonts w:ascii="Century Gothic" w:hAnsi="Century Gothic" w:cs="Century Gothic"/>
          <w:b/>
          <w:bCs/>
          <w:szCs w:val="22"/>
        </w:rPr>
        <w:t xml:space="preserve">General comments </w:t>
      </w:r>
    </w:p>
    <w:p w:rsidR="004F3CDB" w:rsidRDefault="004F3CDB" w:rsidP="00A862A4">
      <w:pPr>
        <w:tabs>
          <w:tab w:val="clear" w:pos="720"/>
          <w:tab w:val="clear" w:pos="1080"/>
          <w:tab w:val="clear" w:pos="1440"/>
          <w:tab w:val="clear" w:pos="1800"/>
        </w:tabs>
        <w:autoSpaceDE w:val="0"/>
        <w:autoSpaceDN w:val="0"/>
        <w:adjustRightInd w:val="0"/>
        <w:spacing w:line="240" w:lineRule="auto"/>
        <w:rPr>
          <w:rFonts w:ascii="Century Gothic" w:hAnsi="Century Gothic" w:cs="Century Gothic"/>
          <w:szCs w:val="22"/>
        </w:rPr>
      </w:pPr>
      <w:r w:rsidRPr="00201841">
        <w:rPr>
          <w:rFonts w:ascii="Century Gothic" w:hAnsi="Century Gothic" w:cs="Century Gothic"/>
          <w:szCs w:val="22"/>
        </w:rPr>
        <w:t xml:space="preserve">The survey consists of 18 questions and is estimated as requiring 0.2 hours to complete. This estimate of burden appears to be accurate. The general nature of these questions appears to be appropriate. </w:t>
      </w:r>
    </w:p>
    <w:p w:rsidR="009112A8" w:rsidRPr="00201841" w:rsidRDefault="009112A8" w:rsidP="00A862A4">
      <w:pPr>
        <w:tabs>
          <w:tab w:val="clear" w:pos="720"/>
          <w:tab w:val="clear" w:pos="1080"/>
          <w:tab w:val="clear" w:pos="1440"/>
          <w:tab w:val="clear" w:pos="1800"/>
        </w:tabs>
        <w:autoSpaceDE w:val="0"/>
        <w:autoSpaceDN w:val="0"/>
        <w:adjustRightInd w:val="0"/>
        <w:spacing w:line="240" w:lineRule="auto"/>
        <w:rPr>
          <w:rFonts w:ascii="Garamond" w:hAnsi="Garamond" w:cs="Garamond"/>
          <w:szCs w:val="22"/>
        </w:rPr>
      </w:pP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szCs w:val="22"/>
        </w:rPr>
      </w:pPr>
      <w:r w:rsidRPr="00201841">
        <w:rPr>
          <w:rFonts w:ascii="Century Gothic" w:hAnsi="Century Gothic" w:cs="Century Gothic"/>
          <w:b/>
          <w:bCs/>
          <w:szCs w:val="22"/>
        </w:rPr>
        <w:t xml:space="preserve">Specific comments </w:t>
      </w: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szCs w:val="22"/>
        </w:rPr>
      </w:pPr>
      <w:r w:rsidRPr="00201841">
        <w:rPr>
          <w:rFonts w:ascii="Century Gothic" w:hAnsi="Century Gothic" w:cs="Century Gothic"/>
          <w:szCs w:val="22"/>
        </w:rPr>
        <w:t xml:space="preserve">P 2-3. Reference to “caregivers” may be confusing, depending on the circumstances at the time of the home visit. It would be more appropriate to refer to these individuals as clients. </w:t>
      </w:r>
    </w:p>
    <w:p w:rsidR="004F3CDB" w:rsidRDefault="004F3CDB" w:rsidP="00A862A4">
      <w:pPr>
        <w:tabs>
          <w:tab w:val="clear" w:pos="720"/>
          <w:tab w:val="clear" w:pos="1080"/>
          <w:tab w:val="clear" w:pos="1440"/>
          <w:tab w:val="clear" w:pos="1800"/>
        </w:tabs>
        <w:autoSpaceDE w:val="0"/>
        <w:autoSpaceDN w:val="0"/>
        <w:adjustRightInd w:val="0"/>
        <w:spacing w:line="240" w:lineRule="auto"/>
        <w:rPr>
          <w:rFonts w:ascii="Century Gothic" w:hAnsi="Century Gothic" w:cs="Century Gothic"/>
          <w:szCs w:val="22"/>
        </w:rPr>
      </w:pPr>
      <w:r w:rsidRPr="00201841">
        <w:rPr>
          <w:rFonts w:ascii="Century Gothic" w:hAnsi="Century Gothic" w:cs="Century Gothic"/>
          <w:szCs w:val="22"/>
        </w:rPr>
        <w:t xml:space="preserve">P 2. A 7-pt </w:t>
      </w:r>
      <w:proofErr w:type="spellStart"/>
      <w:r w:rsidRPr="00201841">
        <w:rPr>
          <w:rFonts w:ascii="Century Gothic" w:hAnsi="Century Gothic" w:cs="Century Gothic"/>
          <w:szCs w:val="22"/>
        </w:rPr>
        <w:t>Likert</w:t>
      </w:r>
      <w:proofErr w:type="spellEnd"/>
      <w:r w:rsidRPr="00201841">
        <w:rPr>
          <w:rFonts w:ascii="Century Gothic" w:hAnsi="Century Gothic" w:cs="Century Gothic"/>
          <w:szCs w:val="22"/>
        </w:rPr>
        <w:t xml:space="preserve"> scale implies more discrimination than what is reasonably warranted. This should be reduced to no more than a 5-pt scale. </w:t>
      </w:r>
    </w:p>
    <w:p w:rsidR="009112A8" w:rsidRPr="00201841" w:rsidRDefault="009112A8" w:rsidP="00A862A4">
      <w:pPr>
        <w:tabs>
          <w:tab w:val="clear" w:pos="720"/>
          <w:tab w:val="clear" w:pos="1080"/>
          <w:tab w:val="clear" w:pos="1440"/>
          <w:tab w:val="clear" w:pos="1800"/>
        </w:tabs>
        <w:autoSpaceDE w:val="0"/>
        <w:autoSpaceDN w:val="0"/>
        <w:adjustRightInd w:val="0"/>
        <w:spacing w:line="240" w:lineRule="auto"/>
        <w:rPr>
          <w:rFonts w:ascii="Garamond" w:hAnsi="Garamond" w:cs="Garamond"/>
          <w:szCs w:val="22"/>
        </w:rPr>
      </w:pP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szCs w:val="22"/>
        </w:rPr>
      </w:pPr>
      <w:r w:rsidRPr="00201841">
        <w:rPr>
          <w:rFonts w:ascii="Century Gothic" w:hAnsi="Century Gothic" w:cs="Century Gothic"/>
          <w:b/>
          <w:bCs/>
          <w:szCs w:val="22"/>
        </w:rPr>
        <w:t xml:space="preserve">Log Maintained by Home Visitors on Service Delivery </w:t>
      </w: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szCs w:val="22"/>
        </w:rPr>
      </w:pPr>
      <w:r w:rsidRPr="00201841">
        <w:rPr>
          <w:rFonts w:ascii="Century Gothic" w:hAnsi="Century Gothic" w:cs="Century Gothic"/>
          <w:b/>
          <w:bCs/>
          <w:szCs w:val="22"/>
        </w:rPr>
        <w:t xml:space="preserve">General comments </w:t>
      </w:r>
    </w:p>
    <w:p w:rsidR="004F3CDB" w:rsidRDefault="004F3CDB" w:rsidP="00A862A4">
      <w:pPr>
        <w:tabs>
          <w:tab w:val="clear" w:pos="720"/>
          <w:tab w:val="clear" w:pos="1080"/>
          <w:tab w:val="clear" w:pos="1440"/>
          <w:tab w:val="clear" w:pos="1800"/>
        </w:tabs>
        <w:autoSpaceDE w:val="0"/>
        <w:autoSpaceDN w:val="0"/>
        <w:adjustRightInd w:val="0"/>
        <w:spacing w:line="240" w:lineRule="auto"/>
        <w:rPr>
          <w:rFonts w:ascii="Century Gothic" w:hAnsi="Century Gothic" w:cs="Century Gothic"/>
          <w:szCs w:val="22"/>
        </w:rPr>
      </w:pPr>
      <w:r w:rsidRPr="00201841">
        <w:rPr>
          <w:rFonts w:ascii="Century Gothic" w:hAnsi="Century Gothic" w:cs="Century Gothic"/>
          <w:szCs w:val="22"/>
        </w:rPr>
        <w:t xml:space="preserve">This log is not fully described, but appears to require responses to over 100 items. Further, these logs are expected to be completed each week on each client. The average burden is estimated as 0.5 hours. However, when considered across the home visitor’s caseload, this burden becomes very substantial, and particularly so when one considers that the home visitor may also be completing similar reporting as part of normal duties required by the model. Given these concerns, the very substantial and unnecessarily duplicative burden imposed by this log requires some very thoughtful reconsideration. </w:t>
      </w:r>
    </w:p>
    <w:p w:rsidR="009112A8" w:rsidRPr="00201841" w:rsidRDefault="009112A8" w:rsidP="00A862A4">
      <w:pPr>
        <w:tabs>
          <w:tab w:val="clear" w:pos="720"/>
          <w:tab w:val="clear" w:pos="1080"/>
          <w:tab w:val="clear" w:pos="1440"/>
          <w:tab w:val="clear" w:pos="1800"/>
        </w:tabs>
        <w:autoSpaceDE w:val="0"/>
        <w:autoSpaceDN w:val="0"/>
        <w:adjustRightInd w:val="0"/>
        <w:spacing w:line="240" w:lineRule="auto"/>
        <w:rPr>
          <w:rFonts w:ascii="Garamond" w:hAnsi="Garamond" w:cs="Garamond"/>
          <w:szCs w:val="22"/>
        </w:rPr>
      </w:pP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szCs w:val="22"/>
        </w:rPr>
      </w:pPr>
      <w:r w:rsidRPr="00201841">
        <w:rPr>
          <w:rFonts w:ascii="Century Gothic" w:hAnsi="Century Gothic" w:cs="Century Gothic"/>
          <w:b/>
          <w:bCs/>
          <w:szCs w:val="22"/>
        </w:rPr>
        <w:t xml:space="preserve">Questionnaire for Participants in Home Visitor and Home Visitor Supervisor Interviews </w:t>
      </w: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szCs w:val="22"/>
        </w:rPr>
      </w:pPr>
      <w:r w:rsidRPr="00201841">
        <w:rPr>
          <w:rFonts w:ascii="Century Gothic" w:hAnsi="Century Gothic" w:cs="Century Gothic"/>
          <w:b/>
          <w:bCs/>
          <w:szCs w:val="22"/>
        </w:rPr>
        <w:t xml:space="preserve">General comments </w:t>
      </w:r>
    </w:p>
    <w:p w:rsidR="004F3CDB" w:rsidRDefault="004F3CDB" w:rsidP="00A862A4">
      <w:pPr>
        <w:tabs>
          <w:tab w:val="clear" w:pos="720"/>
          <w:tab w:val="clear" w:pos="1080"/>
          <w:tab w:val="clear" w:pos="1440"/>
          <w:tab w:val="clear" w:pos="1800"/>
        </w:tabs>
        <w:autoSpaceDE w:val="0"/>
        <w:autoSpaceDN w:val="0"/>
        <w:adjustRightInd w:val="0"/>
        <w:spacing w:line="240" w:lineRule="auto"/>
        <w:rPr>
          <w:rFonts w:ascii="Century Gothic" w:hAnsi="Century Gothic" w:cs="Century Gothic"/>
          <w:szCs w:val="22"/>
        </w:rPr>
      </w:pPr>
      <w:r w:rsidRPr="00201841">
        <w:rPr>
          <w:rFonts w:ascii="Century Gothic" w:hAnsi="Century Gothic" w:cs="Century Gothic"/>
          <w:szCs w:val="22"/>
        </w:rPr>
        <w:t xml:space="preserve">Nine questions (primarily demographic) are asked No concerns are raised in regards to these. </w:t>
      </w:r>
    </w:p>
    <w:p w:rsidR="009112A8" w:rsidRPr="00201841" w:rsidRDefault="009112A8" w:rsidP="00A862A4">
      <w:pPr>
        <w:tabs>
          <w:tab w:val="clear" w:pos="720"/>
          <w:tab w:val="clear" w:pos="1080"/>
          <w:tab w:val="clear" w:pos="1440"/>
          <w:tab w:val="clear" w:pos="1800"/>
        </w:tabs>
        <w:autoSpaceDE w:val="0"/>
        <w:autoSpaceDN w:val="0"/>
        <w:adjustRightInd w:val="0"/>
        <w:spacing w:line="240" w:lineRule="auto"/>
        <w:rPr>
          <w:rFonts w:ascii="Garamond" w:hAnsi="Garamond" w:cs="Garamond"/>
          <w:szCs w:val="22"/>
        </w:rPr>
      </w:pP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szCs w:val="22"/>
        </w:rPr>
      </w:pPr>
      <w:r w:rsidRPr="00201841">
        <w:rPr>
          <w:rFonts w:ascii="Century Gothic" w:hAnsi="Century Gothic" w:cs="Century Gothic"/>
          <w:b/>
          <w:bCs/>
          <w:szCs w:val="22"/>
        </w:rPr>
        <w:t xml:space="preserve">Draft Protocol for Group and One-to-One Interviews with Home Visitors </w:t>
      </w: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szCs w:val="22"/>
        </w:rPr>
      </w:pPr>
      <w:r w:rsidRPr="00201841">
        <w:rPr>
          <w:rFonts w:ascii="Century Gothic" w:hAnsi="Century Gothic" w:cs="Century Gothic"/>
          <w:b/>
          <w:bCs/>
          <w:szCs w:val="22"/>
        </w:rPr>
        <w:t xml:space="preserve">General comments </w:t>
      </w: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szCs w:val="22"/>
        </w:rPr>
      </w:pPr>
      <w:r w:rsidRPr="00201841">
        <w:rPr>
          <w:rFonts w:ascii="Century Gothic" w:hAnsi="Century Gothic" w:cs="Century Gothic"/>
          <w:szCs w:val="22"/>
        </w:rPr>
        <w:t xml:space="preserve">Over 140 questions are asked for an interview protocol that is estimated to require 75 minutes for completion. Clearly this underestimates the length of thoughtful responses to these questions. Questions concerning the length of home visits, the nature of initial training, the nature of meetings with supervisors, and the types of data that are collected would be available from other sources and are therefore redundant. </w:t>
      </w:r>
    </w:p>
    <w:p w:rsidR="004F3CDB" w:rsidRPr="00201841" w:rsidRDefault="004F3CDB" w:rsidP="00A862A4">
      <w:pPr>
        <w:pageBreakBefore/>
        <w:tabs>
          <w:tab w:val="clear" w:pos="720"/>
          <w:tab w:val="clear" w:pos="1080"/>
          <w:tab w:val="clear" w:pos="1440"/>
          <w:tab w:val="clear" w:pos="1800"/>
        </w:tabs>
        <w:autoSpaceDE w:val="0"/>
        <w:autoSpaceDN w:val="0"/>
        <w:adjustRightInd w:val="0"/>
        <w:spacing w:line="240" w:lineRule="auto"/>
        <w:rPr>
          <w:rFonts w:ascii="Garamond" w:hAnsi="Garamond" w:cs="Garamond"/>
          <w:szCs w:val="22"/>
        </w:rPr>
      </w:pPr>
      <w:r w:rsidRPr="00201841">
        <w:rPr>
          <w:rFonts w:ascii="Century Gothic" w:hAnsi="Century Gothic" w:cs="Century Gothic"/>
          <w:b/>
          <w:bCs/>
          <w:szCs w:val="22"/>
        </w:rPr>
        <w:lastRenderedPageBreak/>
        <w:t xml:space="preserve">MIECE Annual Survey of Home Visiting Program Site Supervisors </w:t>
      </w: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szCs w:val="22"/>
        </w:rPr>
      </w:pPr>
      <w:r w:rsidRPr="00201841">
        <w:rPr>
          <w:rFonts w:ascii="Century Gothic" w:hAnsi="Century Gothic" w:cs="Century Gothic"/>
          <w:b/>
          <w:bCs/>
          <w:szCs w:val="22"/>
        </w:rPr>
        <w:t xml:space="preserve">General comments </w:t>
      </w:r>
    </w:p>
    <w:p w:rsidR="004F3CDB" w:rsidRDefault="004F3CDB" w:rsidP="00A862A4">
      <w:pPr>
        <w:tabs>
          <w:tab w:val="clear" w:pos="720"/>
          <w:tab w:val="clear" w:pos="1080"/>
          <w:tab w:val="clear" w:pos="1440"/>
          <w:tab w:val="clear" w:pos="1800"/>
        </w:tabs>
        <w:autoSpaceDE w:val="0"/>
        <w:autoSpaceDN w:val="0"/>
        <w:adjustRightInd w:val="0"/>
        <w:spacing w:line="240" w:lineRule="auto"/>
        <w:rPr>
          <w:rFonts w:ascii="Century Gothic" w:hAnsi="Century Gothic" w:cs="Century Gothic"/>
          <w:szCs w:val="22"/>
        </w:rPr>
      </w:pPr>
      <w:r w:rsidRPr="00201841">
        <w:rPr>
          <w:rFonts w:ascii="Century Gothic" w:hAnsi="Century Gothic" w:cs="Century Gothic"/>
          <w:szCs w:val="22"/>
        </w:rPr>
        <w:t xml:space="preserve">A substantial section consisting of over 100 questions is missing from the document and only referenced by title and topic. This prevents full disclosure for the reviewer. For a survey of approximately 500 questions, the estimate of 1.25 hours for average burden per respondent appears to be underestimated. The overall burden of this survey needs to be significantly reduced. </w:t>
      </w:r>
    </w:p>
    <w:p w:rsidR="009112A8" w:rsidRPr="00201841" w:rsidRDefault="009112A8" w:rsidP="00A862A4">
      <w:pPr>
        <w:tabs>
          <w:tab w:val="clear" w:pos="720"/>
          <w:tab w:val="clear" w:pos="1080"/>
          <w:tab w:val="clear" w:pos="1440"/>
          <w:tab w:val="clear" w:pos="1800"/>
        </w:tabs>
        <w:autoSpaceDE w:val="0"/>
        <w:autoSpaceDN w:val="0"/>
        <w:adjustRightInd w:val="0"/>
        <w:spacing w:line="240" w:lineRule="auto"/>
        <w:rPr>
          <w:rFonts w:ascii="Garamond" w:hAnsi="Garamond" w:cs="Garamond"/>
          <w:szCs w:val="22"/>
        </w:rPr>
      </w:pP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szCs w:val="22"/>
        </w:rPr>
      </w:pPr>
      <w:r w:rsidRPr="00201841">
        <w:rPr>
          <w:rFonts w:ascii="Century Gothic" w:hAnsi="Century Gothic" w:cs="Century Gothic"/>
          <w:b/>
          <w:bCs/>
          <w:szCs w:val="22"/>
        </w:rPr>
        <w:t xml:space="preserve">Specific comments </w:t>
      </w: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szCs w:val="22"/>
        </w:rPr>
      </w:pPr>
      <w:r w:rsidRPr="00201841">
        <w:rPr>
          <w:rFonts w:ascii="Century Gothic" w:hAnsi="Century Gothic" w:cs="Century Gothic"/>
          <w:szCs w:val="22"/>
        </w:rPr>
        <w:t xml:space="preserve">Section C. Two instruments, consisting of 45 questions on psychological well-being is excessive. </w:t>
      </w:r>
    </w:p>
    <w:p w:rsidR="004F3CDB" w:rsidRDefault="004F3CDB" w:rsidP="00A862A4">
      <w:pPr>
        <w:tabs>
          <w:tab w:val="clear" w:pos="720"/>
          <w:tab w:val="clear" w:pos="1080"/>
          <w:tab w:val="clear" w:pos="1440"/>
          <w:tab w:val="clear" w:pos="1800"/>
        </w:tabs>
        <w:autoSpaceDE w:val="0"/>
        <w:autoSpaceDN w:val="0"/>
        <w:adjustRightInd w:val="0"/>
        <w:spacing w:line="240" w:lineRule="auto"/>
        <w:rPr>
          <w:rFonts w:ascii="Century Gothic" w:hAnsi="Century Gothic" w:cs="Century Gothic"/>
          <w:szCs w:val="22"/>
        </w:rPr>
      </w:pPr>
      <w:r w:rsidRPr="00201841">
        <w:rPr>
          <w:rFonts w:ascii="Century Gothic" w:hAnsi="Century Gothic" w:cs="Century Gothic"/>
          <w:szCs w:val="22"/>
        </w:rPr>
        <w:t xml:space="preserve">Section D. This section represents 105 questions that are missing from the survey. This is a substantial omission that clearly affects the reviewer’s ability to fairly judge the overall burden imposed by the survey. </w:t>
      </w:r>
    </w:p>
    <w:p w:rsidR="009112A8" w:rsidRPr="00201841" w:rsidRDefault="009112A8" w:rsidP="00A862A4">
      <w:pPr>
        <w:tabs>
          <w:tab w:val="clear" w:pos="720"/>
          <w:tab w:val="clear" w:pos="1080"/>
          <w:tab w:val="clear" w:pos="1440"/>
          <w:tab w:val="clear" w:pos="1800"/>
        </w:tabs>
        <w:autoSpaceDE w:val="0"/>
        <w:autoSpaceDN w:val="0"/>
        <w:adjustRightInd w:val="0"/>
        <w:spacing w:line="240" w:lineRule="auto"/>
        <w:rPr>
          <w:rFonts w:ascii="Garamond" w:hAnsi="Garamond" w:cs="Garamond"/>
          <w:szCs w:val="22"/>
        </w:rPr>
      </w:pP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szCs w:val="22"/>
        </w:rPr>
      </w:pPr>
      <w:r w:rsidRPr="00201841">
        <w:rPr>
          <w:rFonts w:ascii="Century Gothic" w:hAnsi="Century Gothic" w:cs="Century Gothic"/>
          <w:b/>
          <w:bCs/>
          <w:szCs w:val="22"/>
        </w:rPr>
        <w:t xml:space="preserve">Log Maintained by Supervisors on Supervisory Activities </w:t>
      </w: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szCs w:val="22"/>
        </w:rPr>
      </w:pPr>
      <w:r w:rsidRPr="00201841">
        <w:rPr>
          <w:rFonts w:ascii="Century Gothic" w:hAnsi="Century Gothic" w:cs="Century Gothic"/>
          <w:b/>
          <w:bCs/>
          <w:szCs w:val="22"/>
        </w:rPr>
        <w:t xml:space="preserve">General comments </w:t>
      </w:r>
    </w:p>
    <w:p w:rsidR="004F3CDB" w:rsidRDefault="004F3CDB" w:rsidP="00A862A4">
      <w:pPr>
        <w:tabs>
          <w:tab w:val="clear" w:pos="720"/>
          <w:tab w:val="clear" w:pos="1080"/>
          <w:tab w:val="clear" w:pos="1440"/>
          <w:tab w:val="clear" w:pos="1800"/>
        </w:tabs>
        <w:autoSpaceDE w:val="0"/>
        <w:autoSpaceDN w:val="0"/>
        <w:adjustRightInd w:val="0"/>
        <w:spacing w:line="240" w:lineRule="auto"/>
        <w:rPr>
          <w:rFonts w:ascii="Century Gothic" w:hAnsi="Century Gothic" w:cs="Century Gothic"/>
          <w:szCs w:val="22"/>
        </w:rPr>
      </w:pPr>
      <w:r w:rsidRPr="00201841">
        <w:rPr>
          <w:rFonts w:ascii="Century Gothic" w:hAnsi="Century Gothic" w:cs="Century Gothic"/>
          <w:szCs w:val="22"/>
        </w:rPr>
        <w:t xml:space="preserve">This log requires responses to over 100 items and it is expected to be completed each week on each home visitor. The average burden is estimated as 0.5 hours. Depending on the number of home visitors being supervised, this may become burdensome and particularly so when one considers that the supervisor may also be completing similar reporting as part of normal duties required by the model and/or the implementing agency Given these concerns, the duplicative burden imposed by this log may require some reconsideration. </w:t>
      </w:r>
    </w:p>
    <w:p w:rsidR="009112A8" w:rsidRPr="00201841" w:rsidRDefault="009112A8" w:rsidP="00A862A4">
      <w:pPr>
        <w:tabs>
          <w:tab w:val="clear" w:pos="720"/>
          <w:tab w:val="clear" w:pos="1080"/>
          <w:tab w:val="clear" w:pos="1440"/>
          <w:tab w:val="clear" w:pos="1800"/>
        </w:tabs>
        <w:autoSpaceDE w:val="0"/>
        <w:autoSpaceDN w:val="0"/>
        <w:adjustRightInd w:val="0"/>
        <w:spacing w:line="240" w:lineRule="auto"/>
        <w:rPr>
          <w:rFonts w:ascii="Garamond" w:hAnsi="Garamond" w:cs="Garamond"/>
          <w:szCs w:val="22"/>
        </w:rPr>
      </w:pP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szCs w:val="22"/>
        </w:rPr>
      </w:pPr>
      <w:r w:rsidRPr="00201841">
        <w:rPr>
          <w:rFonts w:ascii="Century Gothic" w:hAnsi="Century Gothic" w:cs="Century Gothic"/>
          <w:b/>
          <w:bCs/>
          <w:szCs w:val="22"/>
        </w:rPr>
        <w:t xml:space="preserve">Draft Protocol for Group and One-to-One Interviews with Home Visiting Supervisors </w:t>
      </w: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szCs w:val="22"/>
        </w:rPr>
      </w:pPr>
      <w:r w:rsidRPr="00201841">
        <w:rPr>
          <w:rFonts w:ascii="Century Gothic" w:hAnsi="Century Gothic" w:cs="Century Gothic"/>
          <w:b/>
          <w:bCs/>
          <w:szCs w:val="22"/>
        </w:rPr>
        <w:t xml:space="preserve">General comments </w:t>
      </w: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szCs w:val="22"/>
        </w:rPr>
      </w:pPr>
      <w:r w:rsidRPr="00201841">
        <w:rPr>
          <w:rFonts w:ascii="Century Gothic" w:hAnsi="Century Gothic" w:cs="Century Gothic"/>
          <w:szCs w:val="22"/>
        </w:rPr>
        <w:t xml:space="preserve">Over 130 questions are asked for an interview protocol that is estimated to require 75 minutes for completion. Clearly this underestimates the length of thoughtful responses to these questions. Questions concerning the nature of initial training, the nature of supervisory meetings with home visitors, and the types of data that are collected would be available from other sources and are therefore redundant. </w:t>
      </w:r>
    </w:p>
    <w:p w:rsidR="004F3CDB" w:rsidRPr="00201841" w:rsidRDefault="004F3CDB" w:rsidP="00A862A4">
      <w:pPr>
        <w:pageBreakBefore/>
        <w:tabs>
          <w:tab w:val="clear" w:pos="720"/>
          <w:tab w:val="clear" w:pos="1080"/>
          <w:tab w:val="clear" w:pos="1440"/>
          <w:tab w:val="clear" w:pos="1800"/>
        </w:tabs>
        <w:autoSpaceDE w:val="0"/>
        <w:autoSpaceDN w:val="0"/>
        <w:adjustRightInd w:val="0"/>
        <w:spacing w:line="240" w:lineRule="auto"/>
        <w:rPr>
          <w:rFonts w:ascii="Garamond" w:hAnsi="Garamond" w:cs="Garamond"/>
          <w:szCs w:val="22"/>
        </w:rPr>
      </w:pPr>
      <w:r w:rsidRPr="00201841">
        <w:rPr>
          <w:rFonts w:ascii="Century Gothic" w:hAnsi="Century Gothic" w:cs="Century Gothic"/>
          <w:b/>
          <w:bCs/>
          <w:szCs w:val="22"/>
        </w:rPr>
        <w:lastRenderedPageBreak/>
        <w:t xml:space="preserve">MIECE Annual Surveys of Home Visiting Program Site Managers </w:t>
      </w: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szCs w:val="22"/>
        </w:rPr>
      </w:pPr>
      <w:r w:rsidRPr="00201841">
        <w:rPr>
          <w:rFonts w:ascii="Century Gothic" w:hAnsi="Century Gothic" w:cs="Century Gothic"/>
          <w:b/>
          <w:bCs/>
          <w:szCs w:val="22"/>
        </w:rPr>
        <w:t xml:space="preserve">General comments </w:t>
      </w:r>
    </w:p>
    <w:p w:rsidR="004F3CDB" w:rsidRDefault="004F3CDB" w:rsidP="00A862A4">
      <w:pPr>
        <w:tabs>
          <w:tab w:val="clear" w:pos="720"/>
          <w:tab w:val="clear" w:pos="1080"/>
          <w:tab w:val="clear" w:pos="1440"/>
          <w:tab w:val="clear" w:pos="1800"/>
        </w:tabs>
        <w:autoSpaceDE w:val="0"/>
        <w:autoSpaceDN w:val="0"/>
        <w:adjustRightInd w:val="0"/>
        <w:spacing w:line="240" w:lineRule="auto"/>
        <w:rPr>
          <w:rFonts w:ascii="Century Gothic" w:hAnsi="Century Gothic" w:cs="Century Gothic"/>
          <w:szCs w:val="22"/>
        </w:rPr>
      </w:pPr>
      <w:r w:rsidRPr="00201841">
        <w:rPr>
          <w:rFonts w:ascii="Century Gothic" w:hAnsi="Century Gothic" w:cs="Century Gothic"/>
          <w:szCs w:val="22"/>
        </w:rPr>
        <w:t xml:space="preserve">This survey requires the development of 40 or more documented responses, as well as answers to more than 170 additional questions. To assume that this would be completed within the estimate of 3.0 hours would likely be far below what would actually be required. This is an exceptionally burdensome instrument. The content and structure of this survey requires a full reconsideration to focus only on essential information collected in the most expeditious manner from the respondent. </w:t>
      </w:r>
    </w:p>
    <w:p w:rsidR="009112A8" w:rsidRPr="00201841" w:rsidRDefault="009112A8" w:rsidP="00A862A4">
      <w:pPr>
        <w:tabs>
          <w:tab w:val="clear" w:pos="720"/>
          <w:tab w:val="clear" w:pos="1080"/>
          <w:tab w:val="clear" w:pos="1440"/>
          <w:tab w:val="clear" w:pos="1800"/>
        </w:tabs>
        <w:autoSpaceDE w:val="0"/>
        <w:autoSpaceDN w:val="0"/>
        <w:adjustRightInd w:val="0"/>
        <w:spacing w:line="240" w:lineRule="auto"/>
        <w:rPr>
          <w:rFonts w:ascii="Garamond" w:hAnsi="Garamond" w:cs="Garamond"/>
          <w:szCs w:val="22"/>
        </w:rPr>
      </w:pP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szCs w:val="22"/>
        </w:rPr>
      </w:pPr>
      <w:r w:rsidRPr="00201841">
        <w:rPr>
          <w:rFonts w:ascii="Century Gothic" w:hAnsi="Century Gothic" w:cs="Century Gothic"/>
          <w:b/>
          <w:bCs/>
          <w:szCs w:val="22"/>
        </w:rPr>
        <w:t xml:space="preserve">Specific comments </w:t>
      </w: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szCs w:val="22"/>
        </w:rPr>
      </w:pPr>
      <w:r w:rsidRPr="00201841">
        <w:rPr>
          <w:rFonts w:ascii="Century Gothic" w:hAnsi="Century Gothic" w:cs="Century Gothic"/>
          <w:szCs w:val="22"/>
        </w:rPr>
        <w:t xml:space="preserve">Survey #1, Sections D-E. The substance of these personnel characteristics could easily be restructured into checklists that provide the essential information. </w:t>
      </w: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szCs w:val="22"/>
        </w:rPr>
      </w:pPr>
      <w:r w:rsidRPr="00201841">
        <w:rPr>
          <w:rFonts w:ascii="Century Gothic" w:hAnsi="Century Gothic" w:cs="Century Gothic"/>
          <w:szCs w:val="22"/>
        </w:rPr>
        <w:t xml:space="preserve">Survey #2, Sections C-E. These lists of variables for which responses are given will be far too long. Beyond the most essential items in each table, the validity of responses will come into question as clients consider the supposed priorities of multiple entities across an increasingly daunting number of variables. </w:t>
      </w:r>
    </w:p>
    <w:p w:rsidR="004F3CDB" w:rsidRDefault="004F3CDB" w:rsidP="00A862A4">
      <w:pPr>
        <w:tabs>
          <w:tab w:val="clear" w:pos="720"/>
          <w:tab w:val="clear" w:pos="1080"/>
          <w:tab w:val="clear" w:pos="1440"/>
          <w:tab w:val="clear" w:pos="1800"/>
        </w:tabs>
        <w:autoSpaceDE w:val="0"/>
        <w:autoSpaceDN w:val="0"/>
        <w:adjustRightInd w:val="0"/>
        <w:spacing w:line="240" w:lineRule="auto"/>
        <w:rPr>
          <w:rFonts w:ascii="Century Gothic" w:hAnsi="Century Gothic" w:cs="Century Gothic"/>
          <w:szCs w:val="22"/>
        </w:rPr>
      </w:pPr>
      <w:r w:rsidRPr="00201841">
        <w:rPr>
          <w:rFonts w:ascii="Century Gothic" w:hAnsi="Century Gothic" w:cs="Century Gothic"/>
          <w:szCs w:val="22"/>
        </w:rPr>
        <w:t xml:space="preserve">Survey #2, Section V. This becomes a very tedious section that should be condensed and restructured into a short series of checkboxes for each service, providing only the most essential information. </w:t>
      </w:r>
    </w:p>
    <w:p w:rsidR="009112A8" w:rsidRPr="00201841" w:rsidRDefault="009112A8" w:rsidP="00A862A4">
      <w:pPr>
        <w:tabs>
          <w:tab w:val="clear" w:pos="720"/>
          <w:tab w:val="clear" w:pos="1080"/>
          <w:tab w:val="clear" w:pos="1440"/>
          <w:tab w:val="clear" w:pos="1800"/>
        </w:tabs>
        <w:autoSpaceDE w:val="0"/>
        <w:autoSpaceDN w:val="0"/>
        <w:adjustRightInd w:val="0"/>
        <w:spacing w:line="240" w:lineRule="auto"/>
        <w:rPr>
          <w:rFonts w:ascii="Garamond" w:hAnsi="Garamond" w:cs="Garamond"/>
          <w:szCs w:val="22"/>
        </w:rPr>
      </w:pP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szCs w:val="22"/>
        </w:rPr>
      </w:pPr>
      <w:r w:rsidRPr="00201841">
        <w:rPr>
          <w:rFonts w:ascii="Century Gothic" w:hAnsi="Century Gothic" w:cs="Century Gothic"/>
          <w:b/>
          <w:bCs/>
          <w:szCs w:val="22"/>
        </w:rPr>
        <w:t xml:space="preserve">Draft Protocol for Interviews with Program Managers </w:t>
      </w: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szCs w:val="22"/>
        </w:rPr>
      </w:pPr>
      <w:r w:rsidRPr="00201841">
        <w:rPr>
          <w:rFonts w:ascii="Century Gothic" w:hAnsi="Century Gothic" w:cs="Century Gothic"/>
          <w:b/>
          <w:bCs/>
          <w:szCs w:val="22"/>
        </w:rPr>
        <w:t xml:space="preserve">General comments </w:t>
      </w:r>
    </w:p>
    <w:p w:rsidR="004F3CDB" w:rsidRDefault="004F3CDB" w:rsidP="00A862A4">
      <w:pPr>
        <w:tabs>
          <w:tab w:val="clear" w:pos="720"/>
          <w:tab w:val="clear" w:pos="1080"/>
          <w:tab w:val="clear" w:pos="1440"/>
          <w:tab w:val="clear" w:pos="1800"/>
        </w:tabs>
        <w:autoSpaceDE w:val="0"/>
        <w:autoSpaceDN w:val="0"/>
        <w:adjustRightInd w:val="0"/>
        <w:spacing w:line="240" w:lineRule="auto"/>
        <w:rPr>
          <w:rFonts w:ascii="Century Gothic" w:hAnsi="Century Gothic" w:cs="Century Gothic"/>
          <w:szCs w:val="22"/>
        </w:rPr>
      </w:pPr>
      <w:r w:rsidRPr="00201841">
        <w:rPr>
          <w:rFonts w:ascii="Century Gothic" w:hAnsi="Century Gothic" w:cs="Century Gothic"/>
          <w:szCs w:val="22"/>
        </w:rPr>
        <w:t xml:space="preserve">Over 90 questions are asked for an interview protocol that is estimated to require 75 minutes for completion. Again, as with other estimates for interviews, this underestimates the length of thoughtful responses to these questions. Questions concerning the nature of program goals, the availability of community services, the presence of other home visiting programs, and data collection procedures are available from other sources and are therefore redundant. </w:t>
      </w:r>
    </w:p>
    <w:p w:rsidR="009112A8" w:rsidRPr="00201841" w:rsidRDefault="009112A8" w:rsidP="00A862A4">
      <w:pPr>
        <w:tabs>
          <w:tab w:val="clear" w:pos="720"/>
          <w:tab w:val="clear" w:pos="1080"/>
          <w:tab w:val="clear" w:pos="1440"/>
          <w:tab w:val="clear" w:pos="1800"/>
        </w:tabs>
        <w:autoSpaceDE w:val="0"/>
        <w:autoSpaceDN w:val="0"/>
        <w:adjustRightInd w:val="0"/>
        <w:spacing w:line="240" w:lineRule="auto"/>
        <w:rPr>
          <w:rFonts w:ascii="Garamond" w:hAnsi="Garamond" w:cs="Garamond"/>
          <w:szCs w:val="22"/>
        </w:rPr>
      </w:pP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szCs w:val="22"/>
        </w:rPr>
      </w:pPr>
      <w:r w:rsidRPr="00201841">
        <w:rPr>
          <w:rFonts w:ascii="Century Gothic" w:hAnsi="Century Gothic" w:cs="Century Gothic"/>
          <w:b/>
          <w:bCs/>
          <w:szCs w:val="22"/>
        </w:rPr>
        <w:t xml:space="preserve">MIECE Annual Semi-structured Interview with State MIECHV Administrators </w:t>
      </w: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szCs w:val="22"/>
        </w:rPr>
      </w:pPr>
      <w:r w:rsidRPr="00201841">
        <w:rPr>
          <w:rFonts w:ascii="Century Gothic" w:hAnsi="Century Gothic" w:cs="Century Gothic"/>
          <w:b/>
          <w:bCs/>
          <w:szCs w:val="22"/>
        </w:rPr>
        <w:t xml:space="preserve">General comments </w:t>
      </w: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szCs w:val="22"/>
        </w:rPr>
      </w:pPr>
      <w:r w:rsidRPr="00201841">
        <w:rPr>
          <w:rFonts w:ascii="Century Gothic" w:hAnsi="Century Gothic" w:cs="Century Gothic"/>
          <w:szCs w:val="22"/>
        </w:rPr>
        <w:t xml:space="preserve">90 questions are asked for an interview protocol that is estimated to require 2.0 hours for completion. This estimate of burden may be accurate, but it leaves little time for detailed answers. The overall focus of the questions appears to be highly appropriate. </w:t>
      </w:r>
    </w:p>
    <w:p w:rsidR="004F3CDB" w:rsidRPr="00201841" w:rsidRDefault="004F3CDB" w:rsidP="00A862A4">
      <w:pPr>
        <w:pageBreakBefore/>
        <w:tabs>
          <w:tab w:val="clear" w:pos="720"/>
          <w:tab w:val="clear" w:pos="1080"/>
          <w:tab w:val="clear" w:pos="1440"/>
          <w:tab w:val="clear" w:pos="1800"/>
        </w:tabs>
        <w:autoSpaceDE w:val="0"/>
        <w:autoSpaceDN w:val="0"/>
        <w:adjustRightInd w:val="0"/>
        <w:spacing w:line="240" w:lineRule="auto"/>
        <w:rPr>
          <w:rFonts w:ascii="Garamond" w:hAnsi="Garamond" w:cs="Garamond"/>
          <w:szCs w:val="22"/>
        </w:rPr>
      </w:pPr>
      <w:r w:rsidRPr="00201841">
        <w:rPr>
          <w:rFonts w:ascii="Century Gothic" w:hAnsi="Century Gothic" w:cs="Century Gothic"/>
          <w:b/>
          <w:bCs/>
          <w:szCs w:val="22"/>
        </w:rPr>
        <w:lastRenderedPageBreak/>
        <w:t xml:space="preserve">MIECE Annual Surveys of Administrators of Community Resources that Provide Services Relevant to Home Visited Families </w:t>
      </w: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szCs w:val="22"/>
        </w:rPr>
      </w:pPr>
      <w:r w:rsidRPr="00201841">
        <w:rPr>
          <w:rFonts w:ascii="Century Gothic" w:hAnsi="Century Gothic" w:cs="Century Gothic"/>
          <w:szCs w:val="22"/>
        </w:rPr>
        <w:t xml:space="preserve">1. Survey of Community Service Providers Nominated by Home Visiting Program </w:t>
      </w: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szCs w:val="22"/>
        </w:rPr>
      </w:pPr>
      <w:r w:rsidRPr="00201841">
        <w:rPr>
          <w:rFonts w:ascii="Century Gothic" w:hAnsi="Century Gothic" w:cs="Century Gothic"/>
          <w:b/>
          <w:bCs/>
          <w:szCs w:val="22"/>
        </w:rPr>
        <w:t xml:space="preserve">General comments </w:t>
      </w: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szCs w:val="22"/>
        </w:rPr>
      </w:pPr>
      <w:r w:rsidRPr="00201841">
        <w:rPr>
          <w:rFonts w:ascii="Century Gothic" w:hAnsi="Century Gothic" w:cs="Century Gothic"/>
          <w:szCs w:val="22"/>
        </w:rPr>
        <w:t xml:space="preserve">17 questions are asked that provide a brief and appropriate overview of the service provider. </w:t>
      </w: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szCs w:val="22"/>
        </w:rPr>
      </w:pPr>
      <w:r w:rsidRPr="00201841">
        <w:rPr>
          <w:rFonts w:ascii="Century Gothic" w:hAnsi="Century Gothic" w:cs="Century Gothic"/>
          <w:szCs w:val="22"/>
        </w:rPr>
        <w:t xml:space="preserve">2. Survey of Other Home Visiting Programs Nominated by Home Visiting Program </w:t>
      </w: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szCs w:val="22"/>
        </w:rPr>
      </w:pPr>
    </w:p>
    <w:p w:rsidR="004F3CDB" w:rsidRPr="00201841" w:rsidRDefault="004F3CDB" w:rsidP="00A862A4">
      <w:pPr>
        <w:tabs>
          <w:tab w:val="clear" w:pos="720"/>
          <w:tab w:val="clear" w:pos="1080"/>
          <w:tab w:val="clear" w:pos="1440"/>
          <w:tab w:val="clear" w:pos="1800"/>
        </w:tabs>
        <w:autoSpaceDE w:val="0"/>
        <w:autoSpaceDN w:val="0"/>
        <w:adjustRightInd w:val="0"/>
        <w:spacing w:line="240" w:lineRule="auto"/>
        <w:rPr>
          <w:rFonts w:ascii="Garamond" w:hAnsi="Garamond" w:cs="Garamond"/>
          <w:szCs w:val="22"/>
        </w:rPr>
      </w:pPr>
      <w:r w:rsidRPr="00201841">
        <w:rPr>
          <w:rFonts w:ascii="Century Gothic" w:hAnsi="Century Gothic" w:cs="Century Gothic"/>
          <w:b/>
          <w:bCs/>
          <w:szCs w:val="22"/>
        </w:rPr>
        <w:t xml:space="preserve">General comments </w:t>
      </w:r>
    </w:p>
    <w:p w:rsidR="004F3CDB" w:rsidRDefault="004F3CDB" w:rsidP="00A862A4">
      <w:pPr>
        <w:spacing w:after="200" w:line="240" w:lineRule="auto"/>
        <w:rPr>
          <w:rFonts w:ascii="Century Gothic" w:hAnsi="Century Gothic" w:cs="Century Gothic"/>
          <w:szCs w:val="22"/>
        </w:rPr>
      </w:pPr>
      <w:r w:rsidRPr="00201841">
        <w:rPr>
          <w:rFonts w:ascii="Century Gothic" w:hAnsi="Century Gothic" w:cs="Century Gothic"/>
          <w:szCs w:val="22"/>
        </w:rPr>
        <w:t>10 questions are asked that provide a brief and appropriate overview of the service provider.</w:t>
      </w:r>
    </w:p>
    <w:p w:rsidR="004F3CDB" w:rsidRDefault="004F3CDB" w:rsidP="00A862A4">
      <w:pPr>
        <w:spacing w:after="200" w:line="240" w:lineRule="auto"/>
        <w:rPr>
          <w:rFonts w:ascii="Century Gothic" w:hAnsi="Century Gothic" w:cs="Century Gothic"/>
          <w:szCs w:val="22"/>
        </w:rPr>
      </w:pPr>
    </w:p>
    <w:p w:rsidR="004F3CDB" w:rsidRDefault="004F3CDB" w:rsidP="00A862A4">
      <w:pPr>
        <w:tabs>
          <w:tab w:val="clear" w:pos="720"/>
          <w:tab w:val="clear" w:pos="1080"/>
          <w:tab w:val="clear" w:pos="1440"/>
          <w:tab w:val="clear" w:pos="1800"/>
        </w:tabs>
        <w:spacing w:line="240" w:lineRule="auto"/>
        <w:rPr>
          <w:sz w:val="24"/>
          <w:szCs w:val="24"/>
        </w:rPr>
      </w:pPr>
      <w:r>
        <w:rPr>
          <w:rFonts w:ascii="Century Gothic" w:hAnsi="Century Gothic" w:cs="Century Gothic"/>
          <w:szCs w:val="22"/>
        </w:rPr>
        <w:br w:type="page"/>
      </w:r>
    </w:p>
    <w:p w:rsidR="004F3CDB" w:rsidRDefault="004F3CDB" w:rsidP="00A862A4">
      <w:pPr>
        <w:tabs>
          <w:tab w:val="clear" w:pos="720"/>
          <w:tab w:val="clear" w:pos="1080"/>
          <w:tab w:val="clear" w:pos="1440"/>
          <w:tab w:val="clear" w:pos="1800"/>
        </w:tabs>
        <w:autoSpaceDE w:val="0"/>
        <w:autoSpaceDN w:val="0"/>
        <w:adjustRightInd w:val="0"/>
        <w:spacing w:line="240" w:lineRule="auto"/>
        <w:rPr>
          <w:sz w:val="24"/>
          <w:szCs w:val="24"/>
        </w:rPr>
      </w:pPr>
      <w:r>
        <w:rPr>
          <w:sz w:val="24"/>
          <w:szCs w:val="24"/>
        </w:rPr>
        <w:lastRenderedPageBreak/>
        <w:t>To Whom It May Concern:</w:t>
      </w:r>
    </w:p>
    <w:p w:rsidR="009112A8" w:rsidRDefault="009112A8" w:rsidP="00A862A4">
      <w:pPr>
        <w:tabs>
          <w:tab w:val="clear" w:pos="720"/>
          <w:tab w:val="clear" w:pos="1080"/>
          <w:tab w:val="clear" w:pos="1440"/>
          <w:tab w:val="clear" w:pos="1800"/>
        </w:tabs>
        <w:autoSpaceDE w:val="0"/>
        <w:autoSpaceDN w:val="0"/>
        <w:adjustRightInd w:val="0"/>
        <w:spacing w:line="240" w:lineRule="auto"/>
        <w:rPr>
          <w:sz w:val="24"/>
          <w:szCs w:val="24"/>
        </w:rPr>
      </w:pPr>
    </w:p>
    <w:p w:rsidR="004F3CDB" w:rsidRDefault="004F3CDB" w:rsidP="00A862A4">
      <w:pPr>
        <w:tabs>
          <w:tab w:val="clear" w:pos="720"/>
          <w:tab w:val="clear" w:pos="1080"/>
          <w:tab w:val="clear" w:pos="1440"/>
          <w:tab w:val="clear" w:pos="1800"/>
        </w:tabs>
        <w:autoSpaceDE w:val="0"/>
        <w:autoSpaceDN w:val="0"/>
        <w:adjustRightInd w:val="0"/>
        <w:spacing w:line="240" w:lineRule="auto"/>
        <w:rPr>
          <w:sz w:val="24"/>
          <w:szCs w:val="24"/>
        </w:rPr>
      </w:pPr>
      <w:r>
        <w:rPr>
          <w:sz w:val="24"/>
          <w:szCs w:val="24"/>
        </w:rPr>
        <w:t>The Texas Health and Human Services Commission (HHSC) appreciates the opportunity to</w:t>
      </w:r>
      <w:r w:rsidR="009112A8">
        <w:rPr>
          <w:sz w:val="24"/>
          <w:szCs w:val="24"/>
        </w:rPr>
        <w:t xml:space="preserve"> </w:t>
      </w:r>
      <w:r>
        <w:rPr>
          <w:sz w:val="24"/>
          <w:szCs w:val="24"/>
        </w:rPr>
        <w:t>comment on the proposed information collection activity for Maternal, Infant and Early</w:t>
      </w:r>
    </w:p>
    <w:p w:rsidR="004F3CDB" w:rsidRDefault="004F3CDB" w:rsidP="00A862A4">
      <w:pPr>
        <w:tabs>
          <w:tab w:val="clear" w:pos="720"/>
          <w:tab w:val="clear" w:pos="1080"/>
          <w:tab w:val="clear" w:pos="1440"/>
          <w:tab w:val="clear" w:pos="1800"/>
        </w:tabs>
        <w:autoSpaceDE w:val="0"/>
        <w:autoSpaceDN w:val="0"/>
        <w:adjustRightInd w:val="0"/>
        <w:spacing w:line="240" w:lineRule="auto"/>
        <w:rPr>
          <w:sz w:val="24"/>
          <w:szCs w:val="24"/>
        </w:rPr>
      </w:pPr>
      <w:r>
        <w:rPr>
          <w:sz w:val="24"/>
          <w:szCs w:val="24"/>
        </w:rPr>
        <w:t>Childhood Home Visiting Evaluation (MIECE), Baseline Survey Data Collection as requested in</w:t>
      </w:r>
      <w:r w:rsidR="009112A8">
        <w:rPr>
          <w:sz w:val="24"/>
          <w:szCs w:val="24"/>
        </w:rPr>
        <w:t xml:space="preserve"> </w:t>
      </w:r>
      <w:r>
        <w:rPr>
          <w:sz w:val="24"/>
          <w:szCs w:val="24"/>
        </w:rPr>
        <w:t xml:space="preserve">the </w:t>
      </w:r>
      <w:r>
        <w:rPr>
          <w:i/>
          <w:iCs/>
          <w:sz w:val="24"/>
          <w:szCs w:val="24"/>
        </w:rPr>
        <w:t>Federal Register</w:t>
      </w:r>
      <w:r>
        <w:rPr>
          <w:sz w:val="24"/>
          <w:szCs w:val="24"/>
        </w:rPr>
        <w:t>, Vol. 76, No. 238, issued on December 12, 2011 (file code 4184–22–M).</w:t>
      </w:r>
      <w:r w:rsidR="009112A8">
        <w:rPr>
          <w:sz w:val="24"/>
          <w:szCs w:val="24"/>
        </w:rPr>
        <w:t xml:space="preserve"> </w:t>
      </w:r>
      <w:r>
        <w:rPr>
          <w:sz w:val="24"/>
          <w:szCs w:val="24"/>
        </w:rPr>
        <w:t xml:space="preserve">The </w:t>
      </w:r>
      <w:r>
        <w:rPr>
          <w:i/>
          <w:iCs/>
          <w:sz w:val="24"/>
          <w:szCs w:val="24"/>
        </w:rPr>
        <w:t xml:space="preserve">Federal Register </w:t>
      </w:r>
      <w:r>
        <w:rPr>
          <w:sz w:val="24"/>
          <w:szCs w:val="24"/>
        </w:rPr>
        <w:t>indicates that the purpose of the national evaluation is to inform the federal</w:t>
      </w:r>
      <w:r w:rsidR="009112A8">
        <w:rPr>
          <w:sz w:val="24"/>
          <w:szCs w:val="24"/>
        </w:rPr>
        <w:t xml:space="preserve"> </w:t>
      </w:r>
      <w:r>
        <w:rPr>
          <w:sz w:val="24"/>
          <w:szCs w:val="24"/>
        </w:rPr>
        <w:t>government about the effectiveness of the Maternal, Infant and Early Childhood Home Visiting</w:t>
      </w:r>
      <w:r w:rsidR="009112A8">
        <w:rPr>
          <w:sz w:val="24"/>
          <w:szCs w:val="24"/>
        </w:rPr>
        <w:t xml:space="preserve"> </w:t>
      </w:r>
      <w:r>
        <w:rPr>
          <w:sz w:val="24"/>
          <w:szCs w:val="24"/>
        </w:rPr>
        <w:t>(MIECHV) program and to provide information to states to help them develop and strengthen</w:t>
      </w:r>
      <w:r w:rsidR="009112A8">
        <w:rPr>
          <w:sz w:val="24"/>
          <w:szCs w:val="24"/>
        </w:rPr>
        <w:t xml:space="preserve"> </w:t>
      </w:r>
      <w:r>
        <w:rPr>
          <w:sz w:val="24"/>
          <w:szCs w:val="24"/>
        </w:rPr>
        <w:t>home visiting programs in the future.</w:t>
      </w:r>
    </w:p>
    <w:p w:rsidR="009112A8" w:rsidRDefault="009112A8" w:rsidP="00A862A4">
      <w:pPr>
        <w:tabs>
          <w:tab w:val="clear" w:pos="720"/>
          <w:tab w:val="clear" w:pos="1080"/>
          <w:tab w:val="clear" w:pos="1440"/>
          <w:tab w:val="clear" w:pos="1800"/>
        </w:tabs>
        <w:autoSpaceDE w:val="0"/>
        <w:autoSpaceDN w:val="0"/>
        <w:adjustRightInd w:val="0"/>
        <w:spacing w:line="240" w:lineRule="auto"/>
        <w:rPr>
          <w:sz w:val="24"/>
          <w:szCs w:val="24"/>
        </w:rPr>
      </w:pPr>
    </w:p>
    <w:p w:rsidR="004F3CDB" w:rsidRDefault="004F3CDB" w:rsidP="00A862A4">
      <w:pPr>
        <w:tabs>
          <w:tab w:val="clear" w:pos="720"/>
          <w:tab w:val="clear" w:pos="1080"/>
          <w:tab w:val="clear" w:pos="1440"/>
          <w:tab w:val="clear" w:pos="1800"/>
        </w:tabs>
        <w:autoSpaceDE w:val="0"/>
        <w:autoSpaceDN w:val="0"/>
        <w:adjustRightInd w:val="0"/>
        <w:spacing w:line="240" w:lineRule="auto"/>
        <w:rPr>
          <w:sz w:val="24"/>
          <w:szCs w:val="24"/>
        </w:rPr>
      </w:pPr>
      <w:r>
        <w:rPr>
          <w:sz w:val="24"/>
          <w:szCs w:val="24"/>
        </w:rPr>
        <w:t>HHSC feels that the number of questions asked in these surveys and interviews is very excessive.</w:t>
      </w:r>
    </w:p>
    <w:p w:rsidR="004F3CDB" w:rsidRDefault="004F3CDB" w:rsidP="00A862A4">
      <w:pPr>
        <w:tabs>
          <w:tab w:val="clear" w:pos="720"/>
          <w:tab w:val="clear" w:pos="1080"/>
          <w:tab w:val="clear" w:pos="1440"/>
          <w:tab w:val="clear" w:pos="1800"/>
        </w:tabs>
        <w:autoSpaceDE w:val="0"/>
        <w:autoSpaceDN w:val="0"/>
        <w:adjustRightInd w:val="0"/>
        <w:spacing w:line="240" w:lineRule="auto"/>
        <w:rPr>
          <w:sz w:val="24"/>
          <w:szCs w:val="24"/>
        </w:rPr>
      </w:pPr>
      <w:r>
        <w:rPr>
          <w:sz w:val="24"/>
          <w:szCs w:val="24"/>
        </w:rPr>
        <w:t>Many of the questions listed on the proposed survey and interview forms seek information that</w:t>
      </w:r>
      <w:r w:rsidR="009112A8">
        <w:rPr>
          <w:sz w:val="24"/>
          <w:szCs w:val="24"/>
        </w:rPr>
        <w:t xml:space="preserve"> </w:t>
      </w:r>
      <w:r>
        <w:rPr>
          <w:sz w:val="24"/>
          <w:szCs w:val="24"/>
        </w:rPr>
        <w:t>exceeds the stated goals. Without a significant reduction in the size of and amount of detail</w:t>
      </w:r>
      <w:r w:rsidR="009112A8">
        <w:rPr>
          <w:sz w:val="24"/>
          <w:szCs w:val="24"/>
        </w:rPr>
        <w:t xml:space="preserve"> </w:t>
      </w:r>
      <w:r>
        <w:rPr>
          <w:sz w:val="24"/>
          <w:szCs w:val="24"/>
        </w:rPr>
        <w:t>required in the interviews and surveys, HHSC is very concerned that this evaluation will place a</w:t>
      </w:r>
      <w:r w:rsidR="009112A8">
        <w:rPr>
          <w:sz w:val="24"/>
          <w:szCs w:val="24"/>
        </w:rPr>
        <w:t xml:space="preserve"> </w:t>
      </w:r>
      <w:r>
        <w:rPr>
          <w:sz w:val="24"/>
          <w:szCs w:val="24"/>
        </w:rPr>
        <w:t>heavy burden on the State, contractors, and local communities and will be impossible to</w:t>
      </w:r>
      <w:r w:rsidR="009112A8">
        <w:rPr>
          <w:sz w:val="24"/>
          <w:szCs w:val="24"/>
        </w:rPr>
        <w:t xml:space="preserve"> </w:t>
      </w:r>
      <w:r>
        <w:rPr>
          <w:sz w:val="24"/>
          <w:szCs w:val="24"/>
        </w:rPr>
        <w:t>administer.</w:t>
      </w:r>
    </w:p>
    <w:p w:rsidR="009112A8" w:rsidRDefault="009112A8" w:rsidP="00A862A4">
      <w:pPr>
        <w:tabs>
          <w:tab w:val="clear" w:pos="720"/>
          <w:tab w:val="clear" w:pos="1080"/>
          <w:tab w:val="clear" w:pos="1440"/>
          <w:tab w:val="clear" w:pos="1800"/>
        </w:tabs>
        <w:autoSpaceDE w:val="0"/>
        <w:autoSpaceDN w:val="0"/>
        <w:adjustRightInd w:val="0"/>
        <w:spacing w:line="240" w:lineRule="auto"/>
        <w:rPr>
          <w:sz w:val="24"/>
          <w:szCs w:val="24"/>
        </w:rPr>
      </w:pPr>
    </w:p>
    <w:p w:rsidR="004F3CDB" w:rsidRDefault="004F3CDB" w:rsidP="00A862A4">
      <w:pPr>
        <w:tabs>
          <w:tab w:val="clear" w:pos="720"/>
          <w:tab w:val="clear" w:pos="1080"/>
          <w:tab w:val="clear" w:pos="1440"/>
          <w:tab w:val="clear" w:pos="1800"/>
        </w:tabs>
        <w:autoSpaceDE w:val="0"/>
        <w:autoSpaceDN w:val="0"/>
        <w:adjustRightInd w:val="0"/>
        <w:spacing w:line="240" w:lineRule="auto"/>
        <w:rPr>
          <w:sz w:val="24"/>
          <w:szCs w:val="24"/>
        </w:rPr>
      </w:pPr>
      <w:r>
        <w:rPr>
          <w:sz w:val="24"/>
          <w:szCs w:val="24"/>
        </w:rPr>
        <w:t>HHSC also believes that because of the length of the proposed surveys/interview questionnaires</w:t>
      </w:r>
      <w:r w:rsidR="009112A8">
        <w:rPr>
          <w:sz w:val="24"/>
          <w:szCs w:val="24"/>
        </w:rPr>
        <w:t xml:space="preserve"> </w:t>
      </w:r>
      <w:r>
        <w:rPr>
          <w:sz w:val="24"/>
          <w:szCs w:val="24"/>
        </w:rPr>
        <w:t>and the number of each to be conducted, administering them will significantly burden States,</w:t>
      </w:r>
      <w:r w:rsidR="009112A8">
        <w:rPr>
          <w:sz w:val="24"/>
          <w:szCs w:val="24"/>
        </w:rPr>
        <w:t xml:space="preserve"> </w:t>
      </w:r>
      <w:r>
        <w:rPr>
          <w:sz w:val="24"/>
          <w:szCs w:val="24"/>
        </w:rPr>
        <w:t>home visiting contractors, and clients. Consequently, administration may require additional</w:t>
      </w:r>
      <w:r w:rsidR="009112A8">
        <w:rPr>
          <w:sz w:val="24"/>
          <w:szCs w:val="24"/>
        </w:rPr>
        <w:t xml:space="preserve"> </w:t>
      </w:r>
      <w:r>
        <w:rPr>
          <w:sz w:val="24"/>
          <w:szCs w:val="24"/>
        </w:rPr>
        <w:t>resources. Although Texas’ home visitation programs are funded through federal grants, the</w:t>
      </w:r>
      <w:r w:rsidR="009112A8">
        <w:rPr>
          <w:sz w:val="24"/>
          <w:szCs w:val="24"/>
        </w:rPr>
        <w:t xml:space="preserve"> </w:t>
      </w:r>
      <w:r>
        <w:rPr>
          <w:sz w:val="24"/>
          <w:szCs w:val="24"/>
        </w:rPr>
        <w:t>grant funding is already allocated and maximized. Changes to the home visitation program’s</w:t>
      </w:r>
      <w:r w:rsidR="009112A8">
        <w:rPr>
          <w:sz w:val="24"/>
          <w:szCs w:val="24"/>
        </w:rPr>
        <w:t xml:space="preserve"> </w:t>
      </w:r>
      <w:r>
        <w:rPr>
          <w:sz w:val="24"/>
          <w:szCs w:val="24"/>
        </w:rPr>
        <w:t>budget for additional costs, would require federal approval. Moreover, HHSC is concerned that</w:t>
      </w:r>
      <w:r w:rsidR="009112A8">
        <w:rPr>
          <w:sz w:val="24"/>
          <w:szCs w:val="24"/>
        </w:rPr>
        <w:t xml:space="preserve"> </w:t>
      </w:r>
      <w:r>
        <w:rPr>
          <w:sz w:val="24"/>
          <w:szCs w:val="24"/>
        </w:rPr>
        <w:t>additional resources will not be available in the current fiscal environment for the proposed</w:t>
      </w:r>
      <w:r w:rsidR="009112A8">
        <w:rPr>
          <w:sz w:val="24"/>
          <w:szCs w:val="24"/>
        </w:rPr>
        <w:t xml:space="preserve"> </w:t>
      </w:r>
      <w:r>
        <w:rPr>
          <w:sz w:val="24"/>
          <w:szCs w:val="24"/>
        </w:rPr>
        <w:t>MIECE. HHSC is concerned specifically that:</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SymbolMT" w:eastAsia="SymbolMT" w:cs="SymbolMT" w:hint="eastAsia"/>
          <w:sz w:val="24"/>
          <w:szCs w:val="24"/>
        </w:rPr>
        <w:t></w:t>
      </w:r>
      <w:r>
        <w:rPr>
          <w:rFonts w:ascii="SymbolMT" w:eastAsia="SymbolMT" w:cs="SymbolMT"/>
          <w:sz w:val="24"/>
          <w:szCs w:val="24"/>
        </w:rPr>
        <w:t xml:space="preserve"> </w:t>
      </w:r>
      <w:r>
        <w:rPr>
          <w:sz w:val="24"/>
          <w:szCs w:val="24"/>
        </w:rPr>
        <w:t>Current capacity likely is insufficient to complete the proposed surveys/interviews, which</w:t>
      </w:r>
      <w:r w:rsidR="009112A8">
        <w:rPr>
          <w:sz w:val="24"/>
          <w:szCs w:val="24"/>
        </w:rPr>
        <w:t xml:space="preserve"> </w:t>
      </w:r>
      <w:r>
        <w:rPr>
          <w:sz w:val="24"/>
          <w:szCs w:val="24"/>
        </w:rPr>
        <w:t>may require increasing contract hours with home visiting contractors to complete the</w:t>
      </w:r>
      <w:r w:rsidR="009112A8">
        <w:rPr>
          <w:sz w:val="24"/>
          <w:szCs w:val="24"/>
        </w:rPr>
        <w:t xml:space="preserve"> </w:t>
      </w:r>
      <w:r>
        <w:rPr>
          <w:sz w:val="24"/>
          <w:szCs w:val="24"/>
        </w:rPr>
        <w:t>proposed home visitation surveys and interviews.</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SymbolMT" w:eastAsia="SymbolMT" w:cs="SymbolMT" w:hint="eastAsia"/>
          <w:sz w:val="24"/>
          <w:szCs w:val="24"/>
        </w:rPr>
        <w:t></w:t>
      </w:r>
      <w:r>
        <w:rPr>
          <w:rFonts w:ascii="SymbolMT" w:eastAsia="SymbolMT" w:cs="SymbolMT"/>
          <w:sz w:val="24"/>
          <w:szCs w:val="24"/>
        </w:rPr>
        <w:t xml:space="preserve"> </w:t>
      </w:r>
      <w:r>
        <w:rPr>
          <w:sz w:val="24"/>
          <w:szCs w:val="24"/>
        </w:rPr>
        <w:t>Costs may be incurred for translating/interpreting new client survey materials.</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SymbolMT" w:eastAsia="SymbolMT" w:cs="SymbolMT" w:hint="eastAsia"/>
          <w:sz w:val="24"/>
          <w:szCs w:val="24"/>
        </w:rPr>
        <w:t></w:t>
      </w:r>
      <w:r>
        <w:rPr>
          <w:rFonts w:ascii="SymbolMT" w:eastAsia="SymbolMT" w:cs="SymbolMT"/>
          <w:sz w:val="24"/>
          <w:szCs w:val="24"/>
        </w:rPr>
        <w:t xml:space="preserve"> </w:t>
      </w:r>
      <w:r>
        <w:rPr>
          <w:sz w:val="24"/>
          <w:szCs w:val="24"/>
        </w:rPr>
        <w:t>Incentives may be needed to motivate clients to complete the proposed surveys/interviews.</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SymbolMT" w:eastAsia="SymbolMT" w:cs="SymbolMT" w:hint="eastAsia"/>
          <w:sz w:val="24"/>
          <w:szCs w:val="24"/>
        </w:rPr>
        <w:t></w:t>
      </w:r>
      <w:r>
        <w:rPr>
          <w:rFonts w:ascii="SymbolMT" w:eastAsia="SymbolMT" w:cs="SymbolMT"/>
          <w:sz w:val="24"/>
          <w:szCs w:val="24"/>
        </w:rPr>
        <w:t xml:space="preserve"> </w:t>
      </w:r>
      <w:r>
        <w:rPr>
          <w:sz w:val="24"/>
          <w:szCs w:val="24"/>
        </w:rPr>
        <w:t>Any survey made available online only would require resources for completing the survey by</w:t>
      </w:r>
      <w:r w:rsidR="009112A8">
        <w:rPr>
          <w:sz w:val="24"/>
          <w:szCs w:val="24"/>
        </w:rPr>
        <w:t xml:space="preserve"> </w:t>
      </w:r>
      <w:r>
        <w:rPr>
          <w:sz w:val="24"/>
          <w:szCs w:val="24"/>
        </w:rPr>
        <w:t>phone or in a face-to-face meeting, since not all clients have access to computers with</w:t>
      </w:r>
      <w:r w:rsidR="009112A8">
        <w:rPr>
          <w:sz w:val="24"/>
          <w:szCs w:val="24"/>
        </w:rPr>
        <w:t xml:space="preserve"> </w:t>
      </w:r>
      <w:r>
        <w:rPr>
          <w:sz w:val="24"/>
          <w:szCs w:val="24"/>
        </w:rPr>
        <w:t>Internet access.</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SymbolMT" w:eastAsia="SymbolMT" w:cs="SymbolMT" w:hint="eastAsia"/>
          <w:sz w:val="24"/>
          <w:szCs w:val="24"/>
        </w:rPr>
        <w:t></w:t>
      </w:r>
      <w:r>
        <w:rPr>
          <w:rFonts w:ascii="SymbolMT" w:eastAsia="SymbolMT" w:cs="SymbolMT"/>
          <w:sz w:val="24"/>
          <w:szCs w:val="24"/>
        </w:rPr>
        <w:t xml:space="preserve"> </w:t>
      </w:r>
      <w:r>
        <w:rPr>
          <w:sz w:val="24"/>
          <w:szCs w:val="24"/>
        </w:rPr>
        <w:t>Because home visiting programs are already required to collect data for over 30 benchmark</w:t>
      </w:r>
      <w:r w:rsidR="009112A8">
        <w:rPr>
          <w:sz w:val="24"/>
          <w:szCs w:val="24"/>
        </w:rPr>
        <w:t xml:space="preserve"> </w:t>
      </w:r>
      <w:r>
        <w:rPr>
          <w:sz w:val="24"/>
          <w:szCs w:val="24"/>
        </w:rPr>
        <w:t>measures, as a condition of receiving federal grant funding, it may be difficult to collect data</w:t>
      </w:r>
      <w:r w:rsidR="009112A8">
        <w:rPr>
          <w:sz w:val="24"/>
          <w:szCs w:val="24"/>
        </w:rPr>
        <w:t xml:space="preserve"> </w:t>
      </w:r>
      <w:r>
        <w:rPr>
          <w:sz w:val="24"/>
          <w:szCs w:val="24"/>
        </w:rPr>
        <w:t>through the surveys and interviews in addition to the benchmark measures.</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HHSC urges the Administration for Children and Families (ACF) to reconsider the size and the</w:t>
      </w:r>
      <w:r w:rsidR="009112A8">
        <w:rPr>
          <w:sz w:val="24"/>
          <w:szCs w:val="24"/>
        </w:rPr>
        <w:t xml:space="preserve"> </w:t>
      </w:r>
      <w:r>
        <w:rPr>
          <w:sz w:val="24"/>
          <w:szCs w:val="24"/>
        </w:rPr>
        <w:t>number of questions in the proposed interviews and surveys. In its current form, this evaluation</w:t>
      </w:r>
      <w:r w:rsidR="009112A8">
        <w:rPr>
          <w:sz w:val="24"/>
          <w:szCs w:val="24"/>
        </w:rPr>
        <w:t xml:space="preserve"> </w:t>
      </w:r>
      <w:r>
        <w:rPr>
          <w:sz w:val="24"/>
          <w:szCs w:val="24"/>
        </w:rPr>
        <w:t>will likely jeopardize the success of the MIECHV program.</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To alleviate the burden and allow States to work within allotted resources while still</w:t>
      </w:r>
      <w:r w:rsidR="009112A8">
        <w:rPr>
          <w:sz w:val="24"/>
          <w:szCs w:val="24"/>
        </w:rPr>
        <w:t xml:space="preserve"> </w:t>
      </w:r>
      <w:r>
        <w:rPr>
          <w:sz w:val="24"/>
          <w:szCs w:val="24"/>
        </w:rPr>
        <w:t>accomplishing the stated goals, Texas recommends that ACF reduce state burden by changing</w:t>
      </w:r>
      <w:r w:rsidR="009112A8">
        <w:rPr>
          <w:sz w:val="24"/>
          <w:szCs w:val="24"/>
        </w:rPr>
        <w:t xml:space="preserve"> </w:t>
      </w:r>
      <w:r>
        <w:rPr>
          <w:sz w:val="24"/>
          <w:szCs w:val="24"/>
        </w:rPr>
        <w:t>the proposed MIECE in the following ways:</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SymbolMT" w:eastAsia="SymbolMT" w:cs="SymbolMT" w:hint="eastAsia"/>
          <w:sz w:val="24"/>
          <w:szCs w:val="24"/>
        </w:rPr>
        <w:lastRenderedPageBreak/>
        <w:t></w:t>
      </w:r>
      <w:r>
        <w:rPr>
          <w:rFonts w:ascii="SymbolMT" w:eastAsia="SymbolMT" w:cs="SymbolMT"/>
          <w:sz w:val="24"/>
          <w:szCs w:val="24"/>
        </w:rPr>
        <w:t xml:space="preserve"> </w:t>
      </w:r>
      <w:r>
        <w:rPr>
          <w:sz w:val="24"/>
          <w:szCs w:val="24"/>
        </w:rPr>
        <w:t>Eliminate the duplicative questions in the proposed surveys/interview questionnaires.</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SymbolMT" w:eastAsia="SymbolMT" w:cs="SymbolMT" w:hint="eastAsia"/>
          <w:sz w:val="24"/>
          <w:szCs w:val="24"/>
        </w:rPr>
        <w:t></w:t>
      </w:r>
      <w:r>
        <w:rPr>
          <w:rFonts w:ascii="SymbolMT" w:eastAsia="SymbolMT" w:cs="SymbolMT"/>
          <w:sz w:val="24"/>
          <w:szCs w:val="24"/>
        </w:rPr>
        <w:t xml:space="preserve"> </w:t>
      </w:r>
      <w:r>
        <w:rPr>
          <w:sz w:val="24"/>
          <w:szCs w:val="24"/>
        </w:rPr>
        <w:t>Collect the requested information through alternative data sources rather than through</w:t>
      </w:r>
      <w:r w:rsidR="009112A8">
        <w:rPr>
          <w:sz w:val="24"/>
          <w:szCs w:val="24"/>
        </w:rPr>
        <w:t xml:space="preserve"> </w:t>
      </w:r>
      <w:r>
        <w:rPr>
          <w:sz w:val="24"/>
          <w:szCs w:val="24"/>
        </w:rPr>
        <w:t>multiple surveys and interviews. For example, the MIECHV program grant administrator</w:t>
      </w:r>
      <w:r w:rsidR="009112A8">
        <w:rPr>
          <w:sz w:val="24"/>
          <w:szCs w:val="24"/>
        </w:rPr>
        <w:t xml:space="preserve"> </w:t>
      </w:r>
      <w:r>
        <w:rPr>
          <w:sz w:val="24"/>
          <w:szCs w:val="24"/>
        </w:rPr>
        <w:t>already collects certain information requested in proposed survey/interview questions.</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SymbolMT" w:eastAsia="SymbolMT" w:cs="SymbolMT" w:hint="eastAsia"/>
          <w:sz w:val="24"/>
          <w:szCs w:val="24"/>
        </w:rPr>
        <w:t></w:t>
      </w:r>
      <w:r>
        <w:rPr>
          <w:rFonts w:ascii="SymbolMT" w:eastAsia="SymbolMT" w:cs="SymbolMT"/>
          <w:sz w:val="24"/>
          <w:szCs w:val="24"/>
        </w:rPr>
        <w:t xml:space="preserve"> </w:t>
      </w:r>
      <w:r>
        <w:rPr>
          <w:sz w:val="24"/>
          <w:szCs w:val="24"/>
        </w:rPr>
        <w:t>Examine how evidence-based home visiting program models may already collect supervision</w:t>
      </w:r>
      <w:r w:rsidR="009112A8">
        <w:rPr>
          <w:sz w:val="24"/>
          <w:szCs w:val="24"/>
        </w:rPr>
        <w:t xml:space="preserve"> </w:t>
      </w:r>
      <w:r>
        <w:rPr>
          <w:sz w:val="24"/>
          <w:szCs w:val="24"/>
        </w:rPr>
        <w:t>and training information in order to alleviate a portion of the data collection burden through</w:t>
      </w:r>
      <w:r w:rsidR="009112A8">
        <w:rPr>
          <w:sz w:val="24"/>
          <w:szCs w:val="24"/>
        </w:rPr>
        <w:t xml:space="preserve"> </w:t>
      </w:r>
      <w:r>
        <w:rPr>
          <w:sz w:val="24"/>
          <w:szCs w:val="24"/>
        </w:rPr>
        <w:t>the proposed surveys/interviews.</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SymbolMT" w:eastAsia="SymbolMT" w:cs="SymbolMT" w:hint="eastAsia"/>
          <w:sz w:val="24"/>
          <w:szCs w:val="24"/>
        </w:rPr>
        <w:t></w:t>
      </w:r>
      <w:r>
        <w:rPr>
          <w:rFonts w:ascii="SymbolMT" w:eastAsia="SymbolMT" w:cs="SymbolMT"/>
          <w:sz w:val="24"/>
          <w:szCs w:val="24"/>
        </w:rPr>
        <w:t xml:space="preserve"> </w:t>
      </w:r>
      <w:r>
        <w:rPr>
          <w:sz w:val="24"/>
          <w:szCs w:val="24"/>
        </w:rPr>
        <w:t>Reduce the number of questions in the proposed surveys/interview by focusing only on</w:t>
      </w:r>
      <w:r w:rsidR="009112A8">
        <w:rPr>
          <w:sz w:val="24"/>
          <w:szCs w:val="24"/>
        </w:rPr>
        <w:t xml:space="preserve"> </w:t>
      </w:r>
      <w:r>
        <w:rPr>
          <w:sz w:val="24"/>
          <w:szCs w:val="24"/>
        </w:rPr>
        <w:t>questions that meet the evaluation goals.</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SymbolMT" w:eastAsia="SymbolMT" w:cs="SymbolMT" w:hint="eastAsia"/>
          <w:sz w:val="24"/>
          <w:szCs w:val="24"/>
        </w:rPr>
        <w:t></w:t>
      </w:r>
      <w:r>
        <w:rPr>
          <w:rFonts w:ascii="SymbolMT" w:eastAsia="SymbolMT" w:cs="SymbolMT"/>
          <w:sz w:val="24"/>
          <w:szCs w:val="24"/>
        </w:rPr>
        <w:t xml:space="preserve"> </w:t>
      </w:r>
      <w:r>
        <w:rPr>
          <w:sz w:val="24"/>
          <w:szCs w:val="24"/>
        </w:rPr>
        <w:t>Clarify who should complete each survey, as the roles of Site Manager and Home Visiting</w:t>
      </w:r>
      <w:r w:rsidR="009112A8">
        <w:rPr>
          <w:sz w:val="24"/>
          <w:szCs w:val="24"/>
        </w:rPr>
        <w:t xml:space="preserve"> </w:t>
      </w:r>
      <w:r>
        <w:rPr>
          <w:sz w:val="24"/>
          <w:szCs w:val="24"/>
        </w:rPr>
        <w:t>Supervisor may be filled by the same person in certain home visiting programs.</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The following includes Texas’ comments, suggestions, and questions regarding each of the</w:t>
      </w:r>
      <w:r w:rsidR="009112A8">
        <w:rPr>
          <w:sz w:val="24"/>
          <w:szCs w:val="24"/>
        </w:rPr>
        <w:t xml:space="preserve"> </w:t>
      </w:r>
      <w:r>
        <w:rPr>
          <w:sz w:val="24"/>
          <w:szCs w:val="24"/>
        </w:rPr>
        <w:t>specific proposed surveys and interview documents.</w:t>
      </w:r>
    </w:p>
    <w:p w:rsidR="009112A8" w:rsidRDefault="009112A8" w:rsidP="00A862A4">
      <w:pPr>
        <w:tabs>
          <w:tab w:val="clear" w:pos="720"/>
          <w:tab w:val="clear" w:pos="1080"/>
          <w:tab w:val="clear" w:pos="1440"/>
          <w:tab w:val="clear" w:pos="1800"/>
        </w:tabs>
        <w:autoSpaceDE w:val="0"/>
        <w:autoSpaceDN w:val="0"/>
        <w:adjustRightInd w:val="0"/>
        <w:spacing w:line="240" w:lineRule="auto"/>
        <w:rPr>
          <w:sz w:val="24"/>
          <w:szCs w:val="24"/>
        </w:rPr>
      </w:pPr>
    </w:p>
    <w:p w:rsidR="004F3CDB" w:rsidRDefault="004F3CDB" w:rsidP="00A862A4">
      <w:pPr>
        <w:tabs>
          <w:tab w:val="clear" w:pos="720"/>
          <w:tab w:val="clear" w:pos="1080"/>
          <w:tab w:val="clear" w:pos="1440"/>
          <w:tab w:val="clear" w:pos="1800"/>
        </w:tabs>
        <w:autoSpaceDE w:val="0"/>
        <w:autoSpaceDN w:val="0"/>
        <w:adjustRightInd w:val="0"/>
        <w:spacing w:line="240" w:lineRule="auto"/>
        <w:rPr>
          <w:sz w:val="24"/>
          <w:szCs w:val="24"/>
        </w:rPr>
      </w:pPr>
      <w:r>
        <w:rPr>
          <w:sz w:val="24"/>
          <w:szCs w:val="24"/>
        </w:rPr>
        <w:t>A. Maternal, Infant and Early Childhood Home Visiting Evaluation (MIECE) Family Baseline</w:t>
      </w:r>
    </w:p>
    <w:p w:rsidR="004F3CDB" w:rsidRDefault="004F3CDB" w:rsidP="00A862A4">
      <w:pPr>
        <w:tabs>
          <w:tab w:val="clear" w:pos="720"/>
          <w:tab w:val="clear" w:pos="1080"/>
          <w:tab w:val="clear" w:pos="1440"/>
          <w:tab w:val="clear" w:pos="1800"/>
        </w:tabs>
        <w:autoSpaceDE w:val="0"/>
        <w:autoSpaceDN w:val="0"/>
        <w:adjustRightInd w:val="0"/>
        <w:spacing w:line="240" w:lineRule="auto"/>
        <w:rPr>
          <w:sz w:val="24"/>
          <w:szCs w:val="24"/>
        </w:rPr>
      </w:pPr>
      <w:r>
        <w:rPr>
          <w:sz w:val="24"/>
          <w:szCs w:val="24"/>
        </w:rPr>
        <w:t>Survey</w:t>
      </w:r>
    </w:p>
    <w:p w:rsidR="009112A8" w:rsidRDefault="009112A8" w:rsidP="00A862A4">
      <w:pPr>
        <w:tabs>
          <w:tab w:val="clear" w:pos="720"/>
          <w:tab w:val="clear" w:pos="1080"/>
          <w:tab w:val="clear" w:pos="1440"/>
          <w:tab w:val="clear" w:pos="1800"/>
        </w:tabs>
        <w:autoSpaceDE w:val="0"/>
        <w:autoSpaceDN w:val="0"/>
        <w:adjustRightInd w:val="0"/>
        <w:spacing w:line="240" w:lineRule="auto"/>
        <w:rPr>
          <w:sz w:val="24"/>
          <w:szCs w:val="24"/>
        </w:rPr>
      </w:pPr>
    </w:p>
    <w:p w:rsidR="004F3CDB" w:rsidRDefault="004F3CDB" w:rsidP="00A862A4">
      <w:pPr>
        <w:tabs>
          <w:tab w:val="clear" w:pos="720"/>
          <w:tab w:val="clear" w:pos="1080"/>
          <w:tab w:val="clear" w:pos="1440"/>
          <w:tab w:val="clear" w:pos="1800"/>
        </w:tabs>
        <w:autoSpaceDE w:val="0"/>
        <w:autoSpaceDN w:val="0"/>
        <w:adjustRightInd w:val="0"/>
        <w:spacing w:line="240" w:lineRule="auto"/>
        <w:rPr>
          <w:sz w:val="24"/>
          <w:szCs w:val="24"/>
        </w:rPr>
      </w:pPr>
      <w:r>
        <w:rPr>
          <w:sz w:val="24"/>
          <w:szCs w:val="24"/>
        </w:rPr>
        <w:t>HHSC has concerns about the Family Baseline Survey generally, as well as concerns about</w:t>
      </w:r>
      <w:r w:rsidR="009112A8">
        <w:rPr>
          <w:sz w:val="24"/>
          <w:szCs w:val="24"/>
        </w:rPr>
        <w:t xml:space="preserve"> </w:t>
      </w:r>
      <w:r>
        <w:rPr>
          <w:sz w:val="24"/>
          <w:szCs w:val="24"/>
        </w:rPr>
        <w:t>specific survey questions.</w:t>
      </w:r>
    </w:p>
    <w:p w:rsidR="009112A8" w:rsidRDefault="009112A8" w:rsidP="00A862A4">
      <w:pPr>
        <w:tabs>
          <w:tab w:val="clear" w:pos="720"/>
          <w:tab w:val="clear" w:pos="1080"/>
          <w:tab w:val="clear" w:pos="1440"/>
          <w:tab w:val="clear" w:pos="1800"/>
        </w:tabs>
        <w:autoSpaceDE w:val="0"/>
        <w:autoSpaceDN w:val="0"/>
        <w:adjustRightInd w:val="0"/>
        <w:spacing w:line="240" w:lineRule="auto"/>
        <w:rPr>
          <w:sz w:val="24"/>
          <w:szCs w:val="24"/>
        </w:rPr>
      </w:pPr>
    </w:p>
    <w:p w:rsidR="004F3CDB" w:rsidRDefault="004F3CDB" w:rsidP="00A862A4">
      <w:pPr>
        <w:tabs>
          <w:tab w:val="clear" w:pos="720"/>
          <w:tab w:val="clear" w:pos="1080"/>
          <w:tab w:val="clear" w:pos="1440"/>
          <w:tab w:val="clear" w:pos="1800"/>
        </w:tabs>
        <w:autoSpaceDE w:val="0"/>
        <w:autoSpaceDN w:val="0"/>
        <w:adjustRightInd w:val="0"/>
        <w:spacing w:line="240" w:lineRule="auto"/>
        <w:rPr>
          <w:sz w:val="24"/>
          <w:szCs w:val="24"/>
        </w:rPr>
      </w:pPr>
      <w:r>
        <w:rPr>
          <w:sz w:val="24"/>
          <w:szCs w:val="24"/>
        </w:rPr>
        <w:t>HHSC generally is concerned that:</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SymbolMT" w:eastAsia="SymbolMT" w:cs="SymbolMT" w:hint="eastAsia"/>
          <w:sz w:val="24"/>
          <w:szCs w:val="24"/>
        </w:rPr>
        <w:t></w:t>
      </w:r>
      <w:r>
        <w:rPr>
          <w:rFonts w:ascii="SymbolMT" w:eastAsia="SymbolMT" w:cs="SymbolMT"/>
          <w:sz w:val="24"/>
          <w:szCs w:val="24"/>
        </w:rPr>
        <w:t xml:space="preserve"> </w:t>
      </w:r>
      <w:r>
        <w:rPr>
          <w:sz w:val="24"/>
          <w:szCs w:val="24"/>
        </w:rPr>
        <w:t>HHS underestimates the amount of time necessary to complete a 400 item survey. In</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HHSC’s view, a client would need approximately five hours to complete the entire</w:t>
      </w:r>
      <w:r w:rsidR="009112A8">
        <w:rPr>
          <w:sz w:val="24"/>
          <w:szCs w:val="24"/>
        </w:rPr>
        <w:t xml:space="preserve"> </w:t>
      </w:r>
      <w:r>
        <w:rPr>
          <w:sz w:val="24"/>
          <w:szCs w:val="24"/>
        </w:rPr>
        <w:t>survey.</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SymbolMT" w:eastAsia="SymbolMT" w:cs="SymbolMT" w:hint="eastAsia"/>
          <w:sz w:val="24"/>
          <w:szCs w:val="24"/>
        </w:rPr>
        <w:t></w:t>
      </w:r>
      <w:r>
        <w:rPr>
          <w:rFonts w:ascii="SymbolMT" w:eastAsia="SymbolMT" w:cs="SymbolMT"/>
          <w:sz w:val="24"/>
          <w:szCs w:val="24"/>
        </w:rPr>
        <w:t xml:space="preserve"> </w:t>
      </w:r>
      <w:r>
        <w:rPr>
          <w:sz w:val="24"/>
          <w:szCs w:val="24"/>
        </w:rPr>
        <w:t>The reading level for many of the survey questions is not appropriate for the at-risk</w:t>
      </w:r>
      <w:r w:rsidR="009112A8">
        <w:rPr>
          <w:sz w:val="24"/>
          <w:szCs w:val="24"/>
        </w:rPr>
        <w:t xml:space="preserve"> </w:t>
      </w:r>
      <w:r>
        <w:rPr>
          <w:sz w:val="24"/>
          <w:szCs w:val="24"/>
        </w:rPr>
        <w:t>population that home visiting programs serve. Texas recommends lowering the reading</w:t>
      </w:r>
      <w:r w:rsidR="009112A8">
        <w:rPr>
          <w:sz w:val="24"/>
          <w:szCs w:val="24"/>
        </w:rPr>
        <w:t xml:space="preserve"> </w:t>
      </w:r>
      <w:r>
        <w:rPr>
          <w:sz w:val="24"/>
          <w:szCs w:val="24"/>
        </w:rPr>
        <w:t>level.</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SymbolMT" w:eastAsia="SymbolMT" w:cs="SymbolMT" w:hint="eastAsia"/>
          <w:sz w:val="24"/>
          <w:szCs w:val="24"/>
        </w:rPr>
        <w:t></w:t>
      </w:r>
      <w:r>
        <w:rPr>
          <w:rFonts w:ascii="SymbolMT" w:eastAsia="SymbolMT" w:cs="SymbolMT"/>
          <w:sz w:val="24"/>
          <w:szCs w:val="24"/>
        </w:rPr>
        <w:t xml:space="preserve"> </w:t>
      </w:r>
      <w:r>
        <w:rPr>
          <w:sz w:val="24"/>
          <w:szCs w:val="24"/>
        </w:rPr>
        <w:t>Texas recommends defining the term “focal child.”</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SymbolMT" w:eastAsia="SymbolMT" w:cs="SymbolMT" w:hint="eastAsia"/>
          <w:sz w:val="24"/>
          <w:szCs w:val="24"/>
        </w:rPr>
        <w:t></w:t>
      </w:r>
      <w:r>
        <w:rPr>
          <w:rFonts w:ascii="SymbolMT" w:eastAsia="SymbolMT" w:cs="SymbolMT"/>
          <w:sz w:val="24"/>
          <w:szCs w:val="24"/>
        </w:rPr>
        <w:t xml:space="preserve"> </w:t>
      </w:r>
      <w:r>
        <w:rPr>
          <w:sz w:val="24"/>
          <w:szCs w:val="24"/>
        </w:rPr>
        <w:t>The baseline survey questions primarily focus on mothers with children under 24 months</w:t>
      </w:r>
      <w:r w:rsidR="009112A8">
        <w:rPr>
          <w:sz w:val="24"/>
          <w:szCs w:val="24"/>
        </w:rPr>
        <w:t xml:space="preserve"> </w:t>
      </w:r>
      <w:r>
        <w:rPr>
          <w:sz w:val="24"/>
          <w:szCs w:val="24"/>
        </w:rPr>
        <w:t>and do not identify when participants enter the program. Because the MIECHV program</w:t>
      </w:r>
      <w:r w:rsidR="009112A8">
        <w:rPr>
          <w:sz w:val="24"/>
          <w:szCs w:val="24"/>
        </w:rPr>
        <w:t xml:space="preserve"> </w:t>
      </w:r>
      <w:r>
        <w:rPr>
          <w:sz w:val="24"/>
          <w:szCs w:val="24"/>
        </w:rPr>
        <w:t>grant allows for multiple program models, some participants may enter a home visiting</w:t>
      </w:r>
      <w:r w:rsidR="009112A8">
        <w:rPr>
          <w:sz w:val="24"/>
          <w:szCs w:val="24"/>
        </w:rPr>
        <w:t xml:space="preserve"> </w:t>
      </w:r>
      <w:r>
        <w:rPr>
          <w:sz w:val="24"/>
          <w:szCs w:val="24"/>
        </w:rPr>
        <w:t>program serving prenatal clients (e.g., Nurse-Family Partnership) or a home visiting</w:t>
      </w:r>
      <w:r w:rsidR="009112A8">
        <w:rPr>
          <w:sz w:val="24"/>
          <w:szCs w:val="24"/>
        </w:rPr>
        <w:t xml:space="preserve"> </w:t>
      </w:r>
      <w:r>
        <w:rPr>
          <w:sz w:val="24"/>
          <w:szCs w:val="24"/>
        </w:rPr>
        <w:t>program serving children ages three through five (e.g., Home Instruction for Parents of</w:t>
      </w:r>
      <w:r w:rsidR="009112A8">
        <w:rPr>
          <w:sz w:val="24"/>
          <w:szCs w:val="24"/>
        </w:rPr>
        <w:t xml:space="preserve"> </w:t>
      </w:r>
      <w:r>
        <w:rPr>
          <w:sz w:val="24"/>
          <w:szCs w:val="24"/>
        </w:rPr>
        <w:t>Preschool Youngsters). It is unclear whether the program participants with children ages</w:t>
      </w:r>
      <w:r w:rsidR="009112A8">
        <w:rPr>
          <w:sz w:val="24"/>
          <w:szCs w:val="24"/>
        </w:rPr>
        <w:t xml:space="preserve"> </w:t>
      </w:r>
      <w:r>
        <w:rPr>
          <w:sz w:val="24"/>
          <w:szCs w:val="24"/>
        </w:rPr>
        <w:t>three through five are excluded from the baseline survey.</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SymbolMT" w:eastAsia="SymbolMT" w:cs="SymbolMT" w:hint="eastAsia"/>
          <w:sz w:val="24"/>
          <w:szCs w:val="24"/>
        </w:rPr>
        <w:t></w:t>
      </w:r>
      <w:r>
        <w:rPr>
          <w:rFonts w:ascii="SymbolMT" w:eastAsia="SymbolMT" w:cs="SymbolMT"/>
          <w:sz w:val="24"/>
          <w:szCs w:val="24"/>
        </w:rPr>
        <w:t xml:space="preserve"> </w:t>
      </w:r>
      <w:r>
        <w:rPr>
          <w:sz w:val="24"/>
          <w:szCs w:val="24"/>
        </w:rPr>
        <w:t>The survey format includes skip logic, which may be confusing for clients who take the</w:t>
      </w:r>
      <w:r w:rsidR="009112A8">
        <w:rPr>
          <w:sz w:val="24"/>
          <w:szCs w:val="24"/>
        </w:rPr>
        <w:t xml:space="preserve"> </w:t>
      </w:r>
      <w:r>
        <w:rPr>
          <w:sz w:val="24"/>
          <w:szCs w:val="24"/>
        </w:rPr>
        <w:t>survey with paper and pencil.</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SymbolMT" w:eastAsia="SymbolMT" w:cs="SymbolMT" w:hint="eastAsia"/>
          <w:sz w:val="24"/>
          <w:szCs w:val="24"/>
        </w:rPr>
        <w:t></w:t>
      </w:r>
      <w:r>
        <w:rPr>
          <w:rFonts w:ascii="SymbolMT" w:eastAsia="SymbolMT" w:cs="SymbolMT"/>
          <w:sz w:val="24"/>
          <w:szCs w:val="24"/>
        </w:rPr>
        <w:t xml:space="preserve"> </w:t>
      </w:r>
      <w:r>
        <w:rPr>
          <w:sz w:val="24"/>
          <w:szCs w:val="24"/>
        </w:rPr>
        <w:t>If the MIECE family baseline survey is an online survey, clients will need to be provided</w:t>
      </w:r>
      <w:r w:rsidR="009112A8">
        <w:rPr>
          <w:sz w:val="24"/>
          <w:szCs w:val="24"/>
        </w:rPr>
        <w:t xml:space="preserve"> </w:t>
      </w:r>
      <w:r>
        <w:rPr>
          <w:sz w:val="24"/>
          <w:szCs w:val="24"/>
        </w:rPr>
        <w:t>computers with Internet access and support on using a computer-based survey. Requiring</w:t>
      </w:r>
      <w:r w:rsidR="009112A8">
        <w:rPr>
          <w:sz w:val="24"/>
          <w:szCs w:val="24"/>
        </w:rPr>
        <w:t xml:space="preserve"> </w:t>
      </w:r>
      <w:r>
        <w:rPr>
          <w:sz w:val="24"/>
          <w:szCs w:val="24"/>
        </w:rPr>
        <w:t xml:space="preserve">States to provide clients with Internet access and support for online survey </w:t>
      </w:r>
      <w:r>
        <w:rPr>
          <w:sz w:val="24"/>
          <w:szCs w:val="24"/>
        </w:rPr>
        <w:lastRenderedPageBreak/>
        <w:t>completion</w:t>
      </w:r>
      <w:r w:rsidR="009112A8">
        <w:rPr>
          <w:sz w:val="24"/>
          <w:szCs w:val="24"/>
        </w:rPr>
        <w:t xml:space="preserve"> </w:t>
      </w:r>
      <w:r>
        <w:rPr>
          <w:sz w:val="24"/>
          <w:szCs w:val="24"/>
        </w:rPr>
        <w:t>may require additional resources including increased costs for program contractors.</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SymbolMT" w:eastAsia="SymbolMT" w:cs="SymbolMT" w:hint="eastAsia"/>
          <w:sz w:val="24"/>
          <w:szCs w:val="24"/>
        </w:rPr>
        <w:t></w:t>
      </w:r>
      <w:r>
        <w:rPr>
          <w:rFonts w:ascii="SymbolMT" w:eastAsia="SymbolMT" w:cs="SymbolMT"/>
          <w:sz w:val="24"/>
          <w:szCs w:val="24"/>
        </w:rPr>
        <w:t xml:space="preserve"> </w:t>
      </w:r>
      <w:r>
        <w:rPr>
          <w:sz w:val="24"/>
          <w:szCs w:val="24"/>
        </w:rPr>
        <w:t>The MIECE family baseline survey does not address whether a caregiver other than the</w:t>
      </w:r>
      <w:r w:rsidR="009112A8">
        <w:rPr>
          <w:sz w:val="24"/>
          <w:szCs w:val="24"/>
        </w:rPr>
        <w:t xml:space="preserve"> </w:t>
      </w:r>
      <w:r>
        <w:rPr>
          <w:sz w:val="24"/>
          <w:szCs w:val="24"/>
        </w:rPr>
        <w:t>child’s mother is required to participate in the survey. Most of the questions are focused</w:t>
      </w:r>
      <w:r w:rsidR="009112A8">
        <w:rPr>
          <w:sz w:val="24"/>
          <w:szCs w:val="24"/>
        </w:rPr>
        <w:t xml:space="preserve"> </w:t>
      </w:r>
      <w:r>
        <w:rPr>
          <w:sz w:val="24"/>
          <w:szCs w:val="24"/>
        </w:rPr>
        <w:t>on mothers and are written with that focus by, for example, using the pronoun “she.”</w:t>
      </w:r>
      <w:r w:rsidR="009112A8">
        <w:rPr>
          <w:sz w:val="24"/>
          <w:szCs w:val="24"/>
        </w:rPr>
        <w:t xml:space="preserve"> </w:t>
      </w:r>
      <w:r>
        <w:rPr>
          <w:sz w:val="24"/>
          <w:szCs w:val="24"/>
        </w:rPr>
        <w:t>Texas recommends that the survey clarify how other caregivers (e.g., father,</w:t>
      </w:r>
      <w:r w:rsidR="009112A8">
        <w:rPr>
          <w:sz w:val="24"/>
          <w:szCs w:val="24"/>
        </w:rPr>
        <w:t xml:space="preserve"> </w:t>
      </w:r>
      <w:r>
        <w:rPr>
          <w:sz w:val="24"/>
          <w:szCs w:val="24"/>
        </w:rPr>
        <w:t>grandmother, foster parent) should respond to the survey.</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SymbolMT" w:eastAsia="SymbolMT" w:cs="SymbolMT" w:hint="eastAsia"/>
          <w:sz w:val="24"/>
          <w:szCs w:val="24"/>
        </w:rPr>
        <w:t></w:t>
      </w:r>
      <w:r>
        <w:rPr>
          <w:rFonts w:ascii="SymbolMT" w:eastAsia="SymbolMT" w:cs="SymbolMT"/>
          <w:sz w:val="24"/>
          <w:szCs w:val="24"/>
        </w:rPr>
        <w:t xml:space="preserve"> </w:t>
      </w:r>
      <w:r>
        <w:rPr>
          <w:sz w:val="24"/>
          <w:szCs w:val="24"/>
        </w:rPr>
        <w:t>The survey does not ask about the current age of the child, which home visiting program</w:t>
      </w:r>
      <w:r w:rsidR="009112A8">
        <w:rPr>
          <w:sz w:val="24"/>
          <w:szCs w:val="24"/>
        </w:rPr>
        <w:t xml:space="preserve"> </w:t>
      </w:r>
      <w:r>
        <w:rPr>
          <w:sz w:val="24"/>
          <w:szCs w:val="24"/>
        </w:rPr>
        <w:t>the children are enrolled in, or the age of the child when he/she enrolled in the home</w:t>
      </w:r>
      <w:r w:rsidR="009112A8">
        <w:rPr>
          <w:sz w:val="24"/>
          <w:szCs w:val="24"/>
        </w:rPr>
        <w:t xml:space="preserve"> </w:t>
      </w:r>
      <w:r>
        <w:rPr>
          <w:sz w:val="24"/>
          <w:szCs w:val="24"/>
        </w:rPr>
        <w:t>visiting program.</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SymbolMT" w:eastAsia="SymbolMT" w:cs="SymbolMT" w:hint="eastAsia"/>
          <w:sz w:val="24"/>
          <w:szCs w:val="24"/>
        </w:rPr>
        <w:t></w:t>
      </w:r>
      <w:r>
        <w:rPr>
          <w:rFonts w:ascii="SymbolMT" w:eastAsia="SymbolMT" w:cs="SymbolMT"/>
          <w:sz w:val="24"/>
          <w:szCs w:val="24"/>
        </w:rPr>
        <w:t xml:space="preserve"> </w:t>
      </w:r>
      <w:r>
        <w:rPr>
          <w:sz w:val="24"/>
          <w:szCs w:val="24"/>
        </w:rPr>
        <w:t>Many of the questions are sensitive. Texas recommends inserting assurances</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guaranteeing families’ anonymity or confidentiality.</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SymbolMT" w:eastAsia="SymbolMT" w:cs="SymbolMT" w:hint="eastAsia"/>
          <w:sz w:val="24"/>
          <w:szCs w:val="24"/>
        </w:rPr>
        <w:t></w:t>
      </w:r>
      <w:r>
        <w:rPr>
          <w:rFonts w:ascii="SymbolMT" w:eastAsia="SymbolMT" w:cs="SymbolMT"/>
          <w:sz w:val="24"/>
          <w:szCs w:val="24"/>
        </w:rPr>
        <w:t xml:space="preserve"> </w:t>
      </w:r>
      <w:r>
        <w:rPr>
          <w:sz w:val="24"/>
          <w:szCs w:val="24"/>
        </w:rPr>
        <w:t>The survey does not allow a client to respond “not applicable” or to decline to respond.</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Texas recommends that the survey include response options for questions that are “not</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applicable” or to permit a client to choose not to respond.</w:t>
      </w:r>
    </w:p>
    <w:p w:rsidR="009112A8" w:rsidRDefault="009112A8" w:rsidP="00A862A4">
      <w:pPr>
        <w:tabs>
          <w:tab w:val="clear" w:pos="720"/>
          <w:tab w:val="clear" w:pos="1080"/>
          <w:tab w:val="clear" w:pos="1440"/>
          <w:tab w:val="clear" w:pos="1800"/>
        </w:tabs>
        <w:autoSpaceDE w:val="0"/>
        <w:autoSpaceDN w:val="0"/>
        <w:adjustRightInd w:val="0"/>
        <w:spacing w:line="240" w:lineRule="auto"/>
        <w:rPr>
          <w:sz w:val="24"/>
          <w:szCs w:val="24"/>
        </w:rPr>
      </w:pPr>
    </w:p>
    <w:p w:rsidR="004F3CDB" w:rsidRDefault="004F3CDB" w:rsidP="00A862A4">
      <w:pPr>
        <w:tabs>
          <w:tab w:val="clear" w:pos="720"/>
          <w:tab w:val="clear" w:pos="1080"/>
          <w:tab w:val="clear" w:pos="1440"/>
          <w:tab w:val="clear" w:pos="1800"/>
        </w:tabs>
        <w:autoSpaceDE w:val="0"/>
        <w:autoSpaceDN w:val="0"/>
        <w:adjustRightInd w:val="0"/>
        <w:spacing w:line="240" w:lineRule="auto"/>
        <w:rPr>
          <w:sz w:val="24"/>
          <w:szCs w:val="24"/>
        </w:rPr>
      </w:pPr>
      <w:r>
        <w:rPr>
          <w:sz w:val="24"/>
          <w:szCs w:val="24"/>
        </w:rPr>
        <w:t>With respect to specific questions, Texas has the following concerns and recommendations:</w:t>
      </w:r>
    </w:p>
    <w:p w:rsidR="009112A8" w:rsidRDefault="009112A8" w:rsidP="00A862A4">
      <w:pPr>
        <w:tabs>
          <w:tab w:val="clear" w:pos="720"/>
          <w:tab w:val="clear" w:pos="1080"/>
          <w:tab w:val="clear" w:pos="1440"/>
          <w:tab w:val="clear" w:pos="1800"/>
        </w:tabs>
        <w:autoSpaceDE w:val="0"/>
        <w:autoSpaceDN w:val="0"/>
        <w:adjustRightInd w:val="0"/>
        <w:spacing w:line="240" w:lineRule="auto"/>
        <w:rPr>
          <w:sz w:val="24"/>
          <w:szCs w:val="24"/>
        </w:rPr>
      </w:pP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1. Domain: Child Health and Development, Construct: Newborn Health-Birth Weight</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SymbolMT" w:eastAsia="SymbolMT" w:cs="SymbolMT" w:hint="eastAsia"/>
          <w:sz w:val="24"/>
          <w:szCs w:val="24"/>
        </w:rPr>
        <w:t></w:t>
      </w:r>
      <w:r>
        <w:rPr>
          <w:rFonts w:ascii="SymbolMT" w:eastAsia="SymbolMT" w:cs="SymbolMT"/>
          <w:sz w:val="24"/>
          <w:szCs w:val="24"/>
        </w:rPr>
        <w:t xml:space="preserve"> </w:t>
      </w:r>
      <w:r>
        <w:rPr>
          <w:sz w:val="24"/>
          <w:szCs w:val="24"/>
        </w:rPr>
        <w:t>HHSC recommends omitting the second question, “Was child’s birth weight…” The</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first question will allow the analyst to determine if the weight was in the normal, low,</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or very low range.</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2. Domain: Parenting, Construct: Child Maltreatment</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SymbolMT" w:eastAsia="SymbolMT" w:cs="SymbolMT" w:hint="eastAsia"/>
          <w:sz w:val="24"/>
          <w:szCs w:val="24"/>
        </w:rPr>
        <w:t></w:t>
      </w:r>
      <w:r>
        <w:rPr>
          <w:rFonts w:ascii="SymbolMT" w:eastAsia="SymbolMT" w:cs="SymbolMT"/>
          <w:sz w:val="24"/>
          <w:szCs w:val="24"/>
        </w:rPr>
        <w:t xml:space="preserve"> </w:t>
      </w:r>
      <w:r>
        <w:rPr>
          <w:sz w:val="24"/>
          <w:szCs w:val="24"/>
        </w:rPr>
        <w:t>This question requests information that respondents may consider private or difficult</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to answer without repercussions. Texas recommends adding options to allow clients</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to refuse to answer.</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3. Domain: Parenting, Construct: Fathering-Relationship Happiness</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SymbolMT" w:eastAsia="SymbolMT" w:cs="SymbolMT" w:hint="eastAsia"/>
          <w:sz w:val="24"/>
          <w:szCs w:val="24"/>
        </w:rPr>
        <w:t></w:t>
      </w:r>
      <w:r>
        <w:rPr>
          <w:rFonts w:ascii="SymbolMT" w:eastAsia="SymbolMT" w:cs="SymbolMT"/>
          <w:sz w:val="24"/>
          <w:szCs w:val="24"/>
        </w:rPr>
        <w:t xml:space="preserve"> </w:t>
      </w:r>
      <w:r>
        <w:rPr>
          <w:sz w:val="24"/>
          <w:szCs w:val="24"/>
        </w:rPr>
        <w:t>Texas recommends revising the question to clarify that the questions refer to a</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romantic relationship.</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SymbolMT" w:eastAsia="SymbolMT" w:cs="SymbolMT" w:hint="eastAsia"/>
          <w:sz w:val="24"/>
          <w:szCs w:val="24"/>
        </w:rPr>
        <w:t></w:t>
      </w:r>
      <w:r>
        <w:rPr>
          <w:rFonts w:ascii="SymbolMT" w:eastAsia="SymbolMT" w:cs="SymbolMT"/>
          <w:sz w:val="24"/>
          <w:szCs w:val="24"/>
        </w:rPr>
        <w:t xml:space="preserve"> </w:t>
      </w:r>
      <w:r>
        <w:rPr>
          <w:sz w:val="24"/>
          <w:szCs w:val="24"/>
        </w:rPr>
        <w:t>It is not clear that the respondent is to discuss a relationship with an adult, nor is it</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clear if the survey wants a response only if it is the child’s biological father.</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SymbolMT" w:eastAsia="SymbolMT" w:cs="SymbolMT" w:hint="eastAsia"/>
          <w:sz w:val="24"/>
          <w:szCs w:val="24"/>
        </w:rPr>
        <w:t></w:t>
      </w:r>
      <w:r>
        <w:rPr>
          <w:rFonts w:ascii="SymbolMT" w:eastAsia="SymbolMT" w:cs="SymbolMT"/>
          <w:sz w:val="24"/>
          <w:szCs w:val="24"/>
        </w:rPr>
        <w:t xml:space="preserve"> </w:t>
      </w:r>
      <w:r>
        <w:rPr>
          <w:sz w:val="24"/>
          <w:szCs w:val="24"/>
        </w:rPr>
        <w:t>The survey does not ask whether the respondent is currently in a relationship. Texas</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recommends revising the survey to ask the respondent to whom the respondent refers</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in this answer.</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SymbolMT" w:eastAsia="SymbolMT" w:cs="SymbolMT" w:hint="eastAsia"/>
          <w:sz w:val="24"/>
          <w:szCs w:val="24"/>
        </w:rPr>
        <w:t></w:t>
      </w:r>
      <w:r>
        <w:rPr>
          <w:rFonts w:ascii="SymbolMT" w:eastAsia="SymbolMT" w:cs="SymbolMT"/>
          <w:sz w:val="24"/>
          <w:szCs w:val="24"/>
        </w:rPr>
        <w:t xml:space="preserve"> </w:t>
      </w:r>
      <w:r>
        <w:rPr>
          <w:sz w:val="24"/>
          <w:szCs w:val="24"/>
        </w:rPr>
        <w:t>The seven-point scale may provide too many options to the respondent; therefore, a</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five-point scale may be less confusing.</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4. Domain: Parenting, Construct: Fathering-Paternity, Father Involvement</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SymbolMT" w:eastAsia="SymbolMT" w:cs="SymbolMT" w:hint="eastAsia"/>
          <w:sz w:val="24"/>
          <w:szCs w:val="24"/>
        </w:rPr>
        <w:t></w:t>
      </w:r>
      <w:r>
        <w:rPr>
          <w:rFonts w:ascii="SymbolMT" w:eastAsia="SymbolMT" w:cs="SymbolMT"/>
          <w:sz w:val="24"/>
          <w:szCs w:val="24"/>
        </w:rPr>
        <w:t xml:space="preserve"> </w:t>
      </w:r>
      <w:r>
        <w:rPr>
          <w:sz w:val="24"/>
          <w:szCs w:val="24"/>
        </w:rPr>
        <w:t>Texas recommends separating “every day” and “almost every day” into two response</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choices.</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5. Domain: Parenting, Construct: Maternal Health-Physical Health/Illness</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SymbolMT" w:eastAsia="SymbolMT" w:cs="SymbolMT" w:hint="eastAsia"/>
          <w:sz w:val="24"/>
          <w:szCs w:val="24"/>
        </w:rPr>
        <w:lastRenderedPageBreak/>
        <w:t></w:t>
      </w:r>
      <w:r>
        <w:rPr>
          <w:rFonts w:ascii="SymbolMT" w:eastAsia="SymbolMT" w:cs="SymbolMT"/>
          <w:sz w:val="24"/>
          <w:szCs w:val="24"/>
        </w:rPr>
        <w:t xml:space="preserve"> </w:t>
      </w:r>
      <w:r>
        <w:rPr>
          <w:sz w:val="24"/>
          <w:szCs w:val="24"/>
        </w:rPr>
        <w:t>As written, the survey references to items drawn from the SF-12 Health Survey</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Scoring Demonstration. Texas cannot comment on these items because they are not</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included.</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6. Domain: Parenting, Construct: Attachment Style</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SymbolMT" w:eastAsia="SymbolMT" w:cs="SymbolMT" w:hint="eastAsia"/>
          <w:sz w:val="24"/>
          <w:szCs w:val="24"/>
        </w:rPr>
        <w:t></w:t>
      </w:r>
      <w:r>
        <w:rPr>
          <w:rFonts w:ascii="SymbolMT" w:eastAsia="SymbolMT" w:cs="SymbolMT"/>
          <w:sz w:val="24"/>
          <w:szCs w:val="24"/>
        </w:rPr>
        <w:t xml:space="preserve"> </w:t>
      </w:r>
      <w:r>
        <w:rPr>
          <w:sz w:val="24"/>
          <w:szCs w:val="24"/>
        </w:rPr>
        <w:t>Too many of the questions asked in this survey appear duplicative or to require</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distinctions too fine to be necessary. Texas recommends abbreviating the survey to</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eliminate the duplications and near-duplications.</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7. Domain: Parenting, Construct: Maternal Substance Use-Substance Use</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SymbolMT" w:eastAsia="SymbolMT" w:cs="SymbolMT" w:hint="eastAsia"/>
          <w:sz w:val="24"/>
          <w:szCs w:val="24"/>
        </w:rPr>
        <w:t></w:t>
      </w:r>
      <w:r>
        <w:rPr>
          <w:rFonts w:ascii="SymbolMT" w:eastAsia="SymbolMT" w:cs="SymbolMT"/>
          <w:sz w:val="24"/>
          <w:szCs w:val="24"/>
        </w:rPr>
        <w:t xml:space="preserve"> </w:t>
      </w:r>
      <w:r>
        <w:rPr>
          <w:sz w:val="24"/>
          <w:szCs w:val="24"/>
        </w:rPr>
        <w:t>Texas recommends clarifying the question to clarify that it is addressing prescription</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drugs, illicit drugs, or both.</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8. Domain: Parenting, Construct: Social Support</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4</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SymbolMT" w:eastAsia="SymbolMT" w:cs="SymbolMT" w:hint="eastAsia"/>
          <w:sz w:val="24"/>
          <w:szCs w:val="24"/>
        </w:rPr>
        <w:t></w:t>
      </w:r>
      <w:r>
        <w:rPr>
          <w:rFonts w:ascii="SymbolMT" w:eastAsia="SymbolMT" w:cs="SymbolMT"/>
          <w:sz w:val="24"/>
          <w:szCs w:val="24"/>
        </w:rPr>
        <w:t xml:space="preserve"> </w:t>
      </w:r>
      <w:r>
        <w:rPr>
          <w:sz w:val="24"/>
          <w:szCs w:val="24"/>
        </w:rPr>
        <w:t>HHSC recommends focusing the survey on the degree to which the respondent</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receives a given type of social support, rather than the names of individuals providing</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support. The degree of social support would allow for a comparison across the two</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time periods, whereas names do not reveal the degree of support received and would</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make an analysis difficult.</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9. Domain: Intimate Partner Violence, Construct: Intimate Partner Violence-Psychological,</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Emotional Violence</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SymbolMT" w:eastAsia="SymbolMT" w:cs="SymbolMT" w:hint="eastAsia"/>
          <w:sz w:val="24"/>
          <w:szCs w:val="24"/>
        </w:rPr>
        <w:t></w:t>
      </w:r>
      <w:r>
        <w:rPr>
          <w:rFonts w:ascii="SymbolMT" w:eastAsia="SymbolMT" w:cs="SymbolMT"/>
          <w:sz w:val="24"/>
          <w:szCs w:val="24"/>
        </w:rPr>
        <w:t xml:space="preserve"> </w:t>
      </w:r>
      <w:r>
        <w:rPr>
          <w:sz w:val="24"/>
          <w:szCs w:val="24"/>
        </w:rPr>
        <w:t>The questions use the past tense, but do not define the time period about which the</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respondent is being asked. Similarly, the questions do not specify whether the</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respondent should consider only a current partner, if the respondent has one, or a</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previous partner. HHSC recommends clarifying both of these points.</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10. Domain: Family Self Sufficiency</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SymbolMT" w:eastAsia="SymbolMT" w:cs="SymbolMT" w:hint="eastAsia"/>
          <w:sz w:val="24"/>
          <w:szCs w:val="24"/>
        </w:rPr>
        <w:t></w:t>
      </w:r>
      <w:r>
        <w:rPr>
          <w:rFonts w:ascii="SymbolMT" w:eastAsia="SymbolMT" w:cs="SymbolMT"/>
          <w:sz w:val="24"/>
          <w:szCs w:val="24"/>
        </w:rPr>
        <w:t xml:space="preserve"> </w:t>
      </w:r>
      <w:r>
        <w:rPr>
          <w:sz w:val="24"/>
          <w:szCs w:val="24"/>
        </w:rPr>
        <w:t>Texas recommends amending this section to request details on the number of income</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earners in the household or whether the income earners share their resources with the</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focal child to gain an understanding of the resources that are available to the child.</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11. Domain: Family Self Sufficiency, Construct: Maternal and Paternal Employment</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Courier New" w:hAnsi="Courier New" w:cs="Courier New"/>
          <w:sz w:val="24"/>
          <w:szCs w:val="24"/>
        </w:rPr>
        <w:t xml:space="preserve">o </w:t>
      </w:r>
      <w:r>
        <w:rPr>
          <w:sz w:val="24"/>
          <w:szCs w:val="24"/>
        </w:rPr>
        <w:t>The construct is too detailed and many questions may not be relevant to the goals</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of the evaluation.</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Courier New" w:hAnsi="Courier New" w:cs="Courier New"/>
          <w:sz w:val="24"/>
          <w:szCs w:val="24"/>
        </w:rPr>
        <w:t xml:space="preserve">o </w:t>
      </w:r>
      <w:r>
        <w:rPr>
          <w:sz w:val="24"/>
          <w:szCs w:val="24"/>
        </w:rPr>
        <w:t>Texas recommends eliminating the following questions: “For whom do you</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usually work the most hours?” and wage questions, as they are covered in the</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section “Maternal and paternal employment.”</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Courier New" w:hAnsi="Courier New" w:cs="Courier New"/>
          <w:sz w:val="24"/>
          <w:szCs w:val="24"/>
        </w:rPr>
        <w:t xml:space="preserve">o </w:t>
      </w:r>
      <w:r>
        <w:rPr>
          <w:sz w:val="24"/>
          <w:szCs w:val="24"/>
        </w:rPr>
        <w:t>Texas recommends combining these questions: “Would you describe your job</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as…” and “How many hours per week do you usually work at this job?”</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12. Domain: Family Self Sufficiency, Construct: Maternal and Parental Employment-</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Earnings</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SymbolMT" w:eastAsia="SymbolMT" w:cs="SymbolMT" w:hint="eastAsia"/>
          <w:sz w:val="24"/>
          <w:szCs w:val="24"/>
        </w:rPr>
        <w:t></w:t>
      </w:r>
      <w:r>
        <w:rPr>
          <w:rFonts w:ascii="SymbolMT" w:eastAsia="SymbolMT" w:cs="SymbolMT"/>
          <w:sz w:val="24"/>
          <w:szCs w:val="24"/>
        </w:rPr>
        <w:t xml:space="preserve"> </w:t>
      </w:r>
      <w:r>
        <w:rPr>
          <w:sz w:val="24"/>
          <w:szCs w:val="24"/>
        </w:rPr>
        <w:t>For clarity, Texas recommends that the question specify “total annual earnings”</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instead of “total earnings.”</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13. Domain: Family Self Sufficiency, Construct: Education</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SymbolMT" w:eastAsia="SymbolMT" w:cs="SymbolMT" w:hint="eastAsia"/>
          <w:sz w:val="24"/>
          <w:szCs w:val="24"/>
        </w:rPr>
        <w:t></w:t>
      </w:r>
      <w:r>
        <w:rPr>
          <w:rFonts w:ascii="SymbolMT" w:eastAsia="SymbolMT" w:cs="SymbolMT"/>
          <w:sz w:val="24"/>
          <w:szCs w:val="24"/>
        </w:rPr>
        <w:t xml:space="preserve"> </w:t>
      </w:r>
      <w:r>
        <w:rPr>
          <w:sz w:val="24"/>
          <w:szCs w:val="24"/>
        </w:rPr>
        <w:t>Texas recommends adding a response choice (with respect to both maternal and</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lastRenderedPageBreak/>
        <w:t>paternal education) for some college, but no degree completion.</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SymbolMT" w:eastAsia="SymbolMT" w:cs="SymbolMT" w:hint="eastAsia"/>
          <w:sz w:val="24"/>
          <w:szCs w:val="24"/>
        </w:rPr>
        <w:t></w:t>
      </w:r>
      <w:r>
        <w:rPr>
          <w:rFonts w:ascii="SymbolMT" w:eastAsia="SymbolMT" w:cs="SymbolMT"/>
          <w:sz w:val="24"/>
          <w:szCs w:val="24"/>
        </w:rPr>
        <w:t xml:space="preserve"> </w:t>
      </w:r>
      <w:r>
        <w:rPr>
          <w:sz w:val="24"/>
          <w:szCs w:val="24"/>
        </w:rPr>
        <w:t>Texas recommends clarifying the question about the “father’s educational attainment”</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to specify the “child’s father’s educational attainment.” HHSC suggests replacing the</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word “attainment” with a less formal word to lower the reading level.</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14. Domain: Family Self Sufficiency, Construct: Public Assistance</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SymbolMT" w:eastAsia="SymbolMT" w:cs="SymbolMT" w:hint="eastAsia"/>
          <w:sz w:val="24"/>
          <w:szCs w:val="24"/>
        </w:rPr>
        <w:t></w:t>
      </w:r>
      <w:r>
        <w:rPr>
          <w:rFonts w:ascii="SymbolMT" w:eastAsia="SymbolMT" w:cs="SymbolMT"/>
          <w:sz w:val="24"/>
          <w:szCs w:val="24"/>
        </w:rPr>
        <w:t xml:space="preserve"> </w:t>
      </w:r>
      <w:r>
        <w:rPr>
          <w:sz w:val="24"/>
          <w:szCs w:val="24"/>
        </w:rPr>
        <w:t>Combine with Income because both questions focus on benefits and support from</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non-employment sources.</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15. Domain: Family Self Sufficiency, Construct: The Assistance from Nonresidential Fathers</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section</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SymbolMT" w:eastAsia="SymbolMT" w:cs="SymbolMT" w:hint="eastAsia"/>
          <w:sz w:val="24"/>
          <w:szCs w:val="24"/>
        </w:rPr>
        <w:t></w:t>
      </w:r>
      <w:r>
        <w:rPr>
          <w:rFonts w:ascii="SymbolMT" w:eastAsia="SymbolMT" w:cs="SymbolMT"/>
          <w:sz w:val="24"/>
          <w:szCs w:val="24"/>
        </w:rPr>
        <w:t xml:space="preserve"> </w:t>
      </w:r>
      <w:r>
        <w:rPr>
          <w:sz w:val="24"/>
          <w:szCs w:val="24"/>
        </w:rPr>
        <w:t>To compare the amount of child support owed with the amount actually collected, the</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survey also should ask for the amount of child support owed based on the legal</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agreement.</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16. Domain: Demographics</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SymbolMT" w:eastAsia="SymbolMT" w:cs="SymbolMT" w:hint="eastAsia"/>
          <w:sz w:val="24"/>
          <w:szCs w:val="24"/>
        </w:rPr>
        <w:t></w:t>
      </w:r>
      <w:r>
        <w:rPr>
          <w:rFonts w:ascii="SymbolMT" w:eastAsia="SymbolMT" w:cs="SymbolMT"/>
          <w:sz w:val="24"/>
          <w:szCs w:val="24"/>
        </w:rPr>
        <w:t xml:space="preserve"> </w:t>
      </w:r>
      <w:r>
        <w:rPr>
          <w:sz w:val="24"/>
          <w:szCs w:val="24"/>
        </w:rPr>
        <w:t>Reorganizing the questions in a more logical order would help to spot duplicative</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questions. For example, the survey asks multiple repetitive questions on whether the</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respondent is Hispanic or Latino(a).</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5</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17. Domain: Demographics, Construct: Housing and Household Composition-Ages and</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Relations of Other Members</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SymbolMT" w:eastAsia="SymbolMT" w:cs="SymbolMT" w:hint="eastAsia"/>
          <w:sz w:val="24"/>
          <w:szCs w:val="24"/>
        </w:rPr>
        <w:t></w:t>
      </w:r>
      <w:r>
        <w:rPr>
          <w:rFonts w:ascii="SymbolMT" w:eastAsia="SymbolMT" w:cs="SymbolMT"/>
          <w:sz w:val="24"/>
          <w:szCs w:val="24"/>
        </w:rPr>
        <w:t xml:space="preserve"> </w:t>
      </w:r>
      <w:r>
        <w:rPr>
          <w:sz w:val="24"/>
          <w:szCs w:val="24"/>
        </w:rPr>
        <w:t>Asking the respondent to identify the number of children they have is unnecessary if</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the respondent answered the same question previously in this survey.</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18. Domain: Demographics, Construct: Housing and Household Composition-Mobility,</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Languages Spoken at Home, Acculturation</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SymbolMT" w:eastAsia="SymbolMT" w:cs="SymbolMT" w:hint="eastAsia"/>
          <w:sz w:val="24"/>
          <w:szCs w:val="24"/>
        </w:rPr>
        <w:t></w:t>
      </w:r>
      <w:r>
        <w:rPr>
          <w:rFonts w:ascii="SymbolMT" w:eastAsia="SymbolMT" w:cs="SymbolMT"/>
          <w:sz w:val="24"/>
          <w:szCs w:val="24"/>
        </w:rPr>
        <w:t xml:space="preserve"> </w:t>
      </w:r>
      <w:r>
        <w:rPr>
          <w:sz w:val="24"/>
          <w:szCs w:val="24"/>
        </w:rPr>
        <w:t>Texas recommends that the survey define the term “RAD.”</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19. Domain: Demographics, Construct: Demographic of Index Child’s Parents-Other Living</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Children</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SymbolMT" w:eastAsia="SymbolMT" w:cs="SymbolMT" w:hint="eastAsia"/>
          <w:sz w:val="24"/>
          <w:szCs w:val="24"/>
        </w:rPr>
        <w:t></w:t>
      </w:r>
      <w:r>
        <w:rPr>
          <w:rFonts w:ascii="SymbolMT" w:eastAsia="SymbolMT" w:cs="SymbolMT"/>
          <w:sz w:val="24"/>
          <w:szCs w:val="24"/>
        </w:rPr>
        <w:t xml:space="preserve"> </w:t>
      </w:r>
      <w:r>
        <w:rPr>
          <w:sz w:val="24"/>
          <w:szCs w:val="24"/>
        </w:rPr>
        <w:t>These questions are repetitive of questions already asked. Texas recommends</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deleting this domain.</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20. Domain: Actual Services, Construct: Mother-Related Screenings, Referral, Coordination,</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and Service Use</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SymbolMT" w:eastAsia="SymbolMT" w:cs="SymbolMT" w:hint="eastAsia"/>
          <w:sz w:val="24"/>
          <w:szCs w:val="24"/>
        </w:rPr>
        <w:t></w:t>
      </w:r>
      <w:r>
        <w:rPr>
          <w:rFonts w:ascii="SymbolMT" w:eastAsia="SymbolMT" w:cs="SymbolMT"/>
          <w:sz w:val="24"/>
          <w:szCs w:val="24"/>
        </w:rPr>
        <w:t xml:space="preserve"> </w:t>
      </w:r>
      <w:r>
        <w:rPr>
          <w:sz w:val="24"/>
          <w:szCs w:val="24"/>
        </w:rPr>
        <w:t>The first section includes too many questions; Texas recommends selecting questions</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that most closely align with the goals of the evaluation.</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21. Domain: Actual Services, Construct: Social Services</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SymbolMT" w:eastAsia="SymbolMT" w:cs="SymbolMT" w:hint="eastAsia"/>
          <w:sz w:val="24"/>
          <w:szCs w:val="24"/>
        </w:rPr>
        <w:t></w:t>
      </w:r>
      <w:r>
        <w:rPr>
          <w:rFonts w:ascii="SymbolMT" w:eastAsia="SymbolMT" w:cs="SymbolMT"/>
          <w:sz w:val="24"/>
          <w:szCs w:val="24"/>
        </w:rPr>
        <w:t xml:space="preserve"> </w:t>
      </w:r>
      <w:r>
        <w:rPr>
          <w:sz w:val="24"/>
          <w:szCs w:val="24"/>
        </w:rPr>
        <w:t>The question refers to AFDC, an outdated term. The AFDC references should be</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changed to refer to Temporary Assistance for Needy Families (TANF).</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SymbolMT" w:eastAsia="SymbolMT" w:cs="SymbolMT" w:hint="eastAsia"/>
          <w:sz w:val="24"/>
          <w:szCs w:val="24"/>
        </w:rPr>
        <w:t></w:t>
      </w:r>
      <w:r>
        <w:rPr>
          <w:rFonts w:ascii="SymbolMT" w:eastAsia="SymbolMT" w:cs="SymbolMT"/>
          <w:sz w:val="24"/>
          <w:szCs w:val="24"/>
        </w:rPr>
        <w:t xml:space="preserve"> </w:t>
      </w:r>
      <w:r>
        <w:rPr>
          <w:sz w:val="24"/>
          <w:szCs w:val="24"/>
        </w:rPr>
        <w:t>The questions discuss “Emergency Food,” which can come from a variety of sources.</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Texas recommends that the question specify the food source of interest.</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SymbolMT" w:eastAsia="SymbolMT" w:cs="SymbolMT" w:hint="eastAsia"/>
          <w:sz w:val="24"/>
          <w:szCs w:val="24"/>
        </w:rPr>
        <w:t></w:t>
      </w:r>
      <w:r>
        <w:rPr>
          <w:rFonts w:ascii="SymbolMT" w:eastAsia="SymbolMT" w:cs="SymbolMT"/>
          <w:sz w:val="24"/>
          <w:szCs w:val="24"/>
        </w:rPr>
        <w:t xml:space="preserve"> </w:t>
      </w:r>
      <w:r>
        <w:rPr>
          <w:sz w:val="24"/>
          <w:szCs w:val="24"/>
        </w:rPr>
        <w:t>The questions on alcohol and drug treatment are duplicative of questions in “Maternal</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lastRenderedPageBreak/>
        <w:t>Substance Use- Alcohol Use.” Texas recommends deleting them.</w:t>
      </w:r>
    </w:p>
    <w:p w:rsidR="009112A8" w:rsidRDefault="009112A8" w:rsidP="00A862A4">
      <w:pPr>
        <w:tabs>
          <w:tab w:val="clear" w:pos="720"/>
          <w:tab w:val="clear" w:pos="1080"/>
          <w:tab w:val="clear" w:pos="1440"/>
          <w:tab w:val="clear" w:pos="1800"/>
        </w:tabs>
        <w:autoSpaceDE w:val="0"/>
        <w:autoSpaceDN w:val="0"/>
        <w:adjustRightInd w:val="0"/>
        <w:spacing w:line="240" w:lineRule="auto"/>
        <w:ind w:left="720"/>
        <w:rPr>
          <w:sz w:val="24"/>
          <w:szCs w:val="24"/>
        </w:rPr>
      </w:pPr>
    </w:p>
    <w:p w:rsidR="004F3CDB" w:rsidRDefault="004F3CDB" w:rsidP="00A862A4">
      <w:pPr>
        <w:tabs>
          <w:tab w:val="clear" w:pos="720"/>
          <w:tab w:val="clear" w:pos="1080"/>
          <w:tab w:val="clear" w:pos="1440"/>
          <w:tab w:val="clear" w:pos="1800"/>
        </w:tabs>
        <w:autoSpaceDE w:val="0"/>
        <w:autoSpaceDN w:val="0"/>
        <w:adjustRightInd w:val="0"/>
        <w:spacing w:line="240" w:lineRule="auto"/>
        <w:rPr>
          <w:sz w:val="24"/>
          <w:szCs w:val="24"/>
        </w:rPr>
      </w:pPr>
      <w:r>
        <w:rPr>
          <w:sz w:val="24"/>
          <w:szCs w:val="24"/>
        </w:rPr>
        <w:t>B. MIECE Annual Semi-Structured Interview with State MIECHV Administrators</w:t>
      </w:r>
    </w:p>
    <w:p w:rsidR="009112A8" w:rsidRDefault="009112A8" w:rsidP="00A862A4">
      <w:pPr>
        <w:tabs>
          <w:tab w:val="clear" w:pos="720"/>
          <w:tab w:val="clear" w:pos="1080"/>
          <w:tab w:val="clear" w:pos="1440"/>
          <w:tab w:val="clear" w:pos="1800"/>
        </w:tabs>
        <w:autoSpaceDE w:val="0"/>
        <w:autoSpaceDN w:val="0"/>
        <w:adjustRightInd w:val="0"/>
        <w:spacing w:line="240" w:lineRule="auto"/>
        <w:rPr>
          <w:sz w:val="24"/>
          <w:szCs w:val="24"/>
        </w:rPr>
      </w:pPr>
    </w:p>
    <w:p w:rsidR="004F3CDB" w:rsidRDefault="004F3CDB" w:rsidP="00A862A4">
      <w:pPr>
        <w:tabs>
          <w:tab w:val="clear" w:pos="720"/>
          <w:tab w:val="clear" w:pos="1080"/>
          <w:tab w:val="clear" w:pos="1440"/>
          <w:tab w:val="clear" w:pos="1800"/>
        </w:tabs>
        <w:autoSpaceDE w:val="0"/>
        <w:autoSpaceDN w:val="0"/>
        <w:adjustRightInd w:val="0"/>
        <w:spacing w:line="240" w:lineRule="auto"/>
        <w:rPr>
          <w:sz w:val="24"/>
          <w:szCs w:val="24"/>
        </w:rPr>
      </w:pPr>
      <w:r>
        <w:rPr>
          <w:sz w:val="24"/>
          <w:szCs w:val="24"/>
        </w:rPr>
        <w:t>In general, Texas requests clarification on the goal of the “MIECE Annual Semi-Structure</w:t>
      </w:r>
    </w:p>
    <w:p w:rsidR="004F3CDB" w:rsidRDefault="004F3CDB" w:rsidP="00A862A4">
      <w:pPr>
        <w:tabs>
          <w:tab w:val="clear" w:pos="720"/>
          <w:tab w:val="clear" w:pos="1080"/>
          <w:tab w:val="clear" w:pos="1440"/>
          <w:tab w:val="clear" w:pos="1800"/>
        </w:tabs>
        <w:autoSpaceDE w:val="0"/>
        <w:autoSpaceDN w:val="0"/>
        <w:adjustRightInd w:val="0"/>
        <w:spacing w:line="240" w:lineRule="auto"/>
        <w:rPr>
          <w:sz w:val="24"/>
          <w:szCs w:val="24"/>
        </w:rPr>
      </w:pPr>
      <w:r>
        <w:rPr>
          <w:sz w:val="24"/>
          <w:szCs w:val="24"/>
        </w:rPr>
        <w:t>Interview with State MIECHV Administrators” and whether the survey results will be tied to</w:t>
      </w:r>
      <w:r w:rsidR="009112A8">
        <w:rPr>
          <w:sz w:val="24"/>
          <w:szCs w:val="24"/>
        </w:rPr>
        <w:t xml:space="preserve"> </w:t>
      </w:r>
      <w:r>
        <w:rPr>
          <w:sz w:val="24"/>
          <w:szCs w:val="24"/>
        </w:rPr>
        <w:t>federal funding.</w:t>
      </w:r>
    </w:p>
    <w:p w:rsidR="009112A8" w:rsidRDefault="009112A8" w:rsidP="00A862A4">
      <w:pPr>
        <w:tabs>
          <w:tab w:val="clear" w:pos="720"/>
          <w:tab w:val="clear" w:pos="1080"/>
          <w:tab w:val="clear" w:pos="1440"/>
          <w:tab w:val="clear" w:pos="1800"/>
        </w:tabs>
        <w:autoSpaceDE w:val="0"/>
        <w:autoSpaceDN w:val="0"/>
        <w:adjustRightInd w:val="0"/>
        <w:spacing w:line="240" w:lineRule="auto"/>
        <w:rPr>
          <w:sz w:val="24"/>
          <w:szCs w:val="24"/>
        </w:rPr>
      </w:pPr>
    </w:p>
    <w:p w:rsidR="004F3CDB" w:rsidRDefault="004F3CDB" w:rsidP="00A862A4">
      <w:pPr>
        <w:tabs>
          <w:tab w:val="clear" w:pos="720"/>
          <w:tab w:val="clear" w:pos="1080"/>
          <w:tab w:val="clear" w:pos="1440"/>
          <w:tab w:val="clear" w:pos="1800"/>
        </w:tabs>
        <w:autoSpaceDE w:val="0"/>
        <w:autoSpaceDN w:val="0"/>
        <w:adjustRightInd w:val="0"/>
        <w:spacing w:line="240" w:lineRule="auto"/>
        <w:rPr>
          <w:sz w:val="24"/>
          <w:szCs w:val="24"/>
        </w:rPr>
      </w:pPr>
      <w:r>
        <w:rPr>
          <w:sz w:val="24"/>
          <w:szCs w:val="24"/>
        </w:rPr>
        <w:t>Texas also requests clarification on whether the survey questions are intended to change each</w:t>
      </w:r>
      <w:r w:rsidR="009112A8">
        <w:rPr>
          <w:sz w:val="24"/>
          <w:szCs w:val="24"/>
        </w:rPr>
        <w:t xml:space="preserve"> </w:t>
      </w:r>
      <w:r>
        <w:rPr>
          <w:sz w:val="24"/>
          <w:szCs w:val="24"/>
        </w:rPr>
        <w:t>year. Many of the questions posed, for example, do not make sense for an annual survey.</w:t>
      </w:r>
      <w:r w:rsidR="009112A8">
        <w:rPr>
          <w:sz w:val="24"/>
          <w:szCs w:val="24"/>
        </w:rPr>
        <w:t xml:space="preserve"> </w:t>
      </w:r>
      <w:r>
        <w:rPr>
          <w:sz w:val="24"/>
          <w:szCs w:val="24"/>
        </w:rPr>
        <w:t>For example, question 1 asks about the structure of the program, but program structure will</w:t>
      </w:r>
      <w:r w:rsidR="009112A8">
        <w:rPr>
          <w:sz w:val="24"/>
          <w:szCs w:val="24"/>
        </w:rPr>
        <w:t xml:space="preserve"> </w:t>
      </w:r>
      <w:r>
        <w:rPr>
          <w:sz w:val="24"/>
          <w:szCs w:val="24"/>
        </w:rPr>
        <w:t>not change from year to year. Consequently, the question does not need to be asked on an</w:t>
      </w:r>
      <w:r w:rsidR="009112A8">
        <w:rPr>
          <w:sz w:val="24"/>
          <w:szCs w:val="24"/>
        </w:rPr>
        <w:t xml:space="preserve"> </w:t>
      </w:r>
      <w:r>
        <w:rPr>
          <w:sz w:val="24"/>
          <w:szCs w:val="24"/>
        </w:rPr>
        <w:t>annual basis.</w:t>
      </w:r>
    </w:p>
    <w:p w:rsidR="009112A8" w:rsidRDefault="009112A8" w:rsidP="00A862A4">
      <w:pPr>
        <w:tabs>
          <w:tab w:val="clear" w:pos="720"/>
          <w:tab w:val="clear" w:pos="1080"/>
          <w:tab w:val="clear" w:pos="1440"/>
          <w:tab w:val="clear" w:pos="1800"/>
        </w:tabs>
        <w:autoSpaceDE w:val="0"/>
        <w:autoSpaceDN w:val="0"/>
        <w:adjustRightInd w:val="0"/>
        <w:spacing w:line="240" w:lineRule="auto"/>
        <w:rPr>
          <w:sz w:val="24"/>
          <w:szCs w:val="24"/>
        </w:rPr>
      </w:pPr>
    </w:p>
    <w:p w:rsidR="004F3CDB" w:rsidRDefault="004F3CDB" w:rsidP="00A862A4">
      <w:pPr>
        <w:tabs>
          <w:tab w:val="clear" w:pos="720"/>
          <w:tab w:val="clear" w:pos="1080"/>
          <w:tab w:val="clear" w:pos="1440"/>
          <w:tab w:val="clear" w:pos="1800"/>
        </w:tabs>
        <w:autoSpaceDE w:val="0"/>
        <w:autoSpaceDN w:val="0"/>
        <w:adjustRightInd w:val="0"/>
        <w:spacing w:line="240" w:lineRule="auto"/>
        <w:rPr>
          <w:sz w:val="24"/>
          <w:szCs w:val="24"/>
        </w:rPr>
      </w:pPr>
      <w:r>
        <w:rPr>
          <w:sz w:val="24"/>
          <w:szCs w:val="24"/>
        </w:rPr>
        <w:t>In addition, requiring state administrators to provide background information on the program</w:t>
      </w:r>
      <w:r w:rsidR="009112A8">
        <w:rPr>
          <w:sz w:val="24"/>
          <w:szCs w:val="24"/>
        </w:rPr>
        <w:t xml:space="preserve"> </w:t>
      </w:r>
      <w:r>
        <w:rPr>
          <w:sz w:val="24"/>
          <w:szCs w:val="24"/>
        </w:rPr>
        <w:t>is unnecessarily burdensome. Most of the background information requested in this survey</w:t>
      </w:r>
      <w:r w:rsidR="009112A8">
        <w:rPr>
          <w:sz w:val="24"/>
          <w:szCs w:val="24"/>
        </w:rPr>
        <w:t xml:space="preserve"> </w:t>
      </w:r>
      <w:r>
        <w:rPr>
          <w:sz w:val="24"/>
          <w:szCs w:val="24"/>
        </w:rPr>
        <w:t>can be found in State grant applications and does not need to be collected during a structured</w:t>
      </w:r>
      <w:r w:rsidR="009112A8">
        <w:rPr>
          <w:sz w:val="24"/>
          <w:szCs w:val="24"/>
        </w:rPr>
        <w:t xml:space="preserve"> </w:t>
      </w:r>
      <w:r>
        <w:rPr>
          <w:sz w:val="24"/>
          <w:szCs w:val="24"/>
        </w:rPr>
        <w:t>interview.</w:t>
      </w:r>
    </w:p>
    <w:p w:rsidR="009112A8" w:rsidRDefault="009112A8" w:rsidP="00A862A4">
      <w:pPr>
        <w:tabs>
          <w:tab w:val="clear" w:pos="720"/>
          <w:tab w:val="clear" w:pos="1080"/>
          <w:tab w:val="clear" w:pos="1440"/>
          <w:tab w:val="clear" w:pos="1800"/>
        </w:tabs>
        <w:autoSpaceDE w:val="0"/>
        <w:autoSpaceDN w:val="0"/>
        <w:adjustRightInd w:val="0"/>
        <w:spacing w:line="240" w:lineRule="auto"/>
        <w:rPr>
          <w:sz w:val="24"/>
          <w:szCs w:val="24"/>
        </w:rPr>
      </w:pPr>
    </w:p>
    <w:p w:rsidR="004F3CDB" w:rsidRDefault="004F3CDB" w:rsidP="00A862A4">
      <w:pPr>
        <w:tabs>
          <w:tab w:val="clear" w:pos="720"/>
          <w:tab w:val="clear" w:pos="1080"/>
          <w:tab w:val="clear" w:pos="1440"/>
          <w:tab w:val="clear" w:pos="1800"/>
        </w:tabs>
        <w:autoSpaceDE w:val="0"/>
        <w:autoSpaceDN w:val="0"/>
        <w:adjustRightInd w:val="0"/>
        <w:spacing w:line="240" w:lineRule="auto"/>
        <w:rPr>
          <w:sz w:val="24"/>
          <w:szCs w:val="24"/>
        </w:rPr>
      </w:pPr>
      <w:r>
        <w:rPr>
          <w:sz w:val="24"/>
          <w:szCs w:val="24"/>
        </w:rPr>
        <w:t>C. MIECE Annual Surveys of Home Visiting Program Site Managers</w:t>
      </w:r>
    </w:p>
    <w:p w:rsidR="009112A8" w:rsidRDefault="009112A8" w:rsidP="00A862A4">
      <w:pPr>
        <w:tabs>
          <w:tab w:val="clear" w:pos="720"/>
          <w:tab w:val="clear" w:pos="1080"/>
          <w:tab w:val="clear" w:pos="1440"/>
          <w:tab w:val="clear" w:pos="1800"/>
        </w:tabs>
        <w:autoSpaceDE w:val="0"/>
        <w:autoSpaceDN w:val="0"/>
        <w:adjustRightInd w:val="0"/>
        <w:spacing w:line="240" w:lineRule="auto"/>
        <w:rPr>
          <w:sz w:val="24"/>
          <w:szCs w:val="24"/>
        </w:rPr>
      </w:pPr>
    </w:p>
    <w:p w:rsidR="004F3CDB" w:rsidRDefault="004F3CDB" w:rsidP="00A862A4">
      <w:pPr>
        <w:tabs>
          <w:tab w:val="clear" w:pos="720"/>
          <w:tab w:val="clear" w:pos="1080"/>
          <w:tab w:val="clear" w:pos="1440"/>
          <w:tab w:val="clear" w:pos="1800"/>
        </w:tabs>
        <w:autoSpaceDE w:val="0"/>
        <w:autoSpaceDN w:val="0"/>
        <w:adjustRightInd w:val="0"/>
        <w:spacing w:line="240" w:lineRule="auto"/>
        <w:rPr>
          <w:sz w:val="24"/>
          <w:szCs w:val="24"/>
        </w:rPr>
      </w:pPr>
      <w:r>
        <w:rPr>
          <w:sz w:val="24"/>
          <w:szCs w:val="24"/>
        </w:rPr>
        <w:t>In general, the current format of this survey, including the tables and footnotes, are difficult</w:t>
      </w:r>
      <w:r w:rsidR="009112A8">
        <w:rPr>
          <w:sz w:val="24"/>
          <w:szCs w:val="24"/>
        </w:rPr>
        <w:t xml:space="preserve"> </w:t>
      </w:r>
      <w:r>
        <w:rPr>
          <w:sz w:val="24"/>
          <w:szCs w:val="24"/>
        </w:rPr>
        <w:t>to follow. Texas recommends changing this if the survey is put into a web-based format.</w:t>
      </w:r>
      <w:r w:rsidR="009112A8">
        <w:rPr>
          <w:sz w:val="24"/>
          <w:szCs w:val="24"/>
        </w:rPr>
        <w:t xml:space="preserve"> </w:t>
      </w:r>
      <w:r>
        <w:rPr>
          <w:sz w:val="24"/>
          <w:szCs w:val="24"/>
        </w:rPr>
        <w:t>Many of the survey questions are unnecessary. First, many of the questions deal with</w:t>
      </w:r>
      <w:r w:rsidR="009112A8">
        <w:rPr>
          <w:sz w:val="24"/>
          <w:szCs w:val="24"/>
        </w:rPr>
        <w:t xml:space="preserve"> </w:t>
      </w:r>
      <w:r>
        <w:rPr>
          <w:sz w:val="24"/>
          <w:szCs w:val="24"/>
        </w:rPr>
        <w:t>policies and procedures dictated by either the State MIECHV program or the evidence-based</w:t>
      </w:r>
      <w:r w:rsidR="009112A8">
        <w:rPr>
          <w:sz w:val="24"/>
          <w:szCs w:val="24"/>
        </w:rPr>
        <w:t xml:space="preserve"> </w:t>
      </w:r>
      <w:r>
        <w:rPr>
          <w:sz w:val="24"/>
          <w:szCs w:val="24"/>
        </w:rPr>
        <w:t>program model. By asking if the respondent has made any modifications to the evidence</w:t>
      </w:r>
      <w:r w:rsidR="009112A8">
        <w:rPr>
          <w:sz w:val="24"/>
          <w:szCs w:val="24"/>
        </w:rPr>
        <w:t xml:space="preserve"> </w:t>
      </w:r>
      <w:r>
        <w:rPr>
          <w:sz w:val="24"/>
          <w:szCs w:val="24"/>
        </w:rPr>
        <w:t>based</w:t>
      </w:r>
      <w:r w:rsidR="009112A8">
        <w:rPr>
          <w:sz w:val="24"/>
          <w:szCs w:val="24"/>
        </w:rPr>
        <w:t xml:space="preserve"> </w:t>
      </w:r>
      <w:r>
        <w:rPr>
          <w:sz w:val="24"/>
          <w:szCs w:val="24"/>
        </w:rPr>
        <w:t>program model, rather than asking about specific details, the survey could be</w:t>
      </w:r>
      <w:r w:rsidR="009112A8">
        <w:rPr>
          <w:sz w:val="24"/>
          <w:szCs w:val="24"/>
        </w:rPr>
        <w:t xml:space="preserve"> </w:t>
      </w:r>
      <w:r>
        <w:rPr>
          <w:sz w:val="24"/>
          <w:szCs w:val="24"/>
        </w:rPr>
        <w:t>streamlined and less burdensome. Second, questions related to training seek information</w:t>
      </w:r>
      <w:r w:rsidR="009112A8">
        <w:rPr>
          <w:sz w:val="24"/>
          <w:szCs w:val="24"/>
        </w:rPr>
        <w:t xml:space="preserve"> </w:t>
      </w:r>
      <w:r>
        <w:rPr>
          <w:sz w:val="24"/>
          <w:szCs w:val="24"/>
        </w:rPr>
        <w:t>already being captured in the site manager logs that are being completed as a requirement for</w:t>
      </w:r>
      <w:r w:rsidR="009112A8">
        <w:rPr>
          <w:sz w:val="24"/>
          <w:szCs w:val="24"/>
        </w:rPr>
        <w:t xml:space="preserve"> </w:t>
      </w:r>
      <w:r>
        <w:rPr>
          <w:sz w:val="24"/>
          <w:szCs w:val="24"/>
        </w:rPr>
        <w:t>home visitations programs. These questions should be deleted.</w:t>
      </w:r>
    </w:p>
    <w:p w:rsidR="009112A8" w:rsidRDefault="009112A8" w:rsidP="00A862A4">
      <w:pPr>
        <w:tabs>
          <w:tab w:val="clear" w:pos="720"/>
          <w:tab w:val="clear" w:pos="1080"/>
          <w:tab w:val="clear" w:pos="1440"/>
          <w:tab w:val="clear" w:pos="1800"/>
        </w:tabs>
        <w:autoSpaceDE w:val="0"/>
        <w:autoSpaceDN w:val="0"/>
        <w:adjustRightInd w:val="0"/>
        <w:spacing w:line="240" w:lineRule="auto"/>
        <w:rPr>
          <w:sz w:val="24"/>
          <w:szCs w:val="24"/>
        </w:rPr>
      </w:pPr>
    </w:p>
    <w:p w:rsidR="004F3CDB" w:rsidRDefault="004F3CDB" w:rsidP="00A862A4">
      <w:pPr>
        <w:tabs>
          <w:tab w:val="clear" w:pos="720"/>
          <w:tab w:val="clear" w:pos="1080"/>
          <w:tab w:val="clear" w:pos="1440"/>
          <w:tab w:val="clear" w:pos="1800"/>
        </w:tabs>
        <w:autoSpaceDE w:val="0"/>
        <w:autoSpaceDN w:val="0"/>
        <w:adjustRightInd w:val="0"/>
        <w:spacing w:line="240" w:lineRule="auto"/>
        <w:rPr>
          <w:sz w:val="24"/>
          <w:szCs w:val="24"/>
        </w:rPr>
      </w:pPr>
      <w:r>
        <w:rPr>
          <w:sz w:val="24"/>
          <w:szCs w:val="24"/>
        </w:rPr>
        <w:t>Texas’ specific concerns and recommendations regarding the MIECE Annual Survey of</w:t>
      </w:r>
    </w:p>
    <w:p w:rsidR="004F3CDB" w:rsidRDefault="004F3CDB" w:rsidP="00A862A4">
      <w:pPr>
        <w:tabs>
          <w:tab w:val="clear" w:pos="720"/>
          <w:tab w:val="clear" w:pos="1080"/>
          <w:tab w:val="clear" w:pos="1440"/>
          <w:tab w:val="clear" w:pos="1800"/>
        </w:tabs>
        <w:autoSpaceDE w:val="0"/>
        <w:autoSpaceDN w:val="0"/>
        <w:adjustRightInd w:val="0"/>
        <w:spacing w:line="240" w:lineRule="auto"/>
        <w:rPr>
          <w:sz w:val="24"/>
          <w:szCs w:val="24"/>
        </w:rPr>
      </w:pPr>
      <w:r>
        <w:rPr>
          <w:sz w:val="24"/>
          <w:szCs w:val="24"/>
        </w:rPr>
        <w:t>Home Visiting Program Site Managers are below. Texas feels that making the following</w:t>
      </w:r>
      <w:r w:rsidR="009112A8">
        <w:rPr>
          <w:sz w:val="24"/>
          <w:szCs w:val="24"/>
        </w:rPr>
        <w:t xml:space="preserve"> </w:t>
      </w:r>
      <w:r>
        <w:rPr>
          <w:sz w:val="24"/>
          <w:szCs w:val="24"/>
        </w:rPr>
        <w:t>changes will provide more options for the responder and make the survey easier and faster to</w:t>
      </w:r>
      <w:r w:rsidR="009112A8">
        <w:rPr>
          <w:sz w:val="24"/>
          <w:szCs w:val="24"/>
        </w:rPr>
        <w:t xml:space="preserve"> </w:t>
      </w:r>
      <w:r>
        <w:rPr>
          <w:sz w:val="24"/>
          <w:szCs w:val="24"/>
        </w:rPr>
        <w:t>complete.</w:t>
      </w:r>
    </w:p>
    <w:p w:rsidR="009112A8" w:rsidRDefault="009112A8" w:rsidP="00A862A4">
      <w:pPr>
        <w:tabs>
          <w:tab w:val="clear" w:pos="720"/>
          <w:tab w:val="clear" w:pos="1080"/>
          <w:tab w:val="clear" w:pos="1440"/>
          <w:tab w:val="clear" w:pos="1800"/>
        </w:tabs>
        <w:autoSpaceDE w:val="0"/>
        <w:autoSpaceDN w:val="0"/>
        <w:adjustRightInd w:val="0"/>
        <w:spacing w:line="240" w:lineRule="auto"/>
        <w:rPr>
          <w:sz w:val="24"/>
          <w:szCs w:val="24"/>
        </w:rPr>
      </w:pP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1. In survey #2, Section J</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SymbolMT" w:eastAsia="SymbolMT" w:cs="SymbolMT" w:hint="eastAsia"/>
          <w:sz w:val="24"/>
          <w:szCs w:val="24"/>
        </w:rPr>
        <w:t></w:t>
      </w:r>
      <w:r>
        <w:rPr>
          <w:rFonts w:ascii="SymbolMT" w:eastAsia="SymbolMT" w:cs="SymbolMT"/>
          <w:sz w:val="24"/>
          <w:szCs w:val="24"/>
        </w:rPr>
        <w:t xml:space="preserve"> </w:t>
      </w:r>
      <w:r>
        <w:rPr>
          <w:sz w:val="24"/>
          <w:szCs w:val="24"/>
        </w:rPr>
        <w:t>The value of questions on hiring interviewing techniques is unclear in questions 3, 11,</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12, 11 (the second one), and 12 (the second one).</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2. In survey #2, Section M, Question 1</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SymbolMT" w:eastAsia="SymbolMT" w:cs="SymbolMT" w:hint="eastAsia"/>
          <w:sz w:val="24"/>
          <w:szCs w:val="24"/>
        </w:rPr>
        <w:t></w:t>
      </w:r>
      <w:r>
        <w:rPr>
          <w:rFonts w:ascii="SymbolMT" w:eastAsia="SymbolMT" w:cs="SymbolMT"/>
          <w:sz w:val="24"/>
          <w:szCs w:val="24"/>
        </w:rPr>
        <w:t xml:space="preserve"> </w:t>
      </w:r>
      <w:r>
        <w:rPr>
          <w:sz w:val="24"/>
          <w:szCs w:val="24"/>
        </w:rPr>
        <w:t>Recommend changing question to read, “How often does your program site conduct</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staff meetings?”</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SymbolMT" w:eastAsia="SymbolMT" w:cs="SymbolMT" w:hint="eastAsia"/>
          <w:sz w:val="24"/>
          <w:szCs w:val="24"/>
        </w:rPr>
        <w:t></w:t>
      </w:r>
      <w:r>
        <w:rPr>
          <w:rFonts w:ascii="SymbolMT" w:eastAsia="SymbolMT" w:cs="SymbolMT"/>
          <w:sz w:val="24"/>
          <w:szCs w:val="24"/>
        </w:rPr>
        <w:t xml:space="preserve"> </w:t>
      </w:r>
      <w:r>
        <w:rPr>
          <w:sz w:val="24"/>
          <w:szCs w:val="24"/>
        </w:rPr>
        <w:t>Include skip logic if “No team meetings” is selected.</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3. In survey #2, Section M, Question 2</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SymbolMT" w:eastAsia="SymbolMT" w:cs="SymbolMT" w:hint="eastAsia"/>
          <w:sz w:val="24"/>
          <w:szCs w:val="24"/>
        </w:rPr>
        <w:t></w:t>
      </w:r>
      <w:r>
        <w:rPr>
          <w:rFonts w:ascii="SymbolMT" w:eastAsia="SymbolMT" w:cs="SymbolMT"/>
          <w:sz w:val="24"/>
          <w:szCs w:val="24"/>
        </w:rPr>
        <w:t xml:space="preserve"> </w:t>
      </w:r>
      <w:r>
        <w:rPr>
          <w:sz w:val="24"/>
          <w:szCs w:val="24"/>
        </w:rPr>
        <w:t>Provide an answer choice of “other.”</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4. In survey #2, Section M, Question 4</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SymbolMT" w:eastAsia="SymbolMT" w:cs="SymbolMT" w:hint="eastAsia"/>
          <w:sz w:val="24"/>
          <w:szCs w:val="24"/>
        </w:rPr>
        <w:lastRenderedPageBreak/>
        <w:t></w:t>
      </w:r>
      <w:r>
        <w:rPr>
          <w:rFonts w:ascii="SymbolMT" w:eastAsia="SymbolMT" w:cs="SymbolMT"/>
          <w:sz w:val="24"/>
          <w:szCs w:val="24"/>
        </w:rPr>
        <w:t xml:space="preserve"> </w:t>
      </w:r>
      <w:r>
        <w:rPr>
          <w:sz w:val="24"/>
          <w:szCs w:val="24"/>
        </w:rPr>
        <w:t>Recommend changing question to read, “How often do the meetings include</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presentation by outside speakers?”</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5. In survey #2, Section N, Question 1</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SymbolMT" w:eastAsia="SymbolMT" w:cs="SymbolMT" w:hint="eastAsia"/>
          <w:sz w:val="24"/>
          <w:szCs w:val="24"/>
        </w:rPr>
        <w:t></w:t>
      </w:r>
      <w:r>
        <w:rPr>
          <w:rFonts w:ascii="SymbolMT" w:eastAsia="SymbolMT" w:cs="SymbolMT"/>
          <w:sz w:val="24"/>
          <w:szCs w:val="24"/>
        </w:rPr>
        <w:t xml:space="preserve"> </w:t>
      </w:r>
      <w:r>
        <w:rPr>
          <w:sz w:val="24"/>
          <w:szCs w:val="24"/>
        </w:rPr>
        <w:t>Recommend changing question to read, “How often does your program site conduct</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case conferences?”</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SymbolMT" w:eastAsia="SymbolMT" w:cs="SymbolMT" w:hint="eastAsia"/>
          <w:sz w:val="24"/>
          <w:szCs w:val="24"/>
        </w:rPr>
        <w:t></w:t>
      </w:r>
      <w:r>
        <w:rPr>
          <w:rFonts w:ascii="SymbolMT" w:eastAsia="SymbolMT" w:cs="SymbolMT"/>
          <w:sz w:val="24"/>
          <w:szCs w:val="24"/>
        </w:rPr>
        <w:t xml:space="preserve"> </w:t>
      </w:r>
      <w:r>
        <w:rPr>
          <w:sz w:val="24"/>
          <w:szCs w:val="24"/>
        </w:rPr>
        <w:t>Include skip logic if “No case conferences” is selected response.</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6. In survey #2, Section N, Question 3</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SymbolMT" w:eastAsia="SymbolMT" w:cs="SymbolMT" w:hint="eastAsia"/>
          <w:sz w:val="24"/>
          <w:szCs w:val="24"/>
        </w:rPr>
        <w:t></w:t>
      </w:r>
      <w:r>
        <w:rPr>
          <w:rFonts w:ascii="SymbolMT" w:eastAsia="SymbolMT" w:cs="SymbolMT"/>
          <w:sz w:val="24"/>
          <w:szCs w:val="24"/>
        </w:rPr>
        <w:t xml:space="preserve"> </w:t>
      </w:r>
      <w:r>
        <w:rPr>
          <w:sz w:val="24"/>
          <w:szCs w:val="24"/>
        </w:rPr>
        <w:t>Recommend changing question to read, “How often do the case conferences include</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outside experts?”</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D. MIECE Annual Survey of Home Visiting Program Site Supervisors and MIECE Annual</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i/>
          <w:iCs/>
          <w:sz w:val="24"/>
          <w:szCs w:val="24"/>
        </w:rPr>
      </w:pPr>
      <w:r>
        <w:rPr>
          <w:sz w:val="24"/>
          <w:szCs w:val="24"/>
        </w:rPr>
        <w:t>Survey of Program Site Home Visitors (</w:t>
      </w:r>
      <w:r>
        <w:rPr>
          <w:i/>
          <w:iCs/>
          <w:sz w:val="24"/>
          <w:szCs w:val="24"/>
        </w:rPr>
        <w:t>Note: Texas’ comments are combined for both surveys</w:t>
      </w:r>
      <w:r w:rsidR="009112A8">
        <w:rPr>
          <w:i/>
          <w:iCs/>
          <w:sz w:val="24"/>
          <w:szCs w:val="24"/>
        </w:rPr>
        <w:t xml:space="preserve"> </w:t>
      </w:r>
      <w:r>
        <w:rPr>
          <w:i/>
          <w:iCs/>
          <w:sz w:val="24"/>
          <w:szCs w:val="24"/>
        </w:rPr>
        <w:t>due to the similarity of the two documents.)</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The MIECE Annual Survey of Home Visiting Program Site Supervisors and the MIECE Annual</w:t>
      </w:r>
      <w:r w:rsidR="009112A8">
        <w:rPr>
          <w:sz w:val="24"/>
          <w:szCs w:val="24"/>
        </w:rPr>
        <w:t xml:space="preserve"> </w:t>
      </w:r>
      <w:r>
        <w:rPr>
          <w:sz w:val="24"/>
          <w:szCs w:val="24"/>
        </w:rPr>
        <w:t>Survey of Program Site Home Visitors are lengthy and complex in their current form. It appears</w:t>
      </w:r>
      <w:r w:rsidR="009112A8">
        <w:rPr>
          <w:sz w:val="24"/>
          <w:szCs w:val="24"/>
        </w:rPr>
        <w:t xml:space="preserve"> </w:t>
      </w:r>
      <w:r>
        <w:rPr>
          <w:sz w:val="24"/>
          <w:szCs w:val="24"/>
        </w:rPr>
        <w:t>that the goal of many of the survey questions does not align with the stated goals of this</w:t>
      </w:r>
      <w:r w:rsidR="009112A8">
        <w:rPr>
          <w:sz w:val="24"/>
          <w:szCs w:val="24"/>
        </w:rPr>
        <w:t xml:space="preserve"> </w:t>
      </w:r>
      <w:r>
        <w:rPr>
          <w:sz w:val="24"/>
          <w:szCs w:val="24"/>
        </w:rPr>
        <w:t>evaluation.</w:t>
      </w:r>
    </w:p>
    <w:p w:rsidR="009112A8" w:rsidRDefault="009112A8" w:rsidP="00A862A4">
      <w:pPr>
        <w:tabs>
          <w:tab w:val="clear" w:pos="720"/>
          <w:tab w:val="clear" w:pos="1080"/>
          <w:tab w:val="clear" w:pos="1440"/>
          <w:tab w:val="clear" w:pos="1800"/>
        </w:tabs>
        <w:autoSpaceDE w:val="0"/>
        <w:autoSpaceDN w:val="0"/>
        <w:adjustRightInd w:val="0"/>
        <w:spacing w:line="240" w:lineRule="auto"/>
        <w:ind w:left="720"/>
        <w:rPr>
          <w:sz w:val="24"/>
          <w:szCs w:val="24"/>
        </w:rPr>
      </w:pP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Texas’ specific concerns and recommendations regarding the MIECE Annual Survey of Home</w:t>
      </w:r>
      <w:r w:rsidR="009112A8">
        <w:rPr>
          <w:sz w:val="24"/>
          <w:szCs w:val="24"/>
        </w:rPr>
        <w:t xml:space="preserve"> </w:t>
      </w:r>
      <w:r>
        <w:rPr>
          <w:sz w:val="24"/>
          <w:szCs w:val="24"/>
        </w:rPr>
        <w:t>Visiting Program Site Supervisors and the MIECE Annual Survey of Program Site Home</w:t>
      </w:r>
      <w:r w:rsidR="009112A8">
        <w:rPr>
          <w:sz w:val="24"/>
          <w:szCs w:val="24"/>
        </w:rPr>
        <w:t xml:space="preserve"> </w:t>
      </w:r>
      <w:r>
        <w:rPr>
          <w:sz w:val="24"/>
          <w:szCs w:val="24"/>
        </w:rPr>
        <w:t>Visitors are below:</w:t>
      </w:r>
    </w:p>
    <w:p w:rsidR="009112A8" w:rsidRDefault="009112A8" w:rsidP="00A862A4">
      <w:pPr>
        <w:tabs>
          <w:tab w:val="clear" w:pos="720"/>
          <w:tab w:val="clear" w:pos="1080"/>
          <w:tab w:val="clear" w:pos="1440"/>
          <w:tab w:val="clear" w:pos="1800"/>
        </w:tabs>
        <w:autoSpaceDE w:val="0"/>
        <w:autoSpaceDN w:val="0"/>
        <w:adjustRightInd w:val="0"/>
        <w:spacing w:line="240" w:lineRule="auto"/>
        <w:ind w:left="720"/>
        <w:rPr>
          <w:sz w:val="24"/>
          <w:szCs w:val="24"/>
        </w:rPr>
      </w:pP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1. Section A, Question 1</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7</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SymbolMT" w:eastAsia="SymbolMT" w:cs="SymbolMT" w:hint="eastAsia"/>
          <w:sz w:val="24"/>
          <w:szCs w:val="24"/>
        </w:rPr>
        <w:t></w:t>
      </w:r>
      <w:r>
        <w:rPr>
          <w:rFonts w:ascii="SymbolMT" w:eastAsia="SymbolMT" w:cs="SymbolMT"/>
          <w:sz w:val="24"/>
          <w:szCs w:val="24"/>
        </w:rPr>
        <w:t xml:space="preserve"> </w:t>
      </w:r>
      <w:r>
        <w:rPr>
          <w:sz w:val="24"/>
          <w:szCs w:val="24"/>
        </w:rPr>
        <w:t>List all evidence-based home visiting models recognized by the Health Resources and</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Services Administration (HRSA).</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2. Section A, Question 3</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SymbolMT" w:eastAsia="SymbolMT" w:cs="SymbolMT" w:hint="eastAsia"/>
          <w:sz w:val="24"/>
          <w:szCs w:val="24"/>
        </w:rPr>
        <w:t></w:t>
      </w:r>
      <w:r>
        <w:rPr>
          <w:rFonts w:ascii="SymbolMT" w:eastAsia="SymbolMT" w:cs="SymbolMT"/>
          <w:sz w:val="24"/>
          <w:szCs w:val="24"/>
        </w:rPr>
        <w:t xml:space="preserve"> </w:t>
      </w:r>
      <w:r>
        <w:rPr>
          <w:sz w:val="24"/>
          <w:szCs w:val="24"/>
        </w:rPr>
        <w:t>Recommend using census classifications for race and ethnicity.</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3. Section B, Question 3</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SymbolMT" w:eastAsia="SymbolMT" w:cs="SymbolMT" w:hint="eastAsia"/>
          <w:sz w:val="24"/>
          <w:szCs w:val="24"/>
        </w:rPr>
        <w:t></w:t>
      </w:r>
      <w:r>
        <w:rPr>
          <w:rFonts w:ascii="SymbolMT" w:eastAsia="SymbolMT" w:cs="SymbolMT"/>
          <w:sz w:val="24"/>
          <w:szCs w:val="24"/>
        </w:rPr>
        <w:t xml:space="preserve"> </w:t>
      </w:r>
      <w:r>
        <w:rPr>
          <w:sz w:val="24"/>
          <w:szCs w:val="24"/>
        </w:rPr>
        <w:t>Because home visitors typically do not track hours spent on specific tasks, such as</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home visiting, manual paperwork, and data entry, it will be difficult to indicate the</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number of hours worked in a typical week on each listed topic.</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SymbolMT" w:eastAsia="SymbolMT" w:cs="SymbolMT" w:hint="eastAsia"/>
          <w:sz w:val="24"/>
          <w:szCs w:val="24"/>
        </w:rPr>
        <w:t></w:t>
      </w:r>
      <w:r>
        <w:rPr>
          <w:rFonts w:ascii="SymbolMT" w:eastAsia="SymbolMT" w:cs="SymbolMT"/>
          <w:sz w:val="24"/>
          <w:szCs w:val="24"/>
        </w:rPr>
        <w:t xml:space="preserve"> </w:t>
      </w:r>
      <w:r>
        <w:rPr>
          <w:sz w:val="24"/>
          <w:szCs w:val="24"/>
        </w:rPr>
        <w:t>Recommend using a percentage of time instead of a percentage of hours.</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4. Section B, Question 10</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SymbolMT" w:eastAsia="SymbolMT" w:cs="SymbolMT" w:hint="eastAsia"/>
          <w:sz w:val="24"/>
          <w:szCs w:val="24"/>
        </w:rPr>
        <w:t></w:t>
      </w:r>
      <w:r>
        <w:rPr>
          <w:rFonts w:ascii="SymbolMT" w:eastAsia="SymbolMT" w:cs="SymbolMT"/>
          <w:sz w:val="24"/>
          <w:szCs w:val="24"/>
        </w:rPr>
        <w:t xml:space="preserve"> </w:t>
      </w:r>
      <w:r>
        <w:rPr>
          <w:sz w:val="24"/>
          <w:szCs w:val="24"/>
        </w:rPr>
        <w:t>Does not appear to be appropriate for this survey and may not yield accurate results.</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5. Section B, Question 11</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SymbolMT" w:eastAsia="SymbolMT" w:cs="SymbolMT" w:hint="eastAsia"/>
          <w:sz w:val="24"/>
          <w:szCs w:val="24"/>
        </w:rPr>
        <w:t></w:t>
      </w:r>
      <w:r>
        <w:rPr>
          <w:rFonts w:ascii="SymbolMT" w:eastAsia="SymbolMT" w:cs="SymbolMT"/>
          <w:sz w:val="24"/>
          <w:szCs w:val="24"/>
        </w:rPr>
        <w:t xml:space="preserve"> </w:t>
      </w:r>
      <w:r>
        <w:rPr>
          <w:sz w:val="24"/>
          <w:szCs w:val="24"/>
        </w:rPr>
        <w:t>Recommend deleting because the question is identical to Question 10.</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6. Section B, Question 12</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SymbolMT" w:eastAsia="SymbolMT" w:cs="SymbolMT" w:hint="eastAsia"/>
          <w:sz w:val="24"/>
          <w:szCs w:val="24"/>
        </w:rPr>
        <w:t></w:t>
      </w:r>
      <w:r>
        <w:rPr>
          <w:rFonts w:ascii="SymbolMT" w:eastAsia="SymbolMT" w:cs="SymbolMT"/>
          <w:sz w:val="24"/>
          <w:szCs w:val="24"/>
        </w:rPr>
        <w:t xml:space="preserve"> </w:t>
      </w:r>
      <w:r>
        <w:rPr>
          <w:sz w:val="24"/>
          <w:szCs w:val="24"/>
        </w:rPr>
        <w:t>Recommend providing a range for response to make answering the questions easier</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for respondents.</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7. Section B, Question 12b</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SymbolMT" w:eastAsia="SymbolMT" w:cs="SymbolMT" w:hint="eastAsia"/>
          <w:sz w:val="24"/>
          <w:szCs w:val="24"/>
        </w:rPr>
        <w:lastRenderedPageBreak/>
        <w:t></w:t>
      </w:r>
      <w:r>
        <w:rPr>
          <w:rFonts w:ascii="SymbolMT" w:eastAsia="SymbolMT" w:cs="SymbolMT"/>
          <w:sz w:val="24"/>
          <w:szCs w:val="24"/>
        </w:rPr>
        <w:t xml:space="preserve"> </w:t>
      </w:r>
      <w:r>
        <w:rPr>
          <w:sz w:val="24"/>
          <w:szCs w:val="24"/>
        </w:rPr>
        <w:t>Because most training provides a range for time that was spent on didactic/lecture,</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demonstration by trainer, discussion and or question/answer, and/or role</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playing/practice/behavioral rehearsal, this question may be difficult to answer.</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Moreover, the question’s relevance to the evaluation’s goals is not evident. Texas</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recommends deleting the question.</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8. Section B, Question 14</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SymbolMT" w:eastAsia="SymbolMT" w:cs="SymbolMT" w:hint="eastAsia"/>
          <w:sz w:val="24"/>
          <w:szCs w:val="24"/>
        </w:rPr>
        <w:t></w:t>
      </w:r>
      <w:r>
        <w:rPr>
          <w:rFonts w:ascii="SymbolMT" w:eastAsia="SymbolMT" w:cs="SymbolMT"/>
          <w:sz w:val="24"/>
          <w:szCs w:val="24"/>
        </w:rPr>
        <w:t xml:space="preserve"> </w:t>
      </w:r>
      <w:r>
        <w:rPr>
          <w:sz w:val="24"/>
          <w:szCs w:val="24"/>
        </w:rPr>
        <w:t>Recommend deleting question 14 if Question 15 is left in the survey.</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9. Section B, Question 16</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SymbolMT" w:eastAsia="SymbolMT" w:cs="SymbolMT" w:hint="eastAsia"/>
          <w:sz w:val="24"/>
          <w:szCs w:val="24"/>
        </w:rPr>
        <w:t></w:t>
      </w:r>
      <w:r>
        <w:rPr>
          <w:rFonts w:ascii="SymbolMT" w:eastAsia="SymbolMT" w:cs="SymbolMT"/>
          <w:sz w:val="24"/>
          <w:szCs w:val="24"/>
        </w:rPr>
        <w:t xml:space="preserve"> </w:t>
      </w:r>
      <w:r>
        <w:rPr>
          <w:sz w:val="24"/>
          <w:szCs w:val="24"/>
        </w:rPr>
        <w:t>Define “home visit plan” and include skip logic if home visit plans are not used.</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10. Section B, Questions 20 and 21</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SymbolMT" w:eastAsia="SymbolMT" w:cs="SymbolMT" w:hint="eastAsia"/>
          <w:sz w:val="24"/>
          <w:szCs w:val="24"/>
        </w:rPr>
        <w:t></w:t>
      </w:r>
      <w:r>
        <w:rPr>
          <w:rFonts w:ascii="SymbolMT" w:eastAsia="SymbolMT" w:cs="SymbolMT"/>
          <w:sz w:val="24"/>
          <w:szCs w:val="24"/>
        </w:rPr>
        <w:t xml:space="preserve"> </w:t>
      </w:r>
      <w:r>
        <w:rPr>
          <w:sz w:val="24"/>
          <w:szCs w:val="24"/>
        </w:rPr>
        <w:t>Recommend including a timeframe for these questions, e.g., “Have you ever?” or</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“How often do you?”</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11. Section C</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SymbolMT" w:eastAsia="SymbolMT" w:cs="SymbolMT" w:hint="eastAsia"/>
          <w:sz w:val="24"/>
          <w:szCs w:val="24"/>
        </w:rPr>
        <w:t></w:t>
      </w:r>
      <w:r>
        <w:rPr>
          <w:rFonts w:ascii="SymbolMT" w:eastAsia="SymbolMT" w:cs="SymbolMT"/>
          <w:sz w:val="24"/>
          <w:szCs w:val="24"/>
        </w:rPr>
        <w:t xml:space="preserve"> </w:t>
      </w:r>
      <w:r>
        <w:rPr>
          <w:sz w:val="24"/>
          <w:szCs w:val="24"/>
        </w:rPr>
        <w:t>Questions in this section appear to exceed the scope of the stated evaluation goals and</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raise privacy concerns. Texas recommends deleting Section C.</w:t>
      </w:r>
    </w:p>
    <w:p w:rsidR="009112A8" w:rsidRDefault="009112A8" w:rsidP="00A862A4">
      <w:pPr>
        <w:tabs>
          <w:tab w:val="clear" w:pos="720"/>
          <w:tab w:val="clear" w:pos="1080"/>
          <w:tab w:val="clear" w:pos="1440"/>
          <w:tab w:val="clear" w:pos="1800"/>
        </w:tabs>
        <w:autoSpaceDE w:val="0"/>
        <w:autoSpaceDN w:val="0"/>
        <w:adjustRightInd w:val="0"/>
        <w:spacing w:line="240" w:lineRule="auto"/>
        <w:ind w:left="720"/>
        <w:rPr>
          <w:sz w:val="24"/>
          <w:szCs w:val="24"/>
        </w:rPr>
      </w:pP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12. Section D</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SymbolMT" w:eastAsia="SymbolMT" w:cs="SymbolMT" w:hint="eastAsia"/>
          <w:sz w:val="24"/>
          <w:szCs w:val="24"/>
        </w:rPr>
        <w:t></w:t>
      </w:r>
      <w:r>
        <w:rPr>
          <w:rFonts w:ascii="SymbolMT" w:eastAsia="SymbolMT" w:cs="SymbolMT"/>
          <w:sz w:val="24"/>
          <w:szCs w:val="24"/>
        </w:rPr>
        <w:t xml:space="preserve"> </w:t>
      </w:r>
      <w:r>
        <w:rPr>
          <w:sz w:val="24"/>
          <w:szCs w:val="24"/>
        </w:rPr>
        <w:t>Recommend publishing this section so states can review and comment.</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13. Section E</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SymbolMT" w:eastAsia="SymbolMT" w:cs="SymbolMT" w:hint="eastAsia"/>
          <w:sz w:val="24"/>
          <w:szCs w:val="24"/>
        </w:rPr>
        <w:t></w:t>
      </w:r>
      <w:r>
        <w:rPr>
          <w:rFonts w:ascii="SymbolMT" w:eastAsia="SymbolMT" w:cs="SymbolMT"/>
          <w:sz w:val="24"/>
          <w:szCs w:val="24"/>
        </w:rPr>
        <w:t xml:space="preserve"> </w:t>
      </w:r>
      <w:r>
        <w:rPr>
          <w:sz w:val="24"/>
          <w:szCs w:val="24"/>
        </w:rPr>
        <w:t>Recommend deleting Section E because the content is addressed in the program</w:t>
      </w:r>
      <w:r w:rsidR="009112A8">
        <w:rPr>
          <w:sz w:val="24"/>
          <w:szCs w:val="24"/>
        </w:rPr>
        <w:t xml:space="preserve"> </w:t>
      </w:r>
      <w:r>
        <w:rPr>
          <w:sz w:val="24"/>
          <w:szCs w:val="24"/>
        </w:rPr>
        <w:t>manager survey.</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14. Section F</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SymbolMT" w:eastAsia="SymbolMT" w:cs="SymbolMT" w:hint="eastAsia"/>
          <w:sz w:val="24"/>
          <w:szCs w:val="24"/>
        </w:rPr>
        <w:t></w:t>
      </w:r>
      <w:r>
        <w:rPr>
          <w:rFonts w:ascii="SymbolMT" w:eastAsia="SymbolMT" w:cs="SymbolMT"/>
          <w:sz w:val="24"/>
          <w:szCs w:val="24"/>
        </w:rPr>
        <w:t xml:space="preserve"> </w:t>
      </w:r>
      <w:r>
        <w:rPr>
          <w:sz w:val="24"/>
          <w:szCs w:val="24"/>
        </w:rPr>
        <w:t>Texas believes Section F should be included in the program manager survey and not</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completed by the home visitors. Because these questions more broadly address the</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MIECHV program, program managers are more likely to know this information, and</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this will help reduce the burden on home visitors.</w:t>
      </w:r>
    </w:p>
    <w:p w:rsidR="009112A8" w:rsidRDefault="009112A8" w:rsidP="00A862A4">
      <w:pPr>
        <w:tabs>
          <w:tab w:val="clear" w:pos="720"/>
          <w:tab w:val="clear" w:pos="1080"/>
          <w:tab w:val="clear" w:pos="1440"/>
          <w:tab w:val="clear" w:pos="1800"/>
        </w:tabs>
        <w:autoSpaceDE w:val="0"/>
        <w:autoSpaceDN w:val="0"/>
        <w:adjustRightInd w:val="0"/>
        <w:spacing w:line="240" w:lineRule="auto"/>
        <w:ind w:left="720"/>
        <w:rPr>
          <w:sz w:val="24"/>
          <w:szCs w:val="24"/>
        </w:rPr>
      </w:pP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15. Sections G through N</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SymbolMT" w:eastAsia="SymbolMT" w:cs="SymbolMT" w:hint="eastAsia"/>
          <w:sz w:val="24"/>
          <w:szCs w:val="24"/>
        </w:rPr>
        <w:t></w:t>
      </w:r>
      <w:r>
        <w:rPr>
          <w:rFonts w:ascii="SymbolMT" w:eastAsia="SymbolMT" w:cs="SymbolMT"/>
          <w:sz w:val="24"/>
          <w:szCs w:val="24"/>
        </w:rPr>
        <w:t xml:space="preserve"> </w:t>
      </w:r>
      <w:r>
        <w:rPr>
          <w:sz w:val="24"/>
          <w:szCs w:val="24"/>
        </w:rPr>
        <w:t>Because the qualifier words “excellent” and “highly” will lead to false negative</w:t>
      </w:r>
      <w:r w:rsidR="009112A8">
        <w:rPr>
          <w:sz w:val="24"/>
          <w:szCs w:val="24"/>
        </w:rPr>
        <w:t xml:space="preserve"> </w:t>
      </w:r>
      <w:r>
        <w:rPr>
          <w:sz w:val="24"/>
          <w:szCs w:val="24"/>
        </w:rPr>
        <w:t>responses, Texas recommends removing these words. The questions should read, “I</w:t>
      </w:r>
      <w:r w:rsidR="009112A8">
        <w:rPr>
          <w:sz w:val="24"/>
          <w:szCs w:val="24"/>
        </w:rPr>
        <w:t xml:space="preserve"> </w:t>
      </w:r>
      <w:r>
        <w:rPr>
          <w:sz w:val="24"/>
          <w:szCs w:val="24"/>
        </w:rPr>
        <w:t>have had training to carry out this activity” and “I am skilled in carrying out this</w:t>
      </w:r>
      <w:r w:rsidR="009112A8">
        <w:rPr>
          <w:sz w:val="24"/>
          <w:szCs w:val="24"/>
        </w:rPr>
        <w:t xml:space="preserve"> </w:t>
      </w:r>
      <w:r>
        <w:rPr>
          <w:sz w:val="24"/>
          <w:szCs w:val="24"/>
        </w:rPr>
        <w:t>activity.”</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SymbolMT" w:eastAsia="SymbolMT" w:cs="SymbolMT" w:hint="eastAsia"/>
          <w:sz w:val="24"/>
          <w:szCs w:val="24"/>
        </w:rPr>
        <w:t></w:t>
      </w:r>
      <w:r>
        <w:rPr>
          <w:rFonts w:ascii="SymbolMT" w:eastAsia="SymbolMT" w:cs="SymbolMT"/>
          <w:sz w:val="24"/>
          <w:szCs w:val="24"/>
        </w:rPr>
        <w:t xml:space="preserve"> </w:t>
      </w:r>
      <w:r>
        <w:rPr>
          <w:sz w:val="24"/>
          <w:szCs w:val="24"/>
        </w:rPr>
        <w:t>Recommend amending the skip logic for page ii of Section G through N because the</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skip logic leads respondents to questions that do not exist (e.g., Question 6 and</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Question 7).</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16. Section J</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SymbolMT" w:eastAsia="SymbolMT" w:cs="SymbolMT" w:hint="eastAsia"/>
          <w:sz w:val="24"/>
          <w:szCs w:val="24"/>
        </w:rPr>
        <w:t></w:t>
      </w:r>
      <w:r>
        <w:rPr>
          <w:rFonts w:ascii="SymbolMT" w:eastAsia="SymbolMT" w:cs="SymbolMT"/>
          <w:sz w:val="24"/>
          <w:szCs w:val="24"/>
        </w:rPr>
        <w:t xml:space="preserve"> </w:t>
      </w:r>
      <w:r>
        <w:rPr>
          <w:sz w:val="24"/>
          <w:szCs w:val="24"/>
        </w:rPr>
        <w:t>Acronyms should be spelled out. For example, the survey should define “MH” as</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“mental health.”</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17. Section K</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SymbolMT" w:eastAsia="SymbolMT" w:cs="SymbolMT" w:hint="eastAsia"/>
          <w:sz w:val="24"/>
          <w:szCs w:val="24"/>
        </w:rPr>
        <w:t></w:t>
      </w:r>
      <w:r>
        <w:rPr>
          <w:rFonts w:ascii="SymbolMT" w:eastAsia="SymbolMT" w:cs="SymbolMT"/>
          <w:sz w:val="24"/>
          <w:szCs w:val="24"/>
        </w:rPr>
        <w:t xml:space="preserve"> </w:t>
      </w:r>
      <w:r>
        <w:rPr>
          <w:sz w:val="24"/>
          <w:szCs w:val="24"/>
        </w:rPr>
        <w:t>Acronyms should be spelled out. For example, the survey should define “DV as</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“domestic violence.”</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lastRenderedPageBreak/>
        <w:t>18. Section O</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SymbolMT" w:eastAsia="SymbolMT" w:cs="SymbolMT" w:hint="eastAsia"/>
          <w:sz w:val="24"/>
          <w:szCs w:val="24"/>
        </w:rPr>
        <w:t></w:t>
      </w:r>
      <w:r>
        <w:rPr>
          <w:rFonts w:ascii="SymbolMT" w:eastAsia="SymbolMT" w:cs="SymbolMT"/>
          <w:sz w:val="24"/>
          <w:szCs w:val="24"/>
        </w:rPr>
        <w:t xml:space="preserve"> </w:t>
      </w:r>
      <w:r>
        <w:rPr>
          <w:sz w:val="24"/>
          <w:szCs w:val="24"/>
        </w:rPr>
        <w:t>Recommend deleting Section O for two reasons:</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Courier New" w:hAnsi="Courier New" w:cs="Courier New"/>
          <w:sz w:val="24"/>
          <w:szCs w:val="24"/>
        </w:rPr>
        <w:t xml:space="preserve">o </w:t>
      </w:r>
      <w:r>
        <w:rPr>
          <w:sz w:val="24"/>
          <w:szCs w:val="24"/>
        </w:rPr>
        <w:t>First, the section does not apply to all home visiting programs, such as home</w:t>
      </w:r>
      <w:r w:rsidR="009112A8">
        <w:rPr>
          <w:sz w:val="24"/>
          <w:szCs w:val="24"/>
        </w:rPr>
        <w:t xml:space="preserve"> </w:t>
      </w:r>
      <w:r>
        <w:rPr>
          <w:sz w:val="24"/>
          <w:szCs w:val="24"/>
        </w:rPr>
        <w:t>visiting programs serving older children, because the questions address care for</w:t>
      </w:r>
      <w:r w:rsidR="009112A8">
        <w:rPr>
          <w:sz w:val="24"/>
          <w:szCs w:val="24"/>
        </w:rPr>
        <w:t xml:space="preserve"> </w:t>
      </w:r>
      <w:r>
        <w:rPr>
          <w:sz w:val="24"/>
          <w:szCs w:val="24"/>
        </w:rPr>
        <w:t>babies.</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Courier New" w:hAnsi="Courier New" w:cs="Courier New"/>
          <w:sz w:val="24"/>
          <w:szCs w:val="24"/>
        </w:rPr>
        <w:t xml:space="preserve">o </w:t>
      </w:r>
      <w:r>
        <w:rPr>
          <w:sz w:val="24"/>
          <w:szCs w:val="24"/>
        </w:rPr>
        <w:t>Second, Section O reads more like a test rather than a survey and may be stress</w:t>
      </w:r>
      <w:r w:rsidR="009112A8">
        <w:rPr>
          <w:sz w:val="24"/>
          <w:szCs w:val="24"/>
        </w:rPr>
        <w:t xml:space="preserve"> </w:t>
      </w:r>
      <w:r>
        <w:rPr>
          <w:sz w:val="24"/>
          <w:szCs w:val="24"/>
        </w:rPr>
        <w:t>inducing</w:t>
      </w:r>
      <w:r w:rsidR="009112A8">
        <w:rPr>
          <w:sz w:val="24"/>
          <w:szCs w:val="24"/>
        </w:rPr>
        <w:t xml:space="preserve"> </w:t>
      </w:r>
      <w:r>
        <w:rPr>
          <w:sz w:val="24"/>
          <w:szCs w:val="24"/>
        </w:rPr>
        <w:t>for visitors.</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19. Section P</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SymbolMT" w:eastAsia="SymbolMT" w:cs="SymbolMT" w:hint="eastAsia"/>
          <w:sz w:val="24"/>
          <w:szCs w:val="24"/>
        </w:rPr>
        <w:t></w:t>
      </w:r>
      <w:r>
        <w:rPr>
          <w:rFonts w:ascii="SymbolMT" w:eastAsia="SymbolMT" w:cs="SymbolMT"/>
          <w:sz w:val="24"/>
          <w:szCs w:val="24"/>
        </w:rPr>
        <w:t xml:space="preserve"> </w:t>
      </w:r>
      <w:r>
        <w:rPr>
          <w:sz w:val="24"/>
          <w:szCs w:val="24"/>
        </w:rPr>
        <w:t>Recommend deleting Section P for three reasons:</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Courier New" w:hAnsi="Courier New" w:cs="Courier New"/>
          <w:sz w:val="24"/>
          <w:szCs w:val="24"/>
        </w:rPr>
        <w:t xml:space="preserve">o </w:t>
      </w:r>
      <w:r>
        <w:rPr>
          <w:sz w:val="24"/>
          <w:szCs w:val="24"/>
        </w:rPr>
        <w:t>First, the purpose of the section is unclear, and therefore, it seems irrelevant to the</w:t>
      </w:r>
      <w:r w:rsidR="009112A8">
        <w:rPr>
          <w:sz w:val="24"/>
          <w:szCs w:val="24"/>
        </w:rPr>
        <w:t xml:space="preserve"> </w:t>
      </w:r>
      <w:r>
        <w:rPr>
          <w:sz w:val="24"/>
          <w:szCs w:val="24"/>
        </w:rPr>
        <w:t>stated evaluation goals.</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Courier New" w:hAnsi="Courier New" w:cs="Courier New"/>
          <w:sz w:val="24"/>
          <w:szCs w:val="24"/>
        </w:rPr>
        <w:t xml:space="preserve">o </w:t>
      </w:r>
      <w:r>
        <w:rPr>
          <w:sz w:val="24"/>
          <w:szCs w:val="24"/>
        </w:rPr>
        <w:t>Second, it may be difficult to play the two-minute video if participants do not</w:t>
      </w:r>
      <w:r w:rsidR="009112A8">
        <w:rPr>
          <w:sz w:val="24"/>
          <w:szCs w:val="24"/>
        </w:rPr>
        <w:t xml:space="preserve"> </w:t>
      </w:r>
      <w:r>
        <w:rPr>
          <w:sz w:val="24"/>
          <w:szCs w:val="24"/>
        </w:rPr>
        <w:t>have the technical capability. It may be easier to read a scenario to the participant</w:t>
      </w:r>
      <w:r w:rsidR="009112A8">
        <w:rPr>
          <w:sz w:val="24"/>
          <w:szCs w:val="24"/>
        </w:rPr>
        <w:t xml:space="preserve"> </w:t>
      </w:r>
      <w:r>
        <w:rPr>
          <w:sz w:val="24"/>
          <w:szCs w:val="24"/>
        </w:rPr>
        <w:t>rather than asking them to watch the video.</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Courier New" w:hAnsi="Courier New" w:cs="Courier New"/>
          <w:sz w:val="24"/>
          <w:szCs w:val="24"/>
        </w:rPr>
        <w:t xml:space="preserve">o </w:t>
      </w:r>
      <w:r>
        <w:rPr>
          <w:sz w:val="24"/>
          <w:szCs w:val="24"/>
        </w:rPr>
        <w:t>Third, the section reads more like a test than a survey and may be stress inducing</w:t>
      </w:r>
      <w:r w:rsidR="009112A8">
        <w:rPr>
          <w:sz w:val="24"/>
          <w:szCs w:val="24"/>
        </w:rPr>
        <w:t xml:space="preserve"> </w:t>
      </w:r>
      <w:r>
        <w:rPr>
          <w:sz w:val="24"/>
          <w:szCs w:val="24"/>
        </w:rPr>
        <w:t>for visitors.</w:t>
      </w:r>
    </w:p>
    <w:p w:rsidR="009112A8" w:rsidRDefault="009112A8" w:rsidP="00A862A4">
      <w:pPr>
        <w:tabs>
          <w:tab w:val="clear" w:pos="720"/>
          <w:tab w:val="clear" w:pos="1080"/>
          <w:tab w:val="clear" w:pos="1440"/>
          <w:tab w:val="clear" w:pos="1800"/>
        </w:tabs>
        <w:autoSpaceDE w:val="0"/>
        <w:autoSpaceDN w:val="0"/>
        <w:adjustRightInd w:val="0"/>
        <w:spacing w:line="240" w:lineRule="auto"/>
        <w:ind w:left="720"/>
        <w:rPr>
          <w:sz w:val="24"/>
          <w:szCs w:val="24"/>
        </w:rPr>
      </w:pPr>
    </w:p>
    <w:p w:rsidR="004F3CDB" w:rsidRDefault="004F3CDB" w:rsidP="00A862A4">
      <w:pPr>
        <w:tabs>
          <w:tab w:val="clear" w:pos="720"/>
          <w:tab w:val="clear" w:pos="1080"/>
          <w:tab w:val="clear" w:pos="1440"/>
          <w:tab w:val="clear" w:pos="1800"/>
        </w:tabs>
        <w:autoSpaceDE w:val="0"/>
        <w:autoSpaceDN w:val="0"/>
        <w:adjustRightInd w:val="0"/>
        <w:spacing w:line="240" w:lineRule="auto"/>
        <w:rPr>
          <w:sz w:val="24"/>
          <w:szCs w:val="24"/>
        </w:rPr>
      </w:pPr>
      <w:r>
        <w:rPr>
          <w:sz w:val="24"/>
          <w:szCs w:val="24"/>
        </w:rPr>
        <w:t>D. MIECE Annual Surveys of Administrators of Community Resources that Provide Services</w:t>
      </w:r>
    </w:p>
    <w:p w:rsidR="004F3CDB" w:rsidRDefault="004F3CDB" w:rsidP="00A862A4">
      <w:pPr>
        <w:tabs>
          <w:tab w:val="clear" w:pos="720"/>
          <w:tab w:val="clear" w:pos="1080"/>
          <w:tab w:val="clear" w:pos="1440"/>
          <w:tab w:val="clear" w:pos="1800"/>
        </w:tabs>
        <w:autoSpaceDE w:val="0"/>
        <w:autoSpaceDN w:val="0"/>
        <w:adjustRightInd w:val="0"/>
        <w:spacing w:line="240" w:lineRule="auto"/>
        <w:rPr>
          <w:sz w:val="24"/>
          <w:szCs w:val="24"/>
        </w:rPr>
      </w:pPr>
      <w:r>
        <w:rPr>
          <w:sz w:val="24"/>
          <w:szCs w:val="24"/>
        </w:rPr>
        <w:t>Relevant to Home Visited Families</w:t>
      </w:r>
    </w:p>
    <w:p w:rsidR="009112A8" w:rsidRDefault="009112A8" w:rsidP="00A862A4">
      <w:pPr>
        <w:tabs>
          <w:tab w:val="clear" w:pos="720"/>
          <w:tab w:val="clear" w:pos="1080"/>
          <w:tab w:val="clear" w:pos="1440"/>
          <w:tab w:val="clear" w:pos="1800"/>
        </w:tabs>
        <w:autoSpaceDE w:val="0"/>
        <w:autoSpaceDN w:val="0"/>
        <w:adjustRightInd w:val="0"/>
        <w:spacing w:line="240" w:lineRule="auto"/>
        <w:rPr>
          <w:sz w:val="24"/>
          <w:szCs w:val="24"/>
        </w:rPr>
      </w:pPr>
    </w:p>
    <w:p w:rsidR="004F3CDB" w:rsidRDefault="004F3CDB" w:rsidP="00A862A4">
      <w:pPr>
        <w:tabs>
          <w:tab w:val="clear" w:pos="720"/>
          <w:tab w:val="clear" w:pos="1080"/>
          <w:tab w:val="clear" w:pos="1440"/>
          <w:tab w:val="clear" w:pos="1800"/>
        </w:tabs>
        <w:autoSpaceDE w:val="0"/>
        <w:autoSpaceDN w:val="0"/>
        <w:adjustRightInd w:val="0"/>
        <w:spacing w:line="240" w:lineRule="auto"/>
        <w:rPr>
          <w:sz w:val="24"/>
          <w:szCs w:val="24"/>
        </w:rPr>
      </w:pPr>
      <w:r>
        <w:rPr>
          <w:sz w:val="24"/>
          <w:szCs w:val="24"/>
        </w:rPr>
        <w:t>Texas suggests the following changes:</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1. Question 3</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SymbolMT" w:eastAsia="SymbolMT" w:cs="SymbolMT" w:hint="eastAsia"/>
          <w:sz w:val="24"/>
          <w:szCs w:val="24"/>
        </w:rPr>
        <w:t></w:t>
      </w:r>
      <w:r>
        <w:rPr>
          <w:rFonts w:ascii="SymbolMT" w:eastAsia="SymbolMT" w:cs="SymbolMT"/>
          <w:sz w:val="24"/>
          <w:szCs w:val="24"/>
        </w:rPr>
        <w:t xml:space="preserve"> </w:t>
      </w:r>
      <w:r>
        <w:rPr>
          <w:sz w:val="24"/>
          <w:szCs w:val="24"/>
        </w:rPr>
        <w:t>Rephrase the question to clarify whether the question is asking for referrals into home</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visiting programs or referrals out of home visiting programs.</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2. Question 9</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SymbolMT" w:eastAsia="SymbolMT" w:cs="SymbolMT" w:hint="eastAsia"/>
          <w:sz w:val="24"/>
          <w:szCs w:val="24"/>
        </w:rPr>
        <w:t></w:t>
      </w:r>
      <w:r>
        <w:rPr>
          <w:rFonts w:ascii="SymbolMT" w:eastAsia="SymbolMT" w:cs="SymbolMT"/>
          <w:sz w:val="24"/>
          <w:szCs w:val="24"/>
        </w:rPr>
        <w:t xml:space="preserve"> </w:t>
      </w:r>
      <w:r>
        <w:rPr>
          <w:sz w:val="24"/>
          <w:szCs w:val="24"/>
        </w:rPr>
        <w:t>Recommend including options for “None” and “Other” to give the responder a more</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complete range of options.</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E. Log Maintained by Supervisors on Supervisory Activities</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Texas has concerns regarding the log maintained by Supervisors on Supervisory Activities.</w:t>
      </w:r>
    </w:p>
    <w:p w:rsidR="009112A8" w:rsidRDefault="009112A8" w:rsidP="00A862A4">
      <w:pPr>
        <w:tabs>
          <w:tab w:val="clear" w:pos="720"/>
          <w:tab w:val="clear" w:pos="1080"/>
          <w:tab w:val="clear" w:pos="1440"/>
          <w:tab w:val="clear" w:pos="1800"/>
        </w:tabs>
        <w:autoSpaceDE w:val="0"/>
        <w:autoSpaceDN w:val="0"/>
        <w:adjustRightInd w:val="0"/>
        <w:spacing w:line="240" w:lineRule="auto"/>
        <w:ind w:left="720"/>
        <w:rPr>
          <w:sz w:val="24"/>
          <w:szCs w:val="24"/>
        </w:rPr>
      </w:pPr>
    </w:p>
    <w:p w:rsidR="009112A8"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Specifically, filling out the proposed log may be time consuming for supervisors who typically</w:t>
      </w:r>
      <w:r w:rsidR="009112A8">
        <w:rPr>
          <w:sz w:val="24"/>
          <w:szCs w:val="24"/>
        </w:rPr>
        <w:t xml:space="preserve"> </w:t>
      </w:r>
      <w:r>
        <w:rPr>
          <w:sz w:val="24"/>
          <w:szCs w:val="24"/>
        </w:rPr>
        <w:t>oversee 12 or more visitors. To reduce the burden on supervisors, it may be more appropriate for</w:t>
      </w:r>
      <w:r w:rsidR="009112A8">
        <w:rPr>
          <w:sz w:val="24"/>
          <w:szCs w:val="24"/>
        </w:rPr>
        <w:t xml:space="preserve"> </w:t>
      </w:r>
      <w:r>
        <w:rPr>
          <w:sz w:val="24"/>
          <w:szCs w:val="24"/>
        </w:rPr>
        <w:t>the log information to be recorded once or twice a month rather than recording this detailed</w:t>
      </w:r>
      <w:r w:rsidR="009112A8">
        <w:rPr>
          <w:sz w:val="24"/>
          <w:szCs w:val="24"/>
        </w:rPr>
        <w:t xml:space="preserve"> </w:t>
      </w:r>
      <w:r>
        <w:rPr>
          <w:sz w:val="24"/>
          <w:szCs w:val="24"/>
        </w:rPr>
        <w:t>information weekly.</w:t>
      </w:r>
    </w:p>
    <w:p w:rsidR="009112A8" w:rsidRDefault="009112A8" w:rsidP="00A862A4">
      <w:pPr>
        <w:tabs>
          <w:tab w:val="clear" w:pos="720"/>
          <w:tab w:val="clear" w:pos="1080"/>
          <w:tab w:val="clear" w:pos="1440"/>
          <w:tab w:val="clear" w:pos="1800"/>
        </w:tabs>
        <w:autoSpaceDE w:val="0"/>
        <w:autoSpaceDN w:val="0"/>
        <w:adjustRightInd w:val="0"/>
        <w:spacing w:line="240" w:lineRule="auto"/>
        <w:ind w:left="720"/>
        <w:rPr>
          <w:sz w:val="24"/>
          <w:szCs w:val="24"/>
        </w:rPr>
      </w:pP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To simplify the proposed individual supervision chart, Texas recommends allowing the</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supervisor to indicate the number of visitors who received each type of supervision topic, instead</w:t>
      </w:r>
      <w:r w:rsidR="009112A8">
        <w:rPr>
          <w:sz w:val="24"/>
          <w:szCs w:val="24"/>
        </w:rPr>
        <w:t xml:space="preserve"> </w:t>
      </w:r>
      <w:r>
        <w:rPr>
          <w:sz w:val="24"/>
          <w:szCs w:val="24"/>
        </w:rPr>
        <w:t>of completing the individual supervision chart for each individual visitor.</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Additionally, if training information is collected in the log maintained by supervisors on</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supervisory activities, then the same information should not be collected in the other proposed</w:t>
      </w:r>
      <w:r w:rsidR="009112A8">
        <w:rPr>
          <w:sz w:val="24"/>
          <w:szCs w:val="24"/>
        </w:rPr>
        <w:t xml:space="preserve"> </w:t>
      </w:r>
      <w:r>
        <w:rPr>
          <w:sz w:val="24"/>
          <w:szCs w:val="24"/>
        </w:rPr>
        <w:t>MIECHV evaluation surveys because the log would provide the most accurate information.</w:t>
      </w:r>
    </w:p>
    <w:p w:rsidR="009112A8" w:rsidRDefault="009112A8" w:rsidP="00A862A4">
      <w:pPr>
        <w:tabs>
          <w:tab w:val="clear" w:pos="720"/>
          <w:tab w:val="clear" w:pos="1080"/>
          <w:tab w:val="clear" w:pos="1440"/>
          <w:tab w:val="clear" w:pos="1800"/>
        </w:tabs>
        <w:autoSpaceDE w:val="0"/>
        <w:autoSpaceDN w:val="0"/>
        <w:adjustRightInd w:val="0"/>
        <w:spacing w:line="240" w:lineRule="auto"/>
        <w:rPr>
          <w:sz w:val="24"/>
          <w:szCs w:val="24"/>
        </w:rPr>
      </w:pPr>
    </w:p>
    <w:p w:rsidR="004F3CDB" w:rsidRDefault="004F3CDB" w:rsidP="00A862A4">
      <w:pPr>
        <w:tabs>
          <w:tab w:val="clear" w:pos="720"/>
          <w:tab w:val="clear" w:pos="1080"/>
          <w:tab w:val="clear" w:pos="1440"/>
          <w:tab w:val="clear" w:pos="1800"/>
        </w:tabs>
        <w:autoSpaceDE w:val="0"/>
        <w:autoSpaceDN w:val="0"/>
        <w:adjustRightInd w:val="0"/>
        <w:spacing w:line="240" w:lineRule="auto"/>
        <w:rPr>
          <w:sz w:val="24"/>
          <w:szCs w:val="24"/>
        </w:rPr>
      </w:pPr>
      <w:r>
        <w:rPr>
          <w:sz w:val="24"/>
          <w:szCs w:val="24"/>
        </w:rPr>
        <w:t>F. Log Maintained by Home Visitors on Service Delivery</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lastRenderedPageBreak/>
        <w:t>The proposed log maintained by home visitors on service delivery also appears to be burdensome</w:t>
      </w:r>
      <w:r w:rsidR="009112A8">
        <w:rPr>
          <w:sz w:val="24"/>
          <w:szCs w:val="24"/>
        </w:rPr>
        <w:t xml:space="preserve"> </w:t>
      </w:r>
      <w:r>
        <w:rPr>
          <w:sz w:val="24"/>
          <w:szCs w:val="24"/>
        </w:rPr>
        <w:t>and time-consuming for home visitors. For example, a home visitor may see 12 families in one</w:t>
      </w:r>
      <w:r w:rsidR="009112A8">
        <w:rPr>
          <w:sz w:val="24"/>
          <w:szCs w:val="24"/>
        </w:rPr>
        <w:t xml:space="preserve"> </w:t>
      </w:r>
      <w:r>
        <w:rPr>
          <w:sz w:val="24"/>
          <w:szCs w:val="24"/>
        </w:rPr>
        <w:t>week and spend approximately five to ten minutes filling out the proposed home visitors service</w:t>
      </w:r>
      <w:r w:rsidR="009112A8">
        <w:rPr>
          <w:sz w:val="24"/>
          <w:szCs w:val="24"/>
        </w:rPr>
        <w:t xml:space="preserve"> </w:t>
      </w:r>
      <w:r>
        <w:rPr>
          <w:sz w:val="24"/>
          <w:szCs w:val="24"/>
        </w:rPr>
        <w:t>delivery log for each family. Cumulatively, this would require approximately 1 to 2 hours to</w:t>
      </w:r>
      <w:r w:rsidR="009112A8">
        <w:rPr>
          <w:sz w:val="24"/>
          <w:szCs w:val="24"/>
        </w:rPr>
        <w:t xml:space="preserve"> </w:t>
      </w:r>
      <w:r>
        <w:rPr>
          <w:sz w:val="24"/>
          <w:szCs w:val="24"/>
        </w:rPr>
        <w:t>complete each week. Therefore, adding new categories to the log will increase the time</w:t>
      </w:r>
      <w:r w:rsidR="009112A8">
        <w:rPr>
          <w:sz w:val="24"/>
          <w:szCs w:val="24"/>
        </w:rPr>
        <w:t xml:space="preserve"> </w:t>
      </w:r>
      <w:r>
        <w:rPr>
          <w:sz w:val="24"/>
          <w:szCs w:val="24"/>
        </w:rPr>
        <w:t>necessary to complete the log. Texas thus recommends adding sections to the home visitors log</w:t>
      </w:r>
      <w:r w:rsidR="009112A8">
        <w:rPr>
          <w:sz w:val="24"/>
          <w:szCs w:val="24"/>
        </w:rPr>
        <w:t xml:space="preserve"> </w:t>
      </w:r>
      <w:r>
        <w:rPr>
          <w:sz w:val="24"/>
          <w:szCs w:val="24"/>
        </w:rPr>
        <w:t>only if the information that is being collected directly relates to the evaluation goals.</w:t>
      </w:r>
      <w:r w:rsidR="009112A8">
        <w:rPr>
          <w:sz w:val="24"/>
          <w:szCs w:val="24"/>
        </w:rPr>
        <w:t xml:space="preserve"> </w:t>
      </w:r>
      <w:r>
        <w:rPr>
          <w:sz w:val="24"/>
          <w:szCs w:val="24"/>
        </w:rPr>
        <w:t>If training information is collected in the log maintained by home visitors, then the same</w:t>
      </w:r>
      <w:r w:rsidR="009112A8">
        <w:rPr>
          <w:sz w:val="24"/>
          <w:szCs w:val="24"/>
        </w:rPr>
        <w:t xml:space="preserve"> </w:t>
      </w:r>
      <w:r>
        <w:rPr>
          <w:sz w:val="24"/>
          <w:szCs w:val="24"/>
        </w:rPr>
        <w:t>information should not be collected in the other proposed MIECHV evaluation surveys because</w:t>
      </w:r>
      <w:r w:rsidR="009112A8">
        <w:rPr>
          <w:sz w:val="24"/>
          <w:szCs w:val="24"/>
        </w:rPr>
        <w:t xml:space="preserve"> </w:t>
      </w:r>
      <w:r>
        <w:rPr>
          <w:sz w:val="24"/>
          <w:szCs w:val="24"/>
        </w:rPr>
        <w:t>the log would provide the most accurate information.</w:t>
      </w:r>
    </w:p>
    <w:p w:rsidR="009112A8" w:rsidRDefault="009112A8" w:rsidP="00A862A4">
      <w:pPr>
        <w:tabs>
          <w:tab w:val="clear" w:pos="720"/>
          <w:tab w:val="clear" w:pos="1080"/>
          <w:tab w:val="clear" w:pos="1440"/>
          <w:tab w:val="clear" w:pos="1800"/>
        </w:tabs>
        <w:autoSpaceDE w:val="0"/>
        <w:autoSpaceDN w:val="0"/>
        <w:adjustRightInd w:val="0"/>
        <w:spacing w:line="240" w:lineRule="auto"/>
        <w:ind w:left="720"/>
        <w:rPr>
          <w:sz w:val="24"/>
          <w:szCs w:val="24"/>
        </w:rPr>
      </w:pP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Texas has the following additional specific concerns and suggestions regarding the log</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maintained by home visitors on service delivery:</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1. Question 2G in the “Contact with Client”</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SymbolMT" w:eastAsia="SymbolMT" w:cs="SymbolMT" w:hint="eastAsia"/>
          <w:sz w:val="24"/>
          <w:szCs w:val="24"/>
        </w:rPr>
        <w:t></w:t>
      </w:r>
      <w:r>
        <w:rPr>
          <w:rFonts w:ascii="SymbolMT" w:eastAsia="SymbolMT" w:cs="SymbolMT"/>
          <w:sz w:val="24"/>
          <w:szCs w:val="24"/>
        </w:rPr>
        <w:t xml:space="preserve"> </w:t>
      </w:r>
      <w:r>
        <w:rPr>
          <w:sz w:val="24"/>
          <w:szCs w:val="24"/>
        </w:rPr>
        <w:t>Recommend adding a response option for “None.”</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2. Table 1</w:t>
      </w:r>
    </w:p>
    <w:p w:rsidR="009112A8"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SymbolMT" w:eastAsia="SymbolMT" w:cs="SymbolMT" w:hint="eastAsia"/>
          <w:sz w:val="24"/>
          <w:szCs w:val="24"/>
        </w:rPr>
        <w:t></w:t>
      </w:r>
      <w:r>
        <w:rPr>
          <w:rFonts w:ascii="SymbolMT" w:eastAsia="SymbolMT" w:cs="SymbolMT"/>
          <w:sz w:val="24"/>
          <w:szCs w:val="24"/>
        </w:rPr>
        <w:t xml:space="preserve"> </w:t>
      </w:r>
      <w:r>
        <w:rPr>
          <w:sz w:val="24"/>
          <w:szCs w:val="24"/>
        </w:rPr>
        <w:t>Will the visitor be able to check multiple boxes?</w:t>
      </w:r>
    </w:p>
    <w:p w:rsidR="009112A8" w:rsidRDefault="009112A8" w:rsidP="00A862A4">
      <w:pPr>
        <w:tabs>
          <w:tab w:val="clear" w:pos="720"/>
          <w:tab w:val="clear" w:pos="1080"/>
          <w:tab w:val="clear" w:pos="1440"/>
          <w:tab w:val="clear" w:pos="1800"/>
        </w:tabs>
        <w:autoSpaceDE w:val="0"/>
        <w:autoSpaceDN w:val="0"/>
        <w:adjustRightInd w:val="0"/>
        <w:spacing w:line="240" w:lineRule="auto"/>
        <w:rPr>
          <w:sz w:val="24"/>
          <w:szCs w:val="24"/>
        </w:rPr>
      </w:pPr>
    </w:p>
    <w:p w:rsidR="004F3CDB" w:rsidRDefault="004F3CDB" w:rsidP="00A862A4">
      <w:pPr>
        <w:tabs>
          <w:tab w:val="clear" w:pos="720"/>
          <w:tab w:val="clear" w:pos="1080"/>
          <w:tab w:val="clear" w:pos="1440"/>
          <w:tab w:val="clear" w:pos="1800"/>
        </w:tabs>
        <w:autoSpaceDE w:val="0"/>
        <w:autoSpaceDN w:val="0"/>
        <w:adjustRightInd w:val="0"/>
        <w:spacing w:line="240" w:lineRule="auto"/>
        <w:rPr>
          <w:sz w:val="24"/>
          <w:szCs w:val="24"/>
        </w:rPr>
      </w:pPr>
      <w:r>
        <w:rPr>
          <w:sz w:val="24"/>
          <w:szCs w:val="24"/>
        </w:rPr>
        <w:t>G. MIECE Self-completed Questionnaires by Parents during Selected Home Visits</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Texas believes that HHS has underestimated the amount of time a family will need to complete</w:t>
      </w:r>
      <w:r w:rsidR="009112A8">
        <w:rPr>
          <w:sz w:val="24"/>
          <w:szCs w:val="24"/>
        </w:rPr>
        <w:t xml:space="preserve"> </w:t>
      </w:r>
      <w:r>
        <w:rPr>
          <w:sz w:val="24"/>
          <w:szCs w:val="24"/>
        </w:rPr>
        <w:t>the MIECE Self-completed questionnaire during selected home visits because the reading level</w:t>
      </w:r>
      <w:r w:rsidR="009112A8">
        <w:rPr>
          <w:sz w:val="24"/>
          <w:szCs w:val="24"/>
        </w:rPr>
        <w:t xml:space="preserve"> </w:t>
      </w:r>
      <w:r>
        <w:rPr>
          <w:sz w:val="24"/>
          <w:szCs w:val="24"/>
        </w:rPr>
        <w:t>on the scale is higher than it should be for at-risk parents/caregivers. Texas estimates that it will</w:t>
      </w:r>
      <w:r w:rsidR="009112A8">
        <w:rPr>
          <w:sz w:val="24"/>
          <w:szCs w:val="24"/>
        </w:rPr>
        <w:t xml:space="preserve"> </w:t>
      </w:r>
      <w:r>
        <w:rPr>
          <w:sz w:val="24"/>
          <w:szCs w:val="24"/>
        </w:rPr>
        <w:t>take closer to 30 minutes for a family to complete the questionnaires, rather than 12 minutes as</w:t>
      </w:r>
      <w:r w:rsidR="009112A8">
        <w:rPr>
          <w:sz w:val="24"/>
          <w:szCs w:val="24"/>
        </w:rPr>
        <w:t xml:space="preserve"> </w:t>
      </w:r>
      <w:r>
        <w:rPr>
          <w:sz w:val="24"/>
          <w:szCs w:val="24"/>
        </w:rPr>
        <w:t xml:space="preserve">stated in the </w:t>
      </w:r>
      <w:r>
        <w:rPr>
          <w:i/>
          <w:iCs/>
          <w:sz w:val="24"/>
          <w:szCs w:val="24"/>
        </w:rPr>
        <w:t xml:space="preserve">Federal Register </w:t>
      </w:r>
      <w:r>
        <w:rPr>
          <w:sz w:val="24"/>
          <w:szCs w:val="24"/>
        </w:rPr>
        <w:t>notice. Overall, Texas accordingly recommends that the reading</w:t>
      </w:r>
      <w:r w:rsidR="009112A8">
        <w:rPr>
          <w:sz w:val="24"/>
          <w:szCs w:val="24"/>
        </w:rPr>
        <w:t xml:space="preserve"> </w:t>
      </w:r>
      <w:r>
        <w:rPr>
          <w:sz w:val="24"/>
          <w:szCs w:val="24"/>
        </w:rPr>
        <w:t>level for the scale be lowered.</w:t>
      </w:r>
    </w:p>
    <w:p w:rsidR="009112A8" w:rsidRDefault="009112A8" w:rsidP="00A862A4">
      <w:pPr>
        <w:tabs>
          <w:tab w:val="clear" w:pos="720"/>
          <w:tab w:val="clear" w:pos="1080"/>
          <w:tab w:val="clear" w:pos="1440"/>
          <w:tab w:val="clear" w:pos="1800"/>
        </w:tabs>
        <w:autoSpaceDE w:val="0"/>
        <w:autoSpaceDN w:val="0"/>
        <w:adjustRightInd w:val="0"/>
        <w:spacing w:line="240" w:lineRule="auto"/>
        <w:ind w:left="720"/>
        <w:rPr>
          <w:sz w:val="24"/>
          <w:szCs w:val="24"/>
        </w:rPr>
      </w:pP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Texas has the following additional specific concerns and suggestions:</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1. Section A, Question 1 asks how well the program has done, but the scale is based on</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expectations.</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10</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SymbolMT" w:eastAsia="SymbolMT" w:cs="SymbolMT" w:hint="eastAsia"/>
          <w:sz w:val="24"/>
          <w:szCs w:val="24"/>
        </w:rPr>
        <w:t></w:t>
      </w:r>
      <w:r>
        <w:rPr>
          <w:rFonts w:ascii="SymbolMT" w:eastAsia="SymbolMT" w:cs="SymbolMT"/>
          <w:sz w:val="24"/>
          <w:szCs w:val="24"/>
        </w:rPr>
        <w:t xml:space="preserve"> </w:t>
      </w:r>
      <w:r>
        <w:rPr>
          <w:sz w:val="24"/>
          <w:szCs w:val="24"/>
        </w:rPr>
        <w:t>Measuring program performance based on expectations does not seem logical</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because parent expectations may not align with program activities or goals (e.g., the</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parent expected job training, but the home visiting programs do not provide that).</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This section is more a measure of how well programs communicated their services</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rather than how well they are performing. Texas recommends that the question be</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revised either with pre-populated responses based on the goals of home visiting</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programs or that the interviewer select just those expectations provided by the parent</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during the baseline survey that align with the goals of home visiting programs.</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SymbolMT" w:eastAsia="SymbolMT" w:cs="SymbolMT" w:hint="eastAsia"/>
          <w:sz w:val="24"/>
          <w:szCs w:val="24"/>
        </w:rPr>
        <w:t></w:t>
      </w:r>
      <w:r>
        <w:rPr>
          <w:rFonts w:ascii="SymbolMT" w:eastAsia="SymbolMT" w:cs="SymbolMT"/>
          <w:sz w:val="24"/>
          <w:szCs w:val="24"/>
        </w:rPr>
        <w:t xml:space="preserve"> </w:t>
      </w:r>
      <w:r>
        <w:rPr>
          <w:sz w:val="24"/>
          <w:szCs w:val="24"/>
        </w:rPr>
        <w:t>The scale for expectations currently includes two negative responses, one neutral</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response, and one positive response. Texas recommends balancing the scale for</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expectations to include the same number of negative, neutral, and positive responses.</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2. Section B, Question 2</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SymbolMT" w:eastAsia="SymbolMT" w:cs="SymbolMT" w:hint="eastAsia"/>
          <w:sz w:val="24"/>
          <w:szCs w:val="24"/>
        </w:rPr>
        <w:t></w:t>
      </w:r>
      <w:r>
        <w:rPr>
          <w:rFonts w:ascii="SymbolMT" w:eastAsia="SymbolMT" w:cs="SymbolMT"/>
          <w:sz w:val="24"/>
          <w:szCs w:val="24"/>
        </w:rPr>
        <w:t xml:space="preserve"> </w:t>
      </w:r>
      <w:r>
        <w:rPr>
          <w:sz w:val="24"/>
          <w:szCs w:val="24"/>
        </w:rPr>
        <w:t>Recommend including a response for “Never.”</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lastRenderedPageBreak/>
        <w:t>3. Section D, Question 9</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SymbolMT" w:eastAsia="SymbolMT" w:cs="SymbolMT" w:hint="eastAsia"/>
          <w:sz w:val="24"/>
          <w:szCs w:val="24"/>
        </w:rPr>
        <w:t></w:t>
      </w:r>
      <w:r>
        <w:rPr>
          <w:rFonts w:ascii="SymbolMT" w:eastAsia="SymbolMT" w:cs="SymbolMT"/>
          <w:sz w:val="24"/>
          <w:szCs w:val="24"/>
        </w:rPr>
        <w:t xml:space="preserve"> </w:t>
      </w:r>
      <w:r>
        <w:rPr>
          <w:sz w:val="24"/>
          <w:szCs w:val="24"/>
        </w:rPr>
        <w:t>Recommend using the same scale used in the other questions (Never, Sometimes,</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Often, Always) rather than including the response “Often.” Using the same scale will</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reduce confusion.</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4. Section F</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SymbolMT" w:eastAsia="SymbolMT" w:cs="SymbolMT" w:hint="eastAsia"/>
          <w:sz w:val="24"/>
          <w:szCs w:val="24"/>
        </w:rPr>
        <w:t></w:t>
      </w:r>
      <w:r>
        <w:rPr>
          <w:rFonts w:ascii="SymbolMT" w:eastAsia="SymbolMT" w:cs="SymbolMT"/>
          <w:sz w:val="24"/>
          <w:szCs w:val="24"/>
        </w:rPr>
        <w:t xml:space="preserve"> </w:t>
      </w:r>
      <w:r>
        <w:rPr>
          <w:sz w:val="24"/>
          <w:szCs w:val="24"/>
        </w:rPr>
        <w:t>Recommend using a five-point scale, instead of the seven-point scale, because the</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seven point scale may provide too much variability in responses.</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SymbolMT" w:eastAsia="SymbolMT" w:cs="SymbolMT" w:hint="eastAsia"/>
          <w:sz w:val="24"/>
          <w:szCs w:val="24"/>
        </w:rPr>
        <w:t></w:t>
      </w:r>
      <w:r>
        <w:rPr>
          <w:rFonts w:ascii="SymbolMT" w:eastAsia="SymbolMT" w:cs="SymbolMT"/>
          <w:sz w:val="24"/>
          <w:szCs w:val="24"/>
        </w:rPr>
        <w:t xml:space="preserve"> </w:t>
      </w:r>
      <w:r>
        <w:rPr>
          <w:sz w:val="24"/>
          <w:szCs w:val="24"/>
        </w:rPr>
        <w:t>Only two items (Questions 19 and 25) are negatively worded, which may lead to a</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high error rate. Recommend changing wording of questions 19 and 25 to a positive</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format for consistency.</w:t>
      </w:r>
    </w:p>
    <w:p w:rsidR="009112A8" w:rsidRDefault="009112A8" w:rsidP="00A862A4">
      <w:pPr>
        <w:tabs>
          <w:tab w:val="clear" w:pos="720"/>
          <w:tab w:val="clear" w:pos="1080"/>
          <w:tab w:val="clear" w:pos="1440"/>
          <w:tab w:val="clear" w:pos="1800"/>
        </w:tabs>
        <w:autoSpaceDE w:val="0"/>
        <w:autoSpaceDN w:val="0"/>
        <w:adjustRightInd w:val="0"/>
        <w:spacing w:line="240" w:lineRule="auto"/>
        <w:ind w:left="720"/>
        <w:rPr>
          <w:sz w:val="24"/>
          <w:szCs w:val="24"/>
        </w:rPr>
      </w:pPr>
    </w:p>
    <w:p w:rsidR="004F3CDB" w:rsidRDefault="004F3CDB" w:rsidP="00A862A4">
      <w:pPr>
        <w:tabs>
          <w:tab w:val="clear" w:pos="720"/>
          <w:tab w:val="clear" w:pos="1080"/>
          <w:tab w:val="clear" w:pos="1440"/>
          <w:tab w:val="clear" w:pos="1800"/>
        </w:tabs>
        <w:autoSpaceDE w:val="0"/>
        <w:autoSpaceDN w:val="0"/>
        <w:adjustRightInd w:val="0"/>
        <w:spacing w:line="240" w:lineRule="auto"/>
        <w:rPr>
          <w:sz w:val="24"/>
          <w:szCs w:val="24"/>
        </w:rPr>
      </w:pPr>
      <w:r>
        <w:rPr>
          <w:sz w:val="24"/>
          <w:szCs w:val="24"/>
        </w:rPr>
        <w:t>H. MIECE Self-completed Questionnaires by Home Visitors during Selected Home Visits/</w:t>
      </w:r>
    </w:p>
    <w:p w:rsidR="004F3CDB" w:rsidRDefault="004F3CDB" w:rsidP="00A862A4">
      <w:pPr>
        <w:tabs>
          <w:tab w:val="clear" w:pos="720"/>
          <w:tab w:val="clear" w:pos="1080"/>
          <w:tab w:val="clear" w:pos="1440"/>
          <w:tab w:val="clear" w:pos="1800"/>
        </w:tabs>
        <w:autoSpaceDE w:val="0"/>
        <w:autoSpaceDN w:val="0"/>
        <w:adjustRightInd w:val="0"/>
        <w:spacing w:line="240" w:lineRule="auto"/>
        <w:rPr>
          <w:sz w:val="24"/>
          <w:szCs w:val="24"/>
        </w:rPr>
      </w:pPr>
      <w:r>
        <w:rPr>
          <w:sz w:val="24"/>
          <w:szCs w:val="24"/>
        </w:rPr>
        <w:t>Home Visitor Questionnaire at Videotaped Visits</w:t>
      </w:r>
    </w:p>
    <w:p w:rsidR="009112A8" w:rsidRDefault="009112A8" w:rsidP="00A862A4">
      <w:pPr>
        <w:tabs>
          <w:tab w:val="clear" w:pos="720"/>
          <w:tab w:val="clear" w:pos="1080"/>
          <w:tab w:val="clear" w:pos="1440"/>
          <w:tab w:val="clear" w:pos="1800"/>
        </w:tabs>
        <w:autoSpaceDE w:val="0"/>
        <w:autoSpaceDN w:val="0"/>
        <w:adjustRightInd w:val="0"/>
        <w:spacing w:line="240" w:lineRule="auto"/>
        <w:rPr>
          <w:sz w:val="24"/>
          <w:szCs w:val="24"/>
        </w:rPr>
      </w:pPr>
    </w:p>
    <w:p w:rsidR="004F3CDB" w:rsidRDefault="004F3CDB" w:rsidP="00A862A4">
      <w:pPr>
        <w:tabs>
          <w:tab w:val="clear" w:pos="720"/>
          <w:tab w:val="clear" w:pos="1080"/>
          <w:tab w:val="clear" w:pos="1440"/>
          <w:tab w:val="clear" w:pos="1800"/>
        </w:tabs>
        <w:autoSpaceDE w:val="0"/>
        <w:autoSpaceDN w:val="0"/>
        <w:adjustRightInd w:val="0"/>
        <w:spacing w:line="240" w:lineRule="auto"/>
        <w:rPr>
          <w:sz w:val="24"/>
          <w:szCs w:val="24"/>
        </w:rPr>
      </w:pPr>
      <w:r>
        <w:rPr>
          <w:sz w:val="24"/>
          <w:szCs w:val="24"/>
        </w:rPr>
        <w:t>The title of this survey suggests that home visits will be videotaped. Texas requests clarification</w:t>
      </w:r>
    </w:p>
    <w:p w:rsidR="004F3CDB" w:rsidRDefault="004F3CDB" w:rsidP="00A862A4">
      <w:pPr>
        <w:tabs>
          <w:tab w:val="clear" w:pos="720"/>
          <w:tab w:val="clear" w:pos="1080"/>
          <w:tab w:val="clear" w:pos="1440"/>
          <w:tab w:val="clear" w:pos="1800"/>
        </w:tabs>
        <w:autoSpaceDE w:val="0"/>
        <w:autoSpaceDN w:val="0"/>
        <w:adjustRightInd w:val="0"/>
        <w:spacing w:line="240" w:lineRule="auto"/>
        <w:rPr>
          <w:sz w:val="24"/>
          <w:szCs w:val="24"/>
        </w:rPr>
      </w:pPr>
      <w:r>
        <w:rPr>
          <w:sz w:val="24"/>
          <w:szCs w:val="24"/>
        </w:rPr>
        <w:t>on the relevance of videotaped visits to the stated evaluation goals.</w:t>
      </w:r>
    </w:p>
    <w:p w:rsidR="004F3CDB" w:rsidRDefault="004F3CDB" w:rsidP="00A862A4">
      <w:pPr>
        <w:tabs>
          <w:tab w:val="clear" w:pos="720"/>
          <w:tab w:val="clear" w:pos="1080"/>
          <w:tab w:val="clear" w:pos="1440"/>
          <w:tab w:val="clear" w:pos="1800"/>
        </w:tabs>
        <w:autoSpaceDE w:val="0"/>
        <w:autoSpaceDN w:val="0"/>
        <w:adjustRightInd w:val="0"/>
        <w:spacing w:line="240" w:lineRule="auto"/>
        <w:rPr>
          <w:sz w:val="24"/>
          <w:szCs w:val="24"/>
        </w:rPr>
      </w:pPr>
      <w:r>
        <w:rPr>
          <w:sz w:val="24"/>
          <w:szCs w:val="24"/>
        </w:rPr>
        <w:t>Additionally, the questionnaire language in this survey is focused on a female caregiver and</w:t>
      </w:r>
    </w:p>
    <w:p w:rsidR="004F3CDB" w:rsidRDefault="004F3CDB" w:rsidP="00A862A4">
      <w:pPr>
        <w:tabs>
          <w:tab w:val="clear" w:pos="720"/>
          <w:tab w:val="clear" w:pos="1080"/>
          <w:tab w:val="clear" w:pos="1440"/>
          <w:tab w:val="clear" w:pos="1800"/>
        </w:tabs>
        <w:autoSpaceDE w:val="0"/>
        <w:autoSpaceDN w:val="0"/>
        <w:adjustRightInd w:val="0"/>
        <w:spacing w:line="240" w:lineRule="auto"/>
        <w:rPr>
          <w:sz w:val="24"/>
          <w:szCs w:val="24"/>
        </w:rPr>
      </w:pPr>
      <w:r>
        <w:rPr>
          <w:sz w:val="24"/>
          <w:szCs w:val="24"/>
        </w:rPr>
        <w:t>needs to be changed to accommodate for male caregivers. For example, Question 12 states, “The</w:t>
      </w:r>
    </w:p>
    <w:p w:rsidR="004F3CDB" w:rsidRDefault="004F3CDB" w:rsidP="00A862A4">
      <w:pPr>
        <w:tabs>
          <w:tab w:val="clear" w:pos="720"/>
          <w:tab w:val="clear" w:pos="1080"/>
          <w:tab w:val="clear" w:pos="1440"/>
          <w:tab w:val="clear" w:pos="1800"/>
        </w:tabs>
        <w:autoSpaceDE w:val="0"/>
        <w:autoSpaceDN w:val="0"/>
        <w:adjustRightInd w:val="0"/>
        <w:spacing w:line="240" w:lineRule="auto"/>
        <w:rPr>
          <w:sz w:val="24"/>
          <w:szCs w:val="24"/>
        </w:rPr>
      </w:pPr>
      <w:r>
        <w:rPr>
          <w:sz w:val="24"/>
          <w:szCs w:val="24"/>
        </w:rPr>
        <w:t xml:space="preserve">caregiver believes the way we are working toward </w:t>
      </w:r>
      <w:r>
        <w:rPr>
          <w:i/>
          <w:iCs/>
          <w:sz w:val="24"/>
          <w:szCs w:val="24"/>
        </w:rPr>
        <w:t xml:space="preserve">her </w:t>
      </w:r>
      <w:r>
        <w:rPr>
          <w:sz w:val="24"/>
          <w:szCs w:val="24"/>
        </w:rPr>
        <w:t>goals is correct.”</w:t>
      </w:r>
    </w:p>
    <w:p w:rsidR="004F3CDB" w:rsidRDefault="004F3CDB" w:rsidP="00A862A4">
      <w:pPr>
        <w:tabs>
          <w:tab w:val="clear" w:pos="720"/>
          <w:tab w:val="clear" w:pos="1080"/>
          <w:tab w:val="clear" w:pos="1440"/>
          <w:tab w:val="clear" w:pos="1800"/>
        </w:tabs>
        <w:autoSpaceDE w:val="0"/>
        <w:autoSpaceDN w:val="0"/>
        <w:adjustRightInd w:val="0"/>
        <w:spacing w:line="240" w:lineRule="auto"/>
        <w:rPr>
          <w:sz w:val="24"/>
          <w:szCs w:val="24"/>
        </w:rPr>
      </w:pPr>
      <w:r>
        <w:rPr>
          <w:sz w:val="24"/>
          <w:szCs w:val="24"/>
        </w:rPr>
        <w:t>Texas has the following additional concerns and suggestions:</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1. Table 1 would be more effective with a five-point scale; the seven-point scale may give</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too much variability.</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SymbolMT" w:eastAsia="SymbolMT" w:cs="SymbolMT" w:hint="eastAsia"/>
          <w:sz w:val="24"/>
          <w:szCs w:val="24"/>
        </w:rPr>
        <w:t></w:t>
      </w:r>
      <w:r>
        <w:rPr>
          <w:rFonts w:ascii="SymbolMT" w:eastAsia="SymbolMT" w:cs="SymbolMT"/>
          <w:sz w:val="24"/>
          <w:szCs w:val="24"/>
        </w:rPr>
        <w:t xml:space="preserve"> </w:t>
      </w:r>
      <w:r>
        <w:rPr>
          <w:sz w:val="24"/>
          <w:szCs w:val="24"/>
        </w:rPr>
        <w:t>Only two items (Questions 4 and 10) are negatively worded, which may lead to a high</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error rate. Either more items should be worded negatively or those items should be</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worded positively.</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2. Question 15</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SymbolMT" w:eastAsia="SymbolMT" w:cs="SymbolMT" w:hint="eastAsia"/>
          <w:sz w:val="24"/>
          <w:szCs w:val="24"/>
        </w:rPr>
        <w:t></w:t>
      </w:r>
      <w:r>
        <w:rPr>
          <w:rFonts w:ascii="SymbolMT" w:eastAsia="SymbolMT" w:cs="SymbolMT"/>
          <w:sz w:val="24"/>
          <w:szCs w:val="24"/>
        </w:rPr>
        <w:t xml:space="preserve"> </w:t>
      </w:r>
      <w:r>
        <w:rPr>
          <w:sz w:val="24"/>
          <w:szCs w:val="24"/>
        </w:rPr>
        <w:t>The response “often” may confuse the respondent. Texas recommends instead using</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the scale “Never, Sometimes, Often, Always” to provide consistency with other</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questions. Changing the scale also would eliminate the need for Question 14, which</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asks “Do you ever have trouble understanding the caregiver?”</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11</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3. Question 17</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rFonts w:ascii="SymbolMT" w:eastAsia="SymbolMT" w:cs="SymbolMT" w:hint="eastAsia"/>
          <w:sz w:val="24"/>
          <w:szCs w:val="24"/>
        </w:rPr>
        <w:t></w:t>
      </w:r>
      <w:r>
        <w:rPr>
          <w:rFonts w:ascii="SymbolMT" w:eastAsia="SymbolMT" w:cs="SymbolMT"/>
          <w:sz w:val="24"/>
          <w:szCs w:val="24"/>
        </w:rPr>
        <w:t xml:space="preserve"> </w:t>
      </w:r>
      <w:r>
        <w:rPr>
          <w:sz w:val="24"/>
          <w:szCs w:val="24"/>
        </w:rPr>
        <w:t>The response “often” may confuse the respondent. Texas recommends instead using</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the scale “Never, Sometimes, Often, Always” to provide consistency with other</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questions. Changing the scale also would eliminate the need for Question 16, which</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asks “Do you think that the caregiver ever has trouble understanding you?”</w:t>
      </w:r>
    </w:p>
    <w:p w:rsidR="009112A8" w:rsidRDefault="009112A8" w:rsidP="00A862A4">
      <w:pPr>
        <w:tabs>
          <w:tab w:val="clear" w:pos="720"/>
          <w:tab w:val="clear" w:pos="1080"/>
          <w:tab w:val="clear" w:pos="1440"/>
          <w:tab w:val="clear" w:pos="1800"/>
        </w:tabs>
        <w:autoSpaceDE w:val="0"/>
        <w:autoSpaceDN w:val="0"/>
        <w:adjustRightInd w:val="0"/>
        <w:spacing w:line="240" w:lineRule="auto"/>
        <w:rPr>
          <w:sz w:val="24"/>
          <w:szCs w:val="24"/>
        </w:rPr>
      </w:pPr>
    </w:p>
    <w:p w:rsidR="004F3CDB" w:rsidRDefault="004F3CDB" w:rsidP="00A862A4">
      <w:pPr>
        <w:tabs>
          <w:tab w:val="clear" w:pos="720"/>
          <w:tab w:val="clear" w:pos="1080"/>
          <w:tab w:val="clear" w:pos="1440"/>
          <w:tab w:val="clear" w:pos="1800"/>
        </w:tabs>
        <w:autoSpaceDE w:val="0"/>
        <w:autoSpaceDN w:val="0"/>
        <w:adjustRightInd w:val="0"/>
        <w:spacing w:line="240" w:lineRule="auto"/>
        <w:rPr>
          <w:sz w:val="24"/>
          <w:szCs w:val="24"/>
        </w:rPr>
      </w:pPr>
      <w:r>
        <w:rPr>
          <w:sz w:val="24"/>
          <w:szCs w:val="24"/>
        </w:rPr>
        <w:t>I. Questionnaire for Participants in Home Visitor and Home Visitor Supervisor Interviews</w:t>
      </w:r>
    </w:p>
    <w:p w:rsidR="004F3CDB" w:rsidRDefault="004F3CDB" w:rsidP="00A862A4">
      <w:pPr>
        <w:tabs>
          <w:tab w:val="clear" w:pos="720"/>
          <w:tab w:val="clear" w:pos="1080"/>
          <w:tab w:val="clear" w:pos="1440"/>
          <w:tab w:val="clear" w:pos="1800"/>
        </w:tabs>
        <w:autoSpaceDE w:val="0"/>
        <w:autoSpaceDN w:val="0"/>
        <w:adjustRightInd w:val="0"/>
        <w:spacing w:line="240" w:lineRule="auto"/>
        <w:ind w:firstLine="720"/>
        <w:rPr>
          <w:sz w:val="24"/>
          <w:szCs w:val="24"/>
        </w:rPr>
      </w:pPr>
      <w:r>
        <w:rPr>
          <w:sz w:val="24"/>
          <w:szCs w:val="24"/>
        </w:rPr>
        <w:t>1. Recommend using census classifications for race or ethnicities in this survey.</w:t>
      </w:r>
    </w:p>
    <w:p w:rsidR="009112A8" w:rsidRDefault="009112A8" w:rsidP="00A862A4">
      <w:pPr>
        <w:tabs>
          <w:tab w:val="clear" w:pos="720"/>
          <w:tab w:val="clear" w:pos="1080"/>
          <w:tab w:val="clear" w:pos="1440"/>
          <w:tab w:val="clear" w:pos="1800"/>
        </w:tabs>
        <w:autoSpaceDE w:val="0"/>
        <w:autoSpaceDN w:val="0"/>
        <w:adjustRightInd w:val="0"/>
        <w:spacing w:line="240" w:lineRule="auto"/>
        <w:rPr>
          <w:sz w:val="24"/>
          <w:szCs w:val="24"/>
        </w:rPr>
      </w:pPr>
    </w:p>
    <w:p w:rsidR="004F3CDB" w:rsidRDefault="004F3CDB" w:rsidP="00A862A4">
      <w:pPr>
        <w:tabs>
          <w:tab w:val="clear" w:pos="720"/>
          <w:tab w:val="clear" w:pos="1080"/>
          <w:tab w:val="clear" w:pos="1440"/>
          <w:tab w:val="clear" w:pos="1800"/>
        </w:tabs>
        <w:autoSpaceDE w:val="0"/>
        <w:autoSpaceDN w:val="0"/>
        <w:adjustRightInd w:val="0"/>
        <w:spacing w:line="240" w:lineRule="auto"/>
        <w:rPr>
          <w:sz w:val="24"/>
          <w:szCs w:val="24"/>
        </w:rPr>
      </w:pPr>
      <w:r>
        <w:rPr>
          <w:sz w:val="24"/>
          <w:szCs w:val="24"/>
        </w:rPr>
        <w:t>J. Draft Protocol for Interviews with Program Managers</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1. It is unclear how information on the program costs needs is relevant to the stated</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lastRenderedPageBreak/>
        <w:t>evaluation goals.</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2. Recommend addressing questions 15, 16, and 17 in a survey or interview with the State</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MIECHV administrator because the administrator is more likely to have knowledge of</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state activities.</w:t>
      </w:r>
    </w:p>
    <w:p w:rsidR="009112A8" w:rsidRDefault="009112A8" w:rsidP="00A862A4">
      <w:pPr>
        <w:tabs>
          <w:tab w:val="clear" w:pos="720"/>
          <w:tab w:val="clear" w:pos="1080"/>
          <w:tab w:val="clear" w:pos="1440"/>
          <w:tab w:val="clear" w:pos="1800"/>
        </w:tabs>
        <w:autoSpaceDE w:val="0"/>
        <w:autoSpaceDN w:val="0"/>
        <w:adjustRightInd w:val="0"/>
        <w:spacing w:line="240" w:lineRule="auto"/>
        <w:rPr>
          <w:sz w:val="24"/>
          <w:szCs w:val="24"/>
        </w:rPr>
      </w:pPr>
    </w:p>
    <w:p w:rsidR="004F3CDB" w:rsidRDefault="004F3CDB" w:rsidP="00A862A4">
      <w:pPr>
        <w:tabs>
          <w:tab w:val="clear" w:pos="720"/>
          <w:tab w:val="clear" w:pos="1080"/>
          <w:tab w:val="clear" w:pos="1440"/>
          <w:tab w:val="clear" w:pos="1800"/>
        </w:tabs>
        <w:autoSpaceDE w:val="0"/>
        <w:autoSpaceDN w:val="0"/>
        <w:adjustRightInd w:val="0"/>
        <w:spacing w:line="240" w:lineRule="auto"/>
        <w:rPr>
          <w:sz w:val="24"/>
          <w:szCs w:val="24"/>
        </w:rPr>
      </w:pPr>
      <w:r>
        <w:rPr>
          <w:sz w:val="24"/>
          <w:szCs w:val="24"/>
        </w:rPr>
        <w:t>K. Draft Protocol for Group and One-on-One Interviews with Home Visitors</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Texas recommends eliminating the draft protocol for group and one-on-one interviews with</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home visitors because all relevant questions are addressed in the other proposed MIECHV</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evaluation tools. Questions could be added to the other MIECHV evaluation tools only if they</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are necessary to achieve the stated evaluation goals.</w:t>
      </w:r>
    </w:p>
    <w:p w:rsidR="009112A8" w:rsidRDefault="009112A8" w:rsidP="00A862A4">
      <w:pPr>
        <w:tabs>
          <w:tab w:val="clear" w:pos="720"/>
          <w:tab w:val="clear" w:pos="1080"/>
          <w:tab w:val="clear" w:pos="1440"/>
          <w:tab w:val="clear" w:pos="1800"/>
        </w:tabs>
        <w:autoSpaceDE w:val="0"/>
        <w:autoSpaceDN w:val="0"/>
        <w:adjustRightInd w:val="0"/>
        <w:spacing w:line="240" w:lineRule="auto"/>
        <w:rPr>
          <w:sz w:val="24"/>
          <w:szCs w:val="24"/>
        </w:rPr>
      </w:pPr>
    </w:p>
    <w:p w:rsidR="004F3CDB" w:rsidRDefault="004F3CDB" w:rsidP="00A862A4">
      <w:pPr>
        <w:tabs>
          <w:tab w:val="clear" w:pos="720"/>
          <w:tab w:val="clear" w:pos="1080"/>
          <w:tab w:val="clear" w:pos="1440"/>
          <w:tab w:val="clear" w:pos="1800"/>
        </w:tabs>
        <w:autoSpaceDE w:val="0"/>
        <w:autoSpaceDN w:val="0"/>
        <w:adjustRightInd w:val="0"/>
        <w:spacing w:line="240" w:lineRule="auto"/>
        <w:rPr>
          <w:sz w:val="24"/>
          <w:szCs w:val="24"/>
        </w:rPr>
      </w:pPr>
      <w:r>
        <w:rPr>
          <w:sz w:val="24"/>
          <w:szCs w:val="24"/>
        </w:rPr>
        <w:t>L. Draft Protocol for Group and One-on-One Interviews with Home Visiting Supervisors</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Texas recommends eliminating the draft protocol for group and one-on-one interviews with</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home visiting supervisors because all relevant questions are addressed in the other proposed</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MIECHV evaluation tools. Questions could be added to the other MIECHV evaluation tools if</w:t>
      </w:r>
    </w:p>
    <w:p w:rsidR="004F3CDB" w:rsidRDefault="004F3CDB" w:rsidP="00A862A4">
      <w:pPr>
        <w:tabs>
          <w:tab w:val="clear" w:pos="720"/>
          <w:tab w:val="clear" w:pos="1080"/>
          <w:tab w:val="clear" w:pos="1440"/>
          <w:tab w:val="clear" w:pos="1800"/>
        </w:tabs>
        <w:autoSpaceDE w:val="0"/>
        <w:autoSpaceDN w:val="0"/>
        <w:adjustRightInd w:val="0"/>
        <w:spacing w:line="240" w:lineRule="auto"/>
        <w:ind w:left="720"/>
        <w:rPr>
          <w:sz w:val="24"/>
          <w:szCs w:val="24"/>
        </w:rPr>
      </w:pPr>
      <w:r>
        <w:rPr>
          <w:sz w:val="24"/>
          <w:szCs w:val="24"/>
        </w:rPr>
        <w:t>they are necessary to achieve the stated evaluation goals.</w:t>
      </w:r>
    </w:p>
    <w:p w:rsidR="009112A8" w:rsidRDefault="009112A8" w:rsidP="00A862A4">
      <w:pPr>
        <w:tabs>
          <w:tab w:val="clear" w:pos="720"/>
          <w:tab w:val="clear" w:pos="1080"/>
          <w:tab w:val="clear" w:pos="1440"/>
          <w:tab w:val="clear" w:pos="1800"/>
        </w:tabs>
        <w:autoSpaceDE w:val="0"/>
        <w:autoSpaceDN w:val="0"/>
        <w:adjustRightInd w:val="0"/>
        <w:spacing w:line="240" w:lineRule="auto"/>
        <w:rPr>
          <w:sz w:val="24"/>
          <w:szCs w:val="24"/>
        </w:rPr>
      </w:pPr>
    </w:p>
    <w:p w:rsidR="004F3CDB" w:rsidRDefault="004F3CDB" w:rsidP="00A862A4">
      <w:pPr>
        <w:tabs>
          <w:tab w:val="clear" w:pos="720"/>
          <w:tab w:val="clear" w:pos="1080"/>
          <w:tab w:val="clear" w:pos="1440"/>
          <w:tab w:val="clear" w:pos="1800"/>
        </w:tabs>
        <w:autoSpaceDE w:val="0"/>
        <w:autoSpaceDN w:val="0"/>
        <w:adjustRightInd w:val="0"/>
        <w:spacing w:line="240" w:lineRule="auto"/>
        <w:rPr>
          <w:sz w:val="24"/>
          <w:szCs w:val="24"/>
        </w:rPr>
      </w:pPr>
      <w:r>
        <w:rPr>
          <w:sz w:val="24"/>
          <w:szCs w:val="24"/>
        </w:rPr>
        <w:t>Texas appreciates the opportunity to provide comments on the proposed information collection</w:t>
      </w:r>
    </w:p>
    <w:p w:rsidR="004F3CDB" w:rsidRDefault="004F3CDB" w:rsidP="00A862A4">
      <w:pPr>
        <w:spacing w:after="200" w:line="240" w:lineRule="auto"/>
        <w:rPr>
          <w:rFonts w:eastAsia="Calibri"/>
          <w:color w:val="000000"/>
        </w:rPr>
      </w:pPr>
      <w:r>
        <w:rPr>
          <w:sz w:val="24"/>
          <w:szCs w:val="24"/>
        </w:rPr>
        <w:t>activity for MIECE, Baseline Survey Data Collection.</w:t>
      </w:r>
    </w:p>
    <w:sectPr w:rsidR="004F3CDB" w:rsidSect="009C19AC">
      <w:pgSz w:w="12240" w:h="15840" w:code="1"/>
      <w:pgMar w:top="1440" w:right="1440" w:bottom="1440" w:left="1440" w:header="720" w:footer="576" w:gutter="0"/>
      <w:cols w:space="720"/>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SymbolMT">
    <w:altName w:val="Arial Unicode MS"/>
    <w:panose1 w:val="00000000000000000000"/>
    <w:charset w:val="88"/>
    <w:family w:val="auto"/>
    <w:notTrueType/>
    <w:pitch w:val="default"/>
    <w:sig w:usb0="00000000" w:usb1="08080000" w:usb2="00000010" w:usb3="00000000" w:csb0="00100000" w:csb1="00000000"/>
  </w:font>
  <w:font w:name="Arial Narrow">
    <w:panose1 w:val="020B0606020202030204"/>
    <w:charset w:val="00"/>
    <w:family w:val="swiss"/>
    <w:pitch w:val="variable"/>
    <w:sig w:usb0="00000287" w:usb1="00000800" w:usb2="00000000" w:usb3="00000000" w:csb0="0000009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602F6"/>
    <w:multiLevelType w:val="hybridMultilevel"/>
    <w:tmpl w:val="EF5886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F80E31"/>
    <w:multiLevelType w:val="hybridMultilevel"/>
    <w:tmpl w:val="20F84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A616A1"/>
    <w:multiLevelType w:val="hybridMultilevel"/>
    <w:tmpl w:val="ADDC5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2022C0"/>
    <w:multiLevelType w:val="hybridMultilevel"/>
    <w:tmpl w:val="BA20F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006236"/>
    <w:multiLevelType w:val="hybridMultilevel"/>
    <w:tmpl w:val="43CEBC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F7513D4"/>
    <w:multiLevelType w:val="hybridMultilevel"/>
    <w:tmpl w:val="BC6051E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24F5DE2"/>
    <w:multiLevelType w:val="hybridMultilevel"/>
    <w:tmpl w:val="D57EFC86"/>
    <w:lvl w:ilvl="0" w:tplc="022CC9C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802802"/>
    <w:multiLevelType w:val="hybridMultilevel"/>
    <w:tmpl w:val="3342E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9">
    <w:nsid w:val="453373BF"/>
    <w:multiLevelType w:val="hybridMultilevel"/>
    <w:tmpl w:val="6ED092CE"/>
    <w:lvl w:ilvl="0" w:tplc="125CD80A">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1">
    <w:nsid w:val="5B39526D"/>
    <w:multiLevelType w:val="hybridMultilevel"/>
    <w:tmpl w:val="C2782D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3D94EF9"/>
    <w:multiLevelType w:val="hybridMultilevel"/>
    <w:tmpl w:val="ECC2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71510DA4"/>
    <w:multiLevelType w:val="hybridMultilevel"/>
    <w:tmpl w:val="43CEBC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7">
    <w:nsid w:val="732A65CF"/>
    <w:multiLevelType w:val="hybridMultilevel"/>
    <w:tmpl w:val="43CEBC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19">
    <w:nsid w:val="7D38327E"/>
    <w:multiLevelType w:val="hybridMultilevel"/>
    <w:tmpl w:val="6992927C"/>
    <w:lvl w:ilvl="0" w:tplc="61A0D0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18"/>
  </w:num>
  <w:num w:numId="4">
    <w:abstractNumId w:val="13"/>
  </w:num>
  <w:num w:numId="5">
    <w:abstractNumId w:val="6"/>
  </w:num>
  <w:num w:numId="6">
    <w:abstractNumId w:val="19"/>
  </w:num>
  <w:num w:numId="7">
    <w:abstractNumId w:val="10"/>
  </w:num>
  <w:num w:numId="8">
    <w:abstractNumId w:val="5"/>
  </w:num>
  <w:num w:numId="9">
    <w:abstractNumId w:val="3"/>
  </w:num>
  <w:num w:numId="10">
    <w:abstractNumId w:val="9"/>
  </w:num>
  <w:num w:numId="11">
    <w:abstractNumId w:val="11"/>
  </w:num>
  <w:num w:numId="12">
    <w:abstractNumId w:val="1"/>
  </w:num>
  <w:num w:numId="13">
    <w:abstractNumId w:val="2"/>
  </w:num>
  <w:num w:numId="14">
    <w:abstractNumId w:val="14"/>
  </w:num>
  <w:num w:numId="15">
    <w:abstractNumId w:val="10"/>
    <w:lvlOverride w:ilvl="0">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7"/>
  </w:num>
  <w:num w:numId="19">
    <w:abstractNumId w:val="0"/>
  </w:num>
  <w:num w:numId="20">
    <w:abstractNumId w:val="7"/>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4F3CDB"/>
    <w:rsid w:val="00043B0D"/>
    <w:rsid w:val="000A075E"/>
    <w:rsid w:val="000E3033"/>
    <w:rsid w:val="001240AE"/>
    <w:rsid w:val="001262A2"/>
    <w:rsid w:val="00137A57"/>
    <w:rsid w:val="00145D19"/>
    <w:rsid w:val="002372E8"/>
    <w:rsid w:val="002407DB"/>
    <w:rsid w:val="00243567"/>
    <w:rsid w:val="002462B7"/>
    <w:rsid w:val="002627BF"/>
    <w:rsid w:val="002F1E73"/>
    <w:rsid w:val="003B605E"/>
    <w:rsid w:val="0040759C"/>
    <w:rsid w:val="00441987"/>
    <w:rsid w:val="0048374B"/>
    <w:rsid w:val="004E6912"/>
    <w:rsid w:val="004F3CDB"/>
    <w:rsid w:val="00520456"/>
    <w:rsid w:val="005621FD"/>
    <w:rsid w:val="00562E5F"/>
    <w:rsid w:val="00572E12"/>
    <w:rsid w:val="005E0CF1"/>
    <w:rsid w:val="006B67C1"/>
    <w:rsid w:val="0076662B"/>
    <w:rsid w:val="007B6BA3"/>
    <w:rsid w:val="008A4657"/>
    <w:rsid w:val="009112A8"/>
    <w:rsid w:val="0092717D"/>
    <w:rsid w:val="009511C9"/>
    <w:rsid w:val="00953972"/>
    <w:rsid w:val="00973DDF"/>
    <w:rsid w:val="0097647F"/>
    <w:rsid w:val="009804C7"/>
    <w:rsid w:val="009C19AC"/>
    <w:rsid w:val="009E2DAE"/>
    <w:rsid w:val="00A124E4"/>
    <w:rsid w:val="00A862A4"/>
    <w:rsid w:val="00AF249E"/>
    <w:rsid w:val="00B11904"/>
    <w:rsid w:val="00BC189B"/>
    <w:rsid w:val="00C00014"/>
    <w:rsid w:val="00C831C8"/>
    <w:rsid w:val="00D8753A"/>
    <w:rsid w:val="00E11C5E"/>
    <w:rsid w:val="00E76EF3"/>
    <w:rsid w:val="00E81F6C"/>
    <w:rsid w:val="00F70F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uiPriority="0"/>
    <w:lsdException w:name="index 2" w:uiPriority="0"/>
    <w:lsdException w:name="index 3"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qFormat="1"/>
    <w:lsdException w:name="footer" w:qFormat="1"/>
    <w:lsdException w:name="caption" w:uiPriority="0" w:qFormat="1"/>
    <w:lsdException w:name="footnote reference" w:uiPriority="0"/>
    <w:lsdException w:name="annotation reference" w:uiPriority="0"/>
    <w:lsdException w:name="page number"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CDB"/>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paragraph" w:styleId="Heading1">
    <w:name w:val="heading 1"/>
    <w:basedOn w:val="Normal"/>
    <w:link w:val="Heading1Char"/>
    <w:qFormat/>
    <w:rsid w:val="004F3CDB"/>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link w:val="Heading2Char"/>
    <w:qFormat/>
    <w:rsid w:val="004F3CD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F3CDB"/>
    <w:pPr>
      <w:keepNext/>
      <w:spacing w:before="240" w:after="60"/>
      <w:outlineLvl w:val="2"/>
    </w:pPr>
    <w:rPr>
      <w:rFonts w:ascii="Arial" w:hAnsi="Arial"/>
    </w:rPr>
  </w:style>
  <w:style w:type="paragraph" w:styleId="Heading4">
    <w:name w:val="heading 4"/>
    <w:basedOn w:val="Normal"/>
    <w:link w:val="Heading4Char"/>
    <w:qFormat/>
    <w:rsid w:val="004F3CDB"/>
    <w:pPr>
      <w:keepNext/>
      <w:outlineLvl w:val="3"/>
    </w:pPr>
    <w:rPr>
      <w:b/>
      <w:i/>
    </w:rPr>
  </w:style>
  <w:style w:type="paragraph" w:styleId="Heading5">
    <w:name w:val="heading 5"/>
    <w:basedOn w:val="Normal"/>
    <w:link w:val="Heading5Char"/>
    <w:qFormat/>
    <w:rsid w:val="004F3CDB"/>
    <w:pPr>
      <w:keepNext/>
      <w:outlineLvl w:val="4"/>
    </w:pPr>
    <w:rPr>
      <w:rFonts w:ascii="Arial" w:hAnsi="Arial"/>
      <w:b/>
    </w:rPr>
  </w:style>
  <w:style w:type="paragraph" w:styleId="Heading7">
    <w:name w:val="heading 7"/>
    <w:basedOn w:val="Normal"/>
    <w:next w:val="Normal"/>
    <w:link w:val="Heading7Char"/>
    <w:qFormat/>
    <w:rsid w:val="004F3CDB"/>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3CDB"/>
    <w:rPr>
      <w:rFonts w:ascii="Arial" w:eastAsia="Times New Roman" w:hAnsi="Arial" w:cs="Times New Roman"/>
      <w:b/>
      <w:kern w:val="28"/>
      <w:sz w:val="36"/>
      <w:szCs w:val="20"/>
    </w:rPr>
  </w:style>
  <w:style w:type="character" w:customStyle="1" w:styleId="Heading2Char">
    <w:name w:val="Heading 2 Char"/>
    <w:basedOn w:val="DefaultParagraphFont"/>
    <w:link w:val="Heading2"/>
    <w:rsid w:val="004F3CDB"/>
    <w:rPr>
      <w:rFonts w:ascii="Arial" w:eastAsia="Times New Roman" w:hAnsi="Arial" w:cs="Arial"/>
      <w:b/>
      <w:bCs/>
      <w:i/>
      <w:iCs/>
      <w:sz w:val="28"/>
      <w:szCs w:val="28"/>
    </w:rPr>
  </w:style>
  <w:style w:type="character" w:customStyle="1" w:styleId="Heading3Char">
    <w:name w:val="Heading 3 Char"/>
    <w:basedOn w:val="DefaultParagraphFont"/>
    <w:link w:val="Heading3"/>
    <w:rsid w:val="004F3CDB"/>
    <w:rPr>
      <w:rFonts w:ascii="Arial" w:eastAsia="Times New Roman" w:hAnsi="Arial" w:cs="Times New Roman"/>
      <w:szCs w:val="20"/>
    </w:rPr>
  </w:style>
  <w:style w:type="character" w:customStyle="1" w:styleId="Heading4Char">
    <w:name w:val="Heading 4 Char"/>
    <w:basedOn w:val="DefaultParagraphFont"/>
    <w:link w:val="Heading4"/>
    <w:rsid w:val="004F3CDB"/>
    <w:rPr>
      <w:rFonts w:ascii="Times New Roman" w:eastAsia="Times New Roman" w:hAnsi="Times New Roman" w:cs="Times New Roman"/>
      <w:b/>
      <w:i/>
      <w:szCs w:val="20"/>
    </w:rPr>
  </w:style>
  <w:style w:type="character" w:customStyle="1" w:styleId="Heading5Char">
    <w:name w:val="Heading 5 Char"/>
    <w:basedOn w:val="DefaultParagraphFont"/>
    <w:link w:val="Heading5"/>
    <w:rsid w:val="004F3CDB"/>
    <w:rPr>
      <w:rFonts w:ascii="Arial" w:eastAsia="Times New Roman" w:hAnsi="Arial" w:cs="Times New Roman"/>
      <w:b/>
      <w:szCs w:val="20"/>
    </w:rPr>
  </w:style>
  <w:style w:type="character" w:customStyle="1" w:styleId="Heading7Char">
    <w:name w:val="Heading 7 Char"/>
    <w:basedOn w:val="DefaultParagraphFont"/>
    <w:link w:val="Heading7"/>
    <w:rsid w:val="004F3CDB"/>
    <w:rPr>
      <w:rFonts w:ascii="Times New Roman" w:eastAsia="Times New Roman" w:hAnsi="Times New Roman" w:cs="Times New Roman"/>
      <w:sz w:val="24"/>
      <w:szCs w:val="24"/>
    </w:rPr>
  </w:style>
  <w:style w:type="paragraph" w:styleId="Footer">
    <w:name w:val="footer"/>
    <w:basedOn w:val="Normal"/>
    <w:link w:val="FooterChar"/>
    <w:uiPriority w:val="99"/>
    <w:qFormat/>
    <w:rsid w:val="004F3CDB"/>
    <w:pPr>
      <w:tabs>
        <w:tab w:val="clear" w:pos="720"/>
        <w:tab w:val="clear" w:pos="1080"/>
        <w:tab w:val="clear" w:pos="1440"/>
        <w:tab w:val="clear" w:pos="1800"/>
        <w:tab w:val="right" w:pos="7560"/>
        <w:tab w:val="right" w:pos="9000"/>
      </w:tabs>
      <w:spacing w:line="240" w:lineRule="auto"/>
    </w:pPr>
    <w:rPr>
      <w:rFonts w:ascii="Arial" w:hAnsi="Arial"/>
      <w:b/>
      <w:sz w:val="18"/>
    </w:rPr>
  </w:style>
  <w:style w:type="character" w:customStyle="1" w:styleId="FooterChar">
    <w:name w:val="Footer Char"/>
    <w:basedOn w:val="DefaultParagraphFont"/>
    <w:link w:val="Footer"/>
    <w:uiPriority w:val="99"/>
    <w:rsid w:val="004F3CDB"/>
    <w:rPr>
      <w:rFonts w:ascii="Arial" w:eastAsia="Times New Roman" w:hAnsi="Arial" w:cs="Times New Roman"/>
      <w:b/>
      <w:sz w:val="18"/>
      <w:szCs w:val="20"/>
    </w:rPr>
  </w:style>
  <w:style w:type="paragraph" w:customStyle="1" w:styleId="AbtHeadA">
    <w:name w:val="AbtHead A"/>
    <w:basedOn w:val="Normal"/>
    <w:next w:val="BodyText"/>
    <w:rsid w:val="004F3CDB"/>
    <w:pPr>
      <w:keepNext/>
      <w:keepLines/>
      <w:spacing w:after="360"/>
      <w:outlineLvl w:val="0"/>
    </w:pPr>
    <w:rPr>
      <w:rFonts w:ascii="Arial" w:hAnsi="Arial"/>
      <w:b/>
      <w:sz w:val="36"/>
    </w:rPr>
  </w:style>
  <w:style w:type="paragraph" w:customStyle="1" w:styleId="full-govpro">
    <w:name w:val="full-govpro"/>
    <w:rsid w:val="004F3CDB"/>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styleId="PageNumber">
    <w:name w:val="page number"/>
    <w:basedOn w:val="DefaultParagraphFont"/>
    <w:qFormat/>
    <w:rsid w:val="004F3CDB"/>
    <w:rPr>
      <w:rFonts w:ascii="Arial" w:hAnsi="Arial"/>
      <w:dstrike w:val="0"/>
      <w:color w:val="auto"/>
      <w:sz w:val="18"/>
      <w:bdr w:val="none" w:sz="0" w:space="0" w:color="auto"/>
      <w:vertAlign w:val="baseline"/>
    </w:rPr>
  </w:style>
  <w:style w:type="paragraph" w:customStyle="1" w:styleId="AbtHeadB">
    <w:name w:val="AbtHead B"/>
    <w:basedOn w:val="Normal"/>
    <w:next w:val="BodyText"/>
    <w:rsid w:val="004F3CDB"/>
    <w:pPr>
      <w:keepNext/>
      <w:keepLines/>
      <w:spacing w:after="280"/>
      <w:ind w:left="720" w:hanging="720"/>
      <w:outlineLvl w:val="1"/>
    </w:pPr>
    <w:rPr>
      <w:rFonts w:ascii="Arial" w:hAnsi="Arial"/>
      <w:b/>
      <w:sz w:val="28"/>
    </w:rPr>
  </w:style>
  <w:style w:type="paragraph" w:customStyle="1" w:styleId="AbtHeadC">
    <w:name w:val="AbtHead C"/>
    <w:basedOn w:val="Normal"/>
    <w:next w:val="BodyText"/>
    <w:rsid w:val="004F3CDB"/>
    <w:pPr>
      <w:keepNext/>
      <w:keepLines/>
      <w:spacing w:after="240"/>
      <w:outlineLvl w:val="2"/>
    </w:pPr>
    <w:rPr>
      <w:rFonts w:ascii="Arial" w:hAnsi="Arial"/>
      <w:b/>
      <w:sz w:val="20"/>
    </w:rPr>
  </w:style>
  <w:style w:type="paragraph" w:customStyle="1" w:styleId="RefNumbers">
    <w:name w:val="Ref Numbers"/>
    <w:basedOn w:val="BodyText"/>
    <w:rsid w:val="004F3CDB"/>
    <w:pPr>
      <w:numPr>
        <w:numId w:val="2"/>
      </w:numPr>
      <w:spacing w:after="240"/>
    </w:pPr>
  </w:style>
  <w:style w:type="paragraph" w:customStyle="1" w:styleId="AbtHeadAOutlined">
    <w:name w:val="AbtHead A Outlined"/>
    <w:basedOn w:val="AbtHeadA"/>
    <w:next w:val="BodyText"/>
    <w:rsid w:val="004F3CDB"/>
    <w:pPr>
      <w:numPr>
        <w:numId w:val="4"/>
      </w:numPr>
    </w:pPr>
  </w:style>
  <w:style w:type="paragraph" w:customStyle="1" w:styleId="AbtHeadD">
    <w:name w:val="AbtHead D"/>
    <w:basedOn w:val="Normal"/>
    <w:next w:val="BodyText"/>
    <w:rsid w:val="004F3CDB"/>
    <w:pPr>
      <w:keepNext/>
      <w:keepLines/>
      <w:outlineLvl w:val="3"/>
    </w:pPr>
    <w:rPr>
      <w:b/>
      <w:i/>
    </w:rPr>
  </w:style>
  <w:style w:type="paragraph" w:styleId="Header">
    <w:name w:val="header"/>
    <w:basedOn w:val="Normal"/>
    <w:link w:val="HeaderChar"/>
    <w:uiPriority w:val="99"/>
    <w:qFormat/>
    <w:rsid w:val="004F3CDB"/>
    <w:pPr>
      <w:tabs>
        <w:tab w:val="clear" w:pos="720"/>
        <w:tab w:val="clear" w:pos="1080"/>
        <w:tab w:val="clear" w:pos="1440"/>
        <w:tab w:val="center" w:pos="4320"/>
        <w:tab w:val="right" w:pos="8640"/>
      </w:tabs>
    </w:pPr>
  </w:style>
  <w:style w:type="character" w:customStyle="1" w:styleId="HeaderChar">
    <w:name w:val="Header Char"/>
    <w:basedOn w:val="DefaultParagraphFont"/>
    <w:link w:val="Header"/>
    <w:uiPriority w:val="99"/>
    <w:rsid w:val="004F3CDB"/>
    <w:rPr>
      <w:rFonts w:ascii="Times New Roman" w:eastAsia="Times New Roman" w:hAnsi="Times New Roman" w:cs="Times New Roman"/>
      <w:szCs w:val="20"/>
    </w:rPr>
  </w:style>
  <w:style w:type="paragraph" w:styleId="TOC1">
    <w:name w:val="toc 1"/>
    <w:basedOn w:val="BodyText"/>
    <w:next w:val="BodyText"/>
    <w:semiHidden/>
    <w:rsid w:val="004F3CDB"/>
    <w:pPr>
      <w:tabs>
        <w:tab w:val="clear" w:pos="720"/>
        <w:tab w:val="clear" w:pos="1080"/>
        <w:tab w:val="clear" w:pos="1440"/>
        <w:tab w:val="clear" w:pos="1800"/>
      </w:tabs>
      <w:spacing w:before="240"/>
    </w:pPr>
    <w:rPr>
      <w:b/>
    </w:rPr>
  </w:style>
  <w:style w:type="character" w:styleId="CommentReference">
    <w:name w:val="annotation reference"/>
    <w:basedOn w:val="DefaultParagraphFont"/>
    <w:rsid w:val="004F3CDB"/>
    <w:rPr>
      <w:sz w:val="16"/>
    </w:rPr>
  </w:style>
  <w:style w:type="paragraph" w:styleId="TOC2">
    <w:name w:val="toc 2"/>
    <w:basedOn w:val="BodyText"/>
    <w:next w:val="BodyText"/>
    <w:semiHidden/>
    <w:rsid w:val="004F3CDB"/>
    <w:pPr>
      <w:tabs>
        <w:tab w:val="clear" w:pos="720"/>
        <w:tab w:val="clear" w:pos="1080"/>
        <w:tab w:val="clear" w:pos="1440"/>
        <w:tab w:val="clear" w:pos="1800"/>
      </w:tabs>
      <w:ind w:left="576"/>
    </w:pPr>
  </w:style>
  <w:style w:type="paragraph" w:styleId="TOC3">
    <w:name w:val="toc 3"/>
    <w:basedOn w:val="BodyText"/>
    <w:next w:val="BodyText"/>
    <w:semiHidden/>
    <w:rsid w:val="004F3CDB"/>
    <w:pPr>
      <w:tabs>
        <w:tab w:val="clear" w:pos="720"/>
        <w:tab w:val="clear" w:pos="1080"/>
        <w:tab w:val="clear" w:pos="1440"/>
        <w:tab w:val="clear" w:pos="1800"/>
      </w:tabs>
      <w:ind w:left="1152"/>
    </w:pPr>
  </w:style>
  <w:style w:type="paragraph" w:styleId="TOC4">
    <w:name w:val="toc 4"/>
    <w:basedOn w:val="BodyText"/>
    <w:next w:val="BodyText"/>
    <w:semiHidden/>
    <w:rsid w:val="004F3CDB"/>
    <w:pPr>
      <w:tabs>
        <w:tab w:val="clear" w:pos="720"/>
        <w:tab w:val="clear" w:pos="1080"/>
        <w:tab w:val="clear" w:pos="1440"/>
        <w:tab w:val="clear" w:pos="1800"/>
      </w:tabs>
      <w:ind w:left="1728"/>
    </w:pPr>
  </w:style>
  <w:style w:type="paragraph" w:styleId="TOC5">
    <w:name w:val="toc 5"/>
    <w:basedOn w:val="Normal"/>
    <w:next w:val="Normal"/>
    <w:autoRedefine/>
    <w:semiHidden/>
    <w:rsid w:val="004F3CDB"/>
    <w:pPr>
      <w:tabs>
        <w:tab w:val="clear" w:pos="720"/>
        <w:tab w:val="clear" w:pos="1080"/>
        <w:tab w:val="clear" w:pos="1440"/>
      </w:tabs>
      <w:ind w:left="960"/>
    </w:pPr>
  </w:style>
  <w:style w:type="paragraph" w:styleId="TOC6">
    <w:name w:val="toc 6"/>
    <w:basedOn w:val="Normal"/>
    <w:next w:val="Normal"/>
    <w:autoRedefine/>
    <w:semiHidden/>
    <w:rsid w:val="004F3CDB"/>
    <w:pPr>
      <w:tabs>
        <w:tab w:val="clear" w:pos="720"/>
        <w:tab w:val="clear" w:pos="1080"/>
        <w:tab w:val="clear" w:pos="1440"/>
      </w:tabs>
      <w:ind w:left="1200"/>
    </w:pPr>
  </w:style>
  <w:style w:type="paragraph" w:styleId="TOC7">
    <w:name w:val="toc 7"/>
    <w:basedOn w:val="Normal"/>
    <w:next w:val="Normal"/>
    <w:autoRedefine/>
    <w:semiHidden/>
    <w:rsid w:val="004F3CDB"/>
    <w:pPr>
      <w:tabs>
        <w:tab w:val="clear" w:pos="720"/>
        <w:tab w:val="clear" w:pos="1080"/>
        <w:tab w:val="clear" w:pos="1440"/>
      </w:tabs>
      <w:ind w:left="1440"/>
    </w:pPr>
  </w:style>
  <w:style w:type="paragraph" w:styleId="TOC8">
    <w:name w:val="toc 8"/>
    <w:basedOn w:val="Normal"/>
    <w:next w:val="Normal"/>
    <w:autoRedefine/>
    <w:semiHidden/>
    <w:rsid w:val="004F3CDB"/>
    <w:pPr>
      <w:tabs>
        <w:tab w:val="clear" w:pos="720"/>
        <w:tab w:val="clear" w:pos="1080"/>
        <w:tab w:val="clear" w:pos="1440"/>
      </w:tabs>
      <w:ind w:left="1680"/>
    </w:pPr>
  </w:style>
  <w:style w:type="paragraph" w:styleId="TOC9">
    <w:name w:val="toc 9"/>
    <w:basedOn w:val="Normal"/>
    <w:next w:val="Normal"/>
    <w:autoRedefine/>
    <w:semiHidden/>
    <w:rsid w:val="004F3CDB"/>
    <w:pPr>
      <w:tabs>
        <w:tab w:val="clear" w:pos="720"/>
        <w:tab w:val="clear" w:pos="1080"/>
        <w:tab w:val="clear" w:pos="1440"/>
      </w:tabs>
      <w:ind w:left="1920"/>
    </w:pPr>
  </w:style>
  <w:style w:type="character" w:customStyle="1" w:styleId="AbtHeadE">
    <w:name w:val="AbtHead E"/>
    <w:basedOn w:val="DefaultParagraphFont"/>
    <w:rsid w:val="004F3CDB"/>
    <w:rPr>
      <w:rFonts w:ascii="Arial" w:hAnsi="Arial"/>
      <w:b/>
      <w:sz w:val="20"/>
    </w:rPr>
  </w:style>
  <w:style w:type="paragraph" w:customStyle="1" w:styleId="Table">
    <w:name w:val="Table"/>
    <w:basedOn w:val="Normal"/>
    <w:rsid w:val="004F3CDB"/>
    <w:rPr>
      <w:rFonts w:ascii="Arial" w:hAnsi="Arial"/>
      <w:sz w:val="20"/>
    </w:rPr>
  </w:style>
  <w:style w:type="paragraph" w:styleId="BodyText">
    <w:name w:val="Body Text"/>
    <w:basedOn w:val="Normal"/>
    <w:link w:val="BodyTextChar"/>
    <w:rsid w:val="004F3CDB"/>
  </w:style>
  <w:style w:type="character" w:customStyle="1" w:styleId="BodyTextChar">
    <w:name w:val="Body Text Char"/>
    <w:basedOn w:val="DefaultParagraphFont"/>
    <w:link w:val="BodyText"/>
    <w:rsid w:val="004F3CDB"/>
    <w:rPr>
      <w:rFonts w:ascii="Times New Roman" w:eastAsia="Times New Roman" w:hAnsi="Times New Roman" w:cs="Times New Roman"/>
      <w:szCs w:val="20"/>
    </w:rPr>
  </w:style>
  <w:style w:type="paragraph" w:styleId="FootnoteText">
    <w:name w:val="footnote text"/>
    <w:aliases w:val="F1"/>
    <w:basedOn w:val="Normal"/>
    <w:link w:val="FootnoteTextChar"/>
    <w:rsid w:val="004F3CDB"/>
    <w:pPr>
      <w:spacing w:after="120"/>
      <w:ind w:left="360" w:hanging="360"/>
    </w:pPr>
    <w:rPr>
      <w:sz w:val="20"/>
    </w:rPr>
  </w:style>
  <w:style w:type="character" w:customStyle="1" w:styleId="FootnoteTextChar">
    <w:name w:val="Footnote Text Char"/>
    <w:aliases w:val="F1 Char"/>
    <w:basedOn w:val="DefaultParagraphFont"/>
    <w:link w:val="FootnoteText"/>
    <w:rsid w:val="004F3CDB"/>
    <w:rPr>
      <w:rFonts w:ascii="Times New Roman" w:eastAsia="Times New Roman" w:hAnsi="Times New Roman" w:cs="Times New Roman"/>
      <w:sz w:val="20"/>
      <w:szCs w:val="20"/>
    </w:rPr>
  </w:style>
  <w:style w:type="paragraph" w:customStyle="1" w:styleId="AbtHeadBOutlined">
    <w:name w:val="AbtHead B Outlined"/>
    <w:basedOn w:val="AbtHeadB"/>
    <w:next w:val="BodyText"/>
    <w:rsid w:val="004F3CDB"/>
    <w:pPr>
      <w:numPr>
        <w:ilvl w:val="1"/>
        <w:numId w:val="4"/>
      </w:numPr>
    </w:pPr>
  </w:style>
  <w:style w:type="paragraph" w:customStyle="1" w:styleId="AbtHeadCOutlined">
    <w:name w:val="AbtHead C Outlined"/>
    <w:basedOn w:val="AbtHeadC"/>
    <w:next w:val="BodyText"/>
    <w:rsid w:val="004F3CDB"/>
    <w:pPr>
      <w:numPr>
        <w:ilvl w:val="2"/>
        <w:numId w:val="4"/>
      </w:numPr>
    </w:pPr>
  </w:style>
  <w:style w:type="paragraph" w:styleId="Index1">
    <w:name w:val="index 1"/>
    <w:basedOn w:val="Normal"/>
    <w:next w:val="Normal"/>
    <w:autoRedefine/>
    <w:semiHidden/>
    <w:rsid w:val="004F3CDB"/>
    <w:pPr>
      <w:tabs>
        <w:tab w:val="clear" w:pos="720"/>
        <w:tab w:val="clear" w:pos="1080"/>
        <w:tab w:val="clear" w:pos="1440"/>
      </w:tabs>
      <w:ind w:left="220" w:hanging="220"/>
    </w:pPr>
    <w:rPr>
      <w:sz w:val="20"/>
    </w:rPr>
  </w:style>
  <w:style w:type="paragraph" w:styleId="Index2">
    <w:name w:val="index 2"/>
    <w:basedOn w:val="Normal"/>
    <w:next w:val="Normal"/>
    <w:autoRedefine/>
    <w:semiHidden/>
    <w:rsid w:val="004F3CDB"/>
    <w:pPr>
      <w:tabs>
        <w:tab w:val="clear" w:pos="720"/>
        <w:tab w:val="clear" w:pos="1080"/>
        <w:tab w:val="clear" w:pos="1440"/>
      </w:tabs>
      <w:ind w:left="440" w:hanging="220"/>
    </w:pPr>
    <w:rPr>
      <w:sz w:val="20"/>
    </w:rPr>
  </w:style>
  <w:style w:type="paragraph" w:styleId="Index3">
    <w:name w:val="index 3"/>
    <w:basedOn w:val="Normal"/>
    <w:next w:val="Normal"/>
    <w:autoRedefine/>
    <w:semiHidden/>
    <w:rsid w:val="004F3CDB"/>
    <w:pPr>
      <w:tabs>
        <w:tab w:val="clear" w:pos="720"/>
        <w:tab w:val="clear" w:pos="1080"/>
        <w:tab w:val="clear" w:pos="1440"/>
      </w:tabs>
      <w:ind w:left="660" w:hanging="220"/>
    </w:pPr>
    <w:rPr>
      <w:sz w:val="20"/>
    </w:rPr>
  </w:style>
  <w:style w:type="paragraph" w:customStyle="1" w:styleId="Numbers">
    <w:name w:val="Numbers"/>
    <w:basedOn w:val="BodyText"/>
    <w:rsid w:val="004F3CDB"/>
    <w:pPr>
      <w:numPr>
        <w:numId w:val="1"/>
      </w:numPr>
    </w:pPr>
  </w:style>
  <w:style w:type="paragraph" w:customStyle="1" w:styleId="Bullets">
    <w:name w:val="Bullets"/>
    <w:basedOn w:val="BodyText"/>
    <w:rsid w:val="004F3CDB"/>
    <w:pPr>
      <w:numPr>
        <w:numId w:val="3"/>
      </w:numPr>
    </w:pPr>
  </w:style>
  <w:style w:type="character" w:styleId="FootnoteReference">
    <w:name w:val="footnote reference"/>
    <w:aliases w:val="*Footnote Reference"/>
    <w:basedOn w:val="DefaultParagraphFont"/>
    <w:rsid w:val="004F3CDB"/>
    <w:rPr>
      <w:vertAlign w:val="superscript"/>
    </w:rPr>
  </w:style>
  <w:style w:type="character" w:customStyle="1" w:styleId="AbtHeadE-Remove">
    <w:name w:val="AbtHead E - Remove"/>
    <w:basedOn w:val="DefaultParagraphFont"/>
    <w:rsid w:val="004F3CDB"/>
  </w:style>
  <w:style w:type="character" w:styleId="Hyperlink">
    <w:name w:val="Hyperlink"/>
    <w:basedOn w:val="DefaultParagraphFont"/>
    <w:rsid w:val="004F3CDB"/>
    <w:rPr>
      <w:rFonts w:ascii="Verdana" w:hAnsi="Verdana" w:hint="default"/>
      <w:i w:val="0"/>
      <w:iCs w:val="0"/>
      <w:color w:val="336699"/>
      <w:sz w:val="21"/>
      <w:szCs w:val="21"/>
      <w:u w:val="single"/>
    </w:rPr>
  </w:style>
  <w:style w:type="character" w:styleId="FollowedHyperlink">
    <w:name w:val="FollowedHyperlink"/>
    <w:basedOn w:val="DefaultParagraphFont"/>
    <w:rsid w:val="004F3CDB"/>
    <w:rPr>
      <w:color w:val="800080"/>
      <w:u w:val="single"/>
    </w:rPr>
  </w:style>
  <w:style w:type="paragraph" w:styleId="BodyText2">
    <w:name w:val="Body Text 2"/>
    <w:basedOn w:val="Normal"/>
    <w:link w:val="BodyText2Char"/>
    <w:rsid w:val="004F3CDB"/>
    <w:pPr>
      <w:tabs>
        <w:tab w:val="left" w:pos="-1080"/>
        <w:tab w:val="left" w:pos="-720"/>
        <w:tab w:val="left" w:pos="-120"/>
      </w:tabs>
    </w:pPr>
    <w:rPr>
      <w:b/>
      <w:bCs/>
      <w:szCs w:val="22"/>
    </w:rPr>
  </w:style>
  <w:style w:type="character" w:customStyle="1" w:styleId="BodyText2Char">
    <w:name w:val="Body Text 2 Char"/>
    <w:basedOn w:val="DefaultParagraphFont"/>
    <w:link w:val="BodyText2"/>
    <w:rsid w:val="004F3CDB"/>
    <w:rPr>
      <w:rFonts w:ascii="Times New Roman" w:eastAsia="Times New Roman" w:hAnsi="Times New Roman" w:cs="Times New Roman"/>
      <w:b/>
      <w:bCs/>
    </w:rPr>
  </w:style>
  <w:style w:type="paragraph" w:styleId="BodyText3">
    <w:name w:val="Body Text 3"/>
    <w:basedOn w:val="Normal"/>
    <w:link w:val="BodyText3Char"/>
    <w:rsid w:val="004F3CDB"/>
    <w:pPr>
      <w:ind w:right="720"/>
    </w:pPr>
  </w:style>
  <w:style w:type="character" w:customStyle="1" w:styleId="BodyText3Char">
    <w:name w:val="Body Text 3 Char"/>
    <w:basedOn w:val="DefaultParagraphFont"/>
    <w:link w:val="BodyText3"/>
    <w:rsid w:val="004F3CDB"/>
    <w:rPr>
      <w:rFonts w:ascii="Times New Roman" w:eastAsia="Times New Roman" w:hAnsi="Times New Roman" w:cs="Times New Roman"/>
      <w:szCs w:val="20"/>
    </w:rPr>
  </w:style>
  <w:style w:type="paragraph" w:styleId="BlockText">
    <w:name w:val="Block Text"/>
    <w:basedOn w:val="Normal"/>
    <w:rsid w:val="004F3CDB"/>
    <w:pPr>
      <w:spacing w:after="120"/>
      <w:ind w:left="720" w:right="720"/>
    </w:pPr>
  </w:style>
  <w:style w:type="character" w:styleId="Strong">
    <w:name w:val="Strong"/>
    <w:basedOn w:val="DefaultParagraphFont"/>
    <w:qFormat/>
    <w:rsid w:val="004F3CDB"/>
    <w:rPr>
      <w:b/>
      <w:bCs/>
    </w:rPr>
  </w:style>
  <w:style w:type="paragraph" w:styleId="CommentText">
    <w:name w:val="annotation text"/>
    <w:basedOn w:val="Normal"/>
    <w:link w:val="CommentTextChar"/>
    <w:uiPriority w:val="99"/>
    <w:rsid w:val="004F3CDB"/>
    <w:rPr>
      <w:sz w:val="20"/>
    </w:rPr>
  </w:style>
  <w:style w:type="character" w:customStyle="1" w:styleId="CommentTextChar">
    <w:name w:val="Comment Text Char"/>
    <w:basedOn w:val="DefaultParagraphFont"/>
    <w:link w:val="CommentText"/>
    <w:uiPriority w:val="99"/>
    <w:rsid w:val="004F3CDB"/>
    <w:rPr>
      <w:rFonts w:ascii="Times New Roman" w:eastAsia="Times New Roman" w:hAnsi="Times New Roman" w:cs="Times New Roman"/>
      <w:sz w:val="20"/>
      <w:szCs w:val="20"/>
    </w:rPr>
  </w:style>
  <w:style w:type="paragraph" w:styleId="Caption">
    <w:name w:val="caption"/>
    <w:basedOn w:val="Normal"/>
    <w:next w:val="Normal"/>
    <w:qFormat/>
    <w:rsid w:val="004F3CDB"/>
    <w:pPr>
      <w:tabs>
        <w:tab w:val="clear" w:pos="720"/>
        <w:tab w:val="clear" w:pos="1080"/>
        <w:tab w:val="clear" w:pos="1440"/>
        <w:tab w:val="clear" w:pos="1800"/>
      </w:tabs>
    </w:pPr>
    <w:rPr>
      <w:b/>
      <w:bCs/>
    </w:rPr>
  </w:style>
  <w:style w:type="paragraph" w:styleId="BalloonText">
    <w:name w:val="Balloon Text"/>
    <w:basedOn w:val="Normal"/>
    <w:link w:val="BalloonTextChar"/>
    <w:semiHidden/>
    <w:rsid w:val="004F3CDB"/>
    <w:rPr>
      <w:rFonts w:ascii="Tahoma" w:hAnsi="Tahoma" w:cs="Tahoma"/>
      <w:sz w:val="16"/>
      <w:szCs w:val="16"/>
    </w:rPr>
  </w:style>
  <w:style w:type="character" w:customStyle="1" w:styleId="BalloonTextChar">
    <w:name w:val="Balloon Text Char"/>
    <w:basedOn w:val="DefaultParagraphFont"/>
    <w:link w:val="BalloonText"/>
    <w:semiHidden/>
    <w:rsid w:val="004F3CDB"/>
    <w:rPr>
      <w:rFonts w:ascii="Tahoma" w:eastAsia="Times New Roman" w:hAnsi="Tahoma" w:cs="Tahoma"/>
      <w:sz w:val="16"/>
      <w:szCs w:val="16"/>
    </w:rPr>
  </w:style>
  <w:style w:type="paragraph" w:styleId="CommentSubject">
    <w:name w:val="annotation subject"/>
    <w:basedOn w:val="CommentText"/>
    <w:next w:val="CommentText"/>
    <w:link w:val="CommentSubjectChar"/>
    <w:semiHidden/>
    <w:rsid w:val="004F3CDB"/>
    <w:rPr>
      <w:b/>
      <w:bCs/>
    </w:rPr>
  </w:style>
  <w:style w:type="character" w:customStyle="1" w:styleId="CommentSubjectChar">
    <w:name w:val="Comment Subject Char"/>
    <w:basedOn w:val="CommentTextChar"/>
    <w:link w:val="CommentSubject"/>
    <w:semiHidden/>
    <w:rsid w:val="004F3CDB"/>
    <w:rPr>
      <w:rFonts w:ascii="Times New Roman" w:eastAsia="Times New Roman" w:hAnsi="Times New Roman" w:cs="Times New Roman"/>
      <w:b/>
      <w:bCs/>
      <w:sz w:val="20"/>
      <w:szCs w:val="20"/>
    </w:rPr>
  </w:style>
  <w:style w:type="paragraph" w:styleId="ListParagraph">
    <w:name w:val="List Paragraph"/>
    <w:basedOn w:val="Normal"/>
    <w:uiPriority w:val="34"/>
    <w:qFormat/>
    <w:rsid w:val="004F3CDB"/>
    <w:pPr>
      <w:ind w:left="720"/>
      <w:contextualSpacing/>
    </w:pPr>
  </w:style>
  <w:style w:type="paragraph" w:customStyle="1" w:styleId="Default">
    <w:name w:val="Default"/>
    <w:rsid w:val="004F3CD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ragraphLAST">
    <w:name w:val="Paragraph (LAST)"/>
    <w:basedOn w:val="Default"/>
    <w:next w:val="Default"/>
    <w:uiPriority w:val="99"/>
    <w:rsid w:val="004F3CDB"/>
    <w:rPr>
      <w:color w:val="auto"/>
    </w:rPr>
  </w:style>
  <w:style w:type="paragraph" w:styleId="PlainText">
    <w:name w:val="Plain Text"/>
    <w:basedOn w:val="Normal"/>
    <w:link w:val="PlainTextChar"/>
    <w:uiPriority w:val="99"/>
    <w:unhideWhenUsed/>
    <w:rsid w:val="004F3CDB"/>
    <w:pPr>
      <w:tabs>
        <w:tab w:val="clear" w:pos="720"/>
        <w:tab w:val="clear" w:pos="1080"/>
        <w:tab w:val="clear" w:pos="1440"/>
        <w:tab w:val="clear" w:pos="1800"/>
      </w:tabs>
      <w:spacing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4F3CDB"/>
    <w:rPr>
      <w:rFonts w:ascii="Consolas" w:hAnsi="Consolas"/>
      <w:sz w:val="21"/>
      <w:szCs w:val="21"/>
    </w:rPr>
  </w:style>
  <w:style w:type="character" w:customStyle="1" w:styleId="apple-style-span">
    <w:name w:val="apple-style-span"/>
    <w:basedOn w:val="DefaultParagraphFont"/>
    <w:rsid w:val="004F3CDB"/>
  </w:style>
  <w:style w:type="character" w:customStyle="1" w:styleId="apple-converted-space">
    <w:name w:val="apple-converted-space"/>
    <w:basedOn w:val="DefaultParagraphFont"/>
    <w:rsid w:val="004F3CDB"/>
  </w:style>
  <w:style w:type="paragraph" w:customStyle="1" w:styleId="NumberedBullet">
    <w:name w:val="Numbered Bullet"/>
    <w:basedOn w:val="Normal"/>
    <w:qFormat/>
    <w:rsid w:val="004F3CDB"/>
    <w:pPr>
      <w:numPr>
        <w:numId w:val="7"/>
      </w:numPr>
      <w:tabs>
        <w:tab w:val="clear" w:pos="720"/>
        <w:tab w:val="clear" w:pos="792"/>
        <w:tab w:val="clear" w:pos="1080"/>
        <w:tab w:val="clear" w:pos="1440"/>
        <w:tab w:val="clear" w:pos="1800"/>
        <w:tab w:val="left" w:pos="360"/>
      </w:tabs>
      <w:spacing w:after="120" w:line="240" w:lineRule="auto"/>
      <w:ind w:left="720" w:right="360" w:hanging="288"/>
      <w:jc w:val="both"/>
    </w:pPr>
    <w:rPr>
      <w:rFonts w:ascii="Garamond" w:hAnsi="Garamond"/>
      <w:sz w:val="24"/>
      <w:szCs w:val="24"/>
    </w:rPr>
  </w:style>
  <w:style w:type="paragraph" w:customStyle="1" w:styleId="MarkforTableHeading">
    <w:name w:val="Mark for Table Heading"/>
    <w:basedOn w:val="Normal"/>
    <w:next w:val="Normal"/>
    <w:qFormat/>
    <w:rsid w:val="004F3CDB"/>
    <w:pPr>
      <w:keepNext/>
      <w:tabs>
        <w:tab w:val="clear" w:pos="720"/>
        <w:tab w:val="clear" w:pos="1080"/>
        <w:tab w:val="clear" w:pos="1440"/>
        <w:tab w:val="clear" w:pos="1800"/>
        <w:tab w:val="left" w:pos="432"/>
      </w:tabs>
      <w:spacing w:after="60" w:line="240" w:lineRule="auto"/>
      <w:jc w:val="both"/>
    </w:pPr>
    <w:rPr>
      <w:rFonts w:ascii="Lucida Sans" w:hAnsi="Lucida Sans"/>
      <w:b/>
      <w:sz w:val="18"/>
      <w:szCs w:val="24"/>
    </w:rPr>
  </w:style>
  <w:style w:type="paragraph" w:customStyle="1" w:styleId="TableHeaderCenter">
    <w:name w:val="Table Header Center"/>
    <w:basedOn w:val="Normal"/>
    <w:qFormat/>
    <w:rsid w:val="004F3CDB"/>
    <w:pPr>
      <w:tabs>
        <w:tab w:val="clear" w:pos="720"/>
        <w:tab w:val="clear" w:pos="1080"/>
        <w:tab w:val="clear" w:pos="1440"/>
        <w:tab w:val="clear" w:pos="1800"/>
        <w:tab w:val="left" w:pos="432"/>
      </w:tabs>
      <w:spacing w:before="120" w:after="60" w:line="240" w:lineRule="auto"/>
      <w:jc w:val="center"/>
    </w:pPr>
    <w:rPr>
      <w:rFonts w:ascii="Lucida Sans" w:hAnsi="Lucida Sans"/>
      <w:sz w:val="18"/>
      <w:szCs w:val="24"/>
    </w:rPr>
  </w:style>
  <w:style w:type="paragraph" w:customStyle="1" w:styleId="TableHeaderLeft">
    <w:name w:val="Table Header Left"/>
    <w:basedOn w:val="Normal"/>
    <w:qFormat/>
    <w:rsid w:val="004F3CDB"/>
    <w:pPr>
      <w:tabs>
        <w:tab w:val="clear" w:pos="720"/>
        <w:tab w:val="clear" w:pos="1080"/>
        <w:tab w:val="clear" w:pos="1440"/>
        <w:tab w:val="clear" w:pos="1800"/>
        <w:tab w:val="left" w:pos="432"/>
      </w:tabs>
      <w:spacing w:before="120" w:after="60" w:line="240" w:lineRule="auto"/>
    </w:pPr>
    <w:rPr>
      <w:rFonts w:ascii="Lucida Sans" w:hAnsi="Lucida Sans"/>
      <w:sz w:val="18"/>
      <w:szCs w:val="24"/>
    </w:rPr>
  </w:style>
  <w:style w:type="paragraph" w:customStyle="1" w:styleId="TableText">
    <w:name w:val="Table Text"/>
    <w:basedOn w:val="Normal"/>
    <w:qFormat/>
    <w:rsid w:val="004F3CDB"/>
    <w:pPr>
      <w:tabs>
        <w:tab w:val="clear" w:pos="720"/>
        <w:tab w:val="clear" w:pos="1080"/>
        <w:tab w:val="clear" w:pos="1440"/>
        <w:tab w:val="clear" w:pos="1800"/>
      </w:tabs>
      <w:spacing w:line="240" w:lineRule="auto"/>
    </w:pPr>
    <w:rPr>
      <w:rFonts w:ascii="Lucida Sans" w:hAnsi="Lucida Sans"/>
      <w:sz w:val="18"/>
      <w:szCs w:val="24"/>
    </w:rPr>
  </w:style>
  <w:style w:type="paragraph" w:customStyle="1" w:styleId="TableSourceCaption">
    <w:name w:val="Table Source_Caption"/>
    <w:basedOn w:val="Normal"/>
    <w:qFormat/>
    <w:rsid w:val="004F3CDB"/>
    <w:pPr>
      <w:tabs>
        <w:tab w:val="clear" w:pos="720"/>
        <w:tab w:val="clear" w:pos="1080"/>
        <w:tab w:val="clear" w:pos="1440"/>
        <w:tab w:val="clear" w:pos="1800"/>
      </w:tabs>
      <w:spacing w:after="120" w:line="240" w:lineRule="auto"/>
      <w:ind w:left="1080" w:hanging="1080"/>
      <w:jc w:val="both"/>
    </w:pPr>
    <w:rPr>
      <w:rFonts w:ascii="Lucida Sans" w:hAnsi="Lucida Sans"/>
      <w:sz w:val="18"/>
      <w:szCs w:val="24"/>
    </w:rPr>
  </w:style>
  <w:style w:type="table" w:customStyle="1" w:styleId="SMPRTableBlack">
    <w:name w:val="SMPR_Table_Black"/>
    <w:basedOn w:val="TableNormal"/>
    <w:uiPriority w:val="99"/>
    <w:rsid w:val="004F3CDB"/>
    <w:pPr>
      <w:spacing w:after="0" w:line="240" w:lineRule="auto"/>
    </w:pPr>
    <w:rPr>
      <w:rFonts w:ascii="Lucida Sans" w:eastAsia="Times New Roman" w:hAnsi="Lucida Sans" w:cs="Times New Roman"/>
      <w:sz w:val="20"/>
      <w:szCs w:val="24"/>
    </w:rPr>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MarkforFigureHeading">
    <w:name w:val="Mark for Figure Heading"/>
    <w:basedOn w:val="MarkforTableHeading"/>
    <w:next w:val="Normal"/>
    <w:qFormat/>
    <w:rsid w:val="004F3CDB"/>
  </w:style>
  <w:style w:type="paragraph" w:customStyle="1" w:styleId="BulletBlack">
    <w:name w:val="Bullet_Black"/>
    <w:basedOn w:val="Normal"/>
    <w:qFormat/>
    <w:rsid w:val="004F3CDB"/>
    <w:pPr>
      <w:numPr>
        <w:numId w:val="8"/>
      </w:numPr>
      <w:tabs>
        <w:tab w:val="clear" w:pos="720"/>
        <w:tab w:val="clear" w:pos="1080"/>
        <w:tab w:val="clear" w:pos="1440"/>
        <w:tab w:val="clear" w:pos="1800"/>
        <w:tab w:val="left" w:pos="360"/>
      </w:tabs>
      <w:spacing w:after="120" w:line="240" w:lineRule="auto"/>
      <w:ind w:right="360"/>
      <w:jc w:val="both"/>
    </w:pPr>
    <w:rPr>
      <w:rFonts w:ascii="Garamond" w:hAnsi="Garamond"/>
      <w:sz w:val="24"/>
      <w:szCs w:val="24"/>
    </w:rPr>
  </w:style>
  <w:style w:type="paragraph" w:customStyle="1" w:styleId="ParagraphSSLAST">
    <w:name w:val="ParagraphSS (LAST)"/>
    <w:basedOn w:val="Normal"/>
    <w:next w:val="Normal"/>
    <w:qFormat/>
    <w:rsid w:val="004F3CDB"/>
    <w:pPr>
      <w:tabs>
        <w:tab w:val="clear" w:pos="720"/>
        <w:tab w:val="clear" w:pos="1080"/>
        <w:tab w:val="clear" w:pos="1440"/>
        <w:tab w:val="clear" w:pos="1800"/>
        <w:tab w:val="left" w:pos="432"/>
      </w:tabs>
      <w:spacing w:after="480" w:line="240" w:lineRule="auto"/>
      <w:ind w:firstLine="432"/>
      <w:jc w:val="both"/>
    </w:pPr>
    <w:rPr>
      <w:sz w:val="24"/>
      <w:szCs w:val="24"/>
    </w:rPr>
  </w:style>
  <w:style w:type="paragraph" w:customStyle="1" w:styleId="NormalSS">
    <w:name w:val="NormalSS"/>
    <w:basedOn w:val="Normal"/>
    <w:qFormat/>
    <w:rsid w:val="004F3CDB"/>
    <w:pPr>
      <w:tabs>
        <w:tab w:val="clear" w:pos="720"/>
        <w:tab w:val="clear" w:pos="1080"/>
        <w:tab w:val="clear" w:pos="1440"/>
        <w:tab w:val="clear" w:pos="1800"/>
        <w:tab w:val="left" w:pos="432"/>
      </w:tabs>
      <w:spacing w:line="240" w:lineRule="auto"/>
      <w:ind w:firstLine="432"/>
      <w:jc w:val="both"/>
    </w:pPr>
    <w:rPr>
      <w:sz w:val="24"/>
      <w:szCs w:val="24"/>
    </w:rPr>
  </w:style>
  <w:style w:type="paragraph" w:customStyle="1" w:styleId="Bullet">
    <w:name w:val="Bullet"/>
    <w:qFormat/>
    <w:rsid w:val="004F3CDB"/>
    <w:pPr>
      <w:numPr>
        <w:numId w:val="14"/>
      </w:numPr>
      <w:tabs>
        <w:tab w:val="left" w:pos="360"/>
      </w:tabs>
      <w:spacing w:after="180" w:line="240" w:lineRule="auto"/>
      <w:ind w:left="720" w:right="360" w:hanging="288"/>
      <w:jc w:val="both"/>
    </w:pPr>
    <w:rPr>
      <w:rFonts w:ascii="Times New Roman" w:eastAsia="Times New Roman" w:hAnsi="Times New Roman" w:cs="Times New Roman"/>
      <w:sz w:val="24"/>
      <w:szCs w:val="24"/>
    </w:rPr>
  </w:style>
  <w:style w:type="character" w:styleId="Emphasis">
    <w:name w:val="Emphasis"/>
    <w:basedOn w:val="DefaultParagraphFont"/>
    <w:uiPriority w:val="20"/>
    <w:qFormat/>
    <w:rsid w:val="004F3CDB"/>
    <w:rPr>
      <w:i/>
      <w:iCs/>
    </w:rPr>
  </w:style>
  <w:style w:type="paragraph" w:customStyle="1" w:styleId="References">
    <w:name w:val="References"/>
    <w:basedOn w:val="Normal"/>
    <w:next w:val="Normal"/>
    <w:qFormat/>
    <w:rsid w:val="004F3CDB"/>
    <w:pPr>
      <w:tabs>
        <w:tab w:val="clear" w:pos="720"/>
        <w:tab w:val="clear" w:pos="1080"/>
        <w:tab w:val="clear" w:pos="1440"/>
        <w:tab w:val="clear" w:pos="1800"/>
        <w:tab w:val="left" w:pos="432"/>
      </w:tabs>
      <w:spacing w:after="240" w:line="240" w:lineRule="auto"/>
      <w:ind w:left="432" w:hanging="432"/>
      <w:jc w:val="both"/>
    </w:pPr>
    <w:rPr>
      <w:sz w:val="24"/>
      <w:szCs w:val="24"/>
    </w:rPr>
  </w:style>
  <w:style w:type="paragraph" w:styleId="NormalWeb">
    <w:name w:val="Normal (Web)"/>
    <w:basedOn w:val="Normal"/>
    <w:uiPriority w:val="99"/>
    <w:unhideWhenUsed/>
    <w:rsid w:val="004F3CDB"/>
    <w:pPr>
      <w:tabs>
        <w:tab w:val="clear" w:pos="720"/>
        <w:tab w:val="clear" w:pos="1080"/>
        <w:tab w:val="clear" w:pos="1440"/>
        <w:tab w:val="clear" w:pos="1800"/>
      </w:tabs>
      <w:spacing w:before="100" w:beforeAutospacing="1" w:after="100" w:afterAutospacing="1" w:line="240" w:lineRule="auto"/>
    </w:pPr>
    <w:rPr>
      <w:rFonts w:eastAsiaTheme="minorHAnsi"/>
      <w:sz w:val="24"/>
      <w:szCs w:val="24"/>
    </w:rPr>
  </w:style>
  <w:style w:type="paragraph" w:customStyle="1" w:styleId="QUESTIONTEXT">
    <w:name w:val="!QUESTION TEXT"/>
    <w:basedOn w:val="Normal"/>
    <w:link w:val="QUESTIONTEXTChar"/>
    <w:qFormat/>
    <w:rsid w:val="009C19AC"/>
    <w:pPr>
      <w:tabs>
        <w:tab w:val="clear" w:pos="1080"/>
        <w:tab w:val="clear" w:pos="1440"/>
        <w:tab w:val="clear" w:pos="1800"/>
      </w:tabs>
      <w:spacing w:before="120" w:after="120" w:line="240" w:lineRule="auto"/>
      <w:ind w:left="720" w:hanging="720"/>
    </w:pPr>
    <w:rPr>
      <w:rFonts w:ascii="Arial" w:hAnsi="Arial" w:cs="Arial"/>
      <w:b/>
      <w:sz w:val="20"/>
    </w:rPr>
  </w:style>
  <w:style w:type="character" w:customStyle="1" w:styleId="QUESTIONTEXTChar">
    <w:name w:val="!QUESTION TEXT Char"/>
    <w:basedOn w:val="DefaultParagraphFont"/>
    <w:link w:val="QUESTIONTEXT"/>
    <w:rsid w:val="009C19AC"/>
    <w:rPr>
      <w:rFonts w:ascii="Arial" w:eastAsia="Times New Roman" w:hAnsi="Arial" w:cs="Arial"/>
      <w:b/>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uiPriority="0"/>
    <w:lsdException w:name="index 2" w:uiPriority="0"/>
    <w:lsdException w:name="index 3"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qFormat="1"/>
    <w:lsdException w:name="footer" w:qFormat="1"/>
    <w:lsdException w:name="caption" w:uiPriority="0" w:qFormat="1"/>
    <w:lsdException w:name="footnote reference" w:uiPriority="0"/>
    <w:lsdException w:name="annotation reference" w:uiPriority="0"/>
    <w:lsdException w:name="page number"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CDB"/>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paragraph" w:styleId="Heading1">
    <w:name w:val="heading 1"/>
    <w:basedOn w:val="Normal"/>
    <w:link w:val="Heading1Char"/>
    <w:qFormat/>
    <w:rsid w:val="004F3CDB"/>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link w:val="Heading2Char"/>
    <w:qFormat/>
    <w:rsid w:val="004F3CD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F3CDB"/>
    <w:pPr>
      <w:keepNext/>
      <w:spacing w:before="240" w:after="60"/>
      <w:outlineLvl w:val="2"/>
    </w:pPr>
    <w:rPr>
      <w:rFonts w:ascii="Arial" w:hAnsi="Arial"/>
    </w:rPr>
  </w:style>
  <w:style w:type="paragraph" w:styleId="Heading4">
    <w:name w:val="heading 4"/>
    <w:basedOn w:val="Normal"/>
    <w:link w:val="Heading4Char"/>
    <w:qFormat/>
    <w:rsid w:val="004F3CDB"/>
    <w:pPr>
      <w:keepNext/>
      <w:outlineLvl w:val="3"/>
    </w:pPr>
    <w:rPr>
      <w:b/>
      <w:i/>
    </w:rPr>
  </w:style>
  <w:style w:type="paragraph" w:styleId="Heading5">
    <w:name w:val="heading 5"/>
    <w:basedOn w:val="Normal"/>
    <w:link w:val="Heading5Char"/>
    <w:qFormat/>
    <w:rsid w:val="004F3CDB"/>
    <w:pPr>
      <w:keepNext/>
      <w:outlineLvl w:val="4"/>
    </w:pPr>
    <w:rPr>
      <w:rFonts w:ascii="Arial" w:hAnsi="Arial"/>
      <w:b/>
    </w:rPr>
  </w:style>
  <w:style w:type="paragraph" w:styleId="Heading7">
    <w:name w:val="heading 7"/>
    <w:basedOn w:val="Normal"/>
    <w:next w:val="Normal"/>
    <w:link w:val="Heading7Char"/>
    <w:qFormat/>
    <w:rsid w:val="004F3CDB"/>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3CDB"/>
    <w:rPr>
      <w:rFonts w:ascii="Arial" w:eastAsia="Times New Roman" w:hAnsi="Arial" w:cs="Times New Roman"/>
      <w:b/>
      <w:kern w:val="28"/>
      <w:sz w:val="36"/>
      <w:szCs w:val="20"/>
    </w:rPr>
  </w:style>
  <w:style w:type="character" w:customStyle="1" w:styleId="Heading2Char">
    <w:name w:val="Heading 2 Char"/>
    <w:basedOn w:val="DefaultParagraphFont"/>
    <w:link w:val="Heading2"/>
    <w:rsid w:val="004F3CDB"/>
    <w:rPr>
      <w:rFonts w:ascii="Arial" w:eastAsia="Times New Roman" w:hAnsi="Arial" w:cs="Arial"/>
      <w:b/>
      <w:bCs/>
      <w:i/>
      <w:iCs/>
      <w:sz w:val="28"/>
      <w:szCs w:val="28"/>
    </w:rPr>
  </w:style>
  <w:style w:type="character" w:customStyle="1" w:styleId="Heading3Char">
    <w:name w:val="Heading 3 Char"/>
    <w:basedOn w:val="DefaultParagraphFont"/>
    <w:link w:val="Heading3"/>
    <w:rsid w:val="004F3CDB"/>
    <w:rPr>
      <w:rFonts w:ascii="Arial" w:eastAsia="Times New Roman" w:hAnsi="Arial" w:cs="Times New Roman"/>
      <w:szCs w:val="20"/>
    </w:rPr>
  </w:style>
  <w:style w:type="character" w:customStyle="1" w:styleId="Heading4Char">
    <w:name w:val="Heading 4 Char"/>
    <w:basedOn w:val="DefaultParagraphFont"/>
    <w:link w:val="Heading4"/>
    <w:rsid w:val="004F3CDB"/>
    <w:rPr>
      <w:rFonts w:ascii="Times New Roman" w:eastAsia="Times New Roman" w:hAnsi="Times New Roman" w:cs="Times New Roman"/>
      <w:b/>
      <w:i/>
      <w:szCs w:val="20"/>
    </w:rPr>
  </w:style>
  <w:style w:type="character" w:customStyle="1" w:styleId="Heading5Char">
    <w:name w:val="Heading 5 Char"/>
    <w:basedOn w:val="DefaultParagraphFont"/>
    <w:link w:val="Heading5"/>
    <w:rsid w:val="004F3CDB"/>
    <w:rPr>
      <w:rFonts w:ascii="Arial" w:eastAsia="Times New Roman" w:hAnsi="Arial" w:cs="Times New Roman"/>
      <w:b/>
      <w:szCs w:val="20"/>
    </w:rPr>
  </w:style>
  <w:style w:type="character" w:customStyle="1" w:styleId="Heading7Char">
    <w:name w:val="Heading 7 Char"/>
    <w:basedOn w:val="DefaultParagraphFont"/>
    <w:link w:val="Heading7"/>
    <w:rsid w:val="004F3CDB"/>
    <w:rPr>
      <w:rFonts w:ascii="Times New Roman" w:eastAsia="Times New Roman" w:hAnsi="Times New Roman" w:cs="Times New Roman"/>
      <w:sz w:val="24"/>
      <w:szCs w:val="24"/>
    </w:rPr>
  </w:style>
  <w:style w:type="paragraph" w:styleId="Footer">
    <w:name w:val="footer"/>
    <w:basedOn w:val="Normal"/>
    <w:link w:val="FooterChar"/>
    <w:uiPriority w:val="99"/>
    <w:qFormat/>
    <w:rsid w:val="004F3CDB"/>
    <w:pPr>
      <w:tabs>
        <w:tab w:val="clear" w:pos="720"/>
        <w:tab w:val="clear" w:pos="1080"/>
        <w:tab w:val="clear" w:pos="1440"/>
        <w:tab w:val="clear" w:pos="1800"/>
        <w:tab w:val="right" w:pos="7560"/>
        <w:tab w:val="right" w:pos="9000"/>
      </w:tabs>
      <w:spacing w:line="240" w:lineRule="auto"/>
    </w:pPr>
    <w:rPr>
      <w:rFonts w:ascii="Arial" w:hAnsi="Arial"/>
      <w:b/>
      <w:sz w:val="18"/>
    </w:rPr>
  </w:style>
  <w:style w:type="character" w:customStyle="1" w:styleId="FooterChar">
    <w:name w:val="Footer Char"/>
    <w:basedOn w:val="DefaultParagraphFont"/>
    <w:link w:val="Footer"/>
    <w:uiPriority w:val="99"/>
    <w:rsid w:val="004F3CDB"/>
    <w:rPr>
      <w:rFonts w:ascii="Arial" w:eastAsia="Times New Roman" w:hAnsi="Arial" w:cs="Times New Roman"/>
      <w:b/>
      <w:sz w:val="18"/>
      <w:szCs w:val="20"/>
    </w:rPr>
  </w:style>
  <w:style w:type="paragraph" w:customStyle="1" w:styleId="AbtHeadA">
    <w:name w:val="AbtHead A"/>
    <w:basedOn w:val="Normal"/>
    <w:next w:val="BodyText"/>
    <w:rsid w:val="004F3CDB"/>
    <w:pPr>
      <w:keepNext/>
      <w:keepLines/>
      <w:spacing w:after="360"/>
      <w:outlineLvl w:val="0"/>
    </w:pPr>
    <w:rPr>
      <w:rFonts w:ascii="Arial" w:hAnsi="Arial"/>
      <w:b/>
      <w:sz w:val="36"/>
    </w:rPr>
  </w:style>
  <w:style w:type="paragraph" w:customStyle="1" w:styleId="full-govpro">
    <w:name w:val="full-govpro"/>
    <w:rsid w:val="004F3CDB"/>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styleId="PageNumber">
    <w:name w:val="page number"/>
    <w:basedOn w:val="DefaultParagraphFont"/>
    <w:qFormat/>
    <w:rsid w:val="004F3CDB"/>
    <w:rPr>
      <w:rFonts w:ascii="Arial" w:hAnsi="Arial"/>
      <w:dstrike w:val="0"/>
      <w:color w:val="auto"/>
      <w:sz w:val="18"/>
      <w:bdr w:val="none" w:sz="0" w:space="0" w:color="auto"/>
      <w:vertAlign w:val="baseline"/>
    </w:rPr>
  </w:style>
  <w:style w:type="paragraph" w:customStyle="1" w:styleId="AbtHeadB">
    <w:name w:val="AbtHead B"/>
    <w:basedOn w:val="Normal"/>
    <w:next w:val="BodyText"/>
    <w:rsid w:val="004F3CDB"/>
    <w:pPr>
      <w:keepNext/>
      <w:keepLines/>
      <w:spacing w:after="280"/>
      <w:ind w:left="720" w:hanging="720"/>
      <w:outlineLvl w:val="1"/>
    </w:pPr>
    <w:rPr>
      <w:rFonts w:ascii="Arial" w:hAnsi="Arial"/>
      <w:b/>
      <w:sz w:val="28"/>
    </w:rPr>
  </w:style>
  <w:style w:type="paragraph" w:customStyle="1" w:styleId="AbtHeadC">
    <w:name w:val="AbtHead C"/>
    <w:basedOn w:val="Normal"/>
    <w:next w:val="BodyText"/>
    <w:rsid w:val="004F3CDB"/>
    <w:pPr>
      <w:keepNext/>
      <w:keepLines/>
      <w:spacing w:after="240"/>
      <w:outlineLvl w:val="2"/>
    </w:pPr>
    <w:rPr>
      <w:rFonts w:ascii="Arial" w:hAnsi="Arial"/>
      <w:b/>
      <w:sz w:val="20"/>
    </w:rPr>
  </w:style>
  <w:style w:type="paragraph" w:customStyle="1" w:styleId="RefNumbers">
    <w:name w:val="Ref Numbers"/>
    <w:basedOn w:val="BodyText"/>
    <w:rsid w:val="004F3CDB"/>
    <w:pPr>
      <w:numPr>
        <w:numId w:val="2"/>
      </w:numPr>
      <w:spacing w:after="240"/>
    </w:pPr>
  </w:style>
  <w:style w:type="paragraph" w:customStyle="1" w:styleId="AbtHeadAOutlined">
    <w:name w:val="AbtHead A Outlined"/>
    <w:basedOn w:val="AbtHeadA"/>
    <w:next w:val="BodyText"/>
    <w:rsid w:val="004F3CDB"/>
    <w:pPr>
      <w:numPr>
        <w:numId w:val="4"/>
      </w:numPr>
    </w:pPr>
  </w:style>
  <w:style w:type="paragraph" w:customStyle="1" w:styleId="AbtHeadD">
    <w:name w:val="AbtHead D"/>
    <w:basedOn w:val="Normal"/>
    <w:next w:val="BodyText"/>
    <w:rsid w:val="004F3CDB"/>
    <w:pPr>
      <w:keepNext/>
      <w:keepLines/>
      <w:outlineLvl w:val="3"/>
    </w:pPr>
    <w:rPr>
      <w:b/>
      <w:i/>
    </w:rPr>
  </w:style>
  <w:style w:type="paragraph" w:styleId="Header">
    <w:name w:val="header"/>
    <w:basedOn w:val="Normal"/>
    <w:link w:val="HeaderChar"/>
    <w:uiPriority w:val="99"/>
    <w:qFormat/>
    <w:rsid w:val="004F3CDB"/>
    <w:pPr>
      <w:tabs>
        <w:tab w:val="clear" w:pos="720"/>
        <w:tab w:val="clear" w:pos="1080"/>
        <w:tab w:val="clear" w:pos="1440"/>
        <w:tab w:val="center" w:pos="4320"/>
        <w:tab w:val="right" w:pos="8640"/>
      </w:tabs>
    </w:pPr>
  </w:style>
  <w:style w:type="character" w:customStyle="1" w:styleId="HeaderChar">
    <w:name w:val="Header Char"/>
    <w:basedOn w:val="DefaultParagraphFont"/>
    <w:link w:val="Header"/>
    <w:uiPriority w:val="99"/>
    <w:rsid w:val="004F3CDB"/>
    <w:rPr>
      <w:rFonts w:ascii="Times New Roman" w:eastAsia="Times New Roman" w:hAnsi="Times New Roman" w:cs="Times New Roman"/>
      <w:szCs w:val="20"/>
    </w:rPr>
  </w:style>
  <w:style w:type="paragraph" w:styleId="TOC1">
    <w:name w:val="toc 1"/>
    <w:basedOn w:val="BodyText"/>
    <w:next w:val="BodyText"/>
    <w:semiHidden/>
    <w:rsid w:val="004F3CDB"/>
    <w:pPr>
      <w:tabs>
        <w:tab w:val="clear" w:pos="720"/>
        <w:tab w:val="clear" w:pos="1080"/>
        <w:tab w:val="clear" w:pos="1440"/>
        <w:tab w:val="clear" w:pos="1800"/>
      </w:tabs>
      <w:spacing w:before="240"/>
    </w:pPr>
    <w:rPr>
      <w:b/>
    </w:rPr>
  </w:style>
  <w:style w:type="character" w:styleId="CommentReference">
    <w:name w:val="annotation reference"/>
    <w:basedOn w:val="DefaultParagraphFont"/>
    <w:rsid w:val="004F3CDB"/>
    <w:rPr>
      <w:sz w:val="16"/>
    </w:rPr>
  </w:style>
  <w:style w:type="paragraph" w:styleId="TOC2">
    <w:name w:val="toc 2"/>
    <w:basedOn w:val="BodyText"/>
    <w:next w:val="BodyText"/>
    <w:semiHidden/>
    <w:rsid w:val="004F3CDB"/>
    <w:pPr>
      <w:tabs>
        <w:tab w:val="clear" w:pos="720"/>
        <w:tab w:val="clear" w:pos="1080"/>
        <w:tab w:val="clear" w:pos="1440"/>
        <w:tab w:val="clear" w:pos="1800"/>
      </w:tabs>
      <w:ind w:left="576"/>
    </w:pPr>
  </w:style>
  <w:style w:type="paragraph" w:styleId="TOC3">
    <w:name w:val="toc 3"/>
    <w:basedOn w:val="BodyText"/>
    <w:next w:val="BodyText"/>
    <w:semiHidden/>
    <w:rsid w:val="004F3CDB"/>
    <w:pPr>
      <w:tabs>
        <w:tab w:val="clear" w:pos="720"/>
        <w:tab w:val="clear" w:pos="1080"/>
        <w:tab w:val="clear" w:pos="1440"/>
        <w:tab w:val="clear" w:pos="1800"/>
      </w:tabs>
      <w:ind w:left="1152"/>
    </w:pPr>
  </w:style>
  <w:style w:type="paragraph" w:styleId="TOC4">
    <w:name w:val="toc 4"/>
    <w:basedOn w:val="BodyText"/>
    <w:next w:val="BodyText"/>
    <w:semiHidden/>
    <w:rsid w:val="004F3CDB"/>
    <w:pPr>
      <w:tabs>
        <w:tab w:val="clear" w:pos="720"/>
        <w:tab w:val="clear" w:pos="1080"/>
        <w:tab w:val="clear" w:pos="1440"/>
        <w:tab w:val="clear" w:pos="1800"/>
      </w:tabs>
      <w:ind w:left="1728"/>
    </w:pPr>
  </w:style>
  <w:style w:type="paragraph" w:styleId="TOC5">
    <w:name w:val="toc 5"/>
    <w:basedOn w:val="Normal"/>
    <w:next w:val="Normal"/>
    <w:autoRedefine/>
    <w:semiHidden/>
    <w:rsid w:val="004F3CDB"/>
    <w:pPr>
      <w:tabs>
        <w:tab w:val="clear" w:pos="720"/>
        <w:tab w:val="clear" w:pos="1080"/>
        <w:tab w:val="clear" w:pos="1440"/>
      </w:tabs>
      <w:ind w:left="960"/>
    </w:pPr>
  </w:style>
  <w:style w:type="paragraph" w:styleId="TOC6">
    <w:name w:val="toc 6"/>
    <w:basedOn w:val="Normal"/>
    <w:next w:val="Normal"/>
    <w:autoRedefine/>
    <w:semiHidden/>
    <w:rsid w:val="004F3CDB"/>
    <w:pPr>
      <w:tabs>
        <w:tab w:val="clear" w:pos="720"/>
        <w:tab w:val="clear" w:pos="1080"/>
        <w:tab w:val="clear" w:pos="1440"/>
      </w:tabs>
      <w:ind w:left="1200"/>
    </w:pPr>
  </w:style>
  <w:style w:type="paragraph" w:styleId="TOC7">
    <w:name w:val="toc 7"/>
    <w:basedOn w:val="Normal"/>
    <w:next w:val="Normal"/>
    <w:autoRedefine/>
    <w:semiHidden/>
    <w:rsid w:val="004F3CDB"/>
    <w:pPr>
      <w:tabs>
        <w:tab w:val="clear" w:pos="720"/>
        <w:tab w:val="clear" w:pos="1080"/>
        <w:tab w:val="clear" w:pos="1440"/>
      </w:tabs>
      <w:ind w:left="1440"/>
    </w:pPr>
  </w:style>
  <w:style w:type="paragraph" w:styleId="TOC8">
    <w:name w:val="toc 8"/>
    <w:basedOn w:val="Normal"/>
    <w:next w:val="Normal"/>
    <w:autoRedefine/>
    <w:semiHidden/>
    <w:rsid w:val="004F3CDB"/>
    <w:pPr>
      <w:tabs>
        <w:tab w:val="clear" w:pos="720"/>
        <w:tab w:val="clear" w:pos="1080"/>
        <w:tab w:val="clear" w:pos="1440"/>
      </w:tabs>
      <w:ind w:left="1680"/>
    </w:pPr>
  </w:style>
  <w:style w:type="paragraph" w:styleId="TOC9">
    <w:name w:val="toc 9"/>
    <w:basedOn w:val="Normal"/>
    <w:next w:val="Normal"/>
    <w:autoRedefine/>
    <w:semiHidden/>
    <w:rsid w:val="004F3CDB"/>
    <w:pPr>
      <w:tabs>
        <w:tab w:val="clear" w:pos="720"/>
        <w:tab w:val="clear" w:pos="1080"/>
        <w:tab w:val="clear" w:pos="1440"/>
      </w:tabs>
      <w:ind w:left="1920"/>
    </w:pPr>
  </w:style>
  <w:style w:type="character" w:customStyle="1" w:styleId="AbtHeadE">
    <w:name w:val="AbtHead E"/>
    <w:basedOn w:val="DefaultParagraphFont"/>
    <w:rsid w:val="004F3CDB"/>
    <w:rPr>
      <w:rFonts w:ascii="Arial" w:hAnsi="Arial"/>
      <w:b/>
      <w:sz w:val="20"/>
    </w:rPr>
  </w:style>
  <w:style w:type="paragraph" w:customStyle="1" w:styleId="Table">
    <w:name w:val="Table"/>
    <w:basedOn w:val="Normal"/>
    <w:rsid w:val="004F3CDB"/>
    <w:rPr>
      <w:rFonts w:ascii="Arial" w:hAnsi="Arial"/>
      <w:sz w:val="20"/>
    </w:rPr>
  </w:style>
  <w:style w:type="paragraph" w:styleId="BodyText">
    <w:name w:val="Body Text"/>
    <w:basedOn w:val="Normal"/>
    <w:link w:val="BodyTextChar"/>
    <w:rsid w:val="004F3CDB"/>
  </w:style>
  <w:style w:type="character" w:customStyle="1" w:styleId="BodyTextChar">
    <w:name w:val="Body Text Char"/>
    <w:basedOn w:val="DefaultParagraphFont"/>
    <w:link w:val="BodyText"/>
    <w:rsid w:val="004F3CDB"/>
    <w:rPr>
      <w:rFonts w:ascii="Times New Roman" w:eastAsia="Times New Roman" w:hAnsi="Times New Roman" w:cs="Times New Roman"/>
      <w:szCs w:val="20"/>
    </w:rPr>
  </w:style>
  <w:style w:type="paragraph" w:styleId="FootnoteText">
    <w:name w:val="footnote text"/>
    <w:aliases w:val="F1"/>
    <w:basedOn w:val="Normal"/>
    <w:link w:val="FootnoteTextChar"/>
    <w:rsid w:val="004F3CDB"/>
    <w:pPr>
      <w:spacing w:after="120"/>
      <w:ind w:left="360" w:hanging="360"/>
    </w:pPr>
    <w:rPr>
      <w:sz w:val="20"/>
    </w:rPr>
  </w:style>
  <w:style w:type="character" w:customStyle="1" w:styleId="FootnoteTextChar">
    <w:name w:val="Footnote Text Char"/>
    <w:aliases w:val="F1 Char"/>
    <w:basedOn w:val="DefaultParagraphFont"/>
    <w:link w:val="FootnoteText"/>
    <w:rsid w:val="004F3CDB"/>
    <w:rPr>
      <w:rFonts w:ascii="Times New Roman" w:eastAsia="Times New Roman" w:hAnsi="Times New Roman" w:cs="Times New Roman"/>
      <w:sz w:val="20"/>
      <w:szCs w:val="20"/>
    </w:rPr>
  </w:style>
  <w:style w:type="paragraph" w:customStyle="1" w:styleId="AbtHeadBOutlined">
    <w:name w:val="AbtHead B Outlined"/>
    <w:basedOn w:val="AbtHeadB"/>
    <w:next w:val="BodyText"/>
    <w:rsid w:val="004F3CDB"/>
    <w:pPr>
      <w:numPr>
        <w:ilvl w:val="1"/>
        <w:numId w:val="4"/>
      </w:numPr>
    </w:pPr>
  </w:style>
  <w:style w:type="paragraph" w:customStyle="1" w:styleId="AbtHeadCOutlined">
    <w:name w:val="AbtHead C Outlined"/>
    <w:basedOn w:val="AbtHeadC"/>
    <w:next w:val="BodyText"/>
    <w:rsid w:val="004F3CDB"/>
    <w:pPr>
      <w:numPr>
        <w:ilvl w:val="2"/>
        <w:numId w:val="4"/>
      </w:numPr>
    </w:pPr>
  </w:style>
  <w:style w:type="paragraph" w:styleId="Index1">
    <w:name w:val="index 1"/>
    <w:basedOn w:val="Normal"/>
    <w:next w:val="Normal"/>
    <w:autoRedefine/>
    <w:semiHidden/>
    <w:rsid w:val="004F3CDB"/>
    <w:pPr>
      <w:tabs>
        <w:tab w:val="clear" w:pos="720"/>
        <w:tab w:val="clear" w:pos="1080"/>
        <w:tab w:val="clear" w:pos="1440"/>
      </w:tabs>
      <w:ind w:left="220" w:hanging="220"/>
    </w:pPr>
    <w:rPr>
      <w:sz w:val="20"/>
    </w:rPr>
  </w:style>
  <w:style w:type="paragraph" w:styleId="Index2">
    <w:name w:val="index 2"/>
    <w:basedOn w:val="Normal"/>
    <w:next w:val="Normal"/>
    <w:autoRedefine/>
    <w:semiHidden/>
    <w:rsid w:val="004F3CDB"/>
    <w:pPr>
      <w:tabs>
        <w:tab w:val="clear" w:pos="720"/>
        <w:tab w:val="clear" w:pos="1080"/>
        <w:tab w:val="clear" w:pos="1440"/>
      </w:tabs>
      <w:ind w:left="440" w:hanging="220"/>
    </w:pPr>
    <w:rPr>
      <w:sz w:val="20"/>
    </w:rPr>
  </w:style>
  <w:style w:type="paragraph" w:styleId="Index3">
    <w:name w:val="index 3"/>
    <w:basedOn w:val="Normal"/>
    <w:next w:val="Normal"/>
    <w:autoRedefine/>
    <w:semiHidden/>
    <w:rsid w:val="004F3CDB"/>
    <w:pPr>
      <w:tabs>
        <w:tab w:val="clear" w:pos="720"/>
        <w:tab w:val="clear" w:pos="1080"/>
        <w:tab w:val="clear" w:pos="1440"/>
      </w:tabs>
      <w:ind w:left="660" w:hanging="220"/>
    </w:pPr>
    <w:rPr>
      <w:sz w:val="20"/>
    </w:rPr>
  </w:style>
  <w:style w:type="paragraph" w:customStyle="1" w:styleId="Numbers">
    <w:name w:val="Numbers"/>
    <w:basedOn w:val="BodyText"/>
    <w:rsid w:val="004F3CDB"/>
    <w:pPr>
      <w:numPr>
        <w:numId w:val="1"/>
      </w:numPr>
    </w:pPr>
  </w:style>
  <w:style w:type="paragraph" w:customStyle="1" w:styleId="Bullets">
    <w:name w:val="Bullets"/>
    <w:basedOn w:val="BodyText"/>
    <w:rsid w:val="004F3CDB"/>
    <w:pPr>
      <w:numPr>
        <w:numId w:val="3"/>
      </w:numPr>
    </w:pPr>
  </w:style>
  <w:style w:type="character" w:styleId="FootnoteReference">
    <w:name w:val="footnote reference"/>
    <w:aliases w:val="*Footnote Reference"/>
    <w:basedOn w:val="DefaultParagraphFont"/>
    <w:rsid w:val="004F3CDB"/>
    <w:rPr>
      <w:vertAlign w:val="superscript"/>
    </w:rPr>
  </w:style>
  <w:style w:type="character" w:customStyle="1" w:styleId="AbtHeadE-Remove">
    <w:name w:val="AbtHead E - Remove"/>
    <w:basedOn w:val="DefaultParagraphFont"/>
    <w:rsid w:val="004F3CDB"/>
  </w:style>
  <w:style w:type="character" w:styleId="Hyperlink">
    <w:name w:val="Hyperlink"/>
    <w:basedOn w:val="DefaultParagraphFont"/>
    <w:rsid w:val="004F3CDB"/>
    <w:rPr>
      <w:rFonts w:ascii="Verdana" w:hAnsi="Verdana" w:hint="default"/>
      <w:i w:val="0"/>
      <w:iCs w:val="0"/>
      <w:color w:val="336699"/>
      <w:sz w:val="21"/>
      <w:szCs w:val="21"/>
      <w:u w:val="single"/>
    </w:rPr>
  </w:style>
  <w:style w:type="character" w:styleId="FollowedHyperlink">
    <w:name w:val="FollowedHyperlink"/>
    <w:basedOn w:val="DefaultParagraphFont"/>
    <w:rsid w:val="004F3CDB"/>
    <w:rPr>
      <w:color w:val="800080"/>
      <w:u w:val="single"/>
    </w:rPr>
  </w:style>
  <w:style w:type="paragraph" w:styleId="BodyText2">
    <w:name w:val="Body Text 2"/>
    <w:basedOn w:val="Normal"/>
    <w:link w:val="BodyText2Char"/>
    <w:rsid w:val="004F3CDB"/>
    <w:pPr>
      <w:tabs>
        <w:tab w:val="left" w:pos="-1080"/>
        <w:tab w:val="left" w:pos="-720"/>
        <w:tab w:val="left" w:pos="-120"/>
      </w:tabs>
    </w:pPr>
    <w:rPr>
      <w:b/>
      <w:bCs/>
      <w:szCs w:val="22"/>
    </w:rPr>
  </w:style>
  <w:style w:type="character" w:customStyle="1" w:styleId="BodyText2Char">
    <w:name w:val="Body Text 2 Char"/>
    <w:basedOn w:val="DefaultParagraphFont"/>
    <w:link w:val="BodyText2"/>
    <w:rsid w:val="004F3CDB"/>
    <w:rPr>
      <w:rFonts w:ascii="Times New Roman" w:eastAsia="Times New Roman" w:hAnsi="Times New Roman" w:cs="Times New Roman"/>
      <w:b/>
      <w:bCs/>
    </w:rPr>
  </w:style>
  <w:style w:type="paragraph" w:styleId="BodyText3">
    <w:name w:val="Body Text 3"/>
    <w:basedOn w:val="Normal"/>
    <w:link w:val="BodyText3Char"/>
    <w:rsid w:val="004F3CDB"/>
    <w:pPr>
      <w:ind w:right="720"/>
    </w:pPr>
  </w:style>
  <w:style w:type="character" w:customStyle="1" w:styleId="BodyText3Char">
    <w:name w:val="Body Text 3 Char"/>
    <w:basedOn w:val="DefaultParagraphFont"/>
    <w:link w:val="BodyText3"/>
    <w:rsid w:val="004F3CDB"/>
    <w:rPr>
      <w:rFonts w:ascii="Times New Roman" w:eastAsia="Times New Roman" w:hAnsi="Times New Roman" w:cs="Times New Roman"/>
      <w:szCs w:val="20"/>
    </w:rPr>
  </w:style>
  <w:style w:type="paragraph" w:styleId="BlockText">
    <w:name w:val="Block Text"/>
    <w:basedOn w:val="Normal"/>
    <w:rsid w:val="004F3CDB"/>
    <w:pPr>
      <w:spacing w:after="120"/>
      <w:ind w:left="720" w:right="720"/>
    </w:pPr>
  </w:style>
  <w:style w:type="character" w:styleId="Strong">
    <w:name w:val="Strong"/>
    <w:basedOn w:val="DefaultParagraphFont"/>
    <w:qFormat/>
    <w:rsid w:val="004F3CDB"/>
    <w:rPr>
      <w:b/>
      <w:bCs/>
    </w:rPr>
  </w:style>
  <w:style w:type="paragraph" w:styleId="CommentText">
    <w:name w:val="annotation text"/>
    <w:basedOn w:val="Normal"/>
    <w:link w:val="CommentTextChar"/>
    <w:uiPriority w:val="99"/>
    <w:rsid w:val="004F3CDB"/>
    <w:rPr>
      <w:sz w:val="20"/>
    </w:rPr>
  </w:style>
  <w:style w:type="character" w:customStyle="1" w:styleId="CommentTextChar">
    <w:name w:val="Comment Text Char"/>
    <w:basedOn w:val="DefaultParagraphFont"/>
    <w:link w:val="CommentText"/>
    <w:uiPriority w:val="99"/>
    <w:rsid w:val="004F3CDB"/>
    <w:rPr>
      <w:rFonts w:ascii="Times New Roman" w:eastAsia="Times New Roman" w:hAnsi="Times New Roman" w:cs="Times New Roman"/>
      <w:sz w:val="20"/>
      <w:szCs w:val="20"/>
    </w:rPr>
  </w:style>
  <w:style w:type="paragraph" w:styleId="Caption">
    <w:name w:val="caption"/>
    <w:basedOn w:val="Normal"/>
    <w:next w:val="Normal"/>
    <w:qFormat/>
    <w:rsid w:val="004F3CDB"/>
    <w:pPr>
      <w:tabs>
        <w:tab w:val="clear" w:pos="720"/>
        <w:tab w:val="clear" w:pos="1080"/>
        <w:tab w:val="clear" w:pos="1440"/>
        <w:tab w:val="clear" w:pos="1800"/>
      </w:tabs>
    </w:pPr>
    <w:rPr>
      <w:b/>
      <w:bCs/>
    </w:rPr>
  </w:style>
  <w:style w:type="paragraph" w:styleId="BalloonText">
    <w:name w:val="Balloon Text"/>
    <w:basedOn w:val="Normal"/>
    <w:link w:val="BalloonTextChar"/>
    <w:semiHidden/>
    <w:rsid w:val="004F3CDB"/>
    <w:rPr>
      <w:rFonts w:ascii="Tahoma" w:hAnsi="Tahoma" w:cs="Tahoma"/>
      <w:sz w:val="16"/>
      <w:szCs w:val="16"/>
    </w:rPr>
  </w:style>
  <w:style w:type="character" w:customStyle="1" w:styleId="BalloonTextChar">
    <w:name w:val="Balloon Text Char"/>
    <w:basedOn w:val="DefaultParagraphFont"/>
    <w:link w:val="BalloonText"/>
    <w:semiHidden/>
    <w:rsid w:val="004F3CDB"/>
    <w:rPr>
      <w:rFonts w:ascii="Tahoma" w:eastAsia="Times New Roman" w:hAnsi="Tahoma" w:cs="Tahoma"/>
      <w:sz w:val="16"/>
      <w:szCs w:val="16"/>
    </w:rPr>
  </w:style>
  <w:style w:type="paragraph" w:styleId="CommentSubject">
    <w:name w:val="annotation subject"/>
    <w:basedOn w:val="CommentText"/>
    <w:next w:val="CommentText"/>
    <w:link w:val="CommentSubjectChar"/>
    <w:semiHidden/>
    <w:rsid w:val="004F3CDB"/>
    <w:rPr>
      <w:b/>
      <w:bCs/>
    </w:rPr>
  </w:style>
  <w:style w:type="character" w:customStyle="1" w:styleId="CommentSubjectChar">
    <w:name w:val="Comment Subject Char"/>
    <w:basedOn w:val="CommentTextChar"/>
    <w:link w:val="CommentSubject"/>
    <w:semiHidden/>
    <w:rsid w:val="004F3CDB"/>
    <w:rPr>
      <w:rFonts w:ascii="Times New Roman" w:eastAsia="Times New Roman" w:hAnsi="Times New Roman" w:cs="Times New Roman"/>
      <w:b/>
      <w:bCs/>
      <w:sz w:val="20"/>
      <w:szCs w:val="20"/>
    </w:rPr>
  </w:style>
  <w:style w:type="paragraph" w:styleId="ListParagraph">
    <w:name w:val="List Paragraph"/>
    <w:basedOn w:val="Normal"/>
    <w:uiPriority w:val="34"/>
    <w:qFormat/>
    <w:rsid w:val="004F3CDB"/>
    <w:pPr>
      <w:ind w:left="720"/>
      <w:contextualSpacing/>
    </w:pPr>
  </w:style>
  <w:style w:type="paragraph" w:customStyle="1" w:styleId="Default">
    <w:name w:val="Default"/>
    <w:rsid w:val="004F3CD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ragraphLAST">
    <w:name w:val="Paragraph (LAST)"/>
    <w:basedOn w:val="Default"/>
    <w:next w:val="Default"/>
    <w:uiPriority w:val="99"/>
    <w:rsid w:val="004F3CDB"/>
    <w:rPr>
      <w:color w:val="auto"/>
    </w:rPr>
  </w:style>
  <w:style w:type="paragraph" w:styleId="PlainText">
    <w:name w:val="Plain Text"/>
    <w:basedOn w:val="Normal"/>
    <w:link w:val="PlainTextChar"/>
    <w:uiPriority w:val="99"/>
    <w:unhideWhenUsed/>
    <w:rsid w:val="004F3CDB"/>
    <w:pPr>
      <w:tabs>
        <w:tab w:val="clear" w:pos="720"/>
        <w:tab w:val="clear" w:pos="1080"/>
        <w:tab w:val="clear" w:pos="1440"/>
        <w:tab w:val="clear" w:pos="1800"/>
      </w:tabs>
      <w:spacing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4F3CDB"/>
    <w:rPr>
      <w:rFonts w:ascii="Consolas" w:hAnsi="Consolas"/>
      <w:sz w:val="21"/>
      <w:szCs w:val="21"/>
    </w:rPr>
  </w:style>
  <w:style w:type="character" w:customStyle="1" w:styleId="apple-style-span">
    <w:name w:val="apple-style-span"/>
    <w:basedOn w:val="DefaultParagraphFont"/>
    <w:rsid w:val="004F3CDB"/>
  </w:style>
  <w:style w:type="character" w:customStyle="1" w:styleId="apple-converted-space">
    <w:name w:val="apple-converted-space"/>
    <w:basedOn w:val="DefaultParagraphFont"/>
    <w:rsid w:val="004F3CDB"/>
  </w:style>
  <w:style w:type="paragraph" w:customStyle="1" w:styleId="NumberedBullet">
    <w:name w:val="Numbered Bullet"/>
    <w:basedOn w:val="Normal"/>
    <w:qFormat/>
    <w:rsid w:val="004F3CDB"/>
    <w:pPr>
      <w:numPr>
        <w:numId w:val="7"/>
      </w:numPr>
      <w:tabs>
        <w:tab w:val="clear" w:pos="720"/>
        <w:tab w:val="clear" w:pos="792"/>
        <w:tab w:val="clear" w:pos="1080"/>
        <w:tab w:val="clear" w:pos="1440"/>
        <w:tab w:val="clear" w:pos="1800"/>
        <w:tab w:val="left" w:pos="360"/>
      </w:tabs>
      <w:spacing w:after="120" w:line="240" w:lineRule="auto"/>
      <w:ind w:left="720" w:right="360" w:hanging="288"/>
      <w:jc w:val="both"/>
    </w:pPr>
    <w:rPr>
      <w:rFonts w:ascii="Garamond" w:hAnsi="Garamond"/>
      <w:sz w:val="24"/>
      <w:szCs w:val="24"/>
    </w:rPr>
  </w:style>
  <w:style w:type="paragraph" w:customStyle="1" w:styleId="MarkforTableHeading">
    <w:name w:val="Mark for Table Heading"/>
    <w:basedOn w:val="Normal"/>
    <w:next w:val="Normal"/>
    <w:qFormat/>
    <w:rsid w:val="004F3CDB"/>
    <w:pPr>
      <w:keepNext/>
      <w:tabs>
        <w:tab w:val="clear" w:pos="720"/>
        <w:tab w:val="clear" w:pos="1080"/>
        <w:tab w:val="clear" w:pos="1440"/>
        <w:tab w:val="clear" w:pos="1800"/>
        <w:tab w:val="left" w:pos="432"/>
      </w:tabs>
      <w:spacing w:after="60" w:line="240" w:lineRule="auto"/>
      <w:jc w:val="both"/>
    </w:pPr>
    <w:rPr>
      <w:rFonts w:ascii="Lucida Sans" w:hAnsi="Lucida Sans"/>
      <w:b/>
      <w:sz w:val="18"/>
      <w:szCs w:val="24"/>
    </w:rPr>
  </w:style>
  <w:style w:type="paragraph" w:customStyle="1" w:styleId="TableHeaderCenter">
    <w:name w:val="Table Header Center"/>
    <w:basedOn w:val="Normal"/>
    <w:qFormat/>
    <w:rsid w:val="004F3CDB"/>
    <w:pPr>
      <w:tabs>
        <w:tab w:val="clear" w:pos="720"/>
        <w:tab w:val="clear" w:pos="1080"/>
        <w:tab w:val="clear" w:pos="1440"/>
        <w:tab w:val="clear" w:pos="1800"/>
        <w:tab w:val="left" w:pos="432"/>
      </w:tabs>
      <w:spacing w:before="120" w:after="60" w:line="240" w:lineRule="auto"/>
      <w:jc w:val="center"/>
    </w:pPr>
    <w:rPr>
      <w:rFonts w:ascii="Lucida Sans" w:hAnsi="Lucida Sans"/>
      <w:sz w:val="18"/>
      <w:szCs w:val="24"/>
    </w:rPr>
  </w:style>
  <w:style w:type="paragraph" w:customStyle="1" w:styleId="TableHeaderLeft">
    <w:name w:val="Table Header Left"/>
    <w:basedOn w:val="Normal"/>
    <w:qFormat/>
    <w:rsid w:val="004F3CDB"/>
    <w:pPr>
      <w:tabs>
        <w:tab w:val="clear" w:pos="720"/>
        <w:tab w:val="clear" w:pos="1080"/>
        <w:tab w:val="clear" w:pos="1440"/>
        <w:tab w:val="clear" w:pos="1800"/>
        <w:tab w:val="left" w:pos="432"/>
      </w:tabs>
      <w:spacing w:before="120" w:after="60" w:line="240" w:lineRule="auto"/>
    </w:pPr>
    <w:rPr>
      <w:rFonts w:ascii="Lucida Sans" w:hAnsi="Lucida Sans"/>
      <w:sz w:val="18"/>
      <w:szCs w:val="24"/>
    </w:rPr>
  </w:style>
  <w:style w:type="paragraph" w:customStyle="1" w:styleId="TableText">
    <w:name w:val="Table Text"/>
    <w:basedOn w:val="Normal"/>
    <w:qFormat/>
    <w:rsid w:val="004F3CDB"/>
    <w:pPr>
      <w:tabs>
        <w:tab w:val="clear" w:pos="720"/>
        <w:tab w:val="clear" w:pos="1080"/>
        <w:tab w:val="clear" w:pos="1440"/>
        <w:tab w:val="clear" w:pos="1800"/>
      </w:tabs>
      <w:spacing w:line="240" w:lineRule="auto"/>
    </w:pPr>
    <w:rPr>
      <w:rFonts w:ascii="Lucida Sans" w:hAnsi="Lucida Sans"/>
      <w:sz w:val="18"/>
      <w:szCs w:val="24"/>
    </w:rPr>
  </w:style>
  <w:style w:type="paragraph" w:customStyle="1" w:styleId="TableSourceCaption">
    <w:name w:val="Table Source_Caption"/>
    <w:basedOn w:val="Normal"/>
    <w:qFormat/>
    <w:rsid w:val="004F3CDB"/>
    <w:pPr>
      <w:tabs>
        <w:tab w:val="clear" w:pos="720"/>
        <w:tab w:val="clear" w:pos="1080"/>
        <w:tab w:val="clear" w:pos="1440"/>
        <w:tab w:val="clear" w:pos="1800"/>
      </w:tabs>
      <w:spacing w:after="120" w:line="240" w:lineRule="auto"/>
      <w:ind w:left="1080" w:hanging="1080"/>
      <w:jc w:val="both"/>
    </w:pPr>
    <w:rPr>
      <w:rFonts w:ascii="Lucida Sans" w:hAnsi="Lucida Sans"/>
      <w:sz w:val="18"/>
      <w:szCs w:val="24"/>
    </w:rPr>
  </w:style>
  <w:style w:type="table" w:customStyle="1" w:styleId="SMPRTableBlack">
    <w:name w:val="SMPR_Table_Black"/>
    <w:basedOn w:val="TableNormal"/>
    <w:uiPriority w:val="99"/>
    <w:rsid w:val="004F3CDB"/>
    <w:pPr>
      <w:spacing w:after="0" w:line="240" w:lineRule="auto"/>
    </w:pPr>
    <w:rPr>
      <w:rFonts w:ascii="Lucida Sans" w:eastAsia="Times New Roman" w:hAnsi="Lucida Sans" w:cs="Times New Roman"/>
      <w:sz w:val="20"/>
      <w:szCs w:val="24"/>
    </w:rPr>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MarkforFigureHeading">
    <w:name w:val="Mark for Figure Heading"/>
    <w:basedOn w:val="MarkforTableHeading"/>
    <w:next w:val="Normal"/>
    <w:qFormat/>
    <w:rsid w:val="004F3CDB"/>
  </w:style>
  <w:style w:type="paragraph" w:customStyle="1" w:styleId="BulletBlack">
    <w:name w:val="Bullet_Black"/>
    <w:basedOn w:val="Normal"/>
    <w:qFormat/>
    <w:rsid w:val="004F3CDB"/>
    <w:pPr>
      <w:numPr>
        <w:numId w:val="8"/>
      </w:numPr>
      <w:tabs>
        <w:tab w:val="clear" w:pos="720"/>
        <w:tab w:val="clear" w:pos="1080"/>
        <w:tab w:val="clear" w:pos="1440"/>
        <w:tab w:val="clear" w:pos="1800"/>
        <w:tab w:val="left" w:pos="360"/>
      </w:tabs>
      <w:spacing w:after="120" w:line="240" w:lineRule="auto"/>
      <w:ind w:right="360"/>
      <w:jc w:val="both"/>
    </w:pPr>
    <w:rPr>
      <w:rFonts w:ascii="Garamond" w:hAnsi="Garamond"/>
      <w:sz w:val="24"/>
      <w:szCs w:val="24"/>
    </w:rPr>
  </w:style>
  <w:style w:type="paragraph" w:customStyle="1" w:styleId="ParagraphSSLAST">
    <w:name w:val="ParagraphSS (LAST)"/>
    <w:basedOn w:val="Normal"/>
    <w:next w:val="Normal"/>
    <w:qFormat/>
    <w:rsid w:val="004F3CDB"/>
    <w:pPr>
      <w:tabs>
        <w:tab w:val="clear" w:pos="720"/>
        <w:tab w:val="clear" w:pos="1080"/>
        <w:tab w:val="clear" w:pos="1440"/>
        <w:tab w:val="clear" w:pos="1800"/>
        <w:tab w:val="left" w:pos="432"/>
      </w:tabs>
      <w:spacing w:after="480" w:line="240" w:lineRule="auto"/>
      <w:ind w:firstLine="432"/>
      <w:jc w:val="both"/>
    </w:pPr>
    <w:rPr>
      <w:sz w:val="24"/>
      <w:szCs w:val="24"/>
    </w:rPr>
  </w:style>
  <w:style w:type="paragraph" w:customStyle="1" w:styleId="NormalSS">
    <w:name w:val="NormalSS"/>
    <w:basedOn w:val="Normal"/>
    <w:qFormat/>
    <w:rsid w:val="004F3CDB"/>
    <w:pPr>
      <w:tabs>
        <w:tab w:val="clear" w:pos="720"/>
        <w:tab w:val="clear" w:pos="1080"/>
        <w:tab w:val="clear" w:pos="1440"/>
        <w:tab w:val="clear" w:pos="1800"/>
        <w:tab w:val="left" w:pos="432"/>
      </w:tabs>
      <w:spacing w:line="240" w:lineRule="auto"/>
      <w:ind w:firstLine="432"/>
      <w:jc w:val="both"/>
    </w:pPr>
    <w:rPr>
      <w:sz w:val="24"/>
      <w:szCs w:val="24"/>
    </w:rPr>
  </w:style>
  <w:style w:type="paragraph" w:customStyle="1" w:styleId="Bullet">
    <w:name w:val="Bullet"/>
    <w:qFormat/>
    <w:rsid w:val="004F3CDB"/>
    <w:pPr>
      <w:numPr>
        <w:numId w:val="14"/>
      </w:numPr>
      <w:tabs>
        <w:tab w:val="left" w:pos="360"/>
      </w:tabs>
      <w:spacing w:after="180" w:line="240" w:lineRule="auto"/>
      <w:ind w:left="720" w:right="360" w:hanging="288"/>
      <w:jc w:val="both"/>
    </w:pPr>
    <w:rPr>
      <w:rFonts w:ascii="Times New Roman" w:eastAsia="Times New Roman" w:hAnsi="Times New Roman" w:cs="Times New Roman"/>
      <w:sz w:val="24"/>
      <w:szCs w:val="24"/>
    </w:rPr>
  </w:style>
  <w:style w:type="character" w:styleId="Emphasis">
    <w:name w:val="Emphasis"/>
    <w:basedOn w:val="DefaultParagraphFont"/>
    <w:uiPriority w:val="20"/>
    <w:qFormat/>
    <w:rsid w:val="004F3CDB"/>
    <w:rPr>
      <w:i/>
      <w:iCs/>
    </w:rPr>
  </w:style>
  <w:style w:type="paragraph" w:customStyle="1" w:styleId="References">
    <w:name w:val="References"/>
    <w:basedOn w:val="Normal"/>
    <w:next w:val="Normal"/>
    <w:qFormat/>
    <w:rsid w:val="004F3CDB"/>
    <w:pPr>
      <w:tabs>
        <w:tab w:val="clear" w:pos="720"/>
        <w:tab w:val="clear" w:pos="1080"/>
        <w:tab w:val="clear" w:pos="1440"/>
        <w:tab w:val="clear" w:pos="1800"/>
        <w:tab w:val="left" w:pos="432"/>
      </w:tabs>
      <w:spacing w:after="240" w:line="240" w:lineRule="auto"/>
      <w:ind w:left="432" w:hanging="432"/>
      <w:jc w:val="both"/>
    </w:pPr>
    <w:rPr>
      <w:sz w:val="24"/>
      <w:szCs w:val="24"/>
    </w:rPr>
  </w:style>
  <w:style w:type="paragraph" w:styleId="NormalWeb">
    <w:name w:val="Normal (Web)"/>
    <w:basedOn w:val="Normal"/>
    <w:uiPriority w:val="99"/>
    <w:unhideWhenUsed/>
    <w:rsid w:val="004F3CDB"/>
    <w:pPr>
      <w:tabs>
        <w:tab w:val="clear" w:pos="720"/>
        <w:tab w:val="clear" w:pos="1080"/>
        <w:tab w:val="clear" w:pos="1440"/>
        <w:tab w:val="clear" w:pos="1800"/>
      </w:tabs>
      <w:spacing w:before="100" w:beforeAutospacing="1" w:after="100" w:afterAutospacing="1" w:line="240" w:lineRule="auto"/>
    </w:pPr>
    <w:rPr>
      <w:rFonts w:eastAsiaTheme="minorHAnsi"/>
      <w:sz w:val="24"/>
      <w:szCs w:val="24"/>
    </w:rPr>
  </w:style>
  <w:style w:type="paragraph" w:customStyle="1" w:styleId="QUESTIONTEXT">
    <w:name w:val="!QUESTION TEXT"/>
    <w:basedOn w:val="Normal"/>
    <w:link w:val="QUESTIONTEXTChar"/>
    <w:qFormat/>
    <w:rsid w:val="009C19AC"/>
    <w:pPr>
      <w:tabs>
        <w:tab w:val="clear" w:pos="1080"/>
        <w:tab w:val="clear" w:pos="1440"/>
        <w:tab w:val="clear" w:pos="1800"/>
      </w:tabs>
      <w:spacing w:before="120" w:after="120" w:line="240" w:lineRule="auto"/>
      <w:ind w:left="720" w:hanging="720"/>
    </w:pPr>
    <w:rPr>
      <w:rFonts w:ascii="Arial" w:hAnsi="Arial" w:cs="Arial"/>
      <w:b/>
      <w:sz w:val="20"/>
    </w:rPr>
  </w:style>
  <w:style w:type="character" w:customStyle="1" w:styleId="QUESTIONTEXTChar">
    <w:name w:val="!QUESTION TEXT Char"/>
    <w:basedOn w:val="DefaultParagraphFont"/>
    <w:link w:val="QUESTIONTEXT"/>
    <w:rsid w:val="009C19AC"/>
    <w:rPr>
      <w:rFonts w:ascii="Arial" w:eastAsia="Times New Roman" w:hAnsi="Arial" w:cs="Arial"/>
      <w:b/>
      <w:sz w:val="20"/>
      <w:szCs w:val="2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witter.com/NFP_nursefamil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cebook.com/nursefamilypartnership" TargetMode="External"/><Relationship Id="rId11" Type="http://schemas.microsoft.com/office/2007/relationships/stylesWithEffects" Target="stylesWithEffects.xml"/><Relationship Id="rId5" Type="http://schemas.openxmlformats.org/officeDocument/2006/relationships/hyperlink" Target="http://www.nursefamilypartnership.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15049</Words>
  <Characters>85782</Characters>
  <Application>Microsoft Office Word</Application>
  <DocSecurity>0</DocSecurity>
  <Lines>714</Lines>
  <Paragraphs>201</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100630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Health and Human Services</dc:creator>
  <cp:lastModifiedBy>Department of Health and Human Services</cp:lastModifiedBy>
  <cp:revision>2</cp:revision>
  <cp:lastPrinted>2012-02-24T22:40:00Z</cp:lastPrinted>
  <dcterms:created xsi:type="dcterms:W3CDTF">2012-03-15T18:42:00Z</dcterms:created>
  <dcterms:modified xsi:type="dcterms:W3CDTF">2012-03-15T18:42:00Z</dcterms:modified>
</cp:coreProperties>
</file>