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7F6" w:rsidRPr="00AC17F6" w:rsidRDefault="00FC1F66" w:rsidP="00FC1F66">
      <w:pPr>
        <w:spacing w:after="200"/>
        <w:jc w:val="center"/>
        <w:rPr>
          <w:rFonts w:ascii="Times New Roman" w:eastAsia="Times New Roman" w:hAnsi="Times New Roman" w:cs="Times New Roman"/>
          <w:szCs w:val="24"/>
        </w:rPr>
      </w:pPr>
      <w:r>
        <w:rPr>
          <w:rFonts w:ascii="Calibri" w:eastAsia="Times New Roman" w:hAnsi="Calibri" w:cs="Times New Roman"/>
          <w:color w:val="000000"/>
          <w:sz w:val="23"/>
          <w:szCs w:val="23"/>
        </w:rPr>
        <w:t>INITIAL CONTACT EMAIL – PRE-AWARD SURVEY</w:t>
      </w:r>
    </w:p>
    <w:p w:rsidR="00AC17F6" w:rsidRPr="00AC17F6" w:rsidRDefault="00AC17F6" w:rsidP="00AC17F6">
      <w:pPr>
        <w:rPr>
          <w:rFonts w:ascii="Times New Roman" w:eastAsia="Times New Roman" w:hAnsi="Times New Roman" w:cs="Times New Roman"/>
          <w:szCs w:val="24"/>
        </w:rPr>
      </w:pPr>
    </w:p>
    <w:p w:rsidR="00AC17F6" w:rsidRPr="00AC17F6" w:rsidRDefault="00AC17F6" w:rsidP="00AC17F6">
      <w:pPr>
        <w:rPr>
          <w:rFonts w:ascii="Times New Roman" w:eastAsia="Times New Roman" w:hAnsi="Times New Roman" w:cs="Times New Roman"/>
          <w:szCs w:val="24"/>
        </w:rPr>
      </w:pPr>
      <w:r w:rsidRPr="00AC17F6">
        <w:rPr>
          <w:rFonts w:eastAsia="Times New Roman" w:cs="Arial"/>
          <w:color w:val="000000"/>
          <w:sz w:val="20"/>
          <w:szCs w:val="20"/>
        </w:rPr>
        <w:t>Over the past several years, the acquisition community has worked hard to increase communic</w:t>
      </w:r>
      <w:r w:rsidR="00F91269">
        <w:rPr>
          <w:rFonts w:eastAsia="Times New Roman" w:cs="Arial"/>
          <w:color w:val="000000"/>
          <w:sz w:val="20"/>
          <w:szCs w:val="20"/>
        </w:rPr>
        <w:t>ation between the Federal G</w:t>
      </w:r>
      <w:r w:rsidRPr="00AC17F6">
        <w:rPr>
          <w:rFonts w:eastAsia="Times New Roman" w:cs="Arial"/>
          <w:color w:val="000000"/>
          <w:sz w:val="20"/>
          <w:szCs w:val="20"/>
        </w:rPr>
        <w:t xml:space="preserve">overnment and our industry partners. </w:t>
      </w:r>
      <w:r w:rsidR="00FC1F66">
        <w:rPr>
          <w:rFonts w:eastAsia="Times New Roman" w:cs="Arial"/>
          <w:color w:val="000000"/>
          <w:sz w:val="20"/>
          <w:szCs w:val="20"/>
        </w:rPr>
        <w:t>T</w:t>
      </w:r>
      <w:r w:rsidRPr="00AC17F6">
        <w:rPr>
          <w:rFonts w:eastAsia="Times New Roman" w:cs="Arial"/>
          <w:color w:val="000000"/>
          <w:sz w:val="20"/>
          <w:szCs w:val="20"/>
        </w:rPr>
        <w:t xml:space="preserve">he Office of Federal Procurement Policy is exploring ways for vendors to provide feedback to agencies about </w:t>
      </w:r>
      <w:r w:rsidR="00FC1F66">
        <w:rPr>
          <w:rFonts w:eastAsia="Times New Roman" w:cs="Arial"/>
          <w:color w:val="000000"/>
          <w:sz w:val="20"/>
          <w:szCs w:val="20"/>
        </w:rPr>
        <w:t xml:space="preserve">the procurement process. </w:t>
      </w:r>
    </w:p>
    <w:p w:rsidR="00AC17F6" w:rsidRPr="00AC17F6" w:rsidRDefault="00AC17F6" w:rsidP="00AC17F6">
      <w:pPr>
        <w:rPr>
          <w:rFonts w:ascii="Times New Roman" w:eastAsia="Times New Roman" w:hAnsi="Times New Roman" w:cs="Times New Roman"/>
          <w:szCs w:val="24"/>
        </w:rPr>
      </w:pPr>
      <w:r w:rsidRPr="00AC17F6">
        <w:rPr>
          <w:rFonts w:eastAsia="Times New Roman" w:cs="Arial"/>
          <w:color w:val="000000"/>
          <w:sz w:val="20"/>
          <w:szCs w:val="20"/>
        </w:rPr>
        <w:t> </w:t>
      </w:r>
    </w:p>
    <w:p w:rsidR="00AC17F6" w:rsidRDefault="000F61CA" w:rsidP="00AC17F6">
      <w:pPr>
        <w:rPr>
          <w:rFonts w:eastAsia="Times New Roman" w:cs="Arial"/>
          <w:color w:val="000000"/>
          <w:sz w:val="20"/>
          <w:szCs w:val="20"/>
        </w:rPr>
      </w:pPr>
      <w:r>
        <w:rPr>
          <w:rFonts w:eastAsia="Times New Roman" w:cs="Arial"/>
          <w:color w:val="000000"/>
          <w:sz w:val="20"/>
          <w:szCs w:val="20"/>
        </w:rPr>
        <w:t>The National Park Service is</w:t>
      </w:r>
      <w:r w:rsidR="00FC1F66">
        <w:rPr>
          <w:rFonts w:eastAsia="Times New Roman" w:cs="Arial"/>
          <w:color w:val="000000"/>
          <w:sz w:val="20"/>
          <w:szCs w:val="20"/>
        </w:rPr>
        <w:t xml:space="preserve"> conducting</w:t>
      </w:r>
      <w:r w:rsidR="00AC17F6" w:rsidRPr="00AC17F6">
        <w:rPr>
          <w:rFonts w:eastAsia="Times New Roman" w:cs="Arial"/>
          <w:color w:val="000000"/>
          <w:sz w:val="20"/>
          <w:szCs w:val="20"/>
        </w:rPr>
        <w:t xml:space="preserve"> </w:t>
      </w:r>
      <w:r w:rsidR="00422392">
        <w:rPr>
          <w:rFonts w:eastAsia="Times New Roman" w:cs="Arial"/>
          <w:color w:val="000000"/>
          <w:sz w:val="20"/>
          <w:szCs w:val="20"/>
        </w:rPr>
        <w:t>the attached</w:t>
      </w:r>
      <w:r w:rsidR="00AC17F6" w:rsidRPr="00AC17F6">
        <w:rPr>
          <w:rFonts w:eastAsia="Times New Roman" w:cs="Arial"/>
          <w:color w:val="000000"/>
          <w:sz w:val="20"/>
          <w:szCs w:val="20"/>
        </w:rPr>
        <w:t xml:space="preserve"> survey </w:t>
      </w:r>
      <w:r w:rsidR="00FC1F66" w:rsidRPr="00AC17F6">
        <w:rPr>
          <w:rFonts w:eastAsia="Times New Roman" w:cs="Arial"/>
          <w:color w:val="000000"/>
          <w:sz w:val="20"/>
          <w:szCs w:val="20"/>
        </w:rPr>
        <w:t xml:space="preserve">to assess our performance and </w:t>
      </w:r>
      <w:r w:rsidR="00FC1F66">
        <w:rPr>
          <w:rFonts w:eastAsia="Times New Roman" w:cs="Arial"/>
          <w:color w:val="000000"/>
          <w:sz w:val="20"/>
          <w:szCs w:val="20"/>
        </w:rPr>
        <w:t xml:space="preserve">help </w:t>
      </w:r>
      <w:r w:rsidR="00FC1F66" w:rsidRPr="00AC17F6">
        <w:rPr>
          <w:rFonts w:eastAsia="Times New Roman" w:cs="Arial"/>
          <w:color w:val="000000"/>
          <w:sz w:val="20"/>
          <w:szCs w:val="20"/>
        </w:rPr>
        <w:t>identify our strengths and weaknesses.</w:t>
      </w:r>
      <w:r w:rsidR="00FC1F66">
        <w:rPr>
          <w:rFonts w:eastAsia="Times New Roman" w:cs="Arial"/>
          <w:color w:val="000000"/>
          <w:sz w:val="20"/>
          <w:szCs w:val="20"/>
        </w:rPr>
        <w:t xml:space="preserve">  </w:t>
      </w:r>
      <w:r w:rsidR="00AC17F6" w:rsidRPr="00AC17F6">
        <w:rPr>
          <w:rFonts w:eastAsia="Times New Roman" w:cs="Arial"/>
          <w:color w:val="000000"/>
          <w:sz w:val="20"/>
          <w:szCs w:val="20"/>
        </w:rPr>
        <w:t>The survey focuses on vendors’ experiences during the pre-award phase of the procurement process. Th</w:t>
      </w:r>
      <w:r w:rsidR="00FC1F66">
        <w:rPr>
          <w:rFonts w:eastAsia="Times New Roman" w:cs="Arial"/>
          <w:color w:val="000000"/>
          <w:sz w:val="20"/>
          <w:szCs w:val="20"/>
        </w:rPr>
        <w:t>e results from the surveys will</w:t>
      </w:r>
      <w:r w:rsidR="00AC17F6" w:rsidRPr="00AC17F6">
        <w:rPr>
          <w:rFonts w:eastAsia="Times New Roman" w:cs="Arial"/>
          <w:color w:val="000000"/>
          <w:sz w:val="20"/>
          <w:szCs w:val="20"/>
        </w:rPr>
        <w:t xml:space="preserve"> be used </w:t>
      </w:r>
      <w:r w:rsidR="00FC1F66">
        <w:rPr>
          <w:rFonts w:eastAsia="Times New Roman" w:cs="Arial"/>
          <w:color w:val="000000"/>
          <w:sz w:val="20"/>
          <w:szCs w:val="20"/>
        </w:rPr>
        <w:t>as an internal management tool</w:t>
      </w:r>
      <w:r w:rsidR="00AC17F6" w:rsidRPr="00AC17F6">
        <w:rPr>
          <w:rFonts w:eastAsia="Times New Roman" w:cs="Arial"/>
          <w:color w:val="000000"/>
          <w:sz w:val="20"/>
          <w:szCs w:val="20"/>
        </w:rPr>
        <w:t xml:space="preserve"> to help </w:t>
      </w:r>
      <w:r>
        <w:rPr>
          <w:rFonts w:eastAsia="Times New Roman" w:cs="Arial"/>
          <w:color w:val="000000"/>
          <w:sz w:val="20"/>
          <w:szCs w:val="20"/>
        </w:rPr>
        <w:t>us</w:t>
      </w:r>
      <w:r w:rsidR="00AC17F6" w:rsidRPr="00AC17F6">
        <w:rPr>
          <w:rFonts w:eastAsia="Times New Roman" w:cs="Arial"/>
          <w:color w:val="000000"/>
          <w:sz w:val="20"/>
          <w:szCs w:val="20"/>
        </w:rPr>
        <w:t xml:space="preserve"> improve vendor engagement during the pre-award process</w:t>
      </w:r>
      <w:r w:rsidR="00FC1F66">
        <w:rPr>
          <w:rFonts w:eastAsia="Times New Roman" w:cs="Arial"/>
          <w:color w:val="000000"/>
          <w:sz w:val="20"/>
          <w:szCs w:val="20"/>
        </w:rPr>
        <w:t xml:space="preserve">. Results will be anonymous and will </w:t>
      </w:r>
      <w:r w:rsidR="00AC17F6" w:rsidRPr="00AC17F6">
        <w:rPr>
          <w:rFonts w:eastAsia="Times New Roman" w:cs="Arial"/>
          <w:color w:val="000000"/>
          <w:sz w:val="20"/>
          <w:szCs w:val="20"/>
        </w:rPr>
        <w:t>not be made public.</w:t>
      </w:r>
      <w:bookmarkStart w:id="0" w:name="_GoBack"/>
      <w:bookmarkEnd w:id="0"/>
    </w:p>
    <w:p w:rsidR="00FC1F66" w:rsidRDefault="00FC1F66" w:rsidP="00AC17F6">
      <w:pPr>
        <w:rPr>
          <w:rFonts w:eastAsia="Times New Roman" w:cs="Arial"/>
          <w:color w:val="000000"/>
          <w:sz w:val="20"/>
          <w:szCs w:val="20"/>
        </w:rPr>
      </w:pPr>
    </w:p>
    <w:p w:rsidR="00FC1F66" w:rsidRPr="00AC17F6" w:rsidRDefault="00FC1F66" w:rsidP="00AC17F6">
      <w:pPr>
        <w:rPr>
          <w:rFonts w:ascii="Times New Roman" w:eastAsia="Times New Roman" w:hAnsi="Times New Roman" w:cs="Times New Roman"/>
          <w:szCs w:val="24"/>
        </w:rPr>
      </w:pPr>
      <w:r>
        <w:rPr>
          <w:rFonts w:eastAsia="Times New Roman" w:cs="Arial"/>
          <w:color w:val="000000"/>
          <w:sz w:val="20"/>
          <w:szCs w:val="20"/>
        </w:rPr>
        <w:t>We value your opinions.  Please tak</w:t>
      </w:r>
      <w:r w:rsidR="00422392">
        <w:rPr>
          <w:rFonts w:eastAsia="Times New Roman" w:cs="Arial"/>
          <w:color w:val="000000"/>
          <w:sz w:val="20"/>
          <w:szCs w:val="20"/>
        </w:rPr>
        <w:t xml:space="preserve">e a few moments to complete and return the survey </w:t>
      </w:r>
      <w:r w:rsidR="00246D47">
        <w:rPr>
          <w:rFonts w:eastAsia="Times New Roman" w:cs="Arial"/>
          <w:color w:val="000000"/>
          <w:sz w:val="20"/>
          <w:szCs w:val="20"/>
        </w:rPr>
        <w:t xml:space="preserve">as an attachment </w:t>
      </w:r>
      <w:r w:rsidR="00422392" w:rsidRPr="00422392">
        <w:rPr>
          <w:rFonts w:eastAsia="Times New Roman" w:cs="Arial"/>
          <w:color w:val="000000"/>
          <w:sz w:val="20"/>
          <w:szCs w:val="20"/>
        </w:rPr>
        <w:t xml:space="preserve">via email to </w:t>
      </w:r>
      <w:hyperlink r:id="rId5" w:history="1">
        <w:r w:rsidR="00422392" w:rsidRPr="001F0537">
          <w:rPr>
            <w:rStyle w:val="Hyperlink"/>
            <w:rFonts w:eastAsia="Times New Roman" w:cs="Arial"/>
            <w:sz w:val="20"/>
            <w:szCs w:val="20"/>
          </w:rPr>
          <w:t>NPS_BPC@nps.gov</w:t>
        </w:r>
      </w:hyperlink>
      <w:r w:rsidR="00422392">
        <w:rPr>
          <w:rFonts w:eastAsia="Times New Roman" w:cs="Arial"/>
          <w:color w:val="000000"/>
          <w:sz w:val="20"/>
          <w:szCs w:val="20"/>
        </w:rPr>
        <w:t xml:space="preserve"> </w:t>
      </w:r>
      <w:r w:rsidR="00422392" w:rsidRPr="00422392">
        <w:rPr>
          <w:rFonts w:eastAsia="Times New Roman" w:cs="Arial"/>
          <w:color w:val="000000"/>
          <w:sz w:val="20"/>
          <w:szCs w:val="20"/>
        </w:rPr>
        <w:t xml:space="preserve">by [Insert date]. </w:t>
      </w:r>
      <w:r w:rsidR="00422392">
        <w:rPr>
          <w:rFonts w:eastAsia="Times New Roman" w:cs="Arial"/>
          <w:color w:val="000000"/>
          <w:sz w:val="20"/>
          <w:szCs w:val="20"/>
        </w:rPr>
        <w:t xml:space="preserve"> </w:t>
      </w:r>
      <w:r>
        <w:rPr>
          <w:rFonts w:eastAsia="Times New Roman" w:cs="Arial"/>
          <w:color w:val="000000"/>
          <w:sz w:val="20"/>
          <w:szCs w:val="20"/>
        </w:rPr>
        <w:t>If you have any questions, please contact__________________________________.</w:t>
      </w:r>
    </w:p>
    <w:p w:rsidR="00FC1F66" w:rsidRDefault="00AC17F6" w:rsidP="00AC17F6">
      <w:pPr>
        <w:rPr>
          <w:rFonts w:eastAsia="Times New Roman" w:cs="Arial"/>
          <w:color w:val="000000"/>
          <w:sz w:val="20"/>
          <w:szCs w:val="20"/>
        </w:rPr>
      </w:pPr>
      <w:r w:rsidRPr="00AC17F6">
        <w:rPr>
          <w:rFonts w:ascii="Times New Roman" w:eastAsia="Times New Roman" w:hAnsi="Times New Roman" w:cs="Times New Roman"/>
          <w:szCs w:val="24"/>
        </w:rPr>
        <w:br/>
      </w:r>
    </w:p>
    <w:p w:rsidR="00FC1F66" w:rsidRPr="00FC1F66" w:rsidRDefault="00FC1F66" w:rsidP="00AC17F6">
      <w:pPr>
        <w:rPr>
          <w:sz w:val="18"/>
          <w:szCs w:val="18"/>
        </w:rPr>
      </w:pPr>
      <w:r w:rsidRPr="00FC1F66">
        <w:rPr>
          <w:b/>
          <w:sz w:val="18"/>
          <w:szCs w:val="18"/>
        </w:rPr>
        <w:t>Paperwork Reduction Act Statement:</w:t>
      </w:r>
      <w:r w:rsidRPr="00FC1F66">
        <w:rPr>
          <w:sz w:val="18"/>
          <w:szCs w:val="18"/>
        </w:rPr>
        <w:t xml:space="preserve">  We estimate the survey will take you 10 minutes to complete, including time to read instructions, gather information, and complete and submit the survey.  We will use the information to assess our performance and identify our strengths and weaknesses.  Your response is voluntary and results will be anonymous.  We may not conduct or sponsor and you are not required to respond to a collection of information unless it displays a currently valid OMB Control Number.  </w:t>
      </w:r>
      <w:r>
        <w:rPr>
          <w:sz w:val="18"/>
          <w:szCs w:val="18"/>
        </w:rPr>
        <w:t xml:space="preserve">OMB has reviewed and approved this survey and assigned OMB Control Number 1090-0011, which expires XX/XX/2018.  </w:t>
      </w:r>
      <w:r w:rsidRPr="00FC1F66">
        <w:rPr>
          <w:sz w:val="18"/>
          <w:szCs w:val="18"/>
        </w:rPr>
        <w:t>You may submit comments on any aspect of this information collection to the Information Collection Clearance Officer, National Park Service, 12201 Sunrise Valley Drive (Room 2C114, Mail Stop 242), Reston, VA  20192.</w:t>
      </w:r>
    </w:p>
    <w:sectPr w:rsidR="00FC1F66" w:rsidRPr="00FC1F66" w:rsidSect="002A0FC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7F6"/>
    <w:rsid w:val="000F61CA"/>
    <w:rsid w:val="0019019C"/>
    <w:rsid w:val="00246D47"/>
    <w:rsid w:val="002A0FCF"/>
    <w:rsid w:val="00422392"/>
    <w:rsid w:val="00AC17F6"/>
    <w:rsid w:val="00BA6F42"/>
    <w:rsid w:val="00CD3DC3"/>
    <w:rsid w:val="00DC37FE"/>
    <w:rsid w:val="00E91F99"/>
    <w:rsid w:val="00F227B7"/>
    <w:rsid w:val="00F91269"/>
    <w:rsid w:val="00FC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7F6"/>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4223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17F6"/>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4223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1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PS_BPC@np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Bieniewicz Donald J</cp:lastModifiedBy>
  <cp:revision>2</cp:revision>
  <dcterms:created xsi:type="dcterms:W3CDTF">2015-06-05T20:32:00Z</dcterms:created>
  <dcterms:modified xsi:type="dcterms:W3CDTF">2015-06-05T20:32:00Z</dcterms:modified>
</cp:coreProperties>
</file>