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D5" w:rsidRDefault="007250D5" w:rsidP="0001661E">
      <w:pPr>
        <w:adjustRightInd/>
        <w:spacing w:before="36"/>
        <w:ind w:left="144"/>
        <w:jc w:val="center"/>
        <w:rPr>
          <w:rFonts w:ascii="Arial" w:hAnsi="Arial" w:cs="Arial"/>
          <w:b/>
          <w:sz w:val="24"/>
          <w:szCs w:val="24"/>
        </w:rPr>
      </w:pPr>
    </w:p>
    <w:p w:rsidR="0001661E" w:rsidRDefault="003724D9" w:rsidP="0001661E">
      <w:pPr>
        <w:adjustRightInd/>
        <w:spacing w:before="36"/>
        <w:ind w:left="144"/>
        <w:jc w:val="center"/>
        <w:rPr>
          <w:rFonts w:ascii="Arial" w:hAnsi="Arial" w:cs="Arial"/>
          <w:b/>
          <w:sz w:val="24"/>
          <w:szCs w:val="24"/>
        </w:rPr>
      </w:pPr>
      <w:r w:rsidRPr="0001661E">
        <w:rPr>
          <w:rFonts w:ascii="Arial" w:hAnsi="Arial" w:cs="Arial"/>
          <w:b/>
          <w:sz w:val="24"/>
          <w:szCs w:val="24"/>
        </w:rPr>
        <w:t xml:space="preserve">Request for One-VA Identification Card </w:t>
      </w:r>
    </w:p>
    <w:p w:rsidR="0001661E" w:rsidRPr="0001661E" w:rsidRDefault="0001661E" w:rsidP="0001661E">
      <w:pPr>
        <w:adjustRightInd/>
        <w:spacing w:before="36"/>
        <w:ind w:left="144"/>
        <w:jc w:val="center"/>
        <w:rPr>
          <w:rFonts w:ascii="Arial" w:hAnsi="Arial" w:cs="Arial"/>
          <w:b/>
          <w:sz w:val="24"/>
          <w:szCs w:val="24"/>
        </w:rPr>
      </w:pPr>
    </w:p>
    <w:p w:rsidR="003724D9" w:rsidRPr="0001661E" w:rsidRDefault="0021365D" w:rsidP="0001661E">
      <w:pPr>
        <w:adjustRightInd/>
        <w:ind w:right="576"/>
        <w:rPr>
          <w:rFonts w:ascii="Arial" w:hAnsi="Arial" w:cs="Arial"/>
          <w:b/>
          <w:bCs/>
          <w:sz w:val="24"/>
          <w:szCs w:val="24"/>
        </w:rPr>
      </w:pPr>
      <w:r w:rsidRPr="0001661E">
        <w:rPr>
          <w:rFonts w:ascii="Arial" w:hAnsi="Arial" w:cs="Arial"/>
          <w:b/>
          <w:bCs/>
          <w:spacing w:val="-4"/>
          <w:sz w:val="24"/>
          <w:szCs w:val="24"/>
        </w:rPr>
        <w:t xml:space="preserve">1.  </w:t>
      </w:r>
      <w:r w:rsidR="003724D9" w:rsidRPr="0001661E">
        <w:rPr>
          <w:rFonts w:ascii="Arial" w:hAnsi="Arial" w:cs="Arial"/>
          <w:b/>
          <w:bCs/>
          <w:spacing w:val="-4"/>
          <w:sz w:val="24"/>
          <w:szCs w:val="24"/>
        </w:rPr>
        <w:t xml:space="preserve">Explain the circumstances that make the collection of information necessary. Identify any legal or administrative requirements that </w:t>
      </w:r>
      <w:r w:rsidRPr="0001661E">
        <w:rPr>
          <w:rFonts w:ascii="Arial" w:hAnsi="Arial" w:cs="Arial"/>
          <w:b/>
          <w:bCs/>
          <w:spacing w:val="-4"/>
          <w:sz w:val="24"/>
          <w:szCs w:val="24"/>
        </w:rPr>
        <w:t>n</w:t>
      </w:r>
      <w:r w:rsidR="003724D9" w:rsidRPr="0001661E">
        <w:rPr>
          <w:rFonts w:ascii="Arial" w:hAnsi="Arial" w:cs="Arial"/>
          <w:b/>
          <w:bCs/>
          <w:sz w:val="24"/>
          <w:szCs w:val="24"/>
        </w:rPr>
        <w:t>ecessitate the collection.</w:t>
      </w:r>
    </w:p>
    <w:p w:rsidR="003724D9" w:rsidRPr="0001661E" w:rsidRDefault="003724D9" w:rsidP="0001661E">
      <w:pPr>
        <w:adjustRightInd/>
        <w:spacing w:before="288"/>
        <w:ind w:right="72"/>
        <w:rPr>
          <w:rFonts w:ascii="Arial" w:hAnsi="Arial" w:cs="Arial"/>
          <w:sz w:val="24"/>
          <w:szCs w:val="24"/>
        </w:rPr>
      </w:pPr>
      <w:r w:rsidRPr="0001661E">
        <w:rPr>
          <w:rFonts w:ascii="Arial" w:hAnsi="Arial" w:cs="Arial"/>
          <w:spacing w:val="-2"/>
          <w:sz w:val="24"/>
          <w:szCs w:val="24"/>
        </w:rPr>
        <w:t xml:space="preserve">Homeland Security Presidential Directive (HSPD) 12, Policy for a Common Identification Standard for Federal Employees and Contractors mandates a </w:t>
      </w:r>
      <w:r w:rsidRPr="0001661E">
        <w:rPr>
          <w:rFonts w:ascii="Arial" w:hAnsi="Arial" w:cs="Arial"/>
          <w:sz w:val="24"/>
          <w:szCs w:val="24"/>
        </w:rPr>
        <w:t xml:space="preserve">government-wide standard for secure and reliable forms of identification issued by the Federal Government to its employees and contractors. The National </w:t>
      </w:r>
      <w:r w:rsidRPr="0001661E">
        <w:rPr>
          <w:rFonts w:ascii="Arial" w:hAnsi="Arial" w:cs="Arial"/>
          <w:spacing w:val="-2"/>
          <w:sz w:val="24"/>
          <w:szCs w:val="24"/>
        </w:rPr>
        <w:t xml:space="preserve">Institute of Standards and Technology (NIST) released Federal Information </w:t>
      </w:r>
      <w:r w:rsidRPr="0001661E">
        <w:rPr>
          <w:rFonts w:ascii="Arial" w:hAnsi="Arial" w:cs="Arial"/>
          <w:spacing w:val="-4"/>
          <w:sz w:val="24"/>
          <w:szCs w:val="24"/>
        </w:rPr>
        <w:t xml:space="preserve">Processing Standard (FIPS) 201, Personal Identity Verification (PIV) of Federal </w:t>
      </w:r>
      <w:r w:rsidRPr="0001661E">
        <w:rPr>
          <w:rFonts w:ascii="Arial" w:hAnsi="Arial" w:cs="Arial"/>
          <w:spacing w:val="-2"/>
          <w:sz w:val="24"/>
          <w:szCs w:val="24"/>
        </w:rPr>
        <w:t xml:space="preserve">Employees and Contractors to identify the government-wide requirements for </w:t>
      </w:r>
      <w:r w:rsidRPr="0001661E">
        <w:rPr>
          <w:rFonts w:ascii="Arial" w:hAnsi="Arial" w:cs="Arial"/>
          <w:sz w:val="24"/>
          <w:szCs w:val="24"/>
        </w:rPr>
        <w:t>common identification cards, also know</w:t>
      </w:r>
      <w:r w:rsidR="00510659">
        <w:rPr>
          <w:rFonts w:ascii="Arial" w:hAnsi="Arial" w:cs="Arial"/>
          <w:sz w:val="24"/>
          <w:szCs w:val="24"/>
        </w:rPr>
        <w:t>n</w:t>
      </w:r>
      <w:r w:rsidRPr="0001661E">
        <w:rPr>
          <w:rFonts w:ascii="Arial" w:hAnsi="Arial" w:cs="Arial"/>
          <w:sz w:val="24"/>
          <w:szCs w:val="24"/>
        </w:rPr>
        <w:t xml:space="preserve"> as PIV Cards, issued to Federal </w:t>
      </w:r>
      <w:r w:rsidRPr="0001661E">
        <w:rPr>
          <w:rFonts w:ascii="Arial" w:hAnsi="Arial" w:cs="Arial"/>
          <w:spacing w:val="14"/>
          <w:sz w:val="24"/>
          <w:szCs w:val="24"/>
        </w:rPr>
        <w:t>employees</w:t>
      </w:r>
      <w:r w:rsidR="00510659">
        <w:rPr>
          <w:rFonts w:ascii="Arial" w:hAnsi="Arial" w:cs="Arial"/>
          <w:spacing w:val="14"/>
          <w:sz w:val="24"/>
          <w:szCs w:val="24"/>
        </w:rPr>
        <w:t xml:space="preserve">, </w:t>
      </w:r>
      <w:r w:rsidRPr="0001661E">
        <w:rPr>
          <w:rFonts w:ascii="Arial" w:hAnsi="Arial" w:cs="Arial"/>
          <w:spacing w:val="14"/>
          <w:sz w:val="24"/>
          <w:szCs w:val="24"/>
        </w:rPr>
        <w:t>contractors</w:t>
      </w:r>
      <w:r w:rsidR="00510659">
        <w:rPr>
          <w:rFonts w:ascii="Arial" w:hAnsi="Arial" w:cs="Arial"/>
          <w:spacing w:val="14"/>
          <w:sz w:val="24"/>
          <w:szCs w:val="24"/>
        </w:rPr>
        <w:t>, and affiliates</w:t>
      </w:r>
      <w:r w:rsidRPr="0001661E">
        <w:rPr>
          <w:rFonts w:ascii="Arial" w:hAnsi="Arial" w:cs="Arial"/>
          <w:spacing w:val="14"/>
          <w:sz w:val="24"/>
          <w:szCs w:val="24"/>
        </w:rPr>
        <w:t xml:space="preserve">. FIPS 201 mandates PIV Cards must be </w:t>
      </w:r>
      <w:r w:rsidRPr="0001661E">
        <w:rPr>
          <w:rFonts w:ascii="Arial" w:hAnsi="Arial" w:cs="Arial"/>
          <w:spacing w:val="-2"/>
          <w:sz w:val="24"/>
          <w:szCs w:val="24"/>
        </w:rPr>
        <w:t xml:space="preserve">personalized with information of the individual to whom the card is issued. The </w:t>
      </w:r>
      <w:r w:rsidR="00510659">
        <w:rPr>
          <w:rFonts w:ascii="Arial" w:hAnsi="Arial" w:cs="Arial"/>
          <w:spacing w:val="-2"/>
          <w:sz w:val="24"/>
          <w:szCs w:val="24"/>
        </w:rPr>
        <w:t xml:space="preserve">VA PIV Enrollment System Portal </w:t>
      </w:r>
      <w:r w:rsidRPr="0001661E">
        <w:rPr>
          <w:rFonts w:ascii="Arial" w:hAnsi="Arial" w:cs="Arial"/>
          <w:spacing w:val="-2"/>
          <w:sz w:val="24"/>
          <w:szCs w:val="24"/>
        </w:rPr>
        <w:t xml:space="preserve">will be use to collect </w:t>
      </w:r>
      <w:r w:rsidRPr="0001661E">
        <w:rPr>
          <w:rFonts w:ascii="Arial" w:hAnsi="Arial" w:cs="Arial"/>
          <w:sz w:val="24"/>
          <w:szCs w:val="24"/>
        </w:rPr>
        <w:t>information required to personalize, print, and issue a PIV Card.</w:t>
      </w:r>
    </w:p>
    <w:p w:rsidR="003724D9" w:rsidRPr="0001661E" w:rsidRDefault="0021365D" w:rsidP="0001661E">
      <w:pPr>
        <w:adjustRightInd/>
        <w:spacing w:before="324"/>
        <w:ind w:right="144"/>
        <w:rPr>
          <w:rFonts w:ascii="Arial" w:hAnsi="Arial" w:cs="Arial"/>
          <w:b/>
          <w:bCs/>
          <w:spacing w:val="-2"/>
          <w:sz w:val="24"/>
          <w:szCs w:val="24"/>
        </w:rPr>
      </w:pPr>
      <w:r w:rsidRPr="0001661E">
        <w:rPr>
          <w:rFonts w:ascii="Arial" w:hAnsi="Arial" w:cs="Arial"/>
          <w:b/>
          <w:bCs/>
          <w:spacing w:val="-4"/>
          <w:sz w:val="24"/>
          <w:szCs w:val="24"/>
        </w:rPr>
        <w:t xml:space="preserve">2.  </w:t>
      </w:r>
      <w:r w:rsidR="003724D9" w:rsidRPr="0001661E">
        <w:rPr>
          <w:rFonts w:ascii="Arial" w:hAnsi="Arial" w:cs="Arial"/>
          <w:b/>
          <w:bCs/>
          <w:spacing w:val="-4"/>
          <w:sz w:val="24"/>
          <w:szCs w:val="24"/>
        </w:rPr>
        <w:t xml:space="preserve">Indicate how, by whom, and for what purpose the information is to be </w:t>
      </w:r>
      <w:r w:rsidR="003724D9" w:rsidRPr="0001661E">
        <w:rPr>
          <w:rFonts w:ascii="Arial" w:hAnsi="Arial" w:cs="Arial"/>
          <w:b/>
          <w:bCs/>
          <w:spacing w:val="-2"/>
          <w:sz w:val="24"/>
          <w:szCs w:val="24"/>
        </w:rPr>
        <w:t>used. Except for a new collection, indicate the actual use the agency has made of the information received from the current</w:t>
      </w:r>
      <w:r w:rsidR="00ED68B5" w:rsidRPr="0001661E">
        <w:rPr>
          <w:rFonts w:ascii="Arial" w:hAnsi="Arial" w:cs="Arial"/>
          <w:b/>
          <w:bCs/>
          <w:spacing w:val="-2"/>
          <w:sz w:val="24"/>
          <w:szCs w:val="24"/>
        </w:rPr>
        <w:t xml:space="preserve"> </w:t>
      </w:r>
      <w:r w:rsidR="00771C3A" w:rsidRPr="0001661E">
        <w:rPr>
          <w:rFonts w:ascii="Arial" w:hAnsi="Arial" w:cs="Arial"/>
          <w:b/>
          <w:bCs/>
          <w:spacing w:val="-2"/>
          <w:sz w:val="24"/>
          <w:szCs w:val="24"/>
        </w:rPr>
        <w:t>system.</w:t>
      </w:r>
    </w:p>
    <w:p w:rsidR="003724D9" w:rsidRPr="0001661E" w:rsidRDefault="007250D5" w:rsidP="0001661E">
      <w:pPr>
        <w:adjustRightInd/>
        <w:spacing w:before="288"/>
        <w:rPr>
          <w:rFonts w:ascii="Arial" w:hAnsi="Arial" w:cs="Arial"/>
          <w:sz w:val="24"/>
          <w:szCs w:val="24"/>
        </w:rPr>
      </w:pPr>
      <w:r>
        <w:rPr>
          <w:rFonts w:ascii="Arial" w:hAnsi="Arial" w:cs="Arial"/>
          <w:sz w:val="24"/>
          <w:szCs w:val="24"/>
        </w:rPr>
        <w:t xml:space="preserve">Sponsors must complete the Sponsor section of the VA PIV Enrollment System Portal to start the PIV Card issuance/re-issuance process and to ultimately issue a PIV Card. </w:t>
      </w:r>
      <w:r>
        <w:rPr>
          <w:rFonts w:ascii="Arial" w:hAnsi="Arial" w:cs="Arial"/>
          <w:spacing w:val="-2"/>
          <w:sz w:val="24"/>
          <w:szCs w:val="24"/>
        </w:rPr>
        <w:t>It is estimated the average employee will require PIV Card re-</w:t>
      </w:r>
      <w:r>
        <w:rPr>
          <w:rFonts w:ascii="Arial" w:hAnsi="Arial" w:cs="Arial"/>
          <w:sz w:val="24"/>
          <w:szCs w:val="24"/>
        </w:rPr>
        <w:t>issuance every three years.  Contractors and affiliates need for PIV Card re-issuance will also depend on the length of the contract or length of service with VA.  The collected information is required for issuance of the PIV card. These roles are clearly defined by VA policy and a training program has been established to ensure standard protocols are followed</w:t>
      </w:r>
      <w:r w:rsidR="00954731" w:rsidRPr="0001661E">
        <w:rPr>
          <w:rFonts w:ascii="Arial" w:hAnsi="Arial" w:cs="Arial"/>
          <w:sz w:val="24"/>
          <w:szCs w:val="24"/>
        </w:rPr>
        <w:t xml:space="preserve">.  </w:t>
      </w:r>
    </w:p>
    <w:p w:rsidR="003724D9" w:rsidRPr="0001661E" w:rsidRDefault="003724D9" w:rsidP="0001661E">
      <w:pPr>
        <w:adjustRightInd/>
        <w:spacing w:before="324"/>
        <w:rPr>
          <w:rFonts w:ascii="Arial" w:hAnsi="Arial" w:cs="Arial"/>
          <w:b/>
          <w:bCs/>
          <w:sz w:val="24"/>
          <w:szCs w:val="24"/>
        </w:rPr>
      </w:pPr>
      <w:r w:rsidRPr="0001661E">
        <w:rPr>
          <w:rFonts w:ascii="Arial" w:hAnsi="Arial" w:cs="Arial"/>
          <w:b/>
          <w:spacing w:val="4"/>
          <w:sz w:val="24"/>
          <w:szCs w:val="24"/>
        </w:rPr>
        <w:t>3.</w:t>
      </w:r>
      <w:r w:rsidRPr="0001661E">
        <w:rPr>
          <w:rFonts w:ascii="Arial" w:hAnsi="Arial" w:cs="Arial"/>
          <w:spacing w:val="4"/>
          <w:sz w:val="24"/>
          <w:szCs w:val="24"/>
        </w:rPr>
        <w:t xml:space="preserve"> </w:t>
      </w:r>
      <w:r w:rsidRPr="0001661E">
        <w:rPr>
          <w:rFonts w:ascii="Arial" w:hAnsi="Arial" w:cs="Arial"/>
          <w:b/>
          <w:bCs/>
          <w:spacing w:val="4"/>
          <w:sz w:val="24"/>
          <w:szCs w:val="24"/>
        </w:rPr>
        <w:t xml:space="preserve">Describe whether, and to what extent, the collection of </w:t>
      </w:r>
      <w:r w:rsidR="0021365D" w:rsidRPr="0001661E">
        <w:rPr>
          <w:rFonts w:ascii="Arial" w:hAnsi="Arial" w:cs="Arial"/>
          <w:b/>
          <w:bCs/>
          <w:spacing w:val="4"/>
          <w:sz w:val="24"/>
          <w:szCs w:val="24"/>
        </w:rPr>
        <w:t>i</w:t>
      </w:r>
      <w:r w:rsidRPr="0001661E">
        <w:rPr>
          <w:rFonts w:ascii="Arial" w:hAnsi="Arial" w:cs="Arial"/>
          <w:b/>
          <w:bCs/>
          <w:spacing w:val="4"/>
          <w:sz w:val="24"/>
          <w:szCs w:val="24"/>
        </w:rPr>
        <w:t>nformation</w:t>
      </w:r>
      <w:r w:rsidR="006160FB" w:rsidRPr="0001661E">
        <w:rPr>
          <w:rFonts w:ascii="Arial" w:hAnsi="Arial" w:cs="Arial"/>
          <w:b/>
          <w:bCs/>
          <w:spacing w:val="4"/>
          <w:sz w:val="24"/>
          <w:szCs w:val="24"/>
        </w:rPr>
        <w:t xml:space="preserve"> </w:t>
      </w:r>
      <w:r w:rsidRPr="0001661E">
        <w:rPr>
          <w:rFonts w:ascii="Arial" w:hAnsi="Arial" w:cs="Arial"/>
          <w:b/>
          <w:bCs/>
          <w:sz w:val="24"/>
          <w:szCs w:val="24"/>
        </w:rPr>
        <w:t xml:space="preserve">involves the use of automated, electronic, mechanical, or other </w:t>
      </w:r>
      <w:r w:rsidRPr="0001661E">
        <w:rPr>
          <w:rFonts w:ascii="Arial" w:hAnsi="Arial" w:cs="Arial"/>
          <w:b/>
          <w:bCs/>
          <w:spacing w:val="4"/>
          <w:sz w:val="24"/>
          <w:szCs w:val="24"/>
        </w:rPr>
        <w:t xml:space="preserve">technological collection techniques or other forms of information technology, e.g., permitting electronic submission of responses, and </w:t>
      </w:r>
      <w:r w:rsidRPr="0001661E">
        <w:rPr>
          <w:rFonts w:ascii="Arial" w:hAnsi="Arial" w:cs="Arial"/>
          <w:b/>
          <w:bCs/>
          <w:spacing w:val="-2"/>
          <w:sz w:val="24"/>
          <w:szCs w:val="24"/>
        </w:rPr>
        <w:t xml:space="preserve">the basis for the decision for adopting this means of collection. Also describe any consideration of using information technology to reduce </w:t>
      </w:r>
      <w:r w:rsidRPr="0001661E">
        <w:rPr>
          <w:rFonts w:ascii="Arial" w:hAnsi="Arial" w:cs="Arial"/>
          <w:b/>
          <w:bCs/>
          <w:sz w:val="24"/>
          <w:szCs w:val="24"/>
        </w:rPr>
        <w:t>burden.</w:t>
      </w:r>
    </w:p>
    <w:p w:rsidR="0021365D" w:rsidRPr="0001661E" w:rsidRDefault="0021365D" w:rsidP="0001661E">
      <w:pPr>
        <w:adjustRightInd/>
        <w:spacing w:before="36"/>
        <w:rPr>
          <w:rFonts w:ascii="Arial" w:hAnsi="Arial" w:cs="Arial"/>
          <w:spacing w:val="-2"/>
          <w:sz w:val="24"/>
          <w:szCs w:val="24"/>
        </w:rPr>
      </w:pPr>
    </w:p>
    <w:p w:rsidR="003724D9" w:rsidRPr="0001661E" w:rsidRDefault="00510659" w:rsidP="0001661E">
      <w:pPr>
        <w:adjustRightInd/>
        <w:spacing w:before="36"/>
        <w:rPr>
          <w:rFonts w:ascii="Arial" w:hAnsi="Arial" w:cs="Arial"/>
          <w:sz w:val="24"/>
          <w:szCs w:val="24"/>
        </w:rPr>
      </w:pPr>
      <w:r>
        <w:rPr>
          <w:rFonts w:ascii="Arial" w:hAnsi="Arial" w:cs="Arial"/>
          <w:spacing w:val="-2"/>
          <w:sz w:val="24"/>
          <w:szCs w:val="24"/>
        </w:rPr>
        <w:t>Sponsors for e</w:t>
      </w:r>
      <w:r w:rsidR="003724D9" w:rsidRPr="0001661E">
        <w:rPr>
          <w:rFonts w:ascii="Arial" w:hAnsi="Arial" w:cs="Arial"/>
          <w:spacing w:val="-2"/>
          <w:sz w:val="24"/>
          <w:szCs w:val="24"/>
        </w:rPr>
        <w:t xml:space="preserve">mployees, </w:t>
      </w:r>
      <w:r>
        <w:rPr>
          <w:rFonts w:ascii="Arial" w:hAnsi="Arial" w:cs="Arial"/>
          <w:spacing w:val="-2"/>
          <w:sz w:val="24"/>
          <w:szCs w:val="24"/>
        </w:rPr>
        <w:t>c</w:t>
      </w:r>
      <w:r w:rsidR="003724D9" w:rsidRPr="0001661E">
        <w:rPr>
          <w:rFonts w:ascii="Arial" w:hAnsi="Arial" w:cs="Arial"/>
          <w:spacing w:val="-2"/>
          <w:sz w:val="24"/>
          <w:szCs w:val="24"/>
        </w:rPr>
        <w:t xml:space="preserve">ontractors, and </w:t>
      </w:r>
      <w:r>
        <w:rPr>
          <w:rFonts w:ascii="Arial" w:hAnsi="Arial" w:cs="Arial"/>
          <w:spacing w:val="-2"/>
          <w:sz w:val="24"/>
          <w:szCs w:val="24"/>
        </w:rPr>
        <w:t>a</w:t>
      </w:r>
      <w:r w:rsidR="003724D9" w:rsidRPr="0001661E">
        <w:rPr>
          <w:rFonts w:ascii="Arial" w:hAnsi="Arial" w:cs="Arial"/>
          <w:spacing w:val="-2"/>
          <w:sz w:val="24"/>
          <w:szCs w:val="24"/>
        </w:rPr>
        <w:t xml:space="preserve">ffiliates will complete </w:t>
      </w:r>
      <w:r w:rsidR="003724D9" w:rsidRPr="0001661E">
        <w:rPr>
          <w:rFonts w:ascii="Arial" w:hAnsi="Arial" w:cs="Arial"/>
          <w:spacing w:val="4"/>
          <w:sz w:val="24"/>
          <w:szCs w:val="24"/>
        </w:rPr>
        <w:t xml:space="preserve">registration </w:t>
      </w:r>
      <w:r>
        <w:rPr>
          <w:rFonts w:ascii="Arial" w:hAnsi="Arial" w:cs="Arial"/>
          <w:spacing w:val="4"/>
          <w:sz w:val="24"/>
          <w:szCs w:val="24"/>
        </w:rPr>
        <w:t xml:space="preserve">through the VA PIV Enrollment System Portal </w:t>
      </w:r>
      <w:r w:rsidR="003724D9" w:rsidRPr="0001661E">
        <w:rPr>
          <w:rFonts w:ascii="Arial" w:hAnsi="Arial" w:cs="Arial"/>
          <w:spacing w:val="4"/>
          <w:sz w:val="24"/>
          <w:szCs w:val="24"/>
        </w:rPr>
        <w:t xml:space="preserve">workflow process. The </w:t>
      </w:r>
      <w:r>
        <w:rPr>
          <w:rFonts w:ascii="Arial" w:hAnsi="Arial" w:cs="Arial"/>
          <w:spacing w:val="4"/>
          <w:sz w:val="24"/>
          <w:szCs w:val="24"/>
        </w:rPr>
        <w:t xml:space="preserve">Sponsors </w:t>
      </w:r>
      <w:r w:rsidR="003724D9" w:rsidRPr="0001661E">
        <w:rPr>
          <w:rFonts w:ascii="Arial" w:hAnsi="Arial" w:cs="Arial"/>
          <w:spacing w:val="4"/>
          <w:sz w:val="24"/>
          <w:szCs w:val="24"/>
        </w:rPr>
        <w:t xml:space="preserve">will be presented with sets of data </w:t>
      </w:r>
      <w:r w:rsidR="003724D9" w:rsidRPr="0001661E">
        <w:rPr>
          <w:rFonts w:ascii="Arial" w:hAnsi="Arial" w:cs="Arial"/>
          <w:spacing w:val="-2"/>
          <w:sz w:val="24"/>
          <w:szCs w:val="24"/>
        </w:rPr>
        <w:t xml:space="preserve">fields that will capture data relevant to organizational affiliation and identity, as </w:t>
      </w:r>
      <w:r w:rsidR="003724D9" w:rsidRPr="0001661E">
        <w:rPr>
          <w:rFonts w:ascii="Arial" w:hAnsi="Arial" w:cs="Arial"/>
          <w:spacing w:val="1"/>
          <w:sz w:val="24"/>
          <w:szCs w:val="24"/>
        </w:rPr>
        <w:t xml:space="preserve">required by FIPS 201. Information is collected in </w:t>
      </w:r>
      <w:r w:rsidR="00CB0157" w:rsidRPr="0001661E">
        <w:rPr>
          <w:rFonts w:ascii="Arial" w:hAnsi="Arial" w:cs="Arial"/>
          <w:bCs/>
          <w:spacing w:val="1"/>
          <w:sz w:val="24"/>
          <w:szCs w:val="24"/>
        </w:rPr>
        <w:t>the electronic PIV Enrollment System by various workflow participants who</w:t>
      </w:r>
      <w:r w:rsidR="003724D9" w:rsidRPr="0001661E">
        <w:rPr>
          <w:rFonts w:ascii="Arial" w:hAnsi="Arial" w:cs="Arial"/>
          <w:spacing w:val="-2"/>
          <w:sz w:val="24"/>
          <w:szCs w:val="24"/>
        </w:rPr>
        <w:t xml:space="preserve"> are divided </w:t>
      </w:r>
      <w:r w:rsidR="003724D9" w:rsidRPr="0001661E">
        <w:rPr>
          <w:rFonts w:ascii="Arial" w:hAnsi="Arial" w:cs="Arial"/>
          <w:spacing w:val="2"/>
          <w:sz w:val="24"/>
          <w:szCs w:val="24"/>
        </w:rPr>
        <w:t>into specific, and FIPS 201 required, roles</w:t>
      </w:r>
      <w:r w:rsidR="00CB0157" w:rsidRPr="0001661E">
        <w:rPr>
          <w:rFonts w:ascii="Arial" w:hAnsi="Arial" w:cs="Arial"/>
          <w:spacing w:val="2"/>
          <w:sz w:val="24"/>
          <w:szCs w:val="24"/>
        </w:rPr>
        <w:t>.</w:t>
      </w:r>
      <w:r w:rsidR="003724D9" w:rsidRPr="0001661E">
        <w:rPr>
          <w:rFonts w:ascii="Arial" w:hAnsi="Arial" w:cs="Arial"/>
          <w:spacing w:val="-2"/>
          <w:sz w:val="24"/>
          <w:szCs w:val="24"/>
        </w:rPr>
        <w:t xml:space="preserve"> The information from the electronic form is processed through an Identify and Access Management component to validate its authenticity and validity. A </w:t>
      </w:r>
      <w:r w:rsidR="003724D9" w:rsidRPr="0001661E">
        <w:rPr>
          <w:rFonts w:ascii="Arial" w:hAnsi="Arial" w:cs="Arial"/>
          <w:spacing w:val="-2"/>
          <w:sz w:val="24"/>
          <w:szCs w:val="24"/>
        </w:rPr>
        <w:lastRenderedPageBreak/>
        <w:t xml:space="preserve">subset of the </w:t>
      </w:r>
      <w:r w:rsidR="003724D9" w:rsidRPr="0001661E">
        <w:rPr>
          <w:rFonts w:ascii="Arial" w:hAnsi="Arial" w:cs="Arial"/>
          <w:sz w:val="24"/>
          <w:szCs w:val="24"/>
        </w:rPr>
        <w:t xml:space="preserve">personal information is provide to a Shared Service Provider for the generation of </w:t>
      </w:r>
      <w:r w:rsidR="003724D9" w:rsidRPr="0001661E">
        <w:rPr>
          <w:rFonts w:ascii="Arial" w:hAnsi="Arial" w:cs="Arial"/>
          <w:spacing w:val="-1"/>
          <w:sz w:val="24"/>
          <w:szCs w:val="24"/>
        </w:rPr>
        <w:t xml:space="preserve">PKI certificates and a Government Smart Card Interoperability Specification </w:t>
      </w:r>
      <w:r w:rsidR="003724D9" w:rsidRPr="0001661E">
        <w:rPr>
          <w:rFonts w:ascii="Arial" w:hAnsi="Arial" w:cs="Arial"/>
          <w:spacing w:val="4"/>
          <w:sz w:val="24"/>
          <w:szCs w:val="24"/>
        </w:rPr>
        <w:t xml:space="preserve">(GSCIS) compliant smart card device that has been personalized for the applicant (e.g., employee, contractor, affiliate). This new service reduces the </w:t>
      </w:r>
      <w:r w:rsidR="003724D9" w:rsidRPr="0001661E">
        <w:rPr>
          <w:rFonts w:ascii="Arial" w:hAnsi="Arial" w:cs="Arial"/>
          <w:spacing w:val="-1"/>
          <w:sz w:val="24"/>
          <w:szCs w:val="24"/>
        </w:rPr>
        <w:t xml:space="preserve">paper burden upon the public by adjusting the process from a primarily paper </w:t>
      </w:r>
      <w:r w:rsidR="003724D9" w:rsidRPr="0001661E">
        <w:rPr>
          <w:rFonts w:ascii="Arial" w:hAnsi="Arial" w:cs="Arial"/>
          <w:sz w:val="24"/>
          <w:szCs w:val="24"/>
        </w:rPr>
        <w:t>based transaction to an almost completely paperless one.</w:t>
      </w:r>
    </w:p>
    <w:p w:rsidR="003724D9" w:rsidRPr="0001661E" w:rsidRDefault="0021365D" w:rsidP="0001661E">
      <w:pPr>
        <w:adjustRightInd/>
        <w:spacing w:before="324"/>
        <w:ind w:left="-18" w:right="72"/>
        <w:rPr>
          <w:rFonts w:ascii="Arial" w:hAnsi="Arial" w:cs="Arial"/>
          <w:b/>
          <w:bCs/>
          <w:sz w:val="24"/>
          <w:szCs w:val="24"/>
        </w:rPr>
      </w:pPr>
      <w:r w:rsidRPr="0001661E">
        <w:rPr>
          <w:rFonts w:ascii="Arial" w:hAnsi="Arial" w:cs="Arial"/>
          <w:b/>
          <w:bCs/>
          <w:spacing w:val="4"/>
          <w:sz w:val="24"/>
          <w:szCs w:val="24"/>
        </w:rPr>
        <w:t xml:space="preserve">4.  </w:t>
      </w:r>
      <w:r w:rsidR="003724D9" w:rsidRPr="0001661E">
        <w:rPr>
          <w:rFonts w:ascii="Arial" w:hAnsi="Arial" w:cs="Arial"/>
          <w:b/>
          <w:bCs/>
          <w:spacing w:val="4"/>
          <w:sz w:val="24"/>
          <w:szCs w:val="24"/>
        </w:rPr>
        <w:t xml:space="preserve">Describe efforts to identify duplication. Show specifically why any </w:t>
      </w:r>
      <w:r w:rsidR="003724D9" w:rsidRPr="0001661E">
        <w:rPr>
          <w:rFonts w:ascii="Arial" w:hAnsi="Arial" w:cs="Arial"/>
          <w:b/>
          <w:bCs/>
          <w:spacing w:val="-2"/>
          <w:sz w:val="24"/>
          <w:szCs w:val="24"/>
        </w:rPr>
        <w:t xml:space="preserve">similar information already available cannot be used or modified for use </w:t>
      </w:r>
      <w:r w:rsidR="003724D9" w:rsidRPr="0001661E">
        <w:rPr>
          <w:rFonts w:ascii="Arial" w:hAnsi="Arial" w:cs="Arial"/>
          <w:b/>
          <w:bCs/>
          <w:sz w:val="24"/>
          <w:szCs w:val="24"/>
        </w:rPr>
        <w:t>for the purposes described in Item 2 above.</w:t>
      </w:r>
    </w:p>
    <w:p w:rsidR="003724D9" w:rsidRPr="0001661E" w:rsidRDefault="003724D9" w:rsidP="0001661E">
      <w:pPr>
        <w:tabs>
          <w:tab w:val="left" w:pos="8485"/>
        </w:tabs>
        <w:adjustRightInd/>
        <w:spacing w:before="288"/>
        <w:ind w:right="360"/>
        <w:rPr>
          <w:rFonts w:ascii="Arial" w:hAnsi="Arial" w:cs="Arial"/>
          <w:spacing w:val="400"/>
          <w:sz w:val="24"/>
          <w:szCs w:val="24"/>
        </w:rPr>
      </w:pPr>
      <w:r w:rsidRPr="0001661E">
        <w:rPr>
          <w:rFonts w:ascii="Arial" w:hAnsi="Arial" w:cs="Arial"/>
          <w:sz w:val="24"/>
          <w:szCs w:val="24"/>
        </w:rPr>
        <w:t xml:space="preserve">The </w:t>
      </w:r>
      <w:r w:rsidR="00D73613">
        <w:rPr>
          <w:rFonts w:ascii="Arial" w:hAnsi="Arial" w:cs="Arial"/>
          <w:sz w:val="24"/>
          <w:szCs w:val="24"/>
        </w:rPr>
        <w:t xml:space="preserve"> data collection requirement</w:t>
      </w:r>
      <w:r w:rsidRPr="0001661E">
        <w:rPr>
          <w:rFonts w:ascii="Arial" w:hAnsi="Arial" w:cs="Arial"/>
          <w:sz w:val="24"/>
          <w:szCs w:val="24"/>
        </w:rPr>
        <w:t xml:space="preserve"> was modified to collect PIV Card personalization data</w:t>
      </w:r>
      <w:r w:rsidR="00D73613">
        <w:rPr>
          <w:rFonts w:ascii="Arial" w:hAnsi="Arial" w:cs="Arial"/>
          <w:sz w:val="24"/>
          <w:szCs w:val="24"/>
        </w:rPr>
        <w:t xml:space="preserve"> directly into the VA PIV Enrollment System without use of a paper form (Form 0711).  </w:t>
      </w:r>
      <w:r w:rsidRPr="0001661E">
        <w:rPr>
          <w:rFonts w:ascii="Arial" w:hAnsi="Arial" w:cs="Arial"/>
          <w:spacing w:val="4"/>
          <w:sz w:val="24"/>
          <w:szCs w:val="24"/>
        </w:rPr>
        <w:t xml:space="preserve">The changes do not require duplication of data </w:t>
      </w:r>
      <w:r w:rsidRPr="0001661E">
        <w:rPr>
          <w:rFonts w:ascii="Arial" w:hAnsi="Arial" w:cs="Arial"/>
          <w:sz w:val="24"/>
          <w:szCs w:val="24"/>
        </w:rPr>
        <w:t>collection.</w:t>
      </w:r>
    </w:p>
    <w:p w:rsidR="003724D9" w:rsidRPr="0001661E" w:rsidRDefault="0021365D" w:rsidP="0001661E">
      <w:pPr>
        <w:adjustRightInd/>
        <w:spacing w:before="288"/>
        <w:rPr>
          <w:rFonts w:ascii="Arial" w:hAnsi="Arial" w:cs="Arial"/>
          <w:b/>
          <w:bCs/>
          <w:sz w:val="24"/>
          <w:szCs w:val="24"/>
        </w:rPr>
      </w:pPr>
      <w:r w:rsidRPr="0001661E">
        <w:rPr>
          <w:rFonts w:ascii="Arial" w:hAnsi="Arial" w:cs="Arial"/>
          <w:b/>
          <w:bCs/>
          <w:spacing w:val="-4"/>
          <w:sz w:val="24"/>
          <w:szCs w:val="24"/>
        </w:rPr>
        <w:t xml:space="preserve">5.  </w:t>
      </w:r>
      <w:r w:rsidR="003724D9" w:rsidRPr="0001661E">
        <w:rPr>
          <w:rFonts w:ascii="Arial" w:hAnsi="Arial" w:cs="Arial"/>
          <w:b/>
          <w:bCs/>
          <w:spacing w:val="-4"/>
          <w:sz w:val="24"/>
          <w:szCs w:val="24"/>
        </w:rPr>
        <w:t xml:space="preserve">If the collection of information impacts small businesses or other small </w:t>
      </w:r>
      <w:r w:rsidR="003724D9" w:rsidRPr="0001661E">
        <w:rPr>
          <w:rFonts w:ascii="Arial" w:hAnsi="Arial" w:cs="Arial"/>
          <w:b/>
          <w:bCs/>
          <w:spacing w:val="5"/>
          <w:sz w:val="24"/>
          <w:szCs w:val="24"/>
        </w:rPr>
        <w:t xml:space="preserve">entities (Item 5 of 0MB Form 83-I), describe any methods used to </w:t>
      </w:r>
      <w:r w:rsidR="003724D9" w:rsidRPr="0001661E">
        <w:rPr>
          <w:rFonts w:ascii="Arial" w:hAnsi="Arial" w:cs="Arial"/>
          <w:b/>
          <w:bCs/>
          <w:sz w:val="24"/>
          <w:szCs w:val="24"/>
        </w:rPr>
        <w:t>minimize burden.</w:t>
      </w:r>
    </w:p>
    <w:p w:rsidR="003724D9" w:rsidRPr="0001661E" w:rsidRDefault="003724D9" w:rsidP="0001661E">
      <w:pPr>
        <w:adjustRightInd/>
        <w:spacing w:before="324"/>
        <w:ind w:right="504"/>
        <w:rPr>
          <w:rFonts w:ascii="Arial" w:hAnsi="Arial" w:cs="Arial"/>
          <w:sz w:val="24"/>
          <w:szCs w:val="24"/>
        </w:rPr>
      </w:pPr>
      <w:r w:rsidRPr="0001661E">
        <w:rPr>
          <w:rFonts w:ascii="Arial" w:hAnsi="Arial" w:cs="Arial"/>
          <w:spacing w:val="-4"/>
          <w:sz w:val="24"/>
          <w:szCs w:val="24"/>
        </w:rPr>
        <w:t xml:space="preserve">The </w:t>
      </w:r>
      <w:r w:rsidR="0006625F">
        <w:rPr>
          <w:rFonts w:ascii="Arial" w:hAnsi="Arial" w:cs="Arial"/>
          <w:spacing w:val="-4"/>
          <w:sz w:val="24"/>
          <w:szCs w:val="24"/>
        </w:rPr>
        <w:t>collection of information</w:t>
      </w:r>
      <w:r w:rsidRPr="0001661E">
        <w:rPr>
          <w:rFonts w:ascii="Arial" w:hAnsi="Arial" w:cs="Arial"/>
          <w:spacing w:val="-4"/>
          <w:sz w:val="24"/>
          <w:szCs w:val="24"/>
        </w:rPr>
        <w:t xml:space="preserve"> do</w:t>
      </w:r>
      <w:r w:rsidR="0006625F">
        <w:rPr>
          <w:rFonts w:ascii="Arial" w:hAnsi="Arial" w:cs="Arial"/>
          <w:spacing w:val="-4"/>
          <w:sz w:val="24"/>
          <w:szCs w:val="24"/>
        </w:rPr>
        <w:t>es</w:t>
      </w:r>
      <w:r w:rsidRPr="0001661E">
        <w:rPr>
          <w:rFonts w:ascii="Arial" w:hAnsi="Arial" w:cs="Arial"/>
          <w:spacing w:val="-4"/>
          <w:sz w:val="24"/>
          <w:szCs w:val="24"/>
        </w:rPr>
        <w:t xml:space="preserve"> not impact on small </w:t>
      </w:r>
      <w:r w:rsidRPr="0001661E">
        <w:rPr>
          <w:rFonts w:ascii="Arial" w:hAnsi="Arial" w:cs="Arial"/>
          <w:sz w:val="24"/>
          <w:szCs w:val="24"/>
        </w:rPr>
        <w:t>entities.</w:t>
      </w:r>
    </w:p>
    <w:p w:rsidR="003724D9" w:rsidRPr="0001661E" w:rsidRDefault="0021365D" w:rsidP="0001661E">
      <w:pPr>
        <w:adjustRightInd/>
        <w:spacing w:before="288"/>
        <w:rPr>
          <w:rFonts w:ascii="Arial" w:hAnsi="Arial" w:cs="Arial"/>
          <w:b/>
          <w:bCs/>
          <w:sz w:val="24"/>
          <w:szCs w:val="24"/>
        </w:rPr>
      </w:pPr>
      <w:r w:rsidRPr="0001661E">
        <w:rPr>
          <w:rFonts w:ascii="Arial" w:hAnsi="Arial" w:cs="Arial"/>
          <w:b/>
          <w:bCs/>
          <w:spacing w:val="-4"/>
          <w:sz w:val="24"/>
          <w:szCs w:val="24"/>
        </w:rPr>
        <w:t xml:space="preserve">6.  </w:t>
      </w:r>
      <w:r w:rsidR="003724D9" w:rsidRPr="0001661E">
        <w:rPr>
          <w:rFonts w:ascii="Arial" w:hAnsi="Arial" w:cs="Arial"/>
          <w:b/>
          <w:bCs/>
          <w:spacing w:val="-4"/>
          <w:sz w:val="24"/>
          <w:szCs w:val="24"/>
        </w:rPr>
        <w:t xml:space="preserve">Describe the consequence to Federal program or policy activities if the </w:t>
      </w:r>
      <w:r w:rsidR="003724D9" w:rsidRPr="0001661E">
        <w:rPr>
          <w:rFonts w:ascii="Arial" w:hAnsi="Arial" w:cs="Arial"/>
          <w:b/>
          <w:bCs/>
          <w:spacing w:val="-2"/>
          <w:sz w:val="24"/>
          <w:szCs w:val="24"/>
        </w:rPr>
        <w:t xml:space="preserve">collection is not conducted or is conducted less frequently, as well as </w:t>
      </w:r>
      <w:r w:rsidR="003724D9" w:rsidRPr="0001661E">
        <w:rPr>
          <w:rFonts w:ascii="Arial" w:hAnsi="Arial" w:cs="Arial"/>
          <w:b/>
          <w:bCs/>
          <w:sz w:val="24"/>
          <w:szCs w:val="24"/>
        </w:rPr>
        <w:t>any technical or legal obstacles to reducing burden.</w:t>
      </w:r>
    </w:p>
    <w:p w:rsidR="003724D9" w:rsidRPr="0001661E" w:rsidRDefault="003724D9" w:rsidP="0001661E">
      <w:pPr>
        <w:adjustRightInd/>
        <w:spacing w:before="324"/>
        <w:ind w:right="72"/>
        <w:rPr>
          <w:rFonts w:ascii="Arial" w:hAnsi="Arial" w:cs="Arial"/>
          <w:sz w:val="24"/>
          <w:szCs w:val="24"/>
        </w:rPr>
      </w:pPr>
      <w:r w:rsidRPr="0001661E">
        <w:rPr>
          <w:rFonts w:ascii="Arial" w:hAnsi="Arial" w:cs="Arial"/>
          <w:spacing w:val="1"/>
          <w:sz w:val="24"/>
          <w:szCs w:val="24"/>
        </w:rPr>
        <w:t>The Department of Veterans Affairs PIV Cards will not be compliant with HSPD</w:t>
      </w:r>
      <w:r w:rsidRPr="0001661E">
        <w:rPr>
          <w:rFonts w:ascii="Arial" w:hAnsi="Arial" w:cs="Arial"/>
          <w:spacing w:val="1"/>
          <w:sz w:val="24"/>
          <w:szCs w:val="24"/>
        </w:rPr>
        <w:softHyphen/>
      </w:r>
      <w:r w:rsidR="00D73613">
        <w:rPr>
          <w:rFonts w:ascii="Arial" w:hAnsi="Arial" w:cs="Arial"/>
          <w:spacing w:val="1"/>
          <w:sz w:val="24"/>
          <w:szCs w:val="24"/>
        </w:rPr>
        <w:t>-</w:t>
      </w:r>
      <w:r w:rsidRPr="0001661E">
        <w:rPr>
          <w:rFonts w:ascii="Arial" w:hAnsi="Arial" w:cs="Arial"/>
          <w:sz w:val="24"/>
          <w:szCs w:val="24"/>
        </w:rPr>
        <w:t>12 and FIPS 201 requirements if the data is not collected.</w:t>
      </w:r>
    </w:p>
    <w:p w:rsidR="003724D9" w:rsidRPr="0001661E" w:rsidRDefault="0021365D" w:rsidP="0001661E">
      <w:pPr>
        <w:adjustRightInd/>
        <w:spacing w:before="288"/>
        <w:ind w:left="-90" w:right="360"/>
        <w:rPr>
          <w:rFonts w:ascii="Arial" w:hAnsi="Arial" w:cs="Arial"/>
          <w:b/>
          <w:bCs/>
          <w:sz w:val="24"/>
          <w:szCs w:val="24"/>
        </w:rPr>
      </w:pPr>
      <w:r w:rsidRPr="0001661E">
        <w:rPr>
          <w:rFonts w:ascii="Arial" w:hAnsi="Arial" w:cs="Arial"/>
          <w:b/>
          <w:bCs/>
          <w:spacing w:val="-4"/>
          <w:sz w:val="24"/>
          <w:szCs w:val="24"/>
        </w:rPr>
        <w:t xml:space="preserve">7.  </w:t>
      </w:r>
      <w:r w:rsidR="003724D9" w:rsidRPr="0001661E">
        <w:rPr>
          <w:rFonts w:ascii="Arial" w:hAnsi="Arial" w:cs="Arial"/>
          <w:b/>
          <w:bCs/>
          <w:spacing w:val="-4"/>
          <w:sz w:val="24"/>
          <w:szCs w:val="24"/>
        </w:rPr>
        <w:t xml:space="preserve">Explain any special circumstances that would cause an information collection to be conducted in a manner inconsistent with guidelines </w:t>
      </w:r>
      <w:r w:rsidR="003724D9" w:rsidRPr="0001661E">
        <w:rPr>
          <w:rFonts w:ascii="Arial" w:hAnsi="Arial" w:cs="Arial"/>
          <w:b/>
          <w:bCs/>
          <w:sz w:val="24"/>
          <w:szCs w:val="24"/>
        </w:rPr>
        <w:t>identified in Section A Question 7 of 0MB 83-I:</w:t>
      </w:r>
    </w:p>
    <w:p w:rsidR="003724D9" w:rsidRPr="0001661E" w:rsidRDefault="003724D9" w:rsidP="0001661E">
      <w:pPr>
        <w:adjustRightInd/>
        <w:spacing w:before="288"/>
        <w:rPr>
          <w:rFonts w:ascii="Arial" w:hAnsi="Arial" w:cs="Arial"/>
          <w:sz w:val="24"/>
          <w:szCs w:val="24"/>
        </w:rPr>
      </w:pPr>
      <w:r w:rsidRPr="0001661E">
        <w:rPr>
          <w:rFonts w:ascii="Arial" w:hAnsi="Arial" w:cs="Arial"/>
          <w:sz w:val="24"/>
          <w:szCs w:val="24"/>
        </w:rPr>
        <w:t>There are no special circumstances associated with this data collection.</w:t>
      </w:r>
    </w:p>
    <w:p w:rsidR="0021365D" w:rsidRPr="0001661E" w:rsidRDefault="003724D9" w:rsidP="00E17A30">
      <w:pPr>
        <w:adjustRightInd/>
        <w:spacing w:before="216"/>
        <w:rPr>
          <w:rFonts w:ascii="Arial" w:hAnsi="Arial" w:cs="Arial"/>
          <w:b/>
          <w:bCs/>
          <w:spacing w:val="13"/>
          <w:sz w:val="24"/>
          <w:szCs w:val="24"/>
        </w:rPr>
      </w:pPr>
      <w:r w:rsidRPr="0001661E">
        <w:rPr>
          <w:rFonts w:ascii="Arial" w:hAnsi="Arial" w:cs="Arial"/>
          <w:b/>
          <w:bCs/>
          <w:sz w:val="24"/>
          <w:szCs w:val="24"/>
        </w:rPr>
        <w:t>8.</w:t>
      </w:r>
      <w:r w:rsidR="0006625F">
        <w:rPr>
          <w:rFonts w:ascii="Arial" w:hAnsi="Arial" w:cs="Arial"/>
          <w:b/>
          <w:bCs/>
          <w:sz w:val="24"/>
          <w:szCs w:val="24"/>
        </w:rPr>
        <w:t xml:space="preserve"> </w:t>
      </w:r>
      <w:r w:rsidRPr="0001661E">
        <w:rPr>
          <w:rFonts w:ascii="Arial" w:hAnsi="Arial" w:cs="Arial"/>
          <w:b/>
          <w:bCs/>
          <w:sz w:val="24"/>
          <w:szCs w:val="24"/>
        </w:rPr>
        <w:t xml:space="preserve"> If applicable, provide a copy and identify the date and page number of </w:t>
      </w:r>
      <w:r w:rsidRPr="0001661E">
        <w:rPr>
          <w:rFonts w:ascii="Arial" w:hAnsi="Arial" w:cs="Arial"/>
          <w:b/>
          <w:bCs/>
          <w:spacing w:val="-2"/>
          <w:sz w:val="24"/>
          <w:szCs w:val="24"/>
        </w:rPr>
        <w:t xml:space="preserve">publication in the Federal Register of the agency's notice, required by 5 </w:t>
      </w:r>
      <w:r w:rsidRPr="0001661E">
        <w:rPr>
          <w:rFonts w:ascii="Arial" w:hAnsi="Arial" w:cs="Arial"/>
          <w:b/>
          <w:bCs/>
          <w:sz w:val="24"/>
          <w:szCs w:val="24"/>
        </w:rPr>
        <w:t>CFR 1320.8(d), soliciting comments on the information collection prior</w:t>
      </w:r>
      <w:r w:rsidR="00E17A30">
        <w:rPr>
          <w:rFonts w:ascii="Arial" w:hAnsi="Arial" w:cs="Arial"/>
          <w:b/>
          <w:bCs/>
          <w:sz w:val="24"/>
          <w:szCs w:val="24"/>
        </w:rPr>
        <w:t xml:space="preserve"> </w:t>
      </w:r>
      <w:r w:rsidRPr="0001661E">
        <w:rPr>
          <w:rFonts w:ascii="Arial" w:hAnsi="Arial" w:cs="Arial"/>
          <w:b/>
          <w:bCs/>
          <w:spacing w:val="16"/>
          <w:sz w:val="24"/>
          <w:szCs w:val="24"/>
        </w:rPr>
        <w:t xml:space="preserve">to submission to OMB. Summarize public comments received in response to that notice and describe actions taken by the agency in </w:t>
      </w:r>
      <w:r w:rsidRPr="0001661E">
        <w:rPr>
          <w:rFonts w:ascii="Arial" w:hAnsi="Arial" w:cs="Arial"/>
          <w:b/>
          <w:bCs/>
          <w:spacing w:val="15"/>
          <w:sz w:val="24"/>
          <w:szCs w:val="24"/>
        </w:rPr>
        <w:t xml:space="preserve">response to these comments. Specifically address comments received </w:t>
      </w:r>
      <w:r w:rsidRPr="0001661E">
        <w:rPr>
          <w:rFonts w:ascii="Arial" w:hAnsi="Arial" w:cs="Arial"/>
          <w:b/>
          <w:bCs/>
          <w:spacing w:val="13"/>
          <w:sz w:val="24"/>
          <w:szCs w:val="24"/>
        </w:rPr>
        <w:t>on cost and hour burden.</w:t>
      </w:r>
    </w:p>
    <w:p w:rsidR="003724D9" w:rsidRPr="0001661E" w:rsidRDefault="003724D9" w:rsidP="0001661E">
      <w:pPr>
        <w:adjustRightInd/>
        <w:spacing w:before="288"/>
        <w:rPr>
          <w:rFonts w:ascii="Arial" w:hAnsi="Arial" w:cs="Arial"/>
          <w:bCs/>
          <w:spacing w:val="7"/>
          <w:sz w:val="24"/>
          <w:szCs w:val="24"/>
        </w:rPr>
      </w:pPr>
      <w:r w:rsidRPr="0001661E">
        <w:rPr>
          <w:rFonts w:ascii="Arial" w:hAnsi="Arial" w:cs="Arial"/>
          <w:bCs/>
          <w:spacing w:val="8"/>
          <w:sz w:val="24"/>
          <w:szCs w:val="24"/>
        </w:rPr>
        <w:t>The Department notice was published in the Federal Register on</w:t>
      </w:r>
      <w:r w:rsidR="00025C5A">
        <w:rPr>
          <w:rFonts w:ascii="Arial" w:hAnsi="Arial" w:cs="Arial"/>
          <w:bCs/>
          <w:spacing w:val="8"/>
          <w:sz w:val="24"/>
          <w:szCs w:val="24"/>
        </w:rPr>
        <w:t xml:space="preserve">, </w:t>
      </w:r>
      <w:r w:rsidR="00AB1407">
        <w:rPr>
          <w:rFonts w:ascii="Arial" w:hAnsi="Arial" w:cs="Arial"/>
          <w:bCs/>
          <w:spacing w:val="8"/>
          <w:sz w:val="24"/>
          <w:szCs w:val="24"/>
        </w:rPr>
        <w:t xml:space="preserve">April 6, 2012, </w:t>
      </w:r>
      <w:r w:rsidRPr="0001661E">
        <w:rPr>
          <w:rFonts w:ascii="Arial" w:hAnsi="Arial" w:cs="Arial"/>
          <w:bCs/>
          <w:spacing w:val="8"/>
          <w:sz w:val="24"/>
          <w:szCs w:val="24"/>
        </w:rPr>
        <w:t xml:space="preserve">page </w:t>
      </w:r>
      <w:r w:rsidR="00AB1407">
        <w:rPr>
          <w:rFonts w:ascii="Arial" w:hAnsi="Arial" w:cs="Arial"/>
          <w:bCs/>
          <w:spacing w:val="8"/>
          <w:sz w:val="24"/>
          <w:szCs w:val="24"/>
        </w:rPr>
        <w:t>20889</w:t>
      </w:r>
      <w:r w:rsidR="00025C5A">
        <w:rPr>
          <w:rFonts w:ascii="Arial" w:hAnsi="Arial" w:cs="Arial"/>
          <w:bCs/>
          <w:spacing w:val="8"/>
          <w:sz w:val="24"/>
          <w:szCs w:val="24"/>
        </w:rPr>
        <w:t xml:space="preserve">. </w:t>
      </w:r>
      <w:r w:rsidRPr="0001661E">
        <w:rPr>
          <w:rFonts w:ascii="Arial" w:hAnsi="Arial" w:cs="Arial"/>
          <w:bCs/>
          <w:spacing w:val="8"/>
          <w:sz w:val="24"/>
          <w:szCs w:val="24"/>
        </w:rPr>
        <w:t xml:space="preserve"> </w:t>
      </w:r>
      <w:r w:rsidRPr="0001661E">
        <w:rPr>
          <w:rFonts w:ascii="Arial" w:hAnsi="Arial" w:cs="Arial"/>
          <w:bCs/>
          <w:spacing w:val="7"/>
          <w:sz w:val="24"/>
          <w:szCs w:val="24"/>
        </w:rPr>
        <w:t>There were no comments received.</w:t>
      </w:r>
    </w:p>
    <w:p w:rsidR="003724D9" w:rsidRPr="0001661E" w:rsidRDefault="0021365D" w:rsidP="0001661E">
      <w:pPr>
        <w:adjustRightInd/>
        <w:spacing w:before="324"/>
        <w:ind w:right="432"/>
        <w:rPr>
          <w:rFonts w:ascii="Arial" w:hAnsi="Arial" w:cs="Arial"/>
          <w:b/>
          <w:bCs/>
          <w:spacing w:val="15"/>
          <w:sz w:val="24"/>
          <w:szCs w:val="24"/>
        </w:rPr>
      </w:pPr>
      <w:r w:rsidRPr="0001661E">
        <w:rPr>
          <w:rFonts w:ascii="Arial" w:hAnsi="Arial" w:cs="Arial"/>
          <w:b/>
          <w:bCs/>
          <w:spacing w:val="12"/>
          <w:sz w:val="24"/>
          <w:szCs w:val="24"/>
        </w:rPr>
        <w:t xml:space="preserve">9.  </w:t>
      </w:r>
      <w:r w:rsidR="003724D9" w:rsidRPr="0001661E">
        <w:rPr>
          <w:rFonts w:ascii="Arial" w:hAnsi="Arial" w:cs="Arial"/>
          <w:b/>
          <w:bCs/>
          <w:spacing w:val="12"/>
          <w:sz w:val="24"/>
          <w:szCs w:val="24"/>
        </w:rPr>
        <w:t xml:space="preserve">Explain any decision to provide any payment or gift to </w:t>
      </w:r>
      <w:r w:rsidR="003724D9" w:rsidRPr="0001661E">
        <w:rPr>
          <w:rFonts w:ascii="Arial" w:hAnsi="Arial" w:cs="Arial"/>
          <w:b/>
          <w:bCs/>
          <w:spacing w:val="12"/>
          <w:sz w:val="24"/>
          <w:szCs w:val="24"/>
        </w:rPr>
        <w:lastRenderedPageBreak/>
        <w:t xml:space="preserve">respondents, </w:t>
      </w:r>
      <w:r w:rsidR="003724D9" w:rsidRPr="0001661E">
        <w:rPr>
          <w:rFonts w:ascii="Arial" w:hAnsi="Arial" w:cs="Arial"/>
          <w:b/>
          <w:bCs/>
          <w:spacing w:val="15"/>
          <w:sz w:val="24"/>
          <w:szCs w:val="24"/>
        </w:rPr>
        <w:t>other than remuneration of contractors or grantees.</w:t>
      </w:r>
    </w:p>
    <w:p w:rsidR="003724D9" w:rsidRPr="0001661E" w:rsidRDefault="003724D9" w:rsidP="0001661E">
      <w:pPr>
        <w:adjustRightInd/>
        <w:spacing w:before="324"/>
        <w:outlineLvl w:val="0"/>
        <w:rPr>
          <w:rFonts w:ascii="Arial" w:hAnsi="Arial" w:cs="Arial"/>
          <w:bCs/>
          <w:spacing w:val="3"/>
          <w:sz w:val="24"/>
          <w:szCs w:val="24"/>
        </w:rPr>
      </w:pPr>
      <w:r w:rsidRPr="0001661E">
        <w:rPr>
          <w:rFonts w:ascii="Arial" w:hAnsi="Arial" w:cs="Arial"/>
          <w:bCs/>
          <w:spacing w:val="3"/>
          <w:sz w:val="24"/>
          <w:szCs w:val="24"/>
        </w:rPr>
        <w:t>No payment or gift is provided to respondents.</w:t>
      </w:r>
    </w:p>
    <w:p w:rsidR="003724D9" w:rsidRPr="0001661E" w:rsidRDefault="0021365D" w:rsidP="0001661E">
      <w:pPr>
        <w:adjustRightInd/>
        <w:spacing w:before="252"/>
        <w:ind w:right="72"/>
        <w:rPr>
          <w:rFonts w:ascii="Arial" w:hAnsi="Arial" w:cs="Arial"/>
          <w:b/>
          <w:bCs/>
          <w:spacing w:val="14"/>
          <w:sz w:val="24"/>
          <w:szCs w:val="24"/>
        </w:rPr>
      </w:pPr>
      <w:r w:rsidRPr="0001661E">
        <w:rPr>
          <w:rFonts w:ascii="Arial" w:hAnsi="Arial" w:cs="Arial"/>
          <w:b/>
          <w:bCs/>
          <w:spacing w:val="15"/>
          <w:sz w:val="24"/>
          <w:szCs w:val="24"/>
        </w:rPr>
        <w:t xml:space="preserve">10.  </w:t>
      </w:r>
      <w:r w:rsidR="003724D9" w:rsidRPr="0001661E">
        <w:rPr>
          <w:rFonts w:ascii="Arial" w:hAnsi="Arial" w:cs="Arial"/>
          <w:b/>
          <w:bCs/>
          <w:spacing w:val="15"/>
          <w:sz w:val="24"/>
          <w:szCs w:val="24"/>
        </w:rPr>
        <w:t xml:space="preserve">Describe any assurance of confidentiality provided to respondents and </w:t>
      </w:r>
      <w:r w:rsidR="003724D9" w:rsidRPr="0001661E">
        <w:rPr>
          <w:rFonts w:ascii="Arial" w:hAnsi="Arial" w:cs="Arial"/>
          <w:b/>
          <w:bCs/>
          <w:spacing w:val="14"/>
          <w:sz w:val="24"/>
          <w:szCs w:val="24"/>
        </w:rPr>
        <w:t>the basis for the assurance in statute, regulation, or agency policy.</w:t>
      </w:r>
    </w:p>
    <w:p w:rsidR="003724D9" w:rsidRPr="0001661E" w:rsidRDefault="003724D9" w:rsidP="0001661E">
      <w:pPr>
        <w:adjustRightInd/>
        <w:spacing w:before="288"/>
        <w:ind w:right="144"/>
        <w:rPr>
          <w:rFonts w:ascii="Arial" w:hAnsi="Arial" w:cs="Arial"/>
          <w:bCs/>
          <w:spacing w:val="8"/>
          <w:sz w:val="24"/>
          <w:szCs w:val="24"/>
        </w:rPr>
      </w:pPr>
      <w:r w:rsidRPr="0001661E">
        <w:rPr>
          <w:rFonts w:ascii="Arial" w:hAnsi="Arial" w:cs="Arial"/>
          <w:bCs/>
          <w:sz w:val="24"/>
          <w:szCs w:val="24"/>
        </w:rPr>
        <w:t xml:space="preserve">Strict procedures will be followed for protecting the confidentiality of information </w:t>
      </w:r>
      <w:r w:rsidRPr="0001661E">
        <w:rPr>
          <w:rFonts w:ascii="Arial" w:hAnsi="Arial" w:cs="Arial"/>
          <w:bCs/>
          <w:spacing w:val="8"/>
          <w:sz w:val="24"/>
          <w:szCs w:val="24"/>
        </w:rPr>
        <w:t>gathered. I</w:t>
      </w:r>
      <w:r w:rsidR="00771C3A" w:rsidRPr="0001661E">
        <w:rPr>
          <w:rFonts w:ascii="Arial" w:hAnsi="Arial" w:cs="Arial"/>
          <w:bCs/>
          <w:spacing w:val="8"/>
          <w:sz w:val="24"/>
          <w:szCs w:val="24"/>
        </w:rPr>
        <w:t>nformation collected becomes part</w:t>
      </w:r>
      <w:r w:rsidRPr="0001661E">
        <w:rPr>
          <w:rFonts w:ascii="Arial" w:hAnsi="Arial" w:cs="Arial"/>
          <w:bCs/>
          <w:spacing w:val="8"/>
          <w:sz w:val="24"/>
          <w:szCs w:val="24"/>
        </w:rPr>
        <w:t xml:space="preserve"> of the PIV Card request record, </w:t>
      </w:r>
      <w:r w:rsidRPr="0001661E">
        <w:rPr>
          <w:rFonts w:ascii="Arial" w:hAnsi="Arial" w:cs="Arial"/>
          <w:bCs/>
          <w:spacing w:val="4"/>
          <w:sz w:val="24"/>
          <w:szCs w:val="24"/>
        </w:rPr>
        <w:t xml:space="preserve">which complies with the Privacy Act of 1974. </w:t>
      </w:r>
      <w:r w:rsidR="00E17A30">
        <w:rPr>
          <w:rFonts w:ascii="Arial" w:hAnsi="Arial" w:cs="Arial"/>
          <w:bCs/>
          <w:spacing w:val="4"/>
          <w:sz w:val="24"/>
          <w:szCs w:val="24"/>
        </w:rPr>
        <w:t xml:space="preserve"> </w:t>
      </w:r>
      <w:r w:rsidRPr="0001661E">
        <w:rPr>
          <w:rFonts w:ascii="Arial" w:hAnsi="Arial" w:cs="Arial"/>
          <w:bCs/>
          <w:spacing w:val="4"/>
          <w:sz w:val="24"/>
          <w:szCs w:val="24"/>
        </w:rPr>
        <w:t xml:space="preserve">The records are part of </w:t>
      </w:r>
      <w:r w:rsidR="000F198D" w:rsidRPr="0001661E">
        <w:rPr>
          <w:rFonts w:ascii="Arial" w:hAnsi="Arial" w:cs="Arial"/>
          <w:bCs/>
          <w:spacing w:val="4"/>
          <w:sz w:val="24"/>
          <w:szCs w:val="24"/>
        </w:rPr>
        <w:t>two Privacy Act S</w:t>
      </w:r>
      <w:r w:rsidR="00CB0157" w:rsidRPr="0001661E">
        <w:rPr>
          <w:rFonts w:ascii="Arial" w:hAnsi="Arial" w:cs="Arial"/>
          <w:bCs/>
          <w:spacing w:val="4"/>
          <w:sz w:val="24"/>
          <w:szCs w:val="24"/>
        </w:rPr>
        <w:t>ystem of record no</w:t>
      </w:r>
      <w:r w:rsidR="00E17A30">
        <w:rPr>
          <w:rFonts w:ascii="Arial" w:hAnsi="Arial" w:cs="Arial"/>
          <w:bCs/>
          <w:spacing w:val="4"/>
          <w:sz w:val="24"/>
          <w:szCs w:val="24"/>
        </w:rPr>
        <w:t>tice</w:t>
      </w:r>
      <w:r w:rsidR="00CB0157" w:rsidRPr="0001661E">
        <w:rPr>
          <w:rFonts w:ascii="Arial" w:hAnsi="Arial" w:cs="Arial"/>
          <w:bCs/>
          <w:spacing w:val="4"/>
          <w:sz w:val="24"/>
          <w:szCs w:val="24"/>
        </w:rPr>
        <w:t>.  The</w:t>
      </w:r>
      <w:r w:rsidR="00E17A30">
        <w:rPr>
          <w:rFonts w:ascii="Arial" w:hAnsi="Arial" w:cs="Arial"/>
          <w:bCs/>
          <w:spacing w:val="4"/>
          <w:sz w:val="24"/>
          <w:szCs w:val="24"/>
        </w:rPr>
        <w:t>y</w:t>
      </w:r>
      <w:r w:rsidR="00CB0157" w:rsidRPr="0001661E">
        <w:rPr>
          <w:rFonts w:ascii="Arial" w:hAnsi="Arial" w:cs="Arial"/>
          <w:bCs/>
          <w:spacing w:val="4"/>
          <w:sz w:val="24"/>
          <w:szCs w:val="24"/>
        </w:rPr>
        <w:t xml:space="preserve"> are 146VA005Q3 “Department of Veterans Affairs Identity Management System (VAIDMS)”; and 145VA005Q3 “Department of Veterans Affairs Personnel Security File System (VAPSFS)”</w:t>
      </w:r>
      <w:r w:rsidR="00E17A30">
        <w:rPr>
          <w:rFonts w:ascii="Arial" w:hAnsi="Arial" w:cs="Arial"/>
          <w:bCs/>
          <w:spacing w:val="4"/>
          <w:sz w:val="24"/>
          <w:szCs w:val="24"/>
        </w:rPr>
        <w:t xml:space="preserve"> and</w:t>
      </w:r>
      <w:r w:rsidRPr="0001661E">
        <w:rPr>
          <w:rFonts w:ascii="Arial" w:hAnsi="Arial" w:cs="Arial"/>
          <w:bCs/>
          <w:spacing w:val="4"/>
          <w:sz w:val="24"/>
          <w:szCs w:val="24"/>
        </w:rPr>
        <w:t xml:space="preserve"> VA </w:t>
      </w:r>
      <w:r w:rsidRPr="0001661E">
        <w:rPr>
          <w:rFonts w:ascii="Arial" w:hAnsi="Arial" w:cs="Arial"/>
          <w:bCs/>
          <w:spacing w:val="2"/>
          <w:sz w:val="24"/>
          <w:szCs w:val="24"/>
        </w:rPr>
        <w:t xml:space="preserve">Office of Security and Law Enforcement system of records "Police and Security </w:t>
      </w:r>
      <w:r w:rsidRPr="0001661E">
        <w:rPr>
          <w:rFonts w:ascii="Arial" w:hAnsi="Arial" w:cs="Arial"/>
          <w:bCs/>
          <w:spacing w:val="8"/>
          <w:sz w:val="24"/>
          <w:szCs w:val="24"/>
        </w:rPr>
        <w:t>Records-VA (103VA07B).</w:t>
      </w:r>
    </w:p>
    <w:p w:rsidR="003724D9" w:rsidRPr="0001661E" w:rsidRDefault="003724D9" w:rsidP="0001661E">
      <w:pPr>
        <w:adjustRightInd/>
        <w:spacing w:before="360"/>
        <w:rPr>
          <w:rFonts w:ascii="Arial" w:hAnsi="Arial" w:cs="Arial"/>
          <w:b/>
          <w:bCs/>
          <w:spacing w:val="15"/>
          <w:sz w:val="24"/>
          <w:szCs w:val="24"/>
        </w:rPr>
      </w:pPr>
      <w:r w:rsidRPr="0001661E">
        <w:rPr>
          <w:rFonts w:ascii="Arial" w:hAnsi="Arial" w:cs="Arial"/>
          <w:b/>
          <w:bCs/>
          <w:spacing w:val="14"/>
          <w:sz w:val="24"/>
          <w:szCs w:val="24"/>
        </w:rPr>
        <w:t>11</w:t>
      </w:r>
      <w:r w:rsidR="0021365D" w:rsidRPr="0001661E">
        <w:rPr>
          <w:rFonts w:ascii="Arial" w:hAnsi="Arial" w:cs="Arial"/>
          <w:b/>
          <w:bCs/>
          <w:spacing w:val="14"/>
          <w:sz w:val="24"/>
          <w:szCs w:val="24"/>
        </w:rPr>
        <w:t>.</w:t>
      </w:r>
      <w:r w:rsidRPr="0001661E">
        <w:rPr>
          <w:rFonts w:ascii="Arial" w:hAnsi="Arial" w:cs="Arial"/>
          <w:b/>
          <w:bCs/>
          <w:spacing w:val="14"/>
          <w:sz w:val="24"/>
          <w:szCs w:val="24"/>
        </w:rPr>
        <w:t xml:space="preserve"> </w:t>
      </w:r>
      <w:r w:rsidR="009E2E9C">
        <w:rPr>
          <w:rFonts w:ascii="Arial" w:hAnsi="Arial" w:cs="Arial"/>
          <w:b/>
          <w:bCs/>
          <w:spacing w:val="14"/>
          <w:sz w:val="24"/>
          <w:szCs w:val="24"/>
        </w:rPr>
        <w:t xml:space="preserve"> </w:t>
      </w:r>
      <w:r w:rsidRPr="0001661E">
        <w:rPr>
          <w:rFonts w:ascii="Arial" w:hAnsi="Arial" w:cs="Arial"/>
          <w:b/>
          <w:bCs/>
          <w:spacing w:val="14"/>
          <w:sz w:val="24"/>
          <w:szCs w:val="24"/>
        </w:rPr>
        <w:t xml:space="preserve">Provide additional justification for any questions of a sensitive nature, </w:t>
      </w:r>
      <w:r w:rsidRPr="0001661E">
        <w:rPr>
          <w:rFonts w:ascii="Arial" w:hAnsi="Arial" w:cs="Arial"/>
          <w:b/>
          <w:bCs/>
          <w:spacing w:val="16"/>
          <w:sz w:val="24"/>
          <w:szCs w:val="24"/>
        </w:rPr>
        <w:t xml:space="preserve">such as sexual behavior and attitudes, religious beliefs, and other </w:t>
      </w:r>
      <w:r w:rsidRPr="0001661E">
        <w:rPr>
          <w:rFonts w:ascii="Arial" w:hAnsi="Arial" w:cs="Arial"/>
          <w:b/>
          <w:bCs/>
          <w:spacing w:val="12"/>
          <w:sz w:val="24"/>
          <w:szCs w:val="24"/>
        </w:rPr>
        <w:t xml:space="preserve">matters that are commonly considered private. This justification should </w:t>
      </w:r>
      <w:r w:rsidRPr="0001661E">
        <w:rPr>
          <w:rFonts w:ascii="Arial" w:hAnsi="Arial" w:cs="Arial"/>
          <w:b/>
          <w:bCs/>
          <w:spacing w:val="29"/>
          <w:sz w:val="24"/>
          <w:szCs w:val="24"/>
        </w:rPr>
        <w:t xml:space="preserve">include the reasons why the agency considers the questions </w:t>
      </w:r>
      <w:r w:rsidRPr="0001661E">
        <w:rPr>
          <w:rFonts w:ascii="Arial" w:hAnsi="Arial" w:cs="Arial"/>
          <w:b/>
          <w:bCs/>
          <w:spacing w:val="16"/>
          <w:sz w:val="24"/>
          <w:szCs w:val="24"/>
        </w:rPr>
        <w:t xml:space="preserve">necessary, the specific uses to be made of the information, the </w:t>
      </w:r>
      <w:r w:rsidR="00CB0157" w:rsidRPr="0001661E">
        <w:rPr>
          <w:rFonts w:ascii="Arial" w:hAnsi="Arial" w:cs="Arial"/>
          <w:b/>
          <w:bCs/>
          <w:spacing w:val="16"/>
          <w:sz w:val="24"/>
          <w:szCs w:val="24"/>
        </w:rPr>
        <w:t>e</w:t>
      </w:r>
      <w:r w:rsidRPr="0001661E">
        <w:rPr>
          <w:rFonts w:ascii="Arial" w:hAnsi="Arial" w:cs="Arial"/>
          <w:b/>
          <w:bCs/>
          <w:spacing w:val="16"/>
          <w:sz w:val="24"/>
          <w:szCs w:val="24"/>
        </w:rPr>
        <w:t xml:space="preserve">xplanation to be given to persons from whom the information is </w:t>
      </w:r>
      <w:r w:rsidRPr="0001661E">
        <w:rPr>
          <w:rFonts w:ascii="Arial" w:hAnsi="Arial" w:cs="Arial"/>
          <w:b/>
          <w:bCs/>
          <w:spacing w:val="15"/>
          <w:sz w:val="24"/>
          <w:szCs w:val="24"/>
        </w:rPr>
        <w:t>requested, and any steps to be taken to obtain their consent.</w:t>
      </w:r>
    </w:p>
    <w:p w:rsidR="00CB0157" w:rsidRPr="0001661E" w:rsidRDefault="00CB0157" w:rsidP="0001661E">
      <w:pPr>
        <w:adjustRightInd/>
        <w:spacing w:before="36"/>
        <w:rPr>
          <w:rFonts w:ascii="Arial" w:hAnsi="Arial" w:cs="Arial"/>
          <w:sz w:val="24"/>
          <w:szCs w:val="24"/>
        </w:rPr>
      </w:pPr>
    </w:p>
    <w:p w:rsidR="003724D9" w:rsidRPr="0001661E" w:rsidRDefault="003724D9" w:rsidP="0001661E">
      <w:pPr>
        <w:adjustRightInd/>
        <w:spacing w:before="36"/>
        <w:rPr>
          <w:rFonts w:ascii="Arial" w:hAnsi="Arial" w:cs="Arial"/>
          <w:sz w:val="24"/>
          <w:szCs w:val="24"/>
        </w:rPr>
      </w:pPr>
      <w:r w:rsidRPr="0001661E">
        <w:rPr>
          <w:rFonts w:ascii="Arial" w:hAnsi="Arial" w:cs="Arial"/>
          <w:sz w:val="24"/>
          <w:szCs w:val="24"/>
        </w:rPr>
        <w:t>Questions of a sensitive nature are not required for this data collection.</w:t>
      </w:r>
    </w:p>
    <w:p w:rsidR="003724D9" w:rsidRPr="0001661E" w:rsidRDefault="009E2E9C" w:rsidP="009E2E9C">
      <w:pPr>
        <w:adjustRightInd/>
        <w:spacing w:before="216"/>
        <w:rPr>
          <w:rFonts w:ascii="Arial" w:hAnsi="Arial" w:cs="Arial"/>
          <w:b/>
          <w:bCs/>
          <w:sz w:val="24"/>
          <w:szCs w:val="24"/>
        </w:rPr>
      </w:pPr>
      <w:r>
        <w:rPr>
          <w:rFonts w:ascii="Arial" w:hAnsi="Arial" w:cs="Arial"/>
          <w:b/>
          <w:bCs/>
          <w:sz w:val="24"/>
          <w:szCs w:val="24"/>
        </w:rPr>
        <w:t xml:space="preserve">12.  </w:t>
      </w:r>
      <w:r w:rsidR="003724D9" w:rsidRPr="0001661E">
        <w:rPr>
          <w:rFonts w:ascii="Arial" w:hAnsi="Arial" w:cs="Arial"/>
          <w:b/>
          <w:bCs/>
          <w:sz w:val="24"/>
          <w:szCs w:val="24"/>
        </w:rPr>
        <w:t>Provide estimates of the hour burden of the collection of information.</w:t>
      </w:r>
    </w:p>
    <w:p w:rsidR="003724D9" w:rsidRPr="0001661E" w:rsidRDefault="003724D9" w:rsidP="0001661E">
      <w:pPr>
        <w:adjustRightInd/>
        <w:spacing w:before="216"/>
        <w:ind w:right="144"/>
        <w:rPr>
          <w:rFonts w:ascii="Arial" w:hAnsi="Arial" w:cs="Arial"/>
          <w:sz w:val="24"/>
          <w:szCs w:val="24"/>
        </w:rPr>
      </w:pPr>
      <w:r w:rsidRPr="0001661E">
        <w:rPr>
          <w:rFonts w:ascii="Arial" w:hAnsi="Arial" w:cs="Arial"/>
          <w:sz w:val="24"/>
          <w:szCs w:val="24"/>
        </w:rPr>
        <w:t xml:space="preserve">It is estimated that Veterans Affairs will issue approximately 100,000 PIV Cards </w:t>
      </w:r>
      <w:r w:rsidRPr="0001661E">
        <w:rPr>
          <w:rFonts w:ascii="Arial" w:hAnsi="Arial" w:cs="Arial"/>
          <w:spacing w:val="4"/>
          <w:sz w:val="24"/>
          <w:szCs w:val="24"/>
        </w:rPr>
        <w:t xml:space="preserve">each year. The respondent burden is 5 minutes. This equates to a total of </w:t>
      </w:r>
      <w:r w:rsidRPr="0001661E">
        <w:rPr>
          <w:rFonts w:ascii="Arial" w:hAnsi="Arial" w:cs="Arial"/>
          <w:sz w:val="24"/>
          <w:szCs w:val="24"/>
        </w:rPr>
        <w:t>500,000 minutes or 8</w:t>
      </w:r>
      <w:r w:rsidR="0006625F">
        <w:rPr>
          <w:rFonts w:ascii="Arial" w:hAnsi="Arial" w:cs="Arial"/>
          <w:sz w:val="24"/>
          <w:szCs w:val="24"/>
        </w:rPr>
        <w:t>,</w:t>
      </w:r>
      <w:r w:rsidRPr="0001661E">
        <w:rPr>
          <w:rFonts w:ascii="Arial" w:hAnsi="Arial" w:cs="Arial"/>
          <w:sz w:val="24"/>
          <w:szCs w:val="24"/>
        </w:rPr>
        <w:t>333 hours each year.</w:t>
      </w:r>
    </w:p>
    <w:p w:rsidR="003724D9" w:rsidRPr="0001661E" w:rsidRDefault="0021365D" w:rsidP="0001661E">
      <w:pPr>
        <w:adjustRightInd/>
        <w:spacing w:before="288"/>
        <w:rPr>
          <w:rFonts w:ascii="Arial" w:hAnsi="Arial" w:cs="Arial"/>
          <w:b/>
          <w:bCs/>
          <w:sz w:val="24"/>
          <w:szCs w:val="24"/>
        </w:rPr>
      </w:pPr>
      <w:r w:rsidRPr="0001661E">
        <w:rPr>
          <w:rFonts w:ascii="Arial" w:hAnsi="Arial" w:cs="Arial"/>
          <w:b/>
          <w:bCs/>
          <w:spacing w:val="-4"/>
          <w:sz w:val="24"/>
          <w:szCs w:val="24"/>
        </w:rPr>
        <w:t xml:space="preserve">13.  </w:t>
      </w:r>
      <w:r w:rsidR="003724D9" w:rsidRPr="0001661E">
        <w:rPr>
          <w:rFonts w:ascii="Arial" w:hAnsi="Arial" w:cs="Arial"/>
          <w:b/>
          <w:bCs/>
          <w:spacing w:val="-4"/>
          <w:sz w:val="24"/>
          <w:szCs w:val="24"/>
        </w:rPr>
        <w:t xml:space="preserve">Provide an estimate for the total annual cost burden to respondents or </w:t>
      </w:r>
      <w:r w:rsidR="003724D9" w:rsidRPr="0001661E">
        <w:rPr>
          <w:rFonts w:ascii="Arial" w:hAnsi="Arial" w:cs="Arial"/>
          <w:b/>
          <w:bCs/>
          <w:spacing w:val="-2"/>
          <w:sz w:val="24"/>
          <w:szCs w:val="24"/>
        </w:rPr>
        <w:t xml:space="preserve">record keepers resulting from the collection of information. (Do not </w:t>
      </w:r>
      <w:r w:rsidR="003724D9" w:rsidRPr="0001661E">
        <w:rPr>
          <w:rFonts w:ascii="Arial" w:hAnsi="Arial" w:cs="Arial"/>
          <w:b/>
          <w:bCs/>
          <w:sz w:val="24"/>
          <w:szCs w:val="24"/>
        </w:rPr>
        <w:t>include the cost of any hour burden shown in Items 12 and 14).</w:t>
      </w:r>
    </w:p>
    <w:p w:rsidR="003724D9" w:rsidRPr="0001661E" w:rsidRDefault="003724D9" w:rsidP="0001661E">
      <w:pPr>
        <w:adjustRightInd/>
        <w:spacing w:before="324"/>
        <w:ind w:right="144"/>
        <w:rPr>
          <w:rFonts w:ascii="Arial" w:hAnsi="Arial" w:cs="Arial"/>
          <w:sz w:val="24"/>
          <w:szCs w:val="24"/>
        </w:rPr>
      </w:pPr>
      <w:r w:rsidRPr="0001661E">
        <w:rPr>
          <w:rFonts w:ascii="Arial" w:hAnsi="Arial" w:cs="Arial"/>
          <w:spacing w:val="-4"/>
          <w:sz w:val="24"/>
          <w:szCs w:val="24"/>
        </w:rPr>
        <w:t xml:space="preserve">There is not a respondent or record keeper cost burden associated with annual </w:t>
      </w:r>
      <w:r w:rsidRPr="0001661E">
        <w:rPr>
          <w:rFonts w:ascii="Arial" w:hAnsi="Arial" w:cs="Arial"/>
          <w:sz w:val="24"/>
          <w:szCs w:val="24"/>
        </w:rPr>
        <w:t>reporting or record keeping of this data collection.</w:t>
      </w:r>
    </w:p>
    <w:p w:rsidR="003724D9" w:rsidRPr="0001661E" w:rsidRDefault="009E2E9C" w:rsidP="009E2E9C">
      <w:pPr>
        <w:adjustRightInd/>
        <w:spacing w:before="288"/>
        <w:rPr>
          <w:rFonts w:ascii="Arial" w:hAnsi="Arial" w:cs="Arial"/>
          <w:b/>
          <w:bCs/>
          <w:sz w:val="24"/>
          <w:szCs w:val="24"/>
        </w:rPr>
      </w:pPr>
      <w:r>
        <w:rPr>
          <w:rFonts w:ascii="Arial" w:hAnsi="Arial" w:cs="Arial"/>
          <w:b/>
          <w:bCs/>
          <w:sz w:val="24"/>
          <w:szCs w:val="24"/>
        </w:rPr>
        <w:t xml:space="preserve">14.  </w:t>
      </w:r>
      <w:r w:rsidR="003724D9" w:rsidRPr="0001661E">
        <w:rPr>
          <w:rFonts w:ascii="Arial" w:hAnsi="Arial" w:cs="Arial"/>
          <w:b/>
          <w:bCs/>
          <w:sz w:val="24"/>
          <w:szCs w:val="24"/>
        </w:rPr>
        <w:t>Provide estimates of annualized costs to the Federal government.</w:t>
      </w:r>
    </w:p>
    <w:p w:rsidR="003724D9" w:rsidRPr="0001661E" w:rsidRDefault="003724D9" w:rsidP="0001661E">
      <w:pPr>
        <w:adjustRightInd/>
        <w:spacing w:before="252"/>
        <w:ind w:right="72"/>
        <w:rPr>
          <w:rFonts w:ascii="Arial" w:hAnsi="Arial" w:cs="Arial"/>
          <w:sz w:val="24"/>
          <w:szCs w:val="24"/>
        </w:rPr>
      </w:pPr>
      <w:r w:rsidRPr="0001661E">
        <w:rPr>
          <w:rFonts w:ascii="Arial" w:hAnsi="Arial" w:cs="Arial"/>
          <w:spacing w:val="-4"/>
          <w:sz w:val="24"/>
          <w:szCs w:val="24"/>
        </w:rPr>
        <w:t xml:space="preserve">The average national </w:t>
      </w:r>
      <w:r w:rsidR="00CB0157" w:rsidRPr="0001661E">
        <w:rPr>
          <w:rFonts w:ascii="Arial" w:hAnsi="Arial" w:cs="Arial"/>
          <w:spacing w:val="-4"/>
          <w:sz w:val="24"/>
          <w:szCs w:val="24"/>
        </w:rPr>
        <w:t xml:space="preserve">VA </w:t>
      </w:r>
      <w:r w:rsidRPr="0001661E">
        <w:rPr>
          <w:rFonts w:ascii="Arial" w:hAnsi="Arial" w:cs="Arial"/>
          <w:spacing w:val="-4"/>
          <w:sz w:val="24"/>
          <w:szCs w:val="24"/>
        </w:rPr>
        <w:t>salary in 200</w:t>
      </w:r>
      <w:r w:rsidR="00CB0157" w:rsidRPr="0001661E">
        <w:rPr>
          <w:rFonts w:ascii="Arial" w:hAnsi="Arial" w:cs="Arial"/>
          <w:spacing w:val="-4"/>
          <w:sz w:val="24"/>
          <w:szCs w:val="24"/>
        </w:rPr>
        <w:t>9</w:t>
      </w:r>
      <w:r w:rsidRPr="0001661E">
        <w:rPr>
          <w:rFonts w:ascii="Arial" w:hAnsi="Arial" w:cs="Arial"/>
          <w:spacing w:val="-4"/>
          <w:sz w:val="24"/>
          <w:szCs w:val="24"/>
        </w:rPr>
        <w:t xml:space="preserve"> is $</w:t>
      </w:r>
      <w:r w:rsidR="00CB0157" w:rsidRPr="0001661E">
        <w:rPr>
          <w:rFonts w:ascii="Arial" w:hAnsi="Arial" w:cs="Arial"/>
          <w:spacing w:val="-4"/>
          <w:sz w:val="24"/>
          <w:szCs w:val="24"/>
        </w:rPr>
        <w:t>59,858</w:t>
      </w:r>
      <w:r w:rsidRPr="0001661E">
        <w:rPr>
          <w:rFonts w:ascii="Arial" w:hAnsi="Arial" w:cs="Arial"/>
          <w:spacing w:val="-4"/>
          <w:sz w:val="24"/>
          <w:szCs w:val="24"/>
        </w:rPr>
        <w:t xml:space="preserve"> which equates to approximately </w:t>
      </w:r>
      <w:r w:rsidRPr="0001661E">
        <w:rPr>
          <w:rFonts w:ascii="Arial" w:hAnsi="Arial" w:cs="Arial"/>
          <w:spacing w:val="-2"/>
          <w:sz w:val="24"/>
          <w:szCs w:val="24"/>
        </w:rPr>
        <w:t>$</w:t>
      </w:r>
      <w:r w:rsidR="00CB0157" w:rsidRPr="0001661E">
        <w:rPr>
          <w:rFonts w:ascii="Arial" w:hAnsi="Arial" w:cs="Arial"/>
          <w:spacing w:val="-2"/>
          <w:sz w:val="24"/>
          <w:szCs w:val="24"/>
        </w:rPr>
        <w:t xml:space="preserve">28.77 </w:t>
      </w:r>
      <w:r w:rsidRPr="0001661E">
        <w:rPr>
          <w:rFonts w:ascii="Arial" w:hAnsi="Arial" w:cs="Arial"/>
          <w:spacing w:val="-2"/>
          <w:sz w:val="24"/>
          <w:szCs w:val="24"/>
        </w:rPr>
        <w:t>per hour. The collection of data estimated annual burden is 8</w:t>
      </w:r>
      <w:r w:rsidR="0006625F">
        <w:rPr>
          <w:rFonts w:ascii="Arial" w:hAnsi="Arial" w:cs="Arial"/>
          <w:spacing w:val="-2"/>
          <w:sz w:val="24"/>
          <w:szCs w:val="24"/>
        </w:rPr>
        <w:t>,</w:t>
      </w:r>
      <w:r w:rsidRPr="0001661E">
        <w:rPr>
          <w:rFonts w:ascii="Arial" w:hAnsi="Arial" w:cs="Arial"/>
          <w:spacing w:val="-2"/>
          <w:sz w:val="24"/>
          <w:szCs w:val="24"/>
        </w:rPr>
        <w:t xml:space="preserve">333 hours. </w:t>
      </w:r>
      <w:r w:rsidRPr="0001661E">
        <w:rPr>
          <w:rFonts w:ascii="Arial" w:hAnsi="Arial" w:cs="Arial"/>
          <w:sz w:val="24"/>
          <w:szCs w:val="24"/>
        </w:rPr>
        <w:t>This annual cost burden is estimated to be $</w:t>
      </w:r>
      <w:r w:rsidR="00CB0157" w:rsidRPr="0001661E">
        <w:rPr>
          <w:rFonts w:ascii="Arial" w:hAnsi="Arial" w:cs="Arial"/>
          <w:sz w:val="24"/>
          <w:szCs w:val="24"/>
        </w:rPr>
        <w:t>239,806</w:t>
      </w:r>
      <w:r w:rsidRPr="0001661E">
        <w:rPr>
          <w:rFonts w:ascii="Arial" w:hAnsi="Arial" w:cs="Arial"/>
          <w:sz w:val="24"/>
          <w:szCs w:val="24"/>
        </w:rPr>
        <w:t>.</w:t>
      </w:r>
    </w:p>
    <w:p w:rsidR="003724D9" w:rsidRPr="0001661E" w:rsidRDefault="0021365D" w:rsidP="0001661E">
      <w:pPr>
        <w:adjustRightInd/>
        <w:spacing w:before="288"/>
        <w:rPr>
          <w:rFonts w:ascii="Arial" w:hAnsi="Arial" w:cs="Arial"/>
          <w:b/>
          <w:bCs/>
          <w:sz w:val="24"/>
          <w:szCs w:val="24"/>
        </w:rPr>
      </w:pPr>
      <w:r w:rsidRPr="0001661E">
        <w:rPr>
          <w:rFonts w:ascii="Arial" w:hAnsi="Arial" w:cs="Arial"/>
          <w:b/>
          <w:bCs/>
          <w:sz w:val="24"/>
          <w:szCs w:val="24"/>
        </w:rPr>
        <w:lastRenderedPageBreak/>
        <w:t>1</w:t>
      </w:r>
      <w:r w:rsidR="009E2E9C">
        <w:rPr>
          <w:rFonts w:ascii="Arial" w:hAnsi="Arial" w:cs="Arial"/>
          <w:b/>
          <w:bCs/>
          <w:sz w:val="24"/>
          <w:szCs w:val="24"/>
        </w:rPr>
        <w:t>5</w:t>
      </w:r>
      <w:r w:rsidRPr="0001661E">
        <w:rPr>
          <w:rFonts w:ascii="Arial" w:hAnsi="Arial" w:cs="Arial"/>
          <w:b/>
          <w:bCs/>
          <w:sz w:val="24"/>
          <w:szCs w:val="24"/>
        </w:rPr>
        <w:t xml:space="preserve">.  </w:t>
      </w:r>
      <w:r w:rsidR="003724D9" w:rsidRPr="0001661E">
        <w:rPr>
          <w:rFonts w:ascii="Arial" w:hAnsi="Arial" w:cs="Arial"/>
          <w:b/>
          <w:bCs/>
          <w:sz w:val="24"/>
          <w:szCs w:val="24"/>
        </w:rPr>
        <w:t>Explain the reasons for any program changes or adjustments reported in Items 13 or 14 of the 0MB Form 83-I.</w:t>
      </w:r>
    </w:p>
    <w:p w:rsidR="003724D9" w:rsidRPr="0001661E" w:rsidRDefault="003724D9" w:rsidP="0001661E">
      <w:pPr>
        <w:adjustRightInd/>
        <w:spacing w:before="324"/>
        <w:rPr>
          <w:rFonts w:ascii="Arial" w:hAnsi="Arial" w:cs="Arial"/>
          <w:sz w:val="24"/>
          <w:szCs w:val="24"/>
        </w:rPr>
      </w:pPr>
      <w:r w:rsidRPr="0001661E">
        <w:rPr>
          <w:rFonts w:ascii="Arial" w:hAnsi="Arial" w:cs="Arial"/>
          <w:sz w:val="24"/>
          <w:szCs w:val="24"/>
        </w:rPr>
        <w:t>There were no program changes.</w:t>
      </w:r>
    </w:p>
    <w:p w:rsidR="003724D9" w:rsidRPr="0001661E" w:rsidRDefault="0021365D" w:rsidP="0001661E">
      <w:pPr>
        <w:adjustRightInd/>
        <w:spacing w:before="216"/>
        <w:rPr>
          <w:rFonts w:ascii="Arial" w:hAnsi="Arial" w:cs="Arial"/>
          <w:b/>
          <w:bCs/>
          <w:spacing w:val="-2"/>
          <w:sz w:val="24"/>
          <w:szCs w:val="24"/>
        </w:rPr>
      </w:pPr>
      <w:r w:rsidRPr="0001661E">
        <w:rPr>
          <w:rFonts w:ascii="Arial" w:hAnsi="Arial" w:cs="Arial"/>
          <w:b/>
          <w:bCs/>
          <w:spacing w:val="-2"/>
          <w:sz w:val="24"/>
          <w:szCs w:val="24"/>
        </w:rPr>
        <w:t>1</w:t>
      </w:r>
      <w:r w:rsidR="009E2E9C">
        <w:rPr>
          <w:rFonts w:ascii="Arial" w:hAnsi="Arial" w:cs="Arial"/>
          <w:b/>
          <w:bCs/>
          <w:spacing w:val="-2"/>
          <w:sz w:val="24"/>
          <w:szCs w:val="24"/>
        </w:rPr>
        <w:t>6</w:t>
      </w:r>
      <w:r w:rsidRPr="0001661E">
        <w:rPr>
          <w:rFonts w:ascii="Arial" w:hAnsi="Arial" w:cs="Arial"/>
          <w:b/>
          <w:bCs/>
          <w:spacing w:val="-2"/>
          <w:sz w:val="24"/>
          <w:szCs w:val="24"/>
        </w:rPr>
        <w:t xml:space="preserve">.  </w:t>
      </w:r>
      <w:r w:rsidR="003724D9" w:rsidRPr="0001661E">
        <w:rPr>
          <w:rFonts w:ascii="Arial" w:hAnsi="Arial" w:cs="Arial"/>
          <w:b/>
          <w:bCs/>
          <w:spacing w:val="-2"/>
          <w:sz w:val="24"/>
          <w:szCs w:val="24"/>
        </w:rPr>
        <w:t xml:space="preserve">For collections of information whose results will be published, outline </w:t>
      </w:r>
      <w:r w:rsidR="003724D9" w:rsidRPr="0001661E">
        <w:rPr>
          <w:rFonts w:ascii="Arial" w:hAnsi="Arial" w:cs="Arial"/>
          <w:b/>
          <w:bCs/>
          <w:spacing w:val="-4"/>
          <w:sz w:val="24"/>
          <w:szCs w:val="24"/>
        </w:rPr>
        <w:t xml:space="preserve">plans for tabulation and publication. Address any complex analytical </w:t>
      </w:r>
      <w:r w:rsidR="003724D9" w:rsidRPr="0001661E">
        <w:rPr>
          <w:rFonts w:ascii="Arial" w:hAnsi="Arial" w:cs="Arial"/>
          <w:b/>
          <w:bCs/>
          <w:spacing w:val="-2"/>
          <w:sz w:val="24"/>
          <w:szCs w:val="24"/>
        </w:rPr>
        <w:t>techniques that will be used.</w:t>
      </w:r>
    </w:p>
    <w:p w:rsidR="003724D9" w:rsidRPr="0001661E" w:rsidRDefault="003724D9" w:rsidP="0001661E">
      <w:pPr>
        <w:adjustRightInd/>
        <w:spacing w:before="288"/>
        <w:rPr>
          <w:rFonts w:ascii="Arial" w:hAnsi="Arial" w:cs="Arial"/>
          <w:sz w:val="24"/>
          <w:szCs w:val="24"/>
        </w:rPr>
      </w:pPr>
      <w:r w:rsidRPr="0001661E">
        <w:rPr>
          <w:rFonts w:ascii="Arial" w:hAnsi="Arial" w:cs="Arial"/>
          <w:sz w:val="24"/>
          <w:szCs w:val="24"/>
        </w:rPr>
        <w:t>There are no plans to publish the results of the information collected.</w:t>
      </w:r>
    </w:p>
    <w:p w:rsidR="006160FB" w:rsidRPr="0001661E" w:rsidRDefault="009E2E9C" w:rsidP="009E2E9C">
      <w:pPr>
        <w:tabs>
          <w:tab w:val="left" w:pos="450"/>
        </w:tabs>
        <w:adjustRightInd/>
        <w:spacing w:before="216"/>
        <w:rPr>
          <w:rFonts w:ascii="Arial" w:hAnsi="Arial" w:cs="Arial"/>
          <w:sz w:val="24"/>
          <w:szCs w:val="24"/>
        </w:rPr>
      </w:pPr>
      <w:r>
        <w:rPr>
          <w:rFonts w:ascii="Arial" w:hAnsi="Arial" w:cs="Arial"/>
          <w:b/>
          <w:bCs/>
          <w:spacing w:val="-1"/>
          <w:sz w:val="24"/>
          <w:szCs w:val="24"/>
        </w:rPr>
        <w:t xml:space="preserve">17. </w:t>
      </w:r>
      <w:r w:rsidR="00E17A30">
        <w:rPr>
          <w:rFonts w:ascii="Arial" w:hAnsi="Arial" w:cs="Arial"/>
          <w:b/>
          <w:bCs/>
          <w:spacing w:val="-1"/>
          <w:sz w:val="24"/>
          <w:szCs w:val="24"/>
        </w:rPr>
        <w:t xml:space="preserve"> </w:t>
      </w:r>
      <w:r w:rsidR="003724D9" w:rsidRPr="0001661E">
        <w:rPr>
          <w:rFonts w:ascii="Arial" w:hAnsi="Arial" w:cs="Arial"/>
          <w:b/>
          <w:bCs/>
          <w:spacing w:val="-1"/>
          <w:sz w:val="24"/>
          <w:szCs w:val="24"/>
        </w:rPr>
        <w:t xml:space="preserve">If seeking approval to not display the expiration date for 0MB approval </w:t>
      </w:r>
      <w:r w:rsidR="003724D9" w:rsidRPr="0001661E">
        <w:rPr>
          <w:rFonts w:ascii="Arial" w:hAnsi="Arial" w:cs="Arial"/>
          <w:b/>
          <w:bCs/>
          <w:sz w:val="24"/>
          <w:szCs w:val="24"/>
        </w:rPr>
        <w:t xml:space="preserve">of the information collection, explain the reasons why </w:t>
      </w:r>
      <w:r w:rsidR="0021365D" w:rsidRPr="0001661E">
        <w:rPr>
          <w:rFonts w:ascii="Arial" w:hAnsi="Arial" w:cs="Arial"/>
          <w:b/>
          <w:bCs/>
          <w:sz w:val="24"/>
          <w:szCs w:val="24"/>
        </w:rPr>
        <w:t>d</w:t>
      </w:r>
      <w:r w:rsidR="003724D9" w:rsidRPr="0001661E">
        <w:rPr>
          <w:rFonts w:ascii="Arial" w:hAnsi="Arial" w:cs="Arial"/>
          <w:b/>
          <w:bCs/>
          <w:sz w:val="24"/>
          <w:szCs w:val="24"/>
        </w:rPr>
        <w:t>isplay would be inappropriate.</w:t>
      </w:r>
    </w:p>
    <w:p w:rsidR="003724D9" w:rsidRPr="0001661E" w:rsidRDefault="007250D5" w:rsidP="0001661E">
      <w:pPr>
        <w:adjustRightInd/>
        <w:spacing w:before="216"/>
        <w:rPr>
          <w:rFonts w:ascii="Arial" w:hAnsi="Arial" w:cs="Arial"/>
          <w:sz w:val="24"/>
          <w:szCs w:val="24"/>
        </w:rPr>
      </w:pPr>
      <w:r>
        <w:rPr>
          <w:rFonts w:ascii="Arial" w:hAnsi="Arial" w:cs="Arial"/>
          <w:spacing w:val="1"/>
          <w:sz w:val="24"/>
          <w:szCs w:val="24"/>
        </w:rPr>
        <w:t xml:space="preserve">This collection is submitted to OMB every three years. VA is seeking approval to omit </w:t>
      </w:r>
      <w:r>
        <w:rPr>
          <w:rFonts w:ascii="Arial" w:hAnsi="Arial" w:cs="Arial"/>
          <w:sz w:val="24"/>
          <w:szCs w:val="24"/>
        </w:rPr>
        <w:t>the expiration date because it expects that this form will be used indefinitely without change.  VA does not use the current paper form (0711), given the utility of the electronic version of the form (fully automated in the VA PIV Enrollment System Portal).  Finally, it is significantly burdensome for the agency to change the date on the electronic form periodically</w:t>
      </w:r>
      <w:r w:rsidR="003724D9" w:rsidRPr="0001661E">
        <w:rPr>
          <w:rFonts w:ascii="Arial" w:hAnsi="Arial" w:cs="Arial"/>
          <w:sz w:val="24"/>
          <w:szCs w:val="24"/>
        </w:rPr>
        <w:t>.</w:t>
      </w:r>
    </w:p>
    <w:p w:rsidR="003724D9" w:rsidRPr="0001661E" w:rsidRDefault="003724D9" w:rsidP="0001661E">
      <w:pPr>
        <w:adjustRightInd/>
        <w:spacing w:before="288"/>
        <w:ind w:right="72" w:firstLine="18"/>
        <w:rPr>
          <w:rFonts w:ascii="Arial" w:hAnsi="Arial" w:cs="Arial"/>
          <w:b/>
          <w:bCs/>
          <w:sz w:val="24"/>
          <w:szCs w:val="24"/>
        </w:rPr>
      </w:pPr>
      <w:r w:rsidRPr="0001661E">
        <w:rPr>
          <w:rFonts w:ascii="Arial" w:hAnsi="Arial" w:cs="Arial"/>
          <w:b/>
          <w:bCs/>
          <w:spacing w:val="2"/>
          <w:sz w:val="24"/>
          <w:szCs w:val="24"/>
        </w:rPr>
        <w:t>18.</w:t>
      </w:r>
      <w:r w:rsidR="009E2E9C">
        <w:rPr>
          <w:rFonts w:ascii="Arial" w:hAnsi="Arial" w:cs="Arial"/>
          <w:b/>
          <w:bCs/>
          <w:spacing w:val="2"/>
          <w:sz w:val="24"/>
          <w:szCs w:val="24"/>
        </w:rPr>
        <w:t xml:space="preserve"> </w:t>
      </w:r>
      <w:r w:rsidRPr="0001661E">
        <w:rPr>
          <w:rFonts w:ascii="Arial" w:hAnsi="Arial" w:cs="Arial"/>
          <w:b/>
          <w:bCs/>
          <w:spacing w:val="2"/>
          <w:sz w:val="24"/>
          <w:szCs w:val="24"/>
        </w:rPr>
        <w:t xml:space="preserve"> Explain each exception to the certification statement identified in </w:t>
      </w:r>
      <w:r w:rsidR="0021365D" w:rsidRPr="0001661E">
        <w:rPr>
          <w:rFonts w:ascii="Arial" w:hAnsi="Arial" w:cs="Arial"/>
          <w:b/>
          <w:bCs/>
          <w:spacing w:val="2"/>
          <w:sz w:val="24"/>
          <w:szCs w:val="24"/>
        </w:rPr>
        <w:t>i</w:t>
      </w:r>
      <w:r w:rsidRPr="0001661E">
        <w:rPr>
          <w:rFonts w:ascii="Arial" w:hAnsi="Arial" w:cs="Arial"/>
          <w:b/>
          <w:bCs/>
          <w:spacing w:val="2"/>
          <w:sz w:val="24"/>
          <w:szCs w:val="24"/>
        </w:rPr>
        <w:t xml:space="preserve">tem </w:t>
      </w:r>
      <w:r w:rsidRPr="0001661E">
        <w:rPr>
          <w:rFonts w:ascii="Arial" w:hAnsi="Arial" w:cs="Arial"/>
          <w:b/>
          <w:bCs/>
          <w:sz w:val="24"/>
          <w:szCs w:val="24"/>
        </w:rPr>
        <w:t>19, "Certification for Paperwork Reduction Act Submissions," of 0MB Form 83-I.</w:t>
      </w:r>
    </w:p>
    <w:p w:rsidR="006160FB" w:rsidRPr="0001661E" w:rsidRDefault="006160FB" w:rsidP="0001661E">
      <w:pPr>
        <w:adjustRightInd/>
        <w:rPr>
          <w:rFonts w:ascii="Arial" w:hAnsi="Arial" w:cs="Arial"/>
          <w:spacing w:val="5"/>
          <w:sz w:val="24"/>
          <w:szCs w:val="24"/>
        </w:rPr>
      </w:pPr>
    </w:p>
    <w:p w:rsidR="009E2E9C" w:rsidRDefault="003724D9" w:rsidP="0001661E">
      <w:pPr>
        <w:adjustRightInd/>
        <w:rPr>
          <w:rFonts w:ascii="Arial" w:hAnsi="Arial" w:cs="Arial"/>
          <w:spacing w:val="5"/>
          <w:sz w:val="24"/>
          <w:szCs w:val="24"/>
        </w:rPr>
      </w:pPr>
      <w:r w:rsidRPr="0001661E">
        <w:rPr>
          <w:rFonts w:ascii="Arial" w:hAnsi="Arial" w:cs="Arial"/>
          <w:spacing w:val="5"/>
          <w:sz w:val="24"/>
          <w:szCs w:val="24"/>
        </w:rPr>
        <w:t xml:space="preserve">This submission does not contain any exceptions to the certification statement. </w:t>
      </w:r>
    </w:p>
    <w:p w:rsidR="009E2E9C" w:rsidRPr="0001661E" w:rsidRDefault="009E2E9C" w:rsidP="0001661E">
      <w:pPr>
        <w:adjustRightInd/>
        <w:rPr>
          <w:rFonts w:ascii="Arial" w:hAnsi="Arial" w:cs="Arial"/>
          <w:spacing w:val="5"/>
          <w:sz w:val="24"/>
          <w:szCs w:val="24"/>
        </w:rPr>
      </w:pPr>
    </w:p>
    <w:p w:rsidR="003724D9" w:rsidRPr="0001661E" w:rsidRDefault="009E2E9C" w:rsidP="0001661E">
      <w:pPr>
        <w:adjustRightInd/>
        <w:rPr>
          <w:rFonts w:ascii="Arial" w:hAnsi="Arial" w:cs="Arial"/>
          <w:b/>
          <w:bCs/>
          <w:spacing w:val="3"/>
          <w:sz w:val="24"/>
          <w:szCs w:val="24"/>
        </w:rPr>
      </w:pPr>
      <w:r>
        <w:rPr>
          <w:rFonts w:ascii="Arial" w:hAnsi="Arial" w:cs="Arial"/>
          <w:b/>
          <w:bCs/>
          <w:spacing w:val="3"/>
          <w:sz w:val="24"/>
          <w:szCs w:val="24"/>
        </w:rPr>
        <w:t>B</w:t>
      </w:r>
      <w:r w:rsidR="003724D9" w:rsidRPr="0001661E">
        <w:rPr>
          <w:rFonts w:ascii="Arial" w:hAnsi="Arial" w:cs="Arial"/>
          <w:b/>
          <w:bCs/>
          <w:spacing w:val="3"/>
          <w:sz w:val="24"/>
          <w:szCs w:val="24"/>
        </w:rPr>
        <w:t xml:space="preserve">. </w:t>
      </w:r>
      <w:r>
        <w:rPr>
          <w:rFonts w:ascii="Arial" w:hAnsi="Arial" w:cs="Arial"/>
          <w:b/>
          <w:bCs/>
          <w:spacing w:val="3"/>
          <w:sz w:val="24"/>
          <w:szCs w:val="24"/>
        </w:rPr>
        <w:t xml:space="preserve"> </w:t>
      </w:r>
      <w:r w:rsidR="003724D9" w:rsidRPr="0001661E">
        <w:rPr>
          <w:rFonts w:ascii="Arial" w:hAnsi="Arial" w:cs="Arial"/>
          <w:b/>
          <w:bCs/>
          <w:spacing w:val="3"/>
          <w:sz w:val="24"/>
          <w:szCs w:val="24"/>
        </w:rPr>
        <w:t>Collection of Information Employing Statistical Methods.</w:t>
      </w:r>
    </w:p>
    <w:p w:rsidR="006160FB" w:rsidRPr="0001661E" w:rsidRDefault="006160FB" w:rsidP="0001661E">
      <w:pPr>
        <w:adjustRightInd/>
        <w:rPr>
          <w:rFonts w:ascii="Arial" w:hAnsi="Arial" w:cs="Arial"/>
          <w:spacing w:val="5"/>
          <w:sz w:val="24"/>
          <w:szCs w:val="24"/>
        </w:rPr>
      </w:pPr>
    </w:p>
    <w:p w:rsidR="003724D9" w:rsidRPr="0001661E" w:rsidRDefault="003724D9" w:rsidP="0001661E">
      <w:pPr>
        <w:adjustRightInd/>
        <w:rPr>
          <w:rFonts w:ascii="Arial" w:hAnsi="Arial" w:cs="Arial"/>
          <w:spacing w:val="5"/>
          <w:sz w:val="24"/>
          <w:szCs w:val="24"/>
        </w:rPr>
      </w:pPr>
      <w:r w:rsidRPr="0001661E">
        <w:rPr>
          <w:rFonts w:ascii="Arial" w:hAnsi="Arial" w:cs="Arial"/>
          <w:spacing w:val="5"/>
          <w:sz w:val="24"/>
          <w:szCs w:val="24"/>
        </w:rPr>
        <w:t>Statistical survey methodology is not applicable to this data collection.</w:t>
      </w:r>
    </w:p>
    <w:sectPr w:rsidR="003724D9" w:rsidRPr="0001661E" w:rsidSect="006160FB">
      <w:pgSz w:w="12240" w:h="15840"/>
      <w:pgMar w:top="1440" w:right="1440" w:bottom="1584"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422"/>
    <w:multiLevelType w:val="singleLevel"/>
    <w:tmpl w:val="00385B7B"/>
    <w:lvl w:ilvl="0">
      <w:start w:val="9"/>
      <w:numFmt w:val="decimal"/>
      <w:lvlText w:val="%1."/>
      <w:lvlJc w:val="left"/>
      <w:pPr>
        <w:tabs>
          <w:tab w:val="num" w:pos="504"/>
        </w:tabs>
        <w:ind w:left="504" w:hanging="504"/>
      </w:pPr>
      <w:rPr>
        <w:rFonts w:ascii="Garamond" w:hAnsi="Garamond" w:cs="Garamond"/>
        <w:b/>
        <w:bCs/>
        <w:snapToGrid/>
        <w:spacing w:val="12"/>
        <w:sz w:val="26"/>
        <w:szCs w:val="26"/>
      </w:rPr>
    </w:lvl>
  </w:abstractNum>
  <w:abstractNum w:abstractNumId="1">
    <w:nsid w:val="022DA838"/>
    <w:multiLevelType w:val="singleLevel"/>
    <w:tmpl w:val="75F41094"/>
    <w:lvl w:ilvl="0">
      <w:start w:val="1"/>
      <w:numFmt w:val="decimal"/>
      <w:lvlText w:val="%1."/>
      <w:lvlJc w:val="left"/>
      <w:pPr>
        <w:tabs>
          <w:tab w:val="num" w:pos="504"/>
        </w:tabs>
        <w:ind w:left="504" w:hanging="504"/>
      </w:pPr>
      <w:rPr>
        <w:rFonts w:ascii="Arial" w:hAnsi="Arial" w:cs="Arial"/>
        <w:b/>
        <w:bCs/>
        <w:snapToGrid/>
        <w:spacing w:val="-4"/>
        <w:sz w:val="26"/>
        <w:szCs w:val="26"/>
      </w:rPr>
    </w:lvl>
  </w:abstractNum>
  <w:abstractNum w:abstractNumId="2">
    <w:nsid w:val="038309F2"/>
    <w:multiLevelType w:val="singleLevel"/>
    <w:tmpl w:val="362DE1C1"/>
    <w:lvl w:ilvl="0">
      <w:start w:val="12"/>
      <w:numFmt w:val="decimal"/>
      <w:lvlText w:val="%1."/>
      <w:lvlJc w:val="left"/>
      <w:pPr>
        <w:tabs>
          <w:tab w:val="num" w:pos="432"/>
        </w:tabs>
        <w:ind w:left="504" w:hanging="504"/>
      </w:pPr>
      <w:rPr>
        <w:rFonts w:ascii="Arial" w:hAnsi="Arial" w:cs="Arial"/>
        <w:b/>
        <w:bCs/>
        <w:snapToGrid/>
        <w:sz w:val="26"/>
        <w:szCs w:val="26"/>
      </w:rPr>
    </w:lvl>
  </w:abstractNum>
  <w:abstractNum w:abstractNumId="3">
    <w:nsid w:val="03C45371"/>
    <w:multiLevelType w:val="singleLevel"/>
    <w:tmpl w:val="39E22316"/>
    <w:lvl w:ilvl="0">
      <w:start w:val="4"/>
      <w:numFmt w:val="decimal"/>
      <w:lvlText w:val="%1."/>
      <w:lvlJc w:val="left"/>
      <w:pPr>
        <w:tabs>
          <w:tab w:val="num" w:pos="288"/>
        </w:tabs>
        <w:ind w:left="288" w:hanging="288"/>
      </w:pPr>
      <w:rPr>
        <w:rFonts w:ascii="Arial" w:hAnsi="Arial" w:cs="Arial"/>
        <w:b/>
        <w:bCs/>
        <w:snapToGrid/>
        <w:spacing w:val="4"/>
        <w:sz w:val="26"/>
        <w:szCs w:val="26"/>
      </w:rPr>
    </w:lvl>
  </w:abstractNum>
  <w:abstractNum w:abstractNumId="4">
    <w:nsid w:val="4AC76873"/>
    <w:multiLevelType w:val="multilevel"/>
    <w:tmpl w:val="78C6C8EC"/>
    <w:lvl w:ilvl="0">
      <w:start w:val="17"/>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6D244731"/>
    <w:multiLevelType w:val="hybridMultilevel"/>
    <w:tmpl w:val="78C6C8EC"/>
    <w:lvl w:ilvl="0" w:tplc="EDDCC22A">
      <w:start w:val="17"/>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3"/>
    <w:lvlOverride w:ilvl="0">
      <w:lvl w:ilvl="0">
        <w:numFmt w:val="decimal"/>
        <w:lvlText w:val="%1."/>
        <w:lvlJc w:val="left"/>
        <w:pPr>
          <w:tabs>
            <w:tab w:val="num" w:pos="504"/>
          </w:tabs>
          <w:ind w:left="504" w:hanging="504"/>
        </w:pPr>
        <w:rPr>
          <w:rFonts w:ascii="Arial" w:hAnsi="Arial" w:cs="Arial"/>
          <w:b/>
          <w:bCs/>
          <w:snapToGrid/>
          <w:spacing w:val="-4"/>
          <w:sz w:val="26"/>
          <w:szCs w:val="26"/>
        </w:rPr>
      </w:lvl>
    </w:lvlOverride>
  </w:num>
  <w:num w:numId="4">
    <w:abstractNumId w:val="0"/>
  </w:num>
  <w:num w:numId="5">
    <w:abstractNumId w:val="0"/>
    <w:lvlOverride w:ilvl="0">
      <w:lvl w:ilvl="0">
        <w:numFmt w:val="decimal"/>
        <w:lvlText w:val="%1."/>
        <w:lvlJc w:val="left"/>
        <w:pPr>
          <w:tabs>
            <w:tab w:val="num" w:pos="432"/>
          </w:tabs>
          <w:ind w:left="432" w:hanging="432"/>
        </w:pPr>
        <w:rPr>
          <w:rFonts w:ascii="Garamond" w:hAnsi="Garamond" w:cs="Garamond"/>
          <w:b/>
          <w:bCs/>
          <w:snapToGrid/>
          <w:spacing w:val="15"/>
          <w:sz w:val="26"/>
          <w:szCs w:val="26"/>
        </w:rPr>
      </w:lvl>
    </w:lvlOverride>
  </w:num>
  <w:num w:numId="6">
    <w:abstractNumId w:val="2"/>
  </w:num>
  <w:num w:numId="7">
    <w:abstractNumId w:val="2"/>
    <w:lvlOverride w:ilvl="0">
      <w:lvl w:ilvl="0">
        <w:numFmt w:val="decimal"/>
        <w:lvlText w:val="%1."/>
        <w:lvlJc w:val="left"/>
        <w:pPr>
          <w:tabs>
            <w:tab w:val="num" w:pos="504"/>
          </w:tabs>
          <w:ind w:left="504" w:hanging="504"/>
        </w:pPr>
        <w:rPr>
          <w:rFonts w:ascii="Arial" w:hAnsi="Arial" w:cs="Arial"/>
          <w:b/>
          <w:bCs/>
          <w:snapToGrid/>
          <w:spacing w:val="-4"/>
          <w:sz w:val="26"/>
          <w:szCs w:val="26"/>
        </w:rPr>
      </w:lvl>
    </w:lvlOverride>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
  <w:rsids>
    <w:rsidRoot w:val="00DE22CB"/>
    <w:rsid w:val="0001661E"/>
    <w:rsid w:val="00025C5A"/>
    <w:rsid w:val="0006625F"/>
    <w:rsid w:val="000F198D"/>
    <w:rsid w:val="0021365D"/>
    <w:rsid w:val="002C7D56"/>
    <w:rsid w:val="00332687"/>
    <w:rsid w:val="003724D9"/>
    <w:rsid w:val="00381A9C"/>
    <w:rsid w:val="0041525B"/>
    <w:rsid w:val="00510659"/>
    <w:rsid w:val="006160FB"/>
    <w:rsid w:val="006C1E9F"/>
    <w:rsid w:val="007250D5"/>
    <w:rsid w:val="00771C3A"/>
    <w:rsid w:val="00945AB7"/>
    <w:rsid w:val="00954731"/>
    <w:rsid w:val="009E2E9C"/>
    <w:rsid w:val="00AB1407"/>
    <w:rsid w:val="00BF4387"/>
    <w:rsid w:val="00CB0157"/>
    <w:rsid w:val="00CE538F"/>
    <w:rsid w:val="00D075A0"/>
    <w:rsid w:val="00D44613"/>
    <w:rsid w:val="00D73613"/>
    <w:rsid w:val="00DE22CB"/>
    <w:rsid w:val="00E17A30"/>
    <w:rsid w:val="00E545FB"/>
    <w:rsid w:val="00EC3BED"/>
    <w:rsid w:val="00ED6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A9C"/>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B0157"/>
    <w:pPr>
      <w:shd w:val="clear" w:color="auto" w:fill="000080"/>
    </w:pPr>
    <w:rPr>
      <w:rFonts w:ascii="Tahoma" w:hAnsi="Tahoma" w:cs="Tahoma"/>
    </w:rPr>
  </w:style>
  <w:style w:type="character" w:styleId="CommentReference">
    <w:name w:val="annotation reference"/>
    <w:basedOn w:val="DefaultParagraphFont"/>
    <w:rsid w:val="00510659"/>
    <w:rPr>
      <w:sz w:val="16"/>
      <w:szCs w:val="16"/>
    </w:rPr>
  </w:style>
  <w:style w:type="paragraph" w:styleId="CommentText">
    <w:name w:val="annotation text"/>
    <w:basedOn w:val="Normal"/>
    <w:link w:val="CommentTextChar"/>
    <w:rsid w:val="00510659"/>
  </w:style>
  <w:style w:type="character" w:customStyle="1" w:styleId="CommentTextChar">
    <w:name w:val="Comment Text Char"/>
    <w:basedOn w:val="DefaultParagraphFont"/>
    <w:link w:val="CommentText"/>
    <w:rsid w:val="00510659"/>
  </w:style>
  <w:style w:type="paragraph" w:styleId="CommentSubject">
    <w:name w:val="annotation subject"/>
    <w:basedOn w:val="CommentText"/>
    <w:next w:val="CommentText"/>
    <w:link w:val="CommentSubjectChar"/>
    <w:rsid w:val="00510659"/>
    <w:rPr>
      <w:b/>
      <w:bCs/>
    </w:rPr>
  </w:style>
  <w:style w:type="character" w:customStyle="1" w:styleId="CommentSubjectChar">
    <w:name w:val="Comment Subject Char"/>
    <w:basedOn w:val="CommentTextChar"/>
    <w:link w:val="CommentSubject"/>
    <w:rsid w:val="00510659"/>
    <w:rPr>
      <w:b/>
      <w:bCs/>
    </w:rPr>
  </w:style>
  <w:style w:type="paragraph" w:styleId="BalloonText">
    <w:name w:val="Balloon Text"/>
    <w:basedOn w:val="Normal"/>
    <w:link w:val="BalloonTextChar"/>
    <w:rsid w:val="00510659"/>
    <w:rPr>
      <w:rFonts w:ascii="Tahoma" w:hAnsi="Tahoma" w:cs="Tahoma"/>
      <w:sz w:val="16"/>
      <w:szCs w:val="16"/>
    </w:rPr>
  </w:style>
  <w:style w:type="character" w:customStyle="1" w:styleId="BalloonTextChar">
    <w:name w:val="Balloon Text Char"/>
    <w:basedOn w:val="DefaultParagraphFont"/>
    <w:link w:val="BalloonText"/>
    <w:rsid w:val="005106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1350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Request for One-VA Identification Card (VA Form 0711) Justification</vt:lpstr>
    </vt:vector>
  </TitlesOfParts>
  <Company/>
  <LinksUpToDate>false</LinksUpToDate>
  <CharactersWithSpaces>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One-VA Identification Card (VA Form 0711) Justification</dc:title>
  <dc:subject/>
  <dc:creator>vacomclamd</dc:creator>
  <cp:keywords/>
  <dc:description/>
  <cp:lastModifiedBy>vacomclamd</cp:lastModifiedBy>
  <cp:revision>2</cp:revision>
  <dcterms:created xsi:type="dcterms:W3CDTF">2012-08-20T19:09:00Z</dcterms:created>
  <dcterms:modified xsi:type="dcterms:W3CDTF">2012-08-20T19:09:00Z</dcterms:modified>
</cp:coreProperties>
</file>