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22" w:rsidRDefault="00A53422">
      <w:pPr>
        <w:pStyle w:val="CM14"/>
        <w:spacing w:after="0"/>
        <w:ind w:right="978"/>
        <w:jc w:val="center"/>
        <w:rPr>
          <w:rFonts w:ascii="Times New Roman" w:hAnsi="Times New Roman"/>
          <w:b/>
          <w:bCs/>
        </w:rPr>
      </w:pPr>
      <w:r>
        <w:rPr>
          <w:rFonts w:ascii="Times New Roman" w:hAnsi="Times New Roman"/>
          <w:b/>
          <w:bCs/>
        </w:rPr>
        <w:t xml:space="preserve">SUPPORTING STATEMENT FOR PAPERWORK REDUCTION SUBMISSION, REQUEST FOR PROPOSALS </w:t>
      </w:r>
    </w:p>
    <w:p w:rsidR="00A53422" w:rsidRDefault="00A53422">
      <w:pPr>
        <w:pStyle w:val="CM14"/>
        <w:spacing w:after="0"/>
        <w:ind w:right="978"/>
        <w:jc w:val="center"/>
        <w:rPr>
          <w:rFonts w:ascii="Times New Roman" w:hAnsi="Times New Roman"/>
          <w:b/>
          <w:bCs/>
        </w:rPr>
      </w:pPr>
      <w:r>
        <w:rPr>
          <w:rFonts w:ascii="Times New Roman" w:hAnsi="Times New Roman"/>
          <w:b/>
          <w:bCs/>
        </w:rPr>
        <w:t>OMB APPROVAL NO. 3145-0080)</w:t>
      </w:r>
    </w:p>
    <w:p w:rsidR="00A53422" w:rsidRDefault="00A53422">
      <w:pPr>
        <w:pStyle w:val="Default"/>
      </w:pPr>
    </w:p>
    <w:p w:rsidR="00A53422" w:rsidRDefault="00A53422">
      <w:pPr>
        <w:pStyle w:val="CM14"/>
        <w:numPr>
          <w:ilvl w:val="0"/>
          <w:numId w:val="1"/>
        </w:numPr>
        <w:spacing w:after="0"/>
        <w:rPr>
          <w:rFonts w:ascii="Times New Roman" w:hAnsi="Times New Roman"/>
          <w:u w:val="single"/>
        </w:rPr>
      </w:pPr>
      <w:r>
        <w:rPr>
          <w:rFonts w:ascii="Times New Roman" w:hAnsi="Times New Roman"/>
          <w:u w:val="single"/>
        </w:rPr>
        <w:t xml:space="preserve">Justification for Collection of Data </w:t>
      </w:r>
    </w:p>
    <w:p w:rsidR="00A53422" w:rsidRDefault="00A53422">
      <w:pPr>
        <w:pStyle w:val="Default"/>
      </w:pPr>
    </w:p>
    <w:p w:rsidR="00A53422" w:rsidRDefault="00A53422">
      <w:pPr>
        <w:pStyle w:val="CM14"/>
        <w:spacing w:after="0"/>
        <w:rPr>
          <w:rFonts w:ascii="Times New Roman" w:hAnsi="Times New Roman"/>
        </w:rPr>
      </w:pPr>
      <w:r>
        <w:rPr>
          <w:rFonts w:ascii="Times New Roman" w:hAnsi="Times New Roman"/>
        </w:rPr>
        <w:t xml:space="preserve">1. </w:t>
      </w:r>
      <w:r>
        <w:rPr>
          <w:rFonts w:ascii="Times New Roman" w:hAnsi="Times New Roman"/>
          <w:b/>
          <w:bCs/>
        </w:rPr>
        <w:t xml:space="preserve">CIRCUMSTANCES MAKING COLLECTION OF INFORMATION NECESSARY </w:t>
      </w:r>
    </w:p>
    <w:p w:rsidR="00A53422" w:rsidRDefault="00A53422">
      <w:pPr>
        <w:pStyle w:val="CM14"/>
        <w:spacing w:after="0"/>
        <w:ind w:left="360"/>
        <w:rPr>
          <w:rFonts w:ascii="Times New Roman" w:hAnsi="Times New Roman"/>
        </w:rPr>
      </w:pPr>
      <w:r>
        <w:rPr>
          <w:rFonts w:ascii="Times New Roman" w:hAnsi="Times New Roman"/>
        </w:rPr>
        <w:t xml:space="preserve">The Federal Acquisition Regulations (FAR) Subpart 15.2 – “Solicitation and Receipt of Proposals and Information” prescribes policies and procedures for preparing and issuing Requests for Proposals. The FAR System has been developed in accordance with the requirement of the Office of Federal Procurement Policy Act of 1974, as amended.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2. </w:t>
      </w:r>
      <w:r>
        <w:rPr>
          <w:rFonts w:ascii="Times New Roman" w:hAnsi="Times New Roman"/>
          <w:b/>
          <w:bCs/>
        </w:rPr>
        <w:t xml:space="preserve">HOW, BY WHOM, AND PURPOSE FOR WHICH INFORMATION IS TO BE USED </w:t>
      </w:r>
    </w:p>
    <w:p w:rsidR="00A53422" w:rsidRDefault="00A53422">
      <w:pPr>
        <w:pStyle w:val="Default"/>
      </w:pPr>
    </w:p>
    <w:p w:rsidR="00A53422" w:rsidRDefault="00A53422">
      <w:pPr>
        <w:pStyle w:val="CM14"/>
        <w:spacing w:after="0"/>
        <w:ind w:left="360" w:right="458"/>
        <w:rPr>
          <w:rFonts w:ascii="Times New Roman" w:hAnsi="Times New Roman"/>
        </w:rPr>
      </w:pPr>
      <w:r>
        <w:rPr>
          <w:rFonts w:ascii="Times New Roman" w:hAnsi="Times New Roman"/>
        </w:rPr>
        <w:t xml:space="preserve">Requests for Proposals (RFPs) are used to competitively solicit proposals in response to NSF needs for services. Impact will be on those individuals or organizations who elect to submit proposals in response to an RFP. Information gathered will be evaluated in light of NSF procurement requirements to determine who will be awarded a contract. </w:t>
      </w:r>
    </w:p>
    <w:p w:rsidR="00A53422" w:rsidRDefault="00A53422">
      <w:pPr>
        <w:pStyle w:val="CM14"/>
        <w:spacing w:after="0"/>
        <w:ind w:left="360"/>
        <w:rPr>
          <w:rFonts w:ascii="Times New Roman" w:hAnsi="Times New Roman"/>
        </w:rPr>
      </w:pPr>
      <w:r>
        <w:rPr>
          <w:rFonts w:ascii="Times New Roman" w:hAnsi="Times New Roman"/>
        </w:rPr>
        <w:t xml:space="preserve">The NSF Act of 1950, as amended, 42 U.S.C. 1870, Sec. II, states that NSF has the authority to: </w:t>
      </w:r>
    </w:p>
    <w:p w:rsidR="00A53422" w:rsidRDefault="00A53422">
      <w:pPr>
        <w:pStyle w:val="Default"/>
      </w:pPr>
    </w:p>
    <w:p w:rsidR="00A53422" w:rsidRDefault="00A53422">
      <w:pPr>
        <w:pStyle w:val="CM14"/>
        <w:spacing w:after="0"/>
        <w:ind w:left="720"/>
        <w:rPr>
          <w:rFonts w:ascii="Times New Roman" w:hAnsi="Times New Roman"/>
        </w:rPr>
      </w:pPr>
      <w:r>
        <w:rPr>
          <w:rFonts w:ascii="Times New Roman" w:hAnsi="Times New Roman"/>
        </w:rPr>
        <w:t xml:space="preserve">“(c) enter into contracts or other arrangements, or modifications thereof, for the carrying on, by organizations or individuals in the United States and foreign countries, including other government agencies of the United States and of foreign countries, of such scientific or engineering activities as the Foundation deems necessary to carry out the purposes of this Act, and, at the request of the Secretary of Defense, specific scientific or engineering activities in connection with matter relating to international cooperation or national security, and, when deemed appropriate by the Foundation, such contracts or other arrangements or modifications thereof, may be entered into without legal consideration, without performance or other bonds and without regard to section 5 of title 41, U.S.C.” </w:t>
      </w:r>
    </w:p>
    <w:p w:rsidR="00A53422" w:rsidRDefault="00A53422">
      <w:pPr>
        <w:pStyle w:val="Default"/>
      </w:pPr>
    </w:p>
    <w:p w:rsidR="00A53422" w:rsidRDefault="00A53422">
      <w:pPr>
        <w:pStyle w:val="CM14"/>
        <w:spacing w:after="0"/>
        <w:ind w:left="450"/>
        <w:rPr>
          <w:rFonts w:ascii="Times New Roman" w:hAnsi="Times New Roman"/>
        </w:rPr>
      </w:pPr>
      <w:r>
        <w:rPr>
          <w:rFonts w:ascii="Times New Roman" w:hAnsi="Times New Roman"/>
        </w:rPr>
        <w:t xml:space="preserve">Where contracts are prescribed by the FAR, NSF must receive and evaluate proposals to support NSF’s program requirements.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3. </w:t>
      </w:r>
      <w:r>
        <w:rPr>
          <w:rFonts w:ascii="Times New Roman" w:hAnsi="Times New Roman"/>
          <w:b/>
          <w:bCs/>
        </w:rPr>
        <w:t xml:space="preserve">USE OF AUTOMATION </w:t>
      </w:r>
    </w:p>
    <w:p w:rsidR="00A53422" w:rsidRDefault="00A53422">
      <w:pPr>
        <w:pStyle w:val="Default"/>
      </w:pPr>
    </w:p>
    <w:p w:rsidR="00A53422" w:rsidRDefault="00A53422">
      <w:pPr>
        <w:pStyle w:val="CM14"/>
        <w:spacing w:after="0"/>
        <w:ind w:left="405" w:right="98"/>
        <w:rPr>
          <w:rFonts w:ascii="Times New Roman" w:hAnsi="Times New Roman"/>
        </w:rPr>
      </w:pPr>
      <w:r>
        <w:rPr>
          <w:rFonts w:ascii="Times New Roman" w:hAnsi="Times New Roman"/>
        </w:rPr>
        <w:t xml:space="preserve">NSF is experimenting with the use of Electronic Transmission for its basic research activities. Any success would be utilized, where feasible, for contacts. There are no known legal obstacles to reducing the reporting burden. </w:t>
      </w:r>
    </w:p>
    <w:p w:rsidR="00A53422" w:rsidRDefault="00A53422">
      <w:pPr>
        <w:pStyle w:val="Default"/>
      </w:pPr>
    </w:p>
    <w:p w:rsidR="00A53422" w:rsidRDefault="00A53422">
      <w:pPr>
        <w:pStyle w:val="CM10"/>
        <w:spacing w:line="240" w:lineRule="auto"/>
        <w:ind w:left="53"/>
        <w:rPr>
          <w:rFonts w:ascii="Times New Roman" w:hAnsi="Times New Roman"/>
          <w:b/>
          <w:bCs/>
        </w:rPr>
      </w:pPr>
      <w:r>
        <w:rPr>
          <w:rFonts w:ascii="Times New Roman" w:hAnsi="Times New Roman"/>
          <w:b/>
          <w:bCs/>
        </w:rPr>
        <w:t>4. EFFORTS TO IDENTIFY DUPLICATION</w:t>
      </w:r>
    </w:p>
    <w:p w:rsidR="00A53422" w:rsidRDefault="00A53422">
      <w:pPr>
        <w:pStyle w:val="Default"/>
      </w:pPr>
    </w:p>
    <w:p w:rsidR="00A53422" w:rsidRDefault="00A53422">
      <w:pPr>
        <w:pStyle w:val="CM10"/>
        <w:spacing w:line="240" w:lineRule="auto"/>
        <w:ind w:left="53"/>
        <w:rPr>
          <w:rFonts w:ascii="Times New Roman" w:hAnsi="Times New Roman"/>
        </w:rPr>
      </w:pPr>
      <w:r>
        <w:rPr>
          <w:rFonts w:ascii="Times New Roman" w:hAnsi="Times New Roman"/>
        </w:rPr>
        <w:t>All RFPs are centrally controlled by one unit at NSF (Division of Acquisition and Cooperative Support) located on one floor.  RFPs are generated in response from requirements by program areas. This virtually eliminates duplication.</w:t>
      </w:r>
    </w:p>
    <w:p w:rsidR="00A53422" w:rsidRDefault="00A53422">
      <w:pPr>
        <w:pStyle w:val="CM10"/>
        <w:spacing w:line="240" w:lineRule="auto"/>
        <w:ind w:left="53"/>
        <w:rPr>
          <w:rFonts w:ascii="Times New Roman" w:hAnsi="Times New Roman"/>
          <w:b/>
          <w:bCs/>
        </w:rPr>
      </w:pPr>
      <w:r>
        <w:rPr>
          <w:rFonts w:ascii="Times New Roman" w:hAnsi="Times New Roman"/>
          <w:b/>
          <w:bCs/>
        </w:rPr>
        <w:lastRenderedPageBreak/>
        <w:t>5. SMALL BUSINESS CONSIDERATIONS</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NSF follows the requirements of the FAR. By not issuing implementing or supplemental regulations, except to designate individuals responsible for any deviations to the FAR (as of this writing, there are none), NSF assures minimum burden to Small Business firms as well as for all other proposers to RFPs.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6. </w:t>
      </w:r>
      <w:r>
        <w:rPr>
          <w:rFonts w:ascii="Times New Roman" w:hAnsi="Times New Roman"/>
          <w:b/>
          <w:bCs/>
        </w:rPr>
        <w:t xml:space="preserve">CONSEQUENCES OF LESS FREQUENT COLLECTION </w:t>
      </w:r>
    </w:p>
    <w:p w:rsidR="00A53422" w:rsidRDefault="00A53422">
      <w:pPr>
        <w:pStyle w:val="Default"/>
      </w:pPr>
    </w:p>
    <w:p w:rsidR="00A53422" w:rsidRDefault="00A53422">
      <w:pPr>
        <w:pStyle w:val="CM14"/>
        <w:spacing w:after="0"/>
        <w:ind w:left="360" w:right="123"/>
        <w:rPr>
          <w:rFonts w:ascii="Times New Roman" w:hAnsi="Times New Roman"/>
        </w:rPr>
      </w:pPr>
      <w:r>
        <w:rPr>
          <w:rFonts w:ascii="Times New Roman" w:hAnsi="Times New Roman"/>
        </w:rPr>
        <w:t xml:space="preserve">Responses must be made in accordance with specific requirements of the RFP. Therefore, there is no similar information existing.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7. </w:t>
      </w:r>
      <w:r>
        <w:rPr>
          <w:rFonts w:ascii="Times New Roman" w:hAnsi="Times New Roman"/>
          <w:b/>
          <w:bCs/>
        </w:rPr>
        <w:t xml:space="preserve">COLLECTION INCONSISTENT WITH GUIDELINES IN 5 CFR 1320.6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Collections are consistent with the guidelines.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8. </w:t>
      </w:r>
      <w:r>
        <w:rPr>
          <w:rFonts w:ascii="Times New Roman" w:hAnsi="Times New Roman"/>
          <w:b/>
          <w:bCs/>
        </w:rPr>
        <w:t xml:space="preserve">FEDERAL REGISTER NOTICE </w:t>
      </w:r>
    </w:p>
    <w:p w:rsidR="00A53422" w:rsidRDefault="00A53422">
      <w:pPr>
        <w:pStyle w:val="Default"/>
      </w:pPr>
    </w:p>
    <w:p w:rsidR="00A53422" w:rsidRDefault="00A53422">
      <w:pPr>
        <w:pStyle w:val="CM14"/>
        <w:spacing w:after="0"/>
        <w:ind w:left="360" w:right="348"/>
        <w:rPr>
          <w:rFonts w:ascii="Times New Roman" w:hAnsi="Times New Roman"/>
        </w:rPr>
      </w:pPr>
      <w:r>
        <w:rPr>
          <w:rFonts w:ascii="Times New Roman" w:hAnsi="Times New Roman"/>
        </w:rPr>
        <w:t xml:space="preserve">The agency's notice for public comment was published in the Federal Register </w:t>
      </w:r>
      <w:r w:rsidR="00AD5D65">
        <w:rPr>
          <w:rFonts w:ascii="Times New Roman" w:hAnsi="Times New Roman"/>
        </w:rPr>
        <w:t xml:space="preserve">January 20, 2012 </w:t>
      </w:r>
      <w:r>
        <w:rPr>
          <w:rFonts w:ascii="Times New Roman" w:hAnsi="Times New Roman"/>
        </w:rPr>
        <w:t>(7</w:t>
      </w:r>
      <w:r w:rsidR="00AD5D65">
        <w:rPr>
          <w:rFonts w:ascii="Times New Roman" w:hAnsi="Times New Roman"/>
        </w:rPr>
        <w:t>7</w:t>
      </w:r>
      <w:r>
        <w:rPr>
          <w:rFonts w:ascii="Times New Roman" w:hAnsi="Times New Roman"/>
        </w:rPr>
        <w:t xml:space="preserve"> FR </w:t>
      </w:r>
      <w:r w:rsidR="00AD5D65">
        <w:rPr>
          <w:rFonts w:ascii="Times New Roman" w:hAnsi="Times New Roman"/>
        </w:rPr>
        <w:t>3009</w:t>
      </w:r>
      <w:r>
        <w:rPr>
          <w:rFonts w:ascii="Times New Roman" w:hAnsi="Times New Roman"/>
        </w:rPr>
        <w:t xml:space="preserve">). We received no comments from the public.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9. </w:t>
      </w:r>
      <w:r>
        <w:rPr>
          <w:rFonts w:ascii="Times New Roman" w:hAnsi="Times New Roman"/>
          <w:b/>
          <w:bCs/>
        </w:rPr>
        <w:t xml:space="preserve">GIFTS OR REMUNERATION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10. </w:t>
      </w:r>
      <w:r>
        <w:rPr>
          <w:rFonts w:ascii="Times New Roman" w:hAnsi="Times New Roman"/>
          <w:b/>
          <w:bCs/>
        </w:rPr>
        <w:t xml:space="preserve">CONFIDENTIALITY PROVIDED TO RESPONDENTS </w:t>
      </w:r>
    </w:p>
    <w:p w:rsidR="00A53422" w:rsidRDefault="00A53422">
      <w:pPr>
        <w:pStyle w:val="Default"/>
      </w:pPr>
    </w:p>
    <w:p w:rsidR="00A53422" w:rsidRDefault="00A53422">
      <w:pPr>
        <w:pStyle w:val="CM14"/>
        <w:spacing w:after="0"/>
        <w:ind w:left="360" w:right="458"/>
        <w:rPr>
          <w:rFonts w:ascii="Times New Roman" w:hAnsi="Times New Roman"/>
        </w:rPr>
      </w:pPr>
      <w:r>
        <w:rPr>
          <w:rFonts w:ascii="Times New Roman" w:hAnsi="Times New Roman"/>
        </w:rPr>
        <w:t xml:space="preserve">FAR Subpart 15- 403-3(b) requires confidentiality of information/responses to RFPs and FAR Subpart 24.2 provides a specific reference to the FOIA/Privacy Act restriction on release.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11. </w:t>
      </w:r>
      <w:r>
        <w:rPr>
          <w:rFonts w:ascii="Times New Roman" w:hAnsi="Times New Roman"/>
          <w:b/>
          <w:bCs/>
        </w:rPr>
        <w:t xml:space="preserve">ESTIMATE OF BURDEN </w:t>
      </w:r>
    </w:p>
    <w:p w:rsidR="00A53422" w:rsidRDefault="00A53422">
      <w:pPr>
        <w:pStyle w:val="Default"/>
      </w:pPr>
    </w:p>
    <w:p w:rsidR="00A53422" w:rsidRDefault="00A53422">
      <w:pPr>
        <w:pStyle w:val="CM14"/>
        <w:spacing w:after="0"/>
        <w:ind w:left="360" w:right="123"/>
        <w:rPr>
          <w:rFonts w:ascii="Times New Roman" w:hAnsi="Times New Roman"/>
        </w:rPr>
      </w:pPr>
      <w:r>
        <w:rPr>
          <w:rFonts w:ascii="Times New Roman" w:hAnsi="Times New Roman"/>
        </w:rPr>
        <w:t xml:space="preserve">It has been estimated that an average of approximately 558 hours per respondent are expended by the public for each proposal submitted. </w:t>
      </w:r>
      <w:r w:rsidR="000A2C51">
        <w:rPr>
          <w:rFonts w:ascii="Times New Roman" w:hAnsi="Times New Roman"/>
        </w:rPr>
        <w:t xml:space="preserve">  We also estimate 75 respondents, for a burden total of 41,850.</w:t>
      </w:r>
    </w:p>
    <w:p w:rsidR="00A53422" w:rsidRDefault="00A53422">
      <w:pPr>
        <w:pStyle w:val="Default"/>
      </w:pPr>
    </w:p>
    <w:p w:rsidR="00A53422" w:rsidRDefault="00A53422">
      <w:pPr>
        <w:pStyle w:val="CM14"/>
        <w:spacing w:after="0"/>
        <w:ind w:left="360"/>
        <w:rPr>
          <w:rFonts w:ascii="Times New Roman" w:hAnsi="Times New Roman"/>
          <w:b/>
          <w:bCs/>
        </w:rPr>
      </w:pPr>
      <w:r>
        <w:rPr>
          <w:rFonts w:ascii="Times New Roman" w:hAnsi="Times New Roman"/>
          <w:b/>
          <w:bCs/>
        </w:rPr>
        <w:t xml:space="preserve">ANNUALIZED COST TO RESPONDENTS </w:t>
      </w:r>
    </w:p>
    <w:p w:rsidR="00A53422" w:rsidRDefault="00A53422">
      <w:pPr>
        <w:pStyle w:val="Default"/>
      </w:pPr>
    </w:p>
    <w:p w:rsidR="00A53422" w:rsidRDefault="00A53422">
      <w:pPr>
        <w:pStyle w:val="CM8"/>
        <w:spacing w:line="240" w:lineRule="auto"/>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12. </w:t>
      </w:r>
      <w:r>
        <w:rPr>
          <w:rFonts w:ascii="Times New Roman" w:hAnsi="Times New Roman"/>
          <w:b/>
          <w:bCs/>
        </w:rPr>
        <w:t xml:space="preserve">CAPITAL/STARTUP COSTS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ind w:left="60"/>
        <w:rPr>
          <w:rFonts w:ascii="Times New Roman" w:hAnsi="Times New Roman"/>
          <w:b/>
          <w:bCs/>
        </w:rPr>
      </w:pPr>
      <w:r>
        <w:rPr>
          <w:rFonts w:ascii="Times New Roman" w:hAnsi="Times New Roman"/>
        </w:rPr>
        <w:t xml:space="preserve">13. </w:t>
      </w:r>
      <w:r>
        <w:rPr>
          <w:rFonts w:ascii="Times New Roman" w:hAnsi="Times New Roman"/>
          <w:b/>
          <w:bCs/>
        </w:rPr>
        <w:t xml:space="preserve">ANNUALIZED COST TO THE FEDERAL GOVERNMENT </w:t>
      </w:r>
    </w:p>
    <w:p w:rsidR="00591AB1" w:rsidRPr="00591AB1" w:rsidRDefault="00591AB1" w:rsidP="00591AB1">
      <w:pPr>
        <w:pStyle w:val="Default"/>
      </w:pPr>
    </w:p>
    <w:p w:rsidR="00A53422" w:rsidRDefault="00A53422">
      <w:pPr>
        <w:pStyle w:val="CM14"/>
        <w:spacing w:after="0"/>
        <w:ind w:left="420" w:right="190"/>
        <w:rPr>
          <w:rFonts w:ascii="Times New Roman" w:hAnsi="Times New Roman"/>
          <w:color w:val="FF0000"/>
        </w:rPr>
      </w:pPr>
      <w:r>
        <w:rPr>
          <w:rFonts w:ascii="Times New Roman" w:hAnsi="Times New Roman"/>
        </w:rPr>
        <w:t>Since the function of the agency is to support science and engineering research, an estimated cost to the Federal government has not been established.</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14. </w:t>
      </w:r>
      <w:r>
        <w:rPr>
          <w:rFonts w:ascii="Times New Roman" w:hAnsi="Times New Roman"/>
          <w:b/>
          <w:bCs/>
        </w:rPr>
        <w:t xml:space="preserve">CHANGES IN BURDEN </w:t>
      </w:r>
    </w:p>
    <w:p w:rsidR="00A53422" w:rsidRDefault="00A53422">
      <w:pPr>
        <w:pStyle w:val="Default"/>
      </w:pPr>
    </w:p>
    <w:p w:rsidR="00A53422" w:rsidRDefault="00591AB1">
      <w:pPr>
        <w:pStyle w:val="CM14"/>
        <w:spacing w:after="0"/>
        <w:ind w:left="360"/>
        <w:rPr>
          <w:rFonts w:ascii="Times New Roman" w:hAnsi="Times New Roman"/>
        </w:rPr>
      </w:pPr>
      <w:r>
        <w:rPr>
          <w:rFonts w:ascii="Times New Roman" w:hAnsi="Times New Roman"/>
        </w:rPr>
        <w:t>Not applicable.</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15. </w:t>
      </w:r>
      <w:r>
        <w:rPr>
          <w:rFonts w:ascii="Times New Roman" w:hAnsi="Times New Roman"/>
          <w:b/>
          <w:bCs/>
        </w:rPr>
        <w:t xml:space="preserve">PUBLICATION OF COLLECTION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16. </w:t>
      </w:r>
      <w:r>
        <w:rPr>
          <w:rFonts w:ascii="Times New Roman" w:hAnsi="Times New Roman"/>
          <w:b/>
          <w:bCs/>
        </w:rPr>
        <w:t xml:space="preserve">SEEKING APPROVAL TO NOT DISPLAY OMB EXPIRATION DATE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17. </w:t>
      </w:r>
      <w:r>
        <w:rPr>
          <w:rFonts w:ascii="Times New Roman" w:hAnsi="Times New Roman"/>
          <w:b/>
          <w:bCs/>
        </w:rPr>
        <w:t xml:space="preserve">EXCEPTION(S) TO THE CERTIFICATION STATEMENT (19) ON OMB 83-I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 exceptions. </w:t>
      </w:r>
    </w:p>
    <w:p w:rsidR="00A53422" w:rsidRDefault="00A53422">
      <w:pPr>
        <w:pStyle w:val="Default"/>
      </w:pPr>
    </w:p>
    <w:p w:rsidR="00A53422" w:rsidRDefault="00A53422">
      <w:pPr>
        <w:pStyle w:val="CM16"/>
        <w:numPr>
          <w:ilvl w:val="0"/>
          <w:numId w:val="1"/>
        </w:numPr>
        <w:spacing w:after="0"/>
        <w:rPr>
          <w:rFonts w:ascii="Times New Roman" w:hAnsi="Times New Roman"/>
          <w:b/>
          <w:bCs/>
        </w:rPr>
      </w:pPr>
      <w:r>
        <w:rPr>
          <w:rFonts w:ascii="Times New Roman" w:hAnsi="Times New Roman"/>
          <w:b/>
          <w:bCs/>
        </w:rPr>
        <w:t xml:space="preserve">STATISTICAL METHODS </w:t>
      </w:r>
    </w:p>
    <w:p w:rsidR="00A53422" w:rsidRDefault="00A53422">
      <w:pPr>
        <w:pStyle w:val="Default"/>
      </w:pPr>
    </w:p>
    <w:p w:rsidR="00A53422" w:rsidRDefault="00A53422">
      <w:pPr>
        <w:pStyle w:val="CM14"/>
        <w:tabs>
          <w:tab w:val="left" w:pos="9360"/>
        </w:tabs>
        <w:spacing w:after="0"/>
        <w:rPr>
          <w:rFonts w:ascii="Times New Roman" w:hAnsi="Times New Roman"/>
          <w:szCs w:val="19"/>
        </w:rPr>
      </w:pPr>
      <w:r>
        <w:rPr>
          <w:rFonts w:ascii="Times New Roman" w:hAnsi="Times New Roman"/>
        </w:rPr>
        <w:t>Not applicable</w:t>
      </w:r>
      <w:r>
        <w:rPr>
          <w:rFonts w:ascii="Times New Roman" w:hAnsi="Times New Roman"/>
          <w:szCs w:val="19"/>
        </w:rPr>
        <w:t>.</w:t>
      </w:r>
    </w:p>
    <w:p w:rsidR="00A53422" w:rsidRDefault="00A53422">
      <w:pPr>
        <w:pStyle w:val="CM14"/>
        <w:tabs>
          <w:tab w:val="left" w:pos="9360"/>
        </w:tabs>
        <w:spacing w:after="0"/>
        <w:rPr>
          <w:rFonts w:ascii="Times New Roman" w:hAnsi="Times New Roman"/>
          <w:szCs w:val="19"/>
        </w:rPr>
      </w:pPr>
    </w:p>
    <w:p w:rsidR="00A53422" w:rsidRDefault="00A53422">
      <w:pPr>
        <w:pStyle w:val="CM2"/>
        <w:widowControl/>
        <w:autoSpaceDE/>
        <w:autoSpaceDN/>
        <w:adjustRightInd/>
        <w:rPr>
          <w:rFonts w:ascii="Times New Roman" w:hAnsi="Times New Roman"/>
        </w:rPr>
      </w:pPr>
    </w:p>
    <w:sectPr w:rsidR="00A53422">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66" w:rsidRDefault="009B0B66">
      <w:r>
        <w:separator/>
      </w:r>
    </w:p>
  </w:endnote>
  <w:endnote w:type="continuationSeparator" w:id="0">
    <w:p w:rsidR="009B0B66" w:rsidRDefault="009B0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51" w:rsidRDefault="000A2C51" w:rsidP="00A534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2C51" w:rsidRDefault="000A2C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51" w:rsidRDefault="000A2C51" w:rsidP="00A534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D65">
      <w:rPr>
        <w:rStyle w:val="PageNumber"/>
        <w:noProof/>
      </w:rPr>
      <w:t>1</w:t>
    </w:r>
    <w:r>
      <w:rPr>
        <w:rStyle w:val="PageNumber"/>
      </w:rPr>
      <w:fldChar w:fldCharType="end"/>
    </w:r>
  </w:p>
  <w:p w:rsidR="000A2C51" w:rsidRDefault="000A2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66" w:rsidRDefault="009B0B66">
      <w:r>
        <w:separator/>
      </w:r>
    </w:p>
  </w:footnote>
  <w:footnote w:type="continuationSeparator" w:id="0">
    <w:p w:rsidR="009B0B66" w:rsidRDefault="009B0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83DEC"/>
    <w:multiLevelType w:val="hybridMultilevel"/>
    <w:tmpl w:val="577E03F4"/>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12FC6"/>
    <w:rsid w:val="000A2C51"/>
    <w:rsid w:val="00113490"/>
    <w:rsid w:val="003B4D7D"/>
    <w:rsid w:val="00591AB1"/>
    <w:rsid w:val="009B0B66"/>
    <w:rsid w:val="00A53422"/>
    <w:rsid w:val="00AD5D65"/>
    <w:rsid w:val="00C12FC6"/>
    <w:rsid w:val="00EA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Pr>
      <w:rFonts w:cs="Times New Roman"/>
      <w:color w:val="auto"/>
    </w:rPr>
  </w:style>
  <w:style w:type="paragraph" w:customStyle="1" w:styleId="CM14">
    <w:name w:val="CM14"/>
    <w:basedOn w:val="Default"/>
    <w:next w:val="Default"/>
    <w:pPr>
      <w:spacing w:after="295"/>
    </w:pPr>
    <w:rPr>
      <w:rFonts w:cs="Times New Roman"/>
      <w:color w:val="auto"/>
    </w:rPr>
  </w:style>
  <w:style w:type="paragraph" w:customStyle="1" w:styleId="CM16">
    <w:name w:val="CM16"/>
    <w:basedOn w:val="Default"/>
    <w:next w:val="Default"/>
    <w:pPr>
      <w:spacing w:after="68"/>
    </w:pPr>
    <w:rPr>
      <w:rFonts w:cs="Times New Roman"/>
      <w:color w:val="auto"/>
    </w:rPr>
  </w:style>
  <w:style w:type="paragraph" w:customStyle="1" w:styleId="CM8">
    <w:name w:val="CM8"/>
    <w:basedOn w:val="Default"/>
    <w:next w:val="Default"/>
    <w:pPr>
      <w:spacing w:line="300" w:lineRule="atLeast"/>
    </w:pPr>
    <w:rPr>
      <w:rFonts w:cs="Times New Roman"/>
      <w:color w:val="auto"/>
    </w:rPr>
  </w:style>
  <w:style w:type="paragraph" w:customStyle="1" w:styleId="CM10">
    <w:name w:val="CM10"/>
    <w:basedOn w:val="Default"/>
    <w:next w:val="Default"/>
    <w:pPr>
      <w:spacing w:line="300" w:lineRule="atLeast"/>
    </w:pPr>
    <w:rPr>
      <w:rFonts w:cs="Times New Roman"/>
      <w:color w:val="auto"/>
    </w:rPr>
  </w:style>
  <w:style w:type="paragraph" w:styleId="Footer">
    <w:name w:val="footer"/>
    <w:basedOn w:val="Normal"/>
    <w:rsid w:val="00EA74A7"/>
    <w:pPr>
      <w:tabs>
        <w:tab w:val="center" w:pos="4320"/>
        <w:tab w:val="right" w:pos="8640"/>
      </w:tabs>
    </w:pPr>
  </w:style>
  <w:style w:type="character" w:styleId="PageNumber">
    <w:name w:val="page number"/>
    <w:basedOn w:val="DefaultParagraphFont"/>
    <w:rsid w:val="00EA74A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 FOR PAPERWORK REDUCTION SUBMISSION, REQUEST FOR PROPOSALS </vt:lpstr>
    </vt:vector>
  </TitlesOfParts>
  <Company>National Science Foundation</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SUBMISSION, REQUEST FOR PROPOSALS </dc:title>
  <dc:subject/>
  <dc:creator>SPLIMPTO</dc:creator>
  <cp:keywords/>
  <dc:description/>
  <cp:lastModifiedBy>splimpto</cp:lastModifiedBy>
  <cp:revision>2</cp:revision>
  <dcterms:created xsi:type="dcterms:W3CDTF">2012-03-27T14:21:00Z</dcterms:created>
  <dcterms:modified xsi:type="dcterms:W3CDTF">2012-03-27T14:21:00Z</dcterms:modified>
</cp:coreProperties>
</file>