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537" w:rsidRPr="00F12BE0" w:rsidRDefault="00671537" w:rsidP="00671537">
      <w:pPr>
        <w:spacing w:after="0" w:line="240" w:lineRule="auto"/>
        <w:jc w:val="center"/>
        <w:rPr>
          <w:rFonts w:ascii="Arial" w:hAnsi="Arial" w:cs="Arial"/>
          <w:b/>
          <w:sz w:val="24"/>
          <w:szCs w:val="24"/>
        </w:rPr>
      </w:pPr>
      <w:r w:rsidRPr="00F12BE0">
        <w:rPr>
          <w:rFonts w:ascii="Arial" w:hAnsi="Arial" w:cs="Arial"/>
          <w:b/>
          <w:sz w:val="24"/>
          <w:szCs w:val="24"/>
        </w:rPr>
        <w:t>Peace Corps</w:t>
      </w:r>
    </w:p>
    <w:p w:rsidR="00671537" w:rsidRPr="00F12BE0" w:rsidRDefault="00671537" w:rsidP="00671537">
      <w:pPr>
        <w:spacing w:after="0" w:line="240" w:lineRule="auto"/>
        <w:jc w:val="center"/>
        <w:rPr>
          <w:rFonts w:ascii="Arial" w:hAnsi="Arial" w:cs="Arial"/>
          <w:b/>
          <w:sz w:val="24"/>
          <w:szCs w:val="24"/>
        </w:rPr>
      </w:pPr>
      <w:r w:rsidRPr="00F12BE0">
        <w:rPr>
          <w:rFonts w:ascii="Arial" w:hAnsi="Arial" w:cs="Arial"/>
          <w:b/>
          <w:sz w:val="24"/>
          <w:szCs w:val="24"/>
        </w:rPr>
        <w:t>Intelligence Background Questionnaire</w:t>
      </w:r>
    </w:p>
    <w:p w:rsidR="00671537" w:rsidRPr="00F12BE0" w:rsidRDefault="00671537" w:rsidP="00671537">
      <w:pPr>
        <w:spacing w:after="0" w:line="240" w:lineRule="auto"/>
        <w:jc w:val="center"/>
        <w:rPr>
          <w:rFonts w:ascii="Arial" w:hAnsi="Arial" w:cs="Arial"/>
          <w:b/>
          <w:sz w:val="24"/>
          <w:szCs w:val="24"/>
        </w:rPr>
      </w:pPr>
      <w:r w:rsidRPr="00F12BE0">
        <w:rPr>
          <w:rFonts w:ascii="Arial" w:hAnsi="Arial" w:cs="Arial"/>
          <w:b/>
          <w:sz w:val="24"/>
          <w:szCs w:val="24"/>
        </w:rPr>
        <w:t>OMB Control Number 0420-</w:t>
      </w:r>
      <w:r w:rsidR="007C1FD4">
        <w:rPr>
          <w:rFonts w:ascii="Arial" w:hAnsi="Arial" w:cs="Arial"/>
          <w:b/>
          <w:sz w:val="24"/>
          <w:szCs w:val="24"/>
        </w:rPr>
        <w:t>xxxx</w:t>
      </w:r>
    </w:p>
    <w:p w:rsidR="00671537" w:rsidRPr="00F12BE0" w:rsidRDefault="00671537" w:rsidP="00671537">
      <w:pPr>
        <w:spacing w:after="0" w:line="240" w:lineRule="auto"/>
        <w:jc w:val="center"/>
        <w:rPr>
          <w:rFonts w:ascii="Arial" w:hAnsi="Arial" w:cs="Arial"/>
          <w:b/>
          <w:sz w:val="24"/>
          <w:szCs w:val="24"/>
        </w:rPr>
      </w:pPr>
      <w:r w:rsidRPr="00F12BE0">
        <w:rPr>
          <w:rFonts w:ascii="Arial" w:hAnsi="Arial" w:cs="Arial"/>
          <w:b/>
          <w:sz w:val="24"/>
          <w:szCs w:val="24"/>
        </w:rPr>
        <w:t>Supporting Statement</w:t>
      </w:r>
    </w:p>
    <w:p w:rsidR="00671537" w:rsidRPr="00F12BE0" w:rsidRDefault="00671537" w:rsidP="00671537">
      <w:pPr>
        <w:spacing w:after="120" w:line="240" w:lineRule="auto"/>
        <w:rPr>
          <w:rFonts w:ascii="Arial" w:hAnsi="Arial" w:cs="Arial"/>
          <w:sz w:val="24"/>
          <w:szCs w:val="24"/>
        </w:rPr>
      </w:pPr>
    </w:p>
    <w:p w:rsidR="00671537" w:rsidRPr="00F12BE0" w:rsidRDefault="00671537" w:rsidP="00671537">
      <w:pPr>
        <w:spacing w:after="120" w:line="240" w:lineRule="auto"/>
        <w:rPr>
          <w:rFonts w:ascii="Arial" w:hAnsi="Arial" w:cs="Arial"/>
          <w:sz w:val="24"/>
          <w:szCs w:val="24"/>
        </w:rPr>
      </w:pPr>
    </w:p>
    <w:p w:rsidR="00671537" w:rsidRPr="00F12BE0" w:rsidRDefault="00671537" w:rsidP="00671537">
      <w:pPr>
        <w:spacing w:after="0" w:line="240" w:lineRule="auto"/>
        <w:rPr>
          <w:rFonts w:ascii="Arial" w:hAnsi="Arial" w:cs="Arial"/>
          <w:sz w:val="24"/>
          <w:szCs w:val="24"/>
        </w:rPr>
      </w:pPr>
      <w:r w:rsidRPr="00F12BE0">
        <w:rPr>
          <w:rFonts w:ascii="Arial" w:hAnsi="Arial" w:cs="Arial"/>
          <w:sz w:val="24"/>
          <w:szCs w:val="24"/>
        </w:rPr>
        <w:t>Section A:  Justification</w:t>
      </w:r>
    </w:p>
    <w:p w:rsidR="00671537" w:rsidRPr="00F12BE0" w:rsidRDefault="00671537" w:rsidP="00671537">
      <w:pPr>
        <w:spacing w:after="0" w:line="240" w:lineRule="auto"/>
        <w:rPr>
          <w:rFonts w:ascii="Arial" w:hAnsi="Arial" w:cs="Arial"/>
          <w:sz w:val="24"/>
          <w:szCs w:val="24"/>
        </w:rPr>
      </w:pPr>
    </w:p>
    <w:p w:rsidR="00671537" w:rsidRPr="00F12BE0" w:rsidRDefault="00671537" w:rsidP="00145E7C">
      <w:pPr>
        <w:pStyle w:val="ListParagraph"/>
        <w:numPr>
          <w:ilvl w:val="0"/>
          <w:numId w:val="1"/>
        </w:numPr>
        <w:autoSpaceDE w:val="0"/>
        <w:autoSpaceDN w:val="0"/>
        <w:adjustRightInd w:val="0"/>
        <w:spacing w:after="0"/>
        <w:ind w:left="360"/>
        <w:rPr>
          <w:rFonts w:ascii="Arial" w:hAnsi="Arial" w:cs="Arial"/>
          <w:sz w:val="24"/>
          <w:szCs w:val="24"/>
        </w:rPr>
      </w:pPr>
      <w:r w:rsidRPr="00F12BE0">
        <w:rPr>
          <w:rFonts w:ascii="Arial" w:hAnsi="Arial" w:cs="Arial"/>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26D73" w:rsidRPr="00F12BE0" w:rsidRDefault="00145E7C" w:rsidP="00026D73">
      <w:pPr>
        <w:pStyle w:val="NormalWeb"/>
        <w:spacing w:after="0" w:afterAutospacing="0"/>
        <w:rPr>
          <w:rFonts w:ascii="Arial" w:hAnsi="Arial" w:cs="Arial"/>
          <w:color w:val="303032"/>
        </w:rPr>
      </w:pPr>
      <w:r w:rsidRPr="00F12BE0">
        <w:rPr>
          <w:rFonts w:ascii="Arial" w:hAnsi="Arial" w:cs="Arial"/>
          <w:color w:val="303032"/>
        </w:rPr>
        <w:t xml:space="preserve">It has been the Peace Corps' longstanding policy to exclude from Peace Corps Volunteer service and Peace Corps employment any persons who have engaged in intelligence activity or related work or who have been employed by or connected with an intelligence Agency. This policy has been reaffirmed by each successive administration. </w:t>
      </w:r>
      <w:r w:rsidRPr="00F12BE0">
        <w:rPr>
          <w:rFonts w:ascii="Arial" w:hAnsi="Arial" w:cs="Arial"/>
          <w:color w:val="303032"/>
        </w:rPr>
        <w:br/>
      </w:r>
      <w:r w:rsidRPr="00F12BE0">
        <w:rPr>
          <w:rFonts w:ascii="Arial" w:hAnsi="Arial" w:cs="Arial"/>
          <w:color w:val="303032"/>
        </w:rPr>
        <w:br/>
        <w:t xml:space="preserve">The policy is founded on the premise that it is crucial to the Peace Corps in carrying out its mission that there be a complete and total separation of Peace Corps from the intelligence activities of the United States government, both in reality and appearance. Any semblance of a connection between Peace Corps and the intelligence community would seriously compromise the ability of the Peace Corps to develop and maintain the trust and confidence of the people of the host countries. To insure that there is not the slightest basis for the appearance of any connection between Peace Corps and the intelligence community, the policy contains certain permanent bars. Serious doubts about an applicant's connection with intelligence activities are to be resolved in favor of exclusion. </w:t>
      </w:r>
      <w:r w:rsidRPr="00F12BE0">
        <w:rPr>
          <w:rFonts w:ascii="Arial" w:hAnsi="Arial" w:cs="Arial"/>
          <w:color w:val="303032"/>
        </w:rPr>
        <w:br/>
      </w:r>
    </w:p>
    <w:p w:rsidR="00FF707E" w:rsidRPr="00307763" w:rsidRDefault="00026D73" w:rsidP="00026D73">
      <w:pPr>
        <w:pStyle w:val="NormalWeb"/>
        <w:spacing w:before="0" w:beforeAutospacing="0"/>
        <w:rPr>
          <w:rFonts w:ascii="Arial" w:hAnsi="Arial" w:cs="Arial"/>
          <w:color w:val="303032"/>
        </w:rPr>
      </w:pPr>
      <w:r w:rsidRPr="00F12BE0">
        <w:rPr>
          <w:rFonts w:ascii="Arial" w:hAnsi="Arial" w:cs="Arial"/>
          <w:color w:val="303032"/>
        </w:rPr>
        <w:t>Authority to collect information from the public in order to effectuate this policy appears in 22 U.S.C. § 2502(a), which states that “the President is authorized to carry out programs in furtherance of the purposes of this Act, on such terms and conditions as he may determine.”</w:t>
      </w:r>
      <w:r w:rsidR="00307763">
        <w:rPr>
          <w:rFonts w:ascii="Arial" w:hAnsi="Arial" w:cs="Arial"/>
          <w:color w:val="303032"/>
        </w:rPr>
        <w:t xml:space="preserve"> </w:t>
      </w:r>
      <w:r w:rsidR="00307763">
        <w:rPr>
          <w:rFonts w:ascii="Arial" w:hAnsi="Arial" w:cs="Arial"/>
          <w:i/>
          <w:color w:val="303032"/>
        </w:rPr>
        <w:t xml:space="preserve">See also </w:t>
      </w:r>
      <w:r w:rsidR="00307763">
        <w:rPr>
          <w:rFonts w:ascii="Arial" w:hAnsi="Arial" w:cs="Arial"/>
          <w:color w:val="303032"/>
        </w:rPr>
        <w:t>22 CFR 305.2(e), which discusses eligibility standards for people with intelligence backgrounds.</w:t>
      </w:r>
    </w:p>
    <w:p w:rsidR="002F0387" w:rsidRPr="00F12BE0" w:rsidRDefault="002F0387" w:rsidP="002F0387">
      <w:pPr>
        <w:autoSpaceDE w:val="0"/>
        <w:autoSpaceDN w:val="0"/>
        <w:adjustRightInd w:val="0"/>
        <w:spacing w:after="0"/>
        <w:rPr>
          <w:rFonts w:ascii="Arial" w:hAnsi="Arial" w:cs="Arial"/>
          <w:b/>
          <w:sz w:val="24"/>
          <w:szCs w:val="24"/>
        </w:rPr>
      </w:pPr>
      <w:r w:rsidRPr="00F12BE0">
        <w:rPr>
          <w:rFonts w:ascii="Arial" w:hAnsi="Arial" w:cs="Arial"/>
          <w:b/>
          <w:sz w:val="24"/>
          <w:szCs w:val="24"/>
        </w:rPr>
        <w:t>2. Indicate how, by whom, and for what purpose the information is to be used. Except for a new collection, indicate the actual use the agency has made of the information received from the current collection.</w:t>
      </w:r>
    </w:p>
    <w:p w:rsidR="002F0387" w:rsidRPr="00F12BE0" w:rsidRDefault="002F0387" w:rsidP="003F68C2">
      <w:pPr>
        <w:pStyle w:val="NormalWeb"/>
        <w:spacing w:before="0" w:beforeAutospacing="0" w:after="0" w:afterAutospacing="0"/>
        <w:rPr>
          <w:rFonts w:ascii="Arial" w:hAnsi="Arial" w:cs="Arial"/>
          <w:color w:val="303032"/>
        </w:rPr>
      </w:pPr>
    </w:p>
    <w:p w:rsidR="00F529FA" w:rsidRPr="00F12BE0" w:rsidRDefault="0059683C" w:rsidP="003F68C2">
      <w:pPr>
        <w:pStyle w:val="NormalWeb"/>
        <w:spacing w:before="0" w:beforeAutospacing="0" w:after="0" w:afterAutospacing="0"/>
        <w:rPr>
          <w:rFonts w:ascii="Arial" w:hAnsi="Arial" w:cs="Arial"/>
          <w:color w:val="303032"/>
        </w:rPr>
      </w:pPr>
      <w:r w:rsidRPr="00F12BE0">
        <w:rPr>
          <w:rFonts w:ascii="Arial" w:hAnsi="Arial" w:cs="Arial"/>
          <w:color w:val="303032"/>
        </w:rPr>
        <w:t>Peace Corps’ Office of the General Counsel</w:t>
      </w:r>
      <w:r w:rsidR="00B82D60" w:rsidRPr="00F12BE0">
        <w:rPr>
          <w:rFonts w:ascii="Arial" w:hAnsi="Arial" w:cs="Arial"/>
          <w:color w:val="303032"/>
        </w:rPr>
        <w:t xml:space="preserve"> uses the form to determine what kind of intelligence connection an applicant or an applicant’s relative might have and how close an applicant and a relative with an intelligence connection are. The form asks </w:t>
      </w:r>
      <w:r w:rsidR="003F2FC6">
        <w:rPr>
          <w:rFonts w:ascii="Arial" w:hAnsi="Arial" w:cs="Arial"/>
          <w:color w:val="303032"/>
        </w:rPr>
        <w:t xml:space="preserve">about the nature of the applicant’s or </w:t>
      </w:r>
      <w:r w:rsidR="000355A6">
        <w:rPr>
          <w:rFonts w:ascii="Arial" w:hAnsi="Arial" w:cs="Arial"/>
          <w:color w:val="303032"/>
        </w:rPr>
        <w:t xml:space="preserve">applicant’s </w:t>
      </w:r>
      <w:r w:rsidR="003F2FC6">
        <w:rPr>
          <w:rFonts w:ascii="Arial" w:hAnsi="Arial" w:cs="Arial"/>
          <w:color w:val="303032"/>
        </w:rPr>
        <w:t xml:space="preserve">relative’s duties, </w:t>
      </w:r>
      <w:r w:rsidR="00B82D60" w:rsidRPr="00F12BE0">
        <w:rPr>
          <w:rFonts w:ascii="Arial" w:hAnsi="Arial" w:cs="Arial"/>
          <w:color w:val="303032"/>
        </w:rPr>
        <w:t xml:space="preserve">when and for how long the person performed intelligence work or worked at an </w:t>
      </w:r>
      <w:r w:rsidR="003F2FC6">
        <w:rPr>
          <w:rFonts w:ascii="Arial" w:hAnsi="Arial" w:cs="Arial"/>
          <w:color w:val="303032"/>
        </w:rPr>
        <w:t xml:space="preserve">intelligence </w:t>
      </w:r>
      <w:r w:rsidR="00B82D60" w:rsidRPr="00F12BE0">
        <w:rPr>
          <w:rFonts w:ascii="Arial" w:hAnsi="Arial" w:cs="Arial"/>
          <w:color w:val="303032"/>
        </w:rPr>
        <w:t xml:space="preserve">agency or division thereof. </w:t>
      </w:r>
      <w:r w:rsidR="003F2FC6">
        <w:rPr>
          <w:rFonts w:ascii="Arial" w:hAnsi="Arial" w:cs="Arial"/>
          <w:color w:val="303032"/>
        </w:rPr>
        <w:t>T</w:t>
      </w:r>
      <w:r w:rsidR="00B82D60" w:rsidRPr="00F12BE0">
        <w:rPr>
          <w:rFonts w:ascii="Arial" w:hAnsi="Arial" w:cs="Arial"/>
          <w:color w:val="303032"/>
        </w:rPr>
        <w:t xml:space="preserve">he </w:t>
      </w:r>
      <w:r w:rsidR="003F2FC6">
        <w:rPr>
          <w:rFonts w:ascii="Arial" w:hAnsi="Arial" w:cs="Arial"/>
          <w:color w:val="303032"/>
        </w:rPr>
        <w:t xml:space="preserve">Office of the </w:t>
      </w:r>
      <w:r w:rsidR="00B82D60" w:rsidRPr="00F12BE0">
        <w:rPr>
          <w:rFonts w:ascii="Arial" w:hAnsi="Arial" w:cs="Arial"/>
          <w:color w:val="303032"/>
        </w:rPr>
        <w:t xml:space="preserve">General Counsel </w:t>
      </w:r>
      <w:r w:rsidR="003F2FC6">
        <w:rPr>
          <w:rFonts w:ascii="Arial" w:hAnsi="Arial" w:cs="Arial"/>
          <w:color w:val="303032"/>
        </w:rPr>
        <w:t>uses the information to determine whether</w:t>
      </w:r>
      <w:r w:rsidR="00B82D60" w:rsidRPr="00F12BE0">
        <w:rPr>
          <w:rFonts w:ascii="Arial" w:hAnsi="Arial" w:cs="Arial"/>
          <w:color w:val="303032"/>
        </w:rPr>
        <w:t xml:space="preserve"> </w:t>
      </w:r>
      <w:r w:rsidR="00B82D60" w:rsidRPr="00F12BE0">
        <w:rPr>
          <w:rFonts w:ascii="Arial" w:hAnsi="Arial" w:cs="Arial"/>
          <w:color w:val="303032"/>
        </w:rPr>
        <w:lastRenderedPageBreak/>
        <w:t>the intelligence connection is substantial enough to prevent the person from being employed at the Peace Corps or being a Volunteer for the Peace Corps permanently or for a set period of time</w:t>
      </w:r>
      <w:r w:rsidR="00B451A6">
        <w:rPr>
          <w:rFonts w:ascii="Arial" w:hAnsi="Arial" w:cs="Arial"/>
          <w:color w:val="303032"/>
        </w:rPr>
        <w:t xml:space="preserve"> from the last </w:t>
      </w:r>
      <w:r w:rsidR="00713CB2">
        <w:rPr>
          <w:rFonts w:ascii="Arial" w:hAnsi="Arial" w:cs="Arial"/>
          <w:color w:val="303032"/>
        </w:rPr>
        <w:t xml:space="preserve">intelligence </w:t>
      </w:r>
      <w:r w:rsidR="00B451A6">
        <w:rPr>
          <w:rFonts w:ascii="Arial" w:hAnsi="Arial" w:cs="Arial"/>
          <w:color w:val="303032"/>
        </w:rPr>
        <w:t>connection</w:t>
      </w:r>
      <w:r w:rsidR="00B82D60" w:rsidRPr="00F12BE0">
        <w:rPr>
          <w:rFonts w:ascii="Arial" w:hAnsi="Arial" w:cs="Arial"/>
          <w:color w:val="303032"/>
        </w:rPr>
        <w:t xml:space="preserve">. </w:t>
      </w:r>
      <w:r w:rsidR="003238AA">
        <w:rPr>
          <w:rFonts w:ascii="Arial" w:hAnsi="Arial" w:cs="Arial"/>
          <w:color w:val="303032"/>
        </w:rPr>
        <w:t>If an applicant disagrees with the General Counsel’s determination, he or she may appeal the determination to the Director of the Peace Corps.</w:t>
      </w:r>
    </w:p>
    <w:p w:rsidR="00B82D60" w:rsidRPr="00F12BE0" w:rsidRDefault="00B82D60" w:rsidP="003F68C2">
      <w:pPr>
        <w:pStyle w:val="NormalWeb"/>
        <w:spacing w:before="0" w:beforeAutospacing="0" w:after="0" w:afterAutospacing="0"/>
        <w:rPr>
          <w:rFonts w:ascii="Arial" w:hAnsi="Arial" w:cs="Arial"/>
          <w:color w:val="303032"/>
        </w:rPr>
      </w:pPr>
    </w:p>
    <w:p w:rsidR="00B82D60" w:rsidRPr="00F12BE0" w:rsidRDefault="00B82D60" w:rsidP="00B82D60">
      <w:pPr>
        <w:autoSpaceDE w:val="0"/>
        <w:autoSpaceDN w:val="0"/>
        <w:adjustRightInd w:val="0"/>
        <w:spacing w:after="0"/>
        <w:rPr>
          <w:rFonts w:ascii="Arial" w:hAnsi="Arial" w:cs="Arial"/>
          <w:b/>
          <w:sz w:val="24"/>
          <w:szCs w:val="24"/>
        </w:rPr>
      </w:pPr>
      <w:r w:rsidRPr="00F12BE0">
        <w:rPr>
          <w:rFonts w:ascii="Arial" w:hAnsi="Arial" w:cs="Arial"/>
          <w:b/>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B82D60" w:rsidRPr="00F12BE0" w:rsidRDefault="00B82D60" w:rsidP="003F68C2">
      <w:pPr>
        <w:pStyle w:val="NormalWeb"/>
        <w:spacing w:before="0" w:beforeAutospacing="0" w:after="0" w:afterAutospacing="0"/>
        <w:rPr>
          <w:rFonts w:ascii="Arial" w:hAnsi="Arial" w:cs="Arial"/>
          <w:color w:val="303032"/>
        </w:rPr>
      </w:pPr>
    </w:p>
    <w:p w:rsidR="00B82D60" w:rsidRPr="00F12BE0" w:rsidRDefault="00B82D60" w:rsidP="003F68C2">
      <w:pPr>
        <w:pStyle w:val="NormalWeb"/>
        <w:spacing w:before="0" w:beforeAutospacing="0" w:after="0" w:afterAutospacing="0"/>
        <w:rPr>
          <w:rFonts w:ascii="Arial" w:hAnsi="Arial" w:cs="Arial"/>
          <w:color w:val="303032"/>
        </w:rPr>
      </w:pPr>
      <w:r w:rsidRPr="00F12BE0">
        <w:rPr>
          <w:rFonts w:ascii="Arial" w:hAnsi="Arial" w:cs="Arial"/>
          <w:color w:val="303032"/>
        </w:rPr>
        <w:t>Peace Corps currently emails the questionnaire to applicants or their relatives with an intelligence connection. The respondent returns the questionnaire by email or fax.</w:t>
      </w:r>
      <w:r w:rsidR="00E95B9F">
        <w:rPr>
          <w:rFonts w:ascii="Arial" w:hAnsi="Arial" w:cs="Arial"/>
          <w:color w:val="303032"/>
        </w:rPr>
        <w:t xml:space="preserve"> A typical email by which the questionnaire is sent as an attachment is included with this justification.</w:t>
      </w:r>
    </w:p>
    <w:p w:rsidR="00B82D60" w:rsidRPr="00F12BE0" w:rsidRDefault="00B82D60" w:rsidP="003F68C2">
      <w:pPr>
        <w:pStyle w:val="NormalWeb"/>
        <w:spacing w:before="0" w:beforeAutospacing="0" w:after="0" w:afterAutospacing="0"/>
        <w:rPr>
          <w:rFonts w:ascii="Arial" w:hAnsi="Arial" w:cs="Arial"/>
          <w:color w:val="303032"/>
        </w:rPr>
      </w:pPr>
    </w:p>
    <w:p w:rsidR="00B82D60" w:rsidRPr="00F12BE0" w:rsidRDefault="00B82D60" w:rsidP="00B82D60">
      <w:pPr>
        <w:autoSpaceDE w:val="0"/>
        <w:autoSpaceDN w:val="0"/>
        <w:adjustRightInd w:val="0"/>
        <w:spacing w:after="0"/>
        <w:rPr>
          <w:rFonts w:ascii="Arial" w:hAnsi="Arial" w:cs="Arial"/>
          <w:b/>
          <w:sz w:val="24"/>
          <w:szCs w:val="24"/>
        </w:rPr>
      </w:pPr>
      <w:r w:rsidRPr="00F12BE0">
        <w:rPr>
          <w:rFonts w:ascii="Arial" w:hAnsi="Arial" w:cs="Arial"/>
          <w:b/>
          <w:sz w:val="24"/>
          <w:szCs w:val="24"/>
        </w:rPr>
        <w:t>4. Describe efforts to identify duplication. Show specifically why any similar information already available cannot be used or modified for use for the purposes described in Item 2 above.</w:t>
      </w:r>
    </w:p>
    <w:p w:rsidR="00080D94" w:rsidRPr="00F12BE0" w:rsidRDefault="00080D94" w:rsidP="00B82D60">
      <w:pPr>
        <w:autoSpaceDE w:val="0"/>
        <w:autoSpaceDN w:val="0"/>
        <w:adjustRightInd w:val="0"/>
        <w:spacing w:after="0"/>
        <w:rPr>
          <w:rFonts w:ascii="Arial" w:hAnsi="Arial" w:cs="Arial"/>
          <w:b/>
          <w:sz w:val="24"/>
          <w:szCs w:val="24"/>
        </w:rPr>
      </w:pPr>
    </w:p>
    <w:p w:rsidR="00080D94" w:rsidRDefault="00080D94" w:rsidP="00B82D60">
      <w:pPr>
        <w:autoSpaceDE w:val="0"/>
        <w:autoSpaceDN w:val="0"/>
        <w:adjustRightInd w:val="0"/>
        <w:spacing w:after="0"/>
        <w:rPr>
          <w:rFonts w:ascii="Arial" w:hAnsi="Arial" w:cs="Arial"/>
          <w:sz w:val="24"/>
          <w:szCs w:val="24"/>
        </w:rPr>
      </w:pPr>
      <w:r w:rsidRPr="00F12BE0">
        <w:rPr>
          <w:rFonts w:ascii="Arial" w:hAnsi="Arial" w:cs="Arial"/>
          <w:sz w:val="24"/>
          <w:szCs w:val="24"/>
        </w:rPr>
        <w:t xml:space="preserve">Information applicants supply </w:t>
      </w:r>
      <w:r w:rsidR="00971267">
        <w:rPr>
          <w:rFonts w:ascii="Arial" w:hAnsi="Arial" w:cs="Arial"/>
          <w:sz w:val="24"/>
          <w:szCs w:val="24"/>
        </w:rPr>
        <w:t>when</w:t>
      </w:r>
      <w:r w:rsidRPr="00F12BE0">
        <w:rPr>
          <w:rFonts w:ascii="Arial" w:hAnsi="Arial" w:cs="Arial"/>
          <w:sz w:val="24"/>
          <w:szCs w:val="24"/>
        </w:rPr>
        <w:t xml:space="preserve"> applying to work at the Peace Corps or to be a Peace Corps Volunteer may not specifically address the nature of an applicant’s intelligence connection, particularly when it is the </w:t>
      </w:r>
      <w:r w:rsidR="00971267">
        <w:rPr>
          <w:rFonts w:ascii="Arial" w:hAnsi="Arial" w:cs="Arial"/>
          <w:sz w:val="24"/>
          <w:szCs w:val="24"/>
        </w:rPr>
        <w:t xml:space="preserve">applicant’s </w:t>
      </w:r>
      <w:r w:rsidRPr="00F12BE0">
        <w:rPr>
          <w:rFonts w:ascii="Arial" w:hAnsi="Arial" w:cs="Arial"/>
          <w:sz w:val="24"/>
          <w:szCs w:val="24"/>
        </w:rPr>
        <w:t xml:space="preserve">relative who has </w:t>
      </w:r>
      <w:r w:rsidR="00971267">
        <w:rPr>
          <w:rFonts w:ascii="Arial" w:hAnsi="Arial" w:cs="Arial"/>
          <w:sz w:val="24"/>
          <w:szCs w:val="24"/>
        </w:rPr>
        <w:t>the</w:t>
      </w:r>
      <w:r w:rsidRPr="00F12BE0">
        <w:rPr>
          <w:rFonts w:ascii="Arial" w:hAnsi="Arial" w:cs="Arial"/>
          <w:sz w:val="24"/>
          <w:szCs w:val="24"/>
        </w:rPr>
        <w:t xml:space="preserve"> intelligence connection.</w:t>
      </w:r>
      <w:r w:rsidR="00954F56">
        <w:rPr>
          <w:rFonts w:ascii="Arial" w:hAnsi="Arial" w:cs="Arial"/>
          <w:sz w:val="24"/>
          <w:szCs w:val="24"/>
        </w:rPr>
        <w:t xml:space="preserve">  </w:t>
      </w:r>
    </w:p>
    <w:p w:rsidR="00FE358D" w:rsidRDefault="00FE358D" w:rsidP="00B82D60">
      <w:pPr>
        <w:autoSpaceDE w:val="0"/>
        <w:autoSpaceDN w:val="0"/>
        <w:adjustRightInd w:val="0"/>
        <w:spacing w:after="0"/>
        <w:rPr>
          <w:rFonts w:ascii="Arial" w:hAnsi="Arial" w:cs="Arial"/>
          <w:sz w:val="24"/>
          <w:szCs w:val="24"/>
        </w:rPr>
      </w:pPr>
    </w:p>
    <w:p w:rsidR="00080D94" w:rsidRPr="00F12BE0" w:rsidRDefault="00080D94" w:rsidP="00080D94">
      <w:pPr>
        <w:autoSpaceDE w:val="0"/>
        <w:autoSpaceDN w:val="0"/>
        <w:adjustRightInd w:val="0"/>
        <w:spacing w:after="0"/>
        <w:rPr>
          <w:rFonts w:ascii="Arial" w:hAnsi="Arial" w:cs="Arial"/>
          <w:b/>
          <w:sz w:val="24"/>
          <w:szCs w:val="24"/>
        </w:rPr>
      </w:pPr>
      <w:r w:rsidRPr="00F12BE0">
        <w:rPr>
          <w:rFonts w:ascii="Arial" w:hAnsi="Arial" w:cs="Arial"/>
          <w:b/>
          <w:sz w:val="24"/>
          <w:szCs w:val="24"/>
        </w:rPr>
        <w:t>5. If the collection of information impacts small businesses or other small entities (Item 5 of OMB Form 83-I), describe any methods used to minimize burden.</w:t>
      </w:r>
    </w:p>
    <w:p w:rsidR="00080D94" w:rsidRPr="00F12BE0" w:rsidRDefault="00080D94" w:rsidP="00B82D60">
      <w:pPr>
        <w:autoSpaceDE w:val="0"/>
        <w:autoSpaceDN w:val="0"/>
        <w:adjustRightInd w:val="0"/>
        <w:spacing w:after="0"/>
        <w:rPr>
          <w:rFonts w:ascii="Arial" w:hAnsi="Arial" w:cs="Arial"/>
          <w:sz w:val="24"/>
          <w:szCs w:val="24"/>
        </w:rPr>
      </w:pPr>
    </w:p>
    <w:p w:rsidR="00080D94" w:rsidRPr="00F12BE0" w:rsidRDefault="002C18AE" w:rsidP="00B82D60">
      <w:pPr>
        <w:autoSpaceDE w:val="0"/>
        <w:autoSpaceDN w:val="0"/>
        <w:adjustRightInd w:val="0"/>
        <w:spacing w:after="0"/>
        <w:rPr>
          <w:rFonts w:ascii="Arial" w:hAnsi="Arial" w:cs="Arial"/>
          <w:sz w:val="24"/>
          <w:szCs w:val="24"/>
        </w:rPr>
      </w:pPr>
      <w:r w:rsidRPr="00F12BE0">
        <w:rPr>
          <w:rFonts w:ascii="Arial" w:hAnsi="Arial" w:cs="Arial"/>
          <w:sz w:val="24"/>
          <w:szCs w:val="24"/>
        </w:rPr>
        <w:t>N/A</w:t>
      </w:r>
    </w:p>
    <w:p w:rsidR="002C18AE" w:rsidRPr="00F12BE0" w:rsidRDefault="002C18AE" w:rsidP="00B82D60">
      <w:pPr>
        <w:autoSpaceDE w:val="0"/>
        <w:autoSpaceDN w:val="0"/>
        <w:adjustRightInd w:val="0"/>
        <w:spacing w:after="0"/>
        <w:rPr>
          <w:rFonts w:ascii="Arial" w:hAnsi="Arial" w:cs="Arial"/>
          <w:sz w:val="24"/>
          <w:szCs w:val="24"/>
        </w:rPr>
      </w:pPr>
    </w:p>
    <w:p w:rsidR="00F12BE0" w:rsidRPr="00F12BE0" w:rsidRDefault="00F12BE0" w:rsidP="00F12BE0">
      <w:pPr>
        <w:autoSpaceDE w:val="0"/>
        <w:autoSpaceDN w:val="0"/>
        <w:adjustRightInd w:val="0"/>
        <w:spacing w:after="0"/>
        <w:rPr>
          <w:rFonts w:ascii="Arial" w:hAnsi="Arial" w:cs="Arial"/>
          <w:b/>
          <w:sz w:val="24"/>
          <w:szCs w:val="24"/>
        </w:rPr>
      </w:pPr>
      <w:r w:rsidRPr="00F12BE0">
        <w:rPr>
          <w:rFonts w:ascii="Arial" w:hAnsi="Arial" w:cs="Arial"/>
          <w:b/>
          <w:sz w:val="24"/>
          <w:szCs w:val="24"/>
        </w:rPr>
        <w:t>6.  Describe the consequence to Federal program or policy activities if the collection is not conducted or is conducted less frequently, as well as any technical or legal obstacles to reducing burden.</w:t>
      </w:r>
    </w:p>
    <w:p w:rsidR="002C18AE" w:rsidRPr="00F12BE0" w:rsidRDefault="002C18AE" w:rsidP="00B82D60">
      <w:pPr>
        <w:autoSpaceDE w:val="0"/>
        <w:autoSpaceDN w:val="0"/>
        <w:adjustRightInd w:val="0"/>
        <w:spacing w:after="0"/>
        <w:rPr>
          <w:rFonts w:ascii="Arial" w:hAnsi="Arial" w:cs="Arial"/>
          <w:sz w:val="24"/>
          <w:szCs w:val="24"/>
        </w:rPr>
      </w:pPr>
    </w:p>
    <w:p w:rsidR="00F12BE0" w:rsidRPr="00F12BE0" w:rsidRDefault="00F12BE0" w:rsidP="00B82D60">
      <w:pPr>
        <w:autoSpaceDE w:val="0"/>
        <w:autoSpaceDN w:val="0"/>
        <w:adjustRightInd w:val="0"/>
        <w:spacing w:after="0"/>
        <w:rPr>
          <w:rFonts w:ascii="Arial" w:hAnsi="Arial" w:cs="Arial"/>
          <w:sz w:val="24"/>
          <w:szCs w:val="24"/>
        </w:rPr>
      </w:pPr>
      <w:r w:rsidRPr="00F12BE0">
        <w:rPr>
          <w:rFonts w:ascii="Arial" w:hAnsi="Arial" w:cs="Arial"/>
          <w:sz w:val="24"/>
          <w:szCs w:val="24"/>
        </w:rPr>
        <w:t xml:space="preserve">Without this information Peace Corps cannot make a judgment about whether an applicant’s intelligence connection </w:t>
      </w:r>
      <w:r w:rsidR="00BB670D">
        <w:rPr>
          <w:rFonts w:ascii="Arial" w:hAnsi="Arial" w:cs="Arial"/>
          <w:sz w:val="24"/>
          <w:szCs w:val="24"/>
        </w:rPr>
        <w:t>is substantial enough that the applicant should not be permitted to apply to Peace Corps either permanently</w:t>
      </w:r>
      <w:r w:rsidR="00E17567">
        <w:rPr>
          <w:rFonts w:ascii="Arial" w:hAnsi="Arial" w:cs="Arial"/>
          <w:sz w:val="24"/>
          <w:szCs w:val="24"/>
        </w:rPr>
        <w:t xml:space="preserve"> or for a set period of time</w:t>
      </w:r>
      <w:r w:rsidRPr="00F12BE0">
        <w:rPr>
          <w:rFonts w:ascii="Arial" w:hAnsi="Arial" w:cs="Arial"/>
          <w:sz w:val="24"/>
          <w:szCs w:val="24"/>
        </w:rPr>
        <w:t xml:space="preserve">. </w:t>
      </w:r>
    </w:p>
    <w:p w:rsidR="00F12BE0" w:rsidRPr="00F12BE0" w:rsidRDefault="00F12BE0" w:rsidP="00B82D60">
      <w:pPr>
        <w:autoSpaceDE w:val="0"/>
        <w:autoSpaceDN w:val="0"/>
        <w:adjustRightInd w:val="0"/>
        <w:spacing w:after="0"/>
        <w:rPr>
          <w:rFonts w:ascii="Arial" w:hAnsi="Arial" w:cs="Arial"/>
          <w:sz w:val="24"/>
          <w:szCs w:val="24"/>
        </w:rPr>
      </w:pPr>
    </w:p>
    <w:p w:rsidR="00F12BE0" w:rsidRDefault="00F12BE0" w:rsidP="00B82D60">
      <w:pPr>
        <w:autoSpaceDE w:val="0"/>
        <w:autoSpaceDN w:val="0"/>
        <w:adjustRightInd w:val="0"/>
        <w:spacing w:after="0"/>
        <w:rPr>
          <w:rFonts w:ascii="Arial" w:hAnsi="Arial" w:cs="Arial"/>
          <w:sz w:val="24"/>
          <w:szCs w:val="24"/>
        </w:rPr>
      </w:pPr>
      <w:r w:rsidRPr="00F12BE0">
        <w:rPr>
          <w:rFonts w:ascii="Arial" w:hAnsi="Arial" w:cs="Arial"/>
          <w:sz w:val="24"/>
          <w:szCs w:val="24"/>
        </w:rPr>
        <w:t>I</w:t>
      </w:r>
      <w:r w:rsidRPr="00F12BE0">
        <w:rPr>
          <w:rFonts w:ascii="Arial" w:hAnsi="Arial" w:cs="Arial"/>
          <w:color w:val="303032"/>
          <w:sz w:val="24"/>
          <w:szCs w:val="24"/>
        </w:rPr>
        <w:t xml:space="preserve">t is crucial to the Peace Corps in carrying out its mission that there be a complete and total separation of Peace Corps from the intelligence activities of the United States </w:t>
      </w:r>
      <w:r w:rsidRPr="00F12BE0">
        <w:rPr>
          <w:rFonts w:ascii="Arial" w:hAnsi="Arial" w:cs="Arial"/>
          <w:color w:val="303032"/>
          <w:sz w:val="24"/>
          <w:szCs w:val="24"/>
        </w:rPr>
        <w:lastRenderedPageBreak/>
        <w:t xml:space="preserve">government, both in reality and appearance. Any semblance of a connection between Peace Corps and the intelligence community would seriously compromise the ability of the Peace Corps to develop and maintain the trust and confidence of the people of the host countries. </w:t>
      </w:r>
      <w:r w:rsidR="000355A6">
        <w:rPr>
          <w:rFonts w:ascii="Arial" w:hAnsi="Arial" w:cs="Arial"/>
          <w:sz w:val="24"/>
          <w:szCs w:val="24"/>
        </w:rPr>
        <w:t>It could also put Volunteers at risk in the countries in which they serve.</w:t>
      </w:r>
    </w:p>
    <w:p w:rsidR="00F12BE0" w:rsidRDefault="00F12BE0" w:rsidP="00B82D60">
      <w:pPr>
        <w:autoSpaceDE w:val="0"/>
        <w:autoSpaceDN w:val="0"/>
        <w:adjustRightInd w:val="0"/>
        <w:spacing w:after="0"/>
        <w:rPr>
          <w:rFonts w:ascii="Arial" w:hAnsi="Arial" w:cs="Arial"/>
          <w:sz w:val="24"/>
          <w:szCs w:val="24"/>
        </w:rPr>
      </w:pPr>
    </w:p>
    <w:p w:rsidR="00F12BE0" w:rsidRDefault="00F12BE0" w:rsidP="00F12BE0">
      <w:pPr>
        <w:autoSpaceDE w:val="0"/>
        <w:autoSpaceDN w:val="0"/>
        <w:adjustRightInd w:val="0"/>
        <w:spacing w:after="0"/>
        <w:rPr>
          <w:rFonts w:ascii="Arial" w:hAnsi="Arial" w:cs="Arial"/>
          <w:b/>
          <w:sz w:val="24"/>
          <w:szCs w:val="24"/>
        </w:rPr>
      </w:pPr>
      <w:r w:rsidRPr="00FD0D66">
        <w:rPr>
          <w:rFonts w:ascii="Arial" w:hAnsi="Arial" w:cs="Arial"/>
          <w:b/>
          <w:sz w:val="24"/>
          <w:szCs w:val="24"/>
        </w:rPr>
        <w:t xml:space="preserve">7. Explain any special circumstances that would cause an information collection to be conducted in a manner: </w:t>
      </w:r>
    </w:p>
    <w:p w:rsidR="00F12BE0" w:rsidRPr="00FD0D66" w:rsidRDefault="00F12BE0" w:rsidP="00F12BE0">
      <w:pPr>
        <w:autoSpaceDE w:val="0"/>
        <w:autoSpaceDN w:val="0"/>
        <w:adjustRightInd w:val="0"/>
        <w:spacing w:after="0"/>
        <w:rPr>
          <w:rFonts w:ascii="Arial" w:hAnsi="Arial" w:cs="Arial"/>
          <w:b/>
          <w:sz w:val="24"/>
          <w:szCs w:val="24"/>
        </w:rPr>
      </w:pPr>
    </w:p>
    <w:p w:rsidR="00F12BE0" w:rsidRPr="00FD0D66" w:rsidRDefault="00F12BE0" w:rsidP="00F12BE0">
      <w:pPr>
        <w:autoSpaceDE w:val="0"/>
        <w:autoSpaceDN w:val="0"/>
        <w:adjustRightInd w:val="0"/>
        <w:spacing w:after="0"/>
        <w:rPr>
          <w:rFonts w:ascii="Arial" w:hAnsi="Arial" w:cs="Arial"/>
          <w:b/>
          <w:sz w:val="24"/>
          <w:szCs w:val="24"/>
        </w:rPr>
      </w:pPr>
      <w:r w:rsidRPr="00FD0D66">
        <w:rPr>
          <w:rFonts w:ascii="Arial" w:hAnsi="Arial" w:cs="Arial"/>
          <w:b/>
          <w:sz w:val="24"/>
          <w:szCs w:val="24"/>
        </w:rPr>
        <w:t xml:space="preserve">* requiring respondents to report  information to the agency more often than quarterly; </w:t>
      </w:r>
    </w:p>
    <w:p w:rsidR="00F12BE0" w:rsidRPr="00FD0D66" w:rsidRDefault="00F12BE0" w:rsidP="00F12BE0">
      <w:pPr>
        <w:autoSpaceDE w:val="0"/>
        <w:autoSpaceDN w:val="0"/>
        <w:adjustRightInd w:val="0"/>
        <w:spacing w:after="0"/>
        <w:rPr>
          <w:rFonts w:ascii="Arial" w:hAnsi="Arial" w:cs="Arial"/>
          <w:b/>
          <w:sz w:val="24"/>
          <w:szCs w:val="24"/>
        </w:rPr>
      </w:pPr>
      <w:r w:rsidRPr="00FD0D66">
        <w:rPr>
          <w:rFonts w:ascii="Arial" w:hAnsi="Arial" w:cs="Arial"/>
          <w:b/>
          <w:sz w:val="24"/>
          <w:szCs w:val="24"/>
        </w:rPr>
        <w:t>* requiring respondents to prepare a written response to a collection of information in fewer than 30 days after receipt of it;</w:t>
      </w:r>
    </w:p>
    <w:p w:rsidR="00F12BE0" w:rsidRPr="00FD0D66" w:rsidRDefault="00F12BE0" w:rsidP="00F12BE0">
      <w:pPr>
        <w:autoSpaceDE w:val="0"/>
        <w:autoSpaceDN w:val="0"/>
        <w:adjustRightInd w:val="0"/>
        <w:spacing w:after="0"/>
        <w:rPr>
          <w:rFonts w:ascii="Arial" w:hAnsi="Arial" w:cs="Arial"/>
          <w:b/>
          <w:sz w:val="24"/>
          <w:szCs w:val="24"/>
        </w:rPr>
      </w:pPr>
      <w:r w:rsidRPr="00FD0D66">
        <w:rPr>
          <w:rFonts w:ascii="Arial" w:hAnsi="Arial" w:cs="Arial"/>
          <w:b/>
          <w:sz w:val="24"/>
          <w:szCs w:val="24"/>
        </w:rPr>
        <w:t>* requiring respondents to submit more than an original and two copies of any document;</w:t>
      </w:r>
    </w:p>
    <w:p w:rsidR="00F12BE0" w:rsidRPr="00FD0D66" w:rsidRDefault="00F12BE0" w:rsidP="00F12BE0">
      <w:pPr>
        <w:autoSpaceDE w:val="0"/>
        <w:autoSpaceDN w:val="0"/>
        <w:adjustRightInd w:val="0"/>
        <w:spacing w:after="0"/>
        <w:rPr>
          <w:rFonts w:ascii="Arial" w:hAnsi="Arial" w:cs="Arial"/>
          <w:b/>
          <w:sz w:val="24"/>
          <w:szCs w:val="24"/>
        </w:rPr>
      </w:pPr>
      <w:r w:rsidRPr="00FD0D66">
        <w:rPr>
          <w:rFonts w:ascii="Arial" w:hAnsi="Arial" w:cs="Arial"/>
          <w:b/>
          <w:sz w:val="24"/>
          <w:szCs w:val="24"/>
        </w:rPr>
        <w:t>* requiring respondents to retain records, other than health, medical, government contract, grant-in-aid, or tax records, for more than three years;</w:t>
      </w:r>
    </w:p>
    <w:p w:rsidR="00F12BE0" w:rsidRPr="00FD0D66" w:rsidRDefault="00F12BE0" w:rsidP="00F12BE0">
      <w:pPr>
        <w:autoSpaceDE w:val="0"/>
        <w:autoSpaceDN w:val="0"/>
        <w:adjustRightInd w:val="0"/>
        <w:spacing w:after="0"/>
        <w:rPr>
          <w:rFonts w:ascii="Arial" w:hAnsi="Arial" w:cs="Arial"/>
          <w:b/>
          <w:sz w:val="24"/>
          <w:szCs w:val="24"/>
        </w:rPr>
      </w:pPr>
      <w:r w:rsidRPr="00FD0D66">
        <w:rPr>
          <w:rFonts w:ascii="Arial" w:hAnsi="Arial" w:cs="Arial"/>
          <w:b/>
          <w:sz w:val="24"/>
          <w:szCs w:val="24"/>
        </w:rPr>
        <w:t>* in connection with a statistical survey, that is not designed to produce valid and reliable results that can be generalized to the universe of study;</w:t>
      </w:r>
    </w:p>
    <w:p w:rsidR="00F12BE0" w:rsidRPr="00FD0D66" w:rsidRDefault="00F12BE0" w:rsidP="00F12BE0">
      <w:pPr>
        <w:autoSpaceDE w:val="0"/>
        <w:autoSpaceDN w:val="0"/>
        <w:adjustRightInd w:val="0"/>
        <w:spacing w:after="0"/>
        <w:rPr>
          <w:rFonts w:ascii="Arial" w:hAnsi="Arial" w:cs="Arial"/>
          <w:b/>
          <w:sz w:val="24"/>
          <w:szCs w:val="24"/>
        </w:rPr>
      </w:pPr>
      <w:r w:rsidRPr="00FD0D66">
        <w:rPr>
          <w:rFonts w:ascii="Arial" w:hAnsi="Arial" w:cs="Arial"/>
          <w:b/>
          <w:sz w:val="24"/>
          <w:szCs w:val="24"/>
        </w:rPr>
        <w:t>* requiring the use of a statistical data classification that has not been reviewed and approved by OMB;</w:t>
      </w:r>
    </w:p>
    <w:p w:rsidR="00F12BE0" w:rsidRPr="00FD0D66" w:rsidRDefault="00F12BE0" w:rsidP="00F12BE0">
      <w:pPr>
        <w:autoSpaceDE w:val="0"/>
        <w:autoSpaceDN w:val="0"/>
        <w:adjustRightInd w:val="0"/>
        <w:spacing w:after="0"/>
        <w:rPr>
          <w:rFonts w:ascii="Arial" w:hAnsi="Arial" w:cs="Arial"/>
          <w:b/>
          <w:sz w:val="24"/>
          <w:szCs w:val="24"/>
        </w:rPr>
      </w:pPr>
      <w:r w:rsidRPr="00FD0D66">
        <w:rPr>
          <w:rFonts w:ascii="Arial" w:hAnsi="Arial" w:cs="Arial"/>
          <w:b/>
          <w:sz w:val="24"/>
          <w:szCs w:val="24"/>
        </w:rPr>
        <w:t>*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F12BE0" w:rsidRDefault="00F12BE0" w:rsidP="00F12BE0">
      <w:pPr>
        <w:autoSpaceDE w:val="0"/>
        <w:autoSpaceDN w:val="0"/>
        <w:adjustRightInd w:val="0"/>
        <w:spacing w:after="0"/>
        <w:rPr>
          <w:rFonts w:ascii="Arial" w:hAnsi="Arial" w:cs="Arial"/>
          <w:b/>
          <w:sz w:val="24"/>
          <w:szCs w:val="24"/>
        </w:rPr>
      </w:pPr>
      <w:r w:rsidRPr="00FD0D66">
        <w:rPr>
          <w:rFonts w:ascii="Arial" w:hAnsi="Arial" w:cs="Arial"/>
          <w:b/>
          <w:sz w:val="24"/>
          <w:szCs w:val="24"/>
        </w:rPr>
        <w:t>* requiring respondents to submit proprietary trade secrets, or other confidential information unless the agency can demonstrate that it has instituted procedures to protect the information's confidentiality to the extent permitted by law.</w:t>
      </w:r>
    </w:p>
    <w:p w:rsidR="00F12BE0" w:rsidRPr="00FD0D66" w:rsidRDefault="00F12BE0" w:rsidP="00F12BE0">
      <w:pPr>
        <w:autoSpaceDE w:val="0"/>
        <w:autoSpaceDN w:val="0"/>
        <w:adjustRightInd w:val="0"/>
        <w:spacing w:after="0"/>
        <w:rPr>
          <w:rFonts w:ascii="Arial" w:hAnsi="Arial" w:cs="Arial"/>
          <w:b/>
          <w:sz w:val="24"/>
          <w:szCs w:val="24"/>
        </w:rPr>
      </w:pPr>
    </w:p>
    <w:p w:rsidR="00F12BE0" w:rsidRPr="00F12BE0" w:rsidRDefault="00F12BE0" w:rsidP="00F12BE0">
      <w:pPr>
        <w:spacing w:after="0" w:line="240" w:lineRule="auto"/>
        <w:rPr>
          <w:rFonts w:ascii="Arial" w:hAnsi="Arial" w:cs="Arial"/>
          <w:sz w:val="24"/>
          <w:szCs w:val="24"/>
        </w:rPr>
      </w:pPr>
      <w:r w:rsidRPr="00F12BE0">
        <w:rPr>
          <w:rFonts w:ascii="Arial" w:hAnsi="Arial" w:cs="Arial"/>
          <w:sz w:val="24"/>
          <w:szCs w:val="24"/>
        </w:rPr>
        <w:t>No special circumstances exist.</w:t>
      </w:r>
    </w:p>
    <w:p w:rsidR="00F12BE0" w:rsidRPr="00F12BE0" w:rsidRDefault="00F12BE0" w:rsidP="00B82D60">
      <w:pPr>
        <w:autoSpaceDE w:val="0"/>
        <w:autoSpaceDN w:val="0"/>
        <w:adjustRightInd w:val="0"/>
        <w:spacing w:after="0"/>
        <w:rPr>
          <w:rFonts w:ascii="Arial" w:hAnsi="Arial" w:cs="Arial"/>
          <w:sz w:val="24"/>
          <w:szCs w:val="24"/>
        </w:rPr>
      </w:pPr>
    </w:p>
    <w:p w:rsidR="00F12BE0" w:rsidRPr="00FD0D66" w:rsidRDefault="00F12BE0" w:rsidP="00F12BE0">
      <w:pPr>
        <w:autoSpaceDE w:val="0"/>
        <w:autoSpaceDN w:val="0"/>
        <w:adjustRightInd w:val="0"/>
        <w:spacing w:after="0"/>
        <w:rPr>
          <w:rFonts w:ascii="Arial" w:hAnsi="Arial" w:cs="Arial"/>
          <w:b/>
          <w:sz w:val="24"/>
          <w:szCs w:val="24"/>
        </w:rPr>
      </w:pPr>
      <w:r w:rsidRPr="00FD0D66">
        <w:rPr>
          <w:rFonts w:ascii="Arial" w:hAnsi="Arial" w:cs="Arial"/>
          <w:b/>
          <w:sz w:val="24"/>
          <w:szCs w:val="24"/>
        </w:rPr>
        <w:t xml:space="preserve">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F12BE0" w:rsidRPr="00FD0D66" w:rsidRDefault="00F12BE0" w:rsidP="00F12BE0">
      <w:pPr>
        <w:autoSpaceDE w:val="0"/>
        <w:autoSpaceDN w:val="0"/>
        <w:adjustRightInd w:val="0"/>
        <w:spacing w:after="0"/>
        <w:rPr>
          <w:rFonts w:ascii="Arial" w:hAnsi="Arial" w:cs="Arial"/>
          <w:sz w:val="24"/>
          <w:szCs w:val="24"/>
        </w:rPr>
      </w:pPr>
    </w:p>
    <w:p w:rsidR="00F12BE0" w:rsidRPr="00FD0D66" w:rsidRDefault="00F12BE0" w:rsidP="00F12BE0">
      <w:pPr>
        <w:autoSpaceDE w:val="0"/>
        <w:autoSpaceDN w:val="0"/>
        <w:adjustRightInd w:val="0"/>
        <w:spacing w:after="0"/>
        <w:rPr>
          <w:rFonts w:ascii="Arial" w:hAnsi="Arial" w:cs="Arial"/>
          <w:b/>
          <w:sz w:val="24"/>
          <w:szCs w:val="24"/>
        </w:rPr>
      </w:pPr>
      <w:r w:rsidRPr="00FD0D66">
        <w:rPr>
          <w:rFonts w:ascii="Arial" w:hAnsi="Arial" w:cs="Arial"/>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F12BE0" w:rsidRPr="00FD0D66" w:rsidRDefault="00F12BE0" w:rsidP="00F12BE0">
      <w:pPr>
        <w:autoSpaceDE w:val="0"/>
        <w:autoSpaceDN w:val="0"/>
        <w:adjustRightInd w:val="0"/>
        <w:spacing w:after="0"/>
        <w:rPr>
          <w:rFonts w:ascii="Arial" w:hAnsi="Arial" w:cs="Arial"/>
          <w:b/>
          <w:sz w:val="24"/>
          <w:szCs w:val="24"/>
        </w:rPr>
      </w:pPr>
    </w:p>
    <w:p w:rsidR="00F12BE0" w:rsidRDefault="00F12BE0" w:rsidP="00F12BE0">
      <w:pPr>
        <w:autoSpaceDE w:val="0"/>
        <w:autoSpaceDN w:val="0"/>
        <w:adjustRightInd w:val="0"/>
        <w:spacing w:after="0"/>
        <w:rPr>
          <w:rFonts w:ascii="Arial" w:hAnsi="Arial" w:cs="Arial"/>
          <w:b/>
          <w:sz w:val="24"/>
          <w:szCs w:val="24"/>
        </w:rPr>
      </w:pPr>
      <w:r w:rsidRPr="00FD0D66">
        <w:rPr>
          <w:rFonts w:ascii="Arial" w:hAnsi="Arial" w:cs="Arial"/>
          <w:b/>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F12BE0" w:rsidRPr="00FD0D66" w:rsidRDefault="00F12BE0" w:rsidP="00F12BE0">
      <w:pPr>
        <w:autoSpaceDE w:val="0"/>
        <w:autoSpaceDN w:val="0"/>
        <w:adjustRightInd w:val="0"/>
        <w:spacing w:after="0"/>
        <w:rPr>
          <w:rFonts w:ascii="Arial" w:hAnsi="Arial" w:cs="Arial"/>
          <w:b/>
          <w:sz w:val="24"/>
          <w:szCs w:val="24"/>
        </w:rPr>
      </w:pPr>
    </w:p>
    <w:p w:rsidR="00E203A3" w:rsidRPr="00E203A3" w:rsidRDefault="00592B40" w:rsidP="00592B40">
      <w:pPr>
        <w:rPr>
          <w:rFonts w:ascii="Arial" w:hAnsi="Arial" w:cs="Arial"/>
          <w:sz w:val="24"/>
          <w:szCs w:val="24"/>
        </w:rPr>
      </w:pPr>
      <w:r w:rsidRPr="00592B40">
        <w:rPr>
          <w:rFonts w:ascii="Arial" w:hAnsi="Arial" w:cs="Arial"/>
          <w:sz w:val="24"/>
          <w:szCs w:val="24"/>
        </w:rPr>
        <w:t xml:space="preserve">The agency’s </w:t>
      </w:r>
      <w:r w:rsidR="003733C9">
        <w:rPr>
          <w:rFonts w:ascii="Arial" w:hAnsi="Arial" w:cs="Arial"/>
          <w:sz w:val="24"/>
          <w:szCs w:val="24"/>
        </w:rPr>
        <w:t xml:space="preserve">60 and 30 day </w:t>
      </w:r>
      <w:r w:rsidRPr="00592B40">
        <w:rPr>
          <w:rFonts w:ascii="Arial" w:hAnsi="Arial" w:cs="Arial"/>
          <w:sz w:val="24"/>
          <w:szCs w:val="24"/>
        </w:rPr>
        <w:t xml:space="preserve">notice was published in the Federal Register </w:t>
      </w:r>
      <w:r w:rsidR="00FC49FF" w:rsidRPr="00592B40">
        <w:rPr>
          <w:rFonts w:ascii="Arial" w:hAnsi="Arial" w:cs="Arial"/>
          <w:sz w:val="24"/>
          <w:szCs w:val="24"/>
        </w:rPr>
        <w:t>on</w:t>
      </w:r>
      <w:r w:rsidR="00FC49FF" w:rsidRPr="00E203A3">
        <w:rPr>
          <w:rFonts w:ascii="Arial" w:hAnsi="Arial" w:cs="Arial"/>
          <w:sz w:val="24"/>
          <w:szCs w:val="24"/>
        </w:rPr>
        <w:t xml:space="preserve"> September </w:t>
      </w:r>
      <w:r w:rsidR="00E45289">
        <w:rPr>
          <w:rFonts w:ascii="Arial" w:hAnsi="Arial" w:cs="Arial"/>
          <w:sz w:val="24"/>
          <w:szCs w:val="24"/>
        </w:rPr>
        <w:t>30</w:t>
      </w:r>
      <w:r w:rsidR="00FC49FF" w:rsidRPr="00E203A3">
        <w:rPr>
          <w:rFonts w:ascii="Arial" w:hAnsi="Arial" w:cs="Arial"/>
          <w:sz w:val="24"/>
          <w:szCs w:val="24"/>
        </w:rPr>
        <w:t xml:space="preserve">, 2011 </w:t>
      </w:r>
      <w:r w:rsidR="003733C9">
        <w:rPr>
          <w:rFonts w:ascii="Arial" w:hAnsi="Arial" w:cs="Arial"/>
          <w:sz w:val="24"/>
          <w:szCs w:val="24"/>
        </w:rPr>
        <w:t>(</w:t>
      </w:r>
      <w:r w:rsidR="00FC49FF" w:rsidRPr="00E203A3">
        <w:rPr>
          <w:rFonts w:ascii="Arial" w:hAnsi="Arial" w:cs="Arial"/>
          <w:sz w:val="24"/>
          <w:szCs w:val="24"/>
        </w:rPr>
        <w:t>76 FR 60945</w:t>
      </w:r>
      <w:r w:rsidR="003733C9">
        <w:rPr>
          <w:rFonts w:ascii="Arial" w:hAnsi="Arial" w:cs="Arial"/>
          <w:sz w:val="24"/>
          <w:szCs w:val="24"/>
        </w:rPr>
        <w:t>) and December 12, 2011 (76 FR 77575), respectively</w:t>
      </w:r>
      <w:r w:rsidR="00FC49FF" w:rsidRPr="00E203A3">
        <w:rPr>
          <w:rFonts w:ascii="Arial" w:hAnsi="Arial" w:cs="Arial"/>
          <w:sz w:val="24"/>
          <w:szCs w:val="24"/>
        </w:rPr>
        <w:t xml:space="preserve">.  </w:t>
      </w:r>
      <w:r w:rsidR="00D6291F">
        <w:rPr>
          <w:rFonts w:ascii="Arial" w:hAnsi="Arial" w:cs="Arial"/>
          <w:sz w:val="24"/>
          <w:szCs w:val="24"/>
        </w:rPr>
        <w:t xml:space="preserve">. </w:t>
      </w:r>
      <w:r w:rsidR="00194C3C">
        <w:rPr>
          <w:rFonts w:ascii="Arial" w:hAnsi="Arial" w:cs="Arial"/>
          <w:sz w:val="24"/>
          <w:szCs w:val="24"/>
        </w:rPr>
        <w:t xml:space="preserve">No </w:t>
      </w:r>
      <w:r w:rsidR="003733C9">
        <w:rPr>
          <w:rFonts w:ascii="Arial" w:hAnsi="Arial" w:cs="Arial"/>
          <w:sz w:val="24"/>
          <w:szCs w:val="24"/>
        </w:rPr>
        <w:t xml:space="preserve">public </w:t>
      </w:r>
      <w:r w:rsidR="00FE6680">
        <w:rPr>
          <w:rFonts w:ascii="Arial" w:hAnsi="Arial" w:cs="Arial"/>
          <w:sz w:val="24"/>
          <w:szCs w:val="24"/>
        </w:rPr>
        <w:t>comments</w:t>
      </w:r>
      <w:r w:rsidR="00194C3C">
        <w:rPr>
          <w:rFonts w:ascii="Arial" w:hAnsi="Arial" w:cs="Arial"/>
          <w:sz w:val="24"/>
          <w:szCs w:val="24"/>
        </w:rPr>
        <w:t xml:space="preserve"> were received.</w:t>
      </w:r>
    </w:p>
    <w:p w:rsidR="00B82D60" w:rsidRPr="00F12BE0" w:rsidRDefault="00B82D60" w:rsidP="003F68C2">
      <w:pPr>
        <w:pStyle w:val="NormalWeb"/>
        <w:spacing w:before="0" w:beforeAutospacing="0" w:after="0" w:afterAutospacing="0"/>
        <w:rPr>
          <w:rFonts w:ascii="Arial" w:hAnsi="Arial" w:cs="Arial"/>
          <w:b/>
          <w:color w:val="303032"/>
        </w:rPr>
      </w:pPr>
    </w:p>
    <w:p w:rsidR="00F12BE0" w:rsidRDefault="00F12BE0" w:rsidP="00F12BE0">
      <w:pPr>
        <w:autoSpaceDE w:val="0"/>
        <w:autoSpaceDN w:val="0"/>
        <w:adjustRightInd w:val="0"/>
        <w:spacing w:after="0"/>
        <w:rPr>
          <w:rFonts w:ascii="Arial" w:hAnsi="Arial" w:cs="Arial"/>
          <w:b/>
          <w:sz w:val="24"/>
          <w:szCs w:val="24"/>
        </w:rPr>
      </w:pPr>
      <w:r w:rsidRPr="00FD0D66">
        <w:rPr>
          <w:rFonts w:ascii="Arial" w:hAnsi="Arial" w:cs="Arial"/>
          <w:b/>
          <w:sz w:val="24"/>
          <w:szCs w:val="24"/>
        </w:rPr>
        <w:t>9. Explain any decision to provide any payment or gift to respondents, other than reenumeration of contractors or grantees.</w:t>
      </w:r>
    </w:p>
    <w:p w:rsidR="00F12BE0" w:rsidRPr="00FD0D66" w:rsidRDefault="00F12BE0" w:rsidP="00F12BE0">
      <w:pPr>
        <w:autoSpaceDE w:val="0"/>
        <w:autoSpaceDN w:val="0"/>
        <w:adjustRightInd w:val="0"/>
        <w:spacing w:after="0"/>
        <w:rPr>
          <w:rFonts w:ascii="Arial" w:hAnsi="Arial" w:cs="Arial"/>
          <w:b/>
          <w:sz w:val="24"/>
          <w:szCs w:val="24"/>
        </w:rPr>
      </w:pPr>
    </w:p>
    <w:p w:rsidR="00F12BE0" w:rsidRDefault="00971267" w:rsidP="00F12BE0">
      <w:pPr>
        <w:spacing w:after="0" w:line="240" w:lineRule="auto"/>
        <w:rPr>
          <w:rFonts w:ascii="Arial" w:hAnsi="Arial" w:cs="Arial"/>
          <w:sz w:val="24"/>
          <w:szCs w:val="24"/>
        </w:rPr>
      </w:pPr>
      <w:r>
        <w:rPr>
          <w:rFonts w:ascii="Arial" w:hAnsi="Arial" w:cs="Arial"/>
          <w:sz w:val="24"/>
          <w:szCs w:val="24"/>
        </w:rPr>
        <w:t>Peace Corps does not provide a payment or gift</w:t>
      </w:r>
      <w:r w:rsidR="00F12BE0" w:rsidRPr="00F12BE0">
        <w:rPr>
          <w:rFonts w:ascii="Arial" w:hAnsi="Arial" w:cs="Arial"/>
          <w:sz w:val="24"/>
          <w:szCs w:val="24"/>
        </w:rPr>
        <w:t xml:space="preserve"> to respondents.</w:t>
      </w:r>
    </w:p>
    <w:p w:rsidR="00F12BE0" w:rsidRDefault="00F12BE0" w:rsidP="00F12BE0">
      <w:pPr>
        <w:spacing w:after="0" w:line="240" w:lineRule="auto"/>
        <w:rPr>
          <w:rFonts w:ascii="Arial" w:hAnsi="Arial" w:cs="Arial"/>
          <w:sz w:val="24"/>
          <w:szCs w:val="24"/>
        </w:rPr>
      </w:pPr>
    </w:p>
    <w:p w:rsidR="00F12BE0" w:rsidRDefault="00F12BE0" w:rsidP="00F12BE0">
      <w:pPr>
        <w:autoSpaceDE w:val="0"/>
        <w:autoSpaceDN w:val="0"/>
        <w:adjustRightInd w:val="0"/>
        <w:spacing w:after="0"/>
        <w:rPr>
          <w:rFonts w:ascii="Arial" w:hAnsi="Arial" w:cs="Arial"/>
          <w:b/>
          <w:sz w:val="24"/>
          <w:szCs w:val="24"/>
        </w:rPr>
      </w:pPr>
      <w:r w:rsidRPr="00FD0D66">
        <w:rPr>
          <w:rFonts w:ascii="Arial" w:hAnsi="Arial" w:cs="Arial"/>
          <w:b/>
          <w:sz w:val="24"/>
          <w:szCs w:val="24"/>
        </w:rPr>
        <w:t>10. Describe any assurance of confidentiality provided to respondents and the basis for the assurance in statute, regulation, or agency policy.</w:t>
      </w:r>
    </w:p>
    <w:p w:rsidR="00F12BE0" w:rsidRPr="00FD0D66" w:rsidRDefault="00F12BE0" w:rsidP="00F12BE0">
      <w:pPr>
        <w:autoSpaceDE w:val="0"/>
        <w:autoSpaceDN w:val="0"/>
        <w:adjustRightInd w:val="0"/>
        <w:spacing w:after="0"/>
        <w:rPr>
          <w:rFonts w:ascii="Arial" w:hAnsi="Arial" w:cs="Arial"/>
          <w:b/>
          <w:sz w:val="24"/>
          <w:szCs w:val="24"/>
        </w:rPr>
      </w:pPr>
    </w:p>
    <w:p w:rsidR="00F12BE0" w:rsidRDefault="00F12BE0" w:rsidP="00F12BE0">
      <w:pPr>
        <w:spacing w:after="0" w:line="240" w:lineRule="auto"/>
        <w:rPr>
          <w:rFonts w:ascii="Arial" w:hAnsi="Arial" w:cs="Arial"/>
          <w:sz w:val="24"/>
          <w:szCs w:val="24"/>
        </w:rPr>
      </w:pPr>
      <w:r>
        <w:rPr>
          <w:rFonts w:ascii="Arial" w:hAnsi="Arial" w:cs="Arial"/>
          <w:sz w:val="24"/>
          <w:szCs w:val="24"/>
        </w:rPr>
        <w:t>Peace Corps provides no assurance of confidentiality.</w:t>
      </w:r>
    </w:p>
    <w:p w:rsidR="00F12BE0" w:rsidRDefault="00F12BE0" w:rsidP="00F12BE0">
      <w:pPr>
        <w:spacing w:after="0" w:line="240" w:lineRule="auto"/>
        <w:rPr>
          <w:rFonts w:ascii="Arial" w:hAnsi="Arial" w:cs="Arial"/>
          <w:sz w:val="24"/>
          <w:szCs w:val="24"/>
        </w:rPr>
      </w:pPr>
    </w:p>
    <w:p w:rsidR="00F12BE0" w:rsidRDefault="00F12BE0" w:rsidP="00F12BE0">
      <w:pPr>
        <w:autoSpaceDE w:val="0"/>
        <w:autoSpaceDN w:val="0"/>
        <w:adjustRightInd w:val="0"/>
        <w:spacing w:after="0"/>
        <w:rPr>
          <w:rFonts w:ascii="Arial" w:hAnsi="Arial" w:cs="Arial"/>
          <w:b/>
          <w:sz w:val="24"/>
          <w:szCs w:val="24"/>
        </w:rPr>
      </w:pPr>
      <w:r w:rsidRPr="00FD0D66">
        <w:rPr>
          <w:rFonts w:ascii="Arial" w:hAnsi="Arial" w:cs="Arial"/>
          <w:b/>
          <w:sz w:val="24"/>
          <w:szCs w:val="24"/>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12BE0" w:rsidRPr="00FD0D66" w:rsidRDefault="00F12BE0" w:rsidP="00F12BE0">
      <w:pPr>
        <w:autoSpaceDE w:val="0"/>
        <w:autoSpaceDN w:val="0"/>
        <w:adjustRightInd w:val="0"/>
        <w:spacing w:after="0"/>
        <w:rPr>
          <w:rFonts w:ascii="Arial" w:hAnsi="Arial" w:cs="Arial"/>
          <w:b/>
          <w:sz w:val="24"/>
          <w:szCs w:val="24"/>
        </w:rPr>
      </w:pPr>
    </w:p>
    <w:p w:rsidR="00F12BE0" w:rsidRPr="003F2FC6" w:rsidRDefault="003F2FC6" w:rsidP="003F2FC6">
      <w:pPr>
        <w:spacing w:after="0" w:line="240" w:lineRule="auto"/>
        <w:rPr>
          <w:rFonts w:ascii="Arial" w:hAnsi="Arial" w:cs="Arial"/>
          <w:sz w:val="24"/>
          <w:szCs w:val="24"/>
        </w:rPr>
      </w:pPr>
      <w:r>
        <w:rPr>
          <w:rFonts w:ascii="Arial" w:hAnsi="Arial" w:cs="Arial"/>
          <w:sz w:val="24"/>
          <w:szCs w:val="24"/>
        </w:rPr>
        <w:t>The form does not ask any questions</w:t>
      </w:r>
      <w:r w:rsidR="00E17567">
        <w:rPr>
          <w:rFonts w:ascii="Arial" w:hAnsi="Arial" w:cs="Arial"/>
          <w:sz w:val="24"/>
          <w:szCs w:val="24"/>
        </w:rPr>
        <w:t xml:space="preserve"> of a sensitive nature</w:t>
      </w:r>
      <w:r>
        <w:rPr>
          <w:rFonts w:ascii="Arial" w:hAnsi="Arial" w:cs="Arial"/>
          <w:sz w:val="24"/>
          <w:szCs w:val="24"/>
        </w:rPr>
        <w:t>.</w:t>
      </w:r>
    </w:p>
    <w:p w:rsidR="00F12BE0" w:rsidRPr="00FD0D66" w:rsidRDefault="00F12BE0" w:rsidP="00F12BE0">
      <w:pPr>
        <w:pStyle w:val="ListParagraph"/>
        <w:spacing w:after="0"/>
        <w:rPr>
          <w:rFonts w:ascii="Arial" w:hAnsi="Arial" w:cs="Arial"/>
          <w:sz w:val="24"/>
          <w:szCs w:val="24"/>
        </w:rPr>
      </w:pPr>
    </w:p>
    <w:p w:rsidR="00F12BE0" w:rsidRDefault="00F12BE0" w:rsidP="00F12BE0">
      <w:pPr>
        <w:autoSpaceDE w:val="0"/>
        <w:autoSpaceDN w:val="0"/>
        <w:adjustRightInd w:val="0"/>
        <w:spacing w:after="0"/>
        <w:rPr>
          <w:rFonts w:ascii="Arial" w:hAnsi="Arial" w:cs="Arial"/>
          <w:b/>
          <w:sz w:val="24"/>
          <w:szCs w:val="24"/>
        </w:rPr>
      </w:pPr>
      <w:r w:rsidRPr="00FD0D66">
        <w:rPr>
          <w:rFonts w:ascii="Arial" w:hAnsi="Arial" w:cs="Arial"/>
          <w:b/>
          <w:sz w:val="24"/>
          <w:szCs w:val="24"/>
        </w:rPr>
        <w:t>12.  Provide estimates of the hour burden of the collection of information. The statement should: * Indicate the number of respondents, frequency of</w:t>
      </w:r>
      <w:r>
        <w:rPr>
          <w:rFonts w:ascii="Arial" w:hAnsi="Arial" w:cs="Arial"/>
          <w:b/>
          <w:sz w:val="24"/>
          <w:szCs w:val="24"/>
        </w:rPr>
        <w:t xml:space="preserve"> </w:t>
      </w:r>
      <w:r w:rsidRPr="00FD0D66">
        <w:rPr>
          <w:rFonts w:ascii="Arial" w:hAnsi="Arial" w:cs="Arial"/>
          <w:b/>
          <w:sz w:val="24"/>
          <w:szCs w:val="24"/>
        </w:rPr>
        <w:t xml:space="preserve">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F12BE0" w:rsidRPr="00FD0D66" w:rsidRDefault="00F12BE0" w:rsidP="00F12BE0">
      <w:pPr>
        <w:autoSpaceDE w:val="0"/>
        <w:autoSpaceDN w:val="0"/>
        <w:adjustRightInd w:val="0"/>
        <w:spacing w:after="0"/>
        <w:rPr>
          <w:rFonts w:ascii="Arial" w:hAnsi="Arial" w:cs="Arial"/>
          <w:b/>
          <w:sz w:val="24"/>
          <w:szCs w:val="24"/>
        </w:rPr>
      </w:pPr>
    </w:p>
    <w:p w:rsidR="00F12BE0" w:rsidRDefault="00F12BE0" w:rsidP="00F12BE0">
      <w:pPr>
        <w:autoSpaceDE w:val="0"/>
        <w:autoSpaceDN w:val="0"/>
        <w:adjustRightInd w:val="0"/>
        <w:spacing w:after="0"/>
        <w:rPr>
          <w:rFonts w:ascii="Arial" w:hAnsi="Arial" w:cs="Arial"/>
          <w:b/>
          <w:sz w:val="24"/>
          <w:szCs w:val="24"/>
        </w:rPr>
      </w:pPr>
      <w:r w:rsidRPr="00FD0D66">
        <w:rPr>
          <w:rFonts w:ascii="Arial" w:hAnsi="Arial" w:cs="Arial"/>
          <w:b/>
          <w:sz w:val="24"/>
          <w:szCs w:val="24"/>
        </w:rPr>
        <w:lastRenderedPageBreak/>
        <w:t>* If this request for approval covers more than one form, provide separate hour burden estimates for each form and aggregate the hour burdens in Item 13 of OMB Form 83-I.</w:t>
      </w:r>
    </w:p>
    <w:p w:rsidR="00F12BE0" w:rsidRPr="00FD0D66" w:rsidRDefault="00F12BE0" w:rsidP="00F12BE0">
      <w:pPr>
        <w:autoSpaceDE w:val="0"/>
        <w:autoSpaceDN w:val="0"/>
        <w:adjustRightInd w:val="0"/>
        <w:spacing w:after="0"/>
        <w:rPr>
          <w:rFonts w:ascii="Arial" w:hAnsi="Arial" w:cs="Arial"/>
          <w:b/>
          <w:sz w:val="24"/>
          <w:szCs w:val="24"/>
        </w:rPr>
      </w:pPr>
    </w:p>
    <w:p w:rsidR="00F12BE0" w:rsidRDefault="00F12BE0" w:rsidP="00F12BE0">
      <w:pPr>
        <w:autoSpaceDE w:val="0"/>
        <w:autoSpaceDN w:val="0"/>
        <w:adjustRightInd w:val="0"/>
        <w:spacing w:after="0"/>
        <w:rPr>
          <w:rFonts w:ascii="Arial" w:hAnsi="Arial" w:cs="Arial"/>
          <w:b/>
          <w:sz w:val="24"/>
          <w:szCs w:val="24"/>
        </w:rPr>
      </w:pPr>
      <w:r w:rsidRPr="00FD0D66">
        <w:rPr>
          <w:rFonts w:ascii="Arial" w:hAnsi="Arial" w:cs="Arial"/>
          <w:b/>
          <w:sz w:val="24"/>
          <w:szCs w:val="24"/>
        </w:rPr>
        <w:t>*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971267" w:rsidRDefault="00971267" w:rsidP="00F12BE0">
      <w:pPr>
        <w:autoSpaceDE w:val="0"/>
        <w:autoSpaceDN w:val="0"/>
        <w:adjustRightInd w:val="0"/>
        <w:spacing w:after="0"/>
        <w:rPr>
          <w:rFonts w:ascii="Arial" w:hAnsi="Arial" w:cs="Arial"/>
          <w:b/>
          <w:sz w:val="24"/>
          <w:szCs w:val="24"/>
        </w:rPr>
      </w:pPr>
    </w:p>
    <w:p w:rsidR="00D31641" w:rsidRPr="00CB3AEF" w:rsidRDefault="00D31641" w:rsidP="00D31641">
      <w:pPr>
        <w:pStyle w:val="ListParagraph"/>
        <w:spacing w:after="0" w:line="240" w:lineRule="auto"/>
        <w:rPr>
          <w:rFonts w:ascii="Arial" w:hAnsi="Arial" w:cs="Arial"/>
          <w:sz w:val="24"/>
          <w:szCs w:val="24"/>
        </w:rPr>
      </w:pPr>
      <w:r w:rsidRPr="00FD0D66">
        <w:rPr>
          <w:rFonts w:ascii="Arial" w:hAnsi="Arial" w:cs="Arial"/>
          <w:sz w:val="24"/>
          <w:szCs w:val="24"/>
        </w:rPr>
        <w:t xml:space="preserve">a.  Estimated number of respondents </w:t>
      </w:r>
      <w:r w:rsidRPr="00FD0D66">
        <w:rPr>
          <w:rFonts w:ascii="Arial" w:hAnsi="Arial" w:cs="Arial"/>
          <w:sz w:val="24"/>
          <w:szCs w:val="24"/>
        </w:rPr>
        <w:tab/>
      </w:r>
      <w:r w:rsidRPr="00FD0D66">
        <w:rPr>
          <w:rFonts w:ascii="Arial" w:hAnsi="Arial" w:cs="Arial"/>
          <w:sz w:val="24"/>
          <w:szCs w:val="24"/>
        </w:rPr>
        <w:tab/>
      </w:r>
      <w:r w:rsidRPr="00FD0D66">
        <w:rPr>
          <w:rFonts w:ascii="Arial" w:hAnsi="Arial" w:cs="Arial"/>
          <w:sz w:val="24"/>
          <w:szCs w:val="24"/>
        </w:rPr>
        <w:tab/>
      </w:r>
      <w:r>
        <w:rPr>
          <w:rFonts w:ascii="Arial" w:hAnsi="Arial" w:cs="Arial"/>
          <w:sz w:val="24"/>
          <w:szCs w:val="24"/>
        </w:rPr>
        <w:tab/>
        <w:t>100</w:t>
      </w:r>
    </w:p>
    <w:p w:rsidR="00D31641" w:rsidRPr="00CB3AEF" w:rsidRDefault="00D31641" w:rsidP="00D31641">
      <w:pPr>
        <w:pStyle w:val="ListParagraph"/>
        <w:spacing w:after="0" w:line="240" w:lineRule="auto"/>
        <w:rPr>
          <w:rFonts w:ascii="Arial" w:hAnsi="Arial" w:cs="Arial"/>
          <w:sz w:val="24"/>
          <w:szCs w:val="24"/>
        </w:rPr>
      </w:pPr>
      <w:proofErr w:type="gramStart"/>
      <w:r>
        <w:rPr>
          <w:rFonts w:ascii="Arial" w:hAnsi="Arial" w:cs="Arial"/>
          <w:sz w:val="24"/>
          <w:szCs w:val="24"/>
        </w:rPr>
        <w:t>b.  Estimated</w:t>
      </w:r>
      <w:proofErr w:type="gramEnd"/>
      <w:r>
        <w:rPr>
          <w:rFonts w:ascii="Arial" w:hAnsi="Arial" w:cs="Arial"/>
          <w:sz w:val="24"/>
          <w:szCs w:val="24"/>
        </w:rPr>
        <w:t xml:space="preserve"> average burden per response  </w:t>
      </w:r>
      <w:r>
        <w:rPr>
          <w:rFonts w:ascii="Arial" w:hAnsi="Arial" w:cs="Arial"/>
          <w:sz w:val="24"/>
          <w:szCs w:val="24"/>
        </w:rPr>
        <w:tab/>
      </w:r>
      <w:r>
        <w:rPr>
          <w:rFonts w:ascii="Arial" w:hAnsi="Arial" w:cs="Arial"/>
          <w:sz w:val="24"/>
          <w:szCs w:val="24"/>
        </w:rPr>
        <w:tab/>
      </w:r>
      <w:r>
        <w:rPr>
          <w:rFonts w:ascii="Arial" w:hAnsi="Arial" w:cs="Arial"/>
          <w:sz w:val="24"/>
          <w:szCs w:val="24"/>
        </w:rPr>
        <w:tab/>
        <w:t>10 minutes</w:t>
      </w:r>
    </w:p>
    <w:p w:rsidR="00D31641" w:rsidRPr="00CB3AEF" w:rsidRDefault="00D31641" w:rsidP="00D31641">
      <w:pPr>
        <w:pStyle w:val="ListParagraph"/>
        <w:spacing w:after="0" w:line="240" w:lineRule="auto"/>
        <w:rPr>
          <w:rFonts w:ascii="Arial" w:hAnsi="Arial" w:cs="Arial"/>
          <w:sz w:val="24"/>
          <w:szCs w:val="24"/>
        </w:rPr>
      </w:pPr>
      <w:proofErr w:type="gramStart"/>
      <w:r>
        <w:rPr>
          <w:rFonts w:ascii="Arial" w:hAnsi="Arial" w:cs="Arial"/>
          <w:sz w:val="24"/>
          <w:szCs w:val="24"/>
        </w:rPr>
        <w:t>c.  Frequency</w:t>
      </w:r>
      <w:proofErr w:type="gramEnd"/>
      <w:r>
        <w:rPr>
          <w:rFonts w:ascii="Arial" w:hAnsi="Arial" w:cs="Arial"/>
          <w:sz w:val="24"/>
          <w:szCs w:val="24"/>
        </w:rPr>
        <w:t xml:space="preserve"> of response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one time</w:t>
      </w:r>
    </w:p>
    <w:p w:rsidR="00D31641" w:rsidRPr="00FD0D66" w:rsidRDefault="00D31641" w:rsidP="00D31641">
      <w:pPr>
        <w:pStyle w:val="ListParagraph"/>
        <w:spacing w:after="0" w:line="240" w:lineRule="auto"/>
        <w:rPr>
          <w:rFonts w:ascii="Arial" w:hAnsi="Arial" w:cs="Arial"/>
          <w:sz w:val="24"/>
          <w:szCs w:val="24"/>
        </w:rPr>
      </w:pPr>
      <w:r>
        <w:rPr>
          <w:rFonts w:ascii="Arial" w:hAnsi="Arial" w:cs="Arial"/>
          <w:sz w:val="24"/>
          <w:szCs w:val="24"/>
        </w:rPr>
        <w:t>d.  Annual reporting burden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16.67 hours</w:t>
      </w:r>
      <w:r w:rsidRPr="00FD0D66">
        <w:rPr>
          <w:rFonts w:ascii="Arial" w:hAnsi="Arial" w:cs="Arial"/>
          <w:sz w:val="24"/>
          <w:szCs w:val="24"/>
        </w:rPr>
        <w:tab/>
      </w:r>
    </w:p>
    <w:p w:rsidR="00D31641" w:rsidRDefault="00D31641" w:rsidP="00D31641">
      <w:pPr>
        <w:spacing w:after="0" w:line="240" w:lineRule="auto"/>
        <w:rPr>
          <w:rFonts w:ascii="Arial" w:hAnsi="Arial" w:cs="Arial"/>
          <w:sz w:val="24"/>
          <w:szCs w:val="24"/>
        </w:rPr>
      </w:pPr>
    </w:p>
    <w:p w:rsidR="006C6663" w:rsidRPr="00333E47" w:rsidRDefault="007A4668" w:rsidP="006C6663">
      <w:pPr>
        <w:rPr>
          <w:rFonts w:ascii="Arial" w:hAnsi="Arial" w:cs="Arial"/>
          <w:sz w:val="24"/>
          <w:szCs w:val="24"/>
        </w:rPr>
      </w:pPr>
      <w:r>
        <w:rPr>
          <w:rFonts w:ascii="Arial" w:hAnsi="Arial" w:cs="Arial"/>
          <w:sz w:val="24"/>
          <w:szCs w:val="24"/>
        </w:rPr>
        <w:t>Peace Corps arrived at the estimated average burden per response on the basis of how long it takes</w:t>
      </w:r>
      <w:r w:rsidR="005350BB">
        <w:rPr>
          <w:rFonts w:ascii="Arial" w:hAnsi="Arial" w:cs="Arial"/>
          <w:sz w:val="24"/>
          <w:szCs w:val="24"/>
        </w:rPr>
        <w:t xml:space="preserve"> to respond to the questions.</w:t>
      </w:r>
      <w:r>
        <w:rPr>
          <w:rFonts w:ascii="Arial" w:hAnsi="Arial" w:cs="Arial"/>
          <w:sz w:val="24"/>
          <w:szCs w:val="24"/>
        </w:rPr>
        <w:t xml:space="preserve"> No form requires the respondent to search records in order to respond. It is not possible for Peace Corps to identify nine people who could fill out this form, as such people would not be working at Peace Corps, because they would have an intelligence relationship.</w:t>
      </w:r>
      <w:r w:rsidR="006C6663" w:rsidRPr="006C6663">
        <w:rPr>
          <w:color w:val="1F497D"/>
        </w:rPr>
        <w:t xml:space="preserve"> </w:t>
      </w:r>
      <w:r w:rsidR="006C6663" w:rsidRPr="00333E47">
        <w:rPr>
          <w:rFonts w:ascii="Arial" w:hAnsi="Arial" w:cs="Arial"/>
          <w:sz w:val="24"/>
          <w:szCs w:val="24"/>
        </w:rPr>
        <w:t xml:space="preserve">Peace Corps arrived at the estimated number of </w:t>
      </w:r>
      <w:r w:rsidR="00846417" w:rsidRPr="00333E47">
        <w:rPr>
          <w:rFonts w:ascii="Arial" w:hAnsi="Arial" w:cs="Arial"/>
          <w:sz w:val="24"/>
          <w:szCs w:val="24"/>
        </w:rPr>
        <w:t>respondents based on current</w:t>
      </w:r>
      <w:r w:rsidR="00C80AC9" w:rsidRPr="00333E47">
        <w:rPr>
          <w:rFonts w:ascii="Arial" w:hAnsi="Arial" w:cs="Arial"/>
          <w:sz w:val="24"/>
          <w:szCs w:val="24"/>
        </w:rPr>
        <w:t xml:space="preserve"> </w:t>
      </w:r>
      <w:r w:rsidR="00846417" w:rsidRPr="00333E47">
        <w:rPr>
          <w:rFonts w:ascii="Arial" w:hAnsi="Arial" w:cs="Arial"/>
          <w:sz w:val="24"/>
          <w:szCs w:val="24"/>
        </w:rPr>
        <w:t>use.</w:t>
      </w:r>
    </w:p>
    <w:p w:rsidR="007A4668" w:rsidRDefault="007A4668" w:rsidP="00D31641">
      <w:pPr>
        <w:spacing w:after="0" w:line="240" w:lineRule="auto"/>
        <w:rPr>
          <w:rFonts w:ascii="Arial" w:hAnsi="Arial" w:cs="Arial"/>
          <w:sz w:val="24"/>
          <w:szCs w:val="24"/>
        </w:rPr>
      </w:pPr>
    </w:p>
    <w:p w:rsidR="007A4668" w:rsidRDefault="007A4668" w:rsidP="00D31641">
      <w:pPr>
        <w:spacing w:after="0" w:line="240" w:lineRule="auto"/>
        <w:rPr>
          <w:rFonts w:ascii="Arial" w:hAnsi="Arial" w:cs="Arial"/>
          <w:sz w:val="24"/>
          <w:szCs w:val="24"/>
        </w:rPr>
      </w:pPr>
    </w:p>
    <w:p w:rsidR="00D31641" w:rsidRDefault="00D31641" w:rsidP="00D31641">
      <w:pPr>
        <w:autoSpaceDE w:val="0"/>
        <w:autoSpaceDN w:val="0"/>
        <w:adjustRightInd w:val="0"/>
        <w:spacing w:after="0"/>
        <w:rPr>
          <w:rFonts w:ascii="Arial" w:hAnsi="Arial" w:cs="Arial"/>
          <w:b/>
          <w:sz w:val="24"/>
          <w:szCs w:val="24"/>
        </w:rPr>
      </w:pPr>
      <w:r w:rsidRPr="00FD0D66">
        <w:rPr>
          <w:rFonts w:ascii="Arial" w:hAnsi="Arial" w:cs="Arial"/>
          <w:b/>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3238AA" w:rsidRDefault="003238AA" w:rsidP="00D31641">
      <w:pPr>
        <w:autoSpaceDE w:val="0"/>
        <w:autoSpaceDN w:val="0"/>
        <w:adjustRightInd w:val="0"/>
        <w:spacing w:after="0"/>
        <w:rPr>
          <w:rFonts w:ascii="Arial" w:hAnsi="Arial" w:cs="Arial"/>
          <w:b/>
          <w:sz w:val="24"/>
          <w:szCs w:val="24"/>
        </w:rPr>
      </w:pPr>
    </w:p>
    <w:p w:rsidR="003238AA" w:rsidRDefault="003238AA" w:rsidP="00D31641">
      <w:pPr>
        <w:autoSpaceDE w:val="0"/>
        <w:autoSpaceDN w:val="0"/>
        <w:adjustRightInd w:val="0"/>
        <w:spacing w:after="0"/>
        <w:rPr>
          <w:rFonts w:ascii="Arial" w:hAnsi="Arial" w:cs="Arial"/>
          <w:sz w:val="24"/>
          <w:szCs w:val="24"/>
        </w:rPr>
      </w:pPr>
      <w:r>
        <w:rPr>
          <w:rFonts w:ascii="Arial" w:hAnsi="Arial" w:cs="Arial"/>
          <w:sz w:val="24"/>
          <w:szCs w:val="24"/>
        </w:rPr>
        <w:t>Three attorneys and</w:t>
      </w:r>
      <w:r w:rsidR="00CD3FA7">
        <w:rPr>
          <w:rFonts w:ascii="Arial" w:hAnsi="Arial" w:cs="Arial"/>
          <w:sz w:val="24"/>
          <w:szCs w:val="24"/>
        </w:rPr>
        <w:t xml:space="preserve"> one support staff person </w:t>
      </w:r>
      <w:r w:rsidR="00551E4B">
        <w:rPr>
          <w:rFonts w:ascii="Arial" w:hAnsi="Arial" w:cs="Arial"/>
          <w:sz w:val="24"/>
          <w:szCs w:val="24"/>
        </w:rPr>
        <w:t xml:space="preserve">would </w:t>
      </w:r>
      <w:r w:rsidR="00CD3FA7">
        <w:rPr>
          <w:rFonts w:ascii="Arial" w:hAnsi="Arial" w:cs="Arial"/>
          <w:sz w:val="24"/>
          <w:szCs w:val="24"/>
        </w:rPr>
        <w:t xml:space="preserve">spend </w:t>
      </w:r>
      <w:r w:rsidR="00D6291F">
        <w:rPr>
          <w:rFonts w:ascii="Arial" w:hAnsi="Arial" w:cs="Arial"/>
          <w:sz w:val="24"/>
          <w:szCs w:val="24"/>
        </w:rPr>
        <w:t xml:space="preserve">a half an </w:t>
      </w:r>
      <w:r w:rsidR="00CD3FA7">
        <w:rPr>
          <w:rFonts w:ascii="Arial" w:hAnsi="Arial" w:cs="Arial"/>
          <w:sz w:val="24"/>
          <w:szCs w:val="24"/>
        </w:rPr>
        <w:t xml:space="preserve">hour a week each most weeks analyzing and discussing </w:t>
      </w:r>
      <w:r w:rsidR="00E17567">
        <w:rPr>
          <w:rFonts w:ascii="Arial" w:hAnsi="Arial" w:cs="Arial"/>
          <w:sz w:val="24"/>
          <w:szCs w:val="24"/>
        </w:rPr>
        <w:t>answers to the questionnaires</w:t>
      </w:r>
      <w:r w:rsidR="00CD3FA7">
        <w:rPr>
          <w:rFonts w:ascii="Arial" w:hAnsi="Arial" w:cs="Arial"/>
          <w:sz w:val="24"/>
          <w:szCs w:val="24"/>
        </w:rPr>
        <w:t>.</w:t>
      </w:r>
    </w:p>
    <w:p w:rsidR="00CD3FA7" w:rsidRDefault="00CD3FA7" w:rsidP="00D31641">
      <w:pPr>
        <w:autoSpaceDE w:val="0"/>
        <w:autoSpaceDN w:val="0"/>
        <w:adjustRightInd w:val="0"/>
        <w:spacing w:after="0"/>
        <w:rPr>
          <w:rFonts w:ascii="Arial" w:hAnsi="Arial" w:cs="Arial"/>
          <w:sz w:val="24"/>
          <w:szCs w:val="24"/>
        </w:rPr>
      </w:pPr>
    </w:p>
    <w:p w:rsidR="00592B40" w:rsidRDefault="00F450F3" w:rsidP="00592B40">
      <w:pPr>
        <w:spacing w:after="0" w:line="240" w:lineRule="auto"/>
        <w:rPr>
          <w:rFonts w:ascii="Arial" w:hAnsi="Arial" w:cs="Arial"/>
          <w:sz w:val="24"/>
          <w:szCs w:val="24"/>
        </w:rPr>
      </w:pPr>
      <w:r>
        <w:rPr>
          <w:rFonts w:ascii="Arial" w:hAnsi="Arial" w:cs="Arial"/>
          <w:sz w:val="24"/>
          <w:szCs w:val="24"/>
        </w:rPr>
        <w:t>Labor cost of three attorneys (FS</w:t>
      </w:r>
      <w:r w:rsidR="00FE6680">
        <w:rPr>
          <w:rFonts w:ascii="Arial" w:hAnsi="Arial" w:cs="Arial"/>
          <w:sz w:val="24"/>
          <w:szCs w:val="24"/>
        </w:rPr>
        <w:t>-1</w:t>
      </w:r>
      <w:r>
        <w:rPr>
          <w:rFonts w:ascii="Arial" w:hAnsi="Arial" w:cs="Arial"/>
          <w:sz w:val="24"/>
          <w:szCs w:val="24"/>
        </w:rPr>
        <w:t>):</w:t>
      </w:r>
      <w:r>
        <w:rPr>
          <w:rFonts w:ascii="Arial" w:hAnsi="Arial" w:cs="Arial"/>
          <w:sz w:val="24"/>
          <w:szCs w:val="24"/>
        </w:rPr>
        <w:tab/>
      </w:r>
    </w:p>
    <w:p w:rsidR="00592B40" w:rsidRDefault="00592B40" w:rsidP="00592B40">
      <w:pPr>
        <w:spacing w:after="0" w:line="240" w:lineRule="auto"/>
        <w:rPr>
          <w:rFonts w:ascii="Arial" w:hAnsi="Arial" w:cs="Arial"/>
          <w:sz w:val="24"/>
          <w:szCs w:val="24"/>
        </w:rPr>
      </w:pPr>
    </w:p>
    <w:p w:rsidR="006C68FA" w:rsidRDefault="00F450F3" w:rsidP="006C68FA">
      <w:pPr>
        <w:tabs>
          <w:tab w:val="right" w:pos="8280"/>
        </w:tabs>
        <w:rPr>
          <w:rFonts w:ascii="Arial" w:hAnsi="Arial" w:cs="Arial"/>
          <w:sz w:val="24"/>
          <w:szCs w:val="24"/>
        </w:rPr>
      </w:pPr>
      <w:r w:rsidDel="00F450F3">
        <w:rPr>
          <w:rFonts w:ascii="Arial" w:hAnsi="Arial" w:cs="Arial"/>
          <w:sz w:val="24"/>
          <w:szCs w:val="24"/>
        </w:rPr>
        <w:t xml:space="preserve"> </w:t>
      </w:r>
      <w:r w:rsidR="00FE6680">
        <w:rPr>
          <w:rFonts w:ascii="Arial" w:hAnsi="Arial" w:cs="Arial"/>
          <w:sz w:val="24"/>
          <w:szCs w:val="24"/>
        </w:rPr>
        <w:tab/>
      </w:r>
      <w:r w:rsidR="006C68FA">
        <w:rPr>
          <w:rFonts w:ascii="Arial" w:hAnsi="Arial" w:cs="Arial"/>
          <w:sz w:val="24"/>
          <w:szCs w:val="24"/>
        </w:rPr>
        <w:t xml:space="preserve">100 applications * </w:t>
      </w:r>
      <w:r w:rsidR="00D6291F">
        <w:rPr>
          <w:rFonts w:ascii="Arial" w:hAnsi="Arial" w:cs="Arial"/>
          <w:sz w:val="24"/>
          <w:szCs w:val="24"/>
        </w:rPr>
        <w:t xml:space="preserve">30 </w:t>
      </w:r>
      <w:r w:rsidR="006C68FA">
        <w:rPr>
          <w:rFonts w:ascii="Arial" w:hAnsi="Arial" w:cs="Arial"/>
          <w:sz w:val="24"/>
          <w:szCs w:val="24"/>
        </w:rPr>
        <w:t xml:space="preserve">minutes per application = </w:t>
      </w:r>
      <w:r w:rsidR="00D6291F">
        <w:rPr>
          <w:rFonts w:ascii="Arial" w:hAnsi="Arial" w:cs="Arial"/>
          <w:sz w:val="24"/>
          <w:szCs w:val="24"/>
        </w:rPr>
        <w:t xml:space="preserve">3000 </w:t>
      </w:r>
      <w:r w:rsidR="006C68FA">
        <w:rPr>
          <w:rFonts w:ascii="Arial" w:hAnsi="Arial" w:cs="Arial"/>
          <w:sz w:val="24"/>
          <w:szCs w:val="24"/>
        </w:rPr>
        <w:t xml:space="preserve">minutes </w:t>
      </w:r>
      <w:r w:rsidR="00FE6680">
        <w:rPr>
          <w:rFonts w:ascii="Arial" w:hAnsi="Arial" w:cs="Arial"/>
          <w:sz w:val="24"/>
          <w:szCs w:val="24"/>
        </w:rPr>
        <w:t xml:space="preserve">= </w:t>
      </w:r>
      <w:r w:rsidR="00D6291F">
        <w:rPr>
          <w:rFonts w:ascii="Arial" w:hAnsi="Arial" w:cs="Arial"/>
          <w:sz w:val="24"/>
          <w:szCs w:val="24"/>
        </w:rPr>
        <w:t>5</w:t>
      </w:r>
      <w:r w:rsidR="00FE6680">
        <w:rPr>
          <w:rFonts w:ascii="Arial" w:hAnsi="Arial" w:cs="Arial"/>
          <w:sz w:val="24"/>
          <w:szCs w:val="24"/>
        </w:rPr>
        <w:t>0</w:t>
      </w:r>
      <w:r w:rsidR="006C68FA">
        <w:rPr>
          <w:rFonts w:ascii="Arial" w:hAnsi="Arial" w:cs="Arial"/>
          <w:sz w:val="24"/>
          <w:szCs w:val="24"/>
        </w:rPr>
        <w:t xml:space="preserve"> hours</w:t>
      </w:r>
    </w:p>
    <w:p w:rsidR="006C68FA" w:rsidRPr="00884140" w:rsidRDefault="00D6291F" w:rsidP="00FE6680">
      <w:pPr>
        <w:tabs>
          <w:tab w:val="left" w:pos="0"/>
        </w:tabs>
        <w:ind w:left="720"/>
        <w:rPr>
          <w:rFonts w:ascii="Arial" w:hAnsi="Arial" w:cs="Arial"/>
          <w:sz w:val="24"/>
          <w:szCs w:val="24"/>
        </w:rPr>
      </w:pPr>
      <w:r>
        <w:rPr>
          <w:rFonts w:ascii="Arial" w:hAnsi="Arial" w:cs="Arial"/>
          <w:sz w:val="24"/>
          <w:szCs w:val="24"/>
        </w:rPr>
        <w:t xml:space="preserve">50 </w:t>
      </w:r>
      <w:r w:rsidR="00F450F3">
        <w:rPr>
          <w:rFonts w:ascii="Arial" w:hAnsi="Arial" w:cs="Arial"/>
          <w:sz w:val="24"/>
          <w:szCs w:val="24"/>
        </w:rPr>
        <w:t>hours</w:t>
      </w:r>
      <w:r w:rsidR="006C68FA">
        <w:rPr>
          <w:rFonts w:ascii="Arial" w:hAnsi="Arial" w:cs="Arial"/>
          <w:sz w:val="24"/>
          <w:szCs w:val="24"/>
        </w:rPr>
        <w:t xml:space="preserve"> </w:t>
      </w:r>
      <w:r w:rsidR="006C68FA" w:rsidRPr="00C47EA2">
        <w:rPr>
          <w:rFonts w:ascii="Arial" w:hAnsi="Arial" w:cs="Arial"/>
          <w:sz w:val="24"/>
          <w:szCs w:val="24"/>
        </w:rPr>
        <w:t xml:space="preserve">= </w:t>
      </w:r>
      <w:r w:rsidR="006C68FA">
        <w:rPr>
          <w:rFonts w:ascii="Arial" w:hAnsi="Arial" w:cs="Arial"/>
          <w:sz w:val="24"/>
          <w:szCs w:val="24"/>
        </w:rPr>
        <w:t>.</w:t>
      </w:r>
      <w:r>
        <w:rPr>
          <w:rFonts w:ascii="Arial" w:hAnsi="Arial" w:cs="Arial"/>
          <w:sz w:val="24"/>
          <w:szCs w:val="24"/>
        </w:rPr>
        <w:t xml:space="preserve">025 </w:t>
      </w:r>
      <w:r w:rsidR="006C68FA">
        <w:rPr>
          <w:rFonts w:ascii="Arial" w:hAnsi="Arial" w:cs="Arial"/>
          <w:sz w:val="24"/>
          <w:szCs w:val="24"/>
        </w:rPr>
        <w:t xml:space="preserve">average </w:t>
      </w:r>
      <w:r w:rsidR="00F450F3">
        <w:rPr>
          <w:rFonts w:ascii="Arial" w:hAnsi="Arial" w:cs="Arial"/>
          <w:sz w:val="24"/>
          <w:szCs w:val="24"/>
        </w:rPr>
        <w:t>s</w:t>
      </w:r>
      <w:r w:rsidR="006C68FA">
        <w:rPr>
          <w:rFonts w:ascii="Arial" w:hAnsi="Arial" w:cs="Arial"/>
          <w:sz w:val="24"/>
          <w:szCs w:val="24"/>
        </w:rPr>
        <w:t xml:space="preserve">alary of </w:t>
      </w:r>
      <w:r w:rsidR="00FE6680">
        <w:rPr>
          <w:rFonts w:ascii="Arial" w:hAnsi="Arial" w:cs="Arial"/>
          <w:sz w:val="24"/>
          <w:szCs w:val="24"/>
        </w:rPr>
        <w:t xml:space="preserve">FS-1 </w:t>
      </w:r>
      <w:r w:rsidR="006C68FA">
        <w:rPr>
          <w:rFonts w:ascii="Arial" w:hAnsi="Arial" w:cs="Arial"/>
          <w:sz w:val="24"/>
          <w:szCs w:val="24"/>
        </w:rPr>
        <w:t>attorney</w:t>
      </w:r>
      <w:r w:rsidR="00F450F3">
        <w:rPr>
          <w:rFonts w:ascii="Arial" w:hAnsi="Arial" w:cs="Arial"/>
          <w:sz w:val="24"/>
          <w:szCs w:val="24"/>
        </w:rPr>
        <w:t xml:space="preserve"> (based on 2087 hours working per year) </w:t>
      </w:r>
    </w:p>
    <w:p w:rsidR="006C68FA" w:rsidRDefault="00FE6680" w:rsidP="006C68FA">
      <w:pPr>
        <w:tabs>
          <w:tab w:val="left" w:pos="0"/>
        </w:tabs>
        <w:rPr>
          <w:rFonts w:ascii="Arial" w:hAnsi="Arial" w:cs="Arial"/>
          <w:sz w:val="24"/>
          <w:szCs w:val="24"/>
        </w:rPr>
      </w:pPr>
      <w:r>
        <w:rPr>
          <w:rFonts w:ascii="Arial" w:hAnsi="Arial" w:cs="Arial"/>
          <w:sz w:val="24"/>
          <w:szCs w:val="24"/>
        </w:rPr>
        <w:tab/>
        <w:t>.</w:t>
      </w:r>
      <w:r w:rsidR="00D6291F">
        <w:rPr>
          <w:rFonts w:ascii="Arial" w:hAnsi="Arial" w:cs="Arial"/>
          <w:sz w:val="24"/>
          <w:szCs w:val="24"/>
        </w:rPr>
        <w:t>02</w:t>
      </w:r>
      <w:r w:rsidR="006C68FA">
        <w:rPr>
          <w:rFonts w:ascii="Arial" w:hAnsi="Arial" w:cs="Arial"/>
          <w:sz w:val="24"/>
          <w:szCs w:val="24"/>
        </w:rPr>
        <w:t>5</w:t>
      </w:r>
      <w:r w:rsidR="006C68FA" w:rsidRPr="00C47EA2">
        <w:rPr>
          <w:rFonts w:ascii="Arial" w:hAnsi="Arial" w:cs="Arial"/>
          <w:sz w:val="24"/>
          <w:szCs w:val="24"/>
        </w:rPr>
        <w:t xml:space="preserve"> of </w:t>
      </w:r>
      <w:r w:rsidR="006C68FA">
        <w:rPr>
          <w:rFonts w:ascii="Arial" w:hAnsi="Arial" w:cs="Arial"/>
          <w:sz w:val="24"/>
          <w:szCs w:val="24"/>
        </w:rPr>
        <w:t xml:space="preserve">average </w:t>
      </w:r>
      <w:r w:rsidR="00F450F3">
        <w:rPr>
          <w:rFonts w:ascii="Arial" w:hAnsi="Arial" w:cs="Arial"/>
          <w:sz w:val="24"/>
          <w:szCs w:val="24"/>
        </w:rPr>
        <w:t>s</w:t>
      </w:r>
      <w:r w:rsidR="006C68FA" w:rsidRPr="00C47EA2">
        <w:rPr>
          <w:rFonts w:ascii="Arial" w:hAnsi="Arial" w:cs="Arial"/>
          <w:sz w:val="24"/>
          <w:szCs w:val="24"/>
        </w:rPr>
        <w:t xml:space="preserve">alary * </w:t>
      </w:r>
      <w:r w:rsidR="006C68FA">
        <w:rPr>
          <w:rFonts w:ascii="Arial" w:hAnsi="Arial" w:cs="Arial"/>
          <w:sz w:val="24"/>
          <w:szCs w:val="24"/>
        </w:rPr>
        <w:t>$123,758 average</w:t>
      </w:r>
      <w:r w:rsidR="006C68FA" w:rsidRPr="00C47EA2">
        <w:rPr>
          <w:rFonts w:ascii="Arial" w:hAnsi="Arial" w:cs="Arial"/>
          <w:sz w:val="24"/>
          <w:szCs w:val="24"/>
        </w:rPr>
        <w:t xml:space="preserve"> salary</w:t>
      </w:r>
      <w:r>
        <w:rPr>
          <w:rFonts w:ascii="Arial" w:hAnsi="Arial" w:cs="Arial"/>
          <w:sz w:val="24"/>
          <w:szCs w:val="24"/>
        </w:rPr>
        <w:t xml:space="preserve"> FS-1 </w:t>
      </w:r>
      <w:r w:rsidR="006C68FA">
        <w:rPr>
          <w:rFonts w:ascii="Arial" w:hAnsi="Arial" w:cs="Arial"/>
          <w:sz w:val="24"/>
          <w:szCs w:val="24"/>
        </w:rPr>
        <w:t>attorney</w:t>
      </w:r>
      <w:r w:rsidR="00F450F3">
        <w:rPr>
          <w:rFonts w:ascii="Arial" w:hAnsi="Arial" w:cs="Arial"/>
          <w:sz w:val="24"/>
          <w:szCs w:val="24"/>
        </w:rPr>
        <w:t xml:space="preserve"> = </w:t>
      </w:r>
      <w:r w:rsidR="00D6291F">
        <w:rPr>
          <w:rFonts w:ascii="Arial" w:hAnsi="Arial" w:cs="Arial"/>
          <w:sz w:val="24"/>
          <w:szCs w:val="24"/>
        </w:rPr>
        <w:t>$3094</w:t>
      </w:r>
      <w:r w:rsidR="00F450F3">
        <w:rPr>
          <w:rFonts w:ascii="Arial" w:hAnsi="Arial" w:cs="Arial"/>
          <w:sz w:val="24"/>
          <w:szCs w:val="24"/>
        </w:rPr>
        <w:t>.</w:t>
      </w:r>
    </w:p>
    <w:p w:rsidR="00F450F3" w:rsidRDefault="00FE6680" w:rsidP="006C68FA">
      <w:pPr>
        <w:tabs>
          <w:tab w:val="left" w:pos="0"/>
        </w:tabs>
        <w:rPr>
          <w:rFonts w:ascii="Arial" w:hAnsi="Arial" w:cs="Arial"/>
          <w:sz w:val="24"/>
          <w:szCs w:val="24"/>
        </w:rPr>
      </w:pPr>
      <w:r>
        <w:rPr>
          <w:rFonts w:ascii="Arial" w:hAnsi="Arial" w:cs="Arial"/>
          <w:sz w:val="24"/>
          <w:szCs w:val="24"/>
        </w:rPr>
        <w:lastRenderedPageBreak/>
        <w:tab/>
      </w:r>
      <w:r w:rsidR="00F450F3">
        <w:rPr>
          <w:rFonts w:ascii="Arial" w:hAnsi="Arial" w:cs="Arial"/>
          <w:sz w:val="24"/>
          <w:szCs w:val="24"/>
        </w:rPr>
        <w:t>$</w:t>
      </w:r>
      <w:r w:rsidR="00D6291F">
        <w:rPr>
          <w:rFonts w:ascii="Arial" w:hAnsi="Arial" w:cs="Arial"/>
          <w:sz w:val="24"/>
          <w:szCs w:val="24"/>
        </w:rPr>
        <w:t xml:space="preserve">3094 </w:t>
      </w:r>
      <w:r w:rsidR="00F450F3">
        <w:rPr>
          <w:rFonts w:ascii="Arial" w:hAnsi="Arial" w:cs="Arial"/>
          <w:sz w:val="24"/>
          <w:szCs w:val="24"/>
        </w:rPr>
        <w:t>average per year x 3 attorneys = $</w:t>
      </w:r>
      <w:r w:rsidR="00D6291F">
        <w:rPr>
          <w:rFonts w:ascii="Arial" w:hAnsi="Arial" w:cs="Arial"/>
          <w:sz w:val="24"/>
          <w:szCs w:val="24"/>
        </w:rPr>
        <w:t>9282</w:t>
      </w:r>
    </w:p>
    <w:p w:rsidR="00CD3FA7" w:rsidRPr="003238AA" w:rsidRDefault="00F450F3" w:rsidP="00D31641">
      <w:pPr>
        <w:autoSpaceDE w:val="0"/>
        <w:autoSpaceDN w:val="0"/>
        <w:adjustRightInd w:val="0"/>
        <w:spacing w:after="0"/>
        <w:rPr>
          <w:rFonts w:ascii="Arial" w:hAnsi="Arial" w:cs="Arial"/>
          <w:sz w:val="24"/>
          <w:szCs w:val="24"/>
        </w:rPr>
      </w:pPr>
      <w:r>
        <w:rPr>
          <w:rFonts w:ascii="Arial" w:hAnsi="Arial" w:cs="Arial"/>
          <w:sz w:val="24"/>
          <w:szCs w:val="24"/>
        </w:rPr>
        <w:t>Labor cost for support staff (</w:t>
      </w:r>
      <w:r w:rsidR="00CD3FA7">
        <w:rPr>
          <w:rFonts w:ascii="Arial" w:hAnsi="Arial" w:cs="Arial"/>
          <w:sz w:val="24"/>
          <w:szCs w:val="24"/>
        </w:rPr>
        <w:t>FS-4</w:t>
      </w:r>
      <w:r>
        <w:rPr>
          <w:rFonts w:ascii="Arial" w:hAnsi="Arial" w:cs="Arial"/>
          <w:sz w:val="24"/>
          <w:szCs w:val="24"/>
        </w:rPr>
        <w:t>):</w:t>
      </w:r>
      <w:r w:rsidR="00FE6680">
        <w:rPr>
          <w:rFonts w:ascii="Arial" w:hAnsi="Arial" w:cs="Arial"/>
          <w:sz w:val="24"/>
          <w:szCs w:val="24"/>
        </w:rPr>
        <w:tab/>
      </w:r>
      <w:r w:rsidR="00FE6680">
        <w:rPr>
          <w:rFonts w:ascii="Arial" w:hAnsi="Arial" w:cs="Arial"/>
          <w:sz w:val="24"/>
          <w:szCs w:val="24"/>
        </w:rPr>
        <w:tab/>
      </w:r>
      <w:r w:rsidR="00FE6680">
        <w:rPr>
          <w:rFonts w:ascii="Arial" w:hAnsi="Arial" w:cs="Arial"/>
          <w:sz w:val="24"/>
          <w:szCs w:val="24"/>
        </w:rPr>
        <w:tab/>
      </w:r>
    </w:p>
    <w:p w:rsidR="00D31641" w:rsidRDefault="00D31641" w:rsidP="00D31641">
      <w:pPr>
        <w:spacing w:after="0" w:line="240" w:lineRule="auto"/>
        <w:rPr>
          <w:rFonts w:ascii="Arial" w:hAnsi="Arial" w:cs="Arial"/>
          <w:sz w:val="24"/>
          <w:szCs w:val="24"/>
        </w:rPr>
      </w:pPr>
    </w:p>
    <w:p w:rsidR="00F450F3" w:rsidRDefault="00FE6680" w:rsidP="00F450F3">
      <w:pPr>
        <w:tabs>
          <w:tab w:val="right" w:pos="8280"/>
        </w:tabs>
        <w:rPr>
          <w:rFonts w:ascii="Arial" w:hAnsi="Arial" w:cs="Arial"/>
          <w:sz w:val="24"/>
          <w:szCs w:val="24"/>
        </w:rPr>
      </w:pPr>
      <w:r>
        <w:rPr>
          <w:rFonts w:ascii="Arial" w:hAnsi="Arial" w:cs="Arial"/>
          <w:sz w:val="24"/>
          <w:szCs w:val="24"/>
        </w:rPr>
        <w:tab/>
      </w:r>
      <w:r w:rsidR="00F450F3">
        <w:rPr>
          <w:rFonts w:ascii="Arial" w:hAnsi="Arial" w:cs="Arial"/>
          <w:sz w:val="24"/>
          <w:szCs w:val="24"/>
        </w:rPr>
        <w:t xml:space="preserve">100 applications * </w:t>
      </w:r>
      <w:r w:rsidR="00D6291F">
        <w:rPr>
          <w:rFonts w:ascii="Arial" w:hAnsi="Arial" w:cs="Arial"/>
          <w:sz w:val="24"/>
          <w:szCs w:val="24"/>
        </w:rPr>
        <w:t xml:space="preserve">30 </w:t>
      </w:r>
      <w:r w:rsidR="00F450F3">
        <w:rPr>
          <w:rFonts w:ascii="Arial" w:hAnsi="Arial" w:cs="Arial"/>
          <w:sz w:val="24"/>
          <w:szCs w:val="24"/>
        </w:rPr>
        <w:t xml:space="preserve">minutes per application = </w:t>
      </w:r>
      <w:r w:rsidR="00D6291F">
        <w:rPr>
          <w:rFonts w:ascii="Arial" w:hAnsi="Arial" w:cs="Arial"/>
          <w:sz w:val="24"/>
          <w:szCs w:val="24"/>
        </w:rPr>
        <w:t xml:space="preserve">3000 </w:t>
      </w:r>
      <w:r w:rsidR="00F450F3">
        <w:rPr>
          <w:rFonts w:ascii="Arial" w:hAnsi="Arial" w:cs="Arial"/>
          <w:sz w:val="24"/>
          <w:szCs w:val="24"/>
        </w:rPr>
        <w:t xml:space="preserve">minutes </w:t>
      </w:r>
      <w:r w:rsidR="0080297D">
        <w:rPr>
          <w:rFonts w:ascii="Arial" w:hAnsi="Arial" w:cs="Arial"/>
          <w:sz w:val="24"/>
          <w:szCs w:val="24"/>
        </w:rPr>
        <w:t xml:space="preserve">= </w:t>
      </w:r>
      <w:r w:rsidR="00D6291F">
        <w:rPr>
          <w:rFonts w:ascii="Arial" w:hAnsi="Arial" w:cs="Arial"/>
          <w:sz w:val="24"/>
          <w:szCs w:val="24"/>
        </w:rPr>
        <w:t xml:space="preserve">50 </w:t>
      </w:r>
      <w:r w:rsidR="00F450F3">
        <w:rPr>
          <w:rFonts w:ascii="Arial" w:hAnsi="Arial" w:cs="Arial"/>
          <w:sz w:val="24"/>
          <w:szCs w:val="24"/>
        </w:rPr>
        <w:t>hours</w:t>
      </w:r>
    </w:p>
    <w:p w:rsidR="00F450F3" w:rsidRPr="00884140" w:rsidRDefault="00D6291F" w:rsidP="00FE6680">
      <w:pPr>
        <w:tabs>
          <w:tab w:val="left" w:pos="0"/>
        </w:tabs>
        <w:ind w:left="720"/>
        <w:rPr>
          <w:rFonts w:ascii="Arial" w:hAnsi="Arial" w:cs="Arial"/>
          <w:sz w:val="24"/>
          <w:szCs w:val="24"/>
        </w:rPr>
      </w:pPr>
      <w:r>
        <w:rPr>
          <w:rFonts w:ascii="Arial" w:hAnsi="Arial" w:cs="Arial"/>
          <w:sz w:val="24"/>
          <w:szCs w:val="24"/>
        </w:rPr>
        <w:t xml:space="preserve">50 </w:t>
      </w:r>
      <w:r w:rsidR="00F450F3">
        <w:rPr>
          <w:rFonts w:ascii="Arial" w:hAnsi="Arial" w:cs="Arial"/>
          <w:sz w:val="24"/>
          <w:szCs w:val="24"/>
        </w:rPr>
        <w:t xml:space="preserve">hours </w:t>
      </w:r>
      <w:r w:rsidR="00F450F3" w:rsidRPr="00C47EA2">
        <w:rPr>
          <w:rFonts w:ascii="Arial" w:hAnsi="Arial" w:cs="Arial"/>
          <w:sz w:val="24"/>
          <w:szCs w:val="24"/>
        </w:rPr>
        <w:t xml:space="preserve">= </w:t>
      </w:r>
      <w:r w:rsidR="00F450F3">
        <w:rPr>
          <w:rFonts w:ascii="Arial" w:hAnsi="Arial" w:cs="Arial"/>
          <w:sz w:val="24"/>
          <w:szCs w:val="24"/>
        </w:rPr>
        <w:t>.0</w:t>
      </w:r>
      <w:r>
        <w:rPr>
          <w:rFonts w:ascii="Arial" w:hAnsi="Arial" w:cs="Arial"/>
          <w:sz w:val="24"/>
          <w:szCs w:val="24"/>
        </w:rPr>
        <w:t>2</w:t>
      </w:r>
      <w:r w:rsidR="00F450F3">
        <w:rPr>
          <w:rFonts w:ascii="Arial" w:hAnsi="Arial" w:cs="Arial"/>
          <w:sz w:val="24"/>
          <w:szCs w:val="24"/>
        </w:rPr>
        <w:t xml:space="preserve">5 average salary of FS-4 support staff (based on 2087 hours working per year) </w:t>
      </w:r>
    </w:p>
    <w:p w:rsidR="00F450F3" w:rsidRDefault="00FE6680" w:rsidP="00F450F3">
      <w:pPr>
        <w:tabs>
          <w:tab w:val="left" w:pos="0"/>
        </w:tabs>
        <w:rPr>
          <w:rFonts w:ascii="Arial" w:hAnsi="Arial" w:cs="Arial"/>
          <w:sz w:val="24"/>
          <w:szCs w:val="24"/>
        </w:rPr>
      </w:pPr>
      <w:r>
        <w:rPr>
          <w:rFonts w:ascii="Arial" w:hAnsi="Arial" w:cs="Arial"/>
          <w:sz w:val="24"/>
          <w:szCs w:val="24"/>
        </w:rPr>
        <w:tab/>
      </w:r>
      <w:r w:rsidR="00F450F3">
        <w:rPr>
          <w:rFonts w:ascii="Arial" w:hAnsi="Arial" w:cs="Arial"/>
          <w:sz w:val="24"/>
          <w:szCs w:val="24"/>
        </w:rPr>
        <w:t>.0</w:t>
      </w:r>
      <w:r w:rsidR="00D6291F">
        <w:rPr>
          <w:rFonts w:ascii="Arial" w:hAnsi="Arial" w:cs="Arial"/>
          <w:sz w:val="24"/>
          <w:szCs w:val="24"/>
        </w:rPr>
        <w:t>2</w:t>
      </w:r>
      <w:r w:rsidR="00F450F3">
        <w:rPr>
          <w:rFonts w:ascii="Arial" w:hAnsi="Arial" w:cs="Arial"/>
          <w:sz w:val="24"/>
          <w:szCs w:val="24"/>
        </w:rPr>
        <w:t>5</w:t>
      </w:r>
      <w:r w:rsidR="00F450F3" w:rsidRPr="00C47EA2">
        <w:rPr>
          <w:rFonts w:ascii="Arial" w:hAnsi="Arial" w:cs="Arial"/>
          <w:sz w:val="24"/>
          <w:szCs w:val="24"/>
        </w:rPr>
        <w:t xml:space="preserve"> of </w:t>
      </w:r>
      <w:r w:rsidR="00F450F3">
        <w:rPr>
          <w:rFonts w:ascii="Arial" w:hAnsi="Arial" w:cs="Arial"/>
          <w:sz w:val="24"/>
          <w:szCs w:val="24"/>
        </w:rPr>
        <w:t>average s</w:t>
      </w:r>
      <w:r w:rsidR="00F450F3" w:rsidRPr="00C47EA2">
        <w:rPr>
          <w:rFonts w:ascii="Arial" w:hAnsi="Arial" w:cs="Arial"/>
          <w:sz w:val="24"/>
          <w:szCs w:val="24"/>
        </w:rPr>
        <w:t xml:space="preserve">alary * </w:t>
      </w:r>
      <w:r w:rsidR="00F450F3">
        <w:rPr>
          <w:rFonts w:ascii="Arial" w:hAnsi="Arial" w:cs="Arial"/>
          <w:sz w:val="24"/>
          <w:szCs w:val="24"/>
        </w:rPr>
        <w:t>$65840 average</w:t>
      </w:r>
      <w:r w:rsidR="00F450F3" w:rsidRPr="00C47EA2">
        <w:rPr>
          <w:rFonts w:ascii="Arial" w:hAnsi="Arial" w:cs="Arial"/>
          <w:sz w:val="24"/>
          <w:szCs w:val="24"/>
        </w:rPr>
        <w:t xml:space="preserve"> salary </w:t>
      </w:r>
      <w:r w:rsidR="00F450F3">
        <w:rPr>
          <w:rFonts w:ascii="Arial" w:hAnsi="Arial" w:cs="Arial"/>
          <w:sz w:val="24"/>
          <w:szCs w:val="24"/>
        </w:rPr>
        <w:t xml:space="preserve">FS-4 support staff = </w:t>
      </w:r>
      <w:r w:rsidR="00D6291F">
        <w:rPr>
          <w:rFonts w:ascii="Arial" w:hAnsi="Arial" w:cs="Arial"/>
          <w:sz w:val="24"/>
          <w:szCs w:val="24"/>
        </w:rPr>
        <w:t>1646</w:t>
      </w:r>
      <w:r w:rsidR="00F450F3">
        <w:rPr>
          <w:rFonts w:ascii="Arial" w:hAnsi="Arial" w:cs="Arial"/>
          <w:sz w:val="24"/>
          <w:szCs w:val="24"/>
        </w:rPr>
        <w:t>.</w:t>
      </w:r>
    </w:p>
    <w:p w:rsidR="00F450F3" w:rsidRDefault="00FE6680" w:rsidP="00F450F3">
      <w:pPr>
        <w:tabs>
          <w:tab w:val="left" w:pos="0"/>
        </w:tabs>
        <w:rPr>
          <w:rFonts w:ascii="Arial" w:hAnsi="Arial" w:cs="Arial"/>
          <w:sz w:val="24"/>
          <w:szCs w:val="24"/>
        </w:rPr>
      </w:pPr>
      <w:r>
        <w:rPr>
          <w:rFonts w:ascii="Arial" w:hAnsi="Arial" w:cs="Arial"/>
          <w:sz w:val="24"/>
          <w:szCs w:val="24"/>
        </w:rPr>
        <w:tab/>
      </w:r>
      <w:r w:rsidR="00F450F3">
        <w:rPr>
          <w:rFonts w:ascii="Arial" w:hAnsi="Arial" w:cs="Arial"/>
          <w:sz w:val="24"/>
          <w:szCs w:val="24"/>
        </w:rPr>
        <w:t>$</w:t>
      </w:r>
      <w:r w:rsidR="00D6291F">
        <w:rPr>
          <w:rFonts w:ascii="Arial" w:hAnsi="Arial" w:cs="Arial"/>
          <w:sz w:val="24"/>
          <w:szCs w:val="24"/>
        </w:rPr>
        <w:t xml:space="preserve">1646 </w:t>
      </w:r>
      <w:r w:rsidR="00F450F3">
        <w:rPr>
          <w:rFonts w:ascii="Arial" w:hAnsi="Arial" w:cs="Arial"/>
          <w:sz w:val="24"/>
          <w:szCs w:val="24"/>
        </w:rPr>
        <w:t xml:space="preserve">average </w:t>
      </w:r>
      <w:r>
        <w:rPr>
          <w:rFonts w:ascii="Arial" w:hAnsi="Arial" w:cs="Arial"/>
          <w:sz w:val="24"/>
          <w:szCs w:val="24"/>
        </w:rPr>
        <w:t xml:space="preserve">cost </w:t>
      </w:r>
      <w:r w:rsidR="00F450F3">
        <w:rPr>
          <w:rFonts w:ascii="Arial" w:hAnsi="Arial" w:cs="Arial"/>
          <w:sz w:val="24"/>
          <w:szCs w:val="24"/>
        </w:rPr>
        <w:t xml:space="preserve">per year x </w:t>
      </w:r>
      <w:r>
        <w:rPr>
          <w:rFonts w:ascii="Arial" w:hAnsi="Arial" w:cs="Arial"/>
          <w:sz w:val="24"/>
          <w:szCs w:val="24"/>
        </w:rPr>
        <w:t>1 FS-4 support staff</w:t>
      </w:r>
      <w:r w:rsidR="00F450F3">
        <w:rPr>
          <w:rFonts w:ascii="Arial" w:hAnsi="Arial" w:cs="Arial"/>
          <w:sz w:val="24"/>
          <w:szCs w:val="24"/>
        </w:rPr>
        <w:t xml:space="preserve"> = $</w:t>
      </w:r>
      <w:r w:rsidR="00D6291F">
        <w:rPr>
          <w:rFonts w:ascii="Arial" w:hAnsi="Arial" w:cs="Arial"/>
          <w:sz w:val="24"/>
          <w:szCs w:val="24"/>
        </w:rPr>
        <w:t>1646</w:t>
      </w:r>
    </w:p>
    <w:p w:rsidR="00F450F3" w:rsidRDefault="00F450F3" w:rsidP="00D31641">
      <w:pPr>
        <w:spacing w:after="0" w:line="240" w:lineRule="auto"/>
        <w:rPr>
          <w:rFonts w:ascii="Arial" w:hAnsi="Arial" w:cs="Arial"/>
          <w:sz w:val="24"/>
          <w:szCs w:val="24"/>
        </w:rPr>
      </w:pPr>
    </w:p>
    <w:p w:rsidR="00FE6680" w:rsidRDefault="00FE6680" w:rsidP="00D31641">
      <w:pPr>
        <w:spacing w:after="0" w:line="240" w:lineRule="auto"/>
        <w:rPr>
          <w:rFonts w:ascii="Arial" w:hAnsi="Arial" w:cs="Arial"/>
          <w:sz w:val="24"/>
          <w:szCs w:val="24"/>
        </w:rPr>
      </w:pPr>
      <w:r>
        <w:rPr>
          <w:rFonts w:ascii="Arial" w:hAnsi="Arial" w:cs="Arial"/>
          <w:sz w:val="24"/>
          <w:szCs w:val="24"/>
        </w:rPr>
        <w:t>Total labor cost: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00D6291F">
        <w:rPr>
          <w:rFonts w:ascii="Arial" w:hAnsi="Arial" w:cs="Arial"/>
          <w:sz w:val="24"/>
          <w:szCs w:val="24"/>
        </w:rPr>
        <w:t>10</w:t>
      </w:r>
      <w:r>
        <w:rPr>
          <w:rFonts w:ascii="Arial" w:hAnsi="Arial" w:cs="Arial"/>
          <w:sz w:val="24"/>
          <w:szCs w:val="24"/>
        </w:rPr>
        <w:t>,</w:t>
      </w:r>
      <w:r w:rsidR="00D6291F">
        <w:rPr>
          <w:rFonts w:ascii="Arial" w:hAnsi="Arial" w:cs="Arial"/>
          <w:sz w:val="24"/>
          <w:szCs w:val="24"/>
        </w:rPr>
        <w:t>928</w:t>
      </w:r>
    </w:p>
    <w:p w:rsidR="00FE6680" w:rsidRDefault="00FE6680" w:rsidP="00D31641">
      <w:pPr>
        <w:spacing w:after="0" w:line="240" w:lineRule="auto"/>
        <w:rPr>
          <w:rFonts w:ascii="Arial" w:hAnsi="Arial" w:cs="Arial"/>
          <w:sz w:val="24"/>
          <w:szCs w:val="24"/>
        </w:rPr>
      </w:pPr>
    </w:p>
    <w:p w:rsidR="00D31641" w:rsidRDefault="00D31641" w:rsidP="00D31641">
      <w:pPr>
        <w:spacing w:after="0"/>
        <w:rPr>
          <w:rFonts w:ascii="Arial" w:hAnsi="Arial" w:cs="Arial"/>
          <w:b/>
          <w:sz w:val="24"/>
          <w:szCs w:val="24"/>
        </w:rPr>
      </w:pPr>
      <w:r w:rsidRPr="00FD0D66">
        <w:rPr>
          <w:rFonts w:ascii="Arial" w:hAnsi="Arial" w:cs="Arial"/>
          <w:b/>
          <w:sz w:val="24"/>
          <w:szCs w:val="24"/>
        </w:rPr>
        <w:t>15. Explain the reasons for any program changes or adjustments reported in Items 13 or 14 of the OMB Form 83-I.</w:t>
      </w:r>
    </w:p>
    <w:p w:rsidR="00D31641" w:rsidRDefault="00D31641" w:rsidP="00D31641">
      <w:pPr>
        <w:spacing w:after="0" w:line="240" w:lineRule="auto"/>
        <w:rPr>
          <w:rFonts w:ascii="Arial" w:hAnsi="Arial" w:cs="Arial"/>
          <w:sz w:val="24"/>
          <w:szCs w:val="24"/>
        </w:rPr>
      </w:pPr>
    </w:p>
    <w:p w:rsidR="00D31641" w:rsidRDefault="00D31641" w:rsidP="00D31641">
      <w:pPr>
        <w:spacing w:after="0" w:line="240" w:lineRule="auto"/>
        <w:rPr>
          <w:rFonts w:ascii="Arial" w:hAnsi="Arial" w:cs="Arial"/>
          <w:sz w:val="24"/>
          <w:szCs w:val="24"/>
        </w:rPr>
      </w:pPr>
      <w:r>
        <w:rPr>
          <w:rFonts w:ascii="Arial" w:hAnsi="Arial" w:cs="Arial"/>
          <w:sz w:val="24"/>
          <w:szCs w:val="24"/>
        </w:rPr>
        <w:t>N/A</w:t>
      </w:r>
    </w:p>
    <w:p w:rsidR="00DE3D37" w:rsidRDefault="00DE3D37" w:rsidP="00D31641">
      <w:pPr>
        <w:spacing w:after="0" w:line="240" w:lineRule="auto"/>
        <w:rPr>
          <w:rFonts w:ascii="Arial" w:hAnsi="Arial" w:cs="Arial"/>
          <w:sz w:val="24"/>
          <w:szCs w:val="24"/>
        </w:rPr>
      </w:pPr>
    </w:p>
    <w:p w:rsidR="00DE3D37" w:rsidRDefault="00DE3D37" w:rsidP="00DE3D37">
      <w:pPr>
        <w:autoSpaceDE w:val="0"/>
        <w:autoSpaceDN w:val="0"/>
        <w:adjustRightInd w:val="0"/>
        <w:spacing w:after="0"/>
        <w:rPr>
          <w:rFonts w:ascii="Arial" w:hAnsi="Arial" w:cs="Arial"/>
          <w:b/>
          <w:sz w:val="24"/>
          <w:szCs w:val="24"/>
        </w:rPr>
      </w:pPr>
      <w:r w:rsidRPr="00FD0D66">
        <w:rPr>
          <w:rFonts w:ascii="Arial" w:hAnsi="Arial" w:cs="Arial"/>
          <w:b/>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E3D37" w:rsidRPr="00FD0D66" w:rsidRDefault="00DE3D37" w:rsidP="00DE3D37">
      <w:pPr>
        <w:autoSpaceDE w:val="0"/>
        <w:autoSpaceDN w:val="0"/>
        <w:adjustRightInd w:val="0"/>
        <w:spacing w:after="0"/>
        <w:rPr>
          <w:rFonts w:ascii="Arial" w:hAnsi="Arial" w:cs="Arial"/>
          <w:b/>
          <w:color w:val="000000"/>
          <w:sz w:val="24"/>
          <w:szCs w:val="24"/>
        </w:rPr>
      </w:pPr>
    </w:p>
    <w:p w:rsidR="00DE3D37" w:rsidRPr="00971267" w:rsidRDefault="00DE3D37" w:rsidP="00971267">
      <w:pPr>
        <w:spacing w:after="0" w:line="240" w:lineRule="auto"/>
        <w:rPr>
          <w:rFonts w:ascii="Arial" w:hAnsi="Arial" w:cs="Arial"/>
          <w:sz w:val="24"/>
          <w:szCs w:val="24"/>
        </w:rPr>
      </w:pPr>
      <w:r w:rsidRPr="00971267">
        <w:rPr>
          <w:rFonts w:ascii="Arial" w:hAnsi="Arial" w:cs="Arial"/>
          <w:sz w:val="24"/>
          <w:szCs w:val="24"/>
        </w:rPr>
        <w:t>The information collected will not be quantified and/or published.</w:t>
      </w:r>
    </w:p>
    <w:p w:rsidR="00DE3D37" w:rsidRPr="00FD0D66" w:rsidRDefault="00DE3D37" w:rsidP="00DE3D37">
      <w:pPr>
        <w:pStyle w:val="ListParagraph"/>
        <w:spacing w:after="0" w:line="240" w:lineRule="auto"/>
        <w:rPr>
          <w:rFonts w:ascii="Arial" w:hAnsi="Arial" w:cs="Arial"/>
          <w:sz w:val="24"/>
          <w:szCs w:val="24"/>
        </w:rPr>
      </w:pPr>
    </w:p>
    <w:p w:rsidR="00DE3D37" w:rsidRPr="00FD0D66" w:rsidRDefault="00DE3D37" w:rsidP="00DE3D37">
      <w:pPr>
        <w:autoSpaceDE w:val="0"/>
        <w:autoSpaceDN w:val="0"/>
        <w:adjustRightInd w:val="0"/>
        <w:spacing w:after="0"/>
        <w:rPr>
          <w:rFonts w:ascii="Arial" w:hAnsi="Arial" w:cs="Arial"/>
          <w:b/>
          <w:sz w:val="24"/>
          <w:szCs w:val="24"/>
        </w:rPr>
      </w:pPr>
      <w:r w:rsidRPr="00FD0D66">
        <w:rPr>
          <w:rFonts w:ascii="Arial" w:hAnsi="Arial" w:cs="Arial"/>
          <w:b/>
          <w:sz w:val="24"/>
          <w:szCs w:val="24"/>
        </w:rPr>
        <w:t>17. If seeking approval to not display the expiration date for OMB approval of the information collection, explain the reasons that display would be inappropriate.</w:t>
      </w:r>
    </w:p>
    <w:p w:rsidR="00DE3D37" w:rsidRDefault="00DE3D37" w:rsidP="00DE3D37">
      <w:pPr>
        <w:pStyle w:val="ListParagraph"/>
        <w:spacing w:after="0" w:line="240" w:lineRule="auto"/>
        <w:rPr>
          <w:rFonts w:ascii="Arial" w:hAnsi="Arial" w:cs="Arial"/>
          <w:sz w:val="24"/>
          <w:szCs w:val="24"/>
        </w:rPr>
      </w:pPr>
    </w:p>
    <w:p w:rsidR="00DE3D37" w:rsidRPr="00971267" w:rsidRDefault="00DE3D37" w:rsidP="00971267">
      <w:pPr>
        <w:spacing w:after="0" w:line="240" w:lineRule="auto"/>
        <w:rPr>
          <w:rFonts w:ascii="Arial" w:hAnsi="Arial" w:cs="Arial"/>
          <w:sz w:val="24"/>
          <w:szCs w:val="24"/>
        </w:rPr>
      </w:pPr>
      <w:r w:rsidRPr="00971267">
        <w:rPr>
          <w:rFonts w:ascii="Arial" w:hAnsi="Arial" w:cs="Arial"/>
          <w:sz w:val="24"/>
          <w:szCs w:val="24"/>
        </w:rPr>
        <w:t>N</w:t>
      </w:r>
      <w:r w:rsidR="00971267">
        <w:rPr>
          <w:rFonts w:ascii="Arial" w:hAnsi="Arial" w:cs="Arial"/>
          <w:sz w:val="24"/>
          <w:szCs w:val="24"/>
        </w:rPr>
        <w:t>/</w:t>
      </w:r>
      <w:r w:rsidRPr="00971267">
        <w:rPr>
          <w:rFonts w:ascii="Arial" w:hAnsi="Arial" w:cs="Arial"/>
          <w:sz w:val="24"/>
          <w:szCs w:val="24"/>
        </w:rPr>
        <w:t>A</w:t>
      </w:r>
    </w:p>
    <w:p w:rsidR="00DE3D37" w:rsidRPr="00FD0D66" w:rsidRDefault="00DE3D37" w:rsidP="00DE3D37">
      <w:pPr>
        <w:autoSpaceDE w:val="0"/>
        <w:autoSpaceDN w:val="0"/>
        <w:adjustRightInd w:val="0"/>
        <w:spacing w:after="0"/>
        <w:rPr>
          <w:rFonts w:ascii="Arial" w:hAnsi="Arial" w:cs="Arial"/>
          <w:b/>
          <w:sz w:val="24"/>
          <w:szCs w:val="24"/>
        </w:rPr>
      </w:pPr>
    </w:p>
    <w:p w:rsidR="00DE3D37" w:rsidRPr="00FD0D66" w:rsidRDefault="00DE3D37" w:rsidP="00DE3D37">
      <w:pPr>
        <w:autoSpaceDE w:val="0"/>
        <w:autoSpaceDN w:val="0"/>
        <w:adjustRightInd w:val="0"/>
        <w:spacing w:after="0"/>
        <w:rPr>
          <w:rFonts w:ascii="Arial" w:hAnsi="Arial" w:cs="Arial"/>
          <w:b/>
          <w:sz w:val="24"/>
          <w:szCs w:val="24"/>
        </w:rPr>
      </w:pPr>
      <w:r w:rsidRPr="00FD0D66">
        <w:rPr>
          <w:rFonts w:ascii="Arial" w:hAnsi="Arial" w:cs="Arial"/>
          <w:b/>
          <w:sz w:val="24"/>
          <w:szCs w:val="24"/>
        </w:rPr>
        <w:t>18. Explain each exception to the certification statement identified in Item 19, "Certification for Paperwork Reduction Act Submissions," of OMB Form 83-I.</w:t>
      </w:r>
    </w:p>
    <w:p w:rsidR="00DE3D37" w:rsidRDefault="00DE3D37" w:rsidP="00DE3D37">
      <w:pPr>
        <w:pStyle w:val="ListParagraph"/>
        <w:spacing w:after="0" w:line="240" w:lineRule="auto"/>
        <w:rPr>
          <w:rFonts w:ascii="Arial" w:hAnsi="Arial" w:cs="Arial"/>
          <w:sz w:val="24"/>
          <w:szCs w:val="24"/>
        </w:rPr>
      </w:pPr>
    </w:p>
    <w:p w:rsidR="00DE3D37" w:rsidRPr="00971267" w:rsidRDefault="00DE3D37" w:rsidP="00971267">
      <w:pPr>
        <w:spacing w:after="0" w:line="240" w:lineRule="auto"/>
        <w:rPr>
          <w:rFonts w:ascii="Arial" w:hAnsi="Arial" w:cs="Arial"/>
          <w:sz w:val="24"/>
          <w:szCs w:val="24"/>
        </w:rPr>
      </w:pPr>
      <w:r w:rsidRPr="00971267">
        <w:rPr>
          <w:rFonts w:ascii="Arial" w:hAnsi="Arial" w:cs="Arial"/>
          <w:sz w:val="24"/>
          <w:szCs w:val="24"/>
        </w:rPr>
        <w:t>N</w:t>
      </w:r>
      <w:r w:rsidR="00971267">
        <w:rPr>
          <w:rFonts w:ascii="Arial" w:hAnsi="Arial" w:cs="Arial"/>
          <w:sz w:val="24"/>
          <w:szCs w:val="24"/>
        </w:rPr>
        <w:t>/</w:t>
      </w:r>
      <w:r w:rsidRPr="00971267">
        <w:rPr>
          <w:rFonts w:ascii="Arial" w:hAnsi="Arial" w:cs="Arial"/>
          <w:sz w:val="24"/>
          <w:szCs w:val="24"/>
        </w:rPr>
        <w:t>A</w:t>
      </w:r>
    </w:p>
    <w:p w:rsidR="00DE3D37" w:rsidRPr="00FD0D66" w:rsidRDefault="00DE3D37" w:rsidP="00DE3D37">
      <w:pPr>
        <w:pStyle w:val="ListParagraph"/>
        <w:spacing w:after="0" w:line="240" w:lineRule="auto"/>
        <w:ind w:left="0"/>
        <w:rPr>
          <w:rFonts w:ascii="Arial" w:hAnsi="Arial" w:cs="Arial"/>
          <w:sz w:val="24"/>
          <w:szCs w:val="24"/>
        </w:rPr>
      </w:pPr>
    </w:p>
    <w:p w:rsidR="00DE3D37" w:rsidRPr="00FD0D66" w:rsidRDefault="00DE3D37" w:rsidP="00DE3D37">
      <w:pPr>
        <w:pStyle w:val="ListParagraph"/>
        <w:spacing w:after="0" w:line="240" w:lineRule="auto"/>
        <w:ind w:left="0"/>
        <w:rPr>
          <w:rFonts w:ascii="Arial" w:hAnsi="Arial" w:cs="Arial"/>
          <w:b/>
          <w:sz w:val="24"/>
          <w:szCs w:val="24"/>
        </w:rPr>
      </w:pPr>
      <w:r w:rsidRPr="00FD0D66">
        <w:rPr>
          <w:rFonts w:ascii="Arial" w:hAnsi="Arial" w:cs="Arial"/>
          <w:b/>
          <w:sz w:val="24"/>
          <w:szCs w:val="24"/>
        </w:rPr>
        <w:t>Section B:  Collections of Information Employing Statistical Methods</w:t>
      </w:r>
    </w:p>
    <w:p w:rsidR="00DE3D37" w:rsidRPr="00FD0D66" w:rsidRDefault="00DE3D37" w:rsidP="00DE3D37">
      <w:pPr>
        <w:pStyle w:val="ListParagraph"/>
        <w:spacing w:after="0" w:line="240" w:lineRule="auto"/>
        <w:ind w:left="360"/>
        <w:rPr>
          <w:rFonts w:ascii="Arial" w:hAnsi="Arial" w:cs="Arial"/>
          <w:sz w:val="24"/>
          <w:szCs w:val="24"/>
        </w:rPr>
      </w:pPr>
    </w:p>
    <w:p w:rsidR="00145E7C" w:rsidRPr="00F12BE0" w:rsidRDefault="00DE3D37" w:rsidP="00333E47">
      <w:pPr>
        <w:spacing w:after="0" w:line="240" w:lineRule="auto"/>
        <w:rPr>
          <w:rFonts w:ascii="Arial" w:hAnsi="Arial" w:cs="Arial"/>
          <w:color w:val="303032"/>
        </w:rPr>
      </w:pPr>
      <w:r w:rsidRPr="00971267">
        <w:rPr>
          <w:rFonts w:ascii="Arial" w:hAnsi="Arial" w:cs="Arial"/>
          <w:sz w:val="24"/>
          <w:szCs w:val="24"/>
        </w:rPr>
        <w:t>This collection of information does not employ statistical methods.</w:t>
      </w:r>
      <w:r w:rsidR="00145E7C" w:rsidRPr="00F12BE0">
        <w:rPr>
          <w:rFonts w:ascii="Arial" w:hAnsi="Arial" w:cs="Arial"/>
          <w:color w:val="303032"/>
        </w:rPr>
        <w:br/>
      </w:r>
    </w:p>
    <w:p w:rsidR="00145E7C" w:rsidRPr="00F12BE0" w:rsidRDefault="00145E7C" w:rsidP="00145E7C">
      <w:pPr>
        <w:autoSpaceDE w:val="0"/>
        <w:autoSpaceDN w:val="0"/>
        <w:adjustRightInd w:val="0"/>
        <w:spacing w:after="0"/>
        <w:rPr>
          <w:rFonts w:ascii="Arial" w:hAnsi="Arial" w:cs="Arial"/>
          <w:sz w:val="24"/>
          <w:szCs w:val="24"/>
        </w:rPr>
      </w:pPr>
    </w:p>
    <w:p w:rsidR="00846464" w:rsidRPr="00F12BE0" w:rsidRDefault="00846464">
      <w:pPr>
        <w:rPr>
          <w:rFonts w:ascii="Arial" w:hAnsi="Arial" w:cs="Arial"/>
          <w:sz w:val="24"/>
          <w:szCs w:val="24"/>
        </w:rPr>
      </w:pPr>
    </w:p>
    <w:sectPr w:rsidR="00846464" w:rsidRPr="00F12BE0" w:rsidSect="008464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90FED"/>
    <w:multiLevelType w:val="hybridMultilevel"/>
    <w:tmpl w:val="C3007482"/>
    <w:lvl w:ilvl="0" w:tplc="9C6699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20"/>
  <w:characterSpacingControl w:val="doNotCompress"/>
  <w:compat/>
  <w:rsids>
    <w:rsidRoot w:val="00671537"/>
    <w:rsid w:val="00000889"/>
    <w:rsid w:val="00026D73"/>
    <w:rsid w:val="000355A6"/>
    <w:rsid w:val="00066C9A"/>
    <w:rsid w:val="0007774E"/>
    <w:rsid w:val="00080D94"/>
    <w:rsid w:val="00080EC0"/>
    <w:rsid w:val="00092DFB"/>
    <w:rsid w:val="000A008C"/>
    <w:rsid w:val="000A0CDD"/>
    <w:rsid w:val="000A3635"/>
    <w:rsid w:val="000B33F2"/>
    <w:rsid w:val="000E13BC"/>
    <w:rsid w:val="000F4F9D"/>
    <w:rsid w:val="00106542"/>
    <w:rsid w:val="001066B8"/>
    <w:rsid w:val="0011350A"/>
    <w:rsid w:val="00113C0E"/>
    <w:rsid w:val="00114119"/>
    <w:rsid w:val="00133491"/>
    <w:rsid w:val="00134A6B"/>
    <w:rsid w:val="00145E7C"/>
    <w:rsid w:val="00162C38"/>
    <w:rsid w:val="00175784"/>
    <w:rsid w:val="00194106"/>
    <w:rsid w:val="00194C3C"/>
    <w:rsid w:val="001C35CF"/>
    <w:rsid w:val="001C640C"/>
    <w:rsid w:val="001C7774"/>
    <w:rsid w:val="001D121E"/>
    <w:rsid w:val="001D70EF"/>
    <w:rsid w:val="001E0157"/>
    <w:rsid w:val="001E43D4"/>
    <w:rsid w:val="001F3D67"/>
    <w:rsid w:val="002234D7"/>
    <w:rsid w:val="00246C64"/>
    <w:rsid w:val="00277516"/>
    <w:rsid w:val="00283F57"/>
    <w:rsid w:val="002A05F1"/>
    <w:rsid w:val="002B3B3D"/>
    <w:rsid w:val="002B423A"/>
    <w:rsid w:val="002C18AE"/>
    <w:rsid w:val="002C494E"/>
    <w:rsid w:val="002E618A"/>
    <w:rsid w:val="002F0387"/>
    <w:rsid w:val="002F7198"/>
    <w:rsid w:val="00301BC8"/>
    <w:rsid w:val="00307763"/>
    <w:rsid w:val="0031350F"/>
    <w:rsid w:val="003238AA"/>
    <w:rsid w:val="00333E47"/>
    <w:rsid w:val="00334A69"/>
    <w:rsid w:val="00347349"/>
    <w:rsid w:val="00363FAB"/>
    <w:rsid w:val="003733C9"/>
    <w:rsid w:val="00377BCF"/>
    <w:rsid w:val="00394719"/>
    <w:rsid w:val="00396B72"/>
    <w:rsid w:val="00397856"/>
    <w:rsid w:val="003D4728"/>
    <w:rsid w:val="003D6AA8"/>
    <w:rsid w:val="003E0FDB"/>
    <w:rsid w:val="003E17E7"/>
    <w:rsid w:val="003E4506"/>
    <w:rsid w:val="003E5DDB"/>
    <w:rsid w:val="003F1837"/>
    <w:rsid w:val="003F2FC6"/>
    <w:rsid w:val="003F670B"/>
    <w:rsid w:val="003F68C2"/>
    <w:rsid w:val="00405086"/>
    <w:rsid w:val="00406F83"/>
    <w:rsid w:val="0041117C"/>
    <w:rsid w:val="00441606"/>
    <w:rsid w:val="00461481"/>
    <w:rsid w:val="004648C3"/>
    <w:rsid w:val="004703D9"/>
    <w:rsid w:val="00475F04"/>
    <w:rsid w:val="00477C3B"/>
    <w:rsid w:val="00477E4A"/>
    <w:rsid w:val="00480A43"/>
    <w:rsid w:val="004B6A23"/>
    <w:rsid w:val="004C3C1C"/>
    <w:rsid w:val="005107FF"/>
    <w:rsid w:val="005350BB"/>
    <w:rsid w:val="005405AC"/>
    <w:rsid w:val="00551E4B"/>
    <w:rsid w:val="00592B40"/>
    <w:rsid w:val="0059683C"/>
    <w:rsid w:val="005B2105"/>
    <w:rsid w:val="005D0076"/>
    <w:rsid w:val="006144A8"/>
    <w:rsid w:val="00614D12"/>
    <w:rsid w:val="006226FC"/>
    <w:rsid w:val="00651009"/>
    <w:rsid w:val="00665F41"/>
    <w:rsid w:val="00671537"/>
    <w:rsid w:val="00695CF4"/>
    <w:rsid w:val="006A473D"/>
    <w:rsid w:val="006A4E68"/>
    <w:rsid w:val="006C3BC0"/>
    <w:rsid w:val="006C6663"/>
    <w:rsid w:val="006C68FA"/>
    <w:rsid w:val="006D60CE"/>
    <w:rsid w:val="0070360F"/>
    <w:rsid w:val="00704E3F"/>
    <w:rsid w:val="00705B17"/>
    <w:rsid w:val="00713CB2"/>
    <w:rsid w:val="00715021"/>
    <w:rsid w:val="0073619F"/>
    <w:rsid w:val="007372BD"/>
    <w:rsid w:val="00744169"/>
    <w:rsid w:val="00744F3A"/>
    <w:rsid w:val="007515BA"/>
    <w:rsid w:val="00751671"/>
    <w:rsid w:val="00760AA4"/>
    <w:rsid w:val="00760F19"/>
    <w:rsid w:val="007658E3"/>
    <w:rsid w:val="007824B8"/>
    <w:rsid w:val="00782634"/>
    <w:rsid w:val="007A19EC"/>
    <w:rsid w:val="007A4668"/>
    <w:rsid w:val="007A5A0B"/>
    <w:rsid w:val="007B5914"/>
    <w:rsid w:val="007B5BC0"/>
    <w:rsid w:val="007C1FD4"/>
    <w:rsid w:val="007D426E"/>
    <w:rsid w:val="007D6A0F"/>
    <w:rsid w:val="0080297D"/>
    <w:rsid w:val="00841306"/>
    <w:rsid w:val="00846417"/>
    <w:rsid w:val="00846464"/>
    <w:rsid w:val="00861657"/>
    <w:rsid w:val="00864440"/>
    <w:rsid w:val="008707A6"/>
    <w:rsid w:val="00874D4D"/>
    <w:rsid w:val="0087767A"/>
    <w:rsid w:val="008A0D45"/>
    <w:rsid w:val="008A70DE"/>
    <w:rsid w:val="008B1BF9"/>
    <w:rsid w:val="00901E8E"/>
    <w:rsid w:val="00916CFB"/>
    <w:rsid w:val="00917B71"/>
    <w:rsid w:val="00926476"/>
    <w:rsid w:val="00954F56"/>
    <w:rsid w:val="00961345"/>
    <w:rsid w:val="00964DCA"/>
    <w:rsid w:val="00971267"/>
    <w:rsid w:val="00973337"/>
    <w:rsid w:val="0097551B"/>
    <w:rsid w:val="009C6F6C"/>
    <w:rsid w:val="009D24A9"/>
    <w:rsid w:val="009E75A3"/>
    <w:rsid w:val="009F2EED"/>
    <w:rsid w:val="00A02EDB"/>
    <w:rsid w:val="00A05982"/>
    <w:rsid w:val="00A12736"/>
    <w:rsid w:val="00A13DB2"/>
    <w:rsid w:val="00A262C4"/>
    <w:rsid w:val="00A27BE2"/>
    <w:rsid w:val="00A356CE"/>
    <w:rsid w:val="00A4716F"/>
    <w:rsid w:val="00A64E73"/>
    <w:rsid w:val="00A76ABA"/>
    <w:rsid w:val="00A76DE3"/>
    <w:rsid w:val="00A93F16"/>
    <w:rsid w:val="00AA6F7C"/>
    <w:rsid w:val="00AA75B5"/>
    <w:rsid w:val="00AD6D8A"/>
    <w:rsid w:val="00AF43CB"/>
    <w:rsid w:val="00AF666A"/>
    <w:rsid w:val="00B017B2"/>
    <w:rsid w:val="00B02309"/>
    <w:rsid w:val="00B23B9B"/>
    <w:rsid w:val="00B3645F"/>
    <w:rsid w:val="00B451A6"/>
    <w:rsid w:val="00B60419"/>
    <w:rsid w:val="00B61AEB"/>
    <w:rsid w:val="00B7333E"/>
    <w:rsid w:val="00B81C3A"/>
    <w:rsid w:val="00B82D60"/>
    <w:rsid w:val="00B95ADA"/>
    <w:rsid w:val="00BA4B6A"/>
    <w:rsid w:val="00BA50E4"/>
    <w:rsid w:val="00BB1E02"/>
    <w:rsid w:val="00BB30FE"/>
    <w:rsid w:val="00BB670D"/>
    <w:rsid w:val="00BC5256"/>
    <w:rsid w:val="00BD008C"/>
    <w:rsid w:val="00BD1875"/>
    <w:rsid w:val="00BD5103"/>
    <w:rsid w:val="00BE613F"/>
    <w:rsid w:val="00BF6BF0"/>
    <w:rsid w:val="00C00F85"/>
    <w:rsid w:val="00C061AA"/>
    <w:rsid w:val="00C1192F"/>
    <w:rsid w:val="00C179D3"/>
    <w:rsid w:val="00C503E8"/>
    <w:rsid w:val="00C540B3"/>
    <w:rsid w:val="00C6377B"/>
    <w:rsid w:val="00C64242"/>
    <w:rsid w:val="00C724C2"/>
    <w:rsid w:val="00C80AC9"/>
    <w:rsid w:val="00CC58A1"/>
    <w:rsid w:val="00CC5947"/>
    <w:rsid w:val="00CD3FA7"/>
    <w:rsid w:val="00CD6702"/>
    <w:rsid w:val="00D31641"/>
    <w:rsid w:val="00D31693"/>
    <w:rsid w:val="00D434F8"/>
    <w:rsid w:val="00D5135F"/>
    <w:rsid w:val="00D60AE3"/>
    <w:rsid w:val="00D6291F"/>
    <w:rsid w:val="00D77879"/>
    <w:rsid w:val="00DA366E"/>
    <w:rsid w:val="00DC3C25"/>
    <w:rsid w:val="00DD658F"/>
    <w:rsid w:val="00DE2EC9"/>
    <w:rsid w:val="00DE3D37"/>
    <w:rsid w:val="00DE477D"/>
    <w:rsid w:val="00E0455F"/>
    <w:rsid w:val="00E12070"/>
    <w:rsid w:val="00E17567"/>
    <w:rsid w:val="00E203A3"/>
    <w:rsid w:val="00E35327"/>
    <w:rsid w:val="00E37DA4"/>
    <w:rsid w:val="00E40425"/>
    <w:rsid w:val="00E45289"/>
    <w:rsid w:val="00E5209C"/>
    <w:rsid w:val="00E5209F"/>
    <w:rsid w:val="00E53447"/>
    <w:rsid w:val="00E5467F"/>
    <w:rsid w:val="00E85520"/>
    <w:rsid w:val="00E95B9F"/>
    <w:rsid w:val="00EC3826"/>
    <w:rsid w:val="00EC7BFA"/>
    <w:rsid w:val="00ED38C5"/>
    <w:rsid w:val="00EE1C51"/>
    <w:rsid w:val="00EE50A6"/>
    <w:rsid w:val="00F062E5"/>
    <w:rsid w:val="00F12BE0"/>
    <w:rsid w:val="00F14599"/>
    <w:rsid w:val="00F33E88"/>
    <w:rsid w:val="00F41B70"/>
    <w:rsid w:val="00F4354C"/>
    <w:rsid w:val="00F441BB"/>
    <w:rsid w:val="00F450F3"/>
    <w:rsid w:val="00F529FA"/>
    <w:rsid w:val="00F539CC"/>
    <w:rsid w:val="00F70985"/>
    <w:rsid w:val="00F76D28"/>
    <w:rsid w:val="00F8330F"/>
    <w:rsid w:val="00F84949"/>
    <w:rsid w:val="00F918FF"/>
    <w:rsid w:val="00F93F33"/>
    <w:rsid w:val="00F9693F"/>
    <w:rsid w:val="00FB128D"/>
    <w:rsid w:val="00FC32EC"/>
    <w:rsid w:val="00FC49FF"/>
    <w:rsid w:val="00FE358D"/>
    <w:rsid w:val="00FE6680"/>
    <w:rsid w:val="00FF1EAC"/>
    <w:rsid w:val="00FF43FE"/>
    <w:rsid w:val="00FF70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53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1537"/>
    <w:rPr>
      <w:sz w:val="16"/>
      <w:szCs w:val="16"/>
    </w:rPr>
  </w:style>
  <w:style w:type="paragraph" w:styleId="CommentText">
    <w:name w:val="annotation text"/>
    <w:basedOn w:val="Normal"/>
    <w:link w:val="CommentTextChar"/>
    <w:uiPriority w:val="99"/>
    <w:semiHidden/>
    <w:unhideWhenUsed/>
    <w:rsid w:val="00671537"/>
    <w:pPr>
      <w:spacing w:line="240" w:lineRule="auto"/>
    </w:pPr>
    <w:rPr>
      <w:sz w:val="20"/>
      <w:szCs w:val="20"/>
    </w:rPr>
  </w:style>
  <w:style w:type="character" w:customStyle="1" w:styleId="CommentTextChar">
    <w:name w:val="Comment Text Char"/>
    <w:basedOn w:val="DefaultParagraphFont"/>
    <w:link w:val="CommentText"/>
    <w:uiPriority w:val="99"/>
    <w:semiHidden/>
    <w:rsid w:val="00671537"/>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671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537"/>
    <w:rPr>
      <w:rFonts w:ascii="Tahoma" w:eastAsia="Times New Roman" w:hAnsi="Tahoma" w:cs="Tahoma"/>
      <w:sz w:val="16"/>
      <w:szCs w:val="16"/>
    </w:rPr>
  </w:style>
  <w:style w:type="paragraph" w:styleId="ListParagraph">
    <w:name w:val="List Paragraph"/>
    <w:basedOn w:val="Normal"/>
    <w:qFormat/>
    <w:rsid w:val="00145E7C"/>
    <w:pPr>
      <w:ind w:left="720"/>
      <w:contextualSpacing/>
    </w:pPr>
  </w:style>
  <w:style w:type="paragraph" w:styleId="NormalWeb">
    <w:name w:val="Normal (Web)"/>
    <w:basedOn w:val="Normal"/>
    <w:uiPriority w:val="99"/>
    <w:semiHidden/>
    <w:unhideWhenUsed/>
    <w:rsid w:val="00145E7C"/>
    <w:pPr>
      <w:spacing w:before="100" w:beforeAutospacing="1" w:after="100" w:afterAutospacing="1"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7824B8"/>
    <w:rPr>
      <w:b/>
      <w:bCs/>
    </w:rPr>
  </w:style>
  <w:style w:type="character" w:customStyle="1" w:styleId="CommentSubjectChar">
    <w:name w:val="Comment Subject Char"/>
    <w:basedOn w:val="CommentTextChar"/>
    <w:link w:val="CommentSubject"/>
    <w:uiPriority w:val="99"/>
    <w:semiHidden/>
    <w:rsid w:val="007824B8"/>
    <w:rPr>
      <w:rFonts w:ascii="Calibri" w:eastAsia="Times New Roman"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537"/>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1537"/>
    <w:rPr>
      <w:sz w:val="16"/>
      <w:szCs w:val="16"/>
    </w:rPr>
  </w:style>
  <w:style w:type="paragraph" w:styleId="CommentText">
    <w:name w:val="annotation text"/>
    <w:basedOn w:val="Normal"/>
    <w:link w:val="CommentTextChar"/>
    <w:uiPriority w:val="99"/>
    <w:semiHidden/>
    <w:unhideWhenUsed/>
    <w:rsid w:val="00671537"/>
    <w:pPr>
      <w:spacing w:line="240" w:lineRule="auto"/>
    </w:pPr>
    <w:rPr>
      <w:sz w:val="20"/>
      <w:szCs w:val="20"/>
    </w:rPr>
  </w:style>
  <w:style w:type="character" w:customStyle="1" w:styleId="CommentTextChar">
    <w:name w:val="Comment Text Char"/>
    <w:basedOn w:val="DefaultParagraphFont"/>
    <w:link w:val="CommentText"/>
    <w:uiPriority w:val="99"/>
    <w:semiHidden/>
    <w:rsid w:val="00671537"/>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671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537"/>
    <w:rPr>
      <w:rFonts w:ascii="Tahoma" w:eastAsia="Times New Roman" w:hAnsi="Tahoma" w:cs="Tahoma"/>
      <w:sz w:val="16"/>
      <w:szCs w:val="16"/>
    </w:rPr>
  </w:style>
  <w:style w:type="paragraph" w:styleId="ListParagraph">
    <w:name w:val="List Paragraph"/>
    <w:basedOn w:val="Normal"/>
    <w:qFormat/>
    <w:rsid w:val="00145E7C"/>
    <w:pPr>
      <w:ind w:left="720"/>
      <w:contextualSpacing/>
    </w:pPr>
  </w:style>
  <w:style w:type="paragraph" w:styleId="NormalWeb">
    <w:name w:val="Normal (Web)"/>
    <w:basedOn w:val="Normal"/>
    <w:uiPriority w:val="99"/>
    <w:semiHidden/>
    <w:unhideWhenUsed/>
    <w:rsid w:val="00145E7C"/>
    <w:pPr>
      <w:spacing w:before="100" w:beforeAutospacing="1" w:after="100" w:afterAutospacing="1"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7824B8"/>
    <w:rPr>
      <w:b/>
      <w:bCs/>
    </w:rPr>
  </w:style>
  <w:style w:type="character" w:customStyle="1" w:styleId="CommentSubjectChar">
    <w:name w:val="Comment Subject Char"/>
    <w:basedOn w:val="CommentTextChar"/>
    <w:link w:val="CommentSubject"/>
    <w:uiPriority w:val="99"/>
    <w:semiHidden/>
    <w:rsid w:val="007824B8"/>
    <w:rPr>
      <w:rFonts w:ascii="Calibri" w:eastAsia="Times New Roman" w:hAnsi="Calibri"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340397896">
      <w:bodyDiv w:val="1"/>
      <w:marLeft w:val="0"/>
      <w:marRight w:val="0"/>
      <w:marTop w:val="0"/>
      <w:marBottom w:val="0"/>
      <w:divBdr>
        <w:top w:val="none" w:sz="0" w:space="0" w:color="auto"/>
        <w:left w:val="none" w:sz="0" w:space="0" w:color="auto"/>
        <w:bottom w:val="none" w:sz="0" w:space="0" w:color="auto"/>
        <w:right w:val="none" w:sz="0" w:space="0" w:color="auto"/>
      </w:divBdr>
    </w:div>
    <w:div w:id="431559972">
      <w:bodyDiv w:val="1"/>
      <w:marLeft w:val="0"/>
      <w:marRight w:val="0"/>
      <w:marTop w:val="0"/>
      <w:marBottom w:val="0"/>
      <w:divBdr>
        <w:top w:val="none" w:sz="0" w:space="0" w:color="auto"/>
        <w:left w:val="none" w:sz="0" w:space="0" w:color="auto"/>
        <w:bottom w:val="none" w:sz="0" w:space="0" w:color="auto"/>
        <w:right w:val="none" w:sz="0" w:space="0" w:color="auto"/>
      </w:divBdr>
    </w:div>
    <w:div w:id="985012642">
      <w:bodyDiv w:val="1"/>
      <w:marLeft w:val="137"/>
      <w:marRight w:val="137"/>
      <w:marTop w:val="137"/>
      <w:marBottom w:val="137"/>
      <w:divBdr>
        <w:top w:val="none" w:sz="0" w:space="0" w:color="auto"/>
        <w:left w:val="none" w:sz="0" w:space="0" w:color="auto"/>
        <w:bottom w:val="none" w:sz="0" w:space="0" w:color="auto"/>
        <w:right w:val="none" w:sz="0" w:space="0" w:color="auto"/>
      </w:divBdr>
      <w:divsChild>
        <w:div w:id="420957958">
          <w:marLeft w:val="0"/>
          <w:marRight w:val="0"/>
          <w:marTop w:val="0"/>
          <w:marBottom w:val="0"/>
          <w:divBdr>
            <w:top w:val="none" w:sz="0" w:space="0" w:color="auto"/>
            <w:left w:val="none" w:sz="0" w:space="0" w:color="auto"/>
            <w:bottom w:val="none" w:sz="0" w:space="0" w:color="auto"/>
            <w:right w:val="none" w:sz="0" w:space="0" w:color="auto"/>
          </w:divBdr>
          <w:divsChild>
            <w:div w:id="166188881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03487-421F-4B12-9A6C-6807B26B4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1967</Words>
  <Characters>11214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US Peace Corps</Company>
  <LinksUpToDate>false</LinksUpToDate>
  <CharactersWithSpaces>13155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mperciaccante</dc:creator>
  <cp:lastModifiedBy>dmiller4</cp:lastModifiedBy>
  <cp:revision>2</cp:revision>
  <dcterms:created xsi:type="dcterms:W3CDTF">2013-01-10T16:54:00Z</dcterms:created>
  <dcterms:modified xsi:type="dcterms:W3CDTF">2013-01-10T16:54:00Z</dcterms:modified>
</cp:coreProperties>
</file>