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:rsidR="001D53C6" w:rsidRP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National School Lunch Program (OMB #0584-new) </w:t>
      </w:r>
      <w:bookmarkStart w:id="0" w:name="OLE_LINK7"/>
      <w:bookmarkStart w:id="1" w:name="OLE_LINK8"/>
      <w:bookmarkStart w:id="2" w:name="OLE_LINK5"/>
      <w:bookmarkStart w:id="3" w:name="OLE_LINK10"/>
      <w:r w:rsidRPr="001D53C6">
        <w:rPr>
          <w:rFonts w:ascii="Times New Roman" w:hAnsi="Times New Roman"/>
          <w:sz w:val="24"/>
          <w:szCs w:val="24"/>
          <w:u w:val="single"/>
        </w:rPr>
        <w:t>Certification of Compliance with Meal Requirements for the National School Lunch Program Under the Healthy, Hunger-Free Kids Act of 2010</w:t>
      </w:r>
    </w:p>
    <w:bookmarkEnd w:id="0"/>
    <w:bookmarkEnd w:id="1"/>
    <w:bookmarkEnd w:id="2"/>
    <w:bookmarkEnd w:id="3"/>
    <w:p w:rsid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Pr="00C261F2" w:rsidRDefault="001D53C6" w:rsidP="005C42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1F2">
        <w:rPr>
          <w:rFonts w:ascii="Times New Roman" w:hAnsi="Times New Roman"/>
          <w:sz w:val="24"/>
          <w:szCs w:val="24"/>
        </w:rPr>
        <w:t>This document explains the calculation of the information collection burden for the National School Lunch Program, OMB #0584-new</w:t>
      </w:r>
      <w:r w:rsidR="005C4294" w:rsidRPr="00C261F2">
        <w:rPr>
          <w:rFonts w:ascii="Times New Roman" w:hAnsi="Times New Roman"/>
          <w:sz w:val="24"/>
          <w:szCs w:val="24"/>
        </w:rPr>
        <w:t xml:space="preserve"> (RIN 0584-AE15),</w:t>
      </w:r>
      <w:r w:rsidR="005C4294" w:rsidRPr="00C261F2">
        <w:rPr>
          <w:rFonts w:ascii="Times New Roman" w:hAnsi="Times New Roman"/>
          <w:b/>
          <w:sz w:val="24"/>
          <w:szCs w:val="24"/>
        </w:rPr>
        <w:t xml:space="preserve"> </w:t>
      </w:r>
      <w:r w:rsidR="005C4294" w:rsidRPr="00C261F2">
        <w:rPr>
          <w:rFonts w:ascii="Times New Roman" w:hAnsi="Times New Roman"/>
          <w:sz w:val="24"/>
          <w:szCs w:val="24"/>
        </w:rPr>
        <w:t xml:space="preserve">to </w:t>
      </w:r>
      <w:r w:rsidRPr="00C261F2">
        <w:rPr>
          <w:rFonts w:ascii="Times New Roman" w:hAnsi="Times New Roman"/>
          <w:sz w:val="24"/>
          <w:szCs w:val="24"/>
        </w:rPr>
        <w:t>include the reporting and recordkeeping req</w:t>
      </w:r>
      <w:r w:rsidR="005C4294" w:rsidRPr="00C261F2">
        <w:rPr>
          <w:rFonts w:ascii="Times New Roman" w:hAnsi="Times New Roman"/>
          <w:sz w:val="24"/>
          <w:szCs w:val="24"/>
        </w:rPr>
        <w:t xml:space="preserve">uirements contained in the </w:t>
      </w:r>
      <w:r w:rsidR="001F4A68" w:rsidRPr="00C261F2">
        <w:rPr>
          <w:rFonts w:ascii="Times New Roman" w:hAnsi="Times New Roman"/>
          <w:sz w:val="24"/>
          <w:szCs w:val="24"/>
        </w:rPr>
        <w:t>interim rule</w:t>
      </w:r>
      <w:r w:rsidRPr="00C261F2">
        <w:rPr>
          <w:rFonts w:ascii="Times New Roman" w:hAnsi="Times New Roman"/>
          <w:sz w:val="24"/>
          <w:szCs w:val="24"/>
        </w:rPr>
        <w:t xml:space="preserve"> “</w:t>
      </w:r>
      <w:r w:rsidR="005C4294" w:rsidRPr="00C261F2">
        <w:rPr>
          <w:rFonts w:ascii="Times New Roman" w:hAnsi="Times New Roman"/>
          <w:sz w:val="24"/>
          <w:szCs w:val="24"/>
        </w:rPr>
        <w:t xml:space="preserve">Certification of Compliance with Meal Requirements for the National School Lunch Program </w:t>
      </w:r>
      <w:r w:rsidR="00A44919" w:rsidRPr="00C261F2">
        <w:rPr>
          <w:rFonts w:ascii="Times New Roman" w:hAnsi="Times New Roman"/>
          <w:sz w:val="24"/>
          <w:szCs w:val="24"/>
        </w:rPr>
        <w:t>under</w:t>
      </w:r>
      <w:r w:rsidR="005C4294" w:rsidRPr="00C261F2">
        <w:rPr>
          <w:rFonts w:ascii="Times New Roman" w:hAnsi="Times New Roman"/>
          <w:sz w:val="24"/>
          <w:szCs w:val="24"/>
        </w:rPr>
        <w:t xml:space="preserve"> the Healthy, Hunger-Free Kids Act of 2010 </w:t>
      </w:r>
      <w:r w:rsidRPr="00C261F2">
        <w:rPr>
          <w:rFonts w:ascii="Times New Roman" w:hAnsi="Times New Roman"/>
          <w:sz w:val="24"/>
          <w:szCs w:val="24"/>
        </w:rPr>
        <w:t xml:space="preserve">which is currently in clearance. </w:t>
      </w:r>
      <w:r w:rsidR="005C4294" w:rsidRPr="00C261F2">
        <w:rPr>
          <w:rFonts w:ascii="Times New Roman" w:hAnsi="Times New Roman"/>
          <w:sz w:val="24"/>
          <w:szCs w:val="24"/>
        </w:rPr>
        <w:t xml:space="preserve">This is a new </w:t>
      </w:r>
      <w:r w:rsidR="00C261F2" w:rsidRPr="00C261F2">
        <w:rPr>
          <w:rFonts w:ascii="Times New Roman" w:hAnsi="Times New Roman"/>
          <w:sz w:val="24"/>
          <w:szCs w:val="24"/>
        </w:rPr>
        <w:t xml:space="preserve">collection. The “Estimate of the Collection of Information Burden” describes program changes and adjustments </w:t>
      </w:r>
      <w:r w:rsidR="002836EF">
        <w:rPr>
          <w:rFonts w:ascii="Times New Roman" w:hAnsi="Times New Roman"/>
          <w:sz w:val="24"/>
          <w:szCs w:val="24"/>
        </w:rPr>
        <w:t>in detail</w:t>
      </w:r>
      <w:r w:rsidR="00C261F2" w:rsidRPr="00C261F2">
        <w:rPr>
          <w:rFonts w:ascii="Times New Roman" w:hAnsi="Times New Roman"/>
          <w:sz w:val="24"/>
          <w:szCs w:val="24"/>
        </w:rPr>
        <w:t xml:space="preserve"> set forth under OMB #0584-NEW and will be merged with 0584-0006 once approved by OMB.</w:t>
      </w:r>
    </w:p>
    <w:p w:rsidR="001D53C6" w:rsidRDefault="001D53C6" w:rsidP="0028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2836EF" w:rsidRDefault="002836EF" w:rsidP="0028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6EF" w:rsidRDefault="002836EF" w:rsidP="00283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6EF" w:rsidRDefault="002836EF" w:rsidP="002836E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2836EF" w:rsidRDefault="002836EF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5C4294" w:rsidP="00DB33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333F">
        <w:rPr>
          <w:rFonts w:ascii="Times New Roman" w:hAnsi="Times New Roman"/>
          <w:sz w:val="24"/>
          <w:szCs w:val="24"/>
        </w:rPr>
        <w:t xml:space="preserve">Section 210.7(d) (1)(iv) </w:t>
      </w:r>
      <w:r w:rsidR="001D53C6" w:rsidRPr="00DB333F">
        <w:rPr>
          <w:rFonts w:ascii="Times New Roman" w:hAnsi="Times New Roman"/>
          <w:sz w:val="24"/>
          <w:szCs w:val="24"/>
        </w:rPr>
        <w:t xml:space="preserve"> states that State agencies </w:t>
      </w:r>
      <w:r w:rsidRPr="00DB333F">
        <w:rPr>
          <w:rFonts w:ascii="Times New Roman" w:hAnsi="Times New Roman"/>
          <w:sz w:val="24"/>
          <w:szCs w:val="24"/>
        </w:rPr>
        <w:t>review submitted certification materials related to meal compliance and notify School Food Authorities (SFAs) of the certification determination</w:t>
      </w:r>
      <w:r w:rsidR="00DB333F" w:rsidRPr="00DB333F">
        <w:rPr>
          <w:rFonts w:ascii="Times New Roman" w:hAnsi="Times New Roman"/>
          <w:sz w:val="24"/>
          <w:szCs w:val="24"/>
        </w:rPr>
        <w:t>. FNS estimates that there are 56 SAs that will each file 372 reports annually for a total of 20,832 responses (56x372=20,832</w:t>
      </w:r>
      <w:r w:rsidR="001D53C6" w:rsidRPr="00DB333F">
        <w:rPr>
          <w:rFonts w:ascii="Times New Roman" w:hAnsi="Times New Roman"/>
          <w:sz w:val="24"/>
          <w:szCs w:val="24"/>
        </w:rPr>
        <w:t>).  The estimated average number of</w:t>
      </w:r>
      <w:r w:rsidR="00DB333F" w:rsidRPr="00DB333F">
        <w:rPr>
          <w:rFonts w:ascii="Times New Roman" w:hAnsi="Times New Roman"/>
          <w:sz w:val="24"/>
          <w:szCs w:val="24"/>
        </w:rPr>
        <w:t xml:space="preserve"> burden hours per response is 2</w:t>
      </w:r>
      <w:r w:rsidR="001D53C6" w:rsidRPr="00DB333F">
        <w:rPr>
          <w:rFonts w:ascii="Times New Roman" w:hAnsi="Times New Roman"/>
          <w:sz w:val="24"/>
          <w:szCs w:val="24"/>
        </w:rPr>
        <w:t xml:space="preserve"> hours resulting in estim</w:t>
      </w:r>
      <w:r w:rsidR="00DB333F" w:rsidRPr="00DB333F">
        <w:rPr>
          <w:rFonts w:ascii="Times New Roman" w:hAnsi="Times New Roman"/>
          <w:sz w:val="24"/>
          <w:szCs w:val="24"/>
        </w:rPr>
        <w:t>ated total burden hours of 41,664 (20,832x2=41,664</w:t>
      </w:r>
      <w:r w:rsidR="001D53C6" w:rsidRPr="00DB333F">
        <w:rPr>
          <w:rFonts w:ascii="Times New Roman" w:hAnsi="Times New Roman"/>
          <w:sz w:val="24"/>
          <w:szCs w:val="24"/>
        </w:rPr>
        <w:t xml:space="preserve">). </w:t>
      </w:r>
    </w:p>
    <w:p w:rsidR="00DB333F" w:rsidRDefault="00DB333F" w:rsidP="00DB333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33F" w:rsidRPr="00DB333F" w:rsidRDefault="00DB333F" w:rsidP="00DB33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333F">
        <w:rPr>
          <w:rFonts w:ascii="Times New Roman" w:hAnsi="Times New Roman"/>
          <w:sz w:val="24"/>
          <w:szCs w:val="24"/>
        </w:rPr>
        <w:t>Section 21</w:t>
      </w:r>
      <w:r>
        <w:rPr>
          <w:rFonts w:ascii="Times New Roman" w:hAnsi="Times New Roman"/>
          <w:sz w:val="24"/>
          <w:szCs w:val="24"/>
        </w:rPr>
        <w:t>0.5(d</w:t>
      </w:r>
      <w:r w:rsidR="00A44919">
        <w:rPr>
          <w:rFonts w:ascii="Times New Roman" w:hAnsi="Times New Roman"/>
          <w:sz w:val="24"/>
          <w:szCs w:val="24"/>
        </w:rPr>
        <w:t>) (</w:t>
      </w:r>
      <w:r>
        <w:rPr>
          <w:rFonts w:ascii="Times New Roman" w:hAnsi="Times New Roman"/>
          <w:sz w:val="24"/>
          <w:szCs w:val="24"/>
        </w:rPr>
        <w:t>2</w:t>
      </w:r>
      <w:r w:rsidR="00A44919">
        <w:rPr>
          <w:rFonts w:ascii="Times New Roman" w:hAnsi="Times New Roman"/>
          <w:sz w:val="24"/>
          <w:szCs w:val="24"/>
        </w:rPr>
        <w:t>) (</w:t>
      </w:r>
      <w:r>
        <w:rPr>
          <w:rFonts w:ascii="Times New Roman" w:hAnsi="Times New Roman"/>
          <w:sz w:val="24"/>
          <w:szCs w:val="24"/>
        </w:rPr>
        <w:t>ii</w:t>
      </w:r>
      <w:r w:rsidR="00A44919">
        <w:rPr>
          <w:rFonts w:ascii="Times New Roman" w:hAnsi="Times New Roman"/>
          <w:sz w:val="24"/>
          <w:szCs w:val="24"/>
        </w:rPr>
        <w:t>)</w:t>
      </w:r>
      <w:r w:rsidR="00A44919" w:rsidRPr="00DB333F">
        <w:rPr>
          <w:rFonts w:ascii="Times New Roman" w:hAnsi="Times New Roman"/>
          <w:sz w:val="24"/>
          <w:szCs w:val="24"/>
        </w:rPr>
        <w:t xml:space="preserve"> states</w:t>
      </w:r>
      <w:r w:rsidRPr="00DB333F">
        <w:rPr>
          <w:rFonts w:ascii="Times New Roman" w:hAnsi="Times New Roman"/>
          <w:sz w:val="24"/>
          <w:szCs w:val="24"/>
        </w:rPr>
        <w:t xml:space="preserve"> that State agencies </w:t>
      </w:r>
      <w:r>
        <w:rPr>
          <w:rFonts w:ascii="Times New Roman" w:hAnsi="Times New Roman"/>
          <w:sz w:val="24"/>
          <w:szCs w:val="24"/>
        </w:rPr>
        <w:t xml:space="preserve">submit a quarterly report (format to be determined) to FNS detailing the disbursement of performance based reimbursement to SFAs. </w:t>
      </w:r>
      <w:r w:rsidRPr="00DB333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NS estimates that there are 56 </w:t>
      </w:r>
      <w:r w:rsidRPr="00DB333F">
        <w:rPr>
          <w:rFonts w:ascii="Times New Roman" w:hAnsi="Times New Roman"/>
          <w:sz w:val="24"/>
          <w:szCs w:val="24"/>
        </w:rPr>
        <w:t>SAs that wi</w:t>
      </w:r>
      <w:r>
        <w:rPr>
          <w:rFonts w:ascii="Times New Roman" w:hAnsi="Times New Roman"/>
          <w:sz w:val="24"/>
          <w:szCs w:val="24"/>
        </w:rPr>
        <w:t>ll each file 4</w:t>
      </w:r>
      <w:r w:rsidRPr="00DB333F">
        <w:rPr>
          <w:rFonts w:ascii="Times New Roman" w:hAnsi="Times New Roman"/>
          <w:sz w:val="24"/>
          <w:szCs w:val="24"/>
        </w:rPr>
        <w:t xml:space="preserve"> reports</w:t>
      </w:r>
      <w:r>
        <w:rPr>
          <w:rFonts w:ascii="Times New Roman" w:hAnsi="Times New Roman"/>
          <w:sz w:val="24"/>
          <w:szCs w:val="24"/>
        </w:rPr>
        <w:t xml:space="preserve"> (one each quarter)</w:t>
      </w:r>
      <w:r w:rsidRPr="00DB333F">
        <w:rPr>
          <w:rFonts w:ascii="Times New Roman" w:hAnsi="Times New Roman"/>
          <w:sz w:val="24"/>
          <w:szCs w:val="24"/>
        </w:rPr>
        <w:t xml:space="preserve"> annually for a total</w:t>
      </w:r>
      <w:r>
        <w:rPr>
          <w:rFonts w:ascii="Times New Roman" w:hAnsi="Times New Roman"/>
          <w:sz w:val="24"/>
          <w:szCs w:val="24"/>
        </w:rPr>
        <w:t xml:space="preserve"> of 224</w:t>
      </w:r>
      <w:r w:rsidRPr="00DB333F">
        <w:rPr>
          <w:rFonts w:ascii="Times New Roman" w:hAnsi="Times New Roman"/>
          <w:sz w:val="24"/>
          <w:szCs w:val="24"/>
        </w:rPr>
        <w:t xml:space="preserve"> respons</w:t>
      </w:r>
      <w:r>
        <w:rPr>
          <w:rFonts w:ascii="Times New Roman" w:hAnsi="Times New Roman"/>
          <w:sz w:val="24"/>
          <w:szCs w:val="24"/>
        </w:rPr>
        <w:t>es (56x4=224</w:t>
      </w:r>
      <w:r w:rsidRPr="00DB333F">
        <w:rPr>
          <w:rFonts w:ascii="Times New Roman" w:hAnsi="Times New Roman"/>
          <w:sz w:val="24"/>
          <w:szCs w:val="24"/>
        </w:rPr>
        <w:t>).  The estimated average number of</w:t>
      </w:r>
      <w:r>
        <w:rPr>
          <w:rFonts w:ascii="Times New Roman" w:hAnsi="Times New Roman"/>
          <w:sz w:val="24"/>
          <w:szCs w:val="24"/>
        </w:rPr>
        <w:t xml:space="preserve"> burden hours per response is 1hour</w:t>
      </w:r>
      <w:r w:rsidRPr="00DB333F">
        <w:rPr>
          <w:rFonts w:ascii="Times New Roman" w:hAnsi="Times New Roman"/>
          <w:sz w:val="24"/>
          <w:szCs w:val="24"/>
        </w:rPr>
        <w:t xml:space="preserve"> resulting in estimated total burden hours o</w:t>
      </w:r>
      <w:r>
        <w:rPr>
          <w:rFonts w:ascii="Times New Roman" w:hAnsi="Times New Roman"/>
          <w:sz w:val="24"/>
          <w:szCs w:val="24"/>
        </w:rPr>
        <w:t>f 224</w:t>
      </w:r>
      <w:r w:rsidRPr="00DB3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hours (224x1=224</w:t>
      </w:r>
      <w:r w:rsidRPr="00DB333F">
        <w:rPr>
          <w:rFonts w:ascii="Times New Roman" w:hAnsi="Times New Roman"/>
          <w:sz w:val="24"/>
          <w:szCs w:val="24"/>
        </w:rPr>
        <w:t xml:space="preserve">). </w:t>
      </w: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SCHOOL FOOD AUTHORITIES (SFA)</w:t>
      </w:r>
    </w:p>
    <w:p w:rsidR="001D53C6" w:rsidRDefault="001D53C6" w:rsidP="001D53C6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1D53C6" w:rsidRDefault="00DB333F" w:rsidP="00DB3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333F">
        <w:rPr>
          <w:rFonts w:ascii="Times New Roman" w:hAnsi="Times New Roman"/>
          <w:sz w:val="24"/>
          <w:szCs w:val="24"/>
        </w:rPr>
        <w:t>Section 210.17 (d</w:t>
      </w:r>
      <w:r w:rsidR="00A44919" w:rsidRPr="00DB333F">
        <w:rPr>
          <w:rFonts w:ascii="Times New Roman" w:hAnsi="Times New Roman"/>
          <w:sz w:val="24"/>
          <w:szCs w:val="24"/>
        </w:rPr>
        <w:t>) (</w:t>
      </w:r>
      <w:r w:rsidRPr="00DB333F">
        <w:rPr>
          <w:rFonts w:ascii="Times New Roman" w:hAnsi="Times New Roman"/>
          <w:sz w:val="24"/>
          <w:szCs w:val="24"/>
        </w:rPr>
        <w:t xml:space="preserve">2) </w:t>
      </w:r>
      <w:r w:rsidR="001D53C6" w:rsidRPr="00DB333F">
        <w:rPr>
          <w:rFonts w:ascii="Times New Roman" w:hAnsi="Times New Roman"/>
          <w:sz w:val="24"/>
          <w:szCs w:val="24"/>
        </w:rPr>
        <w:t>states</w:t>
      </w:r>
      <w:r w:rsidR="001F4A68">
        <w:rPr>
          <w:rFonts w:ascii="Times New Roman" w:hAnsi="Times New Roman"/>
          <w:sz w:val="24"/>
          <w:szCs w:val="24"/>
        </w:rPr>
        <w:t xml:space="preserve"> that each </w:t>
      </w:r>
      <w:r w:rsidR="00A44919">
        <w:rPr>
          <w:rFonts w:ascii="Times New Roman" w:hAnsi="Times New Roman"/>
          <w:sz w:val="24"/>
          <w:szCs w:val="24"/>
        </w:rPr>
        <w:t xml:space="preserve">SFA </w:t>
      </w:r>
      <w:r w:rsidR="00A44919" w:rsidRPr="00DB333F">
        <w:rPr>
          <w:rFonts w:ascii="Times New Roman" w:hAnsi="Times New Roman"/>
          <w:sz w:val="24"/>
          <w:szCs w:val="24"/>
        </w:rPr>
        <w:t>must</w:t>
      </w:r>
      <w:r w:rsidRPr="00DB333F">
        <w:rPr>
          <w:rFonts w:ascii="Times New Roman" w:hAnsi="Times New Roman"/>
          <w:sz w:val="24"/>
          <w:szCs w:val="24"/>
        </w:rPr>
        <w:t xml:space="preserve"> submit certification materials to </w:t>
      </w:r>
      <w:r w:rsidR="001D53C6" w:rsidRPr="00DB333F">
        <w:rPr>
          <w:rFonts w:ascii="Times New Roman" w:hAnsi="Times New Roman"/>
          <w:sz w:val="24"/>
          <w:szCs w:val="24"/>
        </w:rPr>
        <w:t xml:space="preserve">State agency </w:t>
      </w:r>
      <w:r>
        <w:rPr>
          <w:rFonts w:ascii="Times New Roman" w:hAnsi="Times New Roman"/>
          <w:sz w:val="24"/>
          <w:szCs w:val="24"/>
        </w:rPr>
        <w:t xml:space="preserve">to support receipt of performance based reimbursement. </w:t>
      </w:r>
      <w:r w:rsidR="001D53C6" w:rsidRPr="00DB333F">
        <w:rPr>
          <w:rFonts w:ascii="Times New Roman" w:hAnsi="Times New Roman"/>
          <w:sz w:val="24"/>
          <w:szCs w:val="24"/>
        </w:rPr>
        <w:t xml:space="preserve"> FN</w:t>
      </w:r>
      <w:r>
        <w:rPr>
          <w:rFonts w:ascii="Times New Roman" w:hAnsi="Times New Roman"/>
          <w:sz w:val="24"/>
          <w:szCs w:val="24"/>
        </w:rPr>
        <w:t xml:space="preserve">S estimates that there are </w:t>
      </w:r>
      <w:r w:rsidR="00954684">
        <w:rPr>
          <w:rFonts w:ascii="Times New Roman" w:hAnsi="Times New Roman"/>
          <w:sz w:val="24"/>
          <w:szCs w:val="24"/>
        </w:rPr>
        <w:t xml:space="preserve">20,858 </w:t>
      </w:r>
      <w:r w:rsidR="00954684" w:rsidRPr="00DB333F">
        <w:rPr>
          <w:rFonts w:ascii="Times New Roman" w:hAnsi="Times New Roman"/>
          <w:sz w:val="24"/>
          <w:szCs w:val="24"/>
        </w:rPr>
        <w:t>SFAs</w:t>
      </w:r>
      <w:r w:rsidR="001D53C6" w:rsidRPr="00DB333F">
        <w:rPr>
          <w:rFonts w:ascii="Times New Roman" w:hAnsi="Times New Roman"/>
          <w:sz w:val="24"/>
          <w:szCs w:val="24"/>
        </w:rPr>
        <w:t xml:space="preserve"> that will each file 1 repo</w:t>
      </w:r>
      <w:r>
        <w:rPr>
          <w:rFonts w:ascii="Times New Roman" w:hAnsi="Times New Roman"/>
          <w:sz w:val="24"/>
          <w:szCs w:val="24"/>
        </w:rPr>
        <w:t xml:space="preserve">rt annually for a total of </w:t>
      </w:r>
      <w:r w:rsidR="001F4A68">
        <w:rPr>
          <w:rFonts w:ascii="Times New Roman" w:hAnsi="Times New Roman"/>
          <w:sz w:val="24"/>
          <w:szCs w:val="24"/>
        </w:rPr>
        <w:t>20,858 responses</w:t>
      </w:r>
      <w:r>
        <w:rPr>
          <w:rFonts w:ascii="Times New Roman" w:hAnsi="Times New Roman"/>
          <w:sz w:val="24"/>
          <w:szCs w:val="24"/>
        </w:rPr>
        <w:t xml:space="preserve"> (20,858</w:t>
      </w:r>
      <w:r w:rsidR="00954684">
        <w:rPr>
          <w:rFonts w:ascii="Times New Roman" w:hAnsi="Times New Roman"/>
          <w:sz w:val="24"/>
          <w:szCs w:val="24"/>
        </w:rPr>
        <w:t>x1 = 20,858</w:t>
      </w:r>
      <w:r w:rsidR="001D53C6" w:rsidRPr="00DB333F">
        <w:rPr>
          <w:rFonts w:ascii="Times New Roman" w:hAnsi="Times New Roman"/>
          <w:sz w:val="24"/>
          <w:szCs w:val="24"/>
        </w:rPr>
        <w:t xml:space="preserve">).  The estimated average number of burden hours </w:t>
      </w:r>
      <w:r w:rsidR="00954684">
        <w:rPr>
          <w:rFonts w:ascii="Times New Roman" w:hAnsi="Times New Roman"/>
          <w:sz w:val="24"/>
          <w:szCs w:val="24"/>
        </w:rPr>
        <w:t>per response is 4.5</w:t>
      </w:r>
      <w:r w:rsidR="001D53C6" w:rsidRPr="00DB333F">
        <w:rPr>
          <w:rFonts w:ascii="Times New Roman" w:hAnsi="Times New Roman"/>
          <w:sz w:val="24"/>
          <w:szCs w:val="24"/>
        </w:rPr>
        <w:t xml:space="preserve"> hours resulting in estima</w:t>
      </w:r>
      <w:r w:rsidR="00954684">
        <w:rPr>
          <w:rFonts w:ascii="Times New Roman" w:hAnsi="Times New Roman"/>
          <w:sz w:val="24"/>
          <w:szCs w:val="24"/>
        </w:rPr>
        <w:t>ted total burden hours of 93,861 (20,858x4.5= 93,861</w:t>
      </w:r>
      <w:r w:rsidR="001D53C6" w:rsidRPr="00DB333F">
        <w:rPr>
          <w:rFonts w:ascii="Times New Roman" w:hAnsi="Times New Roman"/>
          <w:sz w:val="24"/>
          <w:szCs w:val="24"/>
        </w:rPr>
        <w:t>).</w:t>
      </w:r>
    </w:p>
    <w:p w:rsidR="00954684" w:rsidRDefault="00954684" w:rsidP="009546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684" w:rsidRPr="00DB333F" w:rsidRDefault="00954684" w:rsidP="009546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333F">
        <w:rPr>
          <w:rFonts w:ascii="Times New Roman" w:hAnsi="Times New Roman"/>
          <w:sz w:val="24"/>
          <w:szCs w:val="24"/>
        </w:rPr>
        <w:lastRenderedPageBreak/>
        <w:t>Section 210.17 (d</w:t>
      </w:r>
      <w:r w:rsidR="00A44919" w:rsidRPr="00DB333F">
        <w:rPr>
          <w:rFonts w:ascii="Times New Roman" w:hAnsi="Times New Roman"/>
          <w:sz w:val="24"/>
          <w:szCs w:val="24"/>
        </w:rPr>
        <w:t>) (</w:t>
      </w:r>
      <w:r w:rsidRPr="00DB333F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DB333F">
        <w:rPr>
          <w:rFonts w:ascii="Times New Roman" w:hAnsi="Times New Roman"/>
          <w:sz w:val="24"/>
          <w:szCs w:val="24"/>
        </w:rPr>
        <w:t>states</w:t>
      </w:r>
      <w:r w:rsidR="00A44919">
        <w:rPr>
          <w:rFonts w:ascii="Times New Roman" w:hAnsi="Times New Roman"/>
          <w:sz w:val="24"/>
          <w:szCs w:val="24"/>
        </w:rPr>
        <w:t xml:space="preserve"> that each SFA</w:t>
      </w:r>
      <w:r w:rsidRPr="00DB333F">
        <w:rPr>
          <w:rFonts w:ascii="Times New Roman" w:hAnsi="Times New Roman"/>
          <w:sz w:val="24"/>
          <w:szCs w:val="24"/>
        </w:rPr>
        <w:t xml:space="preserve"> mu</w:t>
      </w:r>
      <w:r>
        <w:rPr>
          <w:rFonts w:ascii="Times New Roman" w:hAnsi="Times New Roman"/>
          <w:sz w:val="24"/>
          <w:szCs w:val="24"/>
        </w:rPr>
        <w:t xml:space="preserve">st submit an annual attestation of compliance with meal pattern and nutrition requirements.  </w:t>
      </w:r>
      <w:r w:rsidRPr="00DB333F">
        <w:rPr>
          <w:rFonts w:ascii="Times New Roman" w:hAnsi="Times New Roman"/>
          <w:sz w:val="24"/>
          <w:szCs w:val="24"/>
        </w:rPr>
        <w:t xml:space="preserve"> FN</w:t>
      </w:r>
      <w:r>
        <w:rPr>
          <w:rFonts w:ascii="Times New Roman" w:hAnsi="Times New Roman"/>
          <w:sz w:val="24"/>
          <w:szCs w:val="24"/>
        </w:rPr>
        <w:t xml:space="preserve">S estimates that there are 20,858 </w:t>
      </w:r>
      <w:r w:rsidRPr="00DB333F">
        <w:rPr>
          <w:rFonts w:ascii="Times New Roman" w:hAnsi="Times New Roman"/>
          <w:sz w:val="24"/>
          <w:szCs w:val="24"/>
        </w:rPr>
        <w:t>SFAs that will each file 1 repo</w:t>
      </w:r>
      <w:r>
        <w:rPr>
          <w:rFonts w:ascii="Times New Roman" w:hAnsi="Times New Roman"/>
          <w:sz w:val="24"/>
          <w:szCs w:val="24"/>
        </w:rPr>
        <w:t>rt annually for a total of 20,858 responses (20,858x1 = 20,858</w:t>
      </w:r>
      <w:r w:rsidRPr="00DB333F">
        <w:rPr>
          <w:rFonts w:ascii="Times New Roman" w:hAnsi="Times New Roman"/>
          <w:sz w:val="24"/>
          <w:szCs w:val="24"/>
        </w:rPr>
        <w:t xml:space="preserve">).  The estimated average number of burden hours </w:t>
      </w:r>
      <w:r>
        <w:rPr>
          <w:rFonts w:ascii="Times New Roman" w:hAnsi="Times New Roman"/>
          <w:sz w:val="24"/>
          <w:szCs w:val="24"/>
        </w:rPr>
        <w:t>per response is 0.25</w:t>
      </w:r>
      <w:r w:rsidRPr="00DB333F">
        <w:rPr>
          <w:rFonts w:ascii="Times New Roman" w:hAnsi="Times New Roman"/>
          <w:sz w:val="24"/>
          <w:szCs w:val="24"/>
        </w:rPr>
        <w:t xml:space="preserve"> hours resulting in estima</w:t>
      </w:r>
      <w:r>
        <w:rPr>
          <w:rFonts w:ascii="Times New Roman" w:hAnsi="Times New Roman"/>
          <w:sz w:val="24"/>
          <w:szCs w:val="24"/>
        </w:rPr>
        <w:t>ted total burden hours of 5,215 (20,858x0.25= 5,215</w:t>
      </w:r>
      <w:r w:rsidRPr="00DB333F">
        <w:rPr>
          <w:rFonts w:ascii="Times New Roman" w:hAnsi="Times New Roman"/>
          <w:sz w:val="24"/>
          <w:szCs w:val="24"/>
        </w:rPr>
        <w:t>).</w:t>
      </w:r>
    </w:p>
    <w:p w:rsidR="001D53C6" w:rsidRDefault="001D53C6" w:rsidP="00A44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RECORDKEEPING REQUIREMENTS</w:t>
      </w: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A44919" w:rsidRDefault="00A44919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D53C6" w:rsidRDefault="001D53C6" w:rsidP="001D53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D53C6" w:rsidRDefault="00D8424F" w:rsidP="001D5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burden</w:t>
      </w:r>
      <w:r w:rsidR="00A44919">
        <w:rPr>
          <w:rFonts w:ascii="Times New Roman" w:hAnsi="Times New Roman"/>
          <w:sz w:val="24"/>
          <w:szCs w:val="24"/>
        </w:rPr>
        <w:t xml:space="preserve"> identified for this section.</w:t>
      </w:r>
    </w:p>
    <w:p w:rsidR="00954684" w:rsidRPr="00954684" w:rsidRDefault="00954684" w:rsidP="009546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3C6" w:rsidRPr="00A44919" w:rsidRDefault="001D53C6" w:rsidP="00A44919">
      <w:pPr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SCHOOL FOOD AUTHORITIES (SFA)</w:t>
      </w:r>
    </w:p>
    <w:p w:rsidR="001D53C6" w:rsidRDefault="001D53C6" w:rsidP="001D53C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D53C6" w:rsidRDefault="001D53C6" w:rsidP="001D53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8424F" w:rsidRPr="00DB333F" w:rsidRDefault="00D8424F" w:rsidP="00D842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210.7(d</w:t>
      </w:r>
      <w:r w:rsidR="00A44919">
        <w:rPr>
          <w:rFonts w:ascii="Times New Roman" w:hAnsi="Times New Roman"/>
          <w:sz w:val="24"/>
          <w:szCs w:val="24"/>
        </w:rPr>
        <w:t>) (</w:t>
      </w:r>
      <w:r>
        <w:rPr>
          <w:rFonts w:ascii="Times New Roman" w:hAnsi="Times New Roman"/>
          <w:sz w:val="24"/>
          <w:szCs w:val="24"/>
        </w:rPr>
        <w:t>2) states that the SFA</w:t>
      </w:r>
      <w:r w:rsidR="00A4491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maintain certification documentation to support performance based reimbursement. </w:t>
      </w:r>
      <w:r w:rsidRPr="00DB333F">
        <w:rPr>
          <w:rFonts w:ascii="Times New Roman" w:hAnsi="Times New Roman"/>
          <w:sz w:val="24"/>
          <w:szCs w:val="24"/>
        </w:rPr>
        <w:t>FN</w:t>
      </w:r>
      <w:r>
        <w:rPr>
          <w:rFonts w:ascii="Times New Roman" w:hAnsi="Times New Roman"/>
          <w:sz w:val="24"/>
          <w:szCs w:val="24"/>
        </w:rPr>
        <w:t xml:space="preserve">S estimates that there are 20,858 </w:t>
      </w:r>
      <w:r w:rsidRPr="00DB333F">
        <w:rPr>
          <w:rFonts w:ascii="Times New Roman" w:hAnsi="Times New Roman"/>
          <w:sz w:val="24"/>
          <w:szCs w:val="24"/>
        </w:rPr>
        <w:t>SFAs</w:t>
      </w:r>
      <w:r>
        <w:rPr>
          <w:rFonts w:ascii="Times New Roman" w:hAnsi="Times New Roman"/>
          <w:sz w:val="24"/>
          <w:szCs w:val="24"/>
        </w:rPr>
        <w:t xml:space="preserve"> that will each </w:t>
      </w:r>
      <w:r w:rsidR="00A44919">
        <w:rPr>
          <w:rFonts w:ascii="Times New Roman" w:hAnsi="Times New Roman"/>
          <w:sz w:val="24"/>
          <w:szCs w:val="24"/>
        </w:rPr>
        <w:t>respond 2</w:t>
      </w:r>
      <w:r>
        <w:rPr>
          <w:rFonts w:ascii="Times New Roman" w:hAnsi="Times New Roman"/>
          <w:sz w:val="24"/>
          <w:szCs w:val="24"/>
        </w:rPr>
        <w:t xml:space="preserve"> times a </w:t>
      </w:r>
      <w:r w:rsidR="00A44919">
        <w:rPr>
          <w:rFonts w:ascii="Times New Roman" w:hAnsi="Times New Roman"/>
          <w:sz w:val="24"/>
          <w:szCs w:val="24"/>
        </w:rPr>
        <w:t>year for</w:t>
      </w:r>
      <w:r>
        <w:rPr>
          <w:rFonts w:ascii="Times New Roman" w:hAnsi="Times New Roman"/>
          <w:sz w:val="24"/>
          <w:szCs w:val="24"/>
        </w:rPr>
        <w:t xml:space="preserve"> a total of 41,716 responses (20,858x2 = 41,716</w:t>
      </w:r>
      <w:r w:rsidRPr="00DB333F">
        <w:rPr>
          <w:rFonts w:ascii="Times New Roman" w:hAnsi="Times New Roman"/>
          <w:sz w:val="24"/>
          <w:szCs w:val="24"/>
        </w:rPr>
        <w:t xml:space="preserve">).  The estimated average number of burden hours </w:t>
      </w:r>
      <w:r>
        <w:rPr>
          <w:rFonts w:ascii="Times New Roman" w:hAnsi="Times New Roman"/>
          <w:sz w:val="24"/>
          <w:szCs w:val="24"/>
        </w:rPr>
        <w:t>per response is 0.25</w:t>
      </w:r>
      <w:r w:rsidRPr="00DB333F">
        <w:rPr>
          <w:rFonts w:ascii="Times New Roman" w:hAnsi="Times New Roman"/>
          <w:sz w:val="24"/>
          <w:szCs w:val="24"/>
        </w:rPr>
        <w:t xml:space="preserve"> hours resulting in estima</w:t>
      </w:r>
      <w:r>
        <w:rPr>
          <w:rFonts w:ascii="Times New Roman" w:hAnsi="Times New Roman"/>
          <w:sz w:val="24"/>
          <w:szCs w:val="24"/>
        </w:rPr>
        <w:t>ted total burden hours of 10,429 (41,716x0.25= 10,429</w:t>
      </w:r>
      <w:r w:rsidRPr="00DB333F">
        <w:rPr>
          <w:rFonts w:ascii="Times New Roman" w:hAnsi="Times New Roman"/>
          <w:sz w:val="24"/>
          <w:szCs w:val="24"/>
        </w:rPr>
        <w:t>).</w:t>
      </w:r>
    </w:p>
    <w:p w:rsidR="00D8424F" w:rsidRDefault="00D8424F" w:rsidP="00D84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24F" w:rsidRPr="001F4A68" w:rsidRDefault="00D8424F" w:rsidP="00D842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210.7(d)(2) also </w:t>
      </w:r>
      <w:r w:rsidRPr="00954684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tates that SFA</w:t>
      </w:r>
      <w:r w:rsidR="00A44919">
        <w:rPr>
          <w:rFonts w:ascii="Times New Roman" w:hAnsi="Times New Roman"/>
          <w:sz w:val="24"/>
          <w:szCs w:val="24"/>
        </w:rPr>
        <w:t xml:space="preserve">s </w:t>
      </w:r>
      <w:r w:rsidRPr="00954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maintain documentation related to the </w:t>
      </w:r>
      <w:r w:rsidR="00A44919">
        <w:rPr>
          <w:rFonts w:ascii="Times New Roman" w:hAnsi="Times New Roman"/>
          <w:sz w:val="24"/>
          <w:szCs w:val="24"/>
        </w:rPr>
        <w:t>attestation</w:t>
      </w:r>
      <w:r>
        <w:rPr>
          <w:rFonts w:ascii="Times New Roman" w:hAnsi="Times New Roman"/>
          <w:sz w:val="24"/>
          <w:szCs w:val="24"/>
        </w:rPr>
        <w:t xml:space="preserve"> of compliance submitted to the SA as an attachment to the written agreement required in 210.9/(b). </w:t>
      </w:r>
      <w:r w:rsidRPr="001F4A68">
        <w:rPr>
          <w:rFonts w:ascii="Times New Roman" w:hAnsi="Times New Roman"/>
          <w:sz w:val="24"/>
          <w:szCs w:val="24"/>
        </w:rPr>
        <w:t>FN</w:t>
      </w:r>
      <w:r w:rsidR="001F4A68" w:rsidRPr="001F4A68">
        <w:rPr>
          <w:rFonts w:ascii="Times New Roman" w:hAnsi="Times New Roman"/>
          <w:sz w:val="24"/>
          <w:szCs w:val="24"/>
        </w:rPr>
        <w:t xml:space="preserve">S estimates that there are 20,858 SFAs that will each manage records once a year for a total of </w:t>
      </w:r>
      <w:r w:rsidR="00A44919" w:rsidRPr="001F4A68">
        <w:rPr>
          <w:rFonts w:ascii="Times New Roman" w:hAnsi="Times New Roman"/>
          <w:sz w:val="24"/>
          <w:szCs w:val="24"/>
        </w:rPr>
        <w:t>20,858 responses</w:t>
      </w:r>
      <w:r w:rsidR="001F4A68" w:rsidRPr="001F4A68">
        <w:rPr>
          <w:rFonts w:ascii="Times New Roman" w:hAnsi="Times New Roman"/>
          <w:sz w:val="24"/>
          <w:szCs w:val="24"/>
        </w:rPr>
        <w:t xml:space="preserve"> (20,858x1=20,858</w:t>
      </w:r>
      <w:r w:rsidRPr="001F4A68">
        <w:rPr>
          <w:rFonts w:ascii="Times New Roman" w:hAnsi="Times New Roman"/>
          <w:sz w:val="24"/>
          <w:szCs w:val="24"/>
        </w:rPr>
        <w:t xml:space="preserve">). The estimated average number of </w:t>
      </w:r>
      <w:r w:rsidR="001F4A68" w:rsidRPr="001F4A68">
        <w:rPr>
          <w:rFonts w:ascii="Times New Roman" w:hAnsi="Times New Roman"/>
          <w:sz w:val="24"/>
          <w:szCs w:val="24"/>
        </w:rPr>
        <w:t>burden hours per response is 0.25</w:t>
      </w:r>
      <w:r w:rsidRPr="001F4A68">
        <w:rPr>
          <w:rFonts w:ascii="Times New Roman" w:hAnsi="Times New Roman"/>
          <w:sz w:val="24"/>
          <w:szCs w:val="24"/>
        </w:rPr>
        <w:t xml:space="preserve"> hours resulting in estima</w:t>
      </w:r>
      <w:r w:rsidR="001F4A68" w:rsidRPr="001F4A68">
        <w:rPr>
          <w:rFonts w:ascii="Times New Roman" w:hAnsi="Times New Roman"/>
          <w:sz w:val="24"/>
          <w:szCs w:val="24"/>
        </w:rPr>
        <w:t>ted total burden hours of 5,215 (20,858x0.25=5,215</w:t>
      </w:r>
      <w:r w:rsidRPr="001F4A68">
        <w:rPr>
          <w:rFonts w:ascii="Times New Roman" w:hAnsi="Times New Roman"/>
          <w:sz w:val="24"/>
          <w:szCs w:val="24"/>
        </w:rPr>
        <w:t xml:space="preserve">). </w:t>
      </w:r>
    </w:p>
    <w:p w:rsidR="001D53C6" w:rsidRDefault="001D53C6" w:rsidP="001D53C6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B0441" w:rsidRDefault="009B0441"/>
    <w:sectPr w:rsidR="009B0441" w:rsidSect="009B0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494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60AE"/>
    <w:multiLevelType w:val="hybridMultilevel"/>
    <w:tmpl w:val="BADE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01544"/>
    <w:multiLevelType w:val="hybridMultilevel"/>
    <w:tmpl w:val="BADE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1D53C6"/>
    <w:rsid w:val="000E5328"/>
    <w:rsid w:val="001D53C6"/>
    <w:rsid w:val="001F4A68"/>
    <w:rsid w:val="00255143"/>
    <w:rsid w:val="002836EF"/>
    <w:rsid w:val="002A476D"/>
    <w:rsid w:val="00364B4F"/>
    <w:rsid w:val="00475B6B"/>
    <w:rsid w:val="00480EC1"/>
    <w:rsid w:val="004F03EC"/>
    <w:rsid w:val="005C4294"/>
    <w:rsid w:val="006A0D4B"/>
    <w:rsid w:val="006B763F"/>
    <w:rsid w:val="00837730"/>
    <w:rsid w:val="00954684"/>
    <w:rsid w:val="009B0441"/>
    <w:rsid w:val="00A44919"/>
    <w:rsid w:val="00B86AC2"/>
    <w:rsid w:val="00C261F2"/>
    <w:rsid w:val="00CE6063"/>
    <w:rsid w:val="00D8424F"/>
    <w:rsid w:val="00DB333F"/>
    <w:rsid w:val="00E00929"/>
    <w:rsid w:val="00E41BD3"/>
    <w:rsid w:val="00E945F2"/>
    <w:rsid w:val="00EE1F32"/>
    <w:rsid w:val="00FD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C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53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1D5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bkowtha</dc:creator>
  <cp:keywords/>
  <dc:description/>
  <cp:lastModifiedBy>bkowtha</cp:lastModifiedBy>
  <cp:revision>2</cp:revision>
  <dcterms:created xsi:type="dcterms:W3CDTF">2012-04-13T12:22:00Z</dcterms:created>
  <dcterms:modified xsi:type="dcterms:W3CDTF">2012-04-13T12:22:00Z</dcterms:modified>
</cp:coreProperties>
</file>