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623" w:rsidRDefault="00676623" w:rsidP="00676623">
      <w:pPr>
        <w:jc w:val="center"/>
      </w:pPr>
      <w:r>
        <w:t xml:space="preserve">Advanced Beneficiary Notice of </w:t>
      </w:r>
      <w:proofErr w:type="spellStart"/>
      <w:r>
        <w:t>Noncoverage</w:t>
      </w:r>
      <w:proofErr w:type="spellEnd"/>
      <w:r>
        <w:t xml:space="preserve"> (ABN), Form CMS-R-131</w:t>
      </w:r>
    </w:p>
    <w:p w:rsidR="00676623" w:rsidRDefault="00676623" w:rsidP="00676623">
      <w:pPr>
        <w:jc w:val="center"/>
        <w:rPr>
          <w:bCs/>
        </w:rPr>
      </w:pPr>
      <w:r>
        <w:t xml:space="preserve">OMB Approval No. </w:t>
      </w:r>
      <w:r w:rsidRPr="008E1DD6">
        <w:rPr>
          <w:bCs/>
        </w:rPr>
        <w:t>0938-0566</w:t>
      </w:r>
    </w:p>
    <w:p w:rsidR="00676623" w:rsidRDefault="00676623" w:rsidP="00676623">
      <w:pPr>
        <w:jc w:val="center"/>
      </w:pPr>
      <w:r>
        <w:rPr>
          <w:bCs/>
        </w:rPr>
        <w:t>Request for Minor Revision to Notice Instructions</w:t>
      </w:r>
    </w:p>
    <w:p w:rsidR="00676623" w:rsidRDefault="00676623"/>
    <w:p w:rsidR="00255B35" w:rsidRDefault="001370D1">
      <w:r>
        <w:t xml:space="preserve">We would like to make a minor revision to the instructions that accompany the Advanced Beneficiary Notice of </w:t>
      </w:r>
      <w:proofErr w:type="spellStart"/>
      <w:r>
        <w:t>Non</w:t>
      </w:r>
      <w:r w:rsidR="00B62A80">
        <w:t>coverage</w:t>
      </w:r>
      <w:proofErr w:type="spellEnd"/>
      <w:r w:rsidR="00B62A80">
        <w:t xml:space="preserve"> (ABN), Form CMS-R-131 and approved by the Office of Management and Budget (OMB)</w:t>
      </w:r>
      <w:r w:rsidR="00676623">
        <w:t xml:space="preserve"> in 2011</w:t>
      </w:r>
      <w:r w:rsidR="00B62A80">
        <w:t xml:space="preserve"> </w:t>
      </w:r>
      <w:r w:rsidR="00676623">
        <w:t>under</w:t>
      </w:r>
      <w:r w:rsidR="00B62A80">
        <w:t xml:space="preserve"> OMB approval number </w:t>
      </w:r>
      <w:r w:rsidR="00B62A80" w:rsidRPr="008E1DD6">
        <w:rPr>
          <w:bCs/>
        </w:rPr>
        <w:t>0938-0566</w:t>
      </w:r>
      <w:r w:rsidR="00B62A80">
        <w:rPr>
          <w:bCs/>
        </w:rPr>
        <w:t xml:space="preserve">. </w:t>
      </w:r>
    </w:p>
    <w:p w:rsidR="00676623" w:rsidRDefault="001370D1">
      <w:r>
        <w:t xml:space="preserve">Our existing </w:t>
      </w:r>
      <w:r w:rsidR="00B62A80">
        <w:t xml:space="preserve">published </w:t>
      </w:r>
      <w:r>
        <w:t xml:space="preserve">instructions </w:t>
      </w:r>
      <w:r w:rsidR="00B62A80">
        <w:t xml:space="preserve">for completion of the ABN </w:t>
      </w:r>
      <w:r>
        <w:t xml:space="preserve">state that the </w:t>
      </w:r>
      <w:proofErr w:type="spellStart"/>
      <w:r>
        <w:t>notifier</w:t>
      </w:r>
      <w:proofErr w:type="spellEnd"/>
      <w:r>
        <w:t xml:space="preserve"> (</w:t>
      </w:r>
      <w:r w:rsidR="00B62A80">
        <w:t xml:space="preserve">the </w:t>
      </w:r>
      <w:r>
        <w:t>supplier</w:t>
      </w:r>
      <w:r w:rsidR="00B62A80">
        <w:t xml:space="preserve"> or provider</w:t>
      </w:r>
      <w:r>
        <w:t xml:space="preserve">) completes blank (D) on the notice, and the beneficiary or representative completes blank (G).  </w:t>
      </w:r>
      <w:r w:rsidR="00B62A80">
        <w:t>However, within the area that is blank (G), there are 3 blank</w:t>
      </w:r>
      <w:r w:rsidR="0005539F">
        <w:t xml:space="preserve">s labeled (D). While most </w:t>
      </w:r>
      <w:proofErr w:type="spellStart"/>
      <w:r w:rsidR="0005539F">
        <w:t>notifiers</w:t>
      </w:r>
      <w:proofErr w:type="spellEnd"/>
      <w:r w:rsidR="0005539F">
        <w:t xml:space="preserve"> understand that it is their responsibility to complete the blanks labeled (D) that are within blank (G), a few </w:t>
      </w:r>
      <w:proofErr w:type="spellStart"/>
      <w:r w:rsidR="0005539F">
        <w:t>notifiers</w:t>
      </w:r>
      <w:proofErr w:type="spellEnd"/>
      <w:r w:rsidR="0005539F">
        <w:t xml:space="preserve"> have contacted us for clarification.  We propose a minor change to the language on page 2 of the instructi</w:t>
      </w:r>
      <w:r w:rsidR="00676623">
        <w:t xml:space="preserve">ons under “Sections and Blanks” to clarify this issue. This added language is below in red italics. </w:t>
      </w:r>
    </w:p>
    <w:p w:rsidR="00676623" w:rsidRPr="008E1DD6" w:rsidRDefault="00676623" w:rsidP="00676623">
      <w:pPr>
        <w:pStyle w:val="Body4"/>
      </w:pPr>
      <w:r w:rsidRPr="008E1DD6">
        <w:rPr>
          <w:b/>
        </w:rPr>
        <w:t>Sections and Blanks:</w:t>
      </w:r>
      <w:r w:rsidRPr="008E1DD6">
        <w:t xml:space="preserve"> </w:t>
      </w:r>
    </w:p>
    <w:p w:rsidR="00676623" w:rsidRPr="008E1DD6" w:rsidRDefault="00676623" w:rsidP="00676623">
      <w:pPr>
        <w:pStyle w:val="Body4"/>
      </w:pPr>
      <w:r w:rsidRPr="008E1DD6">
        <w:t xml:space="preserve">There are 10 blanks for completion in this notice, labeled from (A) through (J), with accompanying instructions for each blank below. We recommend that the labels for the blanks be removed before use.  Blanks (A)-(F) and blank (H) may be completed prior to delivering the notice, as appropriate.  Entries in the blanks may be typed or hand-written, but should be large enough (i.e., approximately 12-point font) to allow ease in reading. (Note that 10 point font can be used in blanks when detailed information must be given and is otherwise difficult to fit in the allowed space.) </w:t>
      </w:r>
      <w:r w:rsidRPr="00676623">
        <w:rPr>
          <w:i/>
          <w:color w:val="FF0000"/>
        </w:rPr>
        <w:t xml:space="preserve">The </w:t>
      </w:r>
      <w:proofErr w:type="spellStart"/>
      <w:r w:rsidRPr="00676623">
        <w:rPr>
          <w:i/>
          <w:color w:val="FF0000"/>
        </w:rPr>
        <w:t>notifier</w:t>
      </w:r>
      <w:proofErr w:type="spellEnd"/>
      <w:r w:rsidRPr="00676623">
        <w:rPr>
          <w:i/>
          <w:color w:val="FF0000"/>
        </w:rPr>
        <w:t xml:space="preserve"> must also insert the blank (D) header information into the blanks labeled (D) within the Option Box, Blank (G).  </w:t>
      </w:r>
      <w:r w:rsidRPr="008E1DD6">
        <w:t xml:space="preserve">The </w:t>
      </w:r>
      <w:r w:rsidRPr="00676623">
        <w:rPr>
          <w:i/>
          <w:color w:val="FF0000"/>
        </w:rPr>
        <w:t>check boxes in the</w:t>
      </w:r>
      <w:r>
        <w:t xml:space="preserve"> </w:t>
      </w:r>
      <w:r w:rsidRPr="008E1DD6">
        <w:t xml:space="preserve">Option Box, Blank (G), must be completed by the beneficiary or his/her representative. Blank (I) should be a </w:t>
      </w:r>
      <w:r w:rsidRPr="00995CCE">
        <w:t>cursive</w:t>
      </w:r>
      <w:r w:rsidRPr="008E1DD6">
        <w:t xml:space="preserve"> signature, with printed annotation if needed in order to be understood.</w:t>
      </w:r>
    </w:p>
    <w:p w:rsidR="00676623" w:rsidRDefault="00676623"/>
    <w:p w:rsidR="0005539F" w:rsidRDefault="0005539F"/>
    <w:sectPr w:rsidR="0005539F" w:rsidSect="00255B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0D1"/>
    <w:rsid w:val="0005539F"/>
    <w:rsid w:val="001370D1"/>
    <w:rsid w:val="00255B35"/>
    <w:rsid w:val="003335B6"/>
    <w:rsid w:val="0064216E"/>
    <w:rsid w:val="00676623"/>
    <w:rsid w:val="00A32775"/>
    <w:rsid w:val="00B62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B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4">
    <w:name w:val="Body4"/>
    <w:basedOn w:val="Normal"/>
    <w:qFormat/>
    <w:rsid w:val="00676623"/>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Blaemire</dc:creator>
  <cp:keywords/>
  <dc:description/>
  <cp:lastModifiedBy>CMS</cp:lastModifiedBy>
  <cp:revision>2</cp:revision>
  <dcterms:created xsi:type="dcterms:W3CDTF">2012-04-04T19:33:00Z</dcterms:created>
  <dcterms:modified xsi:type="dcterms:W3CDTF">2012-04-04T19:33:00Z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1947450710</vt:i4>
  </property>
  <property fmtid="{D5CDD505-2E9C-101B-9397-08002B2CF9AE}" pid="3" name="_NewReviewCycle">
    <vt:lpwstr/>
  </property>
  <property fmtid="{D5CDD505-2E9C-101B-9397-08002B2CF9AE}" pid="4" name="_EmailSubject">
    <vt:lpwstr>Minor revision to instructions for OMB approved notice</vt:lpwstr>
  </property>
  <property fmtid="{D5CDD505-2E9C-101B-9397-08002B2CF9AE}" pid="5" name="_AuthorEmail">
    <vt:lpwstr>Evelyn.Blaemire@cms.hhs.gov</vt:lpwstr>
  </property>
  <property fmtid="{D5CDD505-2E9C-101B-9397-08002B2CF9AE}" pid="6" name="_AuthorEmailDisplayName">
    <vt:lpwstr>Blaemire, Evelyn (CMS/CPC)</vt:lpwstr>
  </property>
  <property fmtid="{D5CDD505-2E9C-101B-9397-08002B2CF9AE}" pid="7" name="_ReviewingToolsShownOnce">
    <vt:lpwstr/>
  </property>
</Properties>
</file>