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9F" w:rsidRPr="00194755" w:rsidRDefault="00791C9F" w:rsidP="009474D1">
      <w:pPr>
        <w:widowControl/>
        <w:tabs>
          <w:tab w:val="center" w:pos="4680"/>
        </w:tabs>
        <w:jc w:val="both"/>
        <w:rPr>
          <w:rFonts w:ascii="Times New Roman" w:hAnsi="Times New Roman"/>
        </w:rPr>
      </w:pPr>
      <w:r w:rsidRPr="00844FC5">
        <w:rPr>
          <w:rFonts w:ascii="Arial" w:hAnsi="Arial" w:cs="Arial"/>
          <w:sz w:val="22"/>
          <w:szCs w:val="22"/>
        </w:rPr>
        <w:tab/>
      </w:r>
      <w:r w:rsidRPr="00194755">
        <w:rPr>
          <w:rFonts w:ascii="Times New Roman" w:hAnsi="Times New Roman"/>
          <w:b/>
          <w:bCs/>
        </w:rPr>
        <w:t>SUPPORTING STATEMENT</w:t>
      </w:r>
    </w:p>
    <w:p w:rsidR="00791C9F" w:rsidRPr="00194755" w:rsidRDefault="00791C9F" w:rsidP="009474D1">
      <w:pPr>
        <w:widowControl/>
        <w:ind w:firstLine="2880"/>
        <w:jc w:val="both"/>
        <w:rPr>
          <w:rFonts w:ascii="Times New Roman" w:hAnsi="Times New Roman"/>
        </w:rPr>
      </w:pPr>
      <w:r w:rsidRPr="00194755">
        <w:rPr>
          <w:rFonts w:ascii="Times New Roman" w:hAnsi="Times New Roman"/>
        </w:rPr>
        <w:t xml:space="preserve">   </w:t>
      </w:r>
    </w:p>
    <w:p w:rsidR="00791C9F" w:rsidRPr="00194755" w:rsidRDefault="00791C9F" w:rsidP="009474D1">
      <w:pPr>
        <w:widowControl/>
        <w:tabs>
          <w:tab w:val="left" w:pos="-1440"/>
        </w:tabs>
        <w:ind w:left="720" w:hanging="1440"/>
        <w:jc w:val="both"/>
        <w:rPr>
          <w:rFonts w:ascii="Times New Roman" w:hAnsi="Times New Roman"/>
        </w:rPr>
      </w:pPr>
      <w:r w:rsidRPr="00194755">
        <w:rPr>
          <w:rFonts w:ascii="Times New Roman" w:hAnsi="Times New Roman"/>
          <w:b/>
          <w:bCs/>
        </w:rPr>
        <w:t>A.</w:t>
      </w:r>
      <w:r w:rsidRPr="00194755">
        <w:rPr>
          <w:rFonts w:ascii="Times New Roman" w:hAnsi="Times New Roman"/>
        </w:rPr>
        <w:tab/>
      </w:r>
      <w:r w:rsidR="00A54815" w:rsidRPr="00194755">
        <w:rPr>
          <w:rFonts w:ascii="Times New Roman" w:hAnsi="Times New Roman"/>
          <w:b/>
          <w:bCs/>
        </w:rPr>
        <w:t>JUSTIFICATION</w:t>
      </w:r>
    </w:p>
    <w:p w:rsidR="00791C9F" w:rsidRPr="00194755" w:rsidRDefault="00791C9F" w:rsidP="009474D1">
      <w:pPr>
        <w:widowControl/>
        <w:ind w:hanging="1440"/>
        <w:jc w:val="both"/>
        <w:rPr>
          <w:rFonts w:ascii="Times New Roman" w:hAnsi="Times New Roman"/>
        </w:rPr>
      </w:pPr>
      <w:r w:rsidRPr="00194755">
        <w:rPr>
          <w:rFonts w:ascii="Times New Roman" w:hAnsi="Times New Roman"/>
        </w:rPr>
        <w:t xml:space="preserve"> </w:t>
      </w:r>
    </w:p>
    <w:p w:rsidR="00791C9F" w:rsidRDefault="00791C9F" w:rsidP="001B5E29">
      <w:pPr>
        <w:widowControl/>
        <w:tabs>
          <w:tab w:val="left" w:pos="-1440"/>
        </w:tabs>
        <w:ind w:left="720" w:hanging="720"/>
        <w:jc w:val="both"/>
        <w:rPr>
          <w:rFonts w:ascii="Times New Roman" w:hAnsi="Times New Roman"/>
          <w:b/>
          <w:u w:val="single"/>
        </w:rPr>
      </w:pPr>
      <w:r w:rsidRPr="00194755">
        <w:rPr>
          <w:rFonts w:ascii="Times New Roman" w:hAnsi="Times New Roman"/>
          <w:b/>
        </w:rPr>
        <w:t>1.</w:t>
      </w:r>
      <w:r w:rsidRPr="00194755">
        <w:rPr>
          <w:rFonts w:ascii="Times New Roman" w:hAnsi="Times New Roman"/>
          <w:b/>
        </w:rPr>
        <w:tab/>
      </w:r>
      <w:r w:rsidRPr="00194755">
        <w:rPr>
          <w:rFonts w:ascii="Times New Roman" w:hAnsi="Times New Roman"/>
          <w:b/>
          <w:u w:val="single"/>
        </w:rPr>
        <w:t>Necessity of Information</w:t>
      </w:r>
      <w:r w:rsidR="00F53A5D">
        <w:rPr>
          <w:rFonts w:ascii="Times New Roman" w:hAnsi="Times New Roman"/>
          <w:b/>
          <w:u w:val="single"/>
        </w:rPr>
        <w:t xml:space="preserve"> </w:t>
      </w:r>
    </w:p>
    <w:p w:rsidR="00F53A5D" w:rsidRPr="00194755" w:rsidRDefault="00F53A5D" w:rsidP="009474D1">
      <w:pPr>
        <w:widowControl/>
        <w:tabs>
          <w:tab w:val="left" w:pos="-1440"/>
        </w:tabs>
        <w:ind w:left="1440" w:hanging="1440"/>
        <w:jc w:val="both"/>
        <w:rPr>
          <w:rFonts w:ascii="Times New Roman" w:hAnsi="Times New Roman"/>
          <w:b/>
        </w:rPr>
      </w:pPr>
    </w:p>
    <w:p w:rsidR="001E36B4" w:rsidRDefault="006A15E0" w:rsidP="0036229E">
      <w:pPr>
        <w:widowControl/>
        <w:ind w:left="720"/>
        <w:rPr>
          <w:rFonts w:ascii="Times New Roman" w:hAnsi="Times New Roman"/>
        </w:rPr>
      </w:pPr>
      <w:r w:rsidRPr="00194755">
        <w:rPr>
          <w:rFonts w:ascii="Times New Roman" w:hAnsi="Times New Roman"/>
        </w:rPr>
        <w:t xml:space="preserve">The Bureau of Justice Statistics (BJS), sponsor of the National Crime Victimization Survey (NCVS; OMB No. </w:t>
      </w:r>
      <w:r w:rsidR="0027488C" w:rsidRPr="00194755">
        <w:rPr>
          <w:rFonts w:ascii="Times New Roman" w:hAnsi="Times New Roman"/>
        </w:rPr>
        <w:t>1121-0111</w:t>
      </w:r>
      <w:r w:rsidRPr="00194755">
        <w:rPr>
          <w:rFonts w:ascii="Times New Roman" w:hAnsi="Times New Roman"/>
        </w:rPr>
        <w:t>), requests a</w:t>
      </w:r>
      <w:r w:rsidR="002B2029">
        <w:rPr>
          <w:rFonts w:ascii="Times New Roman" w:hAnsi="Times New Roman"/>
        </w:rPr>
        <w:t xml:space="preserve">n extension </w:t>
      </w:r>
      <w:r w:rsidR="0075773A">
        <w:rPr>
          <w:rFonts w:ascii="Times New Roman" w:hAnsi="Times New Roman"/>
        </w:rPr>
        <w:t xml:space="preserve">of the </w:t>
      </w:r>
      <w:r w:rsidRPr="00194755">
        <w:rPr>
          <w:rFonts w:ascii="Times New Roman" w:hAnsi="Times New Roman"/>
        </w:rPr>
        <w:t xml:space="preserve">generic clearance </w:t>
      </w:r>
      <w:r w:rsidR="002B2029" w:rsidRPr="0075773A">
        <w:rPr>
          <w:rFonts w:ascii="Times New Roman" w:hAnsi="Times New Roman"/>
        </w:rPr>
        <w:t>(OMB Number 1121-0325)</w:t>
      </w:r>
      <w:r w:rsidR="002B2029" w:rsidRPr="002B2029">
        <w:rPr>
          <w:rFonts w:ascii="Times New Roman" w:hAnsi="Times New Roman"/>
          <w:sz w:val="22"/>
          <w:szCs w:val="22"/>
        </w:rPr>
        <w:t xml:space="preserve"> </w:t>
      </w:r>
      <w:r w:rsidRPr="00194755">
        <w:rPr>
          <w:rFonts w:ascii="Times New Roman" w:hAnsi="Times New Roman"/>
        </w:rPr>
        <w:t>to con</w:t>
      </w:r>
      <w:r w:rsidR="001E36B4">
        <w:rPr>
          <w:rFonts w:ascii="Times New Roman" w:hAnsi="Times New Roman"/>
        </w:rPr>
        <w:t>tinue developmental activities</w:t>
      </w:r>
      <w:r w:rsidRPr="00194755">
        <w:rPr>
          <w:rFonts w:ascii="Times New Roman" w:hAnsi="Times New Roman"/>
        </w:rPr>
        <w:t xml:space="preserve"> as part of the </w:t>
      </w:r>
      <w:r w:rsidR="00860119">
        <w:rPr>
          <w:rFonts w:ascii="Times New Roman" w:hAnsi="Times New Roman"/>
        </w:rPr>
        <w:t xml:space="preserve">redesign program, </w:t>
      </w:r>
      <w:r w:rsidR="00D52556" w:rsidRPr="00860119">
        <w:rPr>
          <w:rFonts w:ascii="Times New Roman" w:hAnsi="Times New Roman"/>
          <w:i/>
        </w:rPr>
        <w:t>M</w:t>
      </w:r>
      <w:r w:rsidR="000B1CAC" w:rsidRPr="00860119">
        <w:rPr>
          <w:rFonts w:ascii="Times New Roman" w:hAnsi="Times New Roman"/>
          <w:i/>
        </w:rPr>
        <w:t xml:space="preserve">ethodological Research to Support the Redesign of the </w:t>
      </w:r>
      <w:r w:rsidR="00E541E7" w:rsidRPr="00860119">
        <w:rPr>
          <w:rFonts w:ascii="Times New Roman" w:hAnsi="Times New Roman"/>
          <w:i/>
        </w:rPr>
        <w:t>National C</w:t>
      </w:r>
      <w:r w:rsidR="000B1CAC" w:rsidRPr="00860119">
        <w:rPr>
          <w:rFonts w:ascii="Times New Roman" w:hAnsi="Times New Roman"/>
          <w:i/>
        </w:rPr>
        <w:t>rime Victimization Survey</w:t>
      </w:r>
      <w:r w:rsidR="000B1CAC" w:rsidRPr="00194755">
        <w:rPr>
          <w:rFonts w:ascii="Times New Roman" w:hAnsi="Times New Roman"/>
        </w:rPr>
        <w:t xml:space="preserve"> (NCVS</w:t>
      </w:r>
      <w:r w:rsidR="00974EA7">
        <w:rPr>
          <w:rFonts w:ascii="Times New Roman" w:hAnsi="Times New Roman"/>
        </w:rPr>
        <w:t>-RR</w:t>
      </w:r>
      <w:r w:rsidR="000B1CAC" w:rsidRPr="00194755">
        <w:rPr>
          <w:rFonts w:ascii="Times New Roman" w:hAnsi="Times New Roman"/>
        </w:rPr>
        <w:t>).</w:t>
      </w:r>
      <w:r w:rsidR="0075773A">
        <w:rPr>
          <w:rFonts w:ascii="Times New Roman" w:hAnsi="Times New Roman"/>
        </w:rPr>
        <w:t xml:space="preserve"> </w:t>
      </w:r>
    </w:p>
    <w:p w:rsidR="001E36B4" w:rsidRDefault="001E36B4" w:rsidP="0036229E">
      <w:pPr>
        <w:widowControl/>
        <w:ind w:left="720"/>
        <w:rPr>
          <w:rFonts w:ascii="Times New Roman" w:hAnsi="Times New Roman"/>
        </w:rPr>
      </w:pPr>
    </w:p>
    <w:p w:rsidR="000F5580" w:rsidRDefault="00D94214" w:rsidP="0036229E">
      <w:pPr>
        <w:widowControl/>
        <w:ind w:left="720"/>
        <w:rPr>
          <w:rFonts w:ascii="Times New Roman" w:hAnsi="Times New Roman"/>
        </w:rPr>
      </w:pPr>
      <w:r>
        <w:rPr>
          <w:rFonts w:ascii="Times New Roman" w:hAnsi="Times New Roman"/>
        </w:rPr>
        <w:t xml:space="preserve">The NCVS </w:t>
      </w:r>
      <w:proofErr w:type="gramStart"/>
      <w:r w:rsidR="00860119">
        <w:rPr>
          <w:rFonts w:ascii="Times New Roman" w:hAnsi="Times New Roman"/>
        </w:rPr>
        <w:t>was initiated</w:t>
      </w:r>
      <w:proofErr w:type="gramEnd"/>
      <w:r w:rsidR="00860119">
        <w:rPr>
          <w:rFonts w:ascii="Times New Roman" w:hAnsi="Times New Roman"/>
        </w:rPr>
        <w:t xml:space="preserve"> in </w:t>
      </w:r>
      <w:r w:rsidR="004854EE">
        <w:rPr>
          <w:rFonts w:ascii="Times New Roman" w:hAnsi="Times New Roman"/>
        </w:rPr>
        <w:t>197</w:t>
      </w:r>
      <w:r w:rsidR="007868EB">
        <w:rPr>
          <w:rFonts w:ascii="Times New Roman" w:hAnsi="Times New Roman"/>
        </w:rPr>
        <w:t>3</w:t>
      </w:r>
      <w:r w:rsidR="0036229E">
        <w:rPr>
          <w:rFonts w:ascii="Times New Roman" w:hAnsi="Times New Roman"/>
        </w:rPr>
        <w:t xml:space="preserve"> </w:t>
      </w:r>
      <w:r w:rsidR="007665B5">
        <w:rPr>
          <w:rFonts w:ascii="Times New Roman" w:hAnsi="Times New Roman"/>
        </w:rPr>
        <w:t>in response to</w:t>
      </w:r>
      <w:r w:rsidR="004854EE">
        <w:rPr>
          <w:rFonts w:ascii="Times New Roman" w:hAnsi="Times New Roman"/>
        </w:rPr>
        <w:t xml:space="preserve"> recommendations from the President's Commission on Law Enforcement and the Administration of Justice. The 1967 Commission Report emphasized the importance of having information on crime and its consequences that was independent of police recording practices and available on an on-going basis</w:t>
      </w:r>
      <w:r w:rsidR="00860119">
        <w:rPr>
          <w:rFonts w:ascii="Times New Roman" w:hAnsi="Times New Roman"/>
        </w:rPr>
        <w:t>.</w:t>
      </w:r>
      <w:r w:rsidR="004854EE">
        <w:rPr>
          <w:rFonts w:ascii="Times New Roman" w:hAnsi="Times New Roman"/>
        </w:rPr>
        <w:t xml:space="preserve"> The NCVS was developed to complement the information available in police records by including crimes not reported to the police and </w:t>
      </w:r>
      <w:r w:rsidR="00860119">
        <w:rPr>
          <w:rFonts w:ascii="Times New Roman" w:hAnsi="Times New Roman"/>
        </w:rPr>
        <w:t xml:space="preserve">was designed </w:t>
      </w:r>
      <w:r w:rsidR="004854EE">
        <w:rPr>
          <w:rFonts w:ascii="Times New Roman" w:hAnsi="Times New Roman"/>
        </w:rPr>
        <w:t>to provide greater detail about the characteristics of criminal victimization</w:t>
      </w:r>
      <w:r w:rsidR="0036229E">
        <w:rPr>
          <w:rFonts w:ascii="Times New Roman" w:hAnsi="Times New Roman"/>
        </w:rPr>
        <w:t>,</w:t>
      </w:r>
      <w:r w:rsidR="0049389B">
        <w:rPr>
          <w:rFonts w:ascii="Times New Roman" w:hAnsi="Times New Roman"/>
        </w:rPr>
        <w:t xml:space="preserve"> including victim-offender relationships, weapon use, the extent of injury, receipt of medical care and victim services, and police and criminal justice response.</w:t>
      </w:r>
    </w:p>
    <w:p w:rsidR="00D94214" w:rsidRDefault="00D94214" w:rsidP="0036229E">
      <w:pPr>
        <w:widowControl/>
        <w:ind w:left="720"/>
        <w:rPr>
          <w:rFonts w:ascii="Times New Roman" w:hAnsi="Times New Roman"/>
        </w:rPr>
      </w:pPr>
    </w:p>
    <w:p w:rsidR="00826DAB" w:rsidRPr="00194755" w:rsidRDefault="00860119" w:rsidP="0036229E">
      <w:pPr>
        <w:widowControl/>
        <w:ind w:left="720"/>
        <w:rPr>
          <w:rFonts w:ascii="Times New Roman" w:hAnsi="Times New Roman"/>
        </w:rPr>
      </w:pPr>
      <w:r>
        <w:rPr>
          <w:rFonts w:ascii="Times New Roman" w:hAnsi="Times New Roman"/>
        </w:rPr>
        <w:t>Over the past three decades, t</w:t>
      </w:r>
      <w:r w:rsidR="00075C39">
        <w:rPr>
          <w:rFonts w:ascii="Times New Roman" w:hAnsi="Times New Roman"/>
        </w:rPr>
        <w:t xml:space="preserve">he core methodology of the NCVS </w:t>
      </w:r>
      <w:proofErr w:type="gramStart"/>
      <w:r w:rsidR="00075C39">
        <w:rPr>
          <w:rFonts w:ascii="Times New Roman" w:hAnsi="Times New Roman"/>
        </w:rPr>
        <w:t>has been validated</w:t>
      </w:r>
      <w:proofErr w:type="gramEnd"/>
      <w:r w:rsidR="00D52556">
        <w:rPr>
          <w:rFonts w:ascii="Times New Roman" w:hAnsi="Times New Roman"/>
        </w:rPr>
        <w:t xml:space="preserve">; however, </w:t>
      </w:r>
      <w:r w:rsidR="0075773A">
        <w:rPr>
          <w:rFonts w:ascii="Times New Roman" w:hAnsi="Times New Roman"/>
        </w:rPr>
        <w:t xml:space="preserve">the ability of the survey to meet goals for which it was </w:t>
      </w:r>
      <w:r w:rsidR="00075C39">
        <w:rPr>
          <w:rFonts w:ascii="Times New Roman" w:hAnsi="Times New Roman"/>
        </w:rPr>
        <w:t xml:space="preserve">designed has been </w:t>
      </w:r>
      <w:r>
        <w:rPr>
          <w:rFonts w:ascii="Times New Roman" w:hAnsi="Times New Roman"/>
        </w:rPr>
        <w:t>threatened</w:t>
      </w:r>
      <w:r w:rsidR="00075C39">
        <w:rPr>
          <w:rFonts w:ascii="Times New Roman" w:hAnsi="Times New Roman"/>
        </w:rPr>
        <w:t xml:space="preserve"> by increasing costs of </w:t>
      </w:r>
      <w:r>
        <w:rPr>
          <w:rFonts w:ascii="Times New Roman" w:hAnsi="Times New Roman"/>
        </w:rPr>
        <w:t>data collection.</w:t>
      </w:r>
      <w:r w:rsidR="00075C39">
        <w:rPr>
          <w:rFonts w:ascii="Times New Roman" w:hAnsi="Times New Roman"/>
        </w:rPr>
        <w:t xml:space="preserve"> </w:t>
      </w:r>
      <w:r>
        <w:rPr>
          <w:rFonts w:ascii="Times New Roman" w:hAnsi="Times New Roman"/>
        </w:rPr>
        <w:t xml:space="preserve">In 2007, </w:t>
      </w:r>
      <w:r w:rsidRPr="00194755">
        <w:rPr>
          <w:rFonts w:ascii="Times New Roman" w:hAnsi="Times New Roman"/>
        </w:rPr>
        <w:t xml:space="preserve">the Bureau of Justice Statistics (BJS) sponsored an expert panel </w:t>
      </w:r>
      <w:r>
        <w:rPr>
          <w:rFonts w:ascii="Times New Roman" w:hAnsi="Times New Roman"/>
        </w:rPr>
        <w:t>t</w:t>
      </w:r>
      <w:r w:rsidR="00826DAB" w:rsidRPr="00194755">
        <w:rPr>
          <w:rFonts w:ascii="Times New Roman" w:hAnsi="Times New Roman"/>
        </w:rPr>
        <w:t>o develop an agenda for reconfiguring the surv</w:t>
      </w:r>
      <w:r w:rsidR="006D51B3">
        <w:rPr>
          <w:rFonts w:ascii="Times New Roman" w:hAnsi="Times New Roman"/>
        </w:rPr>
        <w:t xml:space="preserve">ey and restoring its ability </w:t>
      </w:r>
      <w:proofErr w:type="gramStart"/>
      <w:r w:rsidR="006D51B3">
        <w:rPr>
          <w:rFonts w:ascii="Times New Roman" w:hAnsi="Times New Roman"/>
        </w:rPr>
        <w:t xml:space="preserve">to </w:t>
      </w:r>
      <w:r w:rsidR="00826DAB" w:rsidRPr="00194755">
        <w:rPr>
          <w:rFonts w:ascii="Times New Roman" w:hAnsi="Times New Roman"/>
        </w:rPr>
        <w:t>effectively measure</w:t>
      </w:r>
      <w:proofErr w:type="gramEnd"/>
      <w:r w:rsidR="00826DAB" w:rsidRPr="00194755">
        <w:rPr>
          <w:rFonts w:ascii="Times New Roman" w:hAnsi="Times New Roman"/>
        </w:rPr>
        <w:t xml:space="preserve"> the extent and consequences of crime</w:t>
      </w:r>
      <w:r w:rsidR="00B929F5">
        <w:rPr>
          <w:rFonts w:ascii="Times New Roman" w:hAnsi="Times New Roman"/>
        </w:rPr>
        <w:t xml:space="preserve">. </w:t>
      </w:r>
      <w:r w:rsidR="00826DAB" w:rsidRPr="00194755">
        <w:rPr>
          <w:rFonts w:ascii="Times New Roman" w:hAnsi="Times New Roman"/>
        </w:rPr>
        <w:t>The Committee on National Statistics (CNSTAT) of the National Research Council reviewed the survey’s methodology and provided recommendations for redesigning the NCVS</w:t>
      </w:r>
      <w:r w:rsidR="006A3726">
        <w:rPr>
          <w:rFonts w:ascii="Times New Roman" w:hAnsi="Times New Roman"/>
        </w:rPr>
        <w:t xml:space="preserve"> in 2008</w:t>
      </w:r>
      <w:r w:rsidR="00826DAB" w:rsidRPr="00194755">
        <w:rPr>
          <w:rFonts w:ascii="Times New Roman" w:hAnsi="Times New Roman"/>
        </w:rPr>
        <w:t xml:space="preserve">. The panel’s initial recommendations are contained in </w:t>
      </w:r>
      <w:r w:rsidR="00826DAB" w:rsidRPr="00194755">
        <w:rPr>
          <w:rFonts w:ascii="Times New Roman" w:hAnsi="Times New Roman"/>
          <w:i/>
        </w:rPr>
        <w:t xml:space="preserve">Surveying Victims: Options for Conducting the National Crime Victimization Survey </w:t>
      </w:r>
      <w:r w:rsidR="00826DAB" w:rsidRPr="00194755">
        <w:rPr>
          <w:rFonts w:ascii="Times New Roman" w:hAnsi="Times New Roman"/>
        </w:rPr>
        <w:t>(National Research Council 2008)</w:t>
      </w:r>
      <w:r w:rsidR="00B929F5">
        <w:rPr>
          <w:rFonts w:ascii="Times New Roman" w:hAnsi="Times New Roman"/>
        </w:rPr>
        <w:t>,</w:t>
      </w:r>
      <w:r w:rsidR="00826DAB" w:rsidRPr="00194755">
        <w:rPr>
          <w:rFonts w:ascii="Times New Roman" w:hAnsi="Times New Roman"/>
        </w:rPr>
        <w:t xml:space="preserve"> which </w:t>
      </w:r>
      <w:r w:rsidR="00B929F5">
        <w:rPr>
          <w:rFonts w:ascii="Times New Roman" w:hAnsi="Times New Roman"/>
        </w:rPr>
        <w:t>is available</w:t>
      </w:r>
      <w:r w:rsidR="00826DAB" w:rsidRPr="00194755">
        <w:rPr>
          <w:rFonts w:ascii="Times New Roman" w:hAnsi="Times New Roman"/>
        </w:rPr>
        <w:t xml:space="preserve"> online at </w:t>
      </w:r>
      <w:hyperlink r:id="rId8" w:history="1">
        <w:r w:rsidR="00826DAB" w:rsidRPr="00194755">
          <w:rPr>
            <w:rStyle w:val="Hyperlink"/>
            <w:rFonts w:ascii="Times New Roman" w:hAnsi="Times New Roman"/>
          </w:rPr>
          <w:t>http://www.nap.edu/-catlog.php?record_id=12090</w:t>
        </w:r>
      </w:hyperlink>
      <w:r w:rsidR="00826DAB" w:rsidRPr="00194755">
        <w:rPr>
          <w:rFonts w:ascii="Times New Roman" w:hAnsi="Times New Roman"/>
        </w:rPr>
        <w:t xml:space="preserve">. </w:t>
      </w:r>
    </w:p>
    <w:p w:rsidR="00826DAB" w:rsidRDefault="00826DAB" w:rsidP="0036229E">
      <w:pPr>
        <w:widowControl/>
        <w:ind w:left="720"/>
        <w:rPr>
          <w:rFonts w:ascii="Times New Roman" w:hAnsi="Times New Roman"/>
        </w:rPr>
      </w:pPr>
    </w:p>
    <w:p w:rsidR="006B70A9" w:rsidRDefault="002E465E" w:rsidP="0036229E">
      <w:pPr>
        <w:widowControl/>
        <w:ind w:left="720"/>
        <w:rPr>
          <w:rFonts w:ascii="Times New Roman" w:hAnsi="Times New Roman"/>
        </w:rPr>
      </w:pPr>
      <w:r>
        <w:rPr>
          <w:rFonts w:ascii="Times New Roman" w:hAnsi="Times New Roman"/>
        </w:rPr>
        <w:t>To address these recommendations</w:t>
      </w:r>
      <w:r w:rsidR="00B929F5">
        <w:rPr>
          <w:rFonts w:ascii="Times New Roman" w:hAnsi="Times New Roman"/>
        </w:rPr>
        <w:t xml:space="preserve">, </w:t>
      </w:r>
      <w:r>
        <w:rPr>
          <w:rFonts w:ascii="Times New Roman" w:hAnsi="Times New Roman"/>
        </w:rPr>
        <w:t>B</w:t>
      </w:r>
      <w:r w:rsidR="006B70A9">
        <w:rPr>
          <w:rFonts w:ascii="Times New Roman" w:hAnsi="Times New Roman"/>
        </w:rPr>
        <w:t xml:space="preserve">JS </w:t>
      </w:r>
      <w:r>
        <w:rPr>
          <w:rFonts w:ascii="Times New Roman" w:hAnsi="Times New Roman"/>
        </w:rPr>
        <w:t>awarded</w:t>
      </w:r>
      <w:r w:rsidR="006B70A9">
        <w:rPr>
          <w:rFonts w:ascii="Times New Roman" w:hAnsi="Times New Roman"/>
        </w:rPr>
        <w:t xml:space="preserve"> six initial cooperative agreements to conduct research in the following areas: sub</w:t>
      </w:r>
      <w:r w:rsidR="00B929F5">
        <w:rPr>
          <w:rFonts w:ascii="Times New Roman" w:hAnsi="Times New Roman"/>
        </w:rPr>
        <w:t>-</w:t>
      </w:r>
      <w:r w:rsidR="006B70A9">
        <w:rPr>
          <w:rFonts w:ascii="Times New Roman" w:hAnsi="Times New Roman"/>
        </w:rPr>
        <w:t>national estimat</w:t>
      </w:r>
      <w:r w:rsidR="00B929F5">
        <w:rPr>
          <w:rFonts w:ascii="Times New Roman" w:hAnsi="Times New Roman"/>
        </w:rPr>
        <w:t>ion</w:t>
      </w:r>
      <w:r w:rsidR="006B70A9">
        <w:rPr>
          <w:rFonts w:ascii="Times New Roman" w:hAnsi="Times New Roman"/>
        </w:rPr>
        <w:t>, mixed-mode data collection, sampl</w:t>
      </w:r>
      <w:r w:rsidR="00B929F5">
        <w:rPr>
          <w:rFonts w:ascii="Times New Roman" w:hAnsi="Times New Roman"/>
        </w:rPr>
        <w:t>e redesign</w:t>
      </w:r>
      <w:r w:rsidR="006A3726">
        <w:rPr>
          <w:rFonts w:ascii="Times New Roman" w:hAnsi="Times New Roman"/>
        </w:rPr>
        <w:t xml:space="preserve"> and enhanced efficiencies</w:t>
      </w:r>
      <w:r w:rsidR="00B929F5">
        <w:rPr>
          <w:rFonts w:ascii="Times New Roman" w:hAnsi="Times New Roman"/>
        </w:rPr>
        <w:t>,</w:t>
      </w:r>
      <w:r w:rsidR="006B70A9">
        <w:rPr>
          <w:rFonts w:ascii="Times New Roman" w:hAnsi="Times New Roman"/>
        </w:rPr>
        <w:t xml:space="preserve"> non</w:t>
      </w:r>
      <w:r w:rsidR="00B929F5">
        <w:rPr>
          <w:rFonts w:ascii="Times New Roman" w:hAnsi="Times New Roman"/>
        </w:rPr>
        <w:t>-</w:t>
      </w:r>
      <w:r w:rsidR="006B70A9">
        <w:rPr>
          <w:rFonts w:ascii="Times New Roman" w:hAnsi="Times New Roman"/>
        </w:rPr>
        <w:t>response bias analysis</w:t>
      </w:r>
      <w:r w:rsidR="00B929F5">
        <w:rPr>
          <w:rFonts w:ascii="Times New Roman" w:hAnsi="Times New Roman"/>
        </w:rPr>
        <w:t>,</w:t>
      </w:r>
      <w:r w:rsidR="006B70A9">
        <w:rPr>
          <w:rFonts w:ascii="Times New Roman" w:hAnsi="Times New Roman"/>
        </w:rPr>
        <w:t xml:space="preserve"> and utiliz</w:t>
      </w:r>
      <w:r w:rsidR="00B929F5">
        <w:rPr>
          <w:rFonts w:ascii="Times New Roman" w:hAnsi="Times New Roman"/>
        </w:rPr>
        <w:t>ation of</w:t>
      </w:r>
      <w:r w:rsidR="006B70A9">
        <w:rPr>
          <w:rFonts w:ascii="Times New Roman" w:hAnsi="Times New Roman"/>
        </w:rPr>
        <w:t xml:space="preserve"> enhanced contextual priming on the N</w:t>
      </w:r>
      <w:r w:rsidR="003B7503">
        <w:rPr>
          <w:rFonts w:ascii="Times New Roman" w:hAnsi="Times New Roman"/>
        </w:rPr>
        <w:t>CVS crime screener instrument. Drawing upon the recommendations of the CNSTAT panel, BJS has structured the NCVS-RR program to reflect an emphasis on cost containment, survey utility, and data quality. S</w:t>
      </w:r>
      <w:r w:rsidR="006B70A9">
        <w:rPr>
          <w:rFonts w:ascii="Times New Roman" w:hAnsi="Times New Roman"/>
        </w:rPr>
        <w:t xml:space="preserve">ince </w:t>
      </w:r>
      <w:r>
        <w:rPr>
          <w:rFonts w:ascii="Times New Roman" w:hAnsi="Times New Roman"/>
        </w:rPr>
        <w:t>2009</w:t>
      </w:r>
      <w:r w:rsidR="006B70A9">
        <w:rPr>
          <w:rFonts w:ascii="Times New Roman" w:hAnsi="Times New Roman"/>
        </w:rPr>
        <w:t xml:space="preserve">, </w:t>
      </w:r>
      <w:r w:rsidR="006A3726">
        <w:rPr>
          <w:rFonts w:ascii="Times New Roman" w:hAnsi="Times New Roman"/>
        </w:rPr>
        <w:t>BJS</w:t>
      </w:r>
      <w:r w:rsidR="006B70A9">
        <w:rPr>
          <w:rFonts w:ascii="Times New Roman" w:hAnsi="Times New Roman"/>
        </w:rPr>
        <w:t xml:space="preserve"> has completed</w:t>
      </w:r>
      <w:r w:rsidR="006A3726">
        <w:rPr>
          <w:rFonts w:ascii="Times New Roman" w:hAnsi="Times New Roman"/>
        </w:rPr>
        <w:t xml:space="preserve"> substantial work</w:t>
      </w:r>
      <w:r w:rsidR="006B70A9">
        <w:rPr>
          <w:rFonts w:ascii="Times New Roman" w:hAnsi="Times New Roman"/>
        </w:rPr>
        <w:t xml:space="preserve"> on the</w:t>
      </w:r>
      <w:r w:rsidR="00B929F5">
        <w:rPr>
          <w:rFonts w:ascii="Times New Roman" w:hAnsi="Times New Roman"/>
        </w:rPr>
        <w:t>se initial</w:t>
      </w:r>
      <w:r w:rsidR="006B70A9">
        <w:rPr>
          <w:rFonts w:ascii="Times New Roman" w:hAnsi="Times New Roman"/>
        </w:rPr>
        <w:t xml:space="preserve"> NCVS-RR projects</w:t>
      </w:r>
      <w:r w:rsidR="00B929F5">
        <w:rPr>
          <w:rFonts w:ascii="Times New Roman" w:hAnsi="Times New Roman"/>
        </w:rPr>
        <w:t>; however</w:t>
      </w:r>
      <w:r w:rsidR="008D7972">
        <w:rPr>
          <w:rFonts w:ascii="Times New Roman" w:hAnsi="Times New Roman"/>
        </w:rPr>
        <w:t xml:space="preserve">, some of these projects are still underway and some </w:t>
      </w:r>
      <w:r w:rsidR="006B70A9">
        <w:rPr>
          <w:rFonts w:ascii="Times New Roman" w:hAnsi="Times New Roman"/>
        </w:rPr>
        <w:t xml:space="preserve">additional research activities </w:t>
      </w:r>
      <w:proofErr w:type="gramStart"/>
      <w:r w:rsidR="006B70A9">
        <w:rPr>
          <w:rFonts w:ascii="Times New Roman" w:hAnsi="Times New Roman"/>
        </w:rPr>
        <w:t>are planned</w:t>
      </w:r>
      <w:proofErr w:type="gramEnd"/>
      <w:r w:rsidR="006B70A9">
        <w:rPr>
          <w:rFonts w:ascii="Times New Roman" w:hAnsi="Times New Roman"/>
        </w:rPr>
        <w:t xml:space="preserve"> in the future.</w:t>
      </w:r>
      <w:r>
        <w:rPr>
          <w:rFonts w:ascii="Times New Roman" w:hAnsi="Times New Roman"/>
        </w:rPr>
        <w:t xml:space="preserve"> </w:t>
      </w:r>
    </w:p>
    <w:p w:rsidR="003B7503" w:rsidRDefault="003B7503" w:rsidP="0036229E">
      <w:pPr>
        <w:widowControl/>
        <w:ind w:left="720"/>
        <w:rPr>
          <w:rFonts w:ascii="Times New Roman" w:hAnsi="Times New Roman"/>
        </w:rPr>
      </w:pPr>
    </w:p>
    <w:p w:rsidR="0036229E" w:rsidRDefault="00C702BD" w:rsidP="0036229E">
      <w:pPr>
        <w:widowControl/>
        <w:ind w:left="720"/>
        <w:rPr>
          <w:rFonts w:ascii="Times New Roman" w:hAnsi="Times New Roman"/>
        </w:rPr>
      </w:pPr>
      <w:r>
        <w:rPr>
          <w:rFonts w:ascii="Times New Roman" w:hAnsi="Times New Roman"/>
        </w:rPr>
        <w:t>BJS is seeking an extension of the 2009 generic clearance to complete the ongoing NCVS-RR projects that have already received clearance</w:t>
      </w:r>
      <w:r w:rsidR="00FF6545">
        <w:rPr>
          <w:rFonts w:ascii="Times New Roman" w:hAnsi="Times New Roman"/>
        </w:rPr>
        <w:t xml:space="preserve"> from the Office of Management and Budget (OMB)</w:t>
      </w:r>
      <w:r>
        <w:rPr>
          <w:rFonts w:ascii="Times New Roman" w:hAnsi="Times New Roman"/>
        </w:rPr>
        <w:t xml:space="preserve"> and are currently in the field</w:t>
      </w:r>
      <w:r w:rsidR="0036229E">
        <w:rPr>
          <w:rFonts w:ascii="Times New Roman" w:hAnsi="Times New Roman"/>
        </w:rPr>
        <w:t>-</w:t>
      </w:r>
      <w:r>
        <w:rPr>
          <w:rFonts w:ascii="Times New Roman" w:hAnsi="Times New Roman"/>
        </w:rPr>
        <w:t xml:space="preserve"> testing stage. BJS is also seeking </w:t>
      </w:r>
      <w:r w:rsidR="006A3726">
        <w:rPr>
          <w:rFonts w:ascii="Times New Roman" w:hAnsi="Times New Roman"/>
        </w:rPr>
        <w:t xml:space="preserve">the extension of the </w:t>
      </w:r>
      <w:r>
        <w:rPr>
          <w:rFonts w:ascii="Times New Roman" w:hAnsi="Times New Roman"/>
        </w:rPr>
        <w:t>generic</w:t>
      </w:r>
      <w:r w:rsidR="0036229E">
        <w:rPr>
          <w:rFonts w:ascii="Times New Roman" w:hAnsi="Times New Roman"/>
        </w:rPr>
        <w:t xml:space="preserve"> clearance to permit pretesting and</w:t>
      </w:r>
      <w:r>
        <w:rPr>
          <w:rFonts w:ascii="Times New Roman" w:hAnsi="Times New Roman"/>
        </w:rPr>
        <w:t xml:space="preserve"> developmental work </w:t>
      </w:r>
      <w:r w:rsidR="006A3726">
        <w:rPr>
          <w:rFonts w:ascii="Times New Roman" w:hAnsi="Times New Roman"/>
        </w:rPr>
        <w:t xml:space="preserve">related </w:t>
      </w:r>
      <w:r>
        <w:rPr>
          <w:rFonts w:ascii="Times New Roman" w:hAnsi="Times New Roman"/>
        </w:rPr>
        <w:t xml:space="preserve">to </w:t>
      </w:r>
      <w:r>
        <w:rPr>
          <w:rFonts w:ascii="Times New Roman" w:hAnsi="Times New Roman"/>
        </w:rPr>
        <w:lastRenderedPageBreak/>
        <w:t xml:space="preserve">methods for collecting data from juveniles and </w:t>
      </w:r>
      <w:r w:rsidR="006A3726">
        <w:rPr>
          <w:rFonts w:ascii="Times New Roman" w:hAnsi="Times New Roman"/>
        </w:rPr>
        <w:t xml:space="preserve">other </w:t>
      </w:r>
      <w:r>
        <w:rPr>
          <w:rFonts w:ascii="Times New Roman" w:hAnsi="Times New Roman"/>
        </w:rPr>
        <w:t>revisions to the NCVS instrument</w:t>
      </w:r>
      <w:r w:rsidR="006A3726">
        <w:rPr>
          <w:rFonts w:ascii="Times New Roman" w:hAnsi="Times New Roman"/>
        </w:rPr>
        <w:t>ation and protocol</w:t>
      </w:r>
      <w:r>
        <w:rPr>
          <w:rFonts w:ascii="Times New Roman" w:hAnsi="Times New Roman"/>
        </w:rPr>
        <w:t xml:space="preserve">. </w:t>
      </w:r>
    </w:p>
    <w:p w:rsidR="0036229E" w:rsidRDefault="0036229E" w:rsidP="0036229E">
      <w:pPr>
        <w:widowControl/>
        <w:ind w:left="720"/>
        <w:rPr>
          <w:rFonts w:ascii="Times New Roman" w:hAnsi="Times New Roman"/>
        </w:rPr>
      </w:pPr>
    </w:p>
    <w:p w:rsidR="00D86CE5" w:rsidRPr="0036229E" w:rsidRDefault="00523346" w:rsidP="00D86CE5">
      <w:pPr>
        <w:ind w:left="720"/>
        <w:rPr>
          <w:rFonts w:asciiTheme="minorHAnsi" w:hAnsiTheme="minorHAnsi"/>
          <w:sz w:val="22"/>
          <w:szCs w:val="22"/>
          <w:u w:val="single"/>
        </w:rPr>
      </w:pPr>
      <w:r w:rsidRPr="0036229E">
        <w:rPr>
          <w:rFonts w:ascii="Times New Roman" w:hAnsi="Times New Roman"/>
          <w:u w:val="single"/>
        </w:rPr>
        <w:t>Status of Ongoing NCVS-R</w:t>
      </w:r>
      <w:bookmarkStart w:id="0" w:name="OLE_LINK1"/>
      <w:r w:rsidR="00245BD7" w:rsidRPr="0036229E">
        <w:rPr>
          <w:rFonts w:ascii="Times New Roman" w:hAnsi="Times New Roman"/>
          <w:u w:val="single"/>
        </w:rPr>
        <w:t>R Projects</w:t>
      </w:r>
    </w:p>
    <w:p w:rsidR="00F53A5D" w:rsidRPr="00F53A5D" w:rsidRDefault="00F53A5D" w:rsidP="00D86CE5">
      <w:pPr>
        <w:ind w:left="720"/>
        <w:rPr>
          <w:rFonts w:asciiTheme="minorHAnsi" w:hAnsiTheme="minorHAnsi"/>
          <w:sz w:val="22"/>
          <w:szCs w:val="22"/>
        </w:rPr>
      </w:pPr>
    </w:p>
    <w:p w:rsidR="00245BD7" w:rsidRDefault="00D86CE5" w:rsidP="00D86CE5">
      <w:pPr>
        <w:ind w:left="720"/>
        <w:rPr>
          <w:rFonts w:ascii="Times New Roman" w:hAnsi="Times New Roman"/>
        </w:rPr>
      </w:pPr>
      <w:proofErr w:type="gramStart"/>
      <w:r w:rsidRPr="004E0872">
        <w:rPr>
          <w:rFonts w:ascii="Times New Roman" w:hAnsi="Times New Roman"/>
          <w:b/>
          <w:i/>
        </w:rPr>
        <w:t>Enhanced contextual priming</w:t>
      </w:r>
      <w:r w:rsidR="005B0F10" w:rsidRPr="004E0872">
        <w:rPr>
          <w:rFonts w:ascii="Times New Roman" w:hAnsi="Times New Roman"/>
          <w:b/>
          <w:i/>
        </w:rPr>
        <w:t xml:space="preserve"> (ECP)</w:t>
      </w:r>
      <w:r w:rsidR="005B0F10" w:rsidRPr="005B0F10">
        <w:rPr>
          <w:rFonts w:ascii="Times New Roman" w:hAnsi="Times New Roman"/>
        </w:rPr>
        <w:t>.</w:t>
      </w:r>
      <w:proofErr w:type="gramEnd"/>
      <w:r w:rsidR="005B0F10">
        <w:rPr>
          <w:rFonts w:ascii="Times New Roman" w:hAnsi="Times New Roman"/>
        </w:rPr>
        <w:t xml:space="preserve"> </w:t>
      </w:r>
      <w:r w:rsidRPr="005B0F10">
        <w:rPr>
          <w:rFonts w:ascii="Times New Roman" w:hAnsi="Times New Roman"/>
        </w:rPr>
        <w:t xml:space="preserve">Crime is a relatively rare event, and as a result, substantial resources </w:t>
      </w:r>
      <w:proofErr w:type="gramStart"/>
      <w:r w:rsidRPr="005B0F10">
        <w:rPr>
          <w:rFonts w:ascii="Times New Roman" w:hAnsi="Times New Roman"/>
        </w:rPr>
        <w:t>are invested</w:t>
      </w:r>
      <w:proofErr w:type="gramEnd"/>
      <w:r w:rsidRPr="005B0F10">
        <w:rPr>
          <w:rFonts w:ascii="Times New Roman" w:hAnsi="Times New Roman"/>
        </w:rPr>
        <w:t xml:space="preserve"> in contacting households and administering NCVS screener questions to individuals that have not experienced a crime. One </w:t>
      </w:r>
      <w:r w:rsidR="003B7503">
        <w:rPr>
          <w:rFonts w:ascii="Times New Roman" w:hAnsi="Times New Roman"/>
        </w:rPr>
        <w:t xml:space="preserve">approach to </w:t>
      </w:r>
      <w:r w:rsidRPr="005B0F10">
        <w:rPr>
          <w:rFonts w:ascii="Times New Roman" w:hAnsi="Times New Roman"/>
        </w:rPr>
        <w:t xml:space="preserve">maximizing returns on expended NCVS resources is to capitalize on these </w:t>
      </w:r>
      <w:r w:rsidR="00245BD7">
        <w:rPr>
          <w:rFonts w:ascii="Times New Roman" w:hAnsi="Times New Roman"/>
        </w:rPr>
        <w:t xml:space="preserve">initial </w:t>
      </w:r>
      <w:r w:rsidRPr="005B0F10">
        <w:rPr>
          <w:rFonts w:ascii="Times New Roman" w:hAnsi="Times New Roman"/>
        </w:rPr>
        <w:t xml:space="preserve">contacts by asking questions of all sample members. </w:t>
      </w:r>
    </w:p>
    <w:p w:rsidR="003B7503" w:rsidRDefault="003B7503" w:rsidP="00D86CE5">
      <w:pPr>
        <w:ind w:left="720"/>
        <w:rPr>
          <w:rFonts w:ascii="Times New Roman" w:hAnsi="Times New Roman"/>
          <w:noProof/>
        </w:rPr>
      </w:pPr>
    </w:p>
    <w:p w:rsidR="009E4FCB" w:rsidRDefault="00D86CE5" w:rsidP="00D86CE5">
      <w:pPr>
        <w:ind w:left="720"/>
        <w:rPr>
          <w:rFonts w:ascii="Times New Roman" w:hAnsi="Times New Roman"/>
        </w:rPr>
      </w:pPr>
      <w:r w:rsidRPr="005B0F10">
        <w:rPr>
          <w:rFonts w:ascii="Times New Roman" w:hAnsi="Times New Roman"/>
          <w:noProof/>
        </w:rPr>
        <w:t xml:space="preserve">BJS is testing the utility of enhanced contextual priming questions </w:t>
      </w:r>
      <w:r w:rsidR="00245BD7">
        <w:rPr>
          <w:rFonts w:ascii="Times New Roman" w:hAnsi="Times New Roman"/>
          <w:noProof/>
        </w:rPr>
        <w:t>on the</w:t>
      </w:r>
      <w:r w:rsidRPr="005B0F10">
        <w:rPr>
          <w:rFonts w:ascii="Times New Roman" w:hAnsi="Times New Roman"/>
          <w:noProof/>
        </w:rPr>
        <w:t xml:space="preserve"> NCVS screener. </w:t>
      </w:r>
      <w:r w:rsidR="00E26227" w:rsidRPr="005B0F10">
        <w:rPr>
          <w:rFonts w:ascii="Times New Roman" w:hAnsi="Times New Roman"/>
          <w:noProof/>
        </w:rPr>
        <w:t xml:space="preserve">Research conducted early in the history of the National Crime Survey (NCS), the predecessor to the NCVS, indicated that persons asked a set of attitudinal questions before the crime screening questions reported experiencing more crime. </w:t>
      </w:r>
      <w:r w:rsidR="00E26227">
        <w:rPr>
          <w:rFonts w:ascii="Times New Roman" w:hAnsi="Times New Roman"/>
          <w:noProof/>
        </w:rPr>
        <w:t>In addition to improved measurement, added</w:t>
      </w:r>
      <w:r w:rsidRPr="005B0F10">
        <w:rPr>
          <w:rFonts w:ascii="Times New Roman" w:hAnsi="Times New Roman"/>
        </w:rPr>
        <w:t xml:space="preserve"> behavioral and attitudinal questions </w:t>
      </w:r>
      <w:r w:rsidR="00950FA3">
        <w:rPr>
          <w:rFonts w:ascii="Times New Roman" w:hAnsi="Times New Roman"/>
        </w:rPr>
        <w:t>may</w:t>
      </w:r>
      <w:r w:rsidRPr="005B0F10">
        <w:rPr>
          <w:rFonts w:ascii="Times New Roman" w:hAnsi="Times New Roman"/>
        </w:rPr>
        <w:t xml:space="preserve"> serve to increase the analytical value of the survey by providing data</w:t>
      </w:r>
      <w:r w:rsidR="00C46345">
        <w:rPr>
          <w:rFonts w:ascii="Times New Roman" w:hAnsi="Times New Roman"/>
        </w:rPr>
        <w:t xml:space="preserve"> that </w:t>
      </w:r>
      <w:proofErr w:type="gramStart"/>
      <w:r w:rsidR="00950FA3">
        <w:rPr>
          <w:rFonts w:ascii="Times New Roman" w:hAnsi="Times New Roman"/>
        </w:rPr>
        <w:t>may</w:t>
      </w:r>
      <w:r w:rsidRPr="005B0F10">
        <w:rPr>
          <w:rFonts w:ascii="Times New Roman" w:hAnsi="Times New Roman"/>
        </w:rPr>
        <w:t xml:space="preserve"> be used</w:t>
      </w:r>
      <w:proofErr w:type="gramEnd"/>
      <w:r w:rsidRPr="005B0F10">
        <w:rPr>
          <w:rFonts w:ascii="Times New Roman" w:hAnsi="Times New Roman"/>
        </w:rPr>
        <w:t xml:space="preserve"> in analyses</w:t>
      </w:r>
      <w:r w:rsidR="00950FA3">
        <w:rPr>
          <w:rFonts w:ascii="Times New Roman" w:hAnsi="Times New Roman"/>
        </w:rPr>
        <w:t xml:space="preserve"> of</w:t>
      </w:r>
      <w:r w:rsidRPr="005B0F10">
        <w:rPr>
          <w:rFonts w:ascii="Times New Roman" w:hAnsi="Times New Roman"/>
        </w:rPr>
        <w:t xml:space="preserve"> the correlates of crime. </w:t>
      </w:r>
      <w:r w:rsidR="00E26227">
        <w:rPr>
          <w:rFonts w:ascii="Times New Roman" w:hAnsi="Times New Roman"/>
        </w:rPr>
        <w:t>Moreover,</w:t>
      </w:r>
      <w:r w:rsidR="00C46345">
        <w:rPr>
          <w:rFonts w:ascii="Times New Roman" w:hAnsi="Times New Roman"/>
        </w:rPr>
        <w:t xml:space="preserve"> </w:t>
      </w:r>
      <w:r w:rsidRPr="005B0F10">
        <w:rPr>
          <w:rFonts w:ascii="Times New Roman" w:hAnsi="Times New Roman"/>
        </w:rPr>
        <w:t>incorporating such contextual questions into the survey</w:t>
      </w:r>
      <w:r w:rsidR="00950FA3">
        <w:rPr>
          <w:rFonts w:ascii="Times New Roman" w:hAnsi="Times New Roman"/>
        </w:rPr>
        <w:t xml:space="preserve"> may</w:t>
      </w:r>
      <w:r w:rsidRPr="005B0F10">
        <w:rPr>
          <w:rFonts w:ascii="Times New Roman" w:hAnsi="Times New Roman"/>
        </w:rPr>
        <w:t xml:space="preserve"> increase the legitimacy of the survey for respondents by providing a personal connection to t</w:t>
      </w:r>
      <w:r w:rsidR="00950FA3">
        <w:rPr>
          <w:rFonts w:ascii="Times New Roman" w:hAnsi="Times New Roman"/>
        </w:rPr>
        <w:t>opic.</w:t>
      </w:r>
      <w:r w:rsidRPr="005B0F10">
        <w:rPr>
          <w:rFonts w:ascii="Times New Roman" w:hAnsi="Times New Roman"/>
        </w:rPr>
        <w:t xml:space="preserve"> </w:t>
      </w:r>
      <w:bookmarkEnd w:id="0"/>
    </w:p>
    <w:p w:rsidR="007F00AE" w:rsidRDefault="007F00AE" w:rsidP="00D86CE5">
      <w:pPr>
        <w:ind w:left="720"/>
        <w:rPr>
          <w:rFonts w:ascii="Times New Roman" w:hAnsi="Times New Roman"/>
        </w:rPr>
      </w:pPr>
    </w:p>
    <w:p w:rsidR="00D86CE5" w:rsidRPr="00A01F5C" w:rsidRDefault="008E5120" w:rsidP="00A01F5C">
      <w:pPr>
        <w:ind w:left="720"/>
        <w:rPr>
          <w:rFonts w:ascii="Times New Roman" w:hAnsi="Times New Roman"/>
        </w:rPr>
      </w:pPr>
      <w:r w:rsidRPr="00A01F5C">
        <w:rPr>
          <w:rFonts w:ascii="Times New Roman" w:hAnsi="Times New Roman"/>
        </w:rPr>
        <w:t xml:space="preserve">The field test for ECP research began </w:t>
      </w:r>
      <w:r w:rsidR="007079C4" w:rsidRPr="00A01F5C">
        <w:rPr>
          <w:rFonts w:ascii="Times New Roman" w:hAnsi="Times New Roman"/>
        </w:rPr>
        <w:t>the first week of April</w:t>
      </w:r>
      <w:r w:rsidRPr="00A01F5C">
        <w:rPr>
          <w:rFonts w:ascii="Times New Roman" w:hAnsi="Times New Roman"/>
        </w:rPr>
        <w:t xml:space="preserve"> 2012</w:t>
      </w:r>
      <w:r w:rsidR="00950FA3" w:rsidRPr="00A01F5C">
        <w:rPr>
          <w:rFonts w:ascii="Times New Roman" w:hAnsi="Times New Roman"/>
        </w:rPr>
        <w:t>. D</w:t>
      </w:r>
      <w:r w:rsidRPr="00A01F5C">
        <w:rPr>
          <w:rFonts w:ascii="Times New Roman" w:hAnsi="Times New Roman"/>
        </w:rPr>
        <w:t xml:space="preserve">ata collection </w:t>
      </w:r>
      <w:proofErr w:type="gramStart"/>
      <w:r w:rsidRPr="00A01F5C">
        <w:rPr>
          <w:rFonts w:ascii="Times New Roman" w:hAnsi="Times New Roman"/>
        </w:rPr>
        <w:t>is</w:t>
      </w:r>
      <w:r w:rsidR="007F00AE" w:rsidRPr="00A01F5C">
        <w:rPr>
          <w:rFonts w:ascii="Times New Roman" w:hAnsi="Times New Roman"/>
        </w:rPr>
        <w:t xml:space="preserve"> </w:t>
      </w:r>
      <w:r w:rsidR="00A01F5C">
        <w:rPr>
          <w:rFonts w:ascii="Times New Roman" w:hAnsi="Times New Roman"/>
        </w:rPr>
        <w:t>e</w:t>
      </w:r>
      <w:r w:rsidR="007F00AE" w:rsidRPr="00A01F5C">
        <w:rPr>
          <w:rFonts w:ascii="Times New Roman" w:hAnsi="Times New Roman"/>
        </w:rPr>
        <w:t>xpected</w:t>
      </w:r>
      <w:proofErr w:type="gramEnd"/>
      <w:r w:rsidRPr="00A01F5C">
        <w:rPr>
          <w:rFonts w:ascii="Times New Roman" w:hAnsi="Times New Roman"/>
        </w:rPr>
        <w:t xml:space="preserve"> to conclude in July 2012. </w:t>
      </w:r>
      <w:r w:rsidR="00A01F5C" w:rsidRPr="00A01F5C">
        <w:rPr>
          <w:rFonts w:ascii="Times New Roman" w:hAnsi="Times New Roman"/>
        </w:rPr>
        <w:t xml:space="preserve">BJS expects to complete this project by </w:t>
      </w:r>
      <w:r w:rsidR="00381D0A" w:rsidRPr="00A01F5C">
        <w:rPr>
          <w:rFonts w:ascii="Times New Roman" w:hAnsi="Times New Roman"/>
        </w:rPr>
        <w:t>October 2012.</w:t>
      </w:r>
    </w:p>
    <w:p w:rsidR="008E5120" w:rsidRPr="005B0F10" w:rsidRDefault="008E5120" w:rsidP="00D86CE5">
      <w:pPr>
        <w:ind w:left="720"/>
        <w:rPr>
          <w:rFonts w:ascii="Times New Roman" w:hAnsi="Times New Roman"/>
        </w:rPr>
      </w:pPr>
    </w:p>
    <w:p w:rsidR="00D86CE5" w:rsidRPr="005B0F10" w:rsidRDefault="00D86CE5" w:rsidP="00D86CE5">
      <w:pPr>
        <w:ind w:left="720"/>
        <w:contextualSpacing/>
        <w:rPr>
          <w:rFonts w:ascii="Times New Roman" w:hAnsi="Times New Roman"/>
        </w:rPr>
      </w:pPr>
      <w:proofErr w:type="gramStart"/>
      <w:r w:rsidRPr="005B0F10">
        <w:rPr>
          <w:rFonts w:ascii="Times New Roman" w:hAnsi="Times New Roman"/>
          <w:b/>
          <w:i/>
        </w:rPr>
        <w:t>Mixed mode</w:t>
      </w:r>
      <w:r w:rsidR="005B0F10" w:rsidRPr="005B0F10">
        <w:rPr>
          <w:rFonts w:ascii="Times New Roman" w:hAnsi="Times New Roman"/>
          <w:b/>
          <w:i/>
        </w:rPr>
        <w:t xml:space="preserve"> data collection</w:t>
      </w:r>
      <w:r w:rsidR="005B0F10">
        <w:rPr>
          <w:rFonts w:ascii="Times New Roman" w:hAnsi="Times New Roman"/>
        </w:rPr>
        <w:t>.</w:t>
      </w:r>
      <w:proofErr w:type="gramEnd"/>
      <w:r w:rsidR="005B0F10">
        <w:rPr>
          <w:rFonts w:ascii="Times New Roman" w:hAnsi="Times New Roman"/>
        </w:rPr>
        <w:t xml:space="preserve"> </w:t>
      </w:r>
      <w:r w:rsidRPr="005B0F10">
        <w:rPr>
          <w:rFonts w:ascii="Times New Roman" w:hAnsi="Times New Roman"/>
        </w:rPr>
        <w:t>The inclusion of mixed</w:t>
      </w:r>
      <w:r w:rsidR="007F00AE">
        <w:rPr>
          <w:rFonts w:ascii="Times New Roman" w:hAnsi="Times New Roman"/>
        </w:rPr>
        <w:t xml:space="preserve"> </w:t>
      </w:r>
      <w:r w:rsidRPr="005B0F10">
        <w:rPr>
          <w:rFonts w:ascii="Times New Roman" w:hAnsi="Times New Roman"/>
        </w:rPr>
        <w:t>mode data collection into a redesigned NCVS is of particular interest to BJS. Mixed mode data collection can support survey programs in several ways. First,</w:t>
      </w:r>
      <w:r w:rsidR="007F00AE">
        <w:rPr>
          <w:rFonts w:ascii="Times New Roman" w:hAnsi="Times New Roman"/>
        </w:rPr>
        <w:t xml:space="preserve"> alternative modes may reduce </w:t>
      </w:r>
      <w:r w:rsidRPr="005B0F10">
        <w:rPr>
          <w:rFonts w:ascii="Times New Roman" w:hAnsi="Times New Roman"/>
        </w:rPr>
        <w:t>non</w:t>
      </w:r>
      <w:r w:rsidR="007F00AE">
        <w:rPr>
          <w:rFonts w:ascii="Times New Roman" w:hAnsi="Times New Roman"/>
        </w:rPr>
        <w:t>-</w:t>
      </w:r>
      <w:r w:rsidRPr="005B0F10">
        <w:rPr>
          <w:rFonts w:ascii="Times New Roman" w:hAnsi="Times New Roman"/>
        </w:rPr>
        <w:t>response by providing respondents with m</w:t>
      </w:r>
      <w:r w:rsidR="007F00AE">
        <w:rPr>
          <w:rFonts w:ascii="Times New Roman" w:hAnsi="Times New Roman"/>
        </w:rPr>
        <w:t>ultiple</w:t>
      </w:r>
      <w:r w:rsidRPr="005B0F10">
        <w:rPr>
          <w:rFonts w:ascii="Times New Roman" w:hAnsi="Times New Roman"/>
        </w:rPr>
        <w:t xml:space="preserve"> ways to participate in the survey process. Additionally,</w:t>
      </w:r>
      <w:r w:rsidR="007F00AE">
        <w:rPr>
          <w:rFonts w:ascii="Times New Roman" w:hAnsi="Times New Roman"/>
        </w:rPr>
        <w:t xml:space="preserve"> these modes may</w:t>
      </w:r>
      <w:r w:rsidRPr="005B0F10">
        <w:rPr>
          <w:rFonts w:ascii="Times New Roman" w:hAnsi="Times New Roman"/>
        </w:rPr>
        <w:t xml:space="preserve"> </w:t>
      </w:r>
      <w:r w:rsidR="007F00AE">
        <w:rPr>
          <w:rFonts w:ascii="Times New Roman" w:hAnsi="Times New Roman"/>
        </w:rPr>
        <w:t xml:space="preserve">provide </w:t>
      </w:r>
      <w:r w:rsidRPr="005B0F10">
        <w:rPr>
          <w:rFonts w:ascii="Times New Roman" w:hAnsi="Times New Roman"/>
        </w:rPr>
        <w:t xml:space="preserve">respondents </w:t>
      </w:r>
      <w:r w:rsidR="007F00AE">
        <w:rPr>
          <w:rFonts w:ascii="Times New Roman" w:hAnsi="Times New Roman"/>
        </w:rPr>
        <w:t>with greater</w:t>
      </w:r>
      <w:r w:rsidRPr="005B0F10">
        <w:rPr>
          <w:rFonts w:ascii="Times New Roman" w:hAnsi="Times New Roman"/>
        </w:rPr>
        <w:t xml:space="preserve"> discretion as to when and </w:t>
      </w:r>
      <w:r w:rsidR="00950FA3">
        <w:rPr>
          <w:rFonts w:ascii="Times New Roman" w:hAnsi="Times New Roman"/>
        </w:rPr>
        <w:t>how</w:t>
      </w:r>
      <w:r w:rsidRPr="005B0F10">
        <w:rPr>
          <w:rFonts w:ascii="Times New Roman" w:hAnsi="Times New Roman"/>
        </w:rPr>
        <w:t xml:space="preserve"> they respond to the survey. </w:t>
      </w:r>
      <w:r w:rsidR="007F00AE">
        <w:rPr>
          <w:rFonts w:ascii="Times New Roman" w:hAnsi="Times New Roman"/>
        </w:rPr>
        <w:t>Such</w:t>
      </w:r>
      <w:r w:rsidRPr="005B0F10">
        <w:rPr>
          <w:rFonts w:ascii="Times New Roman" w:hAnsi="Times New Roman"/>
        </w:rPr>
        <w:t xml:space="preserve"> discretion has the potential to pro</w:t>
      </w:r>
      <w:r w:rsidR="007F00AE">
        <w:rPr>
          <w:rFonts w:ascii="Times New Roman" w:hAnsi="Times New Roman"/>
        </w:rPr>
        <w:t>vide improved measurement</w:t>
      </w:r>
      <w:r w:rsidRPr="005B0F10">
        <w:rPr>
          <w:rFonts w:ascii="Times New Roman" w:hAnsi="Times New Roman"/>
        </w:rPr>
        <w:t xml:space="preserve"> on sensitive items</w:t>
      </w:r>
      <w:r w:rsidR="007F00AE">
        <w:rPr>
          <w:rFonts w:ascii="Times New Roman" w:hAnsi="Times New Roman"/>
        </w:rPr>
        <w:t>. During a face-to-face personal</w:t>
      </w:r>
      <w:r w:rsidR="007F00AE" w:rsidRPr="005B0F10">
        <w:rPr>
          <w:rFonts w:ascii="Times New Roman" w:hAnsi="Times New Roman"/>
        </w:rPr>
        <w:t xml:space="preserve"> </w:t>
      </w:r>
      <w:proofErr w:type="gramStart"/>
      <w:r w:rsidR="007F00AE" w:rsidRPr="005B0F10">
        <w:rPr>
          <w:rFonts w:ascii="Times New Roman" w:hAnsi="Times New Roman"/>
        </w:rPr>
        <w:t>interview</w:t>
      </w:r>
      <w:proofErr w:type="gramEnd"/>
      <w:r w:rsidR="007F00AE">
        <w:rPr>
          <w:rFonts w:ascii="Times New Roman" w:hAnsi="Times New Roman"/>
        </w:rPr>
        <w:t xml:space="preserve"> victims</w:t>
      </w:r>
      <w:r w:rsidR="007F00AE" w:rsidRPr="005B0F10">
        <w:rPr>
          <w:rFonts w:ascii="Times New Roman" w:hAnsi="Times New Roman"/>
        </w:rPr>
        <w:t xml:space="preserve"> </w:t>
      </w:r>
      <w:r w:rsidRPr="005B0F10">
        <w:rPr>
          <w:rFonts w:ascii="Times New Roman" w:hAnsi="Times New Roman"/>
        </w:rPr>
        <w:t>may</w:t>
      </w:r>
      <w:r w:rsidR="007F00AE">
        <w:rPr>
          <w:rFonts w:ascii="Times New Roman" w:hAnsi="Times New Roman"/>
        </w:rPr>
        <w:t xml:space="preserve"> </w:t>
      </w:r>
      <w:r w:rsidRPr="005B0F10">
        <w:rPr>
          <w:rFonts w:ascii="Times New Roman" w:hAnsi="Times New Roman"/>
        </w:rPr>
        <w:t>b</w:t>
      </w:r>
      <w:r w:rsidR="00950FA3">
        <w:rPr>
          <w:rFonts w:ascii="Times New Roman" w:hAnsi="Times New Roman"/>
        </w:rPr>
        <w:t xml:space="preserve">e hesitant to </w:t>
      </w:r>
      <w:r w:rsidR="007F00AE">
        <w:rPr>
          <w:rFonts w:ascii="Times New Roman" w:hAnsi="Times New Roman"/>
        </w:rPr>
        <w:t xml:space="preserve">respond to some items or fail to fully </w:t>
      </w:r>
      <w:r w:rsidR="00950FA3">
        <w:rPr>
          <w:rFonts w:ascii="Times New Roman" w:hAnsi="Times New Roman"/>
        </w:rPr>
        <w:t>disclose</w:t>
      </w:r>
      <w:r w:rsidR="007F00AE">
        <w:rPr>
          <w:rFonts w:ascii="Times New Roman" w:hAnsi="Times New Roman"/>
        </w:rPr>
        <w:t xml:space="preserve"> their experiences due to the</w:t>
      </w:r>
      <w:r w:rsidR="00A01F5C">
        <w:rPr>
          <w:rFonts w:ascii="Times New Roman" w:hAnsi="Times New Roman"/>
        </w:rPr>
        <w:t>ir</w:t>
      </w:r>
      <w:r w:rsidR="007F00AE">
        <w:rPr>
          <w:rFonts w:ascii="Times New Roman" w:hAnsi="Times New Roman"/>
        </w:rPr>
        <w:t xml:space="preserve"> sensitive nature</w:t>
      </w:r>
      <w:r w:rsidR="00A01F5C">
        <w:rPr>
          <w:rFonts w:ascii="Times New Roman" w:hAnsi="Times New Roman"/>
        </w:rPr>
        <w:t>.</w:t>
      </w:r>
    </w:p>
    <w:p w:rsidR="00D86CE5" w:rsidRPr="005B0F10" w:rsidRDefault="00D86CE5" w:rsidP="00D86CE5">
      <w:pPr>
        <w:ind w:left="720"/>
        <w:contextualSpacing/>
        <w:rPr>
          <w:rFonts w:ascii="Times New Roman" w:hAnsi="Times New Roman"/>
        </w:rPr>
      </w:pPr>
    </w:p>
    <w:p w:rsidR="007406F1" w:rsidRDefault="00D86CE5" w:rsidP="00D86CE5">
      <w:pPr>
        <w:ind w:left="720"/>
        <w:contextualSpacing/>
        <w:rPr>
          <w:rFonts w:ascii="Times New Roman" w:hAnsi="Times New Roman"/>
        </w:rPr>
      </w:pPr>
      <w:r w:rsidRPr="005B0F10">
        <w:rPr>
          <w:rFonts w:ascii="Times New Roman" w:hAnsi="Times New Roman"/>
        </w:rPr>
        <w:t>BJS is also exploring address based sampling (ABS) and the use of nominal incentives as components of the mixed mode projects. ABS is attractive as a less costly option because the sampling strategy relies upon the Delivery Sequence File (DSF)</w:t>
      </w:r>
      <w:r w:rsidR="00950FA3">
        <w:rPr>
          <w:rFonts w:ascii="Times New Roman" w:hAnsi="Times New Roman"/>
        </w:rPr>
        <w:t>,</w:t>
      </w:r>
      <w:r w:rsidRPr="005B0F10">
        <w:rPr>
          <w:rFonts w:ascii="Times New Roman" w:hAnsi="Times New Roman"/>
        </w:rPr>
        <w:t xml:space="preserve"> which </w:t>
      </w:r>
      <w:proofErr w:type="gramStart"/>
      <w:r w:rsidRPr="005B0F10">
        <w:rPr>
          <w:rFonts w:ascii="Times New Roman" w:hAnsi="Times New Roman"/>
        </w:rPr>
        <w:t>is used</w:t>
      </w:r>
      <w:proofErr w:type="gramEnd"/>
      <w:r w:rsidRPr="005B0F10">
        <w:rPr>
          <w:rFonts w:ascii="Times New Roman" w:hAnsi="Times New Roman"/>
        </w:rPr>
        <w:t xml:space="preserve"> by the USPS. </w:t>
      </w:r>
      <w:r w:rsidR="002374EF">
        <w:rPr>
          <w:rFonts w:ascii="Times New Roman" w:hAnsi="Times New Roman"/>
        </w:rPr>
        <w:t>In addition,</w:t>
      </w:r>
      <w:r w:rsidRPr="005B0F10">
        <w:rPr>
          <w:rFonts w:ascii="Times New Roman" w:hAnsi="Times New Roman"/>
        </w:rPr>
        <w:t xml:space="preserve"> nominal incentives may diminish the need for expensive interviewer</w:t>
      </w:r>
      <w:r w:rsidR="002374EF">
        <w:rPr>
          <w:rFonts w:ascii="Times New Roman" w:hAnsi="Times New Roman"/>
        </w:rPr>
        <w:t>-</w:t>
      </w:r>
      <w:r w:rsidRPr="005B0F10">
        <w:rPr>
          <w:rFonts w:ascii="Times New Roman" w:hAnsi="Times New Roman"/>
        </w:rPr>
        <w:t>based follow-ups by enticing sample members to respond early. If proven feasible for the NCVS, these methodologi</w:t>
      </w:r>
      <w:r w:rsidR="002374EF">
        <w:rPr>
          <w:rFonts w:ascii="Times New Roman" w:hAnsi="Times New Roman"/>
        </w:rPr>
        <w:t>cal changes c</w:t>
      </w:r>
      <w:r w:rsidRPr="005B0F10">
        <w:rPr>
          <w:rFonts w:ascii="Times New Roman" w:hAnsi="Times New Roman"/>
        </w:rPr>
        <w:t>ould significantly</w:t>
      </w:r>
      <w:r w:rsidR="002374EF">
        <w:rPr>
          <w:rFonts w:ascii="Times New Roman" w:hAnsi="Times New Roman"/>
        </w:rPr>
        <w:t xml:space="preserve"> reduce costs of data collection.</w:t>
      </w:r>
      <w:r w:rsidRPr="005B0F10">
        <w:rPr>
          <w:rFonts w:ascii="Times New Roman" w:hAnsi="Times New Roman"/>
        </w:rPr>
        <w:t xml:space="preserve"> </w:t>
      </w:r>
    </w:p>
    <w:p w:rsidR="00A01F5C" w:rsidRDefault="00A01F5C" w:rsidP="00DE7E51">
      <w:pPr>
        <w:ind w:left="720"/>
        <w:rPr>
          <w:rFonts w:ascii="Times New Roman" w:hAnsi="Times New Roman"/>
        </w:rPr>
      </w:pPr>
    </w:p>
    <w:p w:rsidR="00DD2EC5" w:rsidRDefault="005F58D9" w:rsidP="00DE7E51">
      <w:pPr>
        <w:ind w:left="720"/>
        <w:rPr>
          <w:rFonts w:ascii="Times New Roman" w:hAnsi="Times New Roman"/>
        </w:rPr>
      </w:pPr>
      <w:r w:rsidRPr="005B0F10">
        <w:rPr>
          <w:rFonts w:ascii="Times New Roman" w:hAnsi="Times New Roman"/>
        </w:rPr>
        <w:t>In support of the NCVS-RR activities, BJS funded two studies examining the viability of self-administered survey approaches</w:t>
      </w:r>
      <w:r w:rsidR="00DD2EC5">
        <w:rPr>
          <w:rFonts w:ascii="Times New Roman" w:hAnsi="Times New Roman"/>
        </w:rPr>
        <w:t>:</w:t>
      </w:r>
      <w:r>
        <w:rPr>
          <w:rFonts w:ascii="Times New Roman" w:hAnsi="Times New Roman"/>
        </w:rPr>
        <w:t xml:space="preserve"> </w:t>
      </w:r>
    </w:p>
    <w:p w:rsidR="00E85E77" w:rsidRDefault="00E85E77" w:rsidP="00DE7E51">
      <w:pPr>
        <w:ind w:left="720"/>
        <w:rPr>
          <w:rFonts w:ascii="Times New Roman" w:hAnsi="Times New Roman"/>
        </w:rPr>
      </w:pPr>
    </w:p>
    <w:p w:rsidR="00DD2EC5" w:rsidRDefault="00217A99" w:rsidP="00DD2EC5">
      <w:pPr>
        <w:numPr>
          <w:ilvl w:val="0"/>
          <w:numId w:val="40"/>
        </w:numPr>
        <w:rPr>
          <w:rFonts w:ascii="Times New Roman" w:hAnsi="Times New Roman"/>
        </w:rPr>
      </w:pPr>
      <w:r w:rsidRPr="00DD2EC5">
        <w:rPr>
          <w:rFonts w:ascii="Times New Roman" w:hAnsi="Times New Roman"/>
        </w:rPr>
        <w:t xml:space="preserve">The first mixed mode project examines the use of Interactive Voice Response (IVR) as a means for collecting victimization data. The field test for this project began in February 2012, with data collection </w:t>
      </w:r>
      <w:r w:rsidR="00DD2EC5" w:rsidRPr="00DD2EC5">
        <w:rPr>
          <w:rFonts w:ascii="Times New Roman" w:hAnsi="Times New Roman"/>
        </w:rPr>
        <w:t xml:space="preserve">expected to </w:t>
      </w:r>
      <w:r w:rsidRPr="00DD2EC5">
        <w:rPr>
          <w:rFonts w:ascii="Times New Roman" w:hAnsi="Times New Roman"/>
        </w:rPr>
        <w:t>conclud</w:t>
      </w:r>
      <w:r w:rsidR="00DD2EC5" w:rsidRPr="00DD2EC5">
        <w:rPr>
          <w:rFonts w:ascii="Times New Roman" w:hAnsi="Times New Roman"/>
        </w:rPr>
        <w:t>e in</w:t>
      </w:r>
      <w:r w:rsidRPr="00DD2EC5">
        <w:rPr>
          <w:rFonts w:ascii="Times New Roman" w:hAnsi="Times New Roman"/>
        </w:rPr>
        <w:t xml:space="preserve"> </w:t>
      </w:r>
      <w:r w:rsidR="00B3713C" w:rsidRPr="00DD2EC5">
        <w:rPr>
          <w:rFonts w:ascii="Times New Roman" w:hAnsi="Times New Roman"/>
        </w:rPr>
        <w:t xml:space="preserve">the first </w:t>
      </w:r>
      <w:r w:rsidR="00B3713C" w:rsidRPr="00DD2EC5">
        <w:rPr>
          <w:rFonts w:ascii="Times New Roman" w:hAnsi="Times New Roman"/>
        </w:rPr>
        <w:lastRenderedPageBreak/>
        <w:t>week of June</w:t>
      </w:r>
      <w:r w:rsidRPr="00DD2EC5">
        <w:rPr>
          <w:rFonts w:ascii="Times New Roman" w:hAnsi="Times New Roman"/>
        </w:rPr>
        <w:t xml:space="preserve"> 2012. </w:t>
      </w:r>
      <w:r w:rsidR="00A01F5C">
        <w:rPr>
          <w:rFonts w:ascii="Times New Roman" w:hAnsi="Times New Roman"/>
        </w:rPr>
        <w:t>BJS expects to complete t</w:t>
      </w:r>
      <w:r w:rsidR="00DE7E51" w:rsidRPr="00DD2EC5">
        <w:rPr>
          <w:rFonts w:ascii="Times New Roman" w:hAnsi="Times New Roman"/>
        </w:rPr>
        <w:t xml:space="preserve">his project </w:t>
      </w:r>
      <w:r w:rsidR="00A01F5C">
        <w:rPr>
          <w:rFonts w:ascii="Times New Roman" w:hAnsi="Times New Roman"/>
        </w:rPr>
        <w:t xml:space="preserve">by </w:t>
      </w:r>
      <w:r w:rsidR="00DE7E51" w:rsidRPr="00DD2EC5">
        <w:rPr>
          <w:rFonts w:ascii="Times New Roman" w:hAnsi="Times New Roman"/>
        </w:rPr>
        <w:t>July 2012.</w:t>
      </w:r>
    </w:p>
    <w:p w:rsidR="00A01F5C" w:rsidRDefault="00A01F5C" w:rsidP="00A01F5C">
      <w:pPr>
        <w:ind w:left="1440"/>
        <w:rPr>
          <w:rFonts w:ascii="Times New Roman" w:hAnsi="Times New Roman"/>
        </w:rPr>
      </w:pPr>
    </w:p>
    <w:p w:rsidR="005F58D9" w:rsidRPr="00A01F5C" w:rsidRDefault="00DD2EC5" w:rsidP="00DD2EC5">
      <w:pPr>
        <w:numPr>
          <w:ilvl w:val="0"/>
          <w:numId w:val="40"/>
        </w:numPr>
        <w:rPr>
          <w:rFonts w:ascii="Times New Roman" w:hAnsi="Times New Roman"/>
        </w:rPr>
      </w:pPr>
      <w:r w:rsidRPr="00A01F5C">
        <w:rPr>
          <w:rFonts w:ascii="Times New Roman" w:hAnsi="Times New Roman"/>
        </w:rPr>
        <w:t xml:space="preserve"> </w:t>
      </w:r>
      <w:r w:rsidR="005F58D9" w:rsidRPr="00A01F5C">
        <w:rPr>
          <w:rFonts w:ascii="Times New Roman" w:hAnsi="Times New Roman"/>
        </w:rPr>
        <w:t xml:space="preserve">The </w:t>
      </w:r>
      <w:r w:rsidR="00217A99" w:rsidRPr="00A01F5C">
        <w:rPr>
          <w:rFonts w:ascii="Times New Roman" w:hAnsi="Times New Roman"/>
        </w:rPr>
        <w:t>second</w:t>
      </w:r>
      <w:r w:rsidR="007079C4" w:rsidRPr="00A01F5C">
        <w:rPr>
          <w:rFonts w:ascii="Times New Roman" w:hAnsi="Times New Roman"/>
        </w:rPr>
        <w:t xml:space="preserve"> mixed mode project tests </w:t>
      </w:r>
      <w:r w:rsidR="005F58D9" w:rsidRPr="00A01F5C">
        <w:rPr>
          <w:rFonts w:ascii="Times New Roman" w:hAnsi="Times New Roman"/>
        </w:rPr>
        <w:t>inbound CATI</w:t>
      </w:r>
      <w:r w:rsidR="007079C4" w:rsidRPr="00A01F5C">
        <w:rPr>
          <w:rFonts w:ascii="Times New Roman" w:hAnsi="Times New Roman"/>
        </w:rPr>
        <w:t xml:space="preserve"> and Web administration</w:t>
      </w:r>
      <w:r w:rsidRPr="00A01F5C">
        <w:rPr>
          <w:rFonts w:ascii="Times New Roman" w:hAnsi="Times New Roman"/>
        </w:rPr>
        <w:t>.</w:t>
      </w:r>
      <w:r w:rsidR="00217A99" w:rsidRPr="00A01F5C">
        <w:rPr>
          <w:rFonts w:ascii="Times New Roman" w:hAnsi="Times New Roman"/>
        </w:rPr>
        <w:t xml:space="preserve"> </w:t>
      </w:r>
      <w:r w:rsidR="007079C4" w:rsidRPr="00A01F5C">
        <w:rPr>
          <w:rFonts w:ascii="Times New Roman" w:hAnsi="Times New Roman"/>
        </w:rPr>
        <w:t>Th</w:t>
      </w:r>
      <w:r w:rsidRPr="00A01F5C">
        <w:rPr>
          <w:rFonts w:ascii="Times New Roman" w:hAnsi="Times New Roman"/>
        </w:rPr>
        <w:t>e</w:t>
      </w:r>
      <w:r w:rsidR="007079C4" w:rsidRPr="00A01F5C">
        <w:rPr>
          <w:rFonts w:ascii="Times New Roman" w:hAnsi="Times New Roman"/>
        </w:rPr>
        <w:t xml:space="preserve"> project </w:t>
      </w:r>
      <w:r w:rsidRPr="00A01F5C">
        <w:rPr>
          <w:rFonts w:ascii="Times New Roman" w:hAnsi="Times New Roman"/>
        </w:rPr>
        <w:t xml:space="preserve">involves </w:t>
      </w:r>
      <w:r w:rsidR="007079C4" w:rsidRPr="00A01F5C">
        <w:rPr>
          <w:rFonts w:ascii="Times New Roman" w:hAnsi="Times New Roman"/>
        </w:rPr>
        <w:t>two waves of data collection</w:t>
      </w:r>
      <w:r w:rsidRPr="00A01F5C">
        <w:rPr>
          <w:rFonts w:ascii="Times New Roman" w:hAnsi="Times New Roman"/>
        </w:rPr>
        <w:t>.</w:t>
      </w:r>
      <w:r w:rsidR="007079C4" w:rsidRPr="00A01F5C">
        <w:rPr>
          <w:rFonts w:ascii="Times New Roman" w:hAnsi="Times New Roman"/>
        </w:rPr>
        <w:t xml:space="preserve"> The first wave began on March 2012</w:t>
      </w:r>
      <w:r w:rsidRPr="00A01F5C">
        <w:rPr>
          <w:rFonts w:ascii="Times New Roman" w:hAnsi="Times New Roman"/>
        </w:rPr>
        <w:t>,</w:t>
      </w:r>
      <w:r w:rsidR="007079C4" w:rsidRPr="00A01F5C">
        <w:rPr>
          <w:rFonts w:ascii="Times New Roman" w:hAnsi="Times New Roman"/>
        </w:rPr>
        <w:t xml:space="preserve"> and</w:t>
      </w:r>
      <w:r w:rsidR="00AB2334" w:rsidRPr="00A01F5C">
        <w:rPr>
          <w:rFonts w:ascii="Times New Roman" w:hAnsi="Times New Roman"/>
        </w:rPr>
        <w:t xml:space="preserve"> will</w:t>
      </w:r>
      <w:r w:rsidR="007079C4" w:rsidRPr="00A01F5C">
        <w:rPr>
          <w:rFonts w:ascii="Times New Roman" w:hAnsi="Times New Roman"/>
        </w:rPr>
        <w:t xml:space="preserve"> conclude</w:t>
      </w:r>
      <w:r w:rsidR="00754CA1" w:rsidRPr="00A01F5C">
        <w:rPr>
          <w:rFonts w:ascii="Times New Roman" w:hAnsi="Times New Roman"/>
        </w:rPr>
        <w:t xml:space="preserve"> in August 2012. The second wave </w:t>
      </w:r>
      <w:r w:rsidRPr="00A01F5C">
        <w:rPr>
          <w:rFonts w:ascii="Times New Roman" w:hAnsi="Times New Roman"/>
        </w:rPr>
        <w:t>will</w:t>
      </w:r>
      <w:r w:rsidR="00754CA1" w:rsidRPr="00A01F5C">
        <w:rPr>
          <w:rFonts w:ascii="Times New Roman" w:hAnsi="Times New Roman"/>
        </w:rPr>
        <w:t xml:space="preserve"> begin in October 2012 and</w:t>
      </w:r>
      <w:r w:rsidR="00AB2334" w:rsidRPr="00A01F5C">
        <w:rPr>
          <w:rFonts w:ascii="Times New Roman" w:hAnsi="Times New Roman"/>
        </w:rPr>
        <w:t xml:space="preserve"> will</w:t>
      </w:r>
      <w:r w:rsidRPr="00A01F5C">
        <w:rPr>
          <w:rFonts w:ascii="Times New Roman" w:hAnsi="Times New Roman"/>
        </w:rPr>
        <w:t xml:space="preserve"> </w:t>
      </w:r>
      <w:r w:rsidR="00754CA1" w:rsidRPr="00A01F5C">
        <w:rPr>
          <w:rFonts w:ascii="Times New Roman" w:hAnsi="Times New Roman"/>
        </w:rPr>
        <w:t xml:space="preserve">conclude </w:t>
      </w:r>
      <w:r w:rsidRPr="00A01F5C">
        <w:rPr>
          <w:rFonts w:ascii="Times New Roman" w:hAnsi="Times New Roman"/>
        </w:rPr>
        <w:t>in</w:t>
      </w:r>
      <w:r w:rsidR="00754CA1" w:rsidRPr="00A01F5C">
        <w:rPr>
          <w:rFonts w:ascii="Times New Roman" w:hAnsi="Times New Roman"/>
        </w:rPr>
        <w:t xml:space="preserve"> February 2013. </w:t>
      </w:r>
      <w:r w:rsidR="00A01F5C" w:rsidRPr="00A01F5C">
        <w:rPr>
          <w:rFonts w:ascii="Times New Roman" w:hAnsi="Times New Roman"/>
        </w:rPr>
        <w:t xml:space="preserve"> BJS expects to complete this project by </w:t>
      </w:r>
      <w:r w:rsidR="00754CA1" w:rsidRPr="00A01F5C">
        <w:rPr>
          <w:rFonts w:ascii="Times New Roman" w:hAnsi="Times New Roman"/>
        </w:rPr>
        <w:t>May 2013.</w:t>
      </w:r>
    </w:p>
    <w:p w:rsidR="005F58D9" w:rsidRPr="005B0F10" w:rsidRDefault="005F58D9" w:rsidP="00D86CE5">
      <w:pPr>
        <w:ind w:left="720"/>
        <w:contextualSpacing/>
        <w:rPr>
          <w:rFonts w:ascii="Times New Roman" w:hAnsi="Times New Roman"/>
        </w:rPr>
      </w:pPr>
    </w:p>
    <w:p w:rsidR="00D86CE5" w:rsidRPr="005B0F10" w:rsidRDefault="00D86CE5" w:rsidP="00F53A5D">
      <w:pPr>
        <w:pStyle w:val="L1-FlLSp12"/>
        <w:spacing w:line="240" w:lineRule="auto"/>
        <w:ind w:left="720"/>
        <w:contextualSpacing/>
        <w:rPr>
          <w:rFonts w:ascii="Times New Roman" w:hAnsi="Times New Roman"/>
        </w:rPr>
      </w:pPr>
      <w:proofErr w:type="gramStart"/>
      <w:r w:rsidRPr="005B0F10">
        <w:rPr>
          <w:rFonts w:ascii="Times New Roman" w:hAnsi="Times New Roman"/>
          <w:b/>
          <w:i/>
          <w:szCs w:val="24"/>
        </w:rPr>
        <w:t>Subnational companion survey</w:t>
      </w:r>
      <w:r w:rsidR="00F53A5D">
        <w:rPr>
          <w:rFonts w:ascii="Times New Roman" w:hAnsi="Times New Roman"/>
          <w:b/>
          <w:szCs w:val="24"/>
        </w:rPr>
        <w:t>.</w:t>
      </w:r>
      <w:proofErr w:type="gramEnd"/>
      <w:r w:rsidR="00F53A5D">
        <w:rPr>
          <w:rFonts w:ascii="Times New Roman" w:hAnsi="Times New Roman"/>
          <w:szCs w:val="24"/>
        </w:rPr>
        <w:t xml:space="preserve"> </w:t>
      </w:r>
      <w:r w:rsidR="00A01F5C">
        <w:rPr>
          <w:rFonts w:ascii="Times New Roman" w:hAnsi="Times New Roman"/>
          <w:szCs w:val="24"/>
        </w:rPr>
        <w:t xml:space="preserve"> T</w:t>
      </w:r>
      <w:r w:rsidRPr="005B0F10">
        <w:rPr>
          <w:rFonts w:ascii="Times New Roman" w:hAnsi="Times New Roman"/>
        </w:rPr>
        <w:t xml:space="preserve">he NCVS </w:t>
      </w:r>
      <w:proofErr w:type="gramStart"/>
      <w:r w:rsidRPr="005B0F10">
        <w:rPr>
          <w:rFonts w:ascii="Times New Roman" w:hAnsi="Times New Roman"/>
        </w:rPr>
        <w:t>was de</w:t>
      </w:r>
      <w:r w:rsidR="00A01F5C">
        <w:rPr>
          <w:rFonts w:ascii="Times New Roman" w:hAnsi="Times New Roman"/>
        </w:rPr>
        <w:t>signed</w:t>
      </w:r>
      <w:proofErr w:type="gramEnd"/>
      <w:r w:rsidRPr="005B0F10">
        <w:rPr>
          <w:rFonts w:ascii="Times New Roman" w:hAnsi="Times New Roman"/>
        </w:rPr>
        <w:t xml:space="preserve"> to provide national</w:t>
      </w:r>
      <w:r w:rsidR="00AB2334">
        <w:rPr>
          <w:rFonts w:ascii="Times New Roman" w:hAnsi="Times New Roman"/>
        </w:rPr>
        <w:t>-</w:t>
      </w:r>
      <w:r w:rsidRPr="005B0F10">
        <w:rPr>
          <w:rFonts w:ascii="Times New Roman" w:hAnsi="Times New Roman"/>
        </w:rPr>
        <w:t xml:space="preserve"> level estimates of criminal victimization; however, th</w:t>
      </w:r>
      <w:r w:rsidR="00A01F5C">
        <w:rPr>
          <w:rFonts w:ascii="Times New Roman" w:hAnsi="Times New Roman"/>
        </w:rPr>
        <w:t xml:space="preserve">ere has been emerging interest in sub-national estimates.  To some data users at the state, metropolitan and local level, </w:t>
      </w:r>
      <w:proofErr w:type="gramStart"/>
      <w:r w:rsidR="00A01F5C">
        <w:rPr>
          <w:rFonts w:ascii="Times New Roman" w:hAnsi="Times New Roman"/>
        </w:rPr>
        <w:t>n</w:t>
      </w:r>
      <w:r w:rsidRPr="005B0F10">
        <w:rPr>
          <w:rFonts w:ascii="Times New Roman" w:hAnsi="Times New Roman"/>
        </w:rPr>
        <w:t>ational</w:t>
      </w:r>
      <w:proofErr w:type="gramEnd"/>
      <w:r w:rsidR="00AB2334">
        <w:rPr>
          <w:rFonts w:ascii="Times New Roman" w:hAnsi="Times New Roman"/>
        </w:rPr>
        <w:t>-</w:t>
      </w:r>
      <w:r w:rsidRPr="005B0F10">
        <w:rPr>
          <w:rFonts w:ascii="Times New Roman" w:hAnsi="Times New Roman"/>
        </w:rPr>
        <w:t xml:space="preserve">level data </w:t>
      </w:r>
      <w:r w:rsidR="00AB2334">
        <w:rPr>
          <w:rFonts w:ascii="Times New Roman" w:hAnsi="Times New Roman"/>
        </w:rPr>
        <w:t xml:space="preserve">are </w:t>
      </w:r>
      <w:r w:rsidRPr="005B0F10">
        <w:rPr>
          <w:rFonts w:ascii="Times New Roman" w:hAnsi="Times New Roman"/>
        </w:rPr>
        <w:t>of limited value</w:t>
      </w:r>
      <w:r w:rsidR="00A01F5C">
        <w:rPr>
          <w:rFonts w:ascii="Times New Roman" w:hAnsi="Times New Roman"/>
        </w:rPr>
        <w:t>.  In response,</w:t>
      </w:r>
      <w:r w:rsidRPr="005B0F10">
        <w:rPr>
          <w:rFonts w:ascii="Times New Roman" w:hAnsi="Times New Roman"/>
        </w:rPr>
        <w:t xml:space="preserve"> BJS </w:t>
      </w:r>
      <w:r w:rsidR="00A01F5C">
        <w:rPr>
          <w:rFonts w:ascii="Times New Roman" w:hAnsi="Times New Roman"/>
        </w:rPr>
        <w:t>has undertaken a</w:t>
      </w:r>
      <w:r w:rsidRPr="005B0F10">
        <w:rPr>
          <w:rFonts w:ascii="Times New Roman" w:hAnsi="Times New Roman"/>
        </w:rPr>
        <w:t xml:space="preserve"> Companion Survey (CS)</w:t>
      </w:r>
      <w:r w:rsidR="00A01F5C">
        <w:rPr>
          <w:rFonts w:ascii="Times New Roman" w:hAnsi="Times New Roman"/>
        </w:rPr>
        <w:t xml:space="preserve"> that explores options for</w:t>
      </w:r>
      <w:r w:rsidR="00AB2334" w:rsidRPr="005B0F10">
        <w:rPr>
          <w:rFonts w:ascii="Times New Roman" w:hAnsi="Times New Roman"/>
        </w:rPr>
        <w:t xml:space="preserve"> </w:t>
      </w:r>
      <w:r w:rsidRPr="005B0F10">
        <w:rPr>
          <w:rFonts w:ascii="Times New Roman" w:hAnsi="Times New Roman"/>
        </w:rPr>
        <w:t>produc</w:t>
      </w:r>
      <w:r w:rsidR="00A01F5C">
        <w:rPr>
          <w:rFonts w:ascii="Times New Roman" w:hAnsi="Times New Roman"/>
        </w:rPr>
        <w:t>ing</w:t>
      </w:r>
      <w:r w:rsidRPr="005B0F10">
        <w:rPr>
          <w:rFonts w:ascii="Times New Roman" w:hAnsi="Times New Roman"/>
        </w:rPr>
        <w:t xml:space="preserve"> sub-national estimates </w:t>
      </w:r>
      <w:r w:rsidR="00AB2334">
        <w:rPr>
          <w:rFonts w:ascii="Times New Roman" w:hAnsi="Times New Roman"/>
        </w:rPr>
        <w:t>and</w:t>
      </w:r>
      <w:r w:rsidR="00641023">
        <w:rPr>
          <w:rFonts w:ascii="Times New Roman" w:hAnsi="Times New Roman"/>
        </w:rPr>
        <w:t xml:space="preserve"> seeks to identify and test a</w:t>
      </w:r>
      <w:r w:rsidR="00AB2334">
        <w:rPr>
          <w:rFonts w:ascii="Times New Roman" w:hAnsi="Times New Roman"/>
        </w:rPr>
        <w:t xml:space="preserve"> </w:t>
      </w:r>
      <w:r w:rsidRPr="005B0F10">
        <w:rPr>
          <w:rFonts w:ascii="Times New Roman" w:hAnsi="Times New Roman"/>
        </w:rPr>
        <w:t>cost-effective approach</w:t>
      </w:r>
      <w:r w:rsidR="00641023">
        <w:rPr>
          <w:rFonts w:ascii="Times New Roman" w:hAnsi="Times New Roman"/>
        </w:rPr>
        <w:t>. Currently,</w:t>
      </w:r>
      <w:r w:rsidRPr="005B0F10">
        <w:rPr>
          <w:rFonts w:ascii="Times New Roman" w:hAnsi="Times New Roman"/>
        </w:rPr>
        <w:t xml:space="preserve"> two data collection approaches</w:t>
      </w:r>
      <w:r w:rsidR="00641023">
        <w:rPr>
          <w:rFonts w:ascii="Times New Roman" w:hAnsi="Times New Roman"/>
        </w:rPr>
        <w:t xml:space="preserve"> are under consideration</w:t>
      </w:r>
      <w:r w:rsidRPr="005B0F10">
        <w:rPr>
          <w:rFonts w:ascii="Times New Roman" w:hAnsi="Times New Roman"/>
        </w:rPr>
        <w:t xml:space="preserve">, both using an ABS frame. </w:t>
      </w:r>
    </w:p>
    <w:p w:rsidR="00D86CE5" w:rsidRPr="005B0F10" w:rsidRDefault="00D86CE5" w:rsidP="00D86CE5">
      <w:pPr>
        <w:ind w:left="720"/>
        <w:rPr>
          <w:rFonts w:ascii="Times New Roman" w:hAnsi="Times New Roman"/>
        </w:rPr>
      </w:pPr>
    </w:p>
    <w:p w:rsidR="00641023" w:rsidRDefault="00D86CE5" w:rsidP="00641023">
      <w:pPr>
        <w:pStyle w:val="ListParagraph"/>
        <w:numPr>
          <w:ilvl w:val="0"/>
          <w:numId w:val="45"/>
        </w:numPr>
        <w:rPr>
          <w:rFonts w:ascii="Times New Roman" w:hAnsi="Times New Roman"/>
        </w:rPr>
      </w:pPr>
      <w:r w:rsidRPr="00641023">
        <w:rPr>
          <w:rFonts w:ascii="Times New Roman" w:hAnsi="Times New Roman"/>
        </w:rPr>
        <w:t>One approach will screen by mail only those addresses for which we are unable to obtain a valid telephone number from directory services</w:t>
      </w:r>
      <w:r w:rsidR="00496397" w:rsidRPr="00641023">
        <w:rPr>
          <w:rFonts w:ascii="Times New Roman" w:hAnsi="Times New Roman"/>
        </w:rPr>
        <w:t>. T</w:t>
      </w:r>
      <w:r w:rsidRPr="00641023">
        <w:rPr>
          <w:rFonts w:ascii="Times New Roman" w:hAnsi="Times New Roman"/>
        </w:rPr>
        <w:t xml:space="preserve">he purpose of this mail screener is primarily to obtain a telephone number. </w:t>
      </w:r>
    </w:p>
    <w:p w:rsidR="00641023" w:rsidRDefault="00641023" w:rsidP="00641023">
      <w:pPr>
        <w:pStyle w:val="ListParagraph"/>
        <w:ind w:left="1440"/>
        <w:rPr>
          <w:rFonts w:ascii="Times New Roman" w:hAnsi="Times New Roman"/>
        </w:rPr>
      </w:pPr>
    </w:p>
    <w:p w:rsidR="00496397" w:rsidRPr="00641023" w:rsidRDefault="00D86CE5" w:rsidP="00641023">
      <w:pPr>
        <w:pStyle w:val="ListParagraph"/>
        <w:numPr>
          <w:ilvl w:val="0"/>
          <w:numId w:val="45"/>
        </w:numPr>
        <w:rPr>
          <w:rFonts w:ascii="Times New Roman" w:hAnsi="Times New Roman"/>
        </w:rPr>
      </w:pPr>
      <w:r w:rsidRPr="00641023">
        <w:rPr>
          <w:rFonts w:ascii="Times New Roman" w:hAnsi="Times New Roman"/>
        </w:rPr>
        <w:t xml:space="preserve">The other approach will screen all selected addresses by mail with a goal of oversampling households that are likely to include a victim of a crime. </w:t>
      </w:r>
    </w:p>
    <w:p w:rsidR="00496397" w:rsidRDefault="00496397" w:rsidP="00D86CE5">
      <w:pPr>
        <w:ind w:left="720"/>
        <w:rPr>
          <w:rFonts w:ascii="Times New Roman" w:hAnsi="Times New Roman"/>
        </w:rPr>
      </w:pPr>
    </w:p>
    <w:p w:rsidR="00D86CE5" w:rsidRDefault="00D86CE5" w:rsidP="00D86CE5">
      <w:pPr>
        <w:ind w:left="720"/>
        <w:rPr>
          <w:rFonts w:ascii="Times New Roman" w:hAnsi="Times New Roman"/>
        </w:rPr>
      </w:pPr>
      <w:r w:rsidRPr="005B0F10">
        <w:rPr>
          <w:rFonts w:ascii="Times New Roman" w:hAnsi="Times New Roman"/>
        </w:rPr>
        <w:t>The two approaches are being pilot tested in spring 2012</w:t>
      </w:r>
      <w:r w:rsidR="00641023">
        <w:rPr>
          <w:rFonts w:ascii="Times New Roman" w:hAnsi="Times New Roman"/>
        </w:rPr>
        <w:t xml:space="preserve">. The </w:t>
      </w:r>
      <w:r w:rsidRPr="005B0F10">
        <w:rPr>
          <w:rFonts w:ascii="Times New Roman" w:hAnsi="Times New Roman"/>
        </w:rPr>
        <w:t xml:space="preserve">results </w:t>
      </w:r>
      <w:r w:rsidR="00641023">
        <w:rPr>
          <w:rFonts w:ascii="Times New Roman" w:hAnsi="Times New Roman"/>
        </w:rPr>
        <w:t xml:space="preserve">will </w:t>
      </w:r>
      <w:r w:rsidRPr="005B0F10">
        <w:rPr>
          <w:rFonts w:ascii="Times New Roman" w:hAnsi="Times New Roman"/>
        </w:rPr>
        <w:t>determin</w:t>
      </w:r>
      <w:r w:rsidR="00641023">
        <w:rPr>
          <w:rFonts w:ascii="Times New Roman" w:hAnsi="Times New Roman"/>
        </w:rPr>
        <w:t>e</w:t>
      </w:r>
      <w:r w:rsidRPr="005B0F10">
        <w:rPr>
          <w:rFonts w:ascii="Times New Roman" w:hAnsi="Times New Roman"/>
        </w:rPr>
        <w:t xml:space="preserve"> whether one or both of the approaches </w:t>
      </w:r>
      <w:proofErr w:type="gramStart"/>
      <w:r w:rsidRPr="005B0F10">
        <w:rPr>
          <w:rFonts w:ascii="Times New Roman" w:hAnsi="Times New Roman"/>
        </w:rPr>
        <w:t>is</w:t>
      </w:r>
      <w:proofErr w:type="gramEnd"/>
      <w:r w:rsidRPr="005B0F10">
        <w:rPr>
          <w:rFonts w:ascii="Times New Roman" w:hAnsi="Times New Roman"/>
        </w:rPr>
        <w:t xml:space="preserve"> a viable strategy for producing sub-national estimates</w:t>
      </w:r>
      <w:r w:rsidR="00496397">
        <w:rPr>
          <w:rFonts w:ascii="Times New Roman" w:hAnsi="Times New Roman"/>
        </w:rPr>
        <w:t>.</w:t>
      </w:r>
      <w:r w:rsidRPr="005B0F10">
        <w:rPr>
          <w:rFonts w:ascii="Times New Roman" w:hAnsi="Times New Roman"/>
        </w:rPr>
        <w:t xml:space="preserve"> </w:t>
      </w:r>
      <w:r w:rsidR="00641023">
        <w:rPr>
          <w:rFonts w:ascii="Times New Roman" w:hAnsi="Times New Roman"/>
        </w:rPr>
        <w:t>Based</w:t>
      </w:r>
      <w:r w:rsidRPr="005B0F10">
        <w:rPr>
          <w:rFonts w:ascii="Times New Roman" w:hAnsi="Times New Roman"/>
        </w:rPr>
        <w:t xml:space="preserve"> on </w:t>
      </w:r>
      <w:r w:rsidR="00641023">
        <w:rPr>
          <w:rFonts w:ascii="Times New Roman" w:hAnsi="Times New Roman"/>
        </w:rPr>
        <w:t xml:space="preserve">the </w:t>
      </w:r>
      <w:r w:rsidRPr="005B0F10">
        <w:rPr>
          <w:rFonts w:ascii="Times New Roman" w:hAnsi="Times New Roman"/>
        </w:rPr>
        <w:t xml:space="preserve">results of the pilot test, </w:t>
      </w:r>
      <w:r w:rsidR="00496397">
        <w:rPr>
          <w:rFonts w:ascii="Times New Roman" w:hAnsi="Times New Roman"/>
        </w:rPr>
        <w:t xml:space="preserve">BJS expects to conduct </w:t>
      </w:r>
      <w:r w:rsidRPr="005B0F10">
        <w:rPr>
          <w:rFonts w:ascii="Times New Roman" w:hAnsi="Times New Roman"/>
        </w:rPr>
        <w:t xml:space="preserve">a full-scale test in five MSAs. </w:t>
      </w:r>
    </w:p>
    <w:p w:rsidR="00F656AB" w:rsidRDefault="00F656AB" w:rsidP="00D86CE5">
      <w:pPr>
        <w:ind w:left="720"/>
        <w:rPr>
          <w:rFonts w:ascii="Times New Roman" w:hAnsi="Times New Roman"/>
        </w:rPr>
      </w:pPr>
    </w:p>
    <w:p w:rsidR="00F656AB" w:rsidRPr="005B0F10" w:rsidRDefault="00F4369B" w:rsidP="00D86CE5">
      <w:pPr>
        <w:ind w:left="720"/>
        <w:rPr>
          <w:rFonts w:ascii="Times New Roman" w:hAnsi="Times New Roman"/>
        </w:rPr>
      </w:pPr>
      <w:r>
        <w:rPr>
          <w:rFonts w:ascii="Times New Roman" w:hAnsi="Times New Roman"/>
        </w:rPr>
        <w:t>BJS</w:t>
      </w:r>
      <w:r w:rsidRPr="00F4369B">
        <w:rPr>
          <w:rFonts w:ascii="Times New Roman" w:hAnsi="Times New Roman"/>
        </w:rPr>
        <w:t xml:space="preserve"> </w:t>
      </w:r>
      <w:r>
        <w:rPr>
          <w:rFonts w:ascii="Times New Roman" w:hAnsi="Times New Roman"/>
        </w:rPr>
        <w:t>completed instrument development and cognitive interviewing</w:t>
      </w:r>
      <w:r w:rsidR="00641023">
        <w:rPr>
          <w:rFonts w:ascii="Times New Roman" w:hAnsi="Times New Roman"/>
        </w:rPr>
        <w:t xml:space="preserve"> for each of these approaches in 20</w:t>
      </w:r>
      <w:r w:rsidR="00A066F1">
        <w:rPr>
          <w:rFonts w:ascii="Times New Roman" w:hAnsi="Times New Roman"/>
        </w:rPr>
        <w:t>1</w:t>
      </w:r>
      <w:r w:rsidR="00641023">
        <w:rPr>
          <w:rFonts w:ascii="Times New Roman" w:hAnsi="Times New Roman"/>
        </w:rPr>
        <w:t xml:space="preserve">1. </w:t>
      </w:r>
      <w:r w:rsidR="00F656AB">
        <w:rPr>
          <w:rFonts w:ascii="Times New Roman" w:hAnsi="Times New Roman"/>
        </w:rPr>
        <w:t xml:space="preserve"> </w:t>
      </w:r>
      <w:r>
        <w:rPr>
          <w:rFonts w:ascii="Times New Roman" w:hAnsi="Times New Roman"/>
        </w:rPr>
        <w:t>M</w:t>
      </w:r>
      <w:r w:rsidR="00FF6545">
        <w:rPr>
          <w:rFonts w:ascii="Times New Roman" w:hAnsi="Times New Roman"/>
        </w:rPr>
        <w:t xml:space="preserve">aterials </w:t>
      </w:r>
      <w:r>
        <w:rPr>
          <w:rFonts w:ascii="Times New Roman" w:hAnsi="Times New Roman"/>
        </w:rPr>
        <w:t>seeking OMB approval for the pilot test of the</w:t>
      </w:r>
      <w:r w:rsidR="00641023">
        <w:rPr>
          <w:rFonts w:ascii="Times New Roman" w:hAnsi="Times New Roman"/>
        </w:rPr>
        <w:t>se approaches</w:t>
      </w:r>
      <w:r>
        <w:rPr>
          <w:rFonts w:ascii="Times New Roman" w:hAnsi="Times New Roman"/>
        </w:rPr>
        <w:t xml:space="preserve"> are </w:t>
      </w:r>
      <w:r w:rsidR="00FF6545">
        <w:rPr>
          <w:rFonts w:ascii="Times New Roman" w:hAnsi="Times New Roman"/>
        </w:rPr>
        <w:t>under review</w:t>
      </w:r>
      <w:r>
        <w:rPr>
          <w:rFonts w:ascii="Times New Roman" w:hAnsi="Times New Roman"/>
        </w:rPr>
        <w:t>.</w:t>
      </w:r>
      <w:r w:rsidR="00E434A3">
        <w:rPr>
          <w:rFonts w:ascii="Times New Roman" w:hAnsi="Times New Roman"/>
        </w:rPr>
        <w:t xml:space="preserve"> </w:t>
      </w:r>
      <w:r w:rsidR="00641023">
        <w:rPr>
          <w:rFonts w:ascii="Times New Roman" w:hAnsi="Times New Roman"/>
        </w:rPr>
        <w:t>Upon completion of the pilot test, BJS will submit a separate</w:t>
      </w:r>
      <w:r w:rsidR="00E434A3">
        <w:rPr>
          <w:rFonts w:ascii="Times New Roman" w:hAnsi="Times New Roman"/>
        </w:rPr>
        <w:t xml:space="preserve"> request </w:t>
      </w:r>
      <w:r w:rsidR="00641023">
        <w:rPr>
          <w:rFonts w:ascii="Times New Roman" w:hAnsi="Times New Roman"/>
        </w:rPr>
        <w:t xml:space="preserve">for a full OMB review </w:t>
      </w:r>
      <w:r w:rsidR="00E434A3">
        <w:rPr>
          <w:rFonts w:ascii="Times New Roman" w:hAnsi="Times New Roman"/>
        </w:rPr>
        <w:t xml:space="preserve">for the field test portion of the </w:t>
      </w:r>
      <w:r w:rsidR="004E7C64">
        <w:rPr>
          <w:rFonts w:ascii="Times New Roman" w:hAnsi="Times New Roman"/>
        </w:rPr>
        <w:t>C</w:t>
      </w:r>
      <w:r w:rsidR="00E434A3">
        <w:rPr>
          <w:rFonts w:ascii="Times New Roman" w:hAnsi="Times New Roman"/>
        </w:rPr>
        <w:t xml:space="preserve">ompanion </w:t>
      </w:r>
      <w:r w:rsidR="004E7C64">
        <w:rPr>
          <w:rFonts w:ascii="Times New Roman" w:hAnsi="Times New Roman"/>
        </w:rPr>
        <w:t>Su</w:t>
      </w:r>
      <w:r w:rsidR="00E434A3">
        <w:rPr>
          <w:rFonts w:ascii="Times New Roman" w:hAnsi="Times New Roman"/>
        </w:rPr>
        <w:t xml:space="preserve">rvey. </w:t>
      </w:r>
      <w:r w:rsidR="004E7C64">
        <w:rPr>
          <w:rFonts w:ascii="Times New Roman" w:hAnsi="Times New Roman"/>
        </w:rPr>
        <w:t>BJS expects to complete this project by March</w:t>
      </w:r>
      <w:r w:rsidR="00E434A3">
        <w:rPr>
          <w:rFonts w:ascii="Times New Roman" w:hAnsi="Times New Roman"/>
        </w:rPr>
        <w:t xml:space="preserve"> 2014.</w:t>
      </w:r>
    </w:p>
    <w:p w:rsidR="00D86CE5" w:rsidRPr="005B0F10" w:rsidRDefault="00D86CE5" w:rsidP="00D86CE5">
      <w:pPr>
        <w:ind w:left="720"/>
        <w:contextualSpacing/>
        <w:rPr>
          <w:rFonts w:ascii="Times New Roman" w:hAnsi="Times New Roman"/>
        </w:rPr>
      </w:pPr>
    </w:p>
    <w:p w:rsidR="00F4369B" w:rsidRDefault="00F4369B" w:rsidP="00D86CE5">
      <w:pPr>
        <w:ind w:left="720"/>
        <w:contextualSpacing/>
        <w:rPr>
          <w:rFonts w:ascii="Times New Roman" w:hAnsi="Times New Roman"/>
        </w:rPr>
      </w:pPr>
      <w:r>
        <w:rPr>
          <w:rFonts w:ascii="Times New Roman" w:hAnsi="Times New Roman"/>
          <w:b/>
          <w:i/>
        </w:rPr>
        <w:t>Developing and t</w:t>
      </w:r>
      <w:r w:rsidR="00D86CE5" w:rsidRPr="0086585F">
        <w:rPr>
          <w:rFonts w:ascii="Times New Roman" w:hAnsi="Times New Roman"/>
          <w:b/>
          <w:i/>
        </w:rPr>
        <w:t>esting optimum survey methods for collecting data on rape and sexual assault</w:t>
      </w:r>
      <w:r w:rsidR="00634EFC">
        <w:rPr>
          <w:rFonts w:ascii="Times New Roman" w:hAnsi="Times New Roman"/>
          <w:b/>
          <w:i/>
        </w:rPr>
        <w:t>.</w:t>
      </w:r>
      <w:r w:rsidR="00634EFC">
        <w:rPr>
          <w:rFonts w:ascii="Times New Roman" w:hAnsi="Times New Roman"/>
        </w:rPr>
        <w:t xml:space="preserve"> </w:t>
      </w:r>
      <w:r w:rsidR="0086585F" w:rsidRPr="00DE41BD">
        <w:rPr>
          <w:rFonts w:ascii="Times New Roman" w:hAnsi="Times New Roman"/>
        </w:rPr>
        <w:t xml:space="preserve">BJS has initiated </w:t>
      </w:r>
      <w:r w:rsidR="0006180A">
        <w:rPr>
          <w:rFonts w:ascii="Times New Roman" w:hAnsi="Times New Roman"/>
        </w:rPr>
        <w:t xml:space="preserve">two </w:t>
      </w:r>
      <w:r w:rsidR="0086585F" w:rsidRPr="00DE41BD">
        <w:rPr>
          <w:rFonts w:ascii="Times New Roman" w:hAnsi="Times New Roman"/>
        </w:rPr>
        <w:t>projects to identify, develop</w:t>
      </w:r>
      <w:r>
        <w:rPr>
          <w:rFonts w:ascii="Times New Roman" w:hAnsi="Times New Roman"/>
        </w:rPr>
        <w:t>,</w:t>
      </w:r>
      <w:r w:rsidR="0086585F" w:rsidRPr="00DE41BD">
        <w:rPr>
          <w:rFonts w:ascii="Times New Roman" w:hAnsi="Times New Roman"/>
        </w:rPr>
        <w:t xml:space="preserve"> and test the best methods for collecting self-report data on rape and sexual assault</w:t>
      </w:r>
      <w:r w:rsidR="004E7C64">
        <w:rPr>
          <w:rFonts w:ascii="Times New Roman" w:hAnsi="Times New Roman"/>
        </w:rPr>
        <w:t xml:space="preserve">. </w:t>
      </w:r>
    </w:p>
    <w:p w:rsidR="00E85E77" w:rsidRDefault="00E85E77" w:rsidP="00D86CE5">
      <w:pPr>
        <w:ind w:left="720"/>
        <w:contextualSpacing/>
        <w:rPr>
          <w:rFonts w:ascii="Times New Roman" w:hAnsi="Times New Roman"/>
        </w:rPr>
      </w:pPr>
    </w:p>
    <w:p w:rsidR="0086585F" w:rsidRPr="00F4369B" w:rsidRDefault="0086585F" w:rsidP="00F4369B">
      <w:pPr>
        <w:pStyle w:val="ListParagraph"/>
        <w:numPr>
          <w:ilvl w:val="0"/>
          <w:numId w:val="41"/>
        </w:numPr>
        <w:rPr>
          <w:rFonts w:ascii="Times New Roman" w:hAnsi="Times New Roman"/>
        </w:rPr>
      </w:pPr>
      <w:r w:rsidRPr="00F4369B">
        <w:rPr>
          <w:rFonts w:ascii="Times New Roman" w:hAnsi="Times New Roman"/>
        </w:rPr>
        <w:t>In June 2011, BJS charged an expert panel from the National Research Council's Committee on National Statistics to examine conceptual and methodological issues surrounding survey statistics on rape and sexual assault and to recommend to BJS the best methods for obtaining such statistics on an ongoing basis.</w:t>
      </w:r>
      <w:r w:rsidR="00F71432" w:rsidRPr="00F4369B">
        <w:rPr>
          <w:rFonts w:ascii="Times New Roman" w:hAnsi="Times New Roman"/>
        </w:rPr>
        <w:t xml:space="preserve"> The first public meeting of the CNS</w:t>
      </w:r>
      <w:r w:rsidR="00F4369B">
        <w:rPr>
          <w:rFonts w:ascii="Times New Roman" w:hAnsi="Times New Roman"/>
        </w:rPr>
        <w:t>TAT</w:t>
      </w:r>
      <w:r w:rsidR="00F71432" w:rsidRPr="00F4369B">
        <w:rPr>
          <w:rFonts w:ascii="Times New Roman" w:hAnsi="Times New Roman"/>
        </w:rPr>
        <w:t xml:space="preserve"> panel </w:t>
      </w:r>
      <w:proofErr w:type="gramStart"/>
      <w:r w:rsidR="00F71432" w:rsidRPr="00F4369B">
        <w:rPr>
          <w:rFonts w:ascii="Times New Roman" w:hAnsi="Times New Roman"/>
        </w:rPr>
        <w:t>was held</w:t>
      </w:r>
      <w:proofErr w:type="gramEnd"/>
      <w:r w:rsidR="00F71432" w:rsidRPr="00F4369B">
        <w:rPr>
          <w:rFonts w:ascii="Times New Roman" w:hAnsi="Times New Roman"/>
        </w:rPr>
        <w:t xml:space="preserve"> on December 8, 2011. The expected completion date for the panel's work is May 201</w:t>
      </w:r>
      <w:r w:rsidR="00232055" w:rsidRPr="00F4369B">
        <w:rPr>
          <w:rFonts w:ascii="Times New Roman" w:hAnsi="Times New Roman"/>
        </w:rPr>
        <w:t>4</w:t>
      </w:r>
      <w:r w:rsidR="00F71432" w:rsidRPr="00F4369B">
        <w:rPr>
          <w:rFonts w:ascii="Times New Roman" w:hAnsi="Times New Roman"/>
        </w:rPr>
        <w:t>.</w:t>
      </w:r>
      <w:r w:rsidRPr="00F4369B">
        <w:rPr>
          <w:rFonts w:ascii="Times New Roman" w:hAnsi="Times New Roman"/>
        </w:rPr>
        <w:t xml:space="preserve"> </w:t>
      </w:r>
    </w:p>
    <w:p w:rsidR="0006180A" w:rsidRDefault="0006180A" w:rsidP="00D86CE5">
      <w:pPr>
        <w:ind w:left="720"/>
        <w:rPr>
          <w:rFonts w:ascii="Times New Roman" w:eastAsiaTheme="minorHAnsi" w:hAnsi="Times New Roman"/>
        </w:rPr>
      </w:pPr>
    </w:p>
    <w:p w:rsidR="0006180A" w:rsidRPr="00F4369B" w:rsidRDefault="0006180A" w:rsidP="00F4369B">
      <w:pPr>
        <w:pStyle w:val="ListParagraph"/>
        <w:numPr>
          <w:ilvl w:val="0"/>
          <w:numId w:val="41"/>
        </w:numPr>
        <w:rPr>
          <w:rFonts w:ascii="Times New Roman" w:hAnsi="Times New Roman"/>
        </w:rPr>
      </w:pPr>
      <w:r w:rsidRPr="00F4369B">
        <w:rPr>
          <w:rFonts w:ascii="Times New Roman" w:hAnsi="Times New Roman"/>
        </w:rPr>
        <w:t>In September 2011, BJS</w:t>
      </w:r>
      <w:r w:rsidR="00F4369B">
        <w:rPr>
          <w:rFonts w:ascii="Times New Roman" w:hAnsi="Times New Roman"/>
        </w:rPr>
        <w:t xml:space="preserve"> also </w:t>
      </w:r>
      <w:r w:rsidRPr="00F4369B">
        <w:rPr>
          <w:rFonts w:ascii="Times New Roman" w:hAnsi="Times New Roman"/>
        </w:rPr>
        <w:t>made a competitive award to Westat, Inc.</w:t>
      </w:r>
      <w:r w:rsidR="00F4369B">
        <w:rPr>
          <w:rFonts w:ascii="Times New Roman" w:hAnsi="Times New Roman"/>
        </w:rPr>
        <w:t>,</w:t>
      </w:r>
      <w:r w:rsidRPr="00F4369B">
        <w:rPr>
          <w:rFonts w:ascii="Times New Roman" w:hAnsi="Times New Roman"/>
        </w:rPr>
        <w:t xml:space="preserve"> to </w:t>
      </w:r>
      <w:r w:rsidRPr="00F4369B">
        <w:rPr>
          <w:rFonts w:ascii="Times New Roman" w:hAnsi="Times New Roman"/>
        </w:rPr>
        <w:lastRenderedPageBreak/>
        <w:t>develop and test two different survey designs for collecting self-report data on rape and sexual assault. One design is to be an optimal design</w:t>
      </w:r>
      <w:r w:rsidR="00F4369B">
        <w:rPr>
          <w:rFonts w:ascii="Times New Roman" w:hAnsi="Times New Roman"/>
        </w:rPr>
        <w:t xml:space="preserve"> identified </w:t>
      </w:r>
      <w:r w:rsidR="004E7C64">
        <w:rPr>
          <w:rFonts w:ascii="Times New Roman" w:hAnsi="Times New Roman"/>
        </w:rPr>
        <w:t>in collaboration with</w:t>
      </w:r>
      <w:r w:rsidR="00F4369B">
        <w:rPr>
          <w:rFonts w:ascii="Times New Roman" w:hAnsi="Times New Roman"/>
        </w:rPr>
        <w:t xml:space="preserve"> the CNSTAT panel. The</w:t>
      </w:r>
      <w:r w:rsidRPr="00F4369B">
        <w:rPr>
          <w:rFonts w:ascii="Times New Roman" w:hAnsi="Times New Roman"/>
        </w:rPr>
        <w:t xml:space="preserve"> other</w:t>
      </w:r>
      <w:r w:rsidR="00F4369B">
        <w:rPr>
          <w:rFonts w:ascii="Times New Roman" w:hAnsi="Times New Roman"/>
        </w:rPr>
        <w:t xml:space="preserve"> </w:t>
      </w:r>
      <w:r w:rsidRPr="00F4369B">
        <w:rPr>
          <w:rFonts w:ascii="Times New Roman" w:hAnsi="Times New Roman"/>
        </w:rPr>
        <w:t xml:space="preserve">will be similar to designs used in the public health </w:t>
      </w:r>
      <w:r w:rsidR="00F4369B">
        <w:rPr>
          <w:rFonts w:ascii="Times New Roman" w:hAnsi="Times New Roman"/>
        </w:rPr>
        <w:t xml:space="preserve">field that </w:t>
      </w:r>
      <w:r w:rsidR="00E85E77">
        <w:rPr>
          <w:rFonts w:ascii="Times New Roman" w:hAnsi="Times New Roman"/>
        </w:rPr>
        <w:t xml:space="preserve">collect data on rape and sexual assault (e.g., National Women’s Study and the National Intimate Partner and Sexual Violence Surveillance System). </w:t>
      </w:r>
      <w:r w:rsidRPr="00F4369B">
        <w:rPr>
          <w:rFonts w:ascii="Times New Roman" w:hAnsi="Times New Roman"/>
        </w:rPr>
        <w:t xml:space="preserve"> </w:t>
      </w:r>
      <w:r w:rsidR="004E7C64">
        <w:rPr>
          <w:rFonts w:ascii="Times New Roman" w:hAnsi="Times New Roman"/>
        </w:rPr>
        <w:t>BJS will compare e</w:t>
      </w:r>
      <w:r w:rsidRPr="00F4369B">
        <w:rPr>
          <w:rFonts w:ascii="Times New Roman" w:hAnsi="Times New Roman"/>
        </w:rPr>
        <w:t xml:space="preserve">stimates from these two </w:t>
      </w:r>
      <w:r w:rsidR="00E85E77">
        <w:rPr>
          <w:rFonts w:ascii="Times New Roman" w:hAnsi="Times New Roman"/>
        </w:rPr>
        <w:t xml:space="preserve">alternative </w:t>
      </w:r>
      <w:r w:rsidRPr="00F4369B">
        <w:rPr>
          <w:rFonts w:ascii="Times New Roman" w:hAnsi="Times New Roman"/>
        </w:rPr>
        <w:t>designs w</w:t>
      </w:r>
      <w:r w:rsidR="004E7C64">
        <w:rPr>
          <w:rFonts w:ascii="Times New Roman" w:hAnsi="Times New Roman"/>
        </w:rPr>
        <w:t>ith</w:t>
      </w:r>
      <w:r w:rsidRPr="00F4369B">
        <w:rPr>
          <w:rFonts w:ascii="Times New Roman" w:hAnsi="Times New Roman"/>
        </w:rPr>
        <w:t xml:space="preserve"> </w:t>
      </w:r>
      <w:r w:rsidR="00E85E77">
        <w:rPr>
          <w:rFonts w:ascii="Times New Roman" w:hAnsi="Times New Roman"/>
        </w:rPr>
        <w:t xml:space="preserve">estimates from </w:t>
      </w:r>
      <w:r w:rsidRPr="00F4369B">
        <w:rPr>
          <w:rFonts w:ascii="Times New Roman" w:hAnsi="Times New Roman"/>
        </w:rPr>
        <w:t xml:space="preserve">the </w:t>
      </w:r>
      <w:r w:rsidR="00E85E77">
        <w:rPr>
          <w:rFonts w:ascii="Times New Roman" w:hAnsi="Times New Roman"/>
        </w:rPr>
        <w:t xml:space="preserve">current </w:t>
      </w:r>
      <w:r w:rsidRPr="00F4369B">
        <w:rPr>
          <w:rFonts w:ascii="Times New Roman" w:hAnsi="Times New Roman"/>
        </w:rPr>
        <w:t xml:space="preserve">NCVS. </w:t>
      </w:r>
    </w:p>
    <w:p w:rsidR="0006180A" w:rsidRDefault="0006180A" w:rsidP="00D86CE5">
      <w:pPr>
        <w:ind w:left="720"/>
        <w:rPr>
          <w:rFonts w:ascii="Times New Roman" w:hAnsi="Times New Roman"/>
        </w:rPr>
      </w:pPr>
    </w:p>
    <w:p w:rsidR="00E85E77" w:rsidRDefault="00EB565A" w:rsidP="004E7C64">
      <w:pPr>
        <w:ind w:left="1440"/>
        <w:rPr>
          <w:rFonts w:ascii="Times New Roman" w:eastAsiaTheme="minorHAnsi" w:hAnsi="Times New Roman"/>
        </w:rPr>
      </w:pPr>
      <w:r>
        <w:rPr>
          <w:rFonts w:ascii="Times New Roman" w:eastAsiaTheme="minorHAnsi" w:hAnsi="Times New Roman"/>
        </w:rPr>
        <w:t>Th</w:t>
      </w:r>
      <w:r w:rsidR="004E7C64">
        <w:rPr>
          <w:rFonts w:ascii="Times New Roman" w:eastAsiaTheme="minorHAnsi" w:hAnsi="Times New Roman"/>
        </w:rPr>
        <w:t>is</w:t>
      </w:r>
      <w:r>
        <w:rPr>
          <w:rFonts w:ascii="Times New Roman" w:eastAsiaTheme="minorHAnsi" w:hAnsi="Times New Roman"/>
        </w:rPr>
        <w:t xml:space="preserve"> project</w:t>
      </w:r>
      <w:r w:rsidR="004E7C64">
        <w:rPr>
          <w:rFonts w:ascii="Times New Roman" w:eastAsiaTheme="minorHAnsi" w:hAnsi="Times New Roman"/>
        </w:rPr>
        <w:t xml:space="preserve"> is</w:t>
      </w:r>
      <w:r w:rsidR="00A505E4" w:rsidRPr="0086585F">
        <w:rPr>
          <w:rFonts w:ascii="Times New Roman" w:eastAsiaTheme="minorHAnsi" w:hAnsi="Times New Roman"/>
        </w:rPr>
        <w:t xml:space="preserve"> in the early stages of development</w:t>
      </w:r>
      <w:r w:rsidR="004E7C64">
        <w:rPr>
          <w:rFonts w:ascii="Times New Roman" w:eastAsiaTheme="minorHAnsi" w:hAnsi="Times New Roman"/>
        </w:rPr>
        <w:t>; however, c</w:t>
      </w:r>
      <w:r w:rsidR="00A505E4" w:rsidRPr="0086585F">
        <w:rPr>
          <w:rFonts w:ascii="Times New Roman" w:eastAsiaTheme="minorHAnsi" w:hAnsi="Times New Roman"/>
        </w:rPr>
        <w:t xml:space="preserve">ognitive interviewing </w:t>
      </w:r>
      <w:proofErr w:type="gramStart"/>
      <w:r w:rsidR="00A505E4" w:rsidRPr="0086585F">
        <w:rPr>
          <w:rFonts w:ascii="Times New Roman" w:eastAsiaTheme="minorHAnsi" w:hAnsi="Times New Roman"/>
        </w:rPr>
        <w:t>is scheduled</w:t>
      </w:r>
      <w:proofErr w:type="gramEnd"/>
      <w:r w:rsidR="00A505E4" w:rsidRPr="0086585F">
        <w:rPr>
          <w:rFonts w:ascii="Times New Roman" w:eastAsiaTheme="minorHAnsi" w:hAnsi="Times New Roman"/>
        </w:rPr>
        <w:t xml:space="preserve"> to begin in August 2012, and feasibility testing </w:t>
      </w:r>
      <w:r w:rsidR="00E85E77">
        <w:rPr>
          <w:rFonts w:ascii="Times New Roman" w:eastAsiaTheme="minorHAnsi" w:hAnsi="Times New Roman"/>
        </w:rPr>
        <w:t xml:space="preserve">is expected to </w:t>
      </w:r>
      <w:r w:rsidR="00A505E4" w:rsidRPr="0086585F">
        <w:rPr>
          <w:rFonts w:ascii="Times New Roman" w:eastAsiaTheme="minorHAnsi" w:hAnsi="Times New Roman"/>
        </w:rPr>
        <w:t>begin in May 2013.</w:t>
      </w:r>
    </w:p>
    <w:p w:rsidR="00E85E77" w:rsidRDefault="00E85E77" w:rsidP="0086585F">
      <w:pPr>
        <w:ind w:left="720"/>
        <w:rPr>
          <w:rFonts w:ascii="Times New Roman" w:eastAsiaTheme="minorHAnsi" w:hAnsi="Times New Roman"/>
        </w:rPr>
      </w:pPr>
    </w:p>
    <w:p w:rsidR="0086585F" w:rsidRPr="005B0F10" w:rsidRDefault="00E85E77" w:rsidP="0086585F">
      <w:pPr>
        <w:ind w:left="720"/>
        <w:rPr>
          <w:rFonts w:ascii="Times New Roman" w:hAnsi="Times New Roman"/>
        </w:rPr>
      </w:pPr>
      <w:r>
        <w:rPr>
          <w:rFonts w:ascii="Times New Roman" w:eastAsiaTheme="minorHAnsi" w:hAnsi="Times New Roman"/>
        </w:rPr>
        <w:t xml:space="preserve">Under the renewed generic clearance, BJS will submit requests </w:t>
      </w:r>
      <w:r w:rsidR="00A505E4" w:rsidRPr="0086585F">
        <w:rPr>
          <w:rFonts w:ascii="Times New Roman" w:eastAsiaTheme="minorHAnsi" w:hAnsi="Times New Roman"/>
        </w:rPr>
        <w:t>for cognitive interviewing and feasibility testing</w:t>
      </w:r>
      <w:r>
        <w:rPr>
          <w:rFonts w:ascii="Times New Roman" w:eastAsiaTheme="minorHAnsi" w:hAnsi="Times New Roman"/>
        </w:rPr>
        <w:t>. BJS will submit a</w:t>
      </w:r>
      <w:r w:rsidR="00D86CE5" w:rsidRPr="0086585F">
        <w:rPr>
          <w:rFonts w:ascii="Times New Roman" w:eastAsiaTheme="minorHAnsi" w:hAnsi="Times New Roman"/>
        </w:rPr>
        <w:t xml:space="preserve"> full </w:t>
      </w:r>
      <w:r w:rsidR="00A505E4" w:rsidRPr="0086585F">
        <w:rPr>
          <w:rFonts w:ascii="Times New Roman" w:eastAsiaTheme="minorHAnsi" w:hAnsi="Times New Roman"/>
        </w:rPr>
        <w:t xml:space="preserve">OMB </w:t>
      </w:r>
      <w:r w:rsidR="00D86CE5" w:rsidRPr="0086585F">
        <w:rPr>
          <w:rFonts w:ascii="Times New Roman" w:eastAsiaTheme="minorHAnsi" w:hAnsi="Times New Roman"/>
        </w:rPr>
        <w:t xml:space="preserve">clearance package for </w:t>
      </w:r>
      <w:r>
        <w:rPr>
          <w:rFonts w:ascii="Times New Roman" w:eastAsiaTheme="minorHAnsi" w:hAnsi="Times New Roman"/>
        </w:rPr>
        <w:t>a</w:t>
      </w:r>
      <w:r w:rsidR="00D86CE5" w:rsidRPr="0086585F">
        <w:rPr>
          <w:rFonts w:ascii="Times New Roman" w:eastAsiaTheme="minorHAnsi" w:hAnsi="Times New Roman"/>
        </w:rPr>
        <w:t xml:space="preserve"> pilot test</w:t>
      </w:r>
      <w:r>
        <w:rPr>
          <w:rFonts w:ascii="Times New Roman" w:eastAsiaTheme="minorHAnsi" w:hAnsi="Times New Roman"/>
        </w:rPr>
        <w:t xml:space="preserve"> </w:t>
      </w:r>
      <w:r w:rsidR="00A505E4" w:rsidRPr="0086585F">
        <w:rPr>
          <w:rFonts w:ascii="Times New Roman" w:eastAsiaTheme="minorHAnsi" w:hAnsi="Times New Roman"/>
        </w:rPr>
        <w:t>in early 2014</w:t>
      </w:r>
      <w:r w:rsidR="00D86CE5" w:rsidRPr="0086585F">
        <w:rPr>
          <w:rFonts w:ascii="Times New Roman" w:eastAsiaTheme="minorHAnsi" w:hAnsi="Times New Roman"/>
        </w:rPr>
        <w:t>.</w:t>
      </w:r>
      <w:r w:rsidR="0086585F" w:rsidRPr="0086585F">
        <w:rPr>
          <w:rFonts w:ascii="Times New Roman" w:hAnsi="Times New Roman"/>
        </w:rPr>
        <w:t xml:space="preserve"> </w:t>
      </w:r>
      <w:r w:rsidR="004E7C64">
        <w:rPr>
          <w:rFonts w:ascii="Times New Roman" w:hAnsi="Times New Roman"/>
        </w:rPr>
        <w:t>BJS expects that a</w:t>
      </w:r>
      <w:r>
        <w:rPr>
          <w:rFonts w:ascii="Times New Roman" w:hAnsi="Times New Roman"/>
        </w:rPr>
        <w:t xml:space="preserve">ll aspects of this project </w:t>
      </w:r>
      <w:proofErr w:type="gramStart"/>
      <w:r w:rsidR="004E7C64">
        <w:rPr>
          <w:rFonts w:ascii="Times New Roman" w:hAnsi="Times New Roman"/>
        </w:rPr>
        <w:t>will be</w:t>
      </w:r>
      <w:r>
        <w:rPr>
          <w:rFonts w:ascii="Times New Roman" w:hAnsi="Times New Roman"/>
        </w:rPr>
        <w:t xml:space="preserve"> completed</w:t>
      </w:r>
      <w:proofErr w:type="gramEnd"/>
      <w:r>
        <w:rPr>
          <w:rFonts w:ascii="Times New Roman" w:hAnsi="Times New Roman"/>
        </w:rPr>
        <w:t xml:space="preserve"> by M</w:t>
      </w:r>
      <w:r w:rsidR="0086585F" w:rsidRPr="0086585F">
        <w:rPr>
          <w:rFonts w:ascii="Times New Roman" w:hAnsi="Times New Roman"/>
        </w:rPr>
        <w:t>arch 2014.</w:t>
      </w:r>
    </w:p>
    <w:p w:rsidR="00D86CE5" w:rsidRPr="005B0F10" w:rsidRDefault="00D86CE5" w:rsidP="00D86CE5">
      <w:pPr>
        <w:ind w:left="720"/>
        <w:rPr>
          <w:rFonts w:ascii="Times New Roman" w:hAnsi="Times New Roman"/>
        </w:rPr>
      </w:pPr>
    </w:p>
    <w:p w:rsidR="004E0872" w:rsidRPr="00E85E77" w:rsidRDefault="004E0872" w:rsidP="009474D1">
      <w:pPr>
        <w:widowControl/>
        <w:ind w:left="720"/>
        <w:jc w:val="both"/>
        <w:rPr>
          <w:rFonts w:ascii="Times New Roman" w:hAnsi="Times New Roman"/>
          <w:u w:val="single"/>
        </w:rPr>
      </w:pPr>
      <w:r w:rsidRPr="00E85E77">
        <w:rPr>
          <w:rFonts w:ascii="Times New Roman" w:hAnsi="Times New Roman"/>
          <w:u w:val="single"/>
        </w:rPr>
        <w:t>Current Clearance Request</w:t>
      </w:r>
    </w:p>
    <w:p w:rsidR="00A43011" w:rsidRPr="004E0872" w:rsidRDefault="00A43011" w:rsidP="009474D1">
      <w:pPr>
        <w:widowControl/>
        <w:ind w:left="720"/>
        <w:jc w:val="both"/>
        <w:rPr>
          <w:rFonts w:ascii="Times New Roman" w:hAnsi="Times New Roman"/>
          <w:b/>
        </w:rPr>
      </w:pPr>
    </w:p>
    <w:p w:rsidR="00025E29" w:rsidRDefault="004E7C64" w:rsidP="004E7C64">
      <w:pPr>
        <w:widowControl/>
        <w:ind w:left="720"/>
        <w:rPr>
          <w:rFonts w:ascii="Times New Roman" w:hAnsi="Times New Roman"/>
        </w:rPr>
      </w:pPr>
      <w:r>
        <w:rPr>
          <w:rFonts w:ascii="Times New Roman" w:hAnsi="Times New Roman"/>
        </w:rPr>
        <w:t xml:space="preserve">BJS is seeking approval to complete </w:t>
      </w:r>
      <w:r w:rsidR="00290B18">
        <w:rPr>
          <w:rFonts w:ascii="Times New Roman" w:hAnsi="Times New Roman"/>
        </w:rPr>
        <w:t>projects</w:t>
      </w:r>
      <w:r>
        <w:rPr>
          <w:rFonts w:ascii="Times New Roman" w:hAnsi="Times New Roman"/>
        </w:rPr>
        <w:t xml:space="preserve"> that </w:t>
      </w:r>
      <w:r w:rsidR="00290B18">
        <w:rPr>
          <w:rFonts w:ascii="Times New Roman" w:hAnsi="Times New Roman"/>
        </w:rPr>
        <w:t>have received clearance and are underway</w:t>
      </w:r>
      <w:r>
        <w:rPr>
          <w:rFonts w:ascii="Times New Roman" w:hAnsi="Times New Roman"/>
        </w:rPr>
        <w:t>, including -</w:t>
      </w:r>
      <w:r w:rsidR="00025E29">
        <w:rPr>
          <w:rFonts w:ascii="Times New Roman" w:hAnsi="Times New Roman"/>
        </w:rPr>
        <w:t xml:space="preserve"> </w:t>
      </w:r>
    </w:p>
    <w:p w:rsidR="00025E29" w:rsidRDefault="00025E29" w:rsidP="004E7C64">
      <w:pPr>
        <w:widowControl/>
        <w:ind w:left="720"/>
        <w:rPr>
          <w:rFonts w:ascii="Times New Roman" w:hAnsi="Times New Roman"/>
        </w:rPr>
      </w:pPr>
    </w:p>
    <w:p w:rsidR="00025E29" w:rsidRDefault="00025E29" w:rsidP="004E7C64">
      <w:pPr>
        <w:widowControl/>
        <w:numPr>
          <w:ilvl w:val="0"/>
          <w:numId w:val="36"/>
        </w:numPr>
        <w:rPr>
          <w:rFonts w:ascii="Times New Roman" w:hAnsi="Times New Roman"/>
        </w:rPr>
      </w:pPr>
      <w:r>
        <w:rPr>
          <w:rFonts w:ascii="Times New Roman" w:hAnsi="Times New Roman"/>
        </w:rPr>
        <w:t xml:space="preserve">Enhanced contextual priming </w:t>
      </w:r>
      <w:r w:rsidR="00C61AC0">
        <w:rPr>
          <w:rFonts w:ascii="Times New Roman" w:hAnsi="Times New Roman"/>
        </w:rPr>
        <w:t xml:space="preserve">(NORC) </w:t>
      </w:r>
      <w:r>
        <w:rPr>
          <w:rFonts w:ascii="Times New Roman" w:hAnsi="Times New Roman"/>
        </w:rPr>
        <w:t>- field test</w:t>
      </w:r>
    </w:p>
    <w:p w:rsidR="00580B34" w:rsidRDefault="00580B34" w:rsidP="00580B34">
      <w:pPr>
        <w:widowControl/>
        <w:ind w:left="1440"/>
        <w:rPr>
          <w:rFonts w:ascii="Times New Roman" w:hAnsi="Times New Roman"/>
        </w:rPr>
      </w:pPr>
    </w:p>
    <w:p w:rsidR="00025E29" w:rsidRDefault="00C61AC0" w:rsidP="004E7C64">
      <w:pPr>
        <w:widowControl/>
        <w:numPr>
          <w:ilvl w:val="0"/>
          <w:numId w:val="36"/>
        </w:numPr>
        <w:rPr>
          <w:rFonts w:ascii="Times New Roman" w:hAnsi="Times New Roman"/>
        </w:rPr>
      </w:pPr>
      <w:r>
        <w:rPr>
          <w:rFonts w:ascii="Times New Roman" w:hAnsi="Times New Roman"/>
        </w:rPr>
        <w:t xml:space="preserve">Mixed </w:t>
      </w:r>
      <w:r w:rsidR="00025E29">
        <w:rPr>
          <w:rFonts w:ascii="Times New Roman" w:hAnsi="Times New Roman"/>
        </w:rPr>
        <w:t xml:space="preserve">mode IVR and CATI </w:t>
      </w:r>
      <w:r>
        <w:rPr>
          <w:rFonts w:ascii="Times New Roman" w:hAnsi="Times New Roman"/>
        </w:rPr>
        <w:t xml:space="preserve">(Westat) </w:t>
      </w:r>
      <w:r w:rsidR="00025E29">
        <w:rPr>
          <w:rFonts w:ascii="Times New Roman" w:hAnsi="Times New Roman"/>
        </w:rPr>
        <w:t>- field test</w:t>
      </w:r>
    </w:p>
    <w:p w:rsidR="00580B34" w:rsidRDefault="00580B34" w:rsidP="00580B34">
      <w:pPr>
        <w:pStyle w:val="ListParagraph"/>
        <w:rPr>
          <w:rFonts w:ascii="Times New Roman" w:hAnsi="Times New Roman"/>
        </w:rPr>
      </w:pPr>
    </w:p>
    <w:p w:rsidR="00025E29" w:rsidRDefault="00290B18" w:rsidP="004E7C64">
      <w:pPr>
        <w:widowControl/>
        <w:numPr>
          <w:ilvl w:val="0"/>
          <w:numId w:val="36"/>
        </w:numPr>
        <w:rPr>
          <w:rFonts w:ascii="Times New Roman" w:hAnsi="Times New Roman"/>
        </w:rPr>
      </w:pPr>
      <w:r>
        <w:rPr>
          <w:rFonts w:ascii="Times New Roman" w:hAnsi="Times New Roman"/>
        </w:rPr>
        <w:t>M</w:t>
      </w:r>
      <w:r w:rsidR="00025E29">
        <w:rPr>
          <w:rFonts w:ascii="Times New Roman" w:hAnsi="Times New Roman"/>
        </w:rPr>
        <w:t>ixed mode inbound/outbound CATI and Web</w:t>
      </w:r>
      <w:r>
        <w:rPr>
          <w:rFonts w:ascii="Times New Roman" w:hAnsi="Times New Roman"/>
        </w:rPr>
        <w:t xml:space="preserve"> (RTI)</w:t>
      </w:r>
      <w:r w:rsidR="00025E29">
        <w:rPr>
          <w:rFonts w:ascii="Times New Roman" w:hAnsi="Times New Roman"/>
        </w:rPr>
        <w:t xml:space="preserve"> - field test</w:t>
      </w:r>
    </w:p>
    <w:p w:rsidR="00C61AC0" w:rsidRDefault="00C61AC0" w:rsidP="009474D1">
      <w:pPr>
        <w:widowControl/>
        <w:ind w:left="720"/>
        <w:jc w:val="both"/>
        <w:rPr>
          <w:rFonts w:ascii="Times New Roman" w:hAnsi="Times New Roman"/>
        </w:rPr>
      </w:pPr>
    </w:p>
    <w:p w:rsidR="00290B18" w:rsidRDefault="00290B18" w:rsidP="00472BA6">
      <w:pPr>
        <w:widowControl/>
        <w:ind w:left="720"/>
        <w:rPr>
          <w:rFonts w:ascii="Times New Roman" w:hAnsi="Times New Roman"/>
        </w:rPr>
      </w:pPr>
      <w:r>
        <w:rPr>
          <w:rFonts w:ascii="Times New Roman" w:hAnsi="Times New Roman"/>
        </w:rPr>
        <w:t xml:space="preserve">Data collection for the Westat mixed mode study will conclude </w:t>
      </w:r>
      <w:r w:rsidR="00C61AC0">
        <w:rPr>
          <w:rFonts w:ascii="Times New Roman" w:hAnsi="Times New Roman"/>
        </w:rPr>
        <w:t>befor</w:t>
      </w:r>
      <w:r>
        <w:rPr>
          <w:rFonts w:ascii="Times New Roman" w:hAnsi="Times New Roman"/>
        </w:rPr>
        <w:t>e June 30, 2012; data collection for the NORC ECP and RTI mixed mode study will continue beyond June 30, 2012</w:t>
      </w:r>
      <w:r w:rsidR="00B1195B">
        <w:rPr>
          <w:rFonts w:ascii="Times New Roman" w:hAnsi="Times New Roman"/>
        </w:rPr>
        <w:t>, but t</w:t>
      </w:r>
      <w:r w:rsidR="00523346">
        <w:rPr>
          <w:rFonts w:ascii="Times New Roman" w:hAnsi="Times New Roman"/>
        </w:rPr>
        <w:t xml:space="preserve">here will be no additional burden </w:t>
      </w:r>
      <w:r w:rsidR="00BC4009">
        <w:rPr>
          <w:rFonts w:ascii="Times New Roman" w:hAnsi="Times New Roman"/>
        </w:rPr>
        <w:t>drawdown</w:t>
      </w:r>
      <w:r w:rsidR="00523346">
        <w:rPr>
          <w:rFonts w:ascii="Times New Roman" w:hAnsi="Times New Roman"/>
        </w:rPr>
        <w:t xml:space="preserve"> for these projects</w:t>
      </w:r>
      <w:r>
        <w:rPr>
          <w:rFonts w:ascii="Times New Roman" w:hAnsi="Times New Roman"/>
        </w:rPr>
        <w:t xml:space="preserve">. </w:t>
      </w:r>
    </w:p>
    <w:p w:rsidR="00290B18" w:rsidRDefault="00290B18" w:rsidP="00472BA6">
      <w:pPr>
        <w:widowControl/>
        <w:ind w:left="720"/>
        <w:rPr>
          <w:rFonts w:ascii="Times New Roman" w:hAnsi="Times New Roman"/>
        </w:rPr>
      </w:pPr>
    </w:p>
    <w:p w:rsidR="00523346" w:rsidRDefault="00290B18" w:rsidP="00472BA6">
      <w:pPr>
        <w:widowControl/>
        <w:ind w:left="720"/>
        <w:rPr>
          <w:rFonts w:ascii="Times New Roman" w:hAnsi="Times New Roman"/>
        </w:rPr>
      </w:pPr>
      <w:r>
        <w:rPr>
          <w:rFonts w:ascii="Times New Roman" w:hAnsi="Times New Roman"/>
        </w:rPr>
        <w:t xml:space="preserve">The clearance request for the </w:t>
      </w:r>
      <w:r w:rsidR="00472BA6">
        <w:rPr>
          <w:rFonts w:ascii="Times New Roman" w:hAnsi="Times New Roman"/>
        </w:rPr>
        <w:t xml:space="preserve">pilot test of the </w:t>
      </w:r>
      <w:r>
        <w:rPr>
          <w:rFonts w:ascii="Times New Roman" w:hAnsi="Times New Roman"/>
        </w:rPr>
        <w:t>sub</w:t>
      </w:r>
      <w:r w:rsidR="00580B34">
        <w:rPr>
          <w:rFonts w:ascii="Times New Roman" w:hAnsi="Times New Roman"/>
        </w:rPr>
        <w:t>-</w:t>
      </w:r>
      <w:r>
        <w:rPr>
          <w:rFonts w:ascii="Times New Roman" w:hAnsi="Times New Roman"/>
        </w:rPr>
        <w:t xml:space="preserve">national companion study is currently under </w:t>
      </w:r>
      <w:r w:rsidR="00472BA6">
        <w:rPr>
          <w:rFonts w:ascii="Times New Roman" w:hAnsi="Times New Roman"/>
        </w:rPr>
        <w:t xml:space="preserve">OMB </w:t>
      </w:r>
      <w:r>
        <w:rPr>
          <w:rFonts w:ascii="Times New Roman" w:hAnsi="Times New Roman"/>
        </w:rPr>
        <w:t>review</w:t>
      </w:r>
      <w:r w:rsidR="00472BA6">
        <w:rPr>
          <w:rFonts w:ascii="Times New Roman" w:hAnsi="Times New Roman"/>
        </w:rPr>
        <w:t>.</w:t>
      </w:r>
      <w:r>
        <w:rPr>
          <w:rFonts w:ascii="Times New Roman" w:hAnsi="Times New Roman"/>
        </w:rPr>
        <w:t xml:space="preserve"> T</w:t>
      </w:r>
      <w:r w:rsidR="00523346">
        <w:rPr>
          <w:rFonts w:ascii="Times New Roman" w:hAnsi="Times New Roman"/>
        </w:rPr>
        <w:t>here wil</w:t>
      </w:r>
      <w:r w:rsidR="00B1195B">
        <w:rPr>
          <w:rFonts w:ascii="Times New Roman" w:hAnsi="Times New Roman"/>
        </w:rPr>
        <w:t xml:space="preserve">l be no further </w:t>
      </w:r>
      <w:r w:rsidR="00472BA6">
        <w:rPr>
          <w:rFonts w:ascii="Times New Roman" w:hAnsi="Times New Roman"/>
        </w:rPr>
        <w:t>request</w:t>
      </w:r>
      <w:r w:rsidR="004E7C64">
        <w:rPr>
          <w:rFonts w:ascii="Times New Roman" w:hAnsi="Times New Roman"/>
        </w:rPr>
        <w:t>s</w:t>
      </w:r>
      <w:r w:rsidR="00472BA6">
        <w:rPr>
          <w:rFonts w:ascii="Times New Roman" w:hAnsi="Times New Roman"/>
        </w:rPr>
        <w:t xml:space="preserve"> </w:t>
      </w:r>
      <w:r w:rsidR="00B1195B">
        <w:rPr>
          <w:rFonts w:ascii="Times New Roman" w:hAnsi="Times New Roman"/>
        </w:rPr>
        <w:t xml:space="preserve">under the </w:t>
      </w:r>
      <w:r w:rsidR="00E85E77">
        <w:rPr>
          <w:rFonts w:ascii="Times New Roman" w:hAnsi="Times New Roman"/>
        </w:rPr>
        <w:t xml:space="preserve">2009 </w:t>
      </w:r>
      <w:r w:rsidR="00B1195B">
        <w:rPr>
          <w:rFonts w:ascii="Times New Roman" w:hAnsi="Times New Roman"/>
        </w:rPr>
        <w:t xml:space="preserve">generic clearance </w:t>
      </w:r>
      <w:r w:rsidR="00523346">
        <w:rPr>
          <w:rFonts w:ascii="Times New Roman" w:hAnsi="Times New Roman"/>
        </w:rPr>
        <w:t xml:space="preserve">for </w:t>
      </w:r>
      <w:r w:rsidR="00B1195B">
        <w:rPr>
          <w:rFonts w:ascii="Times New Roman" w:hAnsi="Times New Roman"/>
        </w:rPr>
        <w:t>this</w:t>
      </w:r>
      <w:r w:rsidR="005B0F10">
        <w:rPr>
          <w:rFonts w:ascii="Times New Roman" w:hAnsi="Times New Roman"/>
        </w:rPr>
        <w:t xml:space="preserve"> p</w:t>
      </w:r>
      <w:r w:rsidR="00523346">
        <w:rPr>
          <w:rFonts w:ascii="Times New Roman" w:hAnsi="Times New Roman"/>
        </w:rPr>
        <w:t>roject after June 30, 2012.</w:t>
      </w:r>
    </w:p>
    <w:p w:rsidR="00636204" w:rsidRDefault="00636204" w:rsidP="00472BA6">
      <w:pPr>
        <w:widowControl/>
        <w:ind w:left="720"/>
        <w:rPr>
          <w:rFonts w:ascii="Times New Roman" w:hAnsi="Times New Roman"/>
        </w:rPr>
      </w:pPr>
    </w:p>
    <w:p w:rsidR="002253C5" w:rsidRDefault="006D1F24" w:rsidP="00472BA6">
      <w:pPr>
        <w:widowControl/>
        <w:ind w:left="720"/>
        <w:rPr>
          <w:rFonts w:ascii="Times New Roman" w:hAnsi="Times New Roman"/>
          <w:color w:val="000000"/>
        </w:rPr>
      </w:pPr>
      <w:r w:rsidRPr="006B70A9">
        <w:rPr>
          <w:rFonts w:ascii="Times New Roman" w:hAnsi="Times New Roman"/>
        </w:rPr>
        <w:t xml:space="preserve">The </w:t>
      </w:r>
      <w:r w:rsidR="00275E57" w:rsidRPr="006B70A9">
        <w:rPr>
          <w:rFonts w:ascii="Times New Roman" w:hAnsi="Times New Roman"/>
        </w:rPr>
        <w:t>project</w:t>
      </w:r>
      <w:r w:rsidR="00580B34">
        <w:rPr>
          <w:rFonts w:ascii="Times New Roman" w:hAnsi="Times New Roman"/>
        </w:rPr>
        <w:t xml:space="preserve"> with Westat that</w:t>
      </w:r>
      <w:r w:rsidR="00275E57" w:rsidRPr="006B70A9">
        <w:rPr>
          <w:rFonts w:ascii="Times New Roman" w:hAnsi="Times New Roman"/>
        </w:rPr>
        <w:t xml:space="preserve"> </w:t>
      </w:r>
      <w:r w:rsidR="00A43325">
        <w:rPr>
          <w:rFonts w:ascii="Times New Roman" w:hAnsi="Times New Roman"/>
        </w:rPr>
        <w:t>examin</w:t>
      </w:r>
      <w:r w:rsidR="00580B34">
        <w:rPr>
          <w:rFonts w:ascii="Times New Roman" w:hAnsi="Times New Roman"/>
        </w:rPr>
        <w:t>es</w:t>
      </w:r>
      <w:r w:rsidR="00A43325">
        <w:rPr>
          <w:rFonts w:ascii="Times New Roman" w:hAnsi="Times New Roman"/>
        </w:rPr>
        <w:t xml:space="preserve"> optimal methods for collecting data on rape and sexual assault </w:t>
      </w:r>
      <w:r w:rsidR="00472BA6">
        <w:rPr>
          <w:rFonts w:ascii="Times New Roman" w:hAnsi="Times New Roman"/>
        </w:rPr>
        <w:t>is also underway.</w:t>
      </w:r>
      <w:r w:rsidR="002253C5">
        <w:rPr>
          <w:rFonts w:ascii="Times New Roman" w:hAnsi="Times New Roman"/>
        </w:rPr>
        <w:t xml:space="preserve"> This project</w:t>
      </w:r>
      <w:r w:rsidR="00B1195B">
        <w:rPr>
          <w:rFonts w:ascii="Times New Roman" w:hAnsi="Times New Roman"/>
        </w:rPr>
        <w:t xml:space="preserve"> </w:t>
      </w:r>
      <w:r w:rsidR="00A43325">
        <w:rPr>
          <w:rFonts w:ascii="Times New Roman" w:hAnsi="Times New Roman"/>
        </w:rPr>
        <w:t xml:space="preserve">will require </w:t>
      </w:r>
      <w:r w:rsidR="00B1195B">
        <w:rPr>
          <w:rFonts w:ascii="Times New Roman" w:hAnsi="Times New Roman"/>
        </w:rPr>
        <w:t>burden drawdown under th</w:t>
      </w:r>
      <w:r w:rsidR="00472BA6">
        <w:rPr>
          <w:rFonts w:ascii="Times New Roman" w:hAnsi="Times New Roman"/>
        </w:rPr>
        <w:t xml:space="preserve">e renewed generic clearance to permit </w:t>
      </w:r>
      <w:r w:rsidR="002253C5">
        <w:rPr>
          <w:rFonts w:ascii="Times New Roman" w:hAnsi="Times New Roman"/>
        </w:rPr>
        <w:t>cognitive interviewing and feasibility testing</w:t>
      </w:r>
      <w:r w:rsidR="00A43325">
        <w:rPr>
          <w:rFonts w:ascii="Times New Roman" w:hAnsi="Times New Roman"/>
        </w:rPr>
        <w:t>.</w:t>
      </w:r>
      <w:r w:rsidR="00B1195B">
        <w:rPr>
          <w:rFonts w:ascii="Times New Roman" w:hAnsi="Times New Roman"/>
        </w:rPr>
        <w:t xml:space="preserve"> </w:t>
      </w:r>
      <w:r w:rsidR="00472BA6">
        <w:rPr>
          <w:rFonts w:ascii="Times New Roman" w:hAnsi="Times New Roman"/>
        </w:rPr>
        <w:t xml:space="preserve"> </w:t>
      </w:r>
      <w:r w:rsidR="002253C5" w:rsidRPr="00287A77">
        <w:rPr>
          <w:rFonts w:ascii="Times New Roman" w:hAnsi="Times New Roman"/>
          <w:color w:val="000000"/>
        </w:rPr>
        <w:t xml:space="preserve">BJS will request OMB clearance to perform the following tasks under this generic information collection: </w:t>
      </w:r>
    </w:p>
    <w:p w:rsidR="00472BA6" w:rsidRDefault="00472BA6" w:rsidP="00472BA6">
      <w:pPr>
        <w:widowControl/>
        <w:ind w:left="720"/>
        <w:rPr>
          <w:rFonts w:ascii="Times New Roman" w:hAnsi="Times New Roman"/>
          <w:color w:val="000000"/>
        </w:rPr>
      </w:pPr>
    </w:p>
    <w:p w:rsidR="002253C5" w:rsidRPr="00472BA6" w:rsidRDefault="002253C5" w:rsidP="00472BA6">
      <w:pPr>
        <w:pStyle w:val="ListParagraph"/>
        <w:numPr>
          <w:ilvl w:val="0"/>
          <w:numId w:val="43"/>
        </w:numPr>
        <w:rPr>
          <w:rFonts w:ascii="Times New Roman" w:hAnsi="Times New Roman"/>
          <w:color w:val="000000"/>
        </w:rPr>
      </w:pPr>
      <w:r w:rsidRPr="00472BA6">
        <w:rPr>
          <w:rFonts w:ascii="Times New Roman" w:hAnsi="Times New Roman"/>
          <w:color w:val="000000"/>
        </w:rPr>
        <w:t xml:space="preserve">Develop the data collection methodology for collecting data on rape and sexual assaults. </w:t>
      </w:r>
      <w:r w:rsidR="00472BA6">
        <w:rPr>
          <w:rFonts w:ascii="Times New Roman" w:hAnsi="Times New Roman"/>
          <w:color w:val="000000"/>
        </w:rPr>
        <w:t>(</w:t>
      </w:r>
      <w:r w:rsidRPr="00472BA6">
        <w:rPr>
          <w:rFonts w:ascii="Times New Roman" w:hAnsi="Times New Roman"/>
          <w:color w:val="000000"/>
        </w:rPr>
        <w:t>Two collection methods will be developed— one testing the optimal design and one testing a public health design that has been used in the past to measure rape and sexual assault</w:t>
      </w:r>
      <w:r w:rsidR="00472BA6">
        <w:rPr>
          <w:rFonts w:ascii="Times New Roman" w:hAnsi="Times New Roman"/>
          <w:color w:val="000000"/>
        </w:rPr>
        <w:t>.)</w:t>
      </w:r>
    </w:p>
    <w:p w:rsidR="00472BA6" w:rsidRPr="00287A77" w:rsidRDefault="00472BA6" w:rsidP="00472BA6">
      <w:pPr>
        <w:ind w:left="2520"/>
        <w:rPr>
          <w:rFonts w:ascii="Times New Roman" w:hAnsi="Times New Roman"/>
          <w:color w:val="000000"/>
        </w:rPr>
      </w:pPr>
    </w:p>
    <w:p w:rsidR="002253C5" w:rsidRDefault="002253C5" w:rsidP="00472BA6">
      <w:pPr>
        <w:pStyle w:val="ListParagraph"/>
        <w:numPr>
          <w:ilvl w:val="0"/>
          <w:numId w:val="43"/>
        </w:numPr>
        <w:jc w:val="both"/>
        <w:rPr>
          <w:rFonts w:ascii="Times New Roman" w:hAnsi="Times New Roman"/>
          <w:color w:val="000000"/>
        </w:rPr>
      </w:pPr>
      <w:r w:rsidRPr="00472BA6">
        <w:rPr>
          <w:rFonts w:ascii="Times New Roman" w:hAnsi="Times New Roman"/>
          <w:color w:val="000000"/>
        </w:rPr>
        <w:lastRenderedPageBreak/>
        <w:t>Determine the sample design, geographic units, and sample sizes, including procedures for seeding the samples with individuals who have experienced rape or other sexual victimizations</w:t>
      </w:r>
      <w:r w:rsidR="00472BA6">
        <w:rPr>
          <w:rFonts w:ascii="Times New Roman" w:hAnsi="Times New Roman"/>
          <w:color w:val="000000"/>
        </w:rPr>
        <w:t>.</w:t>
      </w:r>
      <w:r w:rsidRPr="00472BA6">
        <w:rPr>
          <w:rFonts w:ascii="Times New Roman" w:hAnsi="Times New Roman"/>
          <w:color w:val="000000"/>
        </w:rPr>
        <w:t xml:space="preserve"> </w:t>
      </w:r>
    </w:p>
    <w:p w:rsidR="00472BA6" w:rsidRPr="00472BA6" w:rsidRDefault="00472BA6" w:rsidP="00472BA6">
      <w:pPr>
        <w:pStyle w:val="ListParagraph"/>
        <w:rPr>
          <w:rFonts w:ascii="Times New Roman" w:hAnsi="Times New Roman"/>
          <w:color w:val="000000"/>
        </w:rPr>
      </w:pPr>
    </w:p>
    <w:p w:rsidR="002253C5" w:rsidRDefault="002253C5" w:rsidP="00472BA6">
      <w:pPr>
        <w:pStyle w:val="ListParagraph"/>
        <w:numPr>
          <w:ilvl w:val="0"/>
          <w:numId w:val="43"/>
        </w:numPr>
        <w:jc w:val="both"/>
        <w:rPr>
          <w:rFonts w:ascii="Times New Roman" w:hAnsi="Times New Roman"/>
          <w:color w:val="000000"/>
        </w:rPr>
      </w:pPr>
      <w:r w:rsidRPr="00472BA6">
        <w:rPr>
          <w:rFonts w:ascii="Times New Roman" w:hAnsi="Times New Roman"/>
          <w:color w:val="000000"/>
        </w:rPr>
        <w:t>Perform up to 80 cognitive in</w:t>
      </w:r>
      <w:r w:rsidR="00472BA6">
        <w:rPr>
          <w:rFonts w:ascii="Times New Roman" w:hAnsi="Times New Roman"/>
          <w:color w:val="000000"/>
        </w:rPr>
        <w:t>terviews per design, as needed.</w:t>
      </w:r>
    </w:p>
    <w:p w:rsidR="00472BA6" w:rsidRPr="00472BA6" w:rsidRDefault="00472BA6" w:rsidP="00472BA6">
      <w:pPr>
        <w:pStyle w:val="ListParagraph"/>
        <w:rPr>
          <w:rFonts w:ascii="Times New Roman" w:hAnsi="Times New Roman"/>
          <w:color w:val="000000"/>
        </w:rPr>
      </w:pPr>
    </w:p>
    <w:p w:rsidR="002253C5" w:rsidRPr="00472BA6" w:rsidRDefault="002253C5" w:rsidP="00472BA6">
      <w:pPr>
        <w:pStyle w:val="ListParagraph"/>
        <w:numPr>
          <w:ilvl w:val="0"/>
          <w:numId w:val="43"/>
        </w:numPr>
        <w:rPr>
          <w:rFonts w:ascii="Times New Roman" w:hAnsi="Times New Roman"/>
          <w:color w:val="000000"/>
        </w:rPr>
      </w:pPr>
      <w:r w:rsidRPr="00472BA6">
        <w:rPr>
          <w:rFonts w:ascii="Times New Roman" w:hAnsi="Times New Roman"/>
          <w:color w:val="000000"/>
        </w:rPr>
        <w:t xml:space="preserve">Conduct feasibility testing of the developed instruments. </w:t>
      </w:r>
      <w:r w:rsidR="00472BA6">
        <w:rPr>
          <w:rFonts w:ascii="Times New Roman" w:hAnsi="Times New Roman"/>
          <w:color w:val="000000"/>
        </w:rPr>
        <w:t>(</w:t>
      </w:r>
      <w:r w:rsidRPr="00472BA6">
        <w:rPr>
          <w:rFonts w:ascii="Times New Roman" w:hAnsi="Times New Roman"/>
          <w:color w:val="000000"/>
        </w:rPr>
        <w:t xml:space="preserve">The optimum design will </w:t>
      </w:r>
      <w:r w:rsidR="00580B34">
        <w:rPr>
          <w:rFonts w:ascii="Times New Roman" w:hAnsi="Times New Roman"/>
          <w:color w:val="000000"/>
        </w:rPr>
        <w:t>utilize audio computer-assisted self-interviewing (</w:t>
      </w:r>
      <w:r w:rsidRPr="00472BA6">
        <w:rPr>
          <w:rFonts w:ascii="Times New Roman" w:hAnsi="Times New Roman"/>
          <w:color w:val="000000"/>
        </w:rPr>
        <w:t>ACASI</w:t>
      </w:r>
      <w:r w:rsidR="00580B34">
        <w:rPr>
          <w:rFonts w:ascii="Times New Roman" w:hAnsi="Times New Roman"/>
          <w:color w:val="000000"/>
        </w:rPr>
        <w:t>),</w:t>
      </w:r>
      <w:r w:rsidRPr="00472BA6">
        <w:rPr>
          <w:rFonts w:ascii="Times New Roman" w:hAnsi="Times New Roman"/>
          <w:color w:val="000000"/>
        </w:rPr>
        <w:t xml:space="preserve"> while the comparison design will remain true to previous public health approaches using RDD</w:t>
      </w:r>
      <w:r w:rsidR="00580B34">
        <w:rPr>
          <w:rFonts w:ascii="Times New Roman" w:hAnsi="Times New Roman"/>
          <w:color w:val="000000"/>
        </w:rPr>
        <w:t xml:space="preserve"> with both a landline frame and a cell-phone supplement.</w:t>
      </w:r>
      <w:r w:rsidR="00472BA6">
        <w:rPr>
          <w:rFonts w:ascii="Times New Roman" w:hAnsi="Times New Roman"/>
          <w:color w:val="000000"/>
        </w:rPr>
        <w:t>)</w:t>
      </w:r>
    </w:p>
    <w:p w:rsidR="002253C5" w:rsidRDefault="002253C5" w:rsidP="00472BA6">
      <w:pPr>
        <w:widowControl/>
        <w:ind w:left="720"/>
        <w:rPr>
          <w:rFonts w:ascii="Times New Roman" w:hAnsi="Times New Roman"/>
        </w:rPr>
      </w:pPr>
    </w:p>
    <w:p w:rsidR="00BC4009" w:rsidRPr="00636204" w:rsidRDefault="00BC4009" w:rsidP="00472BA6">
      <w:pPr>
        <w:widowControl/>
        <w:ind w:left="720"/>
        <w:rPr>
          <w:rFonts w:ascii="Times New Roman" w:hAnsi="Times New Roman"/>
          <w:u w:val="single"/>
        </w:rPr>
      </w:pPr>
    </w:p>
    <w:p w:rsidR="006B2FF8" w:rsidRPr="00194755" w:rsidRDefault="000A1EF9" w:rsidP="00823A12">
      <w:pPr>
        <w:widowControl/>
        <w:ind w:left="720"/>
        <w:rPr>
          <w:rFonts w:ascii="Times New Roman" w:hAnsi="Times New Roman"/>
        </w:rPr>
      </w:pPr>
      <w:r>
        <w:rPr>
          <w:rFonts w:ascii="Times New Roman" w:hAnsi="Times New Roman"/>
        </w:rPr>
        <w:t xml:space="preserve">Additionally, </w:t>
      </w:r>
      <w:r w:rsidR="00A43325">
        <w:rPr>
          <w:rFonts w:ascii="Times New Roman" w:hAnsi="Times New Roman"/>
        </w:rPr>
        <w:t>BJS</w:t>
      </w:r>
      <w:r>
        <w:rPr>
          <w:rFonts w:ascii="Times New Roman" w:hAnsi="Times New Roman"/>
        </w:rPr>
        <w:t xml:space="preserve"> is seeking </w:t>
      </w:r>
      <w:r w:rsidR="00580B34">
        <w:rPr>
          <w:rFonts w:ascii="Times New Roman" w:hAnsi="Times New Roman"/>
        </w:rPr>
        <w:t xml:space="preserve">the </w:t>
      </w:r>
      <w:r>
        <w:rPr>
          <w:rFonts w:ascii="Times New Roman" w:hAnsi="Times New Roman"/>
        </w:rPr>
        <w:t>generic clearance to permit pretesting and developmental work associated wi</w:t>
      </w:r>
      <w:r w:rsidR="00F4566E">
        <w:rPr>
          <w:rFonts w:ascii="Times New Roman" w:hAnsi="Times New Roman"/>
        </w:rPr>
        <w:t xml:space="preserve">th two anticipated projects. </w:t>
      </w:r>
      <w:r w:rsidR="00580B34">
        <w:rPr>
          <w:rFonts w:ascii="Times New Roman" w:hAnsi="Times New Roman"/>
        </w:rPr>
        <w:t xml:space="preserve">BJS expects to initiate these projects during the </w:t>
      </w:r>
      <w:r w:rsidR="00F4566E" w:rsidRPr="006B70A9">
        <w:rPr>
          <w:rFonts w:ascii="Times New Roman" w:hAnsi="Times New Roman"/>
        </w:rPr>
        <w:t xml:space="preserve">3 years covered by this </w:t>
      </w:r>
      <w:r w:rsidR="00580B34">
        <w:rPr>
          <w:rFonts w:ascii="Times New Roman" w:hAnsi="Times New Roman"/>
        </w:rPr>
        <w:t xml:space="preserve">generic </w:t>
      </w:r>
      <w:r w:rsidR="00F4566E" w:rsidRPr="006B70A9">
        <w:rPr>
          <w:rFonts w:ascii="Times New Roman" w:hAnsi="Times New Roman"/>
        </w:rPr>
        <w:t>clearance request.</w:t>
      </w:r>
      <w:r w:rsidR="00580B34" w:rsidRPr="00580B34">
        <w:rPr>
          <w:rFonts w:ascii="Times New Roman" w:hAnsi="Times New Roman"/>
        </w:rPr>
        <w:t xml:space="preserve"> </w:t>
      </w:r>
      <w:r w:rsidR="00580B34" w:rsidRPr="00194755">
        <w:rPr>
          <w:rFonts w:ascii="Times New Roman" w:hAnsi="Times New Roman"/>
        </w:rPr>
        <w:t>The</w:t>
      </w:r>
      <w:r w:rsidR="00580B34">
        <w:rPr>
          <w:rFonts w:ascii="Times New Roman" w:hAnsi="Times New Roman"/>
        </w:rPr>
        <w:t>se projects include -</w:t>
      </w:r>
    </w:p>
    <w:p w:rsidR="008A08C8" w:rsidRPr="00194755" w:rsidRDefault="008A08C8" w:rsidP="00823A12">
      <w:pPr>
        <w:ind w:left="720"/>
        <w:rPr>
          <w:rFonts w:ascii="Times New Roman" w:hAnsi="Times New Roman"/>
          <w:color w:val="000000"/>
          <w:u w:val="single"/>
        </w:rPr>
      </w:pPr>
    </w:p>
    <w:p w:rsidR="001D257D" w:rsidRPr="00580B34" w:rsidRDefault="00580B34" w:rsidP="00580B34">
      <w:pPr>
        <w:numPr>
          <w:ilvl w:val="0"/>
          <w:numId w:val="20"/>
        </w:numPr>
        <w:tabs>
          <w:tab w:val="clear" w:pos="720"/>
          <w:tab w:val="num" w:pos="1800"/>
        </w:tabs>
        <w:ind w:left="1800"/>
        <w:rPr>
          <w:rFonts w:ascii="Times New Roman" w:hAnsi="Times New Roman"/>
          <w:color w:val="000000"/>
        </w:rPr>
      </w:pPr>
      <w:proofErr w:type="gramStart"/>
      <w:r w:rsidRPr="00580B34">
        <w:rPr>
          <w:rFonts w:ascii="Times New Roman" w:hAnsi="Times New Roman"/>
          <w:b/>
          <w:i/>
          <w:color w:val="000000"/>
        </w:rPr>
        <w:t>T</w:t>
      </w:r>
      <w:r w:rsidR="00BE7667" w:rsidRPr="00580B34">
        <w:rPr>
          <w:rFonts w:ascii="Times New Roman" w:hAnsi="Times New Roman"/>
          <w:b/>
          <w:i/>
          <w:color w:val="000000"/>
        </w:rPr>
        <w:t xml:space="preserve">esting of </w:t>
      </w:r>
      <w:r w:rsidR="00D20B36" w:rsidRPr="00580B34">
        <w:rPr>
          <w:rFonts w:ascii="Times New Roman" w:hAnsi="Times New Roman"/>
          <w:b/>
          <w:i/>
          <w:color w:val="000000"/>
        </w:rPr>
        <w:t>revised procedures for juveniles</w:t>
      </w:r>
      <w:r w:rsidRPr="00580B34">
        <w:rPr>
          <w:rFonts w:ascii="Times New Roman" w:hAnsi="Times New Roman"/>
          <w:b/>
          <w:i/>
          <w:color w:val="000000"/>
        </w:rPr>
        <w:t>.</w:t>
      </w:r>
      <w:proofErr w:type="gramEnd"/>
      <w:r w:rsidRPr="00580B34">
        <w:rPr>
          <w:rFonts w:ascii="Times New Roman" w:hAnsi="Times New Roman"/>
          <w:color w:val="000000"/>
        </w:rPr>
        <w:t xml:space="preserve">  </w:t>
      </w:r>
      <w:r w:rsidR="006C56E7" w:rsidRPr="00580B34">
        <w:rPr>
          <w:rFonts w:ascii="Times New Roman" w:hAnsi="Times New Roman"/>
          <w:color w:val="000000"/>
        </w:rPr>
        <w:t xml:space="preserve">The objective of this project is to </w:t>
      </w:r>
      <w:r w:rsidR="00823A12" w:rsidRPr="00580B34">
        <w:rPr>
          <w:rFonts w:ascii="Times New Roman" w:hAnsi="Times New Roman"/>
          <w:color w:val="000000"/>
        </w:rPr>
        <w:t xml:space="preserve">develop and </w:t>
      </w:r>
      <w:r w:rsidR="006C56E7" w:rsidRPr="00580B34">
        <w:rPr>
          <w:rFonts w:ascii="Times New Roman" w:hAnsi="Times New Roman"/>
          <w:color w:val="000000"/>
        </w:rPr>
        <w:t xml:space="preserve">test revised </w:t>
      </w:r>
      <w:r w:rsidR="00A13AC5" w:rsidRPr="00580B34">
        <w:rPr>
          <w:rFonts w:ascii="Times New Roman" w:hAnsi="Times New Roman"/>
          <w:color w:val="000000"/>
        </w:rPr>
        <w:t>instruments for use in collecting data from</w:t>
      </w:r>
      <w:r w:rsidR="006C56E7" w:rsidRPr="00580B34">
        <w:rPr>
          <w:rFonts w:ascii="Times New Roman" w:hAnsi="Times New Roman"/>
          <w:color w:val="000000"/>
        </w:rPr>
        <w:t xml:space="preserve"> juveniles </w:t>
      </w:r>
      <w:r w:rsidR="00823A12" w:rsidRPr="00580B34">
        <w:rPr>
          <w:rFonts w:ascii="Times New Roman" w:hAnsi="Times New Roman"/>
          <w:color w:val="000000"/>
        </w:rPr>
        <w:t>(</w:t>
      </w:r>
      <w:r w:rsidRPr="00580B34">
        <w:rPr>
          <w:rFonts w:ascii="Times New Roman" w:hAnsi="Times New Roman"/>
          <w:color w:val="000000"/>
        </w:rPr>
        <w:t xml:space="preserve">persons </w:t>
      </w:r>
      <w:r w:rsidR="006C56E7" w:rsidRPr="00580B34">
        <w:rPr>
          <w:rFonts w:ascii="Times New Roman" w:hAnsi="Times New Roman"/>
          <w:color w:val="000000"/>
        </w:rPr>
        <w:t>10-17 years of age</w:t>
      </w:r>
      <w:r w:rsidR="00823A12" w:rsidRPr="00580B34">
        <w:rPr>
          <w:rFonts w:ascii="Times New Roman" w:hAnsi="Times New Roman"/>
          <w:color w:val="000000"/>
        </w:rPr>
        <w:t>). Activities under the renewed generic clearance will include d</w:t>
      </w:r>
      <w:r w:rsidR="00BE7667" w:rsidRPr="00580B34">
        <w:rPr>
          <w:rFonts w:ascii="Times New Roman" w:hAnsi="Times New Roman"/>
          <w:color w:val="000000"/>
        </w:rPr>
        <w:t>evelop</w:t>
      </w:r>
      <w:r w:rsidR="00823A12" w:rsidRPr="00580B34">
        <w:rPr>
          <w:rFonts w:ascii="Times New Roman" w:hAnsi="Times New Roman"/>
          <w:color w:val="000000"/>
        </w:rPr>
        <w:t>ing</w:t>
      </w:r>
      <w:r w:rsidR="00BE7667" w:rsidRPr="00580B34">
        <w:rPr>
          <w:rFonts w:ascii="Times New Roman" w:hAnsi="Times New Roman"/>
          <w:color w:val="000000"/>
        </w:rPr>
        <w:t xml:space="preserve"> revised instruments for juveniles</w:t>
      </w:r>
      <w:r>
        <w:rPr>
          <w:rFonts w:ascii="Times New Roman" w:hAnsi="Times New Roman"/>
          <w:color w:val="000000"/>
        </w:rPr>
        <w:t xml:space="preserve">, </w:t>
      </w:r>
      <w:r w:rsidR="00823A12" w:rsidRPr="00580B34">
        <w:rPr>
          <w:rFonts w:ascii="Times New Roman" w:hAnsi="Times New Roman"/>
          <w:color w:val="000000"/>
        </w:rPr>
        <w:t>p</w:t>
      </w:r>
      <w:r w:rsidR="00BE7667" w:rsidRPr="00580B34">
        <w:rPr>
          <w:rFonts w:ascii="Times New Roman" w:hAnsi="Times New Roman"/>
          <w:color w:val="000000"/>
        </w:rPr>
        <w:t>erform</w:t>
      </w:r>
      <w:r w:rsidR="00823A12" w:rsidRPr="00580B34">
        <w:rPr>
          <w:rFonts w:ascii="Times New Roman" w:hAnsi="Times New Roman"/>
          <w:color w:val="000000"/>
        </w:rPr>
        <w:t>ing</w:t>
      </w:r>
      <w:r w:rsidR="00BE7667" w:rsidRPr="00580B34">
        <w:rPr>
          <w:rFonts w:ascii="Times New Roman" w:hAnsi="Times New Roman"/>
          <w:color w:val="000000"/>
        </w:rPr>
        <w:t xml:space="preserve"> cognitive interviewing for developed materials</w:t>
      </w:r>
      <w:r w:rsidR="002560F7" w:rsidRPr="00580B34">
        <w:rPr>
          <w:rFonts w:ascii="Times New Roman" w:hAnsi="Times New Roman"/>
          <w:color w:val="000000"/>
        </w:rPr>
        <w:t>; and</w:t>
      </w:r>
      <w:r>
        <w:rPr>
          <w:rFonts w:ascii="Times New Roman" w:hAnsi="Times New Roman"/>
          <w:color w:val="000000"/>
        </w:rPr>
        <w:t xml:space="preserve"> </w:t>
      </w:r>
      <w:r w:rsidR="00823A12" w:rsidRPr="00580B34">
        <w:rPr>
          <w:rFonts w:ascii="Times New Roman" w:hAnsi="Times New Roman"/>
          <w:color w:val="000000"/>
        </w:rPr>
        <w:t>c</w:t>
      </w:r>
      <w:r w:rsidR="006C56E7" w:rsidRPr="00580B34">
        <w:rPr>
          <w:rFonts w:ascii="Times New Roman" w:hAnsi="Times New Roman"/>
          <w:color w:val="000000"/>
        </w:rPr>
        <w:t>onduct</w:t>
      </w:r>
      <w:r w:rsidR="00823A12" w:rsidRPr="00580B34">
        <w:rPr>
          <w:rFonts w:ascii="Times New Roman" w:hAnsi="Times New Roman"/>
          <w:color w:val="000000"/>
        </w:rPr>
        <w:t>ing</w:t>
      </w:r>
      <w:r w:rsidR="006C56E7" w:rsidRPr="00580B34">
        <w:rPr>
          <w:rFonts w:ascii="Times New Roman" w:hAnsi="Times New Roman"/>
          <w:color w:val="000000"/>
        </w:rPr>
        <w:t xml:space="preserve"> feasibility testing of </w:t>
      </w:r>
      <w:r>
        <w:rPr>
          <w:rFonts w:ascii="Times New Roman" w:hAnsi="Times New Roman"/>
          <w:color w:val="000000"/>
        </w:rPr>
        <w:t xml:space="preserve">the revised </w:t>
      </w:r>
      <w:r w:rsidR="006C56E7" w:rsidRPr="00580B34">
        <w:rPr>
          <w:rFonts w:ascii="Times New Roman" w:hAnsi="Times New Roman"/>
          <w:color w:val="000000"/>
        </w:rPr>
        <w:t>screener and incident form</w:t>
      </w:r>
      <w:r w:rsidR="002560F7" w:rsidRPr="00580B34">
        <w:rPr>
          <w:rFonts w:ascii="Times New Roman" w:hAnsi="Times New Roman"/>
          <w:color w:val="000000"/>
        </w:rPr>
        <w:t>.</w:t>
      </w:r>
      <w:r w:rsidR="004A42E7" w:rsidRPr="00580B34">
        <w:rPr>
          <w:rFonts w:ascii="Times New Roman" w:hAnsi="Times New Roman"/>
          <w:color w:val="000000"/>
        </w:rPr>
        <w:t xml:space="preserve"> </w:t>
      </w:r>
    </w:p>
    <w:p w:rsidR="004A42E7" w:rsidRPr="006C56E7" w:rsidRDefault="004A42E7" w:rsidP="00823A12">
      <w:pPr>
        <w:ind w:left="2520"/>
        <w:rPr>
          <w:rFonts w:ascii="Times New Roman" w:hAnsi="Times New Roman"/>
          <w:color w:val="000000"/>
        </w:rPr>
      </w:pPr>
    </w:p>
    <w:p w:rsidR="00AD72AF" w:rsidRPr="00AD72AF" w:rsidRDefault="00AD72AF" w:rsidP="00AD72AF">
      <w:pPr>
        <w:numPr>
          <w:ilvl w:val="0"/>
          <w:numId w:val="35"/>
        </w:numPr>
        <w:rPr>
          <w:rFonts w:ascii="Times New Roman" w:hAnsi="Times New Roman"/>
        </w:rPr>
      </w:pPr>
      <w:r w:rsidRPr="00AD72AF">
        <w:rPr>
          <w:rFonts w:ascii="Times New Roman" w:hAnsi="Times New Roman"/>
          <w:b/>
          <w:i/>
          <w:color w:val="000000"/>
        </w:rPr>
        <w:t>F</w:t>
      </w:r>
      <w:r w:rsidR="000D4ADA" w:rsidRPr="00AD72AF">
        <w:rPr>
          <w:rFonts w:ascii="Times New Roman" w:hAnsi="Times New Roman"/>
          <w:b/>
          <w:i/>
          <w:color w:val="000000"/>
        </w:rPr>
        <w:t xml:space="preserve">easibility test </w:t>
      </w:r>
      <w:r w:rsidR="00823A12" w:rsidRPr="00AD72AF">
        <w:rPr>
          <w:rFonts w:ascii="Times New Roman" w:hAnsi="Times New Roman"/>
          <w:b/>
          <w:i/>
          <w:color w:val="000000"/>
        </w:rPr>
        <w:t>of</w:t>
      </w:r>
      <w:r w:rsidRPr="00AD72AF">
        <w:rPr>
          <w:rFonts w:ascii="Times New Roman" w:hAnsi="Times New Roman"/>
          <w:b/>
          <w:i/>
          <w:color w:val="000000"/>
        </w:rPr>
        <w:t xml:space="preserve"> other</w:t>
      </w:r>
      <w:r w:rsidR="00823A12" w:rsidRPr="00AD72AF">
        <w:rPr>
          <w:rFonts w:ascii="Times New Roman" w:hAnsi="Times New Roman"/>
          <w:b/>
          <w:i/>
          <w:color w:val="000000"/>
        </w:rPr>
        <w:t xml:space="preserve"> </w:t>
      </w:r>
      <w:r w:rsidR="000D4ADA" w:rsidRPr="00AD72AF">
        <w:rPr>
          <w:rFonts w:ascii="Times New Roman" w:hAnsi="Times New Roman"/>
          <w:b/>
          <w:i/>
          <w:color w:val="000000"/>
        </w:rPr>
        <w:t>revis</w:t>
      </w:r>
      <w:r w:rsidRPr="00AD72AF">
        <w:rPr>
          <w:rFonts w:ascii="Times New Roman" w:hAnsi="Times New Roman"/>
          <w:b/>
          <w:i/>
          <w:color w:val="000000"/>
        </w:rPr>
        <w:t xml:space="preserve">ions to </w:t>
      </w:r>
      <w:r w:rsidR="000D4ADA" w:rsidRPr="00AD72AF">
        <w:rPr>
          <w:rFonts w:ascii="Times New Roman" w:hAnsi="Times New Roman"/>
          <w:b/>
          <w:i/>
          <w:color w:val="000000"/>
        </w:rPr>
        <w:t>NCVS instruments</w:t>
      </w:r>
      <w:r w:rsidR="00A14CF8" w:rsidRPr="00AD72AF">
        <w:rPr>
          <w:rFonts w:ascii="Times New Roman" w:hAnsi="Times New Roman"/>
          <w:color w:val="000000"/>
        </w:rPr>
        <w:t xml:space="preserve"> </w:t>
      </w:r>
      <w:r w:rsidRPr="00AD72AF">
        <w:rPr>
          <w:rFonts w:ascii="Times New Roman" w:hAnsi="Times New Roman"/>
          <w:b/>
          <w:i/>
          <w:color w:val="000000"/>
        </w:rPr>
        <w:t xml:space="preserve">and </w:t>
      </w:r>
      <w:proofErr w:type="gramStart"/>
      <w:r w:rsidRPr="00AD72AF">
        <w:rPr>
          <w:rFonts w:ascii="Times New Roman" w:hAnsi="Times New Roman"/>
          <w:b/>
          <w:i/>
          <w:color w:val="000000"/>
        </w:rPr>
        <w:t>protoc</w:t>
      </w:r>
      <w:r>
        <w:rPr>
          <w:rFonts w:ascii="Times New Roman" w:hAnsi="Times New Roman"/>
          <w:b/>
          <w:i/>
          <w:color w:val="000000"/>
        </w:rPr>
        <w:t>o</w:t>
      </w:r>
      <w:r w:rsidRPr="00AD72AF">
        <w:rPr>
          <w:rFonts w:ascii="Times New Roman" w:hAnsi="Times New Roman"/>
          <w:b/>
          <w:i/>
          <w:color w:val="000000"/>
        </w:rPr>
        <w:t>l</w:t>
      </w:r>
      <w:r w:rsidRPr="00AD72AF">
        <w:rPr>
          <w:rFonts w:ascii="Times New Roman" w:hAnsi="Times New Roman"/>
          <w:b/>
          <w:color w:val="000000"/>
        </w:rPr>
        <w:t xml:space="preserve"> .</w:t>
      </w:r>
      <w:proofErr w:type="gramEnd"/>
      <w:r w:rsidRPr="00AD72AF">
        <w:rPr>
          <w:rFonts w:ascii="Times New Roman" w:hAnsi="Times New Roman"/>
          <w:color w:val="000000"/>
        </w:rPr>
        <w:t xml:space="preserve"> </w:t>
      </w:r>
      <w:r w:rsidR="005D458A" w:rsidRPr="00AD72AF">
        <w:rPr>
          <w:rFonts w:ascii="Times New Roman" w:hAnsi="Times New Roman"/>
          <w:color w:val="000000"/>
        </w:rPr>
        <w:t xml:space="preserve">The objective of this project is to conduct a </w:t>
      </w:r>
      <w:r w:rsidRPr="00AD72AF">
        <w:rPr>
          <w:rFonts w:ascii="Times New Roman" w:hAnsi="Times New Roman"/>
          <w:color w:val="000000"/>
        </w:rPr>
        <w:t xml:space="preserve">final </w:t>
      </w:r>
      <w:r w:rsidR="005D458A" w:rsidRPr="00AD72AF">
        <w:rPr>
          <w:rFonts w:ascii="Times New Roman" w:hAnsi="Times New Roman"/>
          <w:color w:val="000000"/>
        </w:rPr>
        <w:t>feasibility test of revis</w:t>
      </w:r>
      <w:r w:rsidRPr="00AD72AF">
        <w:rPr>
          <w:rFonts w:ascii="Times New Roman" w:hAnsi="Times New Roman"/>
          <w:color w:val="000000"/>
        </w:rPr>
        <w:t xml:space="preserve">ions to the </w:t>
      </w:r>
      <w:r w:rsidR="005D458A" w:rsidRPr="00AD72AF">
        <w:rPr>
          <w:rFonts w:ascii="Times New Roman" w:hAnsi="Times New Roman"/>
          <w:color w:val="000000"/>
        </w:rPr>
        <w:t>NCVS screener and incident forms</w:t>
      </w:r>
      <w:r w:rsidRPr="00AD72AF">
        <w:rPr>
          <w:rFonts w:ascii="Times New Roman" w:hAnsi="Times New Roman"/>
          <w:color w:val="000000"/>
        </w:rPr>
        <w:t xml:space="preserve">, as needed. </w:t>
      </w:r>
      <w:r w:rsidR="00823A12" w:rsidRPr="00AD72AF">
        <w:rPr>
          <w:rFonts w:ascii="Times New Roman" w:hAnsi="Times New Roman"/>
          <w:color w:val="000000"/>
        </w:rPr>
        <w:t xml:space="preserve">Activities expected under the renewed generic clearance will include </w:t>
      </w:r>
      <w:r>
        <w:rPr>
          <w:rFonts w:ascii="Times New Roman" w:hAnsi="Times New Roman"/>
          <w:color w:val="000000"/>
        </w:rPr>
        <w:t>testing</w:t>
      </w:r>
      <w:r w:rsidR="005D458A" w:rsidRPr="00AD72AF">
        <w:rPr>
          <w:rFonts w:ascii="Times New Roman" w:hAnsi="Times New Roman"/>
          <w:color w:val="000000"/>
        </w:rPr>
        <w:t xml:space="preserve"> revised crime screener </w:t>
      </w:r>
      <w:r w:rsidR="00513222" w:rsidRPr="00AD72AF">
        <w:rPr>
          <w:rFonts w:ascii="Times New Roman" w:hAnsi="Times New Roman"/>
          <w:color w:val="000000"/>
        </w:rPr>
        <w:t>and incident form</w:t>
      </w:r>
      <w:r>
        <w:rPr>
          <w:rFonts w:ascii="Times New Roman" w:hAnsi="Times New Roman"/>
          <w:color w:val="000000"/>
        </w:rPr>
        <w:t xml:space="preserve">s and </w:t>
      </w:r>
      <w:r w:rsidR="00823A12" w:rsidRPr="00AD72AF">
        <w:rPr>
          <w:rFonts w:ascii="Times New Roman" w:hAnsi="Times New Roman"/>
          <w:color w:val="000000"/>
        </w:rPr>
        <w:t>p</w:t>
      </w:r>
      <w:r w:rsidR="00513222" w:rsidRPr="00AD72AF">
        <w:rPr>
          <w:rFonts w:ascii="Times New Roman" w:hAnsi="Times New Roman"/>
          <w:color w:val="000000"/>
        </w:rPr>
        <w:t>erform</w:t>
      </w:r>
      <w:r w:rsidR="00823A12" w:rsidRPr="00AD72AF">
        <w:rPr>
          <w:rFonts w:ascii="Times New Roman" w:hAnsi="Times New Roman"/>
          <w:color w:val="000000"/>
        </w:rPr>
        <w:t>ing</w:t>
      </w:r>
      <w:r w:rsidR="00513222" w:rsidRPr="00AD72AF">
        <w:rPr>
          <w:rFonts w:ascii="Times New Roman" w:hAnsi="Times New Roman"/>
          <w:color w:val="000000"/>
        </w:rPr>
        <w:t xml:space="preserve"> </w:t>
      </w:r>
      <w:r>
        <w:rPr>
          <w:rFonts w:ascii="Times New Roman" w:hAnsi="Times New Roman"/>
          <w:color w:val="000000"/>
        </w:rPr>
        <w:t xml:space="preserve">additional </w:t>
      </w:r>
      <w:r w:rsidR="00513222" w:rsidRPr="00AD72AF">
        <w:rPr>
          <w:rFonts w:ascii="Times New Roman" w:hAnsi="Times New Roman"/>
          <w:color w:val="000000"/>
        </w:rPr>
        <w:t xml:space="preserve">cognitive interviews on </w:t>
      </w:r>
      <w:r>
        <w:rPr>
          <w:rFonts w:ascii="Times New Roman" w:hAnsi="Times New Roman"/>
          <w:color w:val="000000"/>
        </w:rPr>
        <w:t xml:space="preserve">revised </w:t>
      </w:r>
      <w:r w:rsidR="00513222" w:rsidRPr="00AD72AF">
        <w:rPr>
          <w:rFonts w:ascii="Times New Roman" w:hAnsi="Times New Roman"/>
          <w:color w:val="000000"/>
        </w:rPr>
        <w:t>instruments</w:t>
      </w:r>
      <w:r>
        <w:rPr>
          <w:rFonts w:ascii="Times New Roman" w:hAnsi="Times New Roman"/>
          <w:color w:val="000000"/>
        </w:rPr>
        <w:t>.</w:t>
      </w:r>
    </w:p>
    <w:p w:rsidR="009474D1" w:rsidRPr="00194755" w:rsidRDefault="00AD72AF" w:rsidP="00AD72AF">
      <w:pPr>
        <w:ind w:left="1800"/>
        <w:rPr>
          <w:rFonts w:ascii="Times New Roman" w:hAnsi="Times New Roman"/>
        </w:rPr>
      </w:pPr>
      <w:r w:rsidRPr="00194755">
        <w:rPr>
          <w:rFonts w:ascii="Times New Roman" w:hAnsi="Times New Roman"/>
        </w:rPr>
        <w:t xml:space="preserve"> </w:t>
      </w:r>
    </w:p>
    <w:p w:rsidR="006C771A" w:rsidRDefault="00C90680" w:rsidP="00823A12">
      <w:pPr>
        <w:widowControl/>
        <w:ind w:left="720" w:hanging="720"/>
        <w:rPr>
          <w:rFonts w:ascii="Times New Roman" w:hAnsi="Times New Roman"/>
        </w:rPr>
      </w:pPr>
      <w:r w:rsidRPr="00194755">
        <w:rPr>
          <w:rFonts w:ascii="Times New Roman" w:hAnsi="Times New Roman"/>
        </w:rPr>
        <w:tab/>
      </w:r>
      <w:r w:rsidR="00AD72AF">
        <w:rPr>
          <w:rFonts w:ascii="Times New Roman" w:hAnsi="Times New Roman"/>
        </w:rPr>
        <w:t>BJS will submit to OMB su</w:t>
      </w:r>
      <w:r w:rsidR="005F5AB1" w:rsidRPr="001D70AF">
        <w:rPr>
          <w:rFonts w:ascii="Times New Roman" w:hAnsi="Times New Roman"/>
        </w:rPr>
        <w:t xml:space="preserve">pporting materials </w:t>
      </w:r>
      <w:r w:rsidR="009251ED">
        <w:rPr>
          <w:rFonts w:ascii="Times New Roman" w:hAnsi="Times New Roman"/>
        </w:rPr>
        <w:t>for</w:t>
      </w:r>
      <w:r w:rsidR="00AD72AF">
        <w:rPr>
          <w:rFonts w:ascii="Times New Roman" w:hAnsi="Times New Roman"/>
        </w:rPr>
        <w:t xml:space="preserve"> each</w:t>
      </w:r>
      <w:r w:rsidR="009251ED">
        <w:rPr>
          <w:rFonts w:ascii="Times New Roman" w:hAnsi="Times New Roman"/>
        </w:rPr>
        <w:t xml:space="preserve"> project as</w:t>
      </w:r>
      <w:r w:rsidR="005F5AB1" w:rsidRPr="001D70AF">
        <w:rPr>
          <w:rFonts w:ascii="Times New Roman" w:hAnsi="Times New Roman"/>
        </w:rPr>
        <w:t xml:space="preserve"> </w:t>
      </w:r>
      <w:r w:rsidR="001D70AF">
        <w:rPr>
          <w:rFonts w:ascii="Times New Roman" w:hAnsi="Times New Roman"/>
        </w:rPr>
        <w:t xml:space="preserve">materials </w:t>
      </w:r>
      <w:r w:rsidR="005F5AB1" w:rsidRPr="001D70AF">
        <w:rPr>
          <w:rFonts w:ascii="Times New Roman" w:hAnsi="Times New Roman"/>
        </w:rPr>
        <w:t>are developed</w:t>
      </w:r>
      <w:r w:rsidR="009251ED">
        <w:rPr>
          <w:rFonts w:ascii="Times New Roman" w:hAnsi="Times New Roman"/>
        </w:rPr>
        <w:t xml:space="preserve">. </w:t>
      </w:r>
      <w:r w:rsidR="005F5AB1" w:rsidRPr="001D70AF">
        <w:rPr>
          <w:rFonts w:ascii="Times New Roman" w:hAnsi="Times New Roman"/>
        </w:rPr>
        <w:t xml:space="preserve"> </w:t>
      </w:r>
      <w:r w:rsidR="00AD72AF">
        <w:rPr>
          <w:rFonts w:ascii="Times New Roman" w:hAnsi="Times New Roman"/>
        </w:rPr>
        <w:t>BJS and its collection agents will obtain a</w:t>
      </w:r>
      <w:r w:rsidR="00AD72AF" w:rsidRPr="00194755">
        <w:rPr>
          <w:rFonts w:ascii="Times New Roman" w:hAnsi="Times New Roman"/>
        </w:rPr>
        <w:t xml:space="preserve">pprovals from the appropriate Institutional Review Boards (IRB) prior to conducting any testing under this clearance.  </w:t>
      </w:r>
      <w:r w:rsidR="00823A12">
        <w:rPr>
          <w:rFonts w:ascii="Times New Roman" w:hAnsi="Times New Roman"/>
        </w:rPr>
        <w:t xml:space="preserve">Results of </w:t>
      </w:r>
      <w:r w:rsidR="00AD72AF">
        <w:rPr>
          <w:rFonts w:ascii="Times New Roman" w:hAnsi="Times New Roman"/>
        </w:rPr>
        <w:t>each project</w:t>
      </w:r>
      <w:r w:rsidR="000B1CAC" w:rsidRPr="001D70AF">
        <w:rPr>
          <w:rFonts w:ascii="Times New Roman" w:hAnsi="Times New Roman"/>
        </w:rPr>
        <w:t xml:space="preserve"> will be </w:t>
      </w:r>
      <w:r w:rsidR="00823A12">
        <w:rPr>
          <w:rFonts w:ascii="Times New Roman" w:hAnsi="Times New Roman"/>
        </w:rPr>
        <w:t xml:space="preserve">made </w:t>
      </w:r>
      <w:r w:rsidR="000B1CAC" w:rsidRPr="001D70AF">
        <w:rPr>
          <w:rFonts w:ascii="Times New Roman" w:hAnsi="Times New Roman"/>
        </w:rPr>
        <w:t xml:space="preserve">available as </w:t>
      </w:r>
      <w:r w:rsidR="00A311E3" w:rsidRPr="001D70AF">
        <w:rPr>
          <w:rFonts w:ascii="Times New Roman" w:hAnsi="Times New Roman"/>
        </w:rPr>
        <w:t>methodological reports</w:t>
      </w:r>
      <w:r w:rsidR="000B1CAC" w:rsidRPr="001D70AF">
        <w:rPr>
          <w:rFonts w:ascii="Times New Roman" w:hAnsi="Times New Roman"/>
        </w:rPr>
        <w:t xml:space="preserve"> </w:t>
      </w:r>
      <w:r w:rsidR="00823A12">
        <w:rPr>
          <w:rFonts w:ascii="Times New Roman" w:hAnsi="Times New Roman"/>
        </w:rPr>
        <w:t>and disseminated on the BJS Website</w:t>
      </w:r>
    </w:p>
    <w:p w:rsidR="00823A12" w:rsidRPr="00194755" w:rsidRDefault="00823A12" w:rsidP="00823A12">
      <w:pPr>
        <w:widowControl/>
        <w:ind w:left="720" w:hanging="720"/>
        <w:rPr>
          <w:rFonts w:ascii="Times New Roman" w:hAnsi="Times New Roman"/>
        </w:rPr>
      </w:pPr>
    </w:p>
    <w:p w:rsidR="00021527" w:rsidRPr="00194755" w:rsidRDefault="004273EB" w:rsidP="00EA4F9F">
      <w:pPr>
        <w:widowControl/>
        <w:ind w:left="720" w:hanging="720"/>
        <w:rPr>
          <w:rFonts w:ascii="Times New Roman" w:hAnsi="Times New Roman"/>
        </w:rPr>
      </w:pPr>
      <w:r w:rsidRPr="00194755">
        <w:rPr>
          <w:rFonts w:ascii="Times New Roman" w:hAnsi="Times New Roman"/>
        </w:rPr>
        <w:tab/>
      </w:r>
      <w:r w:rsidR="00803C55" w:rsidRPr="00194755">
        <w:rPr>
          <w:rFonts w:ascii="Times New Roman" w:hAnsi="Times New Roman"/>
        </w:rPr>
        <w:t xml:space="preserve"> </w:t>
      </w:r>
    </w:p>
    <w:p w:rsidR="00791C9F" w:rsidRPr="00194755" w:rsidRDefault="00791C9F" w:rsidP="001B5E29">
      <w:pPr>
        <w:widowControl/>
        <w:tabs>
          <w:tab w:val="left" w:pos="-1440"/>
        </w:tabs>
        <w:ind w:left="810" w:hanging="810"/>
        <w:jc w:val="both"/>
        <w:rPr>
          <w:rFonts w:ascii="Times New Roman" w:hAnsi="Times New Roman"/>
          <w:b/>
        </w:rPr>
      </w:pPr>
      <w:r w:rsidRPr="00194755">
        <w:rPr>
          <w:rFonts w:ascii="Times New Roman" w:hAnsi="Times New Roman"/>
          <w:b/>
        </w:rPr>
        <w:t>2.</w:t>
      </w:r>
      <w:r w:rsidRPr="00194755">
        <w:rPr>
          <w:rFonts w:ascii="Times New Roman" w:hAnsi="Times New Roman"/>
          <w:b/>
        </w:rPr>
        <w:tab/>
      </w:r>
      <w:r w:rsidRPr="00194755">
        <w:rPr>
          <w:rFonts w:ascii="Times New Roman" w:hAnsi="Times New Roman"/>
          <w:b/>
          <w:u w:val="single"/>
        </w:rPr>
        <w:t>Needs and Uses</w:t>
      </w:r>
    </w:p>
    <w:p w:rsidR="00791C9F" w:rsidRPr="00194755" w:rsidRDefault="00791C9F" w:rsidP="009474D1">
      <w:pPr>
        <w:widowControl/>
        <w:ind w:hanging="1440"/>
        <w:jc w:val="both"/>
        <w:rPr>
          <w:rFonts w:ascii="Times New Roman" w:hAnsi="Times New Roman"/>
        </w:rPr>
      </w:pPr>
    </w:p>
    <w:p w:rsidR="00852936" w:rsidRPr="00194755" w:rsidRDefault="001864F2" w:rsidP="00FC3B8B">
      <w:pPr>
        <w:widowControl/>
        <w:ind w:left="720"/>
        <w:rPr>
          <w:rFonts w:ascii="Times New Roman" w:hAnsi="Times New Roman"/>
        </w:rPr>
      </w:pPr>
      <w:r w:rsidRPr="00194755">
        <w:rPr>
          <w:rFonts w:ascii="Times New Roman" w:hAnsi="Times New Roman"/>
        </w:rPr>
        <w:t>T</w:t>
      </w:r>
      <w:r w:rsidR="006653F4" w:rsidRPr="00194755">
        <w:rPr>
          <w:rFonts w:ascii="Times New Roman" w:hAnsi="Times New Roman"/>
        </w:rPr>
        <w:t>he purpose of t</w:t>
      </w:r>
      <w:r w:rsidR="00B10543" w:rsidRPr="00194755">
        <w:rPr>
          <w:rFonts w:ascii="Times New Roman" w:hAnsi="Times New Roman"/>
        </w:rPr>
        <w:t xml:space="preserve">his </w:t>
      </w:r>
      <w:r w:rsidR="00A311E3" w:rsidRPr="00194755">
        <w:rPr>
          <w:rFonts w:ascii="Times New Roman" w:hAnsi="Times New Roman"/>
        </w:rPr>
        <w:t xml:space="preserve">generic </w:t>
      </w:r>
      <w:r w:rsidR="00B10543" w:rsidRPr="00194755">
        <w:rPr>
          <w:rFonts w:ascii="Times New Roman" w:hAnsi="Times New Roman"/>
        </w:rPr>
        <w:t xml:space="preserve">clearance request is </w:t>
      </w:r>
      <w:r w:rsidR="00D06A14" w:rsidRPr="00194755">
        <w:rPr>
          <w:rFonts w:ascii="Times New Roman" w:hAnsi="Times New Roman"/>
        </w:rPr>
        <w:t xml:space="preserve">to </w:t>
      </w:r>
      <w:r w:rsidR="00EA38E8" w:rsidRPr="00194755">
        <w:rPr>
          <w:rFonts w:ascii="Times New Roman" w:hAnsi="Times New Roman"/>
        </w:rPr>
        <w:t>obtain approval to conduct</w:t>
      </w:r>
      <w:r w:rsidR="00B10543" w:rsidRPr="00194755">
        <w:rPr>
          <w:rFonts w:ascii="Times New Roman" w:hAnsi="Times New Roman"/>
        </w:rPr>
        <w:t xml:space="preserve"> developmental work</w:t>
      </w:r>
      <w:r w:rsidR="00952737" w:rsidRPr="00194755">
        <w:rPr>
          <w:rFonts w:ascii="Times New Roman" w:hAnsi="Times New Roman"/>
        </w:rPr>
        <w:t xml:space="preserve"> necessary </w:t>
      </w:r>
      <w:r w:rsidR="004A36E6" w:rsidRPr="00194755">
        <w:rPr>
          <w:rFonts w:ascii="Times New Roman" w:hAnsi="Times New Roman"/>
        </w:rPr>
        <w:t xml:space="preserve">under the </w:t>
      </w:r>
      <w:r w:rsidR="00FC3B8B">
        <w:rPr>
          <w:rFonts w:ascii="Times New Roman" w:hAnsi="Times New Roman"/>
        </w:rPr>
        <w:t xml:space="preserve">NCVS-RR. </w:t>
      </w:r>
      <w:r w:rsidR="00EA4F9F">
        <w:rPr>
          <w:rFonts w:ascii="Times New Roman" w:hAnsi="Times New Roman"/>
        </w:rPr>
        <w:t>D</w:t>
      </w:r>
      <w:r w:rsidR="00B10543" w:rsidRPr="00194755">
        <w:rPr>
          <w:rFonts w:ascii="Times New Roman" w:hAnsi="Times New Roman"/>
        </w:rPr>
        <w:t>ata collected</w:t>
      </w:r>
      <w:r w:rsidR="00684E44" w:rsidRPr="00194755">
        <w:rPr>
          <w:rFonts w:ascii="Times New Roman" w:hAnsi="Times New Roman"/>
        </w:rPr>
        <w:t xml:space="preserve"> under this clearance </w:t>
      </w:r>
      <w:proofErr w:type="gramStart"/>
      <w:r w:rsidR="00FC3B8B">
        <w:rPr>
          <w:rFonts w:ascii="Times New Roman" w:hAnsi="Times New Roman"/>
        </w:rPr>
        <w:t>will be used</w:t>
      </w:r>
      <w:proofErr w:type="gramEnd"/>
      <w:r w:rsidR="00B10543" w:rsidRPr="00194755">
        <w:rPr>
          <w:rFonts w:ascii="Times New Roman" w:hAnsi="Times New Roman"/>
        </w:rPr>
        <w:t xml:space="preserve"> to refine and revise the survey questionnaires and </w:t>
      </w:r>
      <w:r w:rsidR="0061037F" w:rsidRPr="00194755">
        <w:rPr>
          <w:rFonts w:ascii="Times New Roman" w:hAnsi="Times New Roman"/>
        </w:rPr>
        <w:t xml:space="preserve">procedural </w:t>
      </w:r>
      <w:r w:rsidR="00B10543" w:rsidRPr="00194755">
        <w:rPr>
          <w:rFonts w:ascii="Times New Roman" w:hAnsi="Times New Roman"/>
        </w:rPr>
        <w:t xml:space="preserve">designs. </w:t>
      </w:r>
      <w:r w:rsidR="004E42E5" w:rsidRPr="00194755">
        <w:rPr>
          <w:rFonts w:ascii="Times New Roman" w:hAnsi="Times New Roman"/>
        </w:rPr>
        <w:t xml:space="preserve">The results from the pretests </w:t>
      </w:r>
      <w:r w:rsidR="00EA4F9F">
        <w:rPr>
          <w:rFonts w:ascii="Times New Roman" w:hAnsi="Times New Roman"/>
        </w:rPr>
        <w:t xml:space="preserve">will </w:t>
      </w:r>
      <w:r w:rsidR="008B3D70">
        <w:rPr>
          <w:rFonts w:ascii="Times New Roman" w:hAnsi="Times New Roman"/>
        </w:rPr>
        <w:t xml:space="preserve">have </w:t>
      </w:r>
      <w:r w:rsidR="00A6707F">
        <w:rPr>
          <w:rFonts w:ascii="Times New Roman" w:hAnsi="Times New Roman"/>
        </w:rPr>
        <w:t>a minimal</w:t>
      </w:r>
      <w:r w:rsidR="004E42E5" w:rsidRPr="00194755">
        <w:rPr>
          <w:rFonts w:ascii="Times New Roman" w:hAnsi="Times New Roman"/>
        </w:rPr>
        <w:t xml:space="preserve"> impact on the privacy of the respondents, as their participation is confidential and </w:t>
      </w:r>
      <w:r w:rsidR="000A29ED" w:rsidRPr="00194755">
        <w:rPr>
          <w:rFonts w:ascii="Times New Roman" w:hAnsi="Times New Roman"/>
        </w:rPr>
        <w:t>voluntary</w:t>
      </w:r>
      <w:r w:rsidR="004E42E5" w:rsidRPr="00194755">
        <w:rPr>
          <w:rFonts w:ascii="Times New Roman" w:hAnsi="Times New Roman"/>
        </w:rPr>
        <w:t xml:space="preserve">.  </w:t>
      </w:r>
      <w:r w:rsidR="00EA4F9F">
        <w:rPr>
          <w:rFonts w:ascii="Times New Roman" w:hAnsi="Times New Roman"/>
        </w:rPr>
        <w:t>Development and t</w:t>
      </w:r>
      <w:r w:rsidR="00B10543" w:rsidRPr="00194755">
        <w:rPr>
          <w:rFonts w:ascii="Times New Roman" w:hAnsi="Times New Roman"/>
        </w:rPr>
        <w:t xml:space="preserve">esting </w:t>
      </w:r>
      <w:proofErr w:type="gramStart"/>
      <w:r w:rsidR="00EA4F9F">
        <w:rPr>
          <w:rFonts w:ascii="Times New Roman" w:hAnsi="Times New Roman"/>
        </w:rPr>
        <w:t>are</w:t>
      </w:r>
      <w:r w:rsidR="00B10543" w:rsidRPr="00194755">
        <w:rPr>
          <w:rFonts w:ascii="Times New Roman" w:hAnsi="Times New Roman"/>
        </w:rPr>
        <w:t xml:space="preserve"> needed</w:t>
      </w:r>
      <w:proofErr w:type="gramEnd"/>
      <w:r w:rsidR="00B10543" w:rsidRPr="00194755">
        <w:rPr>
          <w:rFonts w:ascii="Times New Roman" w:hAnsi="Times New Roman"/>
        </w:rPr>
        <w:t xml:space="preserve"> in order to adequately </w:t>
      </w:r>
      <w:r w:rsidR="00952737" w:rsidRPr="00194755">
        <w:rPr>
          <w:rFonts w:ascii="Times New Roman" w:hAnsi="Times New Roman"/>
        </w:rPr>
        <w:t>assess methodologi</w:t>
      </w:r>
      <w:r w:rsidR="00852936" w:rsidRPr="00194755">
        <w:rPr>
          <w:rFonts w:ascii="Times New Roman" w:hAnsi="Times New Roman"/>
        </w:rPr>
        <w:t>cal changes being considered for the redesign of the NCVS.</w:t>
      </w:r>
    </w:p>
    <w:p w:rsidR="00B10543" w:rsidRPr="00194755" w:rsidRDefault="00B10543" w:rsidP="00FC3B8B">
      <w:pPr>
        <w:widowControl/>
        <w:ind w:left="720"/>
        <w:rPr>
          <w:rFonts w:ascii="Times New Roman" w:hAnsi="Times New Roman"/>
        </w:rPr>
      </w:pPr>
    </w:p>
    <w:p w:rsidR="00B84359" w:rsidRPr="006E6AF9" w:rsidRDefault="00A818B6" w:rsidP="00FC3B8B">
      <w:pPr>
        <w:widowControl/>
        <w:ind w:left="720"/>
        <w:rPr>
          <w:rFonts w:ascii="Times New Roman" w:hAnsi="Times New Roman"/>
        </w:rPr>
      </w:pPr>
      <w:r w:rsidRPr="006E6AF9">
        <w:rPr>
          <w:rFonts w:ascii="Times New Roman" w:hAnsi="Times New Roman"/>
        </w:rPr>
        <w:t>Data from ongoing projects will inform decisions regarding</w:t>
      </w:r>
      <w:r w:rsidR="00B84359" w:rsidRPr="006E6AF9">
        <w:rPr>
          <w:rFonts w:ascii="Times New Roman" w:hAnsi="Times New Roman"/>
        </w:rPr>
        <w:t>—</w:t>
      </w:r>
    </w:p>
    <w:p w:rsidR="00B84359" w:rsidRPr="006E6AF9" w:rsidRDefault="00B84359" w:rsidP="00FC3B8B">
      <w:pPr>
        <w:widowControl/>
        <w:ind w:left="720"/>
        <w:rPr>
          <w:rFonts w:ascii="Times New Roman" w:hAnsi="Times New Roman"/>
        </w:rPr>
      </w:pPr>
    </w:p>
    <w:p w:rsidR="00B84359" w:rsidRPr="006E6AF9" w:rsidRDefault="00B84359" w:rsidP="00FC3B8B">
      <w:pPr>
        <w:widowControl/>
        <w:numPr>
          <w:ilvl w:val="0"/>
          <w:numId w:val="35"/>
        </w:numPr>
        <w:rPr>
          <w:rFonts w:ascii="Times New Roman" w:hAnsi="Times New Roman"/>
        </w:rPr>
      </w:pPr>
      <w:r w:rsidRPr="006E6AF9">
        <w:rPr>
          <w:rFonts w:ascii="Times New Roman" w:hAnsi="Times New Roman"/>
        </w:rPr>
        <w:t>the inclusion of enhanced contextual priming questions on the NCVS screener;</w:t>
      </w:r>
    </w:p>
    <w:p w:rsidR="00B84359" w:rsidRPr="006E6AF9" w:rsidRDefault="007B7EFD" w:rsidP="00FC3B8B">
      <w:pPr>
        <w:widowControl/>
        <w:numPr>
          <w:ilvl w:val="0"/>
          <w:numId w:val="35"/>
        </w:numPr>
        <w:rPr>
          <w:rFonts w:ascii="Times New Roman" w:hAnsi="Times New Roman"/>
        </w:rPr>
      </w:pPr>
      <w:r w:rsidRPr="006E6AF9">
        <w:rPr>
          <w:rFonts w:ascii="Times New Roman" w:hAnsi="Times New Roman"/>
        </w:rPr>
        <w:t xml:space="preserve">the combination of </w:t>
      </w:r>
      <w:r w:rsidR="00B84359" w:rsidRPr="006E6AF9">
        <w:rPr>
          <w:rFonts w:ascii="Times New Roman" w:hAnsi="Times New Roman"/>
        </w:rPr>
        <w:t>mode</w:t>
      </w:r>
      <w:r w:rsidRPr="006E6AF9">
        <w:rPr>
          <w:rFonts w:ascii="Times New Roman" w:hAnsi="Times New Roman"/>
        </w:rPr>
        <w:t>s</w:t>
      </w:r>
      <w:r w:rsidR="00B84359" w:rsidRPr="006E6AF9">
        <w:rPr>
          <w:rFonts w:ascii="Times New Roman" w:hAnsi="Times New Roman"/>
        </w:rPr>
        <w:t xml:space="preserve"> </w:t>
      </w:r>
      <w:r w:rsidRPr="006E6AF9">
        <w:rPr>
          <w:rFonts w:ascii="Times New Roman" w:hAnsi="Times New Roman"/>
        </w:rPr>
        <w:t xml:space="preserve">for </w:t>
      </w:r>
      <w:r w:rsidR="00B84359" w:rsidRPr="006E6AF9">
        <w:rPr>
          <w:rFonts w:ascii="Times New Roman" w:hAnsi="Times New Roman"/>
        </w:rPr>
        <w:t xml:space="preserve">data collection in a redesigned </w:t>
      </w:r>
      <w:r w:rsidRPr="006E6AF9">
        <w:rPr>
          <w:rFonts w:ascii="Times New Roman" w:hAnsi="Times New Roman"/>
        </w:rPr>
        <w:t>NCVS</w:t>
      </w:r>
      <w:r w:rsidR="00B84359" w:rsidRPr="006E6AF9">
        <w:rPr>
          <w:rFonts w:ascii="Times New Roman" w:hAnsi="Times New Roman"/>
        </w:rPr>
        <w:t>;</w:t>
      </w:r>
    </w:p>
    <w:p w:rsidR="00B84359" w:rsidRPr="006E6AF9" w:rsidRDefault="00B84359" w:rsidP="00FC3B8B">
      <w:pPr>
        <w:widowControl/>
        <w:numPr>
          <w:ilvl w:val="0"/>
          <w:numId w:val="35"/>
        </w:numPr>
        <w:rPr>
          <w:rFonts w:ascii="Times New Roman" w:hAnsi="Times New Roman"/>
        </w:rPr>
      </w:pPr>
      <w:r w:rsidRPr="006E6AF9">
        <w:rPr>
          <w:rFonts w:ascii="Times New Roman" w:hAnsi="Times New Roman"/>
        </w:rPr>
        <w:t>methodological improvements for collecting self-report data on rape and sexual assault; and</w:t>
      </w:r>
    </w:p>
    <w:p w:rsidR="00B84359" w:rsidRPr="006E6AF9" w:rsidRDefault="00B84359" w:rsidP="00FC3B8B">
      <w:pPr>
        <w:widowControl/>
        <w:numPr>
          <w:ilvl w:val="0"/>
          <w:numId w:val="35"/>
        </w:numPr>
        <w:rPr>
          <w:rFonts w:ascii="Times New Roman" w:hAnsi="Times New Roman"/>
        </w:rPr>
      </w:pPr>
      <w:proofErr w:type="gramStart"/>
      <w:r w:rsidRPr="006E6AF9">
        <w:rPr>
          <w:rFonts w:ascii="Times New Roman" w:hAnsi="Times New Roman"/>
        </w:rPr>
        <w:t>the</w:t>
      </w:r>
      <w:proofErr w:type="gramEnd"/>
      <w:r w:rsidRPr="006E6AF9">
        <w:rPr>
          <w:rFonts w:ascii="Times New Roman" w:hAnsi="Times New Roman"/>
        </w:rPr>
        <w:t xml:space="preserve"> viability of producing sub-national estimates </w:t>
      </w:r>
      <w:r w:rsidR="00A9255C" w:rsidRPr="006E6AF9">
        <w:rPr>
          <w:rFonts w:ascii="Times New Roman" w:hAnsi="Times New Roman"/>
        </w:rPr>
        <w:t>as part of the NCVS program</w:t>
      </w:r>
      <w:r w:rsidRPr="006E6AF9">
        <w:rPr>
          <w:rFonts w:ascii="Times New Roman" w:hAnsi="Times New Roman"/>
        </w:rPr>
        <w:t>.</w:t>
      </w:r>
    </w:p>
    <w:p w:rsidR="00B84359" w:rsidRDefault="00B84359" w:rsidP="00FC3B8B">
      <w:pPr>
        <w:widowControl/>
        <w:ind w:left="720"/>
        <w:rPr>
          <w:rFonts w:ascii="Times New Roman" w:hAnsi="Times New Roman"/>
        </w:rPr>
      </w:pPr>
      <w:r>
        <w:rPr>
          <w:rFonts w:ascii="Times New Roman" w:hAnsi="Times New Roman"/>
        </w:rPr>
        <w:t xml:space="preserve"> </w:t>
      </w:r>
    </w:p>
    <w:p w:rsidR="0079394D" w:rsidRDefault="004904AE" w:rsidP="00FC3B8B">
      <w:pPr>
        <w:widowControl/>
        <w:ind w:left="720"/>
        <w:rPr>
          <w:rFonts w:ascii="Times New Roman" w:hAnsi="Times New Roman"/>
        </w:rPr>
      </w:pPr>
      <w:r>
        <w:rPr>
          <w:rFonts w:ascii="Times New Roman" w:hAnsi="Times New Roman"/>
        </w:rPr>
        <w:t>Data from anticipated projects will</w:t>
      </w:r>
      <w:r w:rsidR="00EA4F9F">
        <w:rPr>
          <w:rFonts w:ascii="Times New Roman" w:hAnsi="Times New Roman"/>
        </w:rPr>
        <w:t xml:space="preserve"> also</w:t>
      </w:r>
      <w:r>
        <w:rPr>
          <w:rFonts w:ascii="Times New Roman" w:hAnsi="Times New Roman"/>
        </w:rPr>
        <w:t xml:space="preserve"> be used to inform</w:t>
      </w:r>
      <w:r w:rsidR="00684E44" w:rsidRPr="00194755">
        <w:rPr>
          <w:rFonts w:ascii="Times New Roman" w:hAnsi="Times New Roman"/>
        </w:rPr>
        <w:t xml:space="preserve"> improvements </w:t>
      </w:r>
      <w:r w:rsidR="005F5207">
        <w:rPr>
          <w:rFonts w:ascii="Times New Roman" w:hAnsi="Times New Roman"/>
        </w:rPr>
        <w:t>in the—</w:t>
      </w:r>
    </w:p>
    <w:p w:rsidR="0079394D" w:rsidRDefault="0079394D" w:rsidP="00FC3B8B">
      <w:pPr>
        <w:widowControl/>
        <w:ind w:left="720"/>
        <w:rPr>
          <w:rFonts w:ascii="Times New Roman" w:hAnsi="Times New Roman"/>
        </w:rPr>
      </w:pPr>
    </w:p>
    <w:p w:rsidR="0079394D" w:rsidRDefault="005F5207" w:rsidP="00FC3B8B">
      <w:pPr>
        <w:widowControl/>
        <w:numPr>
          <w:ilvl w:val="0"/>
          <w:numId w:val="38"/>
        </w:numPr>
        <w:rPr>
          <w:rFonts w:ascii="Times New Roman" w:hAnsi="Times New Roman"/>
        </w:rPr>
      </w:pPr>
      <w:r>
        <w:rPr>
          <w:rFonts w:ascii="Times New Roman" w:hAnsi="Times New Roman"/>
        </w:rPr>
        <w:t>collection of data from juvenile</w:t>
      </w:r>
      <w:r w:rsidR="00FC3B8B">
        <w:rPr>
          <w:rFonts w:ascii="Times New Roman" w:hAnsi="Times New Roman"/>
        </w:rPr>
        <w:t>s</w:t>
      </w:r>
      <w:r>
        <w:rPr>
          <w:rFonts w:ascii="Times New Roman" w:hAnsi="Times New Roman"/>
        </w:rPr>
        <w:t xml:space="preserve">; and </w:t>
      </w:r>
    </w:p>
    <w:p w:rsidR="00A818B6" w:rsidRDefault="005F5207" w:rsidP="00FC3B8B">
      <w:pPr>
        <w:widowControl/>
        <w:numPr>
          <w:ilvl w:val="0"/>
          <w:numId w:val="38"/>
        </w:numPr>
        <w:rPr>
          <w:rFonts w:ascii="Times New Roman" w:hAnsi="Times New Roman"/>
        </w:rPr>
      </w:pPr>
      <w:proofErr w:type="gramStart"/>
      <w:r>
        <w:rPr>
          <w:rFonts w:ascii="Times New Roman" w:hAnsi="Times New Roman"/>
        </w:rPr>
        <w:t>NCVS screener and crime incident report</w:t>
      </w:r>
      <w:r w:rsidR="00EA4F9F">
        <w:rPr>
          <w:rFonts w:ascii="Times New Roman" w:hAnsi="Times New Roman"/>
        </w:rPr>
        <w:t>s</w:t>
      </w:r>
      <w:r>
        <w:rPr>
          <w:rFonts w:ascii="Times New Roman" w:hAnsi="Times New Roman"/>
        </w:rPr>
        <w:t>.</w:t>
      </w:r>
      <w:proofErr w:type="gramEnd"/>
      <w:r>
        <w:rPr>
          <w:rFonts w:ascii="Times New Roman" w:hAnsi="Times New Roman"/>
        </w:rPr>
        <w:t xml:space="preserve"> </w:t>
      </w:r>
    </w:p>
    <w:p w:rsidR="00A818B6" w:rsidRDefault="00A818B6" w:rsidP="00FC3B8B">
      <w:pPr>
        <w:widowControl/>
        <w:ind w:left="720"/>
        <w:rPr>
          <w:rFonts w:ascii="Times New Roman" w:hAnsi="Times New Roman"/>
        </w:rPr>
      </w:pPr>
    </w:p>
    <w:p w:rsidR="00FC3B8B" w:rsidRDefault="000F3AD7" w:rsidP="00FC3B8B">
      <w:pPr>
        <w:widowControl/>
        <w:ind w:left="720"/>
        <w:rPr>
          <w:rFonts w:ascii="Times New Roman" w:hAnsi="Times New Roman"/>
        </w:rPr>
      </w:pPr>
      <w:r w:rsidRPr="00194755">
        <w:rPr>
          <w:rFonts w:ascii="Times New Roman" w:hAnsi="Times New Roman"/>
        </w:rPr>
        <w:t>Data from the</w:t>
      </w:r>
      <w:r w:rsidR="005E62A8" w:rsidRPr="00194755">
        <w:rPr>
          <w:rFonts w:ascii="Times New Roman" w:hAnsi="Times New Roman"/>
        </w:rPr>
        <w:t xml:space="preserve">se </w:t>
      </w:r>
      <w:r w:rsidR="0021313A" w:rsidRPr="00194755">
        <w:rPr>
          <w:rFonts w:ascii="Times New Roman" w:hAnsi="Times New Roman"/>
        </w:rPr>
        <w:t>projects</w:t>
      </w:r>
      <w:r w:rsidR="005E62A8" w:rsidRPr="00194755">
        <w:rPr>
          <w:rFonts w:ascii="Times New Roman" w:hAnsi="Times New Roman"/>
        </w:rPr>
        <w:t xml:space="preserve"> </w:t>
      </w:r>
      <w:r w:rsidRPr="00194755">
        <w:rPr>
          <w:rFonts w:ascii="Times New Roman" w:hAnsi="Times New Roman"/>
        </w:rPr>
        <w:t>w</w:t>
      </w:r>
      <w:r w:rsidR="00EA38E8" w:rsidRPr="00194755">
        <w:rPr>
          <w:rFonts w:ascii="Times New Roman" w:hAnsi="Times New Roman"/>
        </w:rPr>
        <w:t xml:space="preserve">ill be included in </w:t>
      </w:r>
      <w:r w:rsidR="00FC3B8B">
        <w:rPr>
          <w:rFonts w:ascii="Times New Roman" w:hAnsi="Times New Roman"/>
        </w:rPr>
        <w:t>m</w:t>
      </w:r>
      <w:r w:rsidR="00EA38E8" w:rsidRPr="00194755">
        <w:rPr>
          <w:rFonts w:ascii="Times New Roman" w:hAnsi="Times New Roman"/>
        </w:rPr>
        <w:t xml:space="preserve">ethodological </w:t>
      </w:r>
      <w:r w:rsidR="00FC3B8B">
        <w:rPr>
          <w:rFonts w:ascii="Times New Roman" w:hAnsi="Times New Roman"/>
        </w:rPr>
        <w:t>r</w:t>
      </w:r>
      <w:r w:rsidR="00EA38E8" w:rsidRPr="00194755">
        <w:rPr>
          <w:rFonts w:ascii="Times New Roman" w:hAnsi="Times New Roman"/>
        </w:rPr>
        <w:t xml:space="preserve">eports </w:t>
      </w:r>
      <w:r w:rsidR="00EA4F9F">
        <w:rPr>
          <w:rFonts w:ascii="Times New Roman" w:hAnsi="Times New Roman"/>
        </w:rPr>
        <w:t xml:space="preserve">published by BJS and made available on the BJS website. BJS </w:t>
      </w:r>
      <w:r w:rsidR="00EA38E8" w:rsidRPr="00194755">
        <w:rPr>
          <w:rFonts w:ascii="Times New Roman" w:hAnsi="Times New Roman"/>
        </w:rPr>
        <w:t xml:space="preserve">produced </w:t>
      </w:r>
      <w:r w:rsidR="00EA4F9F">
        <w:rPr>
          <w:rFonts w:ascii="Times New Roman" w:hAnsi="Times New Roman"/>
        </w:rPr>
        <w:t xml:space="preserve">similar publications </w:t>
      </w:r>
      <w:r w:rsidR="00F71C3E" w:rsidRPr="00194755">
        <w:rPr>
          <w:rFonts w:ascii="Times New Roman" w:hAnsi="Times New Roman"/>
        </w:rPr>
        <w:t>during the development of the</w:t>
      </w:r>
      <w:r w:rsidR="00EA38E8" w:rsidRPr="00194755">
        <w:rPr>
          <w:rFonts w:ascii="Times New Roman" w:hAnsi="Times New Roman"/>
        </w:rPr>
        <w:t xml:space="preserve"> early National Crime Survey </w:t>
      </w:r>
      <w:r w:rsidR="005F5207">
        <w:rPr>
          <w:rFonts w:ascii="Times New Roman" w:hAnsi="Times New Roman"/>
        </w:rPr>
        <w:t xml:space="preserve">(NCS) </w:t>
      </w:r>
      <w:r w:rsidR="00EA38E8" w:rsidRPr="00194755">
        <w:rPr>
          <w:rFonts w:ascii="Times New Roman" w:hAnsi="Times New Roman"/>
        </w:rPr>
        <w:t xml:space="preserve">and </w:t>
      </w:r>
      <w:r w:rsidR="00F71C3E" w:rsidRPr="00194755">
        <w:rPr>
          <w:rFonts w:ascii="Times New Roman" w:hAnsi="Times New Roman"/>
        </w:rPr>
        <w:t xml:space="preserve">subsequent to the </w:t>
      </w:r>
      <w:r w:rsidR="00EA38E8" w:rsidRPr="00194755">
        <w:rPr>
          <w:rFonts w:ascii="Times New Roman" w:hAnsi="Times New Roman"/>
        </w:rPr>
        <w:t>NCVS redesign in 1992.</w:t>
      </w:r>
      <w:r w:rsidR="008B3D70">
        <w:rPr>
          <w:rFonts w:ascii="Times New Roman" w:hAnsi="Times New Roman"/>
        </w:rPr>
        <w:t xml:space="preserve"> </w:t>
      </w:r>
    </w:p>
    <w:p w:rsidR="00FC3B8B" w:rsidRDefault="00FC3B8B" w:rsidP="00FC3B8B">
      <w:pPr>
        <w:widowControl/>
        <w:ind w:left="720"/>
        <w:rPr>
          <w:rFonts w:ascii="Times New Roman" w:hAnsi="Times New Roman"/>
        </w:rPr>
      </w:pPr>
    </w:p>
    <w:p w:rsidR="00791C9F" w:rsidRDefault="00791C9F" w:rsidP="00FC3B8B">
      <w:pPr>
        <w:widowControl/>
        <w:ind w:left="720"/>
        <w:rPr>
          <w:rFonts w:ascii="Times New Roman" w:hAnsi="Times New Roman"/>
          <w:color w:val="000000"/>
        </w:rPr>
      </w:pPr>
      <w:r w:rsidRPr="00194755">
        <w:rPr>
          <w:rFonts w:ascii="Times New Roman" w:hAnsi="Times New Roman"/>
          <w:color w:val="000000"/>
        </w:rPr>
        <w:t>Users of these data include the following:</w:t>
      </w:r>
    </w:p>
    <w:p w:rsidR="00EA4F9F" w:rsidRPr="00194755" w:rsidRDefault="00EA4F9F" w:rsidP="00FC3B8B">
      <w:pPr>
        <w:widowControl/>
        <w:ind w:left="720"/>
        <w:rPr>
          <w:rFonts w:ascii="Times New Roman" w:hAnsi="Times New Roman"/>
          <w:color w:val="000000"/>
        </w:rPr>
      </w:pPr>
    </w:p>
    <w:p w:rsidR="00AC1C90" w:rsidRPr="00194755" w:rsidRDefault="00791C9F" w:rsidP="00FC3B8B">
      <w:pPr>
        <w:widowControl/>
        <w:numPr>
          <w:ilvl w:val="0"/>
          <w:numId w:val="20"/>
        </w:numPr>
        <w:tabs>
          <w:tab w:val="clear" w:pos="720"/>
          <w:tab w:val="num" w:pos="1440"/>
        </w:tabs>
        <w:ind w:left="1440"/>
        <w:rPr>
          <w:rFonts w:ascii="Times New Roman" w:hAnsi="Times New Roman"/>
          <w:color w:val="000000"/>
        </w:rPr>
      </w:pPr>
      <w:r w:rsidRPr="00194755">
        <w:rPr>
          <w:rFonts w:ascii="Times New Roman" w:hAnsi="Times New Roman"/>
          <w:color w:val="000000"/>
        </w:rPr>
        <w:t xml:space="preserve">U.S. Department of Justice </w:t>
      </w:r>
      <w:r w:rsidR="00917687" w:rsidRPr="00194755">
        <w:rPr>
          <w:rFonts w:ascii="Times New Roman" w:hAnsi="Times New Roman"/>
          <w:color w:val="000000"/>
        </w:rPr>
        <w:t>–</w:t>
      </w:r>
      <w:r w:rsidRPr="00194755">
        <w:rPr>
          <w:rFonts w:ascii="Times New Roman" w:hAnsi="Times New Roman"/>
          <w:color w:val="000000"/>
        </w:rPr>
        <w:t xml:space="preserve"> </w:t>
      </w:r>
      <w:r w:rsidR="00917687" w:rsidRPr="00194755">
        <w:rPr>
          <w:rFonts w:ascii="Times New Roman" w:hAnsi="Times New Roman"/>
          <w:color w:val="000000"/>
        </w:rPr>
        <w:t xml:space="preserve">The </w:t>
      </w:r>
      <w:r w:rsidR="00AC1C90" w:rsidRPr="00194755">
        <w:rPr>
          <w:rFonts w:ascii="Times New Roman" w:hAnsi="Times New Roman"/>
          <w:color w:val="000000"/>
        </w:rPr>
        <w:t xml:space="preserve">Bureau of Justice Statistics is the sponsor of the NCVS data collection. BJS will </w:t>
      </w:r>
      <w:r w:rsidR="00EA4F9F">
        <w:rPr>
          <w:rFonts w:ascii="Times New Roman" w:hAnsi="Times New Roman"/>
          <w:color w:val="000000"/>
        </w:rPr>
        <w:t>use</w:t>
      </w:r>
      <w:r w:rsidR="00AC1C90" w:rsidRPr="00194755">
        <w:rPr>
          <w:rFonts w:ascii="Times New Roman" w:hAnsi="Times New Roman"/>
          <w:color w:val="000000"/>
        </w:rPr>
        <w:t xml:space="preserve"> th</w:t>
      </w:r>
      <w:r w:rsidR="00FC3B8B">
        <w:rPr>
          <w:rFonts w:ascii="Times New Roman" w:hAnsi="Times New Roman"/>
          <w:color w:val="000000"/>
        </w:rPr>
        <w:t>ese</w:t>
      </w:r>
      <w:r w:rsidR="00AC1C90" w:rsidRPr="00194755">
        <w:rPr>
          <w:rFonts w:ascii="Times New Roman" w:hAnsi="Times New Roman"/>
          <w:color w:val="000000"/>
        </w:rPr>
        <w:t xml:space="preserve"> data to make decisions about the future design of the NCVS.</w:t>
      </w:r>
    </w:p>
    <w:p w:rsidR="00BE66BC" w:rsidRPr="00194755" w:rsidRDefault="00BE66BC" w:rsidP="00FC3B8B">
      <w:pPr>
        <w:widowControl/>
        <w:ind w:left="1440"/>
        <w:rPr>
          <w:rFonts w:ascii="Times New Roman" w:hAnsi="Times New Roman"/>
          <w:color w:val="000000"/>
        </w:rPr>
      </w:pPr>
    </w:p>
    <w:p w:rsidR="00AC1C90" w:rsidRPr="00194755" w:rsidRDefault="00AC1C90" w:rsidP="00FC3B8B">
      <w:pPr>
        <w:widowControl/>
        <w:numPr>
          <w:ilvl w:val="0"/>
          <w:numId w:val="20"/>
        </w:numPr>
        <w:tabs>
          <w:tab w:val="clear" w:pos="720"/>
          <w:tab w:val="num" w:pos="1440"/>
        </w:tabs>
        <w:ind w:left="1440"/>
        <w:rPr>
          <w:rFonts w:ascii="Times New Roman" w:hAnsi="Times New Roman"/>
          <w:color w:val="000000"/>
        </w:rPr>
      </w:pPr>
      <w:r w:rsidRPr="00194755">
        <w:rPr>
          <w:rFonts w:ascii="Times New Roman" w:hAnsi="Times New Roman"/>
          <w:color w:val="000000"/>
        </w:rPr>
        <w:t>Office of Management and Budget (OMB)</w:t>
      </w:r>
      <w:r w:rsidR="00BE66BC" w:rsidRPr="00194755">
        <w:rPr>
          <w:rFonts w:ascii="Times New Roman" w:hAnsi="Times New Roman"/>
          <w:color w:val="000000"/>
        </w:rPr>
        <w:t xml:space="preserve"> – </w:t>
      </w:r>
      <w:r w:rsidRPr="00194755">
        <w:rPr>
          <w:rFonts w:ascii="Times New Roman" w:hAnsi="Times New Roman"/>
          <w:color w:val="000000"/>
        </w:rPr>
        <w:t xml:space="preserve">OMB shall be given access to </w:t>
      </w:r>
      <w:r w:rsidR="008B3D70">
        <w:rPr>
          <w:rFonts w:ascii="Times New Roman" w:hAnsi="Times New Roman"/>
          <w:color w:val="000000"/>
        </w:rPr>
        <w:t>results of these studies</w:t>
      </w:r>
      <w:r w:rsidR="00EA4F9F">
        <w:rPr>
          <w:rFonts w:ascii="Times New Roman" w:hAnsi="Times New Roman"/>
          <w:color w:val="000000"/>
        </w:rPr>
        <w:t xml:space="preserve"> and consulted as</w:t>
      </w:r>
      <w:r w:rsidRPr="00194755">
        <w:rPr>
          <w:rFonts w:ascii="Times New Roman" w:hAnsi="Times New Roman"/>
          <w:color w:val="000000"/>
        </w:rPr>
        <w:t xml:space="preserve"> BJS make</w:t>
      </w:r>
      <w:r w:rsidR="00EA4F9F">
        <w:rPr>
          <w:rFonts w:ascii="Times New Roman" w:hAnsi="Times New Roman"/>
          <w:color w:val="000000"/>
        </w:rPr>
        <w:t>s</w:t>
      </w:r>
      <w:r w:rsidRPr="00194755">
        <w:rPr>
          <w:rFonts w:ascii="Times New Roman" w:hAnsi="Times New Roman"/>
          <w:color w:val="000000"/>
        </w:rPr>
        <w:t xml:space="preserve"> decision</w:t>
      </w:r>
      <w:r w:rsidR="00FC3B8B">
        <w:rPr>
          <w:rFonts w:ascii="Times New Roman" w:hAnsi="Times New Roman"/>
          <w:color w:val="000000"/>
        </w:rPr>
        <w:t>s</w:t>
      </w:r>
      <w:r w:rsidRPr="00194755">
        <w:rPr>
          <w:rFonts w:ascii="Times New Roman" w:hAnsi="Times New Roman"/>
          <w:color w:val="000000"/>
        </w:rPr>
        <w:t xml:space="preserve"> regarding </w:t>
      </w:r>
      <w:proofErr w:type="gramStart"/>
      <w:r w:rsidR="00FC3B8B">
        <w:rPr>
          <w:rFonts w:ascii="Times New Roman" w:hAnsi="Times New Roman"/>
          <w:color w:val="000000"/>
        </w:rPr>
        <w:t>future data collection efforts</w:t>
      </w:r>
      <w:proofErr w:type="gramEnd"/>
      <w:r w:rsidR="00FC3B8B">
        <w:rPr>
          <w:rFonts w:ascii="Times New Roman" w:hAnsi="Times New Roman"/>
          <w:color w:val="000000"/>
        </w:rPr>
        <w:t xml:space="preserve"> and </w:t>
      </w:r>
      <w:r w:rsidR="00EA4F9F">
        <w:rPr>
          <w:rFonts w:ascii="Times New Roman" w:hAnsi="Times New Roman"/>
          <w:color w:val="000000"/>
        </w:rPr>
        <w:t xml:space="preserve">related </w:t>
      </w:r>
      <w:r w:rsidRPr="00194755">
        <w:rPr>
          <w:rFonts w:ascii="Times New Roman" w:hAnsi="Times New Roman"/>
          <w:color w:val="000000"/>
        </w:rPr>
        <w:t>funding</w:t>
      </w:r>
      <w:r w:rsidR="00FC3B8B">
        <w:rPr>
          <w:rFonts w:ascii="Times New Roman" w:hAnsi="Times New Roman"/>
          <w:color w:val="000000"/>
        </w:rPr>
        <w:t xml:space="preserve"> requirements.</w:t>
      </w:r>
    </w:p>
    <w:p w:rsidR="00791C9F" w:rsidRPr="00194755" w:rsidRDefault="00791C9F" w:rsidP="00FC3B8B">
      <w:pPr>
        <w:widowControl/>
        <w:ind w:left="720"/>
        <w:rPr>
          <w:rFonts w:ascii="Times New Roman" w:hAnsi="Times New Roman"/>
          <w:color w:val="000000"/>
        </w:rPr>
      </w:pPr>
    </w:p>
    <w:p w:rsidR="00791C9F" w:rsidRDefault="00791C9F" w:rsidP="00FC3B8B">
      <w:pPr>
        <w:widowControl/>
        <w:rPr>
          <w:rFonts w:ascii="Times New Roman" w:hAnsi="Times New Roman"/>
          <w:b/>
          <w:color w:val="000000"/>
          <w:u w:val="single"/>
        </w:rPr>
      </w:pPr>
      <w:r w:rsidRPr="00194755">
        <w:rPr>
          <w:rFonts w:ascii="Times New Roman" w:hAnsi="Times New Roman"/>
          <w:b/>
          <w:color w:val="000000"/>
        </w:rPr>
        <w:t>3.</w:t>
      </w:r>
      <w:r w:rsidRPr="00194755">
        <w:rPr>
          <w:rFonts w:ascii="Times New Roman" w:hAnsi="Times New Roman"/>
          <w:b/>
          <w:color w:val="000000"/>
        </w:rPr>
        <w:tab/>
      </w:r>
      <w:r w:rsidR="000E24F7" w:rsidRPr="00194755">
        <w:rPr>
          <w:rFonts w:ascii="Times New Roman" w:hAnsi="Times New Roman"/>
          <w:b/>
          <w:color w:val="000000"/>
          <w:u w:val="single"/>
        </w:rPr>
        <w:t>Use of Technology</w:t>
      </w:r>
    </w:p>
    <w:p w:rsidR="00A43011" w:rsidRPr="00194755" w:rsidRDefault="00A43011" w:rsidP="00FC3B8B">
      <w:pPr>
        <w:widowControl/>
        <w:rPr>
          <w:rFonts w:ascii="Times New Roman" w:hAnsi="Times New Roman"/>
          <w:b/>
          <w:color w:val="000000"/>
        </w:rPr>
      </w:pPr>
    </w:p>
    <w:p w:rsidR="007206C7" w:rsidRPr="007057ED" w:rsidRDefault="007057ED" w:rsidP="00FC3B8B">
      <w:pPr>
        <w:pStyle w:val="a"/>
        <w:widowControl/>
        <w:tabs>
          <w:tab w:val="left" w:pos="-1440"/>
          <w:tab w:val="left" w:pos="1440"/>
        </w:tabs>
        <w:ind w:left="720" w:firstLine="0"/>
        <w:rPr>
          <w:rFonts w:ascii="Times New Roman" w:hAnsi="Times New Roman"/>
          <w:color w:val="000000"/>
        </w:rPr>
      </w:pPr>
      <w:r>
        <w:rPr>
          <w:rFonts w:ascii="Times New Roman" w:hAnsi="Times New Roman"/>
          <w:color w:val="000000"/>
        </w:rPr>
        <w:t xml:space="preserve">An important </w:t>
      </w:r>
      <w:r w:rsidR="00DD1E7B" w:rsidRPr="00194755">
        <w:rPr>
          <w:rFonts w:ascii="Times New Roman" w:hAnsi="Times New Roman"/>
          <w:color w:val="000000"/>
        </w:rPr>
        <w:t>goa</w:t>
      </w:r>
      <w:r w:rsidR="0056272C">
        <w:rPr>
          <w:rFonts w:ascii="Times New Roman" w:hAnsi="Times New Roman"/>
          <w:color w:val="000000"/>
        </w:rPr>
        <w:t>l</w:t>
      </w:r>
      <w:r w:rsidR="00DD1E7B" w:rsidRPr="00194755">
        <w:rPr>
          <w:rFonts w:ascii="Times New Roman" w:hAnsi="Times New Roman"/>
          <w:color w:val="000000"/>
        </w:rPr>
        <w:t xml:space="preserve"> of the </w:t>
      </w:r>
      <w:r w:rsidR="0056272C">
        <w:rPr>
          <w:rFonts w:ascii="Times New Roman" w:hAnsi="Times New Roman"/>
          <w:color w:val="000000"/>
        </w:rPr>
        <w:t>NCVS-RR</w:t>
      </w:r>
      <w:r w:rsidR="00DD1E7B" w:rsidRPr="00194755">
        <w:rPr>
          <w:rFonts w:ascii="Times New Roman" w:hAnsi="Times New Roman"/>
          <w:color w:val="000000"/>
        </w:rPr>
        <w:t xml:space="preserve"> under this generic clearance is to </w:t>
      </w:r>
      <w:r w:rsidR="00F71C3E" w:rsidRPr="00194755">
        <w:rPr>
          <w:rFonts w:ascii="Times New Roman" w:hAnsi="Times New Roman"/>
          <w:color w:val="000000"/>
        </w:rPr>
        <w:t>reduce the</w:t>
      </w:r>
      <w:r w:rsidR="00DD1E7B" w:rsidRPr="00194755">
        <w:rPr>
          <w:rFonts w:ascii="Times New Roman" w:hAnsi="Times New Roman"/>
          <w:color w:val="000000"/>
        </w:rPr>
        <w:t xml:space="preserve"> cost</w:t>
      </w:r>
      <w:r w:rsidR="00BE6DB5" w:rsidRPr="00194755">
        <w:rPr>
          <w:rFonts w:ascii="Times New Roman" w:hAnsi="Times New Roman"/>
          <w:color w:val="000000"/>
        </w:rPr>
        <w:t xml:space="preserve"> incurred</w:t>
      </w:r>
      <w:r w:rsidR="00DD1E7B" w:rsidRPr="00194755">
        <w:rPr>
          <w:rFonts w:ascii="Times New Roman" w:hAnsi="Times New Roman"/>
          <w:color w:val="000000"/>
        </w:rPr>
        <w:t xml:space="preserve"> </w:t>
      </w:r>
      <w:r>
        <w:rPr>
          <w:rFonts w:ascii="Times New Roman" w:hAnsi="Times New Roman"/>
          <w:color w:val="000000"/>
        </w:rPr>
        <w:t xml:space="preserve">by </w:t>
      </w:r>
      <w:r w:rsidR="00DD1E7B" w:rsidRPr="00194755">
        <w:rPr>
          <w:rFonts w:ascii="Times New Roman" w:hAnsi="Times New Roman"/>
          <w:color w:val="000000"/>
        </w:rPr>
        <w:t>screen</w:t>
      </w:r>
      <w:r>
        <w:rPr>
          <w:rFonts w:ascii="Times New Roman" w:hAnsi="Times New Roman"/>
          <w:color w:val="000000"/>
        </w:rPr>
        <w:t>ing</w:t>
      </w:r>
      <w:r w:rsidR="00DD1E7B" w:rsidRPr="00194755">
        <w:rPr>
          <w:rFonts w:ascii="Times New Roman" w:hAnsi="Times New Roman"/>
          <w:color w:val="000000"/>
        </w:rPr>
        <w:t xml:space="preserve"> for crime victimization</w:t>
      </w:r>
      <w:r w:rsidR="00F71C3E" w:rsidRPr="00194755">
        <w:rPr>
          <w:rFonts w:ascii="Times New Roman" w:hAnsi="Times New Roman"/>
          <w:color w:val="000000"/>
        </w:rPr>
        <w:t xml:space="preserve">, possibly </w:t>
      </w:r>
      <w:r w:rsidR="00DD1E7B" w:rsidRPr="00194755">
        <w:rPr>
          <w:rFonts w:ascii="Times New Roman" w:hAnsi="Times New Roman"/>
          <w:color w:val="000000"/>
        </w:rPr>
        <w:t>adopt</w:t>
      </w:r>
      <w:r w:rsidR="00F71C3E" w:rsidRPr="00194755">
        <w:rPr>
          <w:rFonts w:ascii="Times New Roman" w:hAnsi="Times New Roman"/>
          <w:color w:val="000000"/>
        </w:rPr>
        <w:t>ing</w:t>
      </w:r>
      <w:r w:rsidR="00DD1E7B" w:rsidRPr="00194755">
        <w:rPr>
          <w:rFonts w:ascii="Times New Roman" w:hAnsi="Times New Roman"/>
          <w:color w:val="000000"/>
        </w:rPr>
        <w:t xml:space="preserve"> self-administered </w:t>
      </w:r>
      <w:r w:rsidR="00F71C3E" w:rsidRPr="00194755">
        <w:rPr>
          <w:rFonts w:ascii="Times New Roman" w:hAnsi="Times New Roman"/>
          <w:color w:val="000000"/>
        </w:rPr>
        <w:t xml:space="preserve">interview </w:t>
      </w:r>
      <w:r w:rsidR="00DD1E7B" w:rsidRPr="00194755">
        <w:rPr>
          <w:rFonts w:ascii="Times New Roman" w:hAnsi="Times New Roman"/>
          <w:color w:val="000000"/>
        </w:rPr>
        <w:t xml:space="preserve">modes. </w:t>
      </w:r>
      <w:r>
        <w:rPr>
          <w:rFonts w:ascii="Times New Roman" w:hAnsi="Times New Roman"/>
          <w:color w:val="000000"/>
        </w:rPr>
        <w:t xml:space="preserve">Several of </w:t>
      </w:r>
      <w:r w:rsidR="000A29ED" w:rsidRPr="00194755">
        <w:rPr>
          <w:rFonts w:ascii="Times New Roman" w:hAnsi="Times New Roman"/>
          <w:color w:val="000000"/>
        </w:rPr>
        <w:t xml:space="preserve">the </w:t>
      </w:r>
      <w:r w:rsidR="003926E7" w:rsidRPr="00194755">
        <w:rPr>
          <w:rFonts w:ascii="Times New Roman" w:hAnsi="Times New Roman"/>
          <w:color w:val="000000"/>
        </w:rPr>
        <w:t>research projects u</w:t>
      </w:r>
      <w:r w:rsidR="00EA4F9F">
        <w:rPr>
          <w:rFonts w:ascii="Times New Roman" w:hAnsi="Times New Roman"/>
          <w:color w:val="000000"/>
        </w:rPr>
        <w:t>tilized new technologies, including</w:t>
      </w:r>
      <w:r>
        <w:rPr>
          <w:rFonts w:ascii="Times New Roman" w:hAnsi="Times New Roman"/>
          <w:color w:val="000000"/>
        </w:rPr>
        <w:t xml:space="preserve"> </w:t>
      </w:r>
      <w:r w:rsidR="000A29ED" w:rsidRPr="00194755">
        <w:rPr>
          <w:rFonts w:ascii="Times New Roman" w:hAnsi="Times New Roman"/>
          <w:color w:val="000000"/>
        </w:rPr>
        <w:t xml:space="preserve">IVR, </w:t>
      </w:r>
      <w:r>
        <w:rPr>
          <w:rFonts w:ascii="Times New Roman" w:hAnsi="Times New Roman"/>
          <w:color w:val="000000"/>
        </w:rPr>
        <w:t xml:space="preserve">inbound CATI, </w:t>
      </w:r>
      <w:r w:rsidR="00F414C5" w:rsidRPr="00194755">
        <w:rPr>
          <w:rFonts w:ascii="Times New Roman" w:hAnsi="Times New Roman"/>
          <w:color w:val="000000"/>
        </w:rPr>
        <w:t>Web</w:t>
      </w:r>
      <w:r>
        <w:rPr>
          <w:rFonts w:ascii="Times New Roman" w:hAnsi="Times New Roman"/>
          <w:color w:val="000000"/>
        </w:rPr>
        <w:t xml:space="preserve">, and </w:t>
      </w:r>
      <w:r w:rsidRPr="007057ED">
        <w:rPr>
          <w:rFonts w:ascii="Times New Roman" w:hAnsi="Times New Roman"/>
          <w:color w:val="000000"/>
        </w:rPr>
        <w:t xml:space="preserve">Audio </w:t>
      </w:r>
      <w:r w:rsidR="00351E69">
        <w:rPr>
          <w:rFonts w:ascii="Times New Roman" w:hAnsi="Times New Roman"/>
          <w:color w:val="000000"/>
        </w:rPr>
        <w:t>C</w:t>
      </w:r>
      <w:r w:rsidRPr="007057ED">
        <w:rPr>
          <w:rFonts w:ascii="Times New Roman" w:hAnsi="Times New Roman"/>
          <w:color w:val="000000"/>
        </w:rPr>
        <w:t>omputer-</w:t>
      </w:r>
      <w:r w:rsidR="00351E69">
        <w:rPr>
          <w:rFonts w:ascii="Times New Roman" w:hAnsi="Times New Roman"/>
          <w:color w:val="000000"/>
        </w:rPr>
        <w:t>A</w:t>
      </w:r>
      <w:r w:rsidRPr="007057ED">
        <w:rPr>
          <w:rFonts w:ascii="Times New Roman" w:hAnsi="Times New Roman"/>
          <w:color w:val="000000"/>
        </w:rPr>
        <w:t xml:space="preserve">ssisted </w:t>
      </w:r>
      <w:r w:rsidR="00351E69">
        <w:rPr>
          <w:rFonts w:ascii="Times New Roman" w:hAnsi="Times New Roman"/>
          <w:color w:val="000000"/>
        </w:rPr>
        <w:t>S</w:t>
      </w:r>
      <w:r w:rsidRPr="007057ED">
        <w:rPr>
          <w:rFonts w:ascii="Times New Roman" w:hAnsi="Times New Roman"/>
          <w:color w:val="000000"/>
        </w:rPr>
        <w:t>elf-</w:t>
      </w:r>
      <w:r w:rsidR="00351E69">
        <w:rPr>
          <w:rFonts w:ascii="Times New Roman" w:hAnsi="Times New Roman"/>
          <w:color w:val="000000"/>
        </w:rPr>
        <w:t>I</w:t>
      </w:r>
      <w:r w:rsidRPr="007057ED">
        <w:rPr>
          <w:rFonts w:ascii="Times New Roman" w:hAnsi="Times New Roman"/>
          <w:color w:val="000000"/>
        </w:rPr>
        <w:t>nterview</w:t>
      </w:r>
      <w:r w:rsidR="00EA4F9F">
        <w:rPr>
          <w:rFonts w:ascii="Times New Roman" w:hAnsi="Times New Roman"/>
          <w:color w:val="000000"/>
        </w:rPr>
        <w:t xml:space="preserve"> (ACASI).  All of these projects</w:t>
      </w:r>
      <w:r w:rsidR="00EA4F9F" w:rsidRPr="00EA4F9F">
        <w:rPr>
          <w:rFonts w:ascii="Times New Roman" w:hAnsi="Times New Roman"/>
          <w:color w:val="000000"/>
        </w:rPr>
        <w:t xml:space="preserve"> </w:t>
      </w:r>
      <w:r w:rsidR="00EA4F9F">
        <w:rPr>
          <w:rFonts w:ascii="Times New Roman" w:hAnsi="Times New Roman"/>
          <w:color w:val="000000"/>
        </w:rPr>
        <w:t>under the NCVS-RR program involve the application of new technologies to the current NCVS</w:t>
      </w:r>
      <w:r w:rsidR="00C630F6">
        <w:rPr>
          <w:rFonts w:ascii="Times New Roman" w:hAnsi="Times New Roman"/>
          <w:color w:val="000000"/>
        </w:rPr>
        <w:t xml:space="preserve"> protocol.</w:t>
      </w:r>
    </w:p>
    <w:p w:rsidR="000E33F3" w:rsidRPr="00194755" w:rsidRDefault="000E33F3" w:rsidP="00FC3B8B">
      <w:pPr>
        <w:pStyle w:val="a"/>
        <w:widowControl/>
        <w:tabs>
          <w:tab w:val="left" w:pos="-1440"/>
        </w:tabs>
        <w:ind w:left="720"/>
        <w:rPr>
          <w:rFonts w:ascii="Times New Roman" w:hAnsi="Times New Roman"/>
          <w:b/>
          <w:color w:val="000000"/>
        </w:rPr>
      </w:pPr>
    </w:p>
    <w:p w:rsidR="00791C9F" w:rsidRDefault="00791C9F" w:rsidP="00FC3B8B">
      <w:pPr>
        <w:widowControl/>
        <w:rPr>
          <w:rFonts w:ascii="Times New Roman" w:hAnsi="Times New Roman"/>
          <w:b/>
          <w:color w:val="000000"/>
          <w:u w:val="single"/>
        </w:rPr>
      </w:pPr>
      <w:r w:rsidRPr="00194755">
        <w:rPr>
          <w:rFonts w:ascii="Times New Roman" w:hAnsi="Times New Roman"/>
          <w:b/>
          <w:color w:val="000000"/>
        </w:rPr>
        <w:t>4.</w:t>
      </w:r>
      <w:r w:rsidRPr="00194755">
        <w:rPr>
          <w:rFonts w:ascii="Times New Roman" w:hAnsi="Times New Roman"/>
          <w:b/>
          <w:color w:val="000000"/>
        </w:rPr>
        <w:tab/>
      </w:r>
      <w:r w:rsidRPr="00194755">
        <w:rPr>
          <w:rFonts w:ascii="Times New Roman" w:hAnsi="Times New Roman"/>
          <w:b/>
          <w:color w:val="000000"/>
          <w:u w:val="single"/>
        </w:rPr>
        <w:t>Efforts to Identify Duplication</w:t>
      </w:r>
    </w:p>
    <w:p w:rsidR="00A43011" w:rsidRPr="00194755" w:rsidRDefault="00A43011" w:rsidP="00FC3B8B">
      <w:pPr>
        <w:widowControl/>
        <w:rPr>
          <w:rFonts w:ascii="Times New Roman" w:hAnsi="Times New Roman"/>
          <w:b/>
          <w:color w:val="000000"/>
        </w:rPr>
      </w:pPr>
    </w:p>
    <w:p w:rsidR="00351E69" w:rsidRDefault="00351E69" w:rsidP="00351E69">
      <w:pPr>
        <w:widowControl/>
        <w:ind w:left="720"/>
        <w:rPr>
          <w:rFonts w:ascii="Times New Roman" w:hAnsi="Times New Roman"/>
          <w:color w:val="000000"/>
        </w:rPr>
      </w:pPr>
      <w:r w:rsidRPr="00194755">
        <w:rPr>
          <w:rFonts w:ascii="Times New Roman" w:hAnsi="Times New Roman"/>
          <w:color w:val="000000"/>
        </w:rPr>
        <w:t xml:space="preserve">The purpose of the research under this clearance is to study the impact of methodological changes for the NCVS.  The NCVS is the only ongoing national program that collects data on the incidence, characteristics and consequences of reported and unreported nonfatal </w:t>
      </w:r>
      <w:r>
        <w:rPr>
          <w:rFonts w:ascii="Times New Roman" w:hAnsi="Times New Roman"/>
          <w:color w:val="000000"/>
        </w:rPr>
        <w:t>v</w:t>
      </w:r>
      <w:r w:rsidRPr="00194755">
        <w:rPr>
          <w:rFonts w:ascii="Times New Roman" w:hAnsi="Times New Roman"/>
          <w:color w:val="000000"/>
        </w:rPr>
        <w:t>iolent</w:t>
      </w:r>
      <w:r w:rsidR="00BE7322">
        <w:rPr>
          <w:rFonts w:ascii="Times New Roman" w:hAnsi="Times New Roman"/>
          <w:color w:val="000000"/>
        </w:rPr>
        <w:t xml:space="preserve"> and property</w:t>
      </w:r>
      <w:r w:rsidRPr="00194755">
        <w:rPr>
          <w:rFonts w:ascii="Times New Roman" w:hAnsi="Times New Roman"/>
          <w:color w:val="000000"/>
        </w:rPr>
        <w:t xml:space="preserve"> crime. </w:t>
      </w:r>
    </w:p>
    <w:p w:rsidR="00351E69" w:rsidRPr="00194755" w:rsidRDefault="00351E69" w:rsidP="00351E69">
      <w:pPr>
        <w:widowControl/>
        <w:ind w:left="720"/>
        <w:rPr>
          <w:rFonts w:ascii="Times New Roman" w:hAnsi="Times New Roman"/>
          <w:color w:val="000000"/>
        </w:rPr>
      </w:pPr>
    </w:p>
    <w:p w:rsidR="00DD1E7B" w:rsidRPr="00194755" w:rsidRDefault="001D4C7B" w:rsidP="00FC3B8B">
      <w:pPr>
        <w:widowControl/>
        <w:ind w:left="720"/>
        <w:rPr>
          <w:rFonts w:ascii="Times New Roman" w:hAnsi="Times New Roman"/>
          <w:color w:val="000000"/>
        </w:rPr>
      </w:pPr>
      <w:r w:rsidRPr="00194755">
        <w:rPr>
          <w:rFonts w:ascii="Times New Roman" w:hAnsi="Times New Roman"/>
          <w:color w:val="000000"/>
        </w:rPr>
        <w:t xml:space="preserve">This research does not duplicate any other questionnaire design work </w:t>
      </w:r>
      <w:proofErr w:type="gramStart"/>
      <w:r w:rsidRPr="00194755">
        <w:rPr>
          <w:rFonts w:ascii="Times New Roman" w:hAnsi="Times New Roman"/>
          <w:color w:val="000000"/>
        </w:rPr>
        <w:t xml:space="preserve">being </w:t>
      </w:r>
      <w:r w:rsidR="00351E69">
        <w:rPr>
          <w:rFonts w:ascii="Times New Roman" w:hAnsi="Times New Roman"/>
          <w:color w:val="000000"/>
        </w:rPr>
        <w:t>conducted</w:t>
      </w:r>
      <w:proofErr w:type="gramEnd"/>
      <w:r w:rsidRPr="00194755">
        <w:rPr>
          <w:rFonts w:ascii="Times New Roman" w:hAnsi="Times New Roman"/>
          <w:color w:val="000000"/>
        </w:rPr>
        <w:t xml:space="preserve"> by BJS</w:t>
      </w:r>
      <w:r w:rsidR="00C630F6">
        <w:rPr>
          <w:rFonts w:ascii="Times New Roman" w:hAnsi="Times New Roman"/>
          <w:color w:val="000000"/>
        </w:rPr>
        <w:t xml:space="preserve">. Moreover, for </w:t>
      </w:r>
      <w:r w:rsidR="00DD1E7B" w:rsidRPr="00194755">
        <w:rPr>
          <w:rFonts w:ascii="Times New Roman" w:hAnsi="Times New Roman"/>
          <w:color w:val="000000"/>
        </w:rPr>
        <w:t xml:space="preserve">each </w:t>
      </w:r>
      <w:r w:rsidR="00351E69">
        <w:rPr>
          <w:rFonts w:ascii="Times New Roman" w:hAnsi="Times New Roman"/>
          <w:color w:val="000000"/>
        </w:rPr>
        <w:t xml:space="preserve">of the methodological projects, BJS’s data collection agents are required to </w:t>
      </w:r>
      <w:r w:rsidR="00943B57" w:rsidRPr="00194755">
        <w:rPr>
          <w:rFonts w:ascii="Times New Roman" w:hAnsi="Times New Roman"/>
          <w:color w:val="000000"/>
        </w:rPr>
        <w:t xml:space="preserve">review the existing survey </w:t>
      </w:r>
      <w:r w:rsidR="00DD1E7B" w:rsidRPr="00194755">
        <w:rPr>
          <w:rFonts w:ascii="Times New Roman" w:hAnsi="Times New Roman"/>
          <w:color w:val="000000"/>
        </w:rPr>
        <w:t xml:space="preserve">literature to incorporate current knowledge of survey methodology and </w:t>
      </w:r>
      <w:r w:rsidR="00351E69">
        <w:rPr>
          <w:rFonts w:ascii="Times New Roman" w:hAnsi="Times New Roman"/>
          <w:color w:val="000000"/>
        </w:rPr>
        <w:t>to avoid any duplication of effort</w:t>
      </w:r>
      <w:r w:rsidR="00C630F6">
        <w:rPr>
          <w:rFonts w:ascii="Times New Roman" w:hAnsi="Times New Roman"/>
          <w:color w:val="000000"/>
        </w:rPr>
        <w:t xml:space="preserve"> with other Federal agencies</w:t>
      </w:r>
      <w:r w:rsidR="00351E69">
        <w:rPr>
          <w:rFonts w:ascii="Times New Roman" w:hAnsi="Times New Roman"/>
          <w:color w:val="000000"/>
        </w:rPr>
        <w:t xml:space="preserve">. All OMB clearance requests will include this literature review. </w:t>
      </w:r>
    </w:p>
    <w:p w:rsidR="00791C9F" w:rsidRPr="00194755" w:rsidRDefault="00791C9F" w:rsidP="00FC3B8B">
      <w:pPr>
        <w:widowControl/>
        <w:ind w:hanging="1440"/>
        <w:rPr>
          <w:rFonts w:ascii="Times New Roman" w:hAnsi="Times New Roman"/>
          <w:b/>
          <w:color w:val="000000"/>
        </w:rPr>
      </w:pPr>
    </w:p>
    <w:p w:rsidR="00791C9F" w:rsidRDefault="001E44FA" w:rsidP="00FC3B8B">
      <w:pPr>
        <w:widowControl/>
        <w:rPr>
          <w:rFonts w:ascii="Times New Roman" w:hAnsi="Times New Roman"/>
          <w:b/>
          <w:color w:val="000000"/>
          <w:u w:val="single"/>
        </w:rPr>
      </w:pPr>
      <w:r w:rsidRPr="00194755">
        <w:rPr>
          <w:rFonts w:ascii="Times New Roman" w:hAnsi="Times New Roman"/>
          <w:b/>
          <w:color w:val="000000"/>
        </w:rPr>
        <w:t>5</w:t>
      </w:r>
      <w:r w:rsidR="00791C9F" w:rsidRPr="00194755">
        <w:rPr>
          <w:rFonts w:ascii="Times New Roman" w:hAnsi="Times New Roman"/>
          <w:b/>
          <w:color w:val="000000"/>
        </w:rPr>
        <w:t>.</w:t>
      </w:r>
      <w:r w:rsidR="00791C9F" w:rsidRPr="00194755">
        <w:rPr>
          <w:rFonts w:ascii="Times New Roman" w:hAnsi="Times New Roman"/>
          <w:b/>
          <w:color w:val="000000"/>
        </w:rPr>
        <w:tab/>
      </w:r>
      <w:r w:rsidRPr="00194755">
        <w:rPr>
          <w:rFonts w:ascii="Times New Roman" w:hAnsi="Times New Roman"/>
          <w:b/>
          <w:color w:val="000000"/>
          <w:u w:val="single"/>
        </w:rPr>
        <w:t xml:space="preserve">Impact on Small Businesses </w:t>
      </w:r>
    </w:p>
    <w:p w:rsidR="00A43011" w:rsidRPr="00194755" w:rsidRDefault="00A43011" w:rsidP="00FC3B8B">
      <w:pPr>
        <w:widowControl/>
        <w:rPr>
          <w:rFonts w:ascii="Times New Roman" w:hAnsi="Times New Roman"/>
          <w:b/>
          <w:color w:val="000000"/>
          <w:u w:val="single"/>
        </w:rPr>
      </w:pPr>
    </w:p>
    <w:p w:rsidR="0062119A" w:rsidRPr="00194755" w:rsidRDefault="00502E88" w:rsidP="00FC3B8B">
      <w:pPr>
        <w:widowControl/>
        <w:ind w:left="720"/>
        <w:rPr>
          <w:rFonts w:ascii="Times New Roman" w:hAnsi="Times New Roman"/>
          <w:color w:val="000000"/>
        </w:rPr>
      </w:pPr>
      <w:r w:rsidRPr="00194755">
        <w:rPr>
          <w:rFonts w:ascii="Times New Roman" w:hAnsi="Times New Roman"/>
          <w:color w:val="000000"/>
        </w:rPr>
        <w:t xml:space="preserve">This research </w:t>
      </w:r>
      <w:r w:rsidR="00791C9F" w:rsidRPr="00194755">
        <w:rPr>
          <w:rFonts w:ascii="Times New Roman" w:hAnsi="Times New Roman"/>
          <w:color w:val="000000"/>
        </w:rPr>
        <w:t>does not involve small businesses or other small entities. The respondents are</w:t>
      </w:r>
      <w:r w:rsidR="0062119A" w:rsidRPr="00194755">
        <w:rPr>
          <w:rFonts w:ascii="Times New Roman" w:hAnsi="Times New Roman"/>
          <w:color w:val="000000"/>
        </w:rPr>
        <w:t xml:space="preserve"> non</w:t>
      </w:r>
      <w:r w:rsidR="00BE7322">
        <w:rPr>
          <w:rFonts w:ascii="Times New Roman" w:hAnsi="Times New Roman"/>
          <w:color w:val="000000"/>
        </w:rPr>
        <w:t>-</w:t>
      </w:r>
      <w:r w:rsidR="0062119A" w:rsidRPr="00194755">
        <w:rPr>
          <w:rFonts w:ascii="Times New Roman" w:hAnsi="Times New Roman"/>
          <w:color w:val="000000"/>
        </w:rPr>
        <w:t>institutionalized persons living in households in the United States.</w:t>
      </w:r>
    </w:p>
    <w:p w:rsidR="002B54E4" w:rsidRDefault="002B54E4" w:rsidP="00FC3B8B">
      <w:pPr>
        <w:widowControl/>
        <w:rPr>
          <w:rFonts w:ascii="Times New Roman" w:hAnsi="Times New Roman"/>
          <w:b/>
          <w:color w:val="000000"/>
        </w:rPr>
      </w:pPr>
    </w:p>
    <w:p w:rsidR="00791C9F" w:rsidRDefault="005A5360" w:rsidP="00FC3B8B">
      <w:pPr>
        <w:widowControl/>
        <w:rPr>
          <w:rFonts w:ascii="Times New Roman" w:hAnsi="Times New Roman"/>
          <w:b/>
          <w:color w:val="000000"/>
          <w:u w:val="single"/>
        </w:rPr>
      </w:pPr>
      <w:r w:rsidRPr="00194755">
        <w:rPr>
          <w:rFonts w:ascii="Times New Roman" w:hAnsi="Times New Roman"/>
          <w:b/>
          <w:color w:val="000000"/>
        </w:rPr>
        <w:t>6</w:t>
      </w:r>
      <w:r w:rsidR="00791C9F" w:rsidRPr="00194755">
        <w:rPr>
          <w:rFonts w:ascii="Times New Roman" w:hAnsi="Times New Roman"/>
          <w:b/>
          <w:color w:val="000000"/>
        </w:rPr>
        <w:t>.</w:t>
      </w:r>
      <w:r w:rsidR="00791C9F" w:rsidRPr="00194755">
        <w:rPr>
          <w:rFonts w:ascii="Times New Roman" w:hAnsi="Times New Roman"/>
          <w:b/>
          <w:color w:val="000000"/>
        </w:rPr>
        <w:tab/>
      </w:r>
      <w:r w:rsidR="00791C9F" w:rsidRPr="00194755">
        <w:rPr>
          <w:rFonts w:ascii="Times New Roman" w:hAnsi="Times New Roman"/>
          <w:b/>
          <w:color w:val="000000"/>
          <w:u w:val="single"/>
        </w:rPr>
        <w:t>Consequences of Less Frequent Collection</w:t>
      </w:r>
    </w:p>
    <w:p w:rsidR="00A43011" w:rsidRPr="00194755" w:rsidRDefault="00A43011" w:rsidP="00FC3B8B">
      <w:pPr>
        <w:widowControl/>
        <w:rPr>
          <w:rFonts w:ascii="Times New Roman" w:hAnsi="Times New Roman"/>
          <w:b/>
          <w:color w:val="000000"/>
        </w:rPr>
      </w:pPr>
    </w:p>
    <w:p w:rsidR="00802708" w:rsidRPr="00194755" w:rsidRDefault="00F93017" w:rsidP="00FC3B8B">
      <w:pPr>
        <w:widowControl/>
        <w:ind w:left="720"/>
        <w:rPr>
          <w:rFonts w:ascii="Times New Roman" w:hAnsi="Times New Roman"/>
          <w:color w:val="000000"/>
        </w:rPr>
      </w:pPr>
      <w:r w:rsidRPr="00194755">
        <w:rPr>
          <w:rFonts w:ascii="Times New Roman" w:hAnsi="Times New Roman"/>
          <w:color w:val="000000"/>
        </w:rPr>
        <w:t xml:space="preserve">This clearance involves developmental work for </w:t>
      </w:r>
      <w:r w:rsidR="0062119A" w:rsidRPr="00194755">
        <w:rPr>
          <w:rFonts w:ascii="Times New Roman" w:hAnsi="Times New Roman"/>
          <w:color w:val="000000"/>
        </w:rPr>
        <w:t>projects</w:t>
      </w:r>
      <w:r w:rsidRPr="00194755">
        <w:rPr>
          <w:rFonts w:ascii="Times New Roman" w:hAnsi="Times New Roman"/>
          <w:color w:val="000000"/>
        </w:rPr>
        <w:t xml:space="preserve"> </w:t>
      </w:r>
      <w:r w:rsidR="00F55577" w:rsidRPr="00194755">
        <w:rPr>
          <w:rFonts w:ascii="Times New Roman" w:hAnsi="Times New Roman"/>
          <w:color w:val="000000"/>
        </w:rPr>
        <w:t>that</w:t>
      </w:r>
      <w:r w:rsidRPr="00194755">
        <w:rPr>
          <w:rFonts w:ascii="Times New Roman" w:hAnsi="Times New Roman"/>
          <w:color w:val="000000"/>
        </w:rPr>
        <w:t xml:space="preserve"> measure the </w:t>
      </w:r>
      <w:r w:rsidR="0062119A" w:rsidRPr="00194755">
        <w:rPr>
          <w:rFonts w:ascii="Times New Roman" w:hAnsi="Times New Roman"/>
          <w:color w:val="000000"/>
        </w:rPr>
        <w:t xml:space="preserve">impact of methodological changes to the NCVS. </w:t>
      </w:r>
      <w:r w:rsidRPr="00194755">
        <w:rPr>
          <w:rFonts w:ascii="Times New Roman" w:hAnsi="Times New Roman"/>
          <w:color w:val="000000"/>
        </w:rPr>
        <w:t xml:space="preserve">The developmental work </w:t>
      </w:r>
      <w:r w:rsidR="002B305F" w:rsidRPr="00194755">
        <w:rPr>
          <w:rFonts w:ascii="Times New Roman" w:hAnsi="Times New Roman"/>
          <w:color w:val="000000"/>
        </w:rPr>
        <w:t xml:space="preserve">will be conducted </w:t>
      </w:r>
      <w:r w:rsidR="00C630F6">
        <w:rPr>
          <w:rFonts w:ascii="Times New Roman" w:hAnsi="Times New Roman"/>
          <w:color w:val="000000"/>
        </w:rPr>
        <w:t xml:space="preserve">only once for each </w:t>
      </w:r>
      <w:proofErr w:type="gramStart"/>
      <w:r w:rsidR="00C630F6">
        <w:rPr>
          <w:rFonts w:ascii="Times New Roman" w:hAnsi="Times New Roman"/>
          <w:color w:val="000000"/>
        </w:rPr>
        <w:t>project</w:t>
      </w:r>
      <w:r w:rsidRPr="00194755">
        <w:rPr>
          <w:rFonts w:ascii="Times New Roman" w:hAnsi="Times New Roman"/>
          <w:color w:val="000000"/>
        </w:rPr>
        <w:t xml:space="preserve">  </w:t>
      </w:r>
      <w:r w:rsidR="00BE7322">
        <w:rPr>
          <w:rFonts w:ascii="Times New Roman" w:hAnsi="Times New Roman"/>
          <w:color w:val="000000"/>
        </w:rPr>
        <w:t>I</w:t>
      </w:r>
      <w:r w:rsidR="00A54815" w:rsidRPr="00194755">
        <w:rPr>
          <w:rFonts w:ascii="Times New Roman" w:hAnsi="Times New Roman"/>
          <w:color w:val="000000"/>
        </w:rPr>
        <w:t>f</w:t>
      </w:r>
      <w:proofErr w:type="gramEnd"/>
      <w:r w:rsidR="00A54815" w:rsidRPr="00194755">
        <w:rPr>
          <w:rFonts w:ascii="Times New Roman" w:hAnsi="Times New Roman"/>
          <w:color w:val="000000"/>
        </w:rPr>
        <w:t xml:space="preserve"> the</w:t>
      </w:r>
      <w:r w:rsidR="00EA38E8" w:rsidRPr="00194755">
        <w:rPr>
          <w:rFonts w:ascii="Times New Roman" w:hAnsi="Times New Roman"/>
          <w:color w:val="000000"/>
        </w:rPr>
        <w:t>s</w:t>
      </w:r>
      <w:r w:rsidR="00A54815" w:rsidRPr="00194755">
        <w:rPr>
          <w:rFonts w:ascii="Times New Roman" w:hAnsi="Times New Roman"/>
          <w:color w:val="000000"/>
        </w:rPr>
        <w:t>e</w:t>
      </w:r>
      <w:r w:rsidR="00EA38E8" w:rsidRPr="00194755">
        <w:rPr>
          <w:rFonts w:ascii="Times New Roman" w:hAnsi="Times New Roman"/>
          <w:color w:val="000000"/>
        </w:rPr>
        <w:t xml:space="preserve"> studies are not conducted, it w</w:t>
      </w:r>
      <w:r w:rsidR="00C630F6">
        <w:rPr>
          <w:rFonts w:ascii="Times New Roman" w:hAnsi="Times New Roman"/>
          <w:color w:val="000000"/>
        </w:rPr>
        <w:t>ould</w:t>
      </w:r>
      <w:r w:rsidR="00EA38E8" w:rsidRPr="00194755">
        <w:rPr>
          <w:rFonts w:ascii="Times New Roman" w:hAnsi="Times New Roman"/>
          <w:color w:val="000000"/>
        </w:rPr>
        <w:t xml:space="preserve"> not be possible to make informed decisions about the redesign of the NCVS.</w:t>
      </w:r>
    </w:p>
    <w:p w:rsidR="00F93017" w:rsidRPr="00194755" w:rsidRDefault="00F93017" w:rsidP="00FC3B8B">
      <w:pPr>
        <w:widowControl/>
        <w:ind w:left="720"/>
        <w:rPr>
          <w:rFonts w:ascii="Times New Roman" w:hAnsi="Times New Roman"/>
          <w:b/>
          <w:color w:val="000000"/>
        </w:rPr>
      </w:pPr>
    </w:p>
    <w:p w:rsidR="005A5360" w:rsidRDefault="005A5360" w:rsidP="00FC3B8B">
      <w:pPr>
        <w:widowControl/>
        <w:rPr>
          <w:rFonts w:ascii="Times New Roman" w:hAnsi="Times New Roman"/>
          <w:b/>
          <w:color w:val="000000"/>
          <w:u w:val="single"/>
        </w:rPr>
      </w:pPr>
      <w:r w:rsidRPr="00194755">
        <w:rPr>
          <w:rFonts w:ascii="Times New Roman" w:hAnsi="Times New Roman"/>
          <w:b/>
          <w:color w:val="000000"/>
        </w:rPr>
        <w:t>7.</w:t>
      </w:r>
      <w:r w:rsidRPr="00194755">
        <w:rPr>
          <w:rFonts w:ascii="Times New Roman" w:hAnsi="Times New Roman"/>
          <w:b/>
          <w:color w:val="000000"/>
        </w:rPr>
        <w:tab/>
      </w:r>
      <w:r w:rsidR="00763DDE" w:rsidRPr="00194755">
        <w:rPr>
          <w:rFonts w:ascii="Times New Roman" w:hAnsi="Times New Roman"/>
          <w:b/>
          <w:color w:val="000000"/>
          <w:u w:val="single"/>
        </w:rPr>
        <w:t xml:space="preserve">Special Circumstances Influencing Collection </w:t>
      </w:r>
    </w:p>
    <w:p w:rsidR="00A43011" w:rsidRPr="00194755" w:rsidRDefault="00A43011" w:rsidP="00FC3B8B">
      <w:pPr>
        <w:widowControl/>
        <w:rPr>
          <w:rFonts w:ascii="Times New Roman" w:hAnsi="Times New Roman"/>
          <w:b/>
          <w:color w:val="000000"/>
        </w:rPr>
      </w:pPr>
    </w:p>
    <w:p w:rsidR="00741DD7" w:rsidRPr="00194755" w:rsidRDefault="00ED6624" w:rsidP="00FC3B8B">
      <w:pPr>
        <w:widowControl/>
        <w:ind w:left="720"/>
        <w:rPr>
          <w:rFonts w:ascii="Times New Roman" w:hAnsi="Times New Roman"/>
          <w:color w:val="000000"/>
        </w:rPr>
      </w:pPr>
      <w:r>
        <w:rPr>
          <w:rFonts w:ascii="Times New Roman" w:hAnsi="Times New Roman"/>
          <w:color w:val="000000"/>
        </w:rPr>
        <w:t xml:space="preserve">The </w:t>
      </w:r>
      <w:r w:rsidR="00677D3D" w:rsidRPr="00194755">
        <w:rPr>
          <w:rFonts w:ascii="Times New Roman" w:hAnsi="Times New Roman"/>
          <w:color w:val="000000"/>
        </w:rPr>
        <w:t xml:space="preserve">NCVS currently faces escalating costs, declining precision, and circumstances that demand research into how to redesign the survey. </w:t>
      </w:r>
      <w:r>
        <w:rPr>
          <w:rFonts w:ascii="Times New Roman" w:hAnsi="Times New Roman"/>
          <w:color w:val="000000"/>
        </w:rPr>
        <w:t xml:space="preserve">Additionally, BJS recognizes the need to increase the utility of the NCVS for researchers, policy makers, and practitioners. Furthermore, the information </w:t>
      </w:r>
      <w:proofErr w:type="gramStart"/>
      <w:r>
        <w:rPr>
          <w:rFonts w:ascii="Times New Roman" w:hAnsi="Times New Roman"/>
          <w:color w:val="000000"/>
        </w:rPr>
        <w:t>must be c</w:t>
      </w:r>
      <w:r w:rsidR="00C57581" w:rsidRPr="00194755">
        <w:rPr>
          <w:rFonts w:ascii="Times New Roman" w:hAnsi="Times New Roman"/>
          <w:color w:val="000000"/>
        </w:rPr>
        <w:t>ollect</w:t>
      </w:r>
      <w:r>
        <w:rPr>
          <w:rFonts w:ascii="Times New Roman" w:hAnsi="Times New Roman"/>
          <w:color w:val="000000"/>
        </w:rPr>
        <w:t>ed</w:t>
      </w:r>
      <w:proofErr w:type="gramEnd"/>
      <w:r w:rsidR="00C57581" w:rsidRPr="00194755">
        <w:rPr>
          <w:rFonts w:ascii="Times New Roman" w:hAnsi="Times New Roman"/>
          <w:color w:val="000000"/>
        </w:rPr>
        <w:t xml:space="preserve"> in a manner that places minimal burden on each respondent. </w:t>
      </w:r>
      <w:r>
        <w:rPr>
          <w:rFonts w:ascii="Times New Roman" w:hAnsi="Times New Roman"/>
          <w:color w:val="000000"/>
        </w:rPr>
        <w:t>As such, all</w:t>
      </w:r>
      <w:r w:rsidR="00741DD7" w:rsidRPr="00194755">
        <w:rPr>
          <w:rFonts w:ascii="Times New Roman" w:hAnsi="Times New Roman"/>
          <w:color w:val="000000"/>
        </w:rPr>
        <w:t xml:space="preserve"> data will be collected in a manner consistent with the guidelines in </w:t>
      </w:r>
      <w:proofErr w:type="gramStart"/>
      <w:r w:rsidR="00741DD7" w:rsidRPr="00194755">
        <w:rPr>
          <w:rFonts w:ascii="Times New Roman" w:hAnsi="Times New Roman"/>
          <w:color w:val="000000"/>
        </w:rPr>
        <w:t>5</w:t>
      </w:r>
      <w:proofErr w:type="gramEnd"/>
      <w:r w:rsidR="00BE6DB5" w:rsidRPr="00194755">
        <w:rPr>
          <w:rFonts w:ascii="Times New Roman" w:hAnsi="Times New Roman"/>
          <w:color w:val="000000"/>
        </w:rPr>
        <w:t> </w:t>
      </w:r>
      <w:r w:rsidR="00741DD7" w:rsidRPr="00194755">
        <w:rPr>
          <w:rFonts w:ascii="Times New Roman" w:hAnsi="Times New Roman"/>
          <w:color w:val="000000"/>
        </w:rPr>
        <w:t>CFR 1320.6.</w:t>
      </w:r>
    </w:p>
    <w:p w:rsidR="005A5360" w:rsidRPr="00194755" w:rsidRDefault="005A5360" w:rsidP="00FC3B8B">
      <w:pPr>
        <w:widowControl/>
        <w:ind w:left="720"/>
        <w:rPr>
          <w:rFonts w:ascii="Times New Roman" w:hAnsi="Times New Roman"/>
          <w:b/>
          <w:color w:val="000000"/>
        </w:rPr>
      </w:pPr>
    </w:p>
    <w:p w:rsidR="00791C9F" w:rsidRDefault="00791C9F" w:rsidP="00FC3B8B">
      <w:pPr>
        <w:widowControl/>
        <w:rPr>
          <w:rFonts w:ascii="Times New Roman" w:hAnsi="Times New Roman"/>
          <w:b/>
          <w:color w:val="000000"/>
          <w:u w:val="single"/>
        </w:rPr>
      </w:pPr>
      <w:r w:rsidRPr="00194755">
        <w:rPr>
          <w:rFonts w:ascii="Times New Roman" w:hAnsi="Times New Roman"/>
          <w:b/>
          <w:color w:val="000000"/>
        </w:rPr>
        <w:t>8.</w:t>
      </w:r>
      <w:r w:rsidRPr="00194755">
        <w:rPr>
          <w:rFonts w:ascii="Times New Roman" w:hAnsi="Times New Roman"/>
          <w:b/>
          <w:color w:val="000000"/>
        </w:rPr>
        <w:tab/>
      </w:r>
      <w:r w:rsidR="00741DD7" w:rsidRPr="00194755">
        <w:rPr>
          <w:rFonts w:ascii="Times New Roman" w:hAnsi="Times New Roman"/>
          <w:b/>
          <w:color w:val="000000"/>
          <w:u w:val="single"/>
        </w:rPr>
        <w:t>Federal Register Publication and Outside Consultation</w:t>
      </w:r>
    </w:p>
    <w:p w:rsidR="00A43011" w:rsidRPr="00194755" w:rsidRDefault="00A43011" w:rsidP="00FC3B8B">
      <w:pPr>
        <w:widowControl/>
        <w:rPr>
          <w:rFonts w:ascii="Times New Roman" w:hAnsi="Times New Roman"/>
          <w:b/>
          <w:color w:val="000000"/>
        </w:rPr>
      </w:pPr>
    </w:p>
    <w:p w:rsidR="00727C88" w:rsidRPr="00194755" w:rsidRDefault="00943B57" w:rsidP="00FC3B8B">
      <w:pPr>
        <w:widowControl/>
        <w:ind w:left="720"/>
        <w:rPr>
          <w:rFonts w:ascii="Times New Roman" w:hAnsi="Times New Roman"/>
          <w:color w:val="000000"/>
        </w:rPr>
      </w:pPr>
      <w:r w:rsidRPr="00A619F7">
        <w:rPr>
          <w:rFonts w:ascii="Times New Roman" w:hAnsi="Times New Roman"/>
          <w:color w:val="000000"/>
        </w:rPr>
        <w:t xml:space="preserve">The initial research </w:t>
      </w:r>
      <w:r w:rsidR="00BE7322">
        <w:rPr>
          <w:rFonts w:ascii="Times New Roman" w:hAnsi="Times New Roman"/>
          <w:color w:val="000000"/>
        </w:rPr>
        <w:t>projects</w:t>
      </w:r>
      <w:r w:rsidRPr="00A619F7">
        <w:rPr>
          <w:rFonts w:ascii="Times New Roman" w:hAnsi="Times New Roman"/>
          <w:color w:val="000000"/>
        </w:rPr>
        <w:t xml:space="preserve"> under</w:t>
      </w:r>
      <w:r w:rsidR="003926E7" w:rsidRPr="00A619F7">
        <w:rPr>
          <w:rFonts w:ascii="Times New Roman" w:hAnsi="Times New Roman"/>
          <w:color w:val="000000"/>
        </w:rPr>
        <w:t xml:space="preserve"> the NCVS-RR</w:t>
      </w:r>
      <w:r w:rsidR="00B634D9">
        <w:rPr>
          <w:rFonts w:ascii="Times New Roman" w:hAnsi="Times New Roman"/>
          <w:color w:val="000000"/>
        </w:rPr>
        <w:t xml:space="preserve"> </w:t>
      </w:r>
      <w:proofErr w:type="gramStart"/>
      <w:r w:rsidR="00B634D9">
        <w:rPr>
          <w:rFonts w:ascii="Times New Roman" w:hAnsi="Times New Roman"/>
          <w:color w:val="000000"/>
        </w:rPr>
        <w:t>were informed</w:t>
      </w:r>
      <w:proofErr w:type="gramEnd"/>
      <w:r w:rsidR="00B634D9">
        <w:rPr>
          <w:rFonts w:ascii="Times New Roman" w:hAnsi="Times New Roman"/>
          <w:color w:val="000000"/>
        </w:rPr>
        <w:t xml:space="preserve"> by CNSTAT panel recommendations</w:t>
      </w:r>
      <w:r w:rsidR="003926E7" w:rsidRPr="00A619F7">
        <w:rPr>
          <w:rFonts w:ascii="Times New Roman" w:hAnsi="Times New Roman"/>
          <w:color w:val="000000"/>
        </w:rPr>
        <w:t>.</w:t>
      </w:r>
      <w:r w:rsidR="00ED6624" w:rsidRPr="00A619F7">
        <w:rPr>
          <w:rFonts w:ascii="Times New Roman" w:hAnsi="Times New Roman"/>
          <w:color w:val="000000"/>
        </w:rPr>
        <w:t xml:space="preserve"> </w:t>
      </w:r>
      <w:r w:rsidR="00A619F7" w:rsidRPr="00A619F7">
        <w:rPr>
          <w:rFonts w:ascii="Times New Roman" w:hAnsi="Times New Roman"/>
          <w:color w:val="000000"/>
        </w:rPr>
        <w:t>BJS has identified further areas for research under the NCVS-RR designed to increase utility and data quality in the survey while maintaining affordable costs.</w:t>
      </w:r>
    </w:p>
    <w:p w:rsidR="00727C88" w:rsidRPr="00194755" w:rsidRDefault="00727C88" w:rsidP="00FC3B8B">
      <w:pPr>
        <w:widowControl/>
        <w:ind w:left="720"/>
        <w:rPr>
          <w:rFonts w:ascii="Times New Roman" w:hAnsi="Times New Roman"/>
          <w:color w:val="000000"/>
        </w:rPr>
      </w:pPr>
    </w:p>
    <w:p w:rsidR="0036381E" w:rsidRPr="00194755" w:rsidRDefault="00791C9F" w:rsidP="00FC3B8B">
      <w:pPr>
        <w:widowControl/>
        <w:ind w:left="720"/>
        <w:rPr>
          <w:rFonts w:ascii="Times New Roman" w:hAnsi="Times New Roman"/>
          <w:color w:val="000000"/>
        </w:rPr>
      </w:pPr>
      <w:r w:rsidRPr="00194755">
        <w:rPr>
          <w:rFonts w:ascii="Times New Roman" w:hAnsi="Times New Roman"/>
          <w:color w:val="000000"/>
        </w:rPr>
        <w:t xml:space="preserve">The </w:t>
      </w:r>
      <w:r w:rsidR="00154020" w:rsidRPr="00194755">
        <w:rPr>
          <w:rFonts w:ascii="Times New Roman" w:hAnsi="Times New Roman"/>
          <w:color w:val="000000"/>
        </w:rPr>
        <w:t xml:space="preserve">research under this clearance </w:t>
      </w:r>
      <w:r w:rsidRPr="00194755">
        <w:rPr>
          <w:rFonts w:ascii="Times New Roman" w:hAnsi="Times New Roman"/>
          <w:color w:val="000000"/>
        </w:rPr>
        <w:t xml:space="preserve">is consistent with the guidelines in </w:t>
      </w:r>
      <w:proofErr w:type="gramStart"/>
      <w:r w:rsidRPr="00194755">
        <w:rPr>
          <w:rFonts w:ascii="Times New Roman" w:hAnsi="Times New Roman"/>
          <w:color w:val="000000"/>
        </w:rPr>
        <w:t>5</w:t>
      </w:r>
      <w:proofErr w:type="gramEnd"/>
      <w:r w:rsidRPr="00194755">
        <w:rPr>
          <w:rFonts w:ascii="Times New Roman" w:hAnsi="Times New Roman"/>
          <w:color w:val="000000"/>
        </w:rPr>
        <w:t xml:space="preserve"> CFR 1320.6</w:t>
      </w:r>
      <w:r w:rsidR="00236DBA" w:rsidRPr="00194755">
        <w:rPr>
          <w:rFonts w:ascii="Times New Roman" w:hAnsi="Times New Roman"/>
          <w:color w:val="000000"/>
        </w:rPr>
        <w:t>.</w:t>
      </w:r>
      <w:r w:rsidR="00566987" w:rsidRPr="00194755">
        <w:rPr>
          <w:rFonts w:ascii="Times New Roman" w:hAnsi="Times New Roman"/>
          <w:color w:val="000000"/>
        </w:rPr>
        <w:t xml:space="preserve">  </w:t>
      </w:r>
      <w:r w:rsidR="0036381E" w:rsidRPr="00194755">
        <w:rPr>
          <w:rFonts w:ascii="Times New Roman" w:hAnsi="Times New Roman"/>
          <w:color w:val="000000"/>
        </w:rPr>
        <w:t xml:space="preserve">Comments on this data collection effort </w:t>
      </w:r>
      <w:proofErr w:type="gramStart"/>
      <w:r w:rsidR="0036381E" w:rsidRPr="00194755">
        <w:rPr>
          <w:rFonts w:ascii="Times New Roman" w:hAnsi="Times New Roman"/>
          <w:color w:val="000000"/>
        </w:rPr>
        <w:t>were solicited</w:t>
      </w:r>
      <w:proofErr w:type="gramEnd"/>
      <w:r w:rsidR="0036381E" w:rsidRPr="00194755">
        <w:rPr>
          <w:rFonts w:ascii="Times New Roman" w:hAnsi="Times New Roman"/>
          <w:color w:val="000000"/>
        </w:rPr>
        <w:t xml:space="preserve"> in the Federal Register, Vol. 7</w:t>
      </w:r>
      <w:r w:rsidR="00A619F7">
        <w:rPr>
          <w:rFonts w:ascii="Times New Roman" w:hAnsi="Times New Roman"/>
          <w:color w:val="000000"/>
        </w:rPr>
        <w:t>7</w:t>
      </w:r>
      <w:r w:rsidR="0036381E" w:rsidRPr="00194755">
        <w:rPr>
          <w:rFonts w:ascii="Times New Roman" w:hAnsi="Times New Roman"/>
          <w:color w:val="000000"/>
        </w:rPr>
        <w:t>, No.</w:t>
      </w:r>
      <w:r w:rsidR="00BE6DB5" w:rsidRPr="00194755">
        <w:rPr>
          <w:rFonts w:ascii="Times New Roman" w:hAnsi="Times New Roman"/>
          <w:color w:val="000000"/>
        </w:rPr>
        <w:t> </w:t>
      </w:r>
      <w:r w:rsidR="00A619F7">
        <w:rPr>
          <w:rFonts w:ascii="Times New Roman" w:hAnsi="Times New Roman"/>
          <w:color w:val="000000"/>
        </w:rPr>
        <w:t>30</w:t>
      </w:r>
      <w:r w:rsidR="0036381E" w:rsidRPr="00194755">
        <w:rPr>
          <w:rFonts w:ascii="Times New Roman" w:hAnsi="Times New Roman"/>
          <w:color w:val="000000"/>
        </w:rPr>
        <w:t xml:space="preserve">, on </w:t>
      </w:r>
      <w:r w:rsidR="00A619F7">
        <w:rPr>
          <w:rFonts w:ascii="Times New Roman" w:hAnsi="Times New Roman"/>
          <w:color w:val="000000"/>
        </w:rPr>
        <w:t>Tuesday February 14, 2012</w:t>
      </w:r>
      <w:r w:rsidR="0036381E" w:rsidRPr="00194755">
        <w:rPr>
          <w:rFonts w:ascii="Times New Roman" w:hAnsi="Times New Roman"/>
          <w:color w:val="000000"/>
        </w:rPr>
        <w:t>.</w:t>
      </w:r>
      <w:r w:rsidR="002B49C4" w:rsidRPr="00194755">
        <w:rPr>
          <w:rFonts w:ascii="Times New Roman" w:hAnsi="Times New Roman"/>
          <w:color w:val="000000"/>
        </w:rPr>
        <w:t xml:space="preserve"> </w:t>
      </w:r>
      <w:r w:rsidR="0036381E" w:rsidRPr="00194755">
        <w:rPr>
          <w:rFonts w:ascii="Times New Roman" w:hAnsi="Times New Roman"/>
          <w:color w:val="000000"/>
        </w:rPr>
        <w:t xml:space="preserve">No comments </w:t>
      </w:r>
      <w:proofErr w:type="gramStart"/>
      <w:r w:rsidR="0036381E" w:rsidRPr="00194755">
        <w:rPr>
          <w:rFonts w:ascii="Times New Roman" w:hAnsi="Times New Roman"/>
          <w:color w:val="000000"/>
        </w:rPr>
        <w:t>were received</w:t>
      </w:r>
      <w:proofErr w:type="gramEnd"/>
      <w:r w:rsidR="0036381E" w:rsidRPr="00194755">
        <w:rPr>
          <w:rFonts w:ascii="Times New Roman" w:hAnsi="Times New Roman"/>
          <w:color w:val="000000"/>
        </w:rPr>
        <w:t xml:space="preserve"> in response to the information provided.</w:t>
      </w:r>
    </w:p>
    <w:p w:rsidR="002B5D9F" w:rsidRPr="00194755" w:rsidRDefault="002B5D9F" w:rsidP="00FC3B8B">
      <w:pPr>
        <w:widowControl/>
        <w:rPr>
          <w:rFonts w:ascii="Times New Roman" w:hAnsi="Times New Roman"/>
          <w:b/>
          <w:color w:val="000000"/>
        </w:rPr>
      </w:pPr>
    </w:p>
    <w:p w:rsidR="005B1BD2" w:rsidRDefault="005B1BD2" w:rsidP="00FC3B8B">
      <w:pPr>
        <w:widowControl/>
        <w:rPr>
          <w:rFonts w:ascii="Times New Roman" w:hAnsi="Times New Roman"/>
          <w:b/>
          <w:color w:val="000000"/>
          <w:u w:val="single"/>
        </w:rPr>
      </w:pPr>
      <w:r w:rsidRPr="00194755">
        <w:rPr>
          <w:rFonts w:ascii="Times New Roman" w:hAnsi="Times New Roman"/>
          <w:b/>
          <w:color w:val="000000"/>
        </w:rPr>
        <w:t>9.</w:t>
      </w:r>
      <w:r w:rsidRPr="00194755">
        <w:rPr>
          <w:rFonts w:ascii="Times New Roman" w:hAnsi="Times New Roman"/>
          <w:b/>
          <w:color w:val="000000"/>
        </w:rPr>
        <w:tab/>
      </w:r>
      <w:r w:rsidRPr="00194755">
        <w:rPr>
          <w:rFonts w:ascii="Times New Roman" w:hAnsi="Times New Roman"/>
          <w:b/>
          <w:color w:val="000000"/>
          <w:u w:val="single"/>
        </w:rPr>
        <w:t xml:space="preserve">Payment or Gift to Respondents </w:t>
      </w:r>
    </w:p>
    <w:p w:rsidR="00A43011" w:rsidRPr="00194755" w:rsidRDefault="00A43011" w:rsidP="00FC3B8B">
      <w:pPr>
        <w:widowControl/>
        <w:rPr>
          <w:rFonts w:ascii="Times New Roman" w:hAnsi="Times New Roman"/>
          <w:b/>
          <w:color w:val="000000"/>
          <w:u w:val="single"/>
        </w:rPr>
      </w:pPr>
    </w:p>
    <w:p w:rsidR="002F4A58" w:rsidRDefault="002F4A58" w:rsidP="00FC3B8B">
      <w:pPr>
        <w:widowControl/>
        <w:ind w:left="720"/>
        <w:rPr>
          <w:rFonts w:ascii="Times New Roman" w:hAnsi="Times New Roman"/>
          <w:color w:val="000000"/>
        </w:rPr>
      </w:pPr>
      <w:r>
        <w:rPr>
          <w:rFonts w:ascii="Times New Roman" w:hAnsi="Times New Roman"/>
          <w:color w:val="000000"/>
        </w:rPr>
        <w:t xml:space="preserve">Incentives </w:t>
      </w:r>
      <w:proofErr w:type="gramStart"/>
      <w:r>
        <w:rPr>
          <w:rFonts w:ascii="Times New Roman" w:hAnsi="Times New Roman"/>
          <w:color w:val="000000"/>
        </w:rPr>
        <w:t>are being tested</w:t>
      </w:r>
      <w:proofErr w:type="gramEnd"/>
      <w:r>
        <w:rPr>
          <w:rFonts w:ascii="Times New Roman" w:hAnsi="Times New Roman"/>
          <w:color w:val="000000"/>
        </w:rPr>
        <w:t xml:space="preserve"> as a component of the mixed mode studies under the NCVS-RR. BJS is considering the use of incentive payments in the research examining optimum methods for collecting data on rape and sexual assault due to the sensitive nature of survey topic</w:t>
      </w:r>
      <w:r w:rsidR="006268AC">
        <w:rPr>
          <w:rFonts w:ascii="Times New Roman" w:hAnsi="Times New Roman"/>
          <w:color w:val="000000"/>
        </w:rPr>
        <w:t xml:space="preserve">. If BJS decides to pursue incentives as part of that design, the request and </w:t>
      </w:r>
      <w:r w:rsidR="006268AC">
        <w:rPr>
          <w:rFonts w:ascii="Times New Roman" w:hAnsi="Times New Roman"/>
          <w:color w:val="000000"/>
        </w:rPr>
        <w:lastRenderedPageBreak/>
        <w:t xml:space="preserve">accompanying justification </w:t>
      </w:r>
      <w:proofErr w:type="gramStart"/>
      <w:r w:rsidR="006268AC">
        <w:rPr>
          <w:rFonts w:ascii="Times New Roman" w:hAnsi="Times New Roman"/>
          <w:color w:val="000000"/>
        </w:rPr>
        <w:t>will be presented</w:t>
      </w:r>
      <w:proofErr w:type="gramEnd"/>
      <w:r w:rsidR="006268AC">
        <w:rPr>
          <w:rFonts w:ascii="Times New Roman" w:hAnsi="Times New Roman"/>
          <w:color w:val="000000"/>
        </w:rPr>
        <w:t xml:space="preserve"> under the full clearance request for that project. </w:t>
      </w:r>
    </w:p>
    <w:p w:rsidR="00BE7322" w:rsidRDefault="00BE7322" w:rsidP="00FC3B8B">
      <w:pPr>
        <w:widowControl/>
        <w:ind w:left="720"/>
        <w:rPr>
          <w:rFonts w:ascii="Times New Roman" w:hAnsi="Times New Roman"/>
          <w:color w:val="000000"/>
        </w:rPr>
      </w:pPr>
    </w:p>
    <w:p w:rsidR="0036381E" w:rsidRPr="00194755" w:rsidRDefault="0036381E" w:rsidP="00FC3B8B">
      <w:pPr>
        <w:widowControl/>
        <w:ind w:left="720"/>
        <w:rPr>
          <w:rFonts w:ascii="Times New Roman" w:hAnsi="Times New Roman"/>
          <w:color w:val="000000"/>
        </w:rPr>
      </w:pPr>
      <w:r w:rsidRPr="00194755">
        <w:rPr>
          <w:rFonts w:ascii="Times New Roman" w:hAnsi="Times New Roman"/>
          <w:color w:val="000000"/>
        </w:rPr>
        <w:t xml:space="preserve">Compensation </w:t>
      </w:r>
      <w:proofErr w:type="gramStart"/>
      <w:r w:rsidRPr="00194755">
        <w:rPr>
          <w:rFonts w:ascii="Times New Roman" w:hAnsi="Times New Roman"/>
          <w:color w:val="000000"/>
        </w:rPr>
        <w:t>may be offered</w:t>
      </w:r>
      <w:proofErr w:type="gramEnd"/>
      <w:r w:rsidRPr="00194755">
        <w:rPr>
          <w:rFonts w:ascii="Times New Roman" w:hAnsi="Times New Roman"/>
          <w:color w:val="000000"/>
        </w:rPr>
        <w:t xml:space="preserve"> to cover travel and time </w:t>
      </w:r>
      <w:r w:rsidR="00A04E39">
        <w:rPr>
          <w:rFonts w:ascii="Times New Roman" w:hAnsi="Times New Roman"/>
          <w:color w:val="000000"/>
        </w:rPr>
        <w:t xml:space="preserve">for persons </w:t>
      </w:r>
      <w:r w:rsidRPr="00194755">
        <w:rPr>
          <w:rFonts w:ascii="Times New Roman" w:hAnsi="Times New Roman"/>
          <w:color w:val="000000"/>
        </w:rPr>
        <w:t>participa</w:t>
      </w:r>
      <w:r w:rsidR="00A04E39">
        <w:rPr>
          <w:rFonts w:ascii="Times New Roman" w:hAnsi="Times New Roman"/>
          <w:color w:val="000000"/>
        </w:rPr>
        <w:t>ting</w:t>
      </w:r>
      <w:r w:rsidRPr="00194755">
        <w:rPr>
          <w:rFonts w:ascii="Times New Roman" w:hAnsi="Times New Roman"/>
          <w:color w:val="000000"/>
        </w:rPr>
        <w:t xml:space="preserve"> in focus groups or cognitive testing of questions. The stipends for this compensation will not exceed $75 for focus groups and $</w:t>
      </w:r>
      <w:r w:rsidR="00A04E39">
        <w:rPr>
          <w:rFonts w:ascii="Times New Roman" w:hAnsi="Times New Roman"/>
          <w:color w:val="000000"/>
        </w:rPr>
        <w:t>4</w:t>
      </w:r>
      <w:r w:rsidRPr="00194755">
        <w:rPr>
          <w:rFonts w:ascii="Times New Roman" w:hAnsi="Times New Roman"/>
          <w:color w:val="000000"/>
        </w:rPr>
        <w:t>0 for cognitive interviews. The clearance package</w:t>
      </w:r>
      <w:r w:rsidR="00BE6DB5" w:rsidRPr="00194755">
        <w:rPr>
          <w:rFonts w:ascii="Times New Roman" w:hAnsi="Times New Roman"/>
          <w:color w:val="000000"/>
        </w:rPr>
        <w:t>s</w:t>
      </w:r>
      <w:r w:rsidRPr="00194755">
        <w:rPr>
          <w:rFonts w:ascii="Times New Roman" w:hAnsi="Times New Roman"/>
          <w:color w:val="000000"/>
        </w:rPr>
        <w:t xml:space="preserve"> for specific projects will discuss the amount and rationale for such compensation.</w:t>
      </w:r>
    </w:p>
    <w:p w:rsidR="009B21DA" w:rsidRPr="00194755" w:rsidRDefault="009B21DA" w:rsidP="00FC3B8B">
      <w:pPr>
        <w:widowControl/>
        <w:rPr>
          <w:rFonts w:ascii="Times New Roman" w:hAnsi="Times New Roman"/>
          <w:b/>
          <w:color w:val="000000"/>
        </w:rPr>
      </w:pPr>
    </w:p>
    <w:p w:rsidR="00846F18" w:rsidRDefault="00846F18" w:rsidP="00FC3B8B">
      <w:pPr>
        <w:rPr>
          <w:rFonts w:ascii="Times New Roman" w:hAnsi="Times New Roman"/>
          <w:b/>
          <w:u w:val="single"/>
        </w:rPr>
      </w:pPr>
      <w:r w:rsidRPr="00194755">
        <w:rPr>
          <w:rFonts w:ascii="Times New Roman" w:hAnsi="Times New Roman"/>
          <w:b/>
        </w:rPr>
        <w:t>10.</w:t>
      </w:r>
      <w:r w:rsidRPr="00194755">
        <w:rPr>
          <w:rFonts w:ascii="Times New Roman" w:hAnsi="Times New Roman"/>
          <w:b/>
        </w:rPr>
        <w:tab/>
      </w:r>
      <w:r w:rsidRPr="00194755">
        <w:rPr>
          <w:rFonts w:ascii="Times New Roman" w:hAnsi="Times New Roman"/>
          <w:b/>
          <w:u w:val="single"/>
        </w:rPr>
        <w:t xml:space="preserve">Assurance of </w:t>
      </w:r>
      <w:r w:rsidR="00544B54" w:rsidRPr="00194755">
        <w:rPr>
          <w:rFonts w:ascii="Times New Roman" w:hAnsi="Times New Roman"/>
          <w:b/>
          <w:u w:val="single"/>
        </w:rPr>
        <w:t>C</w:t>
      </w:r>
      <w:r w:rsidRPr="00194755">
        <w:rPr>
          <w:rFonts w:ascii="Times New Roman" w:hAnsi="Times New Roman"/>
          <w:b/>
          <w:u w:val="single"/>
        </w:rPr>
        <w:t>onfidentiality</w:t>
      </w:r>
    </w:p>
    <w:p w:rsidR="00A43011" w:rsidRPr="00194755" w:rsidRDefault="00A43011" w:rsidP="00FC3B8B">
      <w:pPr>
        <w:rPr>
          <w:rFonts w:ascii="Times New Roman" w:hAnsi="Times New Roman"/>
          <w:b/>
        </w:rPr>
      </w:pPr>
    </w:p>
    <w:p w:rsidR="000C145F" w:rsidRPr="00194755" w:rsidRDefault="00014E15" w:rsidP="00FC3B8B">
      <w:pPr>
        <w:ind w:left="720" w:hanging="720"/>
        <w:rPr>
          <w:rFonts w:ascii="Times New Roman" w:hAnsi="Times New Roman"/>
          <w:color w:val="000000"/>
        </w:rPr>
      </w:pPr>
      <w:r w:rsidRPr="00194755">
        <w:rPr>
          <w:rFonts w:ascii="Times New Roman" w:hAnsi="Times New Roman"/>
        </w:rPr>
        <w:tab/>
      </w:r>
      <w:r w:rsidR="00EA38E8" w:rsidRPr="00194755">
        <w:rPr>
          <w:rFonts w:ascii="Times New Roman" w:hAnsi="Times New Roman"/>
          <w:color w:val="000000"/>
        </w:rPr>
        <w:t xml:space="preserve">BJS and all contractors will </w:t>
      </w:r>
      <w:r w:rsidR="00791C9F" w:rsidRPr="00194755">
        <w:rPr>
          <w:rFonts w:ascii="Times New Roman" w:hAnsi="Times New Roman"/>
          <w:color w:val="000000"/>
        </w:rPr>
        <w:t>hold in confidence any information that could identify an individual according to</w:t>
      </w:r>
      <w:r w:rsidR="00F87747" w:rsidRPr="00194755">
        <w:rPr>
          <w:rFonts w:ascii="Times New Roman" w:hAnsi="Times New Roman"/>
          <w:color w:val="000000"/>
        </w:rPr>
        <w:t xml:space="preserve"> Title 42, United States Code, s</w:t>
      </w:r>
      <w:r w:rsidR="00791C9F" w:rsidRPr="00194755">
        <w:rPr>
          <w:rFonts w:ascii="Times New Roman" w:hAnsi="Times New Roman"/>
          <w:color w:val="000000"/>
        </w:rPr>
        <w:t xml:space="preserve">ections </w:t>
      </w:r>
      <w:r w:rsidR="000C145F" w:rsidRPr="00194755">
        <w:rPr>
          <w:rFonts w:ascii="Times New Roman" w:hAnsi="Times New Roman"/>
          <w:color w:val="000000"/>
        </w:rPr>
        <w:t xml:space="preserve">3735 and </w:t>
      </w:r>
      <w:r w:rsidR="00791C9F" w:rsidRPr="00194755">
        <w:rPr>
          <w:rFonts w:ascii="Times New Roman" w:hAnsi="Times New Roman"/>
          <w:color w:val="000000"/>
        </w:rPr>
        <w:t>3789g</w:t>
      </w:r>
      <w:r w:rsidR="00E3585C" w:rsidRPr="00194755">
        <w:rPr>
          <w:rFonts w:ascii="Times New Roman" w:hAnsi="Times New Roman"/>
          <w:color w:val="000000"/>
        </w:rPr>
        <w:t>. All respondents who</w:t>
      </w:r>
      <w:r w:rsidR="000C145F" w:rsidRPr="00194755">
        <w:rPr>
          <w:rFonts w:ascii="Times New Roman" w:hAnsi="Times New Roman"/>
          <w:color w:val="000000"/>
        </w:rPr>
        <w:t xml:space="preserve"> participate in pretest activities </w:t>
      </w:r>
      <w:proofErr w:type="gramStart"/>
      <w:r w:rsidR="000C145F" w:rsidRPr="00194755">
        <w:rPr>
          <w:rFonts w:ascii="Times New Roman" w:hAnsi="Times New Roman"/>
          <w:color w:val="000000"/>
        </w:rPr>
        <w:t>will be given</w:t>
      </w:r>
      <w:proofErr w:type="gramEnd"/>
      <w:r w:rsidR="000C145F" w:rsidRPr="00194755">
        <w:rPr>
          <w:rFonts w:ascii="Times New Roman" w:hAnsi="Times New Roman"/>
          <w:color w:val="000000"/>
        </w:rPr>
        <w:t xml:space="preserve"> written </w:t>
      </w:r>
      <w:r w:rsidR="00C630F6">
        <w:rPr>
          <w:rFonts w:ascii="Times New Roman" w:hAnsi="Times New Roman"/>
          <w:color w:val="000000"/>
        </w:rPr>
        <w:t>o</w:t>
      </w:r>
      <w:r w:rsidR="00E3585C" w:rsidRPr="00194755">
        <w:rPr>
          <w:rFonts w:ascii="Times New Roman" w:hAnsi="Times New Roman"/>
          <w:color w:val="000000"/>
        </w:rPr>
        <w:t xml:space="preserve">r oral </w:t>
      </w:r>
      <w:r w:rsidR="000C145F" w:rsidRPr="00194755">
        <w:rPr>
          <w:rFonts w:ascii="Times New Roman" w:hAnsi="Times New Roman"/>
          <w:color w:val="000000"/>
        </w:rPr>
        <w:t>assurance that the identity of all participants and respondents will be protected as required under Title 42.</w:t>
      </w:r>
    </w:p>
    <w:p w:rsidR="000C145F" w:rsidRPr="00194755" w:rsidRDefault="000C145F" w:rsidP="00FC3B8B">
      <w:pPr>
        <w:widowControl/>
        <w:ind w:left="720"/>
        <w:rPr>
          <w:rFonts w:ascii="Times New Roman" w:hAnsi="Times New Roman"/>
          <w:color w:val="000000"/>
        </w:rPr>
      </w:pPr>
    </w:p>
    <w:p w:rsidR="000C145F" w:rsidRPr="00194755" w:rsidRDefault="008B3D70" w:rsidP="00BE7322">
      <w:pPr>
        <w:widowControl/>
        <w:ind w:left="720"/>
        <w:rPr>
          <w:rFonts w:ascii="Times New Roman" w:hAnsi="Times New Roman"/>
          <w:color w:val="000000"/>
        </w:rPr>
      </w:pPr>
      <w:r>
        <w:rPr>
          <w:rFonts w:ascii="Times New Roman" w:hAnsi="Times New Roman"/>
          <w:color w:val="000000"/>
        </w:rPr>
        <w:t>Results from d</w:t>
      </w:r>
      <w:r w:rsidR="00F87747" w:rsidRPr="00194755">
        <w:rPr>
          <w:rFonts w:ascii="Times New Roman" w:hAnsi="Times New Roman"/>
          <w:color w:val="000000"/>
        </w:rPr>
        <w:t xml:space="preserve">ata collected as part of the cognitive and pretest interviews </w:t>
      </w:r>
      <w:proofErr w:type="gramStart"/>
      <w:r w:rsidR="00F87747" w:rsidRPr="00194755">
        <w:rPr>
          <w:rFonts w:ascii="Times New Roman" w:hAnsi="Times New Roman"/>
          <w:color w:val="000000"/>
        </w:rPr>
        <w:t>will not be linked</w:t>
      </w:r>
      <w:proofErr w:type="gramEnd"/>
      <w:r w:rsidR="00F87747" w:rsidRPr="00194755">
        <w:rPr>
          <w:rFonts w:ascii="Times New Roman" w:hAnsi="Times New Roman"/>
          <w:color w:val="000000"/>
        </w:rPr>
        <w:t xml:space="preserve"> to individual respondents, either directly or by inference. As required under Title 42 USC, section 3879g, BJS and its data collection agents will take all necessary steps to mask the identity of survey respondents, including suppression of demographic characteristics and other potentially identifying information.</w:t>
      </w:r>
    </w:p>
    <w:p w:rsidR="000C145F" w:rsidRPr="00194755" w:rsidRDefault="000C145F" w:rsidP="00BE7322">
      <w:pPr>
        <w:widowControl/>
        <w:ind w:left="720"/>
        <w:rPr>
          <w:rFonts w:ascii="Times New Roman" w:hAnsi="Times New Roman"/>
          <w:color w:val="000000"/>
        </w:rPr>
      </w:pPr>
    </w:p>
    <w:p w:rsidR="00014547" w:rsidRPr="00194755" w:rsidRDefault="00014547" w:rsidP="00BE7322">
      <w:pPr>
        <w:widowControl/>
        <w:ind w:left="720"/>
        <w:rPr>
          <w:rFonts w:ascii="Times New Roman" w:hAnsi="Times New Roman"/>
          <w:color w:val="000000"/>
        </w:rPr>
      </w:pPr>
      <w:r w:rsidRPr="00194755">
        <w:rPr>
          <w:rFonts w:ascii="Times New Roman" w:hAnsi="Times New Roman"/>
          <w:color w:val="000000"/>
        </w:rPr>
        <w:t xml:space="preserve">Prior to beginning any pretesting activity under this clearance, BJS and its collection agents will obtain the requisite approvals from the appropriate Institutional Review Boards (IRB) to ensure that the data collection procedures are in compliance with human subjects protection protocols and confidentiality regulations.  </w:t>
      </w:r>
    </w:p>
    <w:p w:rsidR="00AE10F7" w:rsidRPr="00194755" w:rsidRDefault="00AE10F7" w:rsidP="00BE7322">
      <w:pPr>
        <w:widowControl/>
        <w:rPr>
          <w:rFonts w:ascii="Times New Roman" w:hAnsi="Times New Roman"/>
          <w:color w:val="000000"/>
        </w:rPr>
      </w:pPr>
    </w:p>
    <w:p w:rsidR="00791C9F" w:rsidRDefault="00791C9F" w:rsidP="00BE7322">
      <w:pPr>
        <w:widowControl/>
        <w:rPr>
          <w:rFonts w:ascii="Times New Roman" w:hAnsi="Times New Roman"/>
          <w:b/>
          <w:color w:val="000000"/>
          <w:u w:val="single"/>
        </w:rPr>
      </w:pPr>
      <w:r w:rsidRPr="00194755">
        <w:rPr>
          <w:rFonts w:ascii="Times New Roman" w:hAnsi="Times New Roman"/>
          <w:b/>
          <w:color w:val="000000"/>
        </w:rPr>
        <w:t>11.</w:t>
      </w:r>
      <w:r w:rsidRPr="00194755">
        <w:rPr>
          <w:rFonts w:ascii="Times New Roman" w:hAnsi="Times New Roman"/>
          <w:b/>
          <w:color w:val="000000"/>
        </w:rPr>
        <w:tab/>
      </w:r>
      <w:r w:rsidRPr="00194755">
        <w:rPr>
          <w:rFonts w:ascii="Times New Roman" w:hAnsi="Times New Roman"/>
          <w:b/>
          <w:color w:val="000000"/>
          <w:u w:val="single"/>
        </w:rPr>
        <w:t>Justification for Sensitive Questions</w:t>
      </w:r>
    </w:p>
    <w:p w:rsidR="00A43011" w:rsidRPr="00194755" w:rsidRDefault="00A43011" w:rsidP="00BE7322">
      <w:pPr>
        <w:widowControl/>
        <w:rPr>
          <w:rFonts w:ascii="Times New Roman" w:hAnsi="Times New Roman"/>
          <w:b/>
          <w:color w:val="000000"/>
        </w:rPr>
      </w:pPr>
    </w:p>
    <w:p w:rsidR="00D401D8" w:rsidRPr="00194755" w:rsidRDefault="00C311A5" w:rsidP="00BE7322">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imes New Roman" w:hAnsi="Times New Roman"/>
        </w:rPr>
      </w:pPr>
      <w:r w:rsidRPr="00194755">
        <w:rPr>
          <w:rFonts w:ascii="Times New Roman" w:hAnsi="Times New Roman"/>
          <w:color w:val="000000"/>
        </w:rPr>
        <w:tab/>
      </w:r>
      <w:r w:rsidR="00D401D8" w:rsidRPr="00194755">
        <w:rPr>
          <w:rFonts w:ascii="Times New Roman" w:hAnsi="Times New Roman"/>
          <w:color w:val="000000"/>
        </w:rPr>
        <w:tab/>
      </w:r>
      <w:r w:rsidR="00D401D8" w:rsidRPr="00194755">
        <w:rPr>
          <w:rFonts w:ascii="Times New Roman" w:hAnsi="Times New Roman"/>
          <w:color w:val="000000"/>
        </w:rPr>
        <w:tab/>
      </w:r>
      <w:r w:rsidR="00D401D8" w:rsidRPr="00194755">
        <w:rPr>
          <w:rFonts w:ascii="Times New Roman" w:hAnsi="Times New Roman"/>
          <w:color w:val="000000"/>
        </w:rPr>
        <w:tab/>
      </w:r>
      <w:r w:rsidR="00C11A93" w:rsidRPr="00194755">
        <w:rPr>
          <w:rFonts w:ascii="Times New Roman" w:hAnsi="Times New Roman"/>
          <w:color w:val="000000"/>
        </w:rPr>
        <w:t xml:space="preserve"> </w:t>
      </w:r>
      <w:r w:rsidR="00D401D8" w:rsidRPr="00194755">
        <w:rPr>
          <w:rFonts w:ascii="Times New Roman" w:hAnsi="Times New Roman"/>
        </w:rPr>
        <w:t>The NCVS asks about experiences that may be sensitive for some respondents</w:t>
      </w:r>
      <w:r w:rsidR="00684E44" w:rsidRPr="00194755">
        <w:rPr>
          <w:rFonts w:ascii="Times New Roman" w:hAnsi="Times New Roman"/>
        </w:rPr>
        <w:t xml:space="preserve"> (e.g. rape and sexual assault)</w:t>
      </w:r>
      <w:r w:rsidR="00D401D8" w:rsidRPr="00194755">
        <w:rPr>
          <w:rFonts w:ascii="Times New Roman" w:hAnsi="Times New Roman"/>
        </w:rPr>
        <w:t>.  Given the objective of the NCVS</w:t>
      </w:r>
      <w:r w:rsidR="00C11A93" w:rsidRPr="00194755">
        <w:rPr>
          <w:rFonts w:ascii="Times New Roman" w:hAnsi="Times New Roman"/>
        </w:rPr>
        <w:t xml:space="preserve"> — </w:t>
      </w:r>
      <w:r w:rsidR="00D401D8" w:rsidRPr="00194755">
        <w:rPr>
          <w:rFonts w:ascii="Times New Roman" w:hAnsi="Times New Roman"/>
        </w:rPr>
        <w:t xml:space="preserve">to estimate the amount of victimization in the </w:t>
      </w:r>
      <w:r w:rsidR="00BE6DB5" w:rsidRPr="00194755">
        <w:rPr>
          <w:rFonts w:ascii="Times New Roman" w:hAnsi="Times New Roman"/>
        </w:rPr>
        <w:t>n</w:t>
      </w:r>
      <w:r w:rsidR="00D401D8" w:rsidRPr="00194755">
        <w:rPr>
          <w:rFonts w:ascii="Times New Roman" w:hAnsi="Times New Roman"/>
        </w:rPr>
        <w:t>ation</w:t>
      </w:r>
      <w:r w:rsidR="00C11A93" w:rsidRPr="00194755">
        <w:rPr>
          <w:rFonts w:ascii="Times New Roman" w:hAnsi="Times New Roman"/>
        </w:rPr>
        <w:t xml:space="preserve"> — </w:t>
      </w:r>
      <w:r w:rsidR="00D401D8" w:rsidRPr="00194755">
        <w:rPr>
          <w:rFonts w:ascii="Times New Roman" w:hAnsi="Times New Roman"/>
        </w:rPr>
        <w:t xml:space="preserve">this is inevitable.  The importance of estimating crime levels, as well as the potential value of detailed information about victimization for designing crime prevention strategies, </w:t>
      </w:r>
      <w:proofErr w:type="gramStart"/>
      <w:r w:rsidR="00D401D8" w:rsidRPr="00194755">
        <w:rPr>
          <w:rFonts w:ascii="Times New Roman" w:hAnsi="Times New Roman"/>
        </w:rPr>
        <w:t>will be explained</w:t>
      </w:r>
      <w:proofErr w:type="gramEnd"/>
      <w:r w:rsidR="00D401D8" w:rsidRPr="00194755">
        <w:rPr>
          <w:rFonts w:ascii="Times New Roman" w:hAnsi="Times New Roman"/>
        </w:rPr>
        <w:t xml:space="preserve"> to any respondent who seems hesitant to answer.  We have structured the questions and interviewer application of them to lessen their sensitivity.  All respondents have the option of refusing to answer any question.</w:t>
      </w:r>
    </w:p>
    <w:p w:rsidR="00791C9F" w:rsidRPr="00194755" w:rsidRDefault="00791C9F" w:rsidP="00BE7322">
      <w:pPr>
        <w:widowControl/>
        <w:ind w:left="720" w:hanging="720"/>
        <w:rPr>
          <w:rFonts w:ascii="Times New Roman" w:hAnsi="Times New Roman"/>
          <w:b/>
          <w:color w:val="000000"/>
        </w:rPr>
      </w:pPr>
    </w:p>
    <w:p w:rsidR="00A43011" w:rsidRDefault="00791C9F" w:rsidP="00BE7322">
      <w:pPr>
        <w:widowControl/>
        <w:rPr>
          <w:rFonts w:ascii="Times New Roman" w:hAnsi="Times New Roman"/>
          <w:b/>
          <w:i/>
          <w:iCs/>
          <w:color w:val="0000FF"/>
        </w:rPr>
      </w:pPr>
      <w:r w:rsidRPr="00194755">
        <w:rPr>
          <w:rFonts w:ascii="Times New Roman" w:hAnsi="Times New Roman"/>
          <w:b/>
          <w:color w:val="000000"/>
        </w:rPr>
        <w:t>12.</w:t>
      </w:r>
      <w:r w:rsidRPr="00194755">
        <w:rPr>
          <w:rFonts w:ascii="Times New Roman" w:hAnsi="Times New Roman"/>
          <w:b/>
          <w:color w:val="000000"/>
        </w:rPr>
        <w:tab/>
      </w:r>
      <w:r w:rsidRPr="00194755">
        <w:rPr>
          <w:rFonts w:ascii="Times New Roman" w:hAnsi="Times New Roman"/>
          <w:b/>
          <w:color w:val="000000"/>
          <w:u w:val="single"/>
        </w:rPr>
        <w:t>Estimate of</w:t>
      </w:r>
      <w:r w:rsidR="004F7D2E" w:rsidRPr="00194755">
        <w:rPr>
          <w:rFonts w:ascii="Times New Roman" w:hAnsi="Times New Roman"/>
          <w:b/>
          <w:color w:val="000000"/>
          <w:u w:val="single"/>
        </w:rPr>
        <w:t xml:space="preserve"> Hour</w:t>
      </w:r>
      <w:r w:rsidRPr="00194755">
        <w:rPr>
          <w:rFonts w:ascii="Times New Roman" w:hAnsi="Times New Roman"/>
          <w:b/>
          <w:color w:val="000000"/>
          <w:u w:val="single"/>
        </w:rPr>
        <w:t xml:space="preserve"> Burden</w:t>
      </w:r>
      <w:r w:rsidRPr="00194755">
        <w:rPr>
          <w:rFonts w:ascii="Times New Roman" w:hAnsi="Times New Roman"/>
          <w:b/>
          <w:color w:val="000000"/>
        </w:rPr>
        <w:t xml:space="preserve"> </w:t>
      </w:r>
      <w:r w:rsidRPr="00194755">
        <w:rPr>
          <w:rFonts w:ascii="Times New Roman" w:hAnsi="Times New Roman"/>
          <w:b/>
          <w:i/>
          <w:iCs/>
          <w:color w:val="0000FF"/>
        </w:rPr>
        <w:t xml:space="preserve"> </w:t>
      </w:r>
    </w:p>
    <w:p w:rsidR="00021527" w:rsidRPr="00A43011" w:rsidRDefault="00021527" w:rsidP="00BE7322">
      <w:pPr>
        <w:widowControl/>
        <w:rPr>
          <w:rFonts w:ascii="Times New Roman" w:hAnsi="Times New Roman"/>
          <w:color w:val="000000"/>
        </w:rPr>
      </w:pPr>
    </w:p>
    <w:p w:rsidR="00BE7322" w:rsidRDefault="00D22740" w:rsidP="00BE7322">
      <w:pPr>
        <w:widowControl/>
        <w:ind w:left="720"/>
        <w:rPr>
          <w:rFonts w:ascii="Times New Roman" w:hAnsi="Times New Roman"/>
          <w:color w:val="000000"/>
        </w:rPr>
      </w:pPr>
      <w:r w:rsidRPr="00194755">
        <w:rPr>
          <w:rFonts w:ascii="Times New Roman" w:hAnsi="Times New Roman"/>
          <w:color w:val="000000"/>
        </w:rPr>
        <w:t>The</w:t>
      </w:r>
      <w:r w:rsidR="00651D48">
        <w:rPr>
          <w:rFonts w:ascii="Times New Roman" w:hAnsi="Times New Roman"/>
          <w:color w:val="000000"/>
        </w:rPr>
        <w:t xml:space="preserve"> total burden </w:t>
      </w:r>
      <w:r w:rsidR="006146C8">
        <w:rPr>
          <w:rFonts w:ascii="Times New Roman" w:hAnsi="Times New Roman"/>
          <w:color w:val="000000"/>
        </w:rPr>
        <w:t xml:space="preserve">under this generic clearance is 12,900. </w:t>
      </w:r>
    </w:p>
    <w:p w:rsidR="00BE7322" w:rsidRDefault="00BE7322" w:rsidP="00BE7322">
      <w:pPr>
        <w:widowControl/>
        <w:ind w:left="720"/>
        <w:rPr>
          <w:rFonts w:ascii="Times New Roman" w:hAnsi="Times New Roman"/>
          <w:color w:val="000000"/>
        </w:rPr>
      </w:pPr>
    </w:p>
    <w:p w:rsidR="00651D48" w:rsidRPr="00BE7322" w:rsidRDefault="006146C8" w:rsidP="00BE7322">
      <w:pPr>
        <w:pStyle w:val="ListParagraph"/>
        <w:widowControl/>
        <w:numPr>
          <w:ilvl w:val="0"/>
          <w:numId w:val="44"/>
        </w:numPr>
        <w:rPr>
          <w:rFonts w:ascii="Times New Roman" w:hAnsi="Times New Roman"/>
          <w:color w:val="000000"/>
        </w:rPr>
      </w:pPr>
      <w:r w:rsidRPr="00BE7322">
        <w:rPr>
          <w:rFonts w:ascii="Times New Roman" w:hAnsi="Times New Roman"/>
          <w:color w:val="000000"/>
        </w:rPr>
        <w:t xml:space="preserve">The </w:t>
      </w:r>
      <w:r w:rsidR="00651D48" w:rsidRPr="00BE7322">
        <w:rPr>
          <w:rFonts w:ascii="Times New Roman" w:hAnsi="Times New Roman"/>
          <w:color w:val="000000"/>
        </w:rPr>
        <w:t xml:space="preserve">ongoing NCVS-RR </w:t>
      </w:r>
      <w:r w:rsidRPr="00BE7322">
        <w:rPr>
          <w:rFonts w:ascii="Times New Roman" w:hAnsi="Times New Roman"/>
          <w:color w:val="000000"/>
        </w:rPr>
        <w:t>account</w:t>
      </w:r>
      <w:r w:rsidR="006D51B3">
        <w:rPr>
          <w:rFonts w:ascii="Times New Roman" w:hAnsi="Times New Roman"/>
          <w:color w:val="000000"/>
        </w:rPr>
        <w:t>s</w:t>
      </w:r>
      <w:r w:rsidRPr="00BE7322">
        <w:rPr>
          <w:rFonts w:ascii="Times New Roman" w:hAnsi="Times New Roman"/>
          <w:color w:val="000000"/>
        </w:rPr>
        <w:t xml:space="preserve"> for approximately </w:t>
      </w:r>
      <w:r w:rsidR="00F53A5D" w:rsidRPr="00BE7322">
        <w:rPr>
          <w:rFonts w:ascii="Times New Roman" w:hAnsi="Times New Roman"/>
          <w:color w:val="000000"/>
        </w:rPr>
        <w:t>11,</w:t>
      </w:r>
      <w:r w:rsidR="00A43011" w:rsidRPr="00BE7322">
        <w:rPr>
          <w:rFonts w:ascii="Times New Roman" w:hAnsi="Times New Roman"/>
          <w:color w:val="000000"/>
        </w:rPr>
        <w:t>100</w:t>
      </w:r>
      <w:r w:rsidRPr="00BE7322">
        <w:rPr>
          <w:rFonts w:ascii="Times New Roman" w:hAnsi="Times New Roman"/>
          <w:color w:val="000000"/>
        </w:rPr>
        <w:t xml:space="preserve"> burden hours</w:t>
      </w:r>
      <w:r w:rsidR="00651D48" w:rsidRPr="00BE7322">
        <w:rPr>
          <w:rFonts w:ascii="Times New Roman" w:hAnsi="Times New Roman"/>
          <w:color w:val="000000"/>
        </w:rPr>
        <w:t xml:space="preserve">. Although these projects </w:t>
      </w:r>
      <w:proofErr w:type="gramStart"/>
      <w:r w:rsidR="00651D48" w:rsidRPr="00BE7322">
        <w:rPr>
          <w:rFonts w:ascii="Times New Roman" w:hAnsi="Times New Roman"/>
          <w:color w:val="000000"/>
        </w:rPr>
        <w:t>have been approved</w:t>
      </w:r>
      <w:proofErr w:type="gramEnd"/>
      <w:r w:rsidR="00651D48" w:rsidRPr="00BE7322">
        <w:rPr>
          <w:rFonts w:ascii="Times New Roman" w:hAnsi="Times New Roman"/>
          <w:color w:val="000000"/>
        </w:rPr>
        <w:t xml:space="preserve"> by OMB and are in the field test stage, data collection will continue beyond June 30, 2012. </w:t>
      </w:r>
    </w:p>
    <w:p w:rsidR="00651D48" w:rsidRDefault="00651D48" w:rsidP="00BE7322">
      <w:pPr>
        <w:widowControl/>
        <w:ind w:left="720"/>
        <w:rPr>
          <w:rFonts w:ascii="Times New Roman" w:hAnsi="Times New Roman"/>
          <w:color w:val="000000"/>
        </w:rPr>
      </w:pPr>
    </w:p>
    <w:p w:rsidR="00BE7322" w:rsidRDefault="00651D48" w:rsidP="00BE7322">
      <w:pPr>
        <w:pStyle w:val="ListParagraph"/>
        <w:widowControl/>
        <w:numPr>
          <w:ilvl w:val="0"/>
          <w:numId w:val="44"/>
        </w:numPr>
        <w:rPr>
          <w:rFonts w:ascii="Times New Roman" w:hAnsi="Times New Roman"/>
          <w:color w:val="000000"/>
        </w:rPr>
      </w:pPr>
      <w:r w:rsidRPr="00BE7322">
        <w:rPr>
          <w:rFonts w:ascii="Times New Roman" w:hAnsi="Times New Roman"/>
          <w:color w:val="000000"/>
        </w:rPr>
        <w:lastRenderedPageBreak/>
        <w:t xml:space="preserve">The </w:t>
      </w:r>
      <w:r w:rsidR="00D22740" w:rsidRPr="00BE7322">
        <w:rPr>
          <w:rFonts w:ascii="Times New Roman" w:hAnsi="Times New Roman"/>
          <w:color w:val="000000"/>
        </w:rPr>
        <w:t xml:space="preserve">estimated respondent burden </w:t>
      </w:r>
      <w:r w:rsidR="005A083B" w:rsidRPr="00BE7322">
        <w:rPr>
          <w:rFonts w:ascii="Times New Roman" w:hAnsi="Times New Roman"/>
          <w:color w:val="000000"/>
        </w:rPr>
        <w:t xml:space="preserve">for </w:t>
      </w:r>
      <w:r w:rsidR="00F53A5D" w:rsidRPr="00BE7322">
        <w:rPr>
          <w:rFonts w:ascii="Times New Roman" w:hAnsi="Times New Roman"/>
          <w:color w:val="000000"/>
        </w:rPr>
        <w:t xml:space="preserve">anticipated </w:t>
      </w:r>
      <w:r w:rsidRPr="00BE7322">
        <w:rPr>
          <w:rFonts w:ascii="Times New Roman" w:hAnsi="Times New Roman"/>
          <w:color w:val="000000"/>
        </w:rPr>
        <w:t xml:space="preserve">NCVS-RR projects is </w:t>
      </w:r>
      <w:r w:rsidR="00F53A5D" w:rsidRPr="00BE7322">
        <w:rPr>
          <w:rFonts w:ascii="Times New Roman" w:hAnsi="Times New Roman"/>
          <w:color w:val="000000"/>
        </w:rPr>
        <w:t>1,8</w:t>
      </w:r>
      <w:r w:rsidR="00D43496" w:rsidRPr="00BE7322">
        <w:rPr>
          <w:rFonts w:ascii="Times New Roman" w:hAnsi="Times New Roman"/>
          <w:color w:val="000000"/>
        </w:rPr>
        <w:t>00</w:t>
      </w:r>
      <w:r w:rsidRPr="00BE7322">
        <w:rPr>
          <w:rFonts w:ascii="Times New Roman" w:hAnsi="Times New Roman"/>
          <w:color w:val="000000"/>
        </w:rPr>
        <w:t xml:space="preserve"> person-hours. </w:t>
      </w:r>
      <w:r w:rsidR="00154E4D" w:rsidRPr="00BE7322">
        <w:rPr>
          <w:rFonts w:ascii="Times New Roman" w:hAnsi="Times New Roman"/>
          <w:color w:val="000000"/>
        </w:rPr>
        <w:t xml:space="preserve">The largest annual burden falls in the </w:t>
      </w:r>
      <w:r w:rsidR="00F53A5D" w:rsidRPr="00BE7322">
        <w:rPr>
          <w:rFonts w:ascii="Times New Roman" w:hAnsi="Times New Roman"/>
          <w:color w:val="000000"/>
        </w:rPr>
        <w:t>first year w</w:t>
      </w:r>
      <w:r w:rsidRPr="00BE7322">
        <w:rPr>
          <w:rFonts w:ascii="Times New Roman" w:hAnsi="Times New Roman"/>
          <w:color w:val="000000"/>
        </w:rPr>
        <w:t xml:space="preserve">ith an estimated </w:t>
      </w:r>
      <w:r w:rsidR="00F53A5D" w:rsidRPr="00BE7322">
        <w:rPr>
          <w:rFonts w:ascii="Times New Roman" w:hAnsi="Times New Roman"/>
          <w:color w:val="000000"/>
        </w:rPr>
        <w:t>960</w:t>
      </w:r>
      <w:r w:rsidRPr="00BE7322">
        <w:rPr>
          <w:rFonts w:ascii="Times New Roman" w:hAnsi="Times New Roman"/>
          <w:color w:val="000000"/>
        </w:rPr>
        <w:t xml:space="preserve"> person hours</w:t>
      </w:r>
      <w:r w:rsidR="00154E4D" w:rsidRPr="00BE7322">
        <w:rPr>
          <w:rFonts w:ascii="Times New Roman" w:hAnsi="Times New Roman"/>
          <w:color w:val="000000"/>
        </w:rPr>
        <w:t xml:space="preserve">. </w:t>
      </w:r>
      <w:r w:rsidR="006F7EB9" w:rsidRPr="00BE7322">
        <w:rPr>
          <w:rFonts w:ascii="Times New Roman" w:hAnsi="Times New Roman"/>
          <w:color w:val="000000"/>
        </w:rPr>
        <w:t xml:space="preserve">We estimate that cognitive interviews and pretesting instruments will take an average of </w:t>
      </w:r>
      <w:r w:rsidR="00BE6DB5" w:rsidRPr="00BE7322">
        <w:rPr>
          <w:rFonts w:ascii="Times New Roman" w:hAnsi="Times New Roman"/>
          <w:color w:val="000000"/>
        </w:rPr>
        <w:t>1</w:t>
      </w:r>
      <w:r w:rsidR="006F7EB9" w:rsidRPr="00BE7322">
        <w:rPr>
          <w:rFonts w:ascii="Times New Roman" w:hAnsi="Times New Roman"/>
          <w:color w:val="000000"/>
        </w:rPr>
        <w:t xml:space="preserve"> hour</w:t>
      </w:r>
      <w:r w:rsidRPr="00BE7322">
        <w:rPr>
          <w:rFonts w:ascii="Times New Roman" w:hAnsi="Times New Roman"/>
          <w:color w:val="000000"/>
        </w:rPr>
        <w:t xml:space="preserve">. </w:t>
      </w:r>
    </w:p>
    <w:p w:rsidR="00BE7322" w:rsidRPr="00BE7322" w:rsidRDefault="00BE7322" w:rsidP="00BE7322">
      <w:pPr>
        <w:pStyle w:val="ListParagraph"/>
        <w:rPr>
          <w:rFonts w:ascii="Times New Roman" w:hAnsi="Times New Roman"/>
          <w:color w:val="000000"/>
        </w:rPr>
      </w:pPr>
    </w:p>
    <w:p w:rsidR="005D7C78" w:rsidRPr="00BE7322" w:rsidRDefault="00577F5F" w:rsidP="00BE7322">
      <w:pPr>
        <w:widowControl/>
        <w:ind w:left="720"/>
        <w:rPr>
          <w:rFonts w:ascii="Times New Roman" w:hAnsi="Times New Roman"/>
          <w:color w:val="000000"/>
        </w:rPr>
      </w:pPr>
      <w:r w:rsidRPr="00BE7322">
        <w:rPr>
          <w:rFonts w:ascii="Times New Roman" w:hAnsi="Times New Roman"/>
          <w:color w:val="000000"/>
        </w:rPr>
        <w:t xml:space="preserve">Burden hours reflect the relative rarity of crime and the need to screen a large number of people to obtain sufficient numbers of victims to enable comparisons across all conditions. </w:t>
      </w:r>
      <w:r w:rsidR="00AA2088" w:rsidRPr="00BE7322">
        <w:rPr>
          <w:rFonts w:ascii="Times New Roman" w:hAnsi="Times New Roman"/>
          <w:color w:val="000000"/>
        </w:rPr>
        <w:t xml:space="preserve">The </w:t>
      </w:r>
      <w:r w:rsidR="00F15C73" w:rsidRPr="00BE7322">
        <w:rPr>
          <w:rFonts w:ascii="Times New Roman" w:hAnsi="Times New Roman"/>
          <w:color w:val="000000"/>
        </w:rPr>
        <w:t xml:space="preserve">calculation of </w:t>
      </w:r>
      <w:r w:rsidR="00673786" w:rsidRPr="00BE7322">
        <w:rPr>
          <w:rFonts w:ascii="Times New Roman" w:hAnsi="Times New Roman"/>
          <w:color w:val="000000"/>
        </w:rPr>
        <w:t>burden</w:t>
      </w:r>
      <w:r w:rsidR="00F15C73" w:rsidRPr="00BE7322">
        <w:rPr>
          <w:rFonts w:ascii="Times New Roman" w:hAnsi="Times New Roman"/>
          <w:color w:val="000000"/>
        </w:rPr>
        <w:t xml:space="preserve"> hours</w:t>
      </w:r>
      <w:r w:rsidR="00673786" w:rsidRPr="00BE7322">
        <w:rPr>
          <w:rFonts w:ascii="Times New Roman" w:hAnsi="Times New Roman"/>
          <w:color w:val="000000"/>
        </w:rPr>
        <w:t xml:space="preserve"> </w:t>
      </w:r>
      <w:r w:rsidR="00F15C73" w:rsidRPr="00BE7322">
        <w:rPr>
          <w:rFonts w:ascii="Times New Roman" w:hAnsi="Times New Roman"/>
          <w:color w:val="000000"/>
        </w:rPr>
        <w:t>for the NCVS-RR current and future activitie</w:t>
      </w:r>
      <w:r w:rsidR="002B49C4" w:rsidRPr="00BE7322">
        <w:rPr>
          <w:rFonts w:ascii="Times New Roman" w:hAnsi="Times New Roman"/>
          <w:color w:val="000000"/>
        </w:rPr>
        <w:t xml:space="preserve">s </w:t>
      </w:r>
      <w:proofErr w:type="gramStart"/>
      <w:r w:rsidR="00B61099">
        <w:rPr>
          <w:rFonts w:ascii="Times New Roman" w:hAnsi="Times New Roman"/>
          <w:color w:val="000000"/>
        </w:rPr>
        <w:t>is</w:t>
      </w:r>
      <w:r w:rsidR="002B49C4" w:rsidRPr="00BE7322">
        <w:rPr>
          <w:rFonts w:ascii="Times New Roman" w:hAnsi="Times New Roman"/>
          <w:color w:val="000000"/>
        </w:rPr>
        <w:t xml:space="preserve"> provided</w:t>
      </w:r>
      <w:proofErr w:type="gramEnd"/>
      <w:r w:rsidR="002B49C4" w:rsidRPr="00BE7322">
        <w:rPr>
          <w:rFonts w:ascii="Times New Roman" w:hAnsi="Times New Roman"/>
          <w:color w:val="000000"/>
        </w:rPr>
        <w:t xml:space="preserve"> in Figure 1</w:t>
      </w:r>
      <w:r w:rsidR="00F15C73" w:rsidRPr="00BE7322">
        <w:rPr>
          <w:rFonts w:ascii="Times New Roman" w:hAnsi="Times New Roman"/>
          <w:color w:val="000000"/>
        </w:rPr>
        <w:t xml:space="preserve">. </w:t>
      </w:r>
    </w:p>
    <w:p w:rsidR="007D6558" w:rsidRDefault="007D6558" w:rsidP="009474D1">
      <w:pPr>
        <w:widowControl/>
        <w:ind w:left="720"/>
        <w:jc w:val="both"/>
        <w:rPr>
          <w:rFonts w:ascii="Times New Roman" w:hAnsi="Times New Roman"/>
          <w:color w:val="000000"/>
        </w:rPr>
      </w:pPr>
    </w:p>
    <w:tbl>
      <w:tblPr>
        <w:tblW w:w="9346" w:type="dxa"/>
        <w:tblInd w:w="103" w:type="dxa"/>
        <w:tblLook w:val="04A0"/>
      </w:tblPr>
      <w:tblGrid>
        <w:gridCol w:w="1137"/>
        <w:gridCol w:w="2250"/>
        <w:gridCol w:w="1389"/>
        <w:gridCol w:w="1158"/>
        <w:gridCol w:w="858"/>
        <w:gridCol w:w="857"/>
        <w:gridCol w:w="857"/>
        <w:gridCol w:w="840"/>
      </w:tblGrid>
      <w:tr w:rsidR="00B83217" w:rsidRPr="00B83217" w:rsidTr="00A43011">
        <w:trPr>
          <w:trHeight w:val="249"/>
        </w:trPr>
        <w:tc>
          <w:tcPr>
            <w:tcW w:w="3387" w:type="dxa"/>
            <w:gridSpan w:val="2"/>
            <w:tcBorders>
              <w:top w:val="single" w:sz="4" w:space="0" w:color="auto"/>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proofErr w:type="gramStart"/>
            <w:r w:rsidRPr="00B83217">
              <w:rPr>
                <w:rFonts w:ascii="Arial" w:hAnsi="Arial" w:cs="Arial"/>
                <w:b/>
                <w:bCs/>
                <w:color w:val="000000"/>
                <w:sz w:val="18"/>
                <w:szCs w:val="18"/>
              </w:rPr>
              <w:t>Figure 1.</w:t>
            </w:r>
            <w:proofErr w:type="gramEnd"/>
            <w:r w:rsidRPr="00B83217">
              <w:rPr>
                <w:rFonts w:ascii="Arial" w:hAnsi="Arial" w:cs="Arial"/>
                <w:b/>
                <w:bCs/>
                <w:color w:val="000000"/>
                <w:sz w:val="18"/>
                <w:szCs w:val="18"/>
              </w:rPr>
              <w:t xml:space="preserve"> Burden Hour Calculation</w:t>
            </w:r>
          </w:p>
        </w:tc>
        <w:tc>
          <w:tcPr>
            <w:tcW w:w="1389" w:type="dxa"/>
            <w:tcBorders>
              <w:top w:val="single" w:sz="4" w:space="0" w:color="auto"/>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w:t>
            </w:r>
          </w:p>
        </w:tc>
        <w:tc>
          <w:tcPr>
            <w:tcW w:w="1158" w:type="dxa"/>
            <w:tcBorders>
              <w:top w:val="single" w:sz="4" w:space="0" w:color="auto"/>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w:t>
            </w:r>
          </w:p>
        </w:tc>
        <w:tc>
          <w:tcPr>
            <w:tcW w:w="858" w:type="dxa"/>
            <w:tcBorders>
              <w:top w:val="single" w:sz="4" w:space="0" w:color="auto"/>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w:t>
            </w:r>
          </w:p>
        </w:tc>
        <w:tc>
          <w:tcPr>
            <w:tcW w:w="857" w:type="dxa"/>
            <w:tcBorders>
              <w:top w:val="single" w:sz="4" w:space="0" w:color="auto"/>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w:t>
            </w:r>
          </w:p>
        </w:tc>
        <w:tc>
          <w:tcPr>
            <w:tcW w:w="857" w:type="dxa"/>
            <w:tcBorders>
              <w:top w:val="single" w:sz="4" w:space="0" w:color="auto"/>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w:t>
            </w:r>
          </w:p>
        </w:tc>
        <w:tc>
          <w:tcPr>
            <w:tcW w:w="840" w:type="dxa"/>
            <w:tcBorders>
              <w:top w:val="single" w:sz="4" w:space="0" w:color="auto"/>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p>
        </w:tc>
        <w:tc>
          <w:tcPr>
            <w:tcW w:w="1389" w:type="dxa"/>
            <w:vMerge w:val="restart"/>
            <w:tcBorders>
              <w:top w:val="nil"/>
              <w:left w:val="nil"/>
              <w:bottom w:val="single" w:sz="4" w:space="0" w:color="000000"/>
              <w:right w:val="nil"/>
            </w:tcBorders>
            <w:shd w:val="clear" w:color="auto" w:fill="auto"/>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of respondents</w:t>
            </w:r>
          </w:p>
        </w:tc>
        <w:tc>
          <w:tcPr>
            <w:tcW w:w="1158" w:type="dxa"/>
            <w:vMerge w:val="restart"/>
            <w:tcBorders>
              <w:top w:val="nil"/>
              <w:left w:val="nil"/>
              <w:bottom w:val="single" w:sz="4" w:space="0" w:color="000000"/>
              <w:right w:val="nil"/>
            </w:tcBorders>
            <w:shd w:val="clear" w:color="auto" w:fill="auto"/>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 xml:space="preserve">time (hrs) </w:t>
            </w:r>
          </w:p>
        </w:tc>
        <w:tc>
          <w:tcPr>
            <w:tcW w:w="2572" w:type="dxa"/>
            <w:gridSpan w:val="3"/>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Annualized burden</w:t>
            </w:r>
          </w:p>
        </w:tc>
        <w:tc>
          <w:tcPr>
            <w:tcW w:w="840" w:type="dxa"/>
            <w:vMerge w:val="restart"/>
            <w:tcBorders>
              <w:top w:val="nil"/>
              <w:left w:val="nil"/>
              <w:bottom w:val="single" w:sz="4" w:space="0" w:color="000000"/>
              <w:right w:val="single" w:sz="4" w:space="0" w:color="auto"/>
            </w:tcBorders>
            <w:shd w:val="clear" w:color="auto" w:fill="auto"/>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Total burden</w:t>
            </w:r>
          </w:p>
        </w:tc>
      </w:tr>
      <w:tr w:rsidR="00B83217" w:rsidRPr="00B83217" w:rsidTr="00A43011">
        <w:trPr>
          <w:trHeight w:val="249"/>
        </w:trPr>
        <w:tc>
          <w:tcPr>
            <w:tcW w:w="1137" w:type="dxa"/>
            <w:tcBorders>
              <w:top w:val="nil"/>
              <w:left w:val="single" w:sz="4" w:space="0" w:color="auto"/>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Contractor</w:t>
            </w:r>
          </w:p>
        </w:tc>
        <w:tc>
          <w:tcPr>
            <w:tcW w:w="2250"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Type of interview</w:t>
            </w:r>
          </w:p>
        </w:tc>
        <w:tc>
          <w:tcPr>
            <w:tcW w:w="1389" w:type="dxa"/>
            <w:vMerge/>
            <w:tcBorders>
              <w:top w:val="nil"/>
              <w:left w:val="nil"/>
              <w:bottom w:val="single" w:sz="4" w:space="0" w:color="000000"/>
              <w:right w:val="nil"/>
            </w:tcBorders>
            <w:vAlign w:val="center"/>
            <w:hideMark/>
          </w:tcPr>
          <w:p w:rsidR="00B83217" w:rsidRPr="00B83217" w:rsidRDefault="00B83217" w:rsidP="00B83217">
            <w:pPr>
              <w:widowControl/>
              <w:autoSpaceDE/>
              <w:autoSpaceDN/>
              <w:adjustRightInd/>
              <w:rPr>
                <w:rFonts w:ascii="Arial" w:hAnsi="Arial" w:cs="Arial"/>
                <w:b/>
                <w:bCs/>
                <w:color w:val="000000"/>
                <w:sz w:val="18"/>
                <w:szCs w:val="18"/>
              </w:rPr>
            </w:pPr>
          </w:p>
        </w:tc>
        <w:tc>
          <w:tcPr>
            <w:tcW w:w="1158" w:type="dxa"/>
            <w:vMerge/>
            <w:tcBorders>
              <w:top w:val="nil"/>
              <w:left w:val="nil"/>
              <w:bottom w:val="single" w:sz="4" w:space="0" w:color="000000"/>
              <w:right w:val="nil"/>
            </w:tcBorders>
            <w:vAlign w:val="center"/>
            <w:hideMark/>
          </w:tcPr>
          <w:p w:rsidR="00B83217" w:rsidRPr="00B83217" w:rsidRDefault="00B83217" w:rsidP="00B83217">
            <w:pPr>
              <w:widowControl/>
              <w:autoSpaceDE/>
              <w:autoSpaceDN/>
              <w:adjustRightInd/>
              <w:rPr>
                <w:rFonts w:ascii="Arial" w:hAnsi="Arial" w:cs="Arial"/>
                <w:b/>
                <w:bCs/>
                <w:color w:val="000000"/>
                <w:sz w:val="18"/>
                <w:szCs w:val="18"/>
              </w:rPr>
            </w:pPr>
          </w:p>
        </w:tc>
        <w:tc>
          <w:tcPr>
            <w:tcW w:w="858"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Year 1</w:t>
            </w:r>
          </w:p>
        </w:tc>
        <w:tc>
          <w:tcPr>
            <w:tcW w:w="857"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Year 2</w:t>
            </w:r>
          </w:p>
        </w:tc>
        <w:tc>
          <w:tcPr>
            <w:tcW w:w="857"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Year 3</w:t>
            </w:r>
          </w:p>
        </w:tc>
        <w:tc>
          <w:tcPr>
            <w:tcW w:w="840" w:type="dxa"/>
            <w:vMerge/>
            <w:tcBorders>
              <w:top w:val="nil"/>
              <w:left w:val="nil"/>
              <w:bottom w:val="single" w:sz="4" w:space="0" w:color="000000"/>
              <w:right w:val="single" w:sz="4" w:space="0" w:color="auto"/>
            </w:tcBorders>
            <w:vAlign w:val="center"/>
            <w:hideMark/>
          </w:tcPr>
          <w:p w:rsidR="00B83217" w:rsidRPr="00B83217" w:rsidRDefault="00B83217" w:rsidP="00B83217">
            <w:pPr>
              <w:widowControl/>
              <w:autoSpaceDE/>
              <w:autoSpaceDN/>
              <w:adjustRightInd/>
              <w:rPr>
                <w:rFonts w:ascii="Arial" w:hAnsi="Arial" w:cs="Arial"/>
                <w:b/>
                <w:bCs/>
                <w:color w:val="000000"/>
                <w:sz w:val="18"/>
                <w:szCs w:val="18"/>
              </w:rPr>
            </w:pP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4776" w:type="dxa"/>
            <w:gridSpan w:val="3"/>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Ongoing NCVS-RR burden approved under 2009 generic</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3387" w:type="dxa"/>
            <w:gridSpan w:val="2"/>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i/>
                <w:iCs/>
                <w:color w:val="000000"/>
                <w:sz w:val="18"/>
                <w:szCs w:val="18"/>
              </w:rPr>
            </w:pPr>
            <w:r w:rsidRPr="00B83217">
              <w:rPr>
                <w:rFonts w:ascii="Arial" w:hAnsi="Arial" w:cs="Arial"/>
                <w:i/>
                <w:iCs/>
                <w:color w:val="000000"/>
                <w:sz w:val="18"/>
                <w:szCs w:val="18"/>
              </w:rPr>
              <w:t>Enhanced contextual priming</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NORC</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CATI</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2,000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0.467</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934</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934</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3387" w:type="dxa"/>
            <w:gridSpan w:val="2"/>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i/>
                <w:iCs/>
                <w:color w:val="000000"/>
                <w:sz w:val="18"/>
                <w:szCs w:val="18"/>
              </w:rPr>
            </w:pPr>
            <w:r w:rsidRPr="00B83217">
              <w:rPr>
                <w:rFonts w:ascii="Arial" w:hAnsi="Arial" w:cs="Arial"/>
                <w:i/>
                <w:iCs/>
                <w:color w:val="000000"/>
                <w:sz w:val="18"/>
                <w:szCs w:val="18"/>
              </w:rPr>
              <w:t>Mixed mode research</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RTI</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CATI/IVR</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3,600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0.717</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2581</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2,581</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inbound/outbound CATI, Web</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6,125</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0.550</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3,369</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3,369</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3387" w:type="dxa"/>
            <w:gridSpan w:val="2"/>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i/>
                <w:iCs/>
                <w:color w:val="000000"/>
                <w:sz w:val="18"/>
                <w:szCs w:val="18"/>
              </w:rPr>
            </w:pPr>
            <w:r w:rsidRPr="00B83217">
              <w:rPr>
                <w:rFonts w:ascii="Arial" w:hAnsi="Arial" w:cs="Arial"/>
                <w:i/>
                <w:iCs/>
                <w:color w:val="000000"/>
                <w:sz w:val="18"/>
                <w:szCs w:val="18"/>
              </w:rPr>
              <w:t>Companion study</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Westat</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pilot test</w:t>
            </w:r>
          </w:p>
        </w:tc>
        <w:tc>
          <w:tcPr>
            <w:tcW w:w="1389"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14,464</w:t>
            </w:r>
          </w:p>
        </w:tc>
        <w:tc>
          <w:tcPr>
            <w:tcW w:w="1158"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0.289</w:t>
            </w:r>
          </w:p>
        </w:tc>
        <w:tc>
          <w:tcPr>
            <w:tcW w:w="858"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4,193</w:t>
            </w:r>
          </w:p>
        </w:tc>
        <w:tc>
          <w:tcPr>
            <w:tcW w:w="857"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c>
          <w:tcPr>
            <w:tcW w:w="857"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4,193</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3405" w:type="dxa"/>
            <w:gridSpan w:val="3"/>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Total approved burden for ongoing projects</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11,077</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4776" w:type="dxa"/>
            <w:gridSpan w:val="3"/>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Planned NCVS-RR burden request under 2012 Generic</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4776" w:type="dxa"/>
            <w:gridSpan w:val="3"/>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i/>
                <w:iCs/>
                <w:color w:val="000000"/>
                <w:sz w:val="18"/>
                <w:szCs w:val="18"/>
              </w:rPr>
            </w:pPr>
            <w:r w:rsidRPr="00B83217">
              <w:rPr>
                <w:rFonts w:ascii="Arial" w:hAnsi="Arial" w:cs="Arial"/>
                <w:i/>
                <w:iCs/>
                <w:color w:val="000000"/>
                <w:sz w:val="18"/>
                <w:szCs w:val="18"/>
              </w:rPr>
              <w:t>Methods for collecting data on rape/sexual assault</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Westat</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cognitive</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160</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160</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feasibility test ACASI and CATI</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400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800</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800</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3387" w:type="dxa"/>
            <w:gridSpan w:val="2"/>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i/>
                <w:iCs/>
                <w:color w:val="000000"/>
                <w:sz w:val="18"/>
                <w:szCs w:val="18"/>
              </w:rPr>
            </w:pPr>
            <w:r w:rsidRPr="00B83217">
              <w:rPr>
                <w:rFonts w:ascii="Arial" w:hAnsi="Arial" w:cs="Arial"/>
                <w:i/>
                <w:iCs/>
                <w:color w:val="000000"/>
                <w:sz w:val="18"/>
                <w:szCs w:val="18"/>
              </w:rPr>
              <w:t>Methods for collecting data on juveniles</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TBD</w:t>
            </w:r>
            <w:r w:rsidR="00134E39">
              <w:rPr>
                <w:rFonts w:ascii="Arial" w:hAnsi="Arial" w:cs="Arial"/>
                <w:color w:val="000000"/>
                <w:sz w:val="18"/>
                <w:szCs w:val="18"/>
              </w:rPr>
              <w:t>*</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cognitive testing</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160</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160</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feasibility test screener</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1,250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0.167</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209</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209</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feasibility test incident form</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500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0.500</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250</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250</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3387" w:type="dxa"/>
            <w:gridSpan w:val="2"/>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i/>
                <w:iCs/>
                <w:color w:val="000000"/>
                <w:sz w:val="18"/>
                <w:szCs w:val="18"/>
              </w:rPr>
            </w:pPr>
            <w:r w:rsidRPr="00B83217">
              <w:rPr>
                <w:rFonts w:ascii="Arial" w:hAnsi="Arial" w:cs="Arial"/>
                <w:i/>
                <w:iCs/>
                <w:color w:val="000000"/>
                <w:sz w:val="18"/>
                <w:szCs w:val="18"/>
              </w:rPr>
              <w:t>Revised NCVS instrument</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TBD</w:t>
            </w:r>
            <w:r w:rsidR="00134E39">
              <w:rPr>
                <w:rFonts w:ascii="Arial" w:hAnsi="Arial" w:cs="Arial"/>
                <w:color w:val="000000"/>
                <w:sz w:val="18"/>
                <w:szCs w:val="18"/>
              </w:rPr>
              <w:t>*</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cognitive testing</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60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1.000</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60</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60</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feasibility test CAPI</w:t>
            </w: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1,000</w:t>
            </w: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0.167</w:t>
            </w: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167</w:t>
            </w: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167</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4262" w:type="dxa"/>
            <w:gridSpan w:val="4"/>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Total planned burden request under 2012 generic ICR</w:t>
            </w: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1,806</w:t>
            </w:r>
          </w:p>
        </w:tc>
      </w:tr>
      <w:tr w:rsidR="00B83217" w:rsidRPr="00B83217" w:rsidTr="00A43011">
        <w:trPr>
          <w:trHeight w:val="249"/>
        </w:trPr>
        <w:tc>
          <w:tcPr>
            <w:tcW w:w="1137" w:type="dxa"/>
            <w:tcBorders>
              <w:top w:val="nil"/>
              <w:left w:val="single" w:sz="4" w:space="0" w:color="auto"/>
              <w:bottom w:val="nil"/>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 </w:t>
            </w:r>
          </w:p>
        </w:tc>
        <w:tc>
          <w:tcPr>
            <w:tcW w:w="2250"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389"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11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8"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57" w:type="dxa"/>
            <w:tcBorders>
              <w:top w:val="nil"/>
              <w:left w:val="nil"/>
              <w:bottom w:val="nil"/>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p>
        </w:tc>
        <w:tc>
          <w:tcPr>
            <w:tcW w:w="840" w:type="dxa"/>
            <w:tcBorders>
              <w:top w:val="nil"/>
              <w:left w:val="nil"/>
              <w:bottom w:val="nil"/>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r>
      <w:tr w:rsidR="00B83217" w:rsidRPr="00B83217" w:rsidTr="00A43011">
        <w:trPr>
          <w:trHeight w:val="249"/>
        </w:trPr>
        <w:tc>
          <w:tcPr>
            <w:tcW w:w="3387" w:type="dxa"/>
            <w:gridSpan w:val="2"/>
            <w:tcBorders>
              <w:top w:val="nil"/>
              <w:left w:val="single" w:sz="4" w:space="0" w:color="auto"/>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color w:val="000000"/>
                <w:sz w:val="18"/>
                <w:szCs w:val="18"/>
              </w:rPr>
            </w:pPr>
            <w:r w:rsidRPr="00B83217">
              <w:rPr>
                <w:rFonts w:ascii="Arial" w:hAnsi="Arial" w:cs="Arial"/>
                <w:color w:val="000000"/>
                <w:sz w:val="18"/>
                <w:szCs w:val="18"/>
              </w:rPr>
              <w:t>*to be determined</w:t>
            </w:r>
          </w:p>
        </w:tc>
        <w:tc>
          <w:tcPr>
            <w:tcW w:w="3405" w:type="dxa"/>
            <w:gridSpan w:val="3"/>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rPr>
                <w:rFonts w:ascii="Arial" w:hAnsi="Arial" w:cs="Arial"/>
                <w:b/>
                <w:bCs/>
                <w:color w:val="000000"/>
                <w:sz w:val="18"/>
                <w:szCs w:val="18"/>
              </w:rPr>
            </w:pPr>
            <w:r w:rsidRPr="00B83217">
              <w:rPr>
                <w:rFonts w:ascii="Arial" w:hAnsi="Arial" w:cs="Arial"/>
                <w:b/>
                <w:bCs/>
                <w:color w:val="000000"/>
                <w:sz w:val="18"/>
                <w:szCs w:val="18"/>
              </w:rPr>
              <w:t xml:space="preserve">Total burden remaining NCVS-RR </w:t>
            </w:r>
          </w:p>
        </w:tc>
        <w:tc>
          <w:tcPr>
            <w:tcW w:w="857"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c>
          <w:tcPr>
            <w:tcW w:w="857" w:type="dxa"/>
            <w:tcBorders>
              <w:top w:val="nil"/>
              <w:left w:val="nil"/>
              <w:bottom w:val="single" w:sz="4" w:space="0" w:color="auto"/>
              <w:right w:val="nil"/>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color w:val="000000"/>
                <w:sz w:val="18"/>
                <w:szCs w:val="18"/>
              </w:rPr>
            </w:pPr>
            <w:r w:rsidRPr="00B83217">
              <w:rPr>
                <w:rFonts w:ascii="Arial" w:hAnsi="Arial" w:cs="Arial"/>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83217" w:rsidRPr="00B83217" w:rsidRDefault="00B83217" w:rsidP="00B83217">
            <w:pPr>
              <w:widowControl/>
              <w:autoSpaceDE/>
              <w:autoSpaceDN/>
              <w:adjustRightInd/>
              <w:jc w:val="center"/>
              <w:rPr>
                <w:rFonts w:ascii="Arial" w:hAnsi="Arial" w:cs="Arial"/>
                <w:b/>
                <w:bCs/>
                <w:color w:val="000000"/>
                <w:sz w:val="18"/>
                <w:szCs w:val="18"/>
              </w:rPr>
            </w:pPr>
            <w:r w:rsidRPr="00B83217">
              <w:rPr>
                <w:rFonts w:ascii="Arial" w:hAnsi="Arial" w:cs="Arial"/>
                <w:b/>
                <w:bCs/>
                <w:color w:val="000000"/>
                <w:sz w:val="18"/>
                <w:szCs w:val="18"/>
              </w:rPr>
              <w:t>12,883</w:t>
            </w:r>
          </w:p>
        </w:tc>
      </w:tr>
    </w:tbl>
    <w:p w:rsidR="005D7C78" w:rsidRDefault="005D7C78" w:rsidP="009474D1">
      <w:pPr>
        <w:widowControl/>
        <w:ind w:left="720"/>
        <w:jc w:val="both"/>
        <w:rPr>
          <w:rFonts w:ascii="Times New Roman" w:hAnsi="Times New Roman"/>
          <w:color w:val="000000"/>
        </w:rPr>
      </w:pPr>
    </w:p>
    <w:p w:rsidR="001B5E29" w:rsidRDefault="001B5E29" w:rsidP="009474D1">
      <w:pPr>
        <w:widowControl/>
        <w:ind w:left="720"/>
        <w:jc w:val="both"/>
        <w:rPr>
          <w:rFonts w:ascii="Times New Roman" w:hAnsi="Times New Roman"/>
          <w:color w:val="000000"/>
        </w:rPr>
      </w:pPr>
    </w:p>
    <w:p w:rsidR="001B5E29" w:rsidRDefault="001B5E29" w:rsidP="009474D1">
      <w:pPr>
        <w:widowControl/>
        <w:ind w:left="720"/>
        <w:jc w:val="both"/>
        <w:rPr>
          <w:rFonts w:ascii="Times New Roman" w:hAnsi="Times New Roman"/>
          <w:color w:val="000000"/>
        </w:rPr>
      </w:pPr>
    </w:p>
    <w:p w:rsidR="00791C9F" w:rsidRPr="00194755" w:rsidRDefault="00791C9F" w:rsidP="009474D1">
      <w:pPr>
        <w:widowControl/>
        <w:jc w:val="both"/>
        <w:rPr>
          <w:rFonts w:ascii="Times New Roman" w:hAnsi="Times New Roman"/>
          <w:b/>
          <w:color w:val="000000"/>
        </w:rPr>
      </w:pPr>
      <w:r w:rsidRPr="00194755">
        <w:rPr>
          <w:rFonts w:ascii="Times New Roman" w:hAnsi="Times New Roman"/>
          <w:b/>
          <w:color w:val="000000"/>
        </w:rPr>
        <w:lastRenderedPageBreak/>
        <w:t>13.</w:t>
      </w:r>
      <w:r w:rsidRPr="00194755">
        <w:rPr>
          <w:rFonts w:ascii="Times New Roman" w:hAnsi="Times New Roman"/>
          <w:b/>
          <w:color w:val="000000"/>
        </w:rPr>
        <w:tab/>
      </w:r>
      <w:r w:rsidR="004F7D2E" w:rsidRPr="00194755">
        <w:rPr>
          <w:rFonts w:ascii="Times New Roman" w:hAnsi="Times New Roman"/>
          <w:b/>
          <w:color w:val="000000"/>
          <w:u w:val="single"/>
        </w:rPr>
        <w:t>Estimate of Cost Burden</w:t>
      </w:r>
    </w:p>
    <w:p w:rsidR="00791C9F" w:rsidRPr="00194755" w:rsidRDefault="00791C9F" w:rsidP="009474D1">
      <w:pPr>
        <w:widowControl/>
        <w:jc w:val="both"/>
        <w:rPr>
          <w:rFonts w:ascii="Times New Roman" w:hAnsi="Times New Roman"/>
          <w:color w:val="000000"/>
        </w:rPr>
      </w:pPr>
    </w:p>
    <w:p w:rsidR="006F2FE2" w:rsidRDefault="006F2FE2" w:rsidP="009474D1">
      <w:pPr>
        <w:widowControl/>
        <w:ind w:left="720"/>
        <w:jc w:val="both"/>
        <w:rPr>
          <w:rFonts w:ascii="Times New Roman" w:hAnsi="Times New Roman"/>
          <w:color w:val="000000"/>
        </w:rPr>
      </w:pPr>
      <w:r w:rsidRPr="00194755">
        <w:rPr>
          <w:rFonts w:ascii="Times New Roman" w:hAnsi="Times New Roman"/>
          <w:color w:val="000000"/>
        </w:rPr>
        <w:t>With the exception of their time, there is no actual cost to respondents to</w:t>
      </w:r>
      <w:r w:rsidR="00AF11BF" w:rsidRPr="00194755">
        <w:rPr>
          <w:rFonts w:ascii="Times New Roman" w:hAnsi="Times New Roman"/>
          <w:color w:val="000000"/>
        </w:rPr>
        <w:t xml:space="preserve"> participate in</w:t>
      </w:r>
      <w:r w:rsidRPr="00194755">
        <w:rPr>
          <w:rFonts w:ascii="Times New Roman" w:hAnsi="Times New Roman"/>
          <w:color w:val="000000"/>
        </w:rPr>
        <w:t xml:space="preserve"> </w:t>
      </w:r>
      <w:r w:rsidR="00AF11BF" w:rsidRPr="00194755">
        <w:rPr>
          <w:rFonts w:ascii="Times New Roman" w:hAnsi="Times New Roman"/>
          <w:color w:val="000000"/>
        </w:rPr>
        <w:t>NCVS-RR</w:t>
      </w:r>
      <w:r w:rsidR="00844FC5" w:rsidRPr="00194755">
        <w:rPr>
          <w:rFonts w:ascii="Times New Roman" w:hAnsi="Times New Roman"/>
          <w:color w:val="000000"/>
        </w:rPr>
        <w:t xml:space="preserve"> projects.</w:t>
      </w:r>
      <w:r w:rsidRPr="00194755">
        <w:rPr>
          <w:rFonts w:ascii="Times New Roman" w:hAnsi="Times New Roman"/>
          <w:color w:val="000000"/>
        </w:rPr>
        <w:t xml:space="preserve"> </w:t>
      </w:r>
    </w:p>
    <w:p w:rsidR="005D7C78" w:rsidRPr="00194755" w:rsidRDefault="005D7C78" w:rsidP="009474D1">
      <w:pPr>
        <w:widowControl/>
        <w:ind w:left="720"/>
        <w:jc w:val="both"/>
        <w:rPr>
          <w:rFonts w:ascii="Times New Roman" w:hAnsi="Times New Roman"/>
          <w:color w:val="000000"/>
        </w:rPr>
      </w:pPr>
    </w:p>
    <w:p w:rsidR="00791C9F" w:rsidRPr="00194755" w:rsidRDefault="004F7D2E" w:rsidP="009474D1">
      <w:pPr>
        <w:pStyle w:val="Level1"/>
        <w:widowControl/>
        <w:tabs>
          <w:tab w:val="left" w:pos="-1440"/>
          <w:tab w:val="num" w:pos="720"/>
        </w:tabs>
        <w:jc w:val="both"/>
        <w:rPr>
          <w:rFonts w:ascii="Times New Roman" w:hAnsi="Times New Roman"/>
          <w:b/>
        </w:rPr>
      </w:pPr>
      <w:r w:rsidRPr="00194755">
        <w:rPr>
          <w:rFonts w:ascii="Times New Roman" w:hAnsi="Times New Roman"/>
          <w:b/>
        </w:rPr>
        <w:t>14.</w:t>
      </w:r>
      <w:r w:rsidR="00F25AE3" w:rsidRPr="00194755">
        <w:rPr>
          <w:rFonts w:ascii="Times New Roman" w:hAnsi="Times New Roman"/>
          <w:b/>
        </w:rPr>
        <w:tab/>
      </w:r>
      <w:r w:rsidR="00BB2A40" w:rsidRPr="00194755">
        <w:rPr>
          <w:rFonts w:ascii="Times New Roman" w:hAnsi="Times New Roman"/>
          <w:b/>
          <w:u w:val="single"/>
        </w:rPr>
        <w:t xml:space="preserve">Estimated Cost to </w:t>
      </w:r>
      <w:r w:rsidR="00791C9F" w:rsidRPr="00194755">
        <w:rPr>
          <w:rFonts w:ascii="Times New Roman" w:hAnsi="Times New Roman"/>
          <w:b/>
          <w:u w:val="single"/>
        </w:rPr>
        <w:t>Federal Government</w:t>
      </w:r>
    </w:p>
    <w:p w:rsidR="00791C9F" w:rsidRPr="00194755" w:rsidRDefault="00791C9F" w:rsidP="009474D1">
      <w:pPr>
        <w:widowControl/>
        <w:jc w:val="both"/>
        <w:rPr>
          <w:rFonts w:ascii="Times New Roman" w:hAnsi="Times New Roman"/>
        </w:rPr>
      </w:pPr>
    </w:p>
    <w:p w:rsidR="00AF11BF" w:rsidRPr="00BB69B8" w:rsidRDefault="00AF11BF" w:rsidP="00334BFF">
      <w:pPr>
        <w:widowControl/>
        <w:ind w:left="720"/>
        <w:rPr>
          <w:rFonts w:ascii="Times New Roman" w:hAnsi="Times New Roman"/>
        </w:rPr>
      </w:pPr>
      <w:r w:rsidRPr="00334BFF">
        <w:rPr>
          <w:rFonts w:ascii="Times New Roman" w:hAnsi="Times New Roman"/>
        </w:rPr>
        <w:t xml:space="preserve">The total annual cost to the federal government </w:t>
      </w:r>
      <w:r w:rsidR="00980BA8" w:rsidRPr="00334BFF">
        <w:rPr>
          <w:rFonts w:ascii="Times New Roman" w:hAnsi="Times New Roman"/>
        </w:rPr>
        <w:t>for the projects that are underway</w:t>
      </w:r>
      <w:r w:rsidR="00F85326" w:rsidRPr="00334BFF">
        <w:rPr>
          <w:rFonts w:ascii="Times New Roman" w:hAnsi="Times New Roman"/>
        </w:rPr>
        <w:t xml:space="preserve"> is </w:t>
      </w:r>
      <w:r w:rsidR="00980BA8" w:rsidRPr="00334BFF">
        <w:rPr>
          <w:rFonts w:ascii="Times New Roman" w:hAnsi="Times New Roman"/>
        </w:rPr>
        <w:t xml:space="preserve">approximately </w:t>
      </w:r>
      <w:r w:rsidR="00D43496" w:rsidRPr="00334BFF">
        <w:rPr>
          <w:rFonts w:ascii="Times New Roman" w:hAnsi="Times New Roman"/>
        </w:rPr>
        <w:t>$</w:t>
      </w:r>
      <w:r w:rsidR="001B5E29" w:rsidRPr="00334BFF">
        <w:rPr>
          <w:rFonts w:ascii="Times New Roman" w:hAnsi="Times New Roman"/>
        </w:rPr>
        <w:t>7</w:t>
      </w:r>
      <w:r w:rsidR="00980BA8" w:rsidRPr="00334BFF">
        <w:rPr>
          <w:rFonts w:ascii="Times New Roman" w:hAnsi="Times New Roman"/>
        </w:rPr>
        <w:t xml:space="preserve"> million</w:t>
      </w:r>
      <w:r w:rsidR="001B5E29" w:rsidRPr="00334BFF">
        <w:rPr>
          <w:rFonts w:ascii="Times New Roman" w:hAnsi="Times New Roman"/>
        </w:rPr>
        <w:t xml:space="preserve"> annually</w:t>
      </w:r>
      <w:r w:rsidR="00334BFF" w:rsidRPr="00334BFF">
        <w:rPr>
          <w:rFonts w:ascii="Times New Roman" w:hAnsi="Times New Roman"/>
        </w:rPr>
        <w:t xml:space="preserve"> (based on the total estimated cost to complete divided by 3, for the period of the generic clearance)</w:t>
      </w:r>
      <w:r w:rsidR="00980BA8" w:rsidRPr="00334BFF">
        <w:rPr>
          <w:rFonts w:ascii="Times New Roman" w:hAnsi="Times New Roman"/>
        </w:rPr>
        <w:t>.</w:t>
      </w:r>
      <w:r w:rsidR="0086283F" w:rsidRPr="00BB69B8">
        <w:rPr>
          <w:rFonts w:ascii="Times New Roman" w:hAnsi="Times New Roman"/>
        </w:rPr>
        <w:t xml:space="preserve"> </w:t>
      </w:r>
      <w:r w:rsidR="00684E44" w:rsidRPr="00BB69B8">
        <w:rPr>
          <w:rFonts w:ascii="Times New Roman" w:hAnsi="Times New Roman"/>
        </w:rPr>
        <w:t xml:space="preserve">Costs of additional </w:t>
      </w:r>
      <w:r w:rsidR="00D43496">
        <w:rPr>
          <w:rFonts w:ascii="Times New Roman" w:hAnsi="Times New Roman"/>
        </w:rPr>
        <w:t xml:space="preserve">anticipated </w:t>
      </w:r>
      <w:r w:rsidR="00684E44" w:rsidRPr="00BB69B8">
        <w:rPr>
          <w:rFonts w:ascii="Times New Roman" w:hAnsi="Times New Roman"/>
        </w:rPr>
        <w:t>studies in FY</w:t>
      </w:r>
      <w:r w:rsidR="00BB69B8" w:rsidRPr="00BB69B8">
        <w:rPr>
          <w:rFonts w:ascii="Times New Roman" w:hAnsi="Times New Roman"/>
        </w:rPr>
        <w:t>13</w:t>
      </w:r>
      <w:r w:rsidR="00684E44" w:rsidRPr="00BB69B8">
        <w:rPr>
          <w:rFonts w:ascii="Times New Roman" w:hAnsi="Times New Roman"/>
        </w:rPr>
        <w:t xml:space="preserve"> an</w:t>
      </w:r>
      <w:r w:rsidR="00B02C5F" w:rsidRPr="00BB69B8">
        <w:rPr>
          <w:rFonts w:ascii="Times New Roman" w:hAnsi="Times New Roman"/>
        </w:rPr>
        <w:t>d FY1</w:t>
      </w:r>
      <w:r w:rsidR="00BB69B8" w:rsidRPr="00BB69B8">
        <w:rPr>
          <w:rFonts w:ascii="Times New Roman" w:hAnsi="Times New Roman"/>
        </w:rPr>
        <w:t>4</w:t>
      </w:r>
      <w:r w:rsidR="00B02C5F" w:rsidRPr="00BB69B8">
        <w:rPr>
          <w:rFonts w:ascii="Times New Roman" w:hAnsi="Times New Roman"/>
        </w:rPr>
        <w:t xml:space="preserve"> will be </w:t>
      </w:r>
      <w:r w:rsidR="00121A74" w:rsidRPr="00BB69B8">
        <w:rPr>
          <w:rFonts w:ascii="Times New Roman" w:hAnsi="Times New Roman"/>
        </w:rPr>
        <w:t>determined</w:t>
      </w:r>
      <w:r w:rsidR="00B02C5F" w:rsidRPr="00BB69B8">
        <w:rPr>
          <w:rFonts w:ascii="Times New Roman" w:hAnsi="Times New Roman"/>
        </w:rPr>
        <w:t xml:space="preserve"> by the levels of funding available. BJS will provide OMB with updated cost information as plans for additional studies are developed.</w:t>
      </w:r>
    </w:p>
    <w:p w:rsidR="00AF11BF" w:rsidRPr="005D7C78" w:rsidRDefault="00AF11BF" w:rsidP="00334BFF">
      <w:pPr>
        <w:widowControl/>
        <w:ind w:left="720"/>
        <w:rPr>
          <w:rFonts w:ascii="Times New Roman" w:hAnsi="Times New Roman"/>
          <w:highlight w:val="yellow"/>
        </w:rPr>
      </w:pPr>
    </w:p>
    <w:p w:rsidR="000D50CF" w:rsidRDefault="00AF11BF" w:rsidP="00334BFF">
      <w:pPr>
        <w:widowControl/>
        <w:ind w:left="720"/>
        <w:rPr>
          <w:rFonts w:ascii="Times New Roman" w:hAnsi="Times New Roman"/>
        </w:rPr>
      </w:pPr>
      <w:r w:rsidRPr="00BB69B8">
        <w:rPr>
          <w:rFonts w:ascii="Times New Roman" w:hAnsi="Times New Roman"/>
        </w:rPr>
        <w:t>In addition</w:t>
      </w:r>
      <w:r w:rsidR="0028583D" w:rsidRPr="00BB69B8">
        <w:rPr>
          <w:rFonts w:ascii="Times New Roman" w:hAnsi="Times New Roman"/>
        </w:rPr>
        <w:t xml:space="preserve"> to contractor costs</w:t>
      </w:r>
      <w:r w:rsidRPr="00BB69B8">
        <w:rPr>
          <w:rFonts w:ascii="Times New Roman" w:hAnsi="Times New Roman"/>
        </w:rPr>
        <w:t xml:space="preserve">, </w:t>
      </w:r>
      <w:r w:rsidR="00334BFF" w:rsidRPr="00BB69B8">
        <w:rPr>
          <w:rFonts w:ascii="Times New Roman" w:hAnsi="Times New Roman"/>
        </w:rPr>
        <w:t xml:space="preserve">BJS </w:t>
      </w:r>
      <w:r w:rsidR="00334BFF">
        <w:rPr>
          <w:rFonts w:ascii="Times New Roman" w:hAnsi="Times New Roman"/>
        </w:rPr>
        <w:t xml:space="preserve">annual </w:t>
      </w:r>
      <w:r w:rsidR="00334BFF" w:rsidRPr="00BB69B8">
        <w:rPr>
          <w:rFonts w:ascii="Times New Roman" w:hAnsi="Times New Roman"/>
        </w:rPr>
        <w:t xml:space="preserve">cost to manage these studies </w:t>
      </w:r>
      <w:r w:rsidR="00334BFF">
        <w:rPr>
          <w:rFonts w:ascii="Times New Roman" w:hAnsi="Times New Roman"/>
        </w:rPr>
        <w:t>is approximately</w:t>
      </w:r>
      <w:r w:rsidR="00BE6DB5" w:rsidRPr="00334BFF">
        <w:rPr>
          <w:rFonts w:ascii="Times New Roman" w:hAnsi="Times New Roman"/>
        </w:rPr>
        <w:t xml:space="preserve"> $2</w:t>
      </w:r>
      <w:r w:rsidR="001B5E29" w:rsidRPr="00334BFF">
        <w:rPr>
          <w:rFonts w:ascii="Times New Roman" w:hAnsi="Times New Roman"/>
        </w:rPr>
        <w:t>5</w:t>
      </w:r>
      <w:r w:rsidR="00334BFF">
        <w:rPr>
          <w:rFonts w:ascii="Times New Roman" w:hAnsi="Times New Roman"/>
        </w:rPr>
        <w:t>7</w:t>
      </w:r>
      <w:r w:rsidR="00BE6DB5" w:rsidRPr="00334BFF">
        <w:rPr>
          <w:rFonts w:ascii="Times New Roman" w:hAnsi="Times New Roman"/>
        </w:rPr>
        <w:t>,000</w:t>
      </w:r>
      <w:r w:rsidR="00334BFF">
        <w:rPr>
          <w:rFonts w:ascii="Times New Roman" w:hAnsi="Times New Roman"/>
        </w:rPr>
        <w:t>. These costs</w:t>
      </w:r>
      <w:r w:rsidR="0086283F" w:rsidRPr="00BB69B8">
        <w:rPr>
          <w:rFonts w:ascii="Times New Roman" w:hAnsi="Times New Roman"/>
        </w:rPr>
        <w:t xml:space="preserve"> </w:t>
      </w:r>
      <w:r w:rsidR="00334BFF">
        <w:rPr>
          <w:rFonts w:ascii="Times New Roman" w:hAnsi="Times New Roman"/>
        </w:rPr>
        <w:t>were</w:t>
      </w:r>
      <w:r w:rsidR="0086283F" w:rsidRPr="00BB69B8">
        <w:rPr>
          <w:rFonts w:ascii="Times New Roman" w:hAnsi="Times New Roman"/>
        </w:rPr>
        <w:t xml:space="preserve"> calculated using 20</w:t>
      </w:r>
      <w:r w:rsidR="00BB69B8" w:rsidRPr="00BB69B8">
        <w:rPr>
          <w:rFonts w:ascii="Times New Roman" w:hAnsi="Times New Roman"/>
        </w:rPr>
        <w:t>12</w:t>
      </w:r>
      <w:r w:rsidR="0086283F" w:rsidRPr="00BB69B8">
        <w:rPr>
          <w:rFonts w:ascii="Times New Roman" w:hAnsi="Times New Roman"/>
        </w:rPr>
        <w:t xml:space="preserve"> GS scale rates at step 5 levels </w:t>
      </w:r>
      <w:r w:rsidR="00334BFF">
        <w:rPr>
          <w:rFonts w:ascii="Times New Roman" w:hAnsi="Times New Roman"/>
        </w:rPr>
        <w:t xml:space="preserve">and applied to each of the </w:t>
      </w:r>
      <w:r w:rsidR="00327B48" w:rsidRPr="00BB69B8">
        <w:rPr>
          <w:rFonts w:ascii="Times New Roman" w:hAnsi="Times New Roman"/>
        </w:rPr>
        <w:t>3 </w:t>
      </w:r>
      <w:r w:rsidR="0086283F" w:rsidRPr="00BB69B8">
        <w:rPr>
          <w:rFonts w:ascii="Times New Roman" w:hAnsi="Times New Roman"/>
        </w:rPr>
        <w:t xml:space="preserve">years </w:t>
      </w:r>
      <w:r w:rsidR="00334BFF">
        <w:rPr>
          <w:rFonts w:ascii="Times New Roman" w:hAnsi="Times New Roman"/>
        </w:rPr>
        <w:t xml:space="preserve">under </w:t>
      </w:r>
      <w:r w:rsidR="0086283F" w:rsidRPr="00BB69B8">
        <w:rPr>
          <w:rFonts w:ascii="Times New Roman" w:hAnsi="Times New Roman"/>
        </w:rPr>
        <w:t>this clearance.</w:t>
      </w:r>
      <w:r w:rsidRPr="00194755">
        <w:rPr>
          <w:rFonts w:ascii="Times New Roman" w:hAnsi="Times New Roman"/>
        </w:rPr>
        <w:t xml:space="preserve"> </w:t>
      </w:r>
      <w:r w:rsidR="0086283F" w:rsidRPr="00194755">
        <w:rPr>
          <w:rFonts w:ascii="Times New Roman" w:hAnsi="Times New Roman"/>
        </w:rPr>
        <w:t xml:space="preserve"> </w:t>
      </w:r>
    </w:p>
    <w:p w:rsidR="00911EDC" w:rsidRDefault="00911EDC" w:rsidP="005577D0">
      <w:pPr>
        <w:widowControl/>
        <w:ind w:left="720"/>
        <w:jc w:val="both"/>
        <w:rPr>
          <w:rFonts w:ascii="Times New Roman" w:hAnsi="Times New Roman"/>
        </w:rPr>
      </w:pPr>
    </w:p>
    <w:tbl>
      <w:tblPr>
        <w:tblW w:w="9203" w:type="dxa"/>
        <w:tblInd w:w="92" w:type="dxa"/>
        <w:tblLook w:val="04A0"/>
      </w:tblPr>
      <w:tblGrid>
        <w:gridCol w:w="267"/>
        <w:gridCol w:w="222"/>
        <w:gridCol w:w="2004"/>
        <w:gridCol w:w="1445"/>
        <w:gridCol w:w="1057"/>
        <w:gridCol w:w="1598"/>
        <w:gridCol w:w="1276"/>
        <w:gridCol w:w="1615"/>
      </w:tblGrid>
      <w:tr w:rsidR="001B5E29" w:rsidRPr="001B5E29" w:rsidTr="001B5E29">
        <w:trPr>
          <w:trHeight w:val="240"/>
        </w:trPr>
        <w:tc>
          <w:tcPr>
            <w:tcW w:w="3640" w:type="dxa"/>
            <w:gridSpan w:val="4"/>
            <w:tcBorders>
              <w:top w:val="single" w:sz="4" w:space="0" w:color="auto"/>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b/>
                <w:bCs/>
                <w:sz w:val="18"/>
                <w:szCs w:val="18"/>
              </w:rPr>
            </w:pPr>
            <w:proofErr w:type="gramStart"/>
            <w:r w:rsidRPr="001B5E29">
              <w:rPr>
                <w:rFonts w:ascii="Arial" w:hAnsi="Arial" w:cs="Arial"/>
                <w:b/>
                <w:bCs/>
                <w:sz w:val="18"/>
                <w:szCs w:val="18"/>
              </w:rPr>
              <w:t>Figure 2.</w:t>
            </w:r>
            <w:proofErr w:type="gramEnd"/>
            <w:r w:rsidRPr="001B5E29">
              <w:rPr>
                <w:rFonts w:ascii="Arial" w:hAnsi="Arial" w:cs="Arial"/>
                <w:b/>
                <w:bCs/>
                <w:sz w:val="18"/>
                <w:szCs w:val="18"/>
              </w:rPr>
              <w:t xml:space="preserve"> Estimated costs for NCVS-RR </w:t>
            </w:r>
          </w:p>
        </w:tc>
        <w:tc>
          <w:tcPr>
            <w:tcW w:w="1060" w:type="dxa"/>
            <w:tcBorders>
              <w:top w:val="single" w:sz="4" w:space="0" w:color="auto"/>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1603" w:type="dxa"/>
            <w:tcBorders>
              <w:top w:val="single" w:sz="4" w:space="0" w:color="auto"/>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1280" w:type="dxa"/>
            <w:tcBorders>
              <w:top w:val="single" w:sz="4" w:space="0" w:color="auto"/>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1620" w:type="dxa"/>
            <w:tcBorders>
              <w:top w:val="single" w:sz="4" w:space="0" w:color="auto"/>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480"/>
        </w:trPr>
        <w:tc>
          <w:tcPr>
            <w:tcW w:w="2190" w:type="dxa"/>
            <w:gridSpan w:val="3"/>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Data collection</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jc w:val="center"/>
              <w:rPr>
                <w:rFonts w:ascii="Arial" w:hAnsi="Arial" w:cs="Arial"/>
                <w:sz w:val="18"/>
                <w:szCs w:val="18"/>
              </w:rPr>
            </w:pPr>
            <w:r w:rsidRPr="001B5E29">
              <w:rPr>
                <w:rFonts w:ascii="Arial" w:hAnsi="Arial" w:cs="Arial"/>
                <w:sz w:val="18"/>
                <w:szCs w:val="18"/>
              </w:rPr>
              <w:t xml:space="preserve"> Expenditures to date </w:t>
            </w:r>
          </w:p>
        </w:tc>
        <w:tc>
          <w:tcPr>
            <w:tcW w:w="1620" w:type="dxa"/>
            <w:tcBorders>
              <w:top w:val="nil"/>
              <w:left w:val="nil"/>
              <w:bottom w:val="nil"/>
              <w:right w:val="single" w:sz="4" w:space="0" w:color="auto"/>
            </w:tcBorders>
            <w:shd w:val="clear" w:color="auto" w:fill="auto"/>
            <w:vAlign w:val="bottom"/>
            <w:hideMark/>
          </w:tcPr>
          <w:p w:rsidR="001B5E29" w:rsidRPr="001B5E29" w:rsidRDefault="001B5E29" w:rsidP="001B5E29">
            <w:pPr>
              <w:widowControl/>
              <w:autoSpaceDE/>
              <w:autoSpaceDN/>
              <w:adjustRightInd/>
              <w:jc w:val="center"/>
              <w:rPr>
                <w:rFonts w:ascii="Arial" w:hAnsi="Arial" w:cs="Arial"/>
                <w:sz w:val="18"/>
                <w:szCs w:val="18"/>
              </w:rPr>
            </w:pPr>
            <w:r w:rsidRPr="001B5E29">
              <w:rPr>
                <w:rFonts w:ascii="Arial" w:hAnsi="Arial" w:cs="Arial"/>
                <w:sz w:val="18"/>
                <w:szCs w:val="18"/>
              </w:rPr>
              <w:t>Estimated cost to complete</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2067" w:type="dxa"/>
            <w:gridSpan w:val="2"/>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RTI-mode</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$1,041,466</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color w:val="000000"/>
                <w:sz w:val="18"/>
                <w:szCs w:val="18"/>
              </w:rPr>
            </w:pPr>
            <w:r w:rsidRPr="001B5E29">
              <w:rPr>
                <w:rFonts w:ascii="Arial" w:hAnsi="Arial" w:cs="Arial"/>
                <w:color w:val="000000"/>
                <w:sz w:val="18"/>
                <w:szCs w:val="18"/>
              </w:rPr>
              <w:t>$1,407,761</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2067" w:type="dxa"/>
            <w:gridSpan w:val="2"/>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Westat-mode</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$538,900</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$221,609</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3517" w:type="dxa"/>
            <w:gridSpan w:val="3"/>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NORC-contextual priming</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$646,656</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color w:val="000000"/>
                <w:sz w:val="18"/>
                <w:szCs w:val="18"/>
              </w:rPr>
            </w:pPr>
            <w:r w:rsidRPr="001B5E29">
              <w:rPr>
                <w:rFonts w:ascii="Arial" w:hAnsi="Arial" w:cs="Arial"/>
                <w:color w:val="000000"/>
                <w:sz w:val="18"/>
                <w:szCs w:val="18"/>
              </w:rPr>
              <w:t>$453,365</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3517" w:type="dxa"/>
            <w:gridSpan w:val="3"/>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Westat-subnational companion study</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$585,407</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$8,728,300</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4577" w:type="dxa"/>
            <w:gridSpan w:val="4"/>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Westat- testing optimal survey methods</w:t>
            </w: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$104,352</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$9,967,510</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 Contractor subtotal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$2,916,780</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$20,778,546</w:t>
            </w:r>
          </w:p>
        </w:tc>
      </w:tr>
      <w:tr w:rsidR="001B5E29" w:rsidRPr="001B5E29" w:rsidTr="001B5E29">
        <w:trPr>
          <w:trHeight w:val="24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40"/>
        </w:trPr>
        <w:tc>
          <w:tcPr>
            <w:tcW w:w="3640" w:type="dxa"/>
            <w:gridSpan w:val="4"/>
            <w:tcBorders>
              <w:top w:val="nil"/>
              <w:left w:val="single" w:sz="4" w:space="0" w:color="auto"/>
              <w:bottom w:val="single" w:sz="4" w:space="0" w:color="auto"/>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BJS Staff Costs to Complete Projects</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48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2067" w:type="dxa"/>
            <w:gridSpan w:val="2"/>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Staff salaries</w:t>
            </w:r>
          </w:p>
        </w:tc>
        <w:tc>
          <w:tcPr>
            <w:tcW w:w="1450"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xml:space="preserve"> Base salary (step 5) </w:t>
            </w:r>
          </w:p>
        </w:tc>
        <w:tc>
          <w:tcPr>
            <w:tcW w:w="1060"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xml:space="preserve"> Fringe </w:t>
            </w:r>
          </w:p>
        </w:tc>
        <w:tc>
          <w:tcPr>
            <w:tcW w:w="1603"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xml:space="preserve"> Salary estimates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79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SL-0 - Senior Statistical Advisor (1 @ 10%)</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$159,000 </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$44,520 </w:t>
            </w: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$20,352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79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GS14 - Senior statistician for BJS (1 @ 20%)</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$119,238 </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$33,387 </w:t>
            </w: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$30,525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57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GS13 - Statistician for BJS (1 @ 60%)</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$100,904 </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$28,253 </w:t>
            </w: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$77,494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570"/>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i/>
                <w:iCs/>
                <w:sz w:val="18"/>
                <w:szCs w:val="18"/>
              </w:rPr>
            </w:pPr>
            <w:r w:rsidRPr="001B5E29">
              <w:rPr>
                <w:rFonts w:ascii="Arial" w:hAnsi="Arial" w:cs="Arial"/>
                <w:i/>
                <w:iCs/>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i/>
                <w:iCs/>
                <w:sz w:val="18"/>
                <w:szCs w:val="18"/>
              </w:rPr>
            </w:pPr>
          </w:p>
        </w:tc>
        <w:tc>
          <w:tcPr>
            <w:tcW w:w="2011" w:type="dxa"/>
            <w:tcBorders>
              <w:top w:val="nil"/>
              <w:left w:val="nil"/>
              <w:bottom w:val="nil"/>
              <w:right w:val="nil"/>
            </w:tcBorders>
            <w:shd w:val="clear" w:color="auto" w:fill="auto"/>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BJS Visiting Fellow (1 @ 70%)</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$106,232 </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$29,745 </w:t>
            </w: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$95,184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i/>
                <w:iCs/>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i/>
                <w:iCs/>
                <w:sz w:val="18"/>
                <w:szCs w:val="18"/>
              </w:rPr>
            </w:pPr>
            <w:r w:rsidRPr="001B5E29">
              <w:rPr>
                <w:rFonts w:ascii="Arial" w:hAnsi="Arial" w:cs="Arial"/>
                <w:i/>
                <w:iCs/>
                <w:sz w:val="18"/>
                <w:szCs w:val="18"/>
              </w:rPr>
              <w:t> </w:t>
            </w:r>
          </w:p>
        </w:tc>
      </w:tr>
      <w:tr w:rsidR="001B5E29" w:rsidRPr="001B5E29" w:rsidTr="001B5E29">
        <w:trPr>
          <w:trHeight w:val="25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5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2067" w:type="dxa"/>
            <w:gridSpan w:val="2"/>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Subtotal: Salary &amp; fringe</w:t>
            </w: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$223,555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5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4577" w:type="dxa"/>
            <w:gridSpan w:val="4"/>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Other administrative costs of salary &amp; fringe (15%)</w:t>
            </w: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$33,533 </w:t>
            </w: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5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3517" w:type="dxa"/>
            <w:gridSpan w:val="3"/>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Subtotal: BJS costs @ 3 years</w:t>
            </w: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$771,265 </w:t>
            </w: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55"/>
        </w:trPr>
        <w:tc>
          <w:tcPr>
            <w:tcW w:w="123" w:type="dxa"/>
            <w:tcBorders>
              <w:top w:val="nil"/>
              <w:left w:val="single" w:sz="4" w:space="0" w:color="auto"/>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c>
          <w:tcPr>
            <w:tcW w:w="56"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2011"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45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06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03"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p>
        </w:tc>
        <w:tc>
          <w:tcPr>
            <w:tcW w:w="1620" w:type="dxa"/>
            <w:tcBorders>
              <w:top w:val="nil"/>
              <w:left w:val="nil"/>
              <w:bottom w:val="nil"/>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r w:rsidR="001B5E29" w:rsidRPr="001B5E29" w:rsidTr="001B5E29">
        <w:trPr>
          <w:trHeight w:val="255"/>
        </w:trPr>
        <w:tc>
          <w:tcPr>
            <w:tcW w:w="2190" w:type="dxa"/>
            <w:gridSpan w:val="3"/>
            <w:tcBorders>
              <w:top w:val="nil"/>
              <w:left w:val="single" w:sz="4" w:space="0" w:color="auto"/>
              <w:bottom w:val="single" w:sz="4" w:space="0" w:color="auto"/>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b/>
                <w:bCs/>
                <w:sz w:val="18"/>
                <w:szCs w:val="18"/>
              </w:rPr>
            </w:pPr>
            <w:r w:rsidRPr="001B5E29">
              <w:rPr>
                <w:rFonts w:ascii="Arial" w:hAnsi="Arial" w:cs="Arial"/>
                <w:b/>
                <w:bCs/>
                <w:sz w:val="18"/>
                <w:szCs w:val="18"/>
              </w:rPr>
              <w:t>Total: Estimated costs</w:t>
            </w:r>
          </w:p>
        </w:tc>
        <w:tc>
          <w:tcPr>
            <w:tcW w:w="1450" w:type="dxa"/>
            <w:tcBorders>
              <w:top w:val="nil"/>
              <w:left w:val="nil"/>
              <w:bottom w:val="single" w:sz="4" w:space="0" w:color="auto"/>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b/>
                <w:bCs/>
                <w:sz w:val="18"/>
                <w:szCs w:val="18"/>
              </w:rPr>
            </w:pPr>
            <w:r w:rsidRPr="001B5E29">
              <w:rPr>
                <w:rFonts w:ascii="Arial" w:hAnsi="Arial" w:cs="Arial"/>
                <w:b/>
                <w:bCs/>
                <w:sz w:val="18"/>
                <w:szCs w:val="18"/>
              </w:rPr>
              <w:t> </w:t>
            </w:r>
          </w:p>
        </w:tc>
        <w:tc>
          <w:tcPr>
            <w:tcW w:w="1060" w:type="dxa"/>
            <w:tcBorders>
              <w:top w:val="nil"/>
              <w:left w:val="nil"/>
              <w:bottom w:val="single" w:sz="4" w:space="0" w:color="auto"/>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b/>
                <w:bCs/>
                <w:sz w:val="18"/>
                <w:szCs w:val="18"/>
              </w:rPr>
            </w:pPr>
            <w:r w:rsidRPr="001B5E29">
              <w:rPr>
                <w:rFonts w:ascii="Arial" w:hAnsi="Arial" w:cs="Arial"/>
                <w:b/>
                <w:bCs/>
                <w:sz w:val="18"/>
                <w:szCs w:val="18"/>
              </w:rPr>
              <w:t> </w:t>
            </w:r>
          </w:p>
        </w:tc>
        <w:tc>
          <w:tcPr>
            <w:tcW w:w="1603" w:type="dxa"/>
            <w:tcBorders>
              <w:top w:val="nil"/>
              <w:left w:val="nil"/>
              <w:bottom w:val="single" w:sz="4" w:space="0" w:color="auto"/>
              <w:right w:val="nil"/>
            </w:tcBorders>
            <w:shd w:val="clear" w:color="auto" w:fill="auto"/>
            <w:noWrap/>
            <w:vAlign w:val="bottom"/>
            <w:hideMark/>
          </w:tcPr>
          <w:p w:rsidR="001B5E29" w:rsidRPr="001B5E29" w:rsidRDefault="001B5E29" w:rsidP="001B5E29">
            <w:pPr>
              <w:widowControl/>
              <w:autoSpaceDE/>
              <w:autoSpaceDN/>
              <w:adjustRightInd/>
              <w:rPr>
                <w:rFonts w:ascii="Arial" w:hAnsi="Arial" w:cs="Arial"/>
                <w:b/>
                <w:bCs/>
                <w:sz w:val="18"/>
                <w:szCs w:val="18"/>
              </w:rPr>
            </w:pPr>
            <w:r w:rsidRPr="001B5E29">
              <w:rPr>
                <w:rFonts w:ascii="Arial" w:hAnsi="Arial" w:cs="Arial"/>
                <w:b/>
                <w:bCs/>
                <w:sz w:val="18"/>
                <w:szCs w:val="18"/>
              </w:rPr>
              <w:t> </w:t>
            </w:r>
          </w:p>
        </w:tc>
        <w:tc>
          <w:tcPr>
            <w:tcW w:w="1280" w:type="dxa"/>
            <w:tcBorders>
              <w:top w:val="nil"/>
              <w:left w:val="nil"/>
              <w:bottom w:val="single" w:sz="4" w:space="0" w:color="auto"/>
              <w:right w:val="nil"/>
            </w:tcBorders>
            <w:shd w:val="clear" w:color="auto" w:fill="auto"/>
            <w:noWrap/>
            <w:vAlign w:val="bottom"/>
            <w:hideMark/>
          </w:tcPr>
          <w:p w:rsidR="001B5E29" w:rsidRPr="001B5E29" w:rsidRDefault="001B5E29" w:rsidP="001B5E29">
            <w:pPr>
              <w:widowControl/>
              <w:autoSpaceDE/>
              <w:autoSpaceDN/>
              <w:adjustRightInd/>
              <w:jc w:val="right"/>
              <w:rPr>
                <w:rFonts w:ascii="Arial" w:hAnsi="Arial" w:cs="Arial"/>
                <w:sz w:val="18"/>
                <w:szCs w:val="18"/>
              </w:rPr>
            </w:pPr>
            <w:r w:rsidRPr="001B5E29">
              <w:rPr>
                <w:rFonts w:ascii="Arial" w:hAnsi="Arial" w:cs="Arial"/>
                <w:sz w:val="18"/>
                <w:szCs w:val="18"/>
              </w:rPr>
              <w:t xml:space="preserve">$21,549,811 </w:t>
            </w:r>
          </w:p>
        </w:tc>
        <w:tc>
          <w:tcPr>
            <w:tcW w:w="1620" w:type="dxa"/>
            <w:tcBorders>
              <w:top w:val="nil"/>
              <w:left w:val="nil"/>
              <w:bottom w:val="single" w:sz="4" w:space="0" w:color="auto"/>
              <w:right w:val="single" w:sz="4" w:space="0" w:color="auto"/>
            </w:tcBorders>
            <w:shd w:val="clear" w:color="auto" w:fill="auto"/>
            <w:noWrap/>
            <w:vAlign w:val="bottom"/>
            <w:hideMark/>
          </w:tcPr>
          <w:p w:rsidR="001B5E29" w:rsidRPr="001B5E29" w:rsidRDefault="001B5E29" w:rsidP="001B5E29">
            <w:pPr>
              <w:widowControl/>
              <w:autoSpaceDE/>
              <w:autoSpaceDN/>
              <w:adjustRightInd/>
              <w:rPr>
                <w:rFonts w:ascii="Arial" w:hAnsi="Arial" w:cs="Arial"/>
                <w:sz w:val="18"/>
                <w:szCs w:val="18"/>
              </w:rPr>
            </w:pPr>
            <w:r w:rsidRPr="001B5E29">
              <w:rPr>
                <w:rFonts w:ascii="Arial" w:hAnsi="Arial" w:cs="Arial"/>
                <w:sz w:val="18"/>
                <w:szCs w:val="18"/>
              </w:rPr>
              <w:t> </w:t>
            </w:r>
          </w:p>
        </w:tc>
      </w:tr>
    </w:tbl>
    <w:p w:rsidR="00791C9F" w:rsidRPr="00194755" w:rsidRDefault="00791C9F" w:rsidP="009474D1">
      <w:pPr>
        <w:widowControl/>
        <w:jc w:val="both"/>
        <w:rPr>
          <w:rFonts w:ascii="Times New Roman" w:hAnsi="Times New Roman"/>
          <w:b/>
        </w:rPr>
      </w:pPr>
      <w:r w:rsidRPr="00194755">
        <w:rPr>
          <w:rFonts w:ascii="Times New Roman" w:hAnsi="Times New Roman"/>
          <w:b/>
        </w:rPr>
        <w:lastRenderedPageBreak/>
        <w:t>15.</w:t>
      </w:r>
      <w:r w:rsidRPr="00194755">
        <w:rPr>
          <w:rFonts w:ascii="Times New Roman" w:hAnsi="Times New Roman"/>
          <w:b/>
        </w:rPr>
        <w:tab/>
      </w:r>
      <w:r w:rsidR="00C37F21" w:rsidRPr="00194755">
        <w:rPr>
          <w:rFonts w:ascii="Times New Roman" w:hAnsi="Times New Roman"/>
          <w:b/>
          <w:u w:val="single"/>
        </w:rPr>
        <w:t xml:space="preserve">Reasons for Change in Burden </w:t>
      </w:r>
    </w:p>
    <w:p w:rsidR="00791C9F" w:rsidRPr="00194755" w:rsidRDefault="00791C9F" w:rsidP="009474D1">
      <w:pPr>
        <w:widowControl/>
        <w:jc w:val="both"/>
        <w:rPr>
          <w:rFonts w:ascii="Times New Roman" w:hAnsi="Times New Roman"/>
        </w:rPr>
      </w:pPr>
    </w:p>
    <w:p w:rsidR="00791C9F" w:rsidRPr="00194755" w:rsidRDefault="00C37F21" w:rsidP="00831852">
      <w:pPr>
        <w:widowControl/>
        <w:ind w:left="720"/>
        <w:rPr>
          <w:rFonts w:ascii="Times New Roman" w:hAnsi="Times New Roman"/>
        </w:rPr>
      </w:pPr>
      <w:r w:rsidRPr="00194755">
        <w:rPr>
          <w:rFonts w:ascii="Times New Roman" w:hAnsi="Times New Roman"/>
        </w:rPr>
        <w:t xml:space="preserve">There are no changes in burden </w:t>
      </w:r>
      <w:r w:rsidR="00AF11BF" w:rsidRPr="00194755">
        <w:rPr>
          <w:rFonts w:ascii="Times New Roman" w:hAnsi="Times New Roman"/>
        </w:rPr>
        <w:t>since</w:t>
      </w:r>
      <w:r w:rsidRPr="00194755">
        <w:rPr>
          <w:rFonts w:ascii="Times New Roman" w:hAnsi="Times New Roman"/>
        </w:rPr>
        <w:t xml:space="preserve"> t</w:t>
      </w:r>
      <w:r w:rsidR="00CB14F8" w:rsidRPr="00194755">
        <w:rPr>
          <w:rFonts w:ascii="Times New Roman" w:hAnsi="Times New Roman"/>
        </w:rPr>
        <w:t xml:space="preserve">he </w:t>
      </w:r>
      <w:r w:rsidR="00844FC5" w:rsidRPr="00194755">
        <w:rPr>
          <w:rFonts w:ascii="Times New Roman" w:hAnsi="Times New Roman"/>
        </w:rPr>
        <w:t>NCVS</w:t>
      </w:r>
      <w:r w:rsidR="00AF11BF" w:rsidRPr="00194755">
        <w:rPr>
          <w:rFonts w:ascii="Times New Roman" w:hAnsi="Times New Roman"/>
        </w:rPr>
        <w:t>-RR</w:t>
      </w:r>
      <w:r w:rsidR="00844FC5" w:rsidRPr="00194755">
        <w:rPr>
          <w:rFonts w:ascii="Times New Roman" w:hAnsi="Times New Roman"/>
        </w:rPr>
        <w:t xml:space="preserve"> projects</w:t>
      </w:r>
      <w:r w:rsidR="00CB14F8" w:rsidRPr="00194755">
        <w:rPr>
          <w:rFonts w:ascii="Times New Roman" w:hAnsi="Times New Roman"/>
        </w:rPr>
        <w:t xml:space="preserve"> are </w:t>
      </w:r>
      <w:r w:rsidR="000A13D2">
        <w:rPr>
          <w:rFonts w:ascii="Times New Roman" w:hAnsi="Times New Roman"/>
        </w:rPr>
        <w:t xml:space="preserve">either ongoing or </w:t>
      </w:r>
      <w:r w:rsidR="00425033" w:rsidRPr="00194755">
        <w:rPr>
          <w:rFonts w:ascii="Times New Roman" w:hAnsi="Times New Roman"/>
        </w:rPr>
        <w:t>new data collection</w:t>
      </w:r>
      <w:r w:rsidR="00CB14F8" w:rsidRPr="00194755">
        <w:rPr>
          <w:rFonts w:ascii="Times New Roman" w:hAnsi="Times New Roman"/>
        </w:rPr>
        <w:t>s</w:t>
      </w:r>
      <w:r w:rsidR="00425033" w:rsidRPr="00194755">
        <w:rPr>
          <w:rFonts w:ascii="Times New Roman" w:hAnsi="Times New Roman"/>
        </w:rPr>
        <w:t>.</w:t>
      </w:r>
    </w:p>
    <w:p w:rsidR="00CE2DC5" w:rsidRDefault="00CE2DC5" w:rsidP="00831852">
      <w:pPr>
        <w:widowControl/>
        <w:rPr>
          <w:rFonts w:ascii="Times New Roman" w:hAnsi="Times New Roman"/>
          <w:b/>
        </w:rPr>
      </w:pPr>
    </w:p>
    <w:p w:rsidR="00791C9F" w:rsidRPr="00194755" w:rsidRDefault="00791C9F" w:rsidP="00785F94">
      <w:pPr>
        <w:widowControl/>
        <w:tabs>
          <w:tab w:val="left" w:pos="-1440"/>
        </w:tabs>
        <w:ind w:left="720" w:hanging="720"/>
        <w:rPr>
          <w:rFonts w:ascii="Times New Roman" w:hAnsi="Times New Roman"/>
          <w:b/>
        </w:rPr>
      </w:pPr>
      <w:r w:rsidRPr="00194755">
        <w:rPr>
          <w:rFonts w:ascii="Times New Roman" w:hAnsi="Times New Roman"/>
          <w:b/>
        </w:rPr>
        <w:t xml:space="preserve">16. </w:t>
      </w:r>
      <w:r w:rsidR="00831852">
        <w:rPr>
          <w:rFonts w:ascii="Times New Roman" w:hAnsi="Times New Roman"/>
          <w:b/>
        </w:rPr>
        <w:tab/>
      </w:r>
      <w:r w:rsidRPr="00194755">
        <w:rPr>
          <w:rFonts w:ascii="Times New Roman" w:hAnsi="Times New Roman"/>
          <w:b/>
          <w:u w:val="single"/>
        </w:rPr>
        <w:t>P</w:t>
      </w:r>
      <w:r w:rsidR="0098683A" w:rsidRPr="00194755">
        <w:rPr>
          <w:rFonts w:ascii="Times New Roman" w:hAnsi="Times New Roman"/>
          <w:b/>
          <w:u w:val="single"/>
        </w:rPr>
        <w:t xml:space="preserve">lans for Publication </w:t>
      </w:r>
    </w:p>
    <w:p w:rsidR="00791C9F" w:rsidRPr="00194755" w:rsidRDefault="00791C9F" w:rsidP="00831852">
      <w:pPr>
        <w:widowControl/>
        <w:rPr>
          <w:rFonts w:ascii="Times New Roman" w:hAnsi="Times New Roman"/>
        </w:rPr>
      </w:pPr>
    </w:p>
    <w:p w:rsidR="0017456F" w:rsidRDefault="00A05C04" w:rsidP="00831852">
      <w:pPr>
        <w:widowControl/>
        <w:ind w:left="720"/>
        <w:rPr>
          <w:rFonts w:ascii="Times New Roman" w:hAnsi="Times New Roman"/>
        </w:rPr>
      </w:pPr>
      <w:r w:rsidRPr="00194755">
        <w:rPr>
          <w:rFonts w:ascii="Times New Roman" w:hAnsi="Times New Roman"/>
        </w:rPr>
        <w:t>In calendar year</w:t>
      </w:r>
      <w:r w:rsidR="00EE0DAD" w:rsidRPr="00194755">
        <w:rPr>
          <w:rFonts w:ascii="Times New Roman" w:hAnsi="Times New Roman"/>
        </w:rPr>
        <w:t>s</w:t>
      </w:r>
      <w:r w:rsidRPr="00194755">
        <w:rPr>
          <w:rFonts w:ascii="Times New Roman" w:hAnsi="Times New Roman"/>
        </w:rPr>
        <w:t xml:space="preserve"> </w:t>
      </w:r>
      <w:r w:rsidR="00785D64">
        <w:rPr>
          <w:rFonts w:ascii="Times New Roman" w:hAnsi="Times New Roman"/>
        </w:rPr>
        <w:t>2012</w:t>
      </w:r>
      <w:r w:rsidR="00EE0DAD" w:rsidRPr="00194755">
        <w:rPr>
          <w:rFonts w:ascii="Times New Roman" w:hAnsi="Times New Roman"/>
        </w:rPr>
        <w:t xml:space="preserve"> and 201</w:t>
      </w:r>
      <w:r w:rsidR="00785D64">
        <w:rPr>
          <w:rFonts w:ascii="Times New Roman" w:hAnsi="Times New Roman"/>
        </w:rPr>
        <w:t>3</w:t>
      </w:r>
      <w:r w:rsidRPr="00194755">
        <w:rPr>
          <w:rFonts w:ascii="Times New Roman" w:hAnsi="Times New Roman"/>
        </w:rPr>
        <w:t xml:space="preserve">, BJS expects to perform </w:t>
      </w:r>
      <w:r w:rsidR="00844FC5" w:rsidRPr="00194755">
        <w:rPr>
          <w:rFonts w:ascii="Times New Roman" w:hAnsi="Times New Roman"/>
        </w:rPr>
        <w:t xml:space="preserve">data collection for the </w:t>
      </w:r>
      <w:r w:rsidR="0017456F">
        <w:rPr>
          <w:rFonts w:ascii="Times New Roman" w:hAnsi="Times New Roman"/>
        </w:rPr>
        <w:t>following contracts:</w:t>
      </w:r>
    </w:p>
    <w:p w:rsidR="0017456F" w:rsidRDefault="0017456F" w:rsidP="00831852">
      <w:pPr>
        <w:widowControl/>
        <w:ind w:left="720"/>
        <w:rPr>
          <w:rFonts w:ascii="Times New Roman" w:hAnsi="Times New Roman"/>
        </w:rPr>
      </w:pPr>
    </w:p>
    <w:p w:rsidR="0017456F" w:rsidRDefault="0017456F" w:rsidP="00831852">
      <w:pPr>
        <w:widowControl/>
        <w:numPr>
          <w:ilvl w:val="0"/>
          <w:numId w:val="39"/>
        </w:numPr>
        <w:rPr>
          <w:rFonts w:ascii="Times New Roman" w:hAnsi="Times New Roman"/>
        </w:rPr>
      </w:pPr>
      <w:r>
        <w:rPr>
          <w:rFonts w:ascii="Times New Roman" w:hAnsi="Times New Roman"/>
        </w:rPr>
        <w:t xml:space="preserve">Mixed mode data collection; </w:t>
      </w:r>
    </w:p>
    <w:p w:rsidR="0017456F" w:rsidRDefault="0017456F" w:rsidP="00831852">
      <w:pPr>
        <w:widowControl/>
        <w:numPr>
          <w:ilvl w:val="0"/>
          <w:numId w:val="39"/>
        </w:numPr>
        <w:rPr>
          <w:rFonts w:ascii="Times New Roman" w:hAnsi="Times New Roman"/>
        </w:rPr>
      </w:pPr>
      <w:r>
        <w:rPr>
          <w:rFonts w:ascii="Times New Roman" w:hAnsi="Times New Roman"/>
        </w:rPr>
        <w:t>E</w:t>
      </w:r>
      <w:r w:rsidR="00785D64">
        <w:rPr>
          <w:rFonts w:ascii="Times New Roman" w:hAnsi="Times New Roman"/>
        </w:rPr>
        <w:t>nhanced contextual priming</w:t>
      </w:r>
      <w:r>
        <w:rPr>
          <w:rFonts w:ascii="Times New Roman" w:hAnsi="Times New Roman"/>
        </w:rPr>
        <w:t>;</w:t>
      </w:r>
    </w:p>
    <w:p w:rsidR="006D51B3" w:rsidRDefault="0017456F" w:rsidP="00831852">
      <w:pPr>
        <w:widowControl/>
        <w:numPr>
          <w:ilvl w:val="0"/>
          <w:numId w:val="39"/>
        </w:numPr>
        <w:rPr>
          <w:rFonts w:ascii="Times New Roman" w:hAnsi="Times New Roman"/>
        </w:rPr>
      </w:pPr>
      <w:r w:rsidRPr="006D51B3">
        <w:rPr>
          <w:rFonts w:ascii="Times New Roman" w:hAnsi="Times New Roman"/>
        </w:rPr>
        <w:t xml:space="preserve">Pilot testing methods for subnational data collection; </w:t>
      </w:r>
    </w:p>
    <w:p w:rsidR="0017456F" w:rsidRPr="006D51B3" w:rsidRDefault="0017456F" w:rsidP="00831852">
      <w:pPr>
        <w:widowControl/>
        <w:numPr>
          <w:ilvl w:val="0"/>
          <w:numId w:val="39"/>
        </w:numPr>
        <w:rPr>
          <w:rFonts w:ascii="Times New Roman" w:hAnsi="Times New Roman"/>
        </w:rPr>
      </w:pPr>
      <w:proofErr w:type="gramStart"/>
      <w:r w:rsidRPr="006D51B3">
        <w:rPr>
          <w:rFonts w:ascii="Times New Roman" w:hAnsi="Times New Roman"/>
        </w:rPr>
        <w:t>D</w:t>
      </w:r>
      <w:r w:rsidR="00785D64" w:rsidRPr="006D51B3">
        <w:rPr>
          <w:rFonts w:ascii="Times New Roman" w:hAnsi="Times New Roman"/>
        </w:rPr>
        <w:t>evelopmental work for testing optimal methods for collecting data on rape and sexual assault.</w:t>
      </w:r>
      <w:proofErr w:type="gramEnd"/>
      <w:r w:rsidR="00785D64" w:rsidRPr="006D51B3">
        <w:rPr>
          <w:rFonts w:ascii="Times New Roman" w:hAnsi="Times New Roman"/>
        </w:rPr>
        <w:t xml:space="preserve"> </w:t>
      </w:r>
    </w:p>
    <w:p w:rsidR="0017456F" w:rsidRDefault="0017456F" w:rsidP="00831852">
      <w:pPr>
        <w:widowControl/>
        <w:ind w:left="720"/>
        <w:rPr>
          <w:rFonts w:ascii="Times New Roman" w:hAnsi="Times New Roman"/>
        </w:rPr>
      </w:pPr>
    </w:p>
    <w:p w:rsidR="00831852" w:rsidRDefault="00785D64" w:rsidP="00831852">
      <w:pPr>
        <w:widowControl/>
        <w:ind w:left="720"/>
        <w:rPr>
          <w:rFonts w:ascii="Times New Roman" w:hAnsi="Times New Roman"/>
        </w:rPr>
      </w:pPr>
      <w:r>
        <w:rPr>
          <w:rFonts w:ascii="Times New Roman" w:hAnsi="Times New Roman"/>
        </w:rPr>
        <w:t xml:space="preserve">Work to be determined </w:t>
      </w:r>
      <w:proofErr w:type="gramStart"/>
      <w:r>
        <w:rPr>
          <w:rFonts w:ascii="Times New Roman" w:hAnsi="Times New Roman"/>
        </w:rPr>
        <w:t>is expected</w:t>
      </w:r>
      <w:proofErr w:type="gramEnd"/>
      <w:r>
        <w:rPr>
          <w:rFonts w:ascii="Times New Roman" w:hAnsi="Times New Roman"/>
        </w:rPr>
        <w:t xml:space="preserve"> to begin in 2013 and conclude in 2015. </w:t>
      </w:r>
      <w:r w:rsidR="00A05C04" w:rsidRPr="00194755">
        <w:rPr>
          <w:rFonts w:ascii="Times New Roman" w:hAnsi="Times New Roman"/>
        </w:rPr>
        <w:t xml:space="preserve">All work under this clearance </w:t>
      </w:r>
      <w:proofErr w:type="gramStart"/>
      <w:r w:rsidR="00A05C04" w:rsidRPr="00194755">
        <w:rPr>
          <w:rFonts w:ascii="Times New Roman" w:hAnsi="Times New Roman"/>
        </w:rPr>
        <w:t>is expected to be completed</w:t>
      </w:r>
      <w:proofErr w:type="gramEnd"/>
      <w:r w:rsidR="00A05C04" w:rsidRPr="00194755">
        <w:rPr>
          <w:rFonts w:ascii="Times New Roman" w:hAnsi="Times New Roman"/>
        </w:rPr>
        <w:t xml:space="preserve"> by </w:t>
      </w:r>
      <w:r w:rsidR="00B02C5F" w:rsidRPr="00194755">
        <w:rPr>
          <w:rFonts w:ascii="Times New Roman" w:hAnsi="Times New Roman"/>
        </w:rPr>
        <w:t>201</w:t>
      </w:r>
      <w:r>
        <w:rPr>
          <w:rFonts w:ascii="Times New Roman" w:hAnsi="Times New Roman"/>
        </w:rPr>
        <w:t>5</w:t>
      </w:r>
      <w:r w:rsidR="00A43D06" w:rsidRPr="00194755">
        <w:rPr>
          <w:rFonts w:ascii="Times New Roman" w:hAnsi="Times New Roman"/>
        </w:rPr>
        <w:t xml:space="preserve">. </w:t>
      </w:r>
    </w:p>
    <w:p w:rsidR="00831852" w:rsidRDefault="00831852" w:rsidP="00831852">
      <w:pPr>
        <w:widowControl/>
        <w:ind w:left="720"/>
        <w:rPr>
          <w:rFonts w:ascii="Times New Roman" w:hAnsi="Times New Roman"/>
        </w:rPr>
      </w:pPr>
    </w:p>
    <w:p w:rsidR="00A05C04" w:rsidRPr="00194755" w:rsidRDefault="00077E9D" w:rsidP="00831852">
      <w:pPr>
        <w:widowControl/>
        <w:ind w:left="720"/>
        <w:rPr>
          <w:rFonts w:ascii="Times New Roman" w:hAnsi="Times New Roman"/>
        </w:rPr>
      </w:pPr>
      <w:r w:rsidRPr="002B7164">
        <w:rPr>
          <w:rFonts w:ascii="Times New Roman" w:hAnsi="Times New Roman"/>
        </w:rPr>
        <w:t xml:space="preserve">At the conclusion of each research project, a final report based on each project </w:t>
      </w:r>
      <w:proofErr w:type="gramStart"/>
      <w:r w:rsidRPr="002B7164">
        <w:rPr>
          <w:rFonts w:ascii="Times New Roman" w:hAnsi="Times New Roman"/>
        </w:rPr>
        <w:t>will be released</w:t>
      </w:r>
      <w:proofErr w:type="gramEnd"/>
      <w:r w:rsidRPr="002B7164">
        <w:rPr>
          <w:rFonts w:ascii="Times New Roman" w:hAnsi="Times New Roman"/>
        </w:rPr>
        <w:t xml:space="preserve"> via the BJS website. </w:t>
      </w:r>
      <w:proofErr w:type="gramStart"/>
      <w:r w:rsidRPr="002B7164">
        <w:rPr>
          <w:rFonts w:ascii="Times New Roman" w:hAnsi="Times New Roman"/>
        </w:rPr>
        <w:t>Addition</w:t>
      </w:r>
      <w:r w:rsidR="00F91052" w:rsidRPr="002B7164">
        <w:rPr>
          <w:rFonts w:ascii="Times New Roman" w:hAnsi="Times New Roman"/>
        </w:rPr>
        <w:t xml:space="preserve">al </w:t>
      </w:r>
      <w:r w:rsidRPr="002B7164">
        <w:rPr>
          <w:rFonts w:ascii="Times New Roman" w:hAnsi="Times New Roman"/>
        </w:rPr>
        <w:t>methodological research papers may be issued by BJS staff</w:t>
      </w:r>
      <w:proofErr w:type="gramEnd"/>
      <w:r w:rsidRPr="002B7164">
        <w:rPr>
          <w:rFonts w:ascii="Times New Roman" w:hAnsi="Times New Roman"/>
        </w:rPr>
        <w:t xml:space="preserve"> as resources</w:t>
      </w:r>
      <w:r w:rsidR="00F91052" w:rsidRPr="002B7164">
        <w:rPr>
          <w:rFonts w:ascii="Times New Roman" w:hAnsi="Times New Roman"/>
        </w:rPr>
        <w:t xml:space="preserve"> </w:t>
      </w:r>
      <w:r w:rsidR="00810499">
        <w:rPr>
          <w:rFonts w:ascii="Times New Roman" w:hAnsi="Times New Roman"/>
        </w:rPr>
        <w:t>permit</w:t>
      </w:r>
      <w:r w:rsidRPr="002B7164">
        <w:rPr>
          <w:rFonts w:ascii="Times New Roman" w:hAnsi="Times New Roman"/>
        </w:rPr>
        <w:t>.</w:t>
      </w:r>
      <w:r>
        <w:rPr>
          <w:rFonts w:ascii="Times New Roman" w:hAnsi="Times New Roman"/>
        </w:rPr>
        <w:t xml:space="preserve"> </w:t>
      </w:r>
      <w:r w:rsidR="00154E4D">
        <w:rPr>
          <w:rFonts w:ascii="Times New Roman" w:hAnsi="Times New Roman"/>
        </w:rPr>
        <w:t xml:space="preserve">The types of statistics that will be available in these reports include response rates, </w:t>
      </w:r>
      <w:r w:rsidR="00CD3183">
        <w:rPr>
          <w:rFonts w:ascii="Times New Roman" w:hAnsi="Times New Roman"/>
        </w:rPr>
        <w:t xml:space="preserve">measures of </w:t>
      </w:r>
      <w:r w:rsidR="00154E4D">
        <w:rPr>
          <w:rFonts w:ascii="Times New Roman" w:hAnsi="Times New Roman"/>
        </w:rPr>
        <w:t>pro</w:t>
      </w:r>
      <w:r w:rsidR="00CD3183">
        <w:rPr>
          <w:rFonts w:ascii="Times New Roman" w:hAnsi="Times New Roman"/>
        </w:rPr>
        <w:t>ductivit</w:t>
      </w:r>
      <w:r w:rsidR="00154E4D">
        <w:rPr>
          <w:rFonts w:ascii="Times New Roman" w:hAnsi="Times New Roman"/>
        </w:rPr>
        <w:t>y</w:t>
      </w:r>
      <w:r w:rsidR="00CD3183">
        <w:rPr>
          <w:rFonts w:ascii="Times New Roman" w:hAnsi="Times New Roman"/>
        </w:rPr>
        <w:t xml:space="preserve"> such as offenses reported per respondent or household</w:t>
      </w:r>
      <w:r w:rsidR="00154E4D">
        <w:rPr>
          <w:rFonts w:ascii="Times New Roman" w:hAnsi="Times New Roman"/>
        </w:rPr>
        <w:t>, and counts</w:t>
      </w:r>
      <w:r w:rsidR="00CD3183">
        <w:rPr>
          <w:rFonts w:ascii="Times New Roman" w:hAnsi="Times New Roman"/>
        </w:rPr>
        <w:t xml:space="preserve"> and </w:t>
      </w:r>
      <w:r w:rsidR="00154E4D">
        <w:rPr>
          <w:rFonts w:ascii="Times New Roman" w:hAnsi="Times New Roman"/>
        </w:rPr>
        <w:t xml:space="preserve">rates </w:t>
      </w:r>
      <w:proofErr w:type="gramStart"/>
      <w:r w:rsidR="00154E4D">
        <w:rPr>
          <w:rFonts w:ascii="Times New Roman" w:hAnsi="Times New Roman"/>
        </w:rPr>
        <w:t>for the purpose of</w:t>
      </w:r>
      <w:proofErr w:type="gramEnd"/>
      <w:r w:rsidR="00154E4D">
        <w:rPr>
          <w:rFonts w:ascii="Times New Roman" w:hAnsi="Times New Roman"/>
        </w:rPr>
        <w:t xml:space="preserve"> evaluating changes in estimates due to methodology. </w:t>
      </w:r>
      <w:r w:rsidR="00A43D06" w:rsidRPr="00194755">
        <w:rPr>
          <w:rFonts w:ascii="Times New Roman" w:hAnsi="Times New Roman"/>
        </w:rPr>
        <w:t xml:space="preserve"> </w:t>
      </w:r>
      <w:r w:rsidR="008B3D70">
        <w:rPr>
          <w:rFonts w:ascii="Times New Roman" w:hAnsi="Times New Roman"/>
        </w:rPr>
        <w:t xml:space="preserve">Data collected under </w:t>
      </w:r>
      <w:r w:rsidR="00154E4D">
        <w:rPr>
          <w:rFonts w:ascii="Times New Roman" w:hAnsi="Times New Roman"/>
        </w:rPr>
        <w:t xml:space="preserve">a </w:t>
      </w:r>
      <w:r w:rsidR="008B3D70">
        <w:rPr>
          <w:rFonts w:ascii="Times New Roman" w:hAnsi="Times New Roman"/>
        </w:rPr>
        <w:t xml:space="preserve">generic clearance </w:t>
      </w:r>
      <w:proofErr w:type="gramStart"/>
      <w:r w:rsidR="008B3D70">
        <w:rPr>
          <w:rFonts w:ascii="Times New Roman" w:hAnsi="Times New Roman"/>
        </w:rPr>
        <w:t>will not be used</w:t>
      </w:r>
      <w:proofErr w:type="gramEnd"/>
      <w:r w:rsidR="008B3D70">
        <w:rPr>
          <w:rFonts w:ascii="Times New Roman" w:hAnsi="Times New Roman"/>
        </w:rPr>
        <w:t xml:space="preserve"> to calculate substantive results/estimates that will be released outside the agency.</w:t>
      </w:r>
      <w:r>
        <w:rPr>
          <w:rFonts w:ascii="Times New Roman" w:hAnsi="Times New Roman"/>
        </w:rPr>
        <w:t xml:space="preserve"> </w:t>
      </w:r>
    </w:p>
    <w:p w:rsidR="00A43D06" w:rsidRPr="00194755" w:rsidRDefault="00A43D06" w:rsidP="009474D1">
      <w:pPr>
        <w:widowControl/>
        <w:jc w:val="both"/>
        <w:rPr>
          <w:rFonts w:ascii="Times New Roman" w:hAnsi="Times New Roman"/>
          <w:b/>
        </w:rPr>
      </w:pPr>
    </w:p>
    <w:p w:rsidR="00394D48" w:rsidRPr="00194755" w:rsidRDefault="00394D48" w:rsidP="00785F94">
      <w:pPr>
        <w:widowControl/>
        <w:tabs>
          <w:tab w:val="left" w:pos="-1440"/>
        </w:tabs>
        <w:ind w:left="810" w:hanging="810"/>
        <w:jc w:val="both"/>
        <w:rPr>
          <w:rFonts w:ascii="Times New Roman" w:hAnsi="Times New Roman"/>
          <w:b/>
          <w:u w:val="single"/>
        </w:rPr>
      </w:pPr>
      <w:r w:rsidRPr="00194755">
        <w:rPr>
          <w:rFonts w:ascii="Times New Roman" w:hAnsi="Times New Roman"/>
          <w:b/>
        </w:rPr>
        <w:t xml:space="preserve">17. </w:t>
      </w:r>
      <w:r w:rsidRPr="00194755">
        <w:rPr>
          <w:rFonts w:ascii="Times New Roman" w:hAnsi="Times New Roman"/>
          <w:b/>
        </w:rPr>
        <w:tab/>
      </w:r>
      <w:r w:rsidRPr="00194755">
        <w:rPr>
          <w:rFonts w:ascii="Times New Roman" w:hAnsi="Times New Roman"/>
          <w:b/>
          <w:u w:val="single"/>
        </w:rPr>
        <w:t>Expiration Dat</w:t>
      </w:r>
      <w:r w:rsidR="00AB4311" w:rsidRPr="00194755">
        <w:rPr>
          <w:rFonts w:ascii="Times New Roman" w:hAnsi="Times New Roman"/>
          <w:b/>
          <w:u w:val="single"/>
        </w:rPr>
        <w:t>e Approval</w:t>
      </w:r>
    </w:p>
    <w:p w:rsidR="00394D48" w:rsidRPr="00194755" w:rsidRDefault="00394D48" w:rsidP="009474D1">
      <w:pPr>
        <w:widowControl/>
        <w:tabs>
          <w:tab w:val="left" w:pos="-1440"/>
        </w:tabs>
        <w:ind w:left="1440" w:hanging="1440"/>
        <w:jc w:val="both"/>
        <w:rPr>
          <w:rFonts w:ascii="Times New Roman" w:hAnsi="Times New Roman"/>
        </w:rPr>
      </w:pPr>
    </w:p>
    <w:p w:rsidR="00A43D06" w:rsidRPr="00194755" w:rsidRDefault="00A43D06" w:rsidP="00831852">
      <w:pPr>
        <w:widowControl/>
        <w:ind w:left="720"/>
        <w:rPr>
          <w:rFonts w:ascii="Times New Roman" w:hAnsi="Times New Roman"/>
        </w:rPr>
      </w:pPr>
      <w:r w:rsidRPr="00194755">
        <w:rPr>
          <w:rFonts w:ascii="Times New Roman" w:hAnsi="Times New Roman"/>
        </w:rPr>
        <w:t xml:space="preserve">The OMB control number and expiration date </w:t>
      </w:r>
      <w:proofErr w:type="gramStart"/>
      <w:r w:rsidRPr="00194755">
        <w:rPr>
          <w:rFonts w:ascii="Times New Roman" w:hAnsi="Times New Roman"/>
        </w:rPr>
        <w:t>will be published</w:t>
      </w:r>
      <w:proofErr w:type="gramEnd"/>
      <w:r w:rsidRPr="00194755">
        <w:rPr>
          <w:rFonts w:ascii="Times New Roman" w:hAnsi="Times New Roman"/>
        </w:rPr>
        <w:t xml:space="preserve"> on all forms given to respondents. In instances where information is collected electronically (e.g. </w:t>
      </w:r>
      <w:r w:rsidR="00F414C5" w:rsidRPr="00194755">
        <w:rPr>
          <w:rFonts w:ascii="Times New Roman" w:hAnsi="Times New Roman"/>
        </w:rPr>
        <w:t>Web</w:t>
      </w:r>
      <w:r w:rsidRPr="00194755">
        <w:rPr>
          <w:rFonts w:ascii="Times New Roman" w:hAnsi="Times New Roman"/>
        </w:rPr>
        <w:t>, IVR, CAPI, and CATI), information will be displayed or read describing the nature of the survey and authority to collect the information.</w:t>
      </w:r>
    </w:p>
    <w:p w:rsidR="00394D48" w:rsidRPr="00194755" w:rsidRDefault="00394D48" w:rsidP="009474D1">
      <w:pPr>
        <w:widowControl/>
        <w:tabs>
          <w:tab w:val="left" w:pos="-1440"/>
        </w:tabs>
        <w:ind w:left="1440" w:hanging="1440"/>
        <w:jc w:val="both"/>
        <w:rPr>
          <w:rFonts w:ascii="Times New Roman" w:hAnsi="Times New Roman"/>
        </w:rPr>
      </w:pPr>
    </w:p>
    <w:p w:rsidR="00394D48" w:rsidRPr="00194755" w:rsidRDefault="00394D48" w:rsidP="00785F94">
      <w:pPr>
        <w:widowControl/>
        <w:tabs>
          <w:tab w:val="left" w:pos="-1440"/>
        </w:tabs>
        <w:ind w:left="810" w:hanging="810"/>
        <w:jc w:val="both"/>
        <w:rPr>
          <w:rFonts w:ascii="Times New Roman" w:hAnsi="Times New Roman"/>
          <w:b/>
          <w:u w:val="single"/>
        </w:rPr>
      </w:pPr>
      <w:r w:rsidRPr="00194755">
        <w:rPr>
          <w:rFonts w:ascii="Times New Roman" w:hAnsi="Times New Roman"/>
          <w:b/>
        </w:rPr>
        <w:t xml:space="preserve">18. </w:t>
      </w:r>
      <w:r w:rsidRPr="00194755">
        <w:rPr>
          <w:rFonts w:ascii="Times New Roman" w:hAnsi="Times New Roman"/>
          <w:b/>
        </w:rPr>
        <w:tab/>
      </w:r>
      <w:r w:rsidRPr="00194755">
        <w:rPr>
          <w:rFonts w:ascii="Times New Roman" w:hAnsi="Times New Roman"/>
          <w:b/>
          <w:u w:val="single"/>
        </w:rPr>
        <w:t>Exceptions to the Certificatio</w:t>
      </w:r>
      <w:r w:rsidR="00247685" w:rsidRPr="00194755">
        <w:rPr>
          <w:rFonts w:ascii="Times New Roman" w:hAnsi="Times New Roman"/>
          <w:b/>
          <w:u w:val="single"/>
        </w:rPr>
        <w:t>n Statement</w:t>
      </w:r>
      <w:r w:rsidRPr="00194755">
        <w:rPr>
          <w:rFonts w:ascii="Times New Roman" w:hAnsi="Times New Roman"/>
          <w:b/>
          <w:u w:val="single"/>
        </w:rPr>
        <w:t xml:space="preserve"> </w:t>
      </w:r>
    </w:p>
    <w:p w:rsidR="00394D48" w:rsidRPr="00194755" w:rsidRDefault="00394D48" w:rsidP="009474D1">
      <w:pPr>
        <w:widowControl/>
        <w:tabs>
          <w:tab w:val="left" w:pos="-1440"/>
        </w:tabs>
        <w:ind w:left="1440" w:hanging="1440"/>
        <w:jc w:val="both"/>
        <w:rPr>
          <w:rFonts w:ascii="Times New Roman" w:hAnsi="Times New Roman"/>
        </w:rPr>
      </w:pPr>
    </w:p>
    <w:p w:rsidR="00AF11BF" w:rsidRPr="00194755" w:rsidRDefault="00015FE9" w:rsidP="009474D1">
      <w:pPr>
        <w:widowControl/>
        <w:tabs>
          <w:tab w:val="left" w:pos="-1440"/>
        </w:tabs>
        <w:ind w:left="720"/>
        <w:jc w:val="both"/>
        <w:rPr>
          <w:rFonts w:ascii="Times New Roman" w:hAnsi="Times New Roman"/>
        </w:rPr>
      </w:pPr>
      <w:r w:rsidRPr="00194755">
        <w:rPr>
          <w:rFonts w:ascii="Times New Roman" w:hAnsi="Times New Roman"/>
        </w:rPr>
        <w:t xml:space="preserve">There are no exceptions to the Certification Statement.  </w:t>
      </w:r>
    </w:p>
    <w:p w:rsidR="00563258" w:rsidRPr="00844FC5" w:rsidRDefault="00563258" w:rsidP="00183412">
      <w:pPr>
        <w:widowControl/>
        <w:ind w:firstLine="2880"/>
        <w:jc w:val="both"/>
        <w:rPr>
          <w:rFonts w:ascii="Arial" w:hAnsi="Arial" w:cs="Arial"/>
          <w:i/>
          <w:iCs/>
          <w:vanish/>
          <w:color w:val="000000"/>
          <w:specVanish/>
        </w:rPr>
      </w:pPr>
    </w:p>
    <w:p w:rsidR="00563258" w:rsidRPr="00844FC5" w:rsidRDefault="00563258" w:rsidP="009474D1">
      <w:pPr>
        <w:jc w:val="both"/>
        <w:rPr>
          <w:rFonts w:ascii="Arial" w:hAnsi="Arial" w:cs="Arial"/>
          <w:i/>
          <w:iCs/>
          <w:vanish/>
          <w:color w:val="000000"/>
          <w:specVanish/>
        </w:rPr>
      </w:pPr>
    </w:p>
    <w:sectPr w:rsidR="00563258" w:rsidRPr="00844FC5" w:rsidSect="00791C9F">
      <w:headerReference w:type="default" r:id="rId9"/>
      <w:footerReference w:type="even" r:id="rId10"/>
      <w:footerReference w:type="default" r:id="rId11"/>
      <w:type w:val="continuous"/>
      <w:pgSz w:w="12240" w:h="15840"/>
      <w:pgMar w:top="1440" w:right="1440" w:bottom="864" w:left="1440" w:header="144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E31" w:rsidRDefault="00582E31">
      <w:r>
        <w:separator/>
      </w:r>
    </w:p>
  </w:endnote>
  <w:endnote w:type="continuationSeparator" w:id="0">
    <w:p w:rsidR="00582E31" w:rsidRDefault="00582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19" w:rsidRDefault="00131BAC" w:rsidP="00B026D0">
    <w:pPr>
      <w:pStyle w:val="Footer"/>
      <w:framePr w:wrap="around" w:vAnchor="text" w:hAnchor="margin" w:xAlign="center" w:y="1"/>
      <w:rPr>
        <w:rStyle w:val="PageNumber"/>
      </w:rPr>
    </w:pPr>
    <w:r>
      <w:rPr>
        <w:rStyle w:val="PageNumber"/>
      </w:rPr>
      <w:fldChar w:fldCharType="begin"/>
    </w:r>
    <w:r w:rsidR="00860119">
      <w:rPr>
        <w:rStyle w:val="PageNumber"/>
      </w:rPr>
      <w:instrText xml:space="preserve">PAGE  </w:instrText>
    </w:r>
    <w:r>
      <w:rPr>
        <w:rStyle w:val="PageNumber"/>
      </w:rPr>
      <w:fldChar w:fldCharType="end"/>
    </w:r>
  </w:p>
  <w:p w:rsidR="00860119" w:rsidRDefault="008601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19" w:rsidRDefault="00131BAC" w:rsidP="00B026D0">
    <w:pPr>
      <w:pStyle w:val="Footer"/>
      <w:framePr w:wrap="around" w:vAnchor="text" w:hAnchor="margin" w:xAlign="center" w:y="1"/>
      <w:rPr>
        <w:rStyle w:val="PageNumber"/>
      </w:rPr>
    </w:pPr>
    <w:r>
      <w:rPr>
        <w:rStyle w:val="PageNumber"/>
      </w:rPr>
      <w:fldChar w:fldCharType="begin"/>
    </w:r>
    <w:r w:rsidR="00860119">
      <w:rPr>
        <w:rStyle w:val="PageNumber"/>
      </w:rPr>
      <w:instrText xml:space="preserve">PAGE  </w:instrText>
    </w:r>
    <w:r>
      <w:rPr>
        <w:rStyle w:val="PageNumber"/>
      </w:rPr>
      <w:fldChar w:fldCharType="separate"/>
    </w:r>
    <w:r w:rsidR="000F6E05">
      <w:rPr>
        <w:rStyle w:val="PageNumber"/>
        <w:noProof/>
      </w:rPr>
      <w:t>1</w:t>
    </w:r>
    <w:r>
      <w:rPr>
        <w:rStyle w:val="PageNumber"/>
      </w:rPr>
      <w:fldChar w:fldCharType="end"/>
    </w:r>
  </w:p>
  <w:p w:rsidR="00860119" w:rsidRDefault="00860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E31" w:rsidRDefault="00582E31">
      <w:r>
        <w:separator/>
      </w:r>
    </w:p>
  </w:footnote>
  <w:footnote w:type="continuationSeparator" w:id="0">
    <w:p w:rsidR="00582E31" w:rsidRDefault="00582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19" w:rsidRDefault="00860119" w:rsidP="002E027C">
    <w:pPr>
      <w:framePr w:w="9361" w:wrap="notBeside" w:vAnchor="text" w:hAnchor="page" w:x="1582" w:y="-659"/>
      <w:jc w:val="right"/>
      <w:rPr>
        <w:rFonts w:cs="CG Times"/>
        <w:sz w:val="22"/>
        <w:szCs w:val="22"/>
      </w:rPr>
    </w:pPr>
  </w:p>
  <w:p w:rsidR="00860119" w:rsidRDefault="00860119" w:rsidP="002E027C">
    <w:pPr>
      <w:framePr w:w="9361" w:wrap="notBeside" w:vAnchor="text" w:hAnchor="page" w:x="1582" w:y="-659"/>
      <w:jc w:val="right"/>
      <w:rPr>
        <w:rFonts w:cs="CG Times"/>
        <w:sz w:val="22"/>
        <w:szCs w:val="22"/>
      </w:rPr>
    </w:pPr>
  </w:p>
  <w:p w:rsidR="00860119" w:rsidRDefault="00860119" w:rsidP="00B026D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B64EA3"/>
    <w:multiLevelType w:val="multilevel"/>
    <w:tmpl w:val="F4C269AC"/>
    <w:lvl w:ilvl="0">
      <w:start w:val="2"/>
      <w:numFmt w:val="upperLetter"/>
      <w:lvlText w:val="%1."/>
      <w:lvlJc w:val="left"/>
      <w:pPr>
        <w:tabs>
          <w:tab w:val="num" w:pos="0"/>
        </w:tabs>
        <w:ind w:left="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7F24DE"/>
    <w:multiLevelType w:val="hybridMultilevel"/>
    <w:tmpl w:val="2DAEF5D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9EA09E5"/>
    <w:multiLevelType w:val="hybridMultilevel"/>
    <w:tmpl w:val="6A26B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FD2598"/>
    <w:multiLevelType w:val="hybridMultilevel"/>
    <w:tmpl w:val="E5C8D27A"/>
    <w:lvl w:ilvl="0" w:tplc="4D4E266A">
      <w:start w:val="2"/>
      <w:numFmt w:val="upperLetter"/>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AE6B0C"/>
    <w:multiLevelType w:val="hybridMultilevel"/>
    <w:tmpl w:val="08DA11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6421291"/>
    <w:multiLevelType w:val="hybridMultilevel"/>
    <w:tmpl w:val="DD8AB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A66A73"/>
    <w:multiLevelType w:val="hybridMultilevel"/>
    <w:tmpl w:val="1E60B69A"/>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9929B6"/>
    <w:multiLevelType w:val="multilevel"/>
    <w:tmpl w:val="719CC99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29270509"/>
    <w:multiLevelType w:val="multilevel"/>
    <w:tmpl w:val="30EAD5B8"/>
    <w:lvl w:ilvl="0">
      <w:start w:val="1"/>
      <w:numFmt w:val="decimal"/>
      <w:lvlText w:val="%1."/>
      <w:lvlJc w:val="left"/>
      <w:pPr>
        <w:tabs>
          <w:tab w:val="num" w:pos="2610"/>
        </w:tabs>
        <w:ind w:left="261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2">
    <w:nsid w:val="2B190BFA"/>
    <w:multiLevelType w:val="hybridMultilevel"/>
    <w:tmpl w:val="2A3ED38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FC54760"/>
    <w:multiLevelType w:val="hybridMultilevel"/>
    <w:tmpl w:val="F0908C02"/>
    <w:lvl w:ilvl="0" w:tplc="A6A204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AB7433"/>
    <w:multiLevelType w:val="multilevel"/>
    <w:tmpl w:val="D9A4F6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tabs>
          <w:tab w:val="num" w:pos="3960"/>
        </w:tabs>
        <w:ind w:left="3960" w:hanging="720"/>
      </w:pPr>
      <w:rPr>
        <w:rFonts w:hint="default"/>
        <w:b/>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35BE6A5F"/>
    <w:multiLevelType w:val="hybridMultilevel"/>
    <w:tmpl w:val="F67A3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515D3C"/>
    <w:multiLevelType w:val="hybridMultilevel"/>
    <w:tmpl w:val="F79E0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B81781B"/>
    <w:multiLevelType w:val="hybridMultilevel"/>
    <w:tmpl w:val="51F81A56"/>
    <w:lvl w:ilvl="0" w:tplc="4950101C">
      <w:start w:val="2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60444B2"/>
    <w:multiLevelType w:val="hybridMultilevel"/>
    <w:tmpl w:val="38187528"/>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488F657C"/>
    <w:multiLevelType w:val="hybridMultilevel"/>
    <w:tmpl w:val="30EAD5B8"/>
    <w:lvl w:ilvl="0" w:tplc="0409000F">
      <w:start w:val="1"/>
      <w:numFmt w:val="decimal"/>
      <w:lvlText w:val="%1."/>
      <w:lvlJc w:val="left"/>
      <w:pPr>
        <w:tabs>
          <w:tab w:val="num" w:pos="2610"/>
        </w:tabs>
        <w:ind w:left="2610" w:hanging="360"/>
      </w:p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4A9E493D"/>
    <w:multiLevelType w:val="hybridMultilevel"/>
    <w:tmpl w:val="F4C269AC"/>
    <w:lvl w:ilvl="0" w:tplc="201086A2">
      <w:start w:val="2"/>
      <w:numFmt w:val="upperLetter"/>
      <w:lvlText w:val="%1."/>
      <w:lvlJc w:val="left"/>
      <w:pPr>
        <w:tabs>
          <w:tab w:val="num" w:pos="0"/>
        </w:tabs>
        <w:ind w:left="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CFA625C"/>
    <w:multiLevelType w:val="hybridMultilevel"/>
    <w:tmpl w:val="4D66B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095621"/>
    <w:multiLevelType w:val="hybridMultilevel"/>
    <w:tmpl w:val="D8ACB8B2"/>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5295F3C"/>
    <w:multiLevelType w:val="hybridMultilevel"/>
    <w:tmpl w:val="70DAE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DA2496"/>
    <w:multiLevelType w:val="hybridMultilevel"/>
    <w:tmpl w:val="FA4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DA3A86"/>
    <w:multiLevelType w:val="multilevel"/>
    <w:tmpl w:val="E5C8D27A"/>
    <w:lvl w:ilvl="0">
      <w:start w:val="2"/>
      <w:numFmt w:val="upperLetter"/>
      <w:lvlText w:val="%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A60383"/>
    <w:multiLevelType w:val="multilevel"/>
    <w:tmpl w:val="30EAD5B8"/>
    <w:lvl w:ilvl="0">
      <w:start w:val="1"/>
      <w:numFmt w:val="decimal"/>
      <w:lvlText w:val="%1."/>
      <w:lvlJc w:val="left"/>
      <w:pPr>
        <w:tabs>
          <w:tab w:val="num" w:pos="2700"/>
        </w:tabs>
        <w:ind w:left="270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0">
    <w:nsid w:val="5AB64C88"/>
    <w:multiLevelType w:val="multilevel"/>
    <w:tmpl w:val="D9A4F6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tabs>
          <w:tab w:val="num" w:pos="3960"/>
        </w:tabs>
        <w:ind w:left="3960" w:hanging="720"/>
      </w:pPr>
      <w:rPr>
        <w:rFonts w:hint="default"/>
        <w:b/>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B2A2FED"/>
    <w:multiLevelType w:val="hybridMultilevel"/>
    <w:tmpl w:val="BAA838FA"/>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E064D78"/>
    <w:multiLevelType w:val="hybridMultilevel"/>
    <w:tmpl w:val="719CC99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E4375D6"/>
    <w:multiLevelType w:val="hybridMultilevel"/>
    <w:tmpl w:val="D5A83D1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5E9D7D11"/>
    <w:multiLevelType w:val="hybridMultilevel"/>
    <w:tmpl w:val="66E02BE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1083DAE"/>
    <w:multiLevelType w:val="hybridMultilevel"/>
    <w:tmpl w:val="6DBAD92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4C47897"/>
    <w:multiLevelType w:val="hybridMultilevel"/>
    <w:tmpl w:val="C09CCAA2"/>
    <w:lvl w:ilvl="0" w:tplc="0409000F">
      <w:start w:val="1"/>
      <w:numFmt w:val="decimal"/>
      <w:lvlText w:val="%1."/>
      <w:lvlJc w:val="left"/>
      <w:pPr>
        <w:tabs>
          <w:tab w:val="num" w:pos="2520"/>
        </w:tabs>
        <w:ind w:left="2520" w:hanging="360"/>
      </w:p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692613C8"/>
    <w:multiLevelType w:val="hybridMultilevel"/>
    <w:tmpl w:val="176046CA"/>
    <w:lvl w:ilvl="0" w:tplc="2EC4A2D8">
      <w:start w:val="2"/>
      <w:numFmt w:val="upperLetter"/>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3A3614"/>
    <w:multiLevelType w:val="multilevel"/>
    <w:tmpl w:val="2A3ED38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9">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0FC48DE"/>
    <w:multiLevelType w:val="hybridMultilevel"/>
    <w:tmpl w:val="63CACC12"/>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F73C44"/>
    <w:multiLevelType w:val="hybridMultilevel"/>
    <w:tmpl w:val="A98E4E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E920F6F8">
      <w:start w:val="1"/>
      <w:numFmt w:val="decimal"/>
      <w:lvlText w:val="%3)"/>
      <w:lvlJc w:val="left"/>
      <w:pPr>
        <w:tabs>
          <w:tab w:val="num" w:pos="2160"/>
        </w:tabs>
        <w:ind w:left="2160" w:hanging="360"/>
      </w:pPr>
      <w:rPr>
        <w:rFonts w:hint="default"/>
      </w:rPr>
    </w:lvl>
    <w:lvl w:ilvl="3" w:tplc="EAAA02E6">
      <w:start w:val="1"/>
      <w:numFmt w:val="decimal"/>
      <w:lvlText w:val="(%4)"/>
      <w:lvlJc w:val="left"/>
      <w:pPr>
        <w:tabs>
          <w:tab w:val="num" w:pos="2880"/>
        </w:tabs>
        <w:ind w:left="2880" w:hanging="360"/>
      </w:pPr>
      <w:rPr>
        <w:rFonts w:hint="default"/>
      </w:rPr>
    </w:lvl>
    <w:lvl w:ilvl="4" w:tplc="252C8378">
      <w:start w:val="1"/>
      <w:numFmt w:val="upperLetter"/>
      <w:lvlText w:val="%5."/>
      <w:lvlJc w:val="left"/>
      <w:pPr>
        <w:tabs>
          <w:tab w:val="num" w:pos="3960"/>
        </w:tabs>
        <w:ind w:left="3960" w:hanging="720"/>
      </w:pPr>
      <w:rPr>
        <w:rFonts w:hint="default"/>
        <w:b/>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131D00"/>
    <w:multiLevelType w:val="hybridMultilevel"/>
    <w:tmpl w:val="DF0EA7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nsid w:val="7E9C022B"/>
    <w:multiLevelType w:val="hybridMultilevel"/>
    <w:tmpl w:val="A9F8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15"/>
  </w:num>
  <w:num w:numId="4">
    <w:abstractNumId w:val="23"/>
  </w:num>
  <w:num w:numId="5">
    <w:abstractNumId w:val="39"/>
  </w:num>
  <w:num w:numId="6">
    <w:abstractNumId w:val="8"/>
  </w:num>
  <w:num w:numId="7">
    <w:abstractNumId w:val="41"/>
  </w:num>
  <w:num w:numId="8">
    <w:abstractNumId w:val="9"/>
  </w:num>
  <w:num w:numId="9">
    <w:abstractNumId w:val="13"/>
  </w:num>
  <w:num w:numId="10">
    <w:abstractNumId w:val="33"/>
  </w:num>
  <w:num w:numId="11">
    <w:abstractNumId w:val="40"/>
  </w:num>
  <w:num w:numId="12">
    <w:abstractNumId w:val="34"/>
  </w:num>
  <w:num w:numId="13">
    <w:abstractNumId w:val="32"/>
  </w:num>
  <w:num w:numId="14">
    <w:abstractNumId w:val="10"/>
  </w:num>
  <w:num w:numId="15">
    <w:abstractNumId w:val="31"/>
  </w:num>
  <w:num w:numId="16">
    <w:abstractNumId w:val="12"/>
  </w:num>
  <w:num w:numId="17">
    <w:abstractNumId w:val="38"/>
  </w:num>
  <w:num w:numId="18">
    <w:abstractNumId w:val="25"/>
  </w:num>
  <w:num w:numId="19">
    <w:abstractNumId w:val="19"/>
  </w:num>
  <w:num w:numId="20">
    <w:abstractNumId w:val="42"/>
  </w:num>
  <w:num w:numId="21">
    <w:abstractNumId w:val="21"/>
  </w:num>
  <w:num w:numId="22">
    <w:abstractNumId w:val="22"/>
  </w:num>
  <w:num w:numId="23">
    <w:abstractNumId w:val="1"/>
  </w:num>
  <w:num w:numId="24">
    <w:abstractNumId w:val="4"/>
  </w:num>
  <w:num w:numId="25">
    <w:abstractNumId w:val="28"/>
  </w:num>
  <w:num w:numId="26">
    <w:abstractNumId w:val="37"/>
  </w:num>
  <w:num w:numId="27">
    <w:abstractNumId w:val="35"/>
  </w:num>
  <w:num w:numId="28">
    <w:abstractNumId w:val="5"/>
  </w:num>
  <w:num w:numId="29">
    <w:abstractNumId w:val="14"/>
  </w:num>
  <w:num w:numId="30">
    <w:abstractNumId w:val="30"/>
  </w:num>
  <w:num w:numId="31">
    <w:abstractNumId w:val="29"/>
  </w:num>
  <w:num w:numId="32">
    <w:abstractNumId w:val="11"/>
  </w:num>
  <w:num w:numId="33">
    <w:abstractNumId w:val="36"/>
  </w:num>
  <w:num w:numId="34">
    <w:abstractNumId w:val="20"/>
  </w:num>
  <w:num w:numId="35">
    <w:abstractNumId w:val="7"/>
  </w:num>
  <w:num w:numId="36">
    <w:abstractNumId w:val="24"/>
  </w:num>
  <w:num w:numId="37">
    <w:abstractNumId w:val="26"/>
  </w:num>
  <w:num w:numId="38">
    <w:abstractNumId w:val="2"/>
  </w:num>
  <w:num w:numId="39">
    <w:abstractNumId w:val="44"/>
  </w:num>
  <w:num w:numId="40">
    <w:abstractNumId w:val="3"/>
  </w:num>
  <w:num w:numId="41">
    <w:abstractNumId w:val="27"/>
  </w:num>
  <w:num w:numId="42">
    <w:abstractNumId w:val="6"/>
  </w:num>
  <w:num w:numId="43">
    <w:abstractNumId w:val="43"/>
  </w:num>
  <w:num w:numId="44">
    <w:abstractNumId w:val="17"/>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activeWritingStyle w:appName="MSWord" w:lang="en-US" w:vendorID="64" w:dllVersion="131078" w:nlCheck="1" w:checkStyle="0"/>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91C9F"/>
    <w:rsid w:val="000051D3"/>
    <w:rsid w:val="00006168"/>
    <w:rsid w:val="00013BBE"/>
    <w:rsid w:val="00013FB8"/>
    <w:rsid w:val="00014547"/>
    <w:rsid w:val="00014E15"/>
    <w:rsid w:val="00015FE9"/>
    <w:rsid w:val="00017902"/>
    <w:rsid w:val="00021527"/>
    <w:rsid w:val="000227E0"/>
    <w:rsid w:val="00025E29"/>
    <w:rsid w:val="00025EB1"/>
    <w:rsid w:val="00032A38"/>
    <w:rsid w:val="00033095"/>
    <w:rsid w:val="00044ADB"/>
    <w:rsid w:val="00050693"/>
    <w:rsid w:val="000527D0"/>
    <w:rsid w:val="000573C8"/>
    <w:rsid w:val="00060514"/>
    <w:rsid w:val="00060973"/>
    <w:rsid w:val="0006180A"/>
    <w:rsid w:val="0006398A"/>
    <w:rsid w:val="000703C0"/>
    <w:rsid w:val="00073C29"/>
    <w:rsid w:val="00075C39"/>
    <w:rsid w:val="00077BC0"/>
    <w:rsid w:val="00077E9D"/>
    <w:rsid w:val="00085185"/>
    <w:rsid w:val="0008632A"/>
    <w:rsid w:val="00092BCE"/>
    <w:rsid w:val="00093174"/>
    <w:rsid w:val="000940AF"/>
    <w:rsid w:val="00095809"/>
    <w:rsid w:val="000A0BB4"/>
    <w:rsid w:val="000A13D2"/>
    <w:rsid w:val="000A1EF9"/>
    <w:rsid w:val="000A29ED"/>
    <w:rsid w:val="000B1CAC"/>
    <w:rsid w:val="000B7F3F"/>
    <w:rsid w:val="000C145F"/>
    <w:rsid w:val="000C3D5B"/>
    <w:rsid w:val="000C4297"/>
    <w:rsid w:val="000C7F47"/>
    <w:rsid w:val="000D3693"/>
    <w:rsid w:val="000D4ADA"/>
    <w:rsid w:val="000D50CF"/>
    <w:rsid w:val="000E1852"/>
    <w:rsid w:val="000E1E21"/>
    <w:rsid w:val="000E24F7"/>
    <w:rsid w:val="000E33F3"/>
    <w:rsid w:val="000E7625"/>
    <w:rsid w:val="000E780A"/>
    <w:rsid w:val="000E7D0E"/>
    <w:rsid w:val="000F0B10"/>
    <w:rsid w:val="000F3AD7"/>
    <w:rsid w:val="000F3F9D"/>
    <w:rsid w:val="000F5580"/>
    <w:rsid w:val="000F6E05"/>
    <w:rsid w:val="0010270B"/>
    <w:rsid w:val="001047BD"/>
    <w:rsid w:val="00116584"/>
    <w:rsid w:val="00121A74"/>
    <w:rsid w:val="0013120C"/>
    <w:rsid w:val="00131BAC"/>
    <w:rsid w:val="00134E39"/>
    <w:rsid w:val="00134E96"/>
    <w:rsid w:val="001420D8"/>
    <w:rsid w:val="00150122"/>
    <w:rsid w:val="00150272"/>
    <w:rsid w:val="00150390"/>
    <w:rsid w:val="00153107"/>
    <w:rsid w:val="00154020"/>
    <w:rsid w:val="00154E4D"/>
    <w:rsid w:val="001551FD"/>
    <w:rsid w:val="00155C6E"/>
    <w:rsid w:val="00164F1B"/>
    <w:rsid w:val="00165003"/>
    <w:rsid w:val="00166BCD"/>
    <w:rsid w:val="00166D50"/>
    <w:rsid w:val="0017456F"/>
    <w:rsid w:val="0018113B"/>
    <w:rsid w:val="00183412"/>
    <w:rsid w:val="001839AB"/>
    <w:rsid w:val="00183E68"/>
    <w:rsid w:val="001864F2"/>
    <w:rsid w:val="001868C0"/>
    <w:rsid w:val="00190506"/>
    <w:rsid w:val="0019067D"/>
    <w:rsid w:val="00194755"/>
    <w:rsid w:val="001B3408"/>
    <w:rsid w:val="001B5E29"/>
    <w:rsid w:val="001B794E"/>
    <w:rsid w:val="001C4859"/>
    <w:rsid w:val="001D257D"/>
    <w:rsid w:val="001D377C"/>
    <w:rsid w:val="001D4C7B"/>
    <w:rsid w:val="001D70AF"/>
    <w:rsid w:val="001E36B4"/>
    <w:rsid w:val="001E44FA"/>
    <w:rsid w:val="001F22BA"/>
    <w:rsid w:val="00201536"/>
    <w:rsid w:val="0020436F"/>
    <w:rsid w:val="0020550F"/>
    <w:rsid w:val="0021313A"/>
    <w:rsid w:val="002148A8"/>
    <w:rsid w:val="00214B1A"/>
    <w:rsid w:val="00217A99"/>
    <w:rsid w:val="002209D1"/>
    <w:rsid w:val="002253C5"/>
    <w:rsid w:val="002266CC"/>
    <w:rsid w:val="00230FE8"/>
    <w:rsid w:val="00232055"/>
    <w:rsid w:val="00236DBA"/>
    <w:rsid w:val="002374EF"/>
    <w:rsid w:val="0023797B"/>
    <w:rsid w:val="00245BD7"/>
    <w:rsid w:val="00247685"/>
    <w:rsid w:val="0024786A"/>
    <w:rsid w:val="002514FC"/>
    <w:rsid w:val="002560F7"/>
    <w:rsid w:val="00266B1F"/>
    <w:rsid w:val="002708E3"/>
    <w:rsid w:val="002733AE"/>
    <w:rsid w:val="0027488C"/>
    <w:rsid w:val="0027509C"/>
    <w:rsid w:val="00275AEE"/>
    <w:rsid w:val="00275E57"/>
    <w:rsid w:val="0028583D"/>
    <w:rsid w:val="00285A82"/>
    <w:rsid w:val="00287A77"/>
    <w:rsid w:val="00290B18"/>
    <w:rsid w:val="00290E02"/>
    <w:rsid w:val="00291021"/>
    <w:rsid w:val="0029469E"/>
    <w:rsid w:val="002952E4"/>
    <w:rsid w:val="002A3886"/>
    <w:rsid w:val="002B2029"/>
    <w:rsid w:val="002B305F"/>
    <w:rsid w:val="002B431C"/>
    <w:rsid w:val="002B49C4"/>
    <w:rsid w:val="002B54E4"/>
    <w:rsid w:val="002B5D9F"/>
    <w:rsid w:val="002B68D4"/>
    <w:rsid w:val="002B7164"/>
    <w:rsid w:val="002C1BC5"/>
    <w:rsid w:val="002C30F6"/>
    <w:rsid w:val="002C456E"/>
    <w:rsid w:val="002C51D9"/>
    <w:rsid w:val="002D057A"/>
    <w:rsid w:val="002D3F07"/>
    <w:rsid w:val="002E027C"/>
    <w:rsid w:val="002E04A7"/>
    <w:rsid w:val="002E45DC"/>
    <w:rsid w:val="002E465E"/>
    <w:rsid w:val="002E51E7"/>
    <w:rsid w:val="002F4A58"/>
    <w:rsid w:val="00300B5D"/>
    <w:rsid w:val="003056E1"/>
    <w:rsid w:val="00314F9F"/>
    <w:rsid w:val="00321786"/>
    <w:rsid w:val="003239B9"/>
    <w:rsid w:val="003273EC"/>
    <w:rsid w:val="00327B48"/>
    <w:rsid w:val="00333CD5"/>
    <w:rsid w:val="00334BFF"/>
    <w:rsid w:val="00335EE2"/>
    <w:rsid w:val="00340D3E"/>
    <w:rsid w:val="00343BDC"/>
    <w:rsid w:val="00347B3E"/>
    <w:rsid w:val="00351E69"/>
    <w:rsid w:val="0036229E"/>
    <w:rsid w:val="0036381E"/>
    <w:rsid w:val="003709E9"/>
    <w:rsid w:val="003738F5"/>
    <w:rsid w:val="00374682"/>
    <w:rsid w:val="00376988"/>
    <w:rsid w:val="00381D0A"/>
    <w:rsid w:val="00383CC4"/>
    <w:rsid w:val="003926E7"/>
    <w:rsid w:val="00394D48"/>
    <w:rsid w:val="003B1A90"/>
    <w:rsid w:val="003B5788"/>
    <w:rsid w:val="003B7503"/>
    <w:rsid w:val="003C1C78"/>
    <w:rsid w:val="003C367E"/>
    <w:rsid w:val="003D4562"/>
    <w:rsid w:val="003D4972"/>
    <w:rsid w:val="003E317E"/>
    <w:rsid w:val="003F21B6"/>
    <w:rsid w:val="003F5C8E"/>
    <w:rsid w:val="00405102"/>
    <w:rsid w:val="00413A88"/>
    <w:rsid w:val="00416F39"/>
    <w:rsid w:val="00425033"/>
    <w:rsid w:val="004273EB"/>
    <w:rsid w:val="00446E79"/>
    <w:rsid w:val="0045045F"/>
    <w:rsid w:val="00451601"/>
    <w:rsid w:val="00453313"/>
    <w:rsid w:val="00462B85"/>
    <w:rsid w:val="004701CE"/>
    <w:rsid w:val="00472BA6"/>
    <w:rsid w:val="00472D8D"/>
    <w:rsid w:val="004764F8"/>
    <w:rsid w:val="00480EB6"/>
    <w:rsid w:val="004842E5"/>
    <w:rsid w:val="004854EE"/>
    <w:rsid w:val="00486F18"/>
    <w:rsid w:val="00487552"/>
    <w:rsid w:val="004904AE"/>
    <w:rsid w:val="004931AC"/>
    <w:rsid w:val="0049389B"/>
    <w:rsid w:val="00493BBE"/>
    <w:rsid w:val="00496397"/>
    <w:rsid w:val="0049643D"/>
    <w:rsid w:val="004A19E9"/>
    <w:rsid w:val="004A36E6"/>
    <w:rsid w:val="004A3829"/>
    <w:rsid w:val="004A42E7"/>
    <w:rsid w:val="004A5403"/>
    <w:rsid w:val="004B1D31"/>
    <w:rsid w:val="004B2400"/>
    <w:rsid w:val="004B37ED"/>
    <w:rsid w:val="004B42B8"/>
    <w:rsid w:val="004B70A8"/>
    <w:rsid w:val="004C009F"/>
    <w:rsid w:val="004C3A2E"/>
    <w:rsid w:val="004C7501"/>
    <w:rsid w:val="004D02A5"/>
    <w:rsid w:val="004D07CB"/>
    <w:rsid w:val="004D4079"/>
    <w:rsid w:val="004D7B56"/>
    <w:rsid w:val="004D7BAE"/>
    <w:rsid w:val="004E0872"/>
    <w:rsid w:val="004E11ED"/>
    <w:rsid w:val="004E37B1"/>
    <w:rsid w:val="004E42E5"/>
    <w:rsid w:val="004E7C64"/>
    <w:rsid w:val="004F1F71"/>
    <w:rsid w:val="004F7D2E"/>
    <w:rsid w:val="00502E88"/>
    <w:rsid w:val="00503167"/>
    <w:rsid w:val="00504757"/>
    <w:rsid w:val="00507513"/>
    <w:rsid w:val="00510BB6"/>
    <w:rsid w:val="00510F56"/>
    <w:rsid w:val="005131E3"/>
    <w:rsid w:val="00513222"/>
    <w:rsid w:val="00523194"/>
    <w:rsid w:val="00523346"/>
    <w:rsid w:val="00530CF3"/>
    <w:rsid w:val="00531337"/>
    <w:rsid w:val="0053767D"/>
    <w:rsid w:val="00544B54"/>
    <w:rsid w:val="00547309"/>
    <w:rsid w:val="005522FC"/>
    <w:rsid w:val="00556D07"/>
    <w:rsid w:val="005577D0"/>
    <w:rsid w:val="0056272C"/>
    <w:rsid w:val="00563258"/>
    <w:rsid w:val="0056635C"/>
    <w:rsid w:val="00566987"/>
    <w:rsid w:val="005707A5"/>
    <w:rsid w:val="00571FEF"/>
    <w:rsid w:val="00577F5F"/>
    <w:rsid w:val="00580B34"/>
    <w:rsid w:val="00582E31"/>
    <w:rsid w:val="00585D34"/>
    <w:rsid w:val="00592E70"/>
    <w:rsid w:val="00595EE1"/>
    <w:rsid w:val="005A083B"/>
    <w:rsid w:val="005A5360"/>
    <w:rsid w:val="005A5BDB"/>
    <w:rsid w:val="005A7A73"/>
    <w:rsid w:val="005B0F10"/>
    <w:rsid w:val="005B1BD2"/>
    <w:rsid w:val="005C1019"/>
    <w:rsid w:val="005C4943"/>
    <w:rsid w:val="005C4B57"/>
    <w:rsid w:val="005C51A0"/>
    <w:rsid w:val="005D3019"/>
    <w:rsid w:val="005D458A"/>
    <w:rsid w:val="005D60A9"/>
    <w:rsid w:val="005D7C78"/>
    <w:rsid w:val="005E62A8"/>
    <w:rsid w:val="005F0771"/>
    <w:rsid w:val="005F1D8E"/>
    <w:rsid w:val="005F5207"/>
    <w:rsid w:val="005F58D9"/>
    <w:rsid w:val="005F5AB1"/>
    <w:rsid w:val="005F7508"/>
    <w:rsid w:val="00605476"/>
    <w:rsid w:val="0060732A"/>
    <w:rsid w:val="00607D70"/>
    <w:rsid w:val="0061037F"/>
    <w:rsid w:val="00610466"/>
    <w:rsid w:val="006135E9"/>
    <w:rsid w:val="006146C8"/>
    <w:rsid w:val="006171F6"/>
    <w:rsid w:val="0062119A"/>
    <w:rsid w:val="006268AC"/>
    <w:rsid w:val="0063403E"/>
    <w:rsid w:val="00634270"/>
    <w:rsid w:val="00634EFC"/>
    <w:rsid w:val="00636204"/>
    <w:rsid w:val="00637794"/>
    <w:rsid w:val="006378AF"/>
    <w:rsid w:val="00641023"/>
    <w:rsid w:val="00644081"/>
    <w:rsid w:val="006455FA"/>
    <w:rsid w:val="00645647"/>
    <w:rsid w:val="00651D48"/>
    <w:rsid w:val="00656226"/>
    <w:rsid w:val="00660FB5"/>
    <w:rsid w:val="0066120E"/>
    <w:rsid w:val="00661999"/>
    <w:rsid w:val="00661BA0"/>
    <w:rsid w:val="006653F4"/>
    <w:rsid w:val="00666E3E"/>
    <w:rsid w:val="00673786"/>
    <w:rsid w:val="00673D30"/>
    <w:rsid w:val="00677A5B"/>
    <w:rsid w:val="00677D3D"/>
    <w:rsid w:val="00683347"/>
    <w:rsid w:val="00684E44"/>
    <w:rsid w:val="00691508"/>
    <w:rsid w:val="00691A3E"/>
    <w:rsid w:val="006A15E0"/>
    <w:rsid w:val="006A3726"/>
    <w:rsid w:val="006A38C5"/>
    <w:rsid w:val="006B2651"/>
    <w:rsid w:val="006B2FF8"/>
    <w:rsid w:val="006B70A9"/>
    <w:rsid w:val="006C56E7"/>
    <w:rsid w:val="006C771A"/>
    <w:rsid w:val="006D1A31"/>
    <w:rsid w:val="006D1F24"/>
    <w:rsid w:val="006D36F7"/>
    <w:rsid w:val="006D51B3"/>
    <w:rsid w:val="006D57EC"/>
    <w:rsid w:val="006D5DCE"/>
    <w:rsid w:val="006E1CAB"/>
    <w:rsid w:val="006E1FD0"/>
    <w:rsid w:val="006E6AF9"/>
    <w:rsid w:val="006F2FE2"/>
    <w:rsid w:val="006F4E37"/>
    <w:rsid w:val="006F632D"/>
    <w:rsid w:val="006F7EB9"/>
    <w:rsid w:val="00703742"/>
    <w:rsid w:val="007057ED"/>
    <w:rsid w:val="00705B80"/>
    <w:rsid w:val="007079C4"/>
    <w:rsid w:val="00710103"/>
    <w:rsid w:val="007111EF"/>
    <w:rsid w:val="00713D9A"/>
    <w:rsid w:val="007206C7"/>
    <w:rsid w:val="00722B1A"/>
    <w:rsid w:val="00727C88"/>
    <w:rsid w:val="00730D27"/>
    <w:rsid w:val="00736E0F"/>
    <w:rsid w:val="007406F1"/>
    <w:rsid w:val="00741DD7"/>
    <w:rsid w:val="00745450"/>
    <w:rsid w:val="007457F8"/>
    <w:rsid w:val="00754CA1"/>
    <w:rsid w:val="00756329"/>
    <w:rsid w:val="0075773A"/>
    <w:rsid w:val="00761823"/>
    <w:rsid w:val="00761865"/>
    <w:rsid w:val="0076221E"/>
    <w:rsid w:val="00763DDE"/>
    <w:rsid w:val="007665B5"/>
    <w:rsid w:val="00773FF8"/>
    <w:rsid w:val="00775D51"/>
    <w:rsid w:val="00785D64"/>
    <w:rsid w:val="00785F94"/>
    <w:rsid w:val="007868EB"/>
    <w:rsid w:val="00791C9F"/>
    <w:rsid w:val="0079394D"/>
    <w:rsid w:val="007A349E"/>
    <w:rsid w:val="007A53AC"/>
    <w:rsid w:val="007B2A2C"/>
    <w:rsid w:val="007B5E42"/>
    <w:rsid w:val="007B7EFD"/>
    <w:rsid w:val="007C0DEF"/>
    <w:rsid w:val="007C3347"/>
    <w:rsid w:val="007D1AD8"/>
    <w:rsid w:val="007D3C52"/>
    <w:rsid w:val="007D5424"/>
    <w:rsid w:val="007D6558"/>
    <w:rsid w:val="007D6877"/>
    <w:rsid w:val="007D6A2C"/>
    <w:rsid w:val="007E0781"/>
    <w:rsid w:val="007E750C"/>
    <w:rsid w:val="007E77CC"/>
    <w:rsid w:val="007F00AE"/>
    <w:rsid w:val="007F64B5"/>
    <w:rsid w:val="00802708"/>
    <w:rsid w:val="00803C55"/>
    <w:rsid w:val="00805D03"/>
    <w:rsid w:val="00806CE8"/>
    <w:rsid w:val="00806D9E"/>
    <w:rsid w:val="00810499"/>
    <w:rsid w:val="00823A12"/>
    <w:rsid w:val="00824549"/>
    <w:rsid w:val="00826DAB"/>
    <w:rsid w:val="00831852"/>
    <w:rsid w:val="00837B5B"/>
    <w:rsid w:val="0084142A"/>
    <w:rsid w:val="00843ADA"/>
    <w:rsid w:val="00843F60"/>
    <w:rsid w:val="00844FC5"/>
    <w:rsid w:val="00846F18"/>
    <w:rsid w:val="00847FD9"/>
    <w:rsid w:val="008503E4"/>
    <w:rsid w:val="00852936"/>
    <w:rsid w:val="00853A7F"/>
    <w:rsid w:val="00857D54"/>
    <w:rsid w:val="00860119"/>
    <w:rsid w:val="0086283F"/>
    <w:rsid w:val="0086585F"/>
    <w:rsid w:val="00866C62"/>
    <w:rsid w:val="00867B54"/>
    <w:rsid w:val="00867F22"/>
    <w:rsid w:val="00873C67"/>
    <w:rsid w:val="00877B98"/>
    <w:rsid w:val="008A08C8"/>
    <w:rsid w:val="008A4F82"/>
    <w:rsid w:val="008B1CD3"/>
    <w:rsid w:val="008B3508"/>
    <w:rsid w:val="008B3D70"/>
    <w:rsid w:val="008B411D"/>
    <w:rsid w:val="008B6386"/>
    <w:rsid w:val="008C1871"/>
    <w:rsid w:val="008C5E18"/>
    <w:rsid w:val="008C7D0A"/>
    <w:rsid w:val="008D2C53"/>
    <w:rsid w:val="008D4504"/>
    <w:rsid w:val="008D4705"/>
    <w:rsid w:val="008D5705"/>
    <w:rsid w:val="008D7972"/>
    <w:rsid w:val="008E2E1D"/>
    <w:rsid w:val="008E5120"/>
    <w:rsid w:val="008F086E"/>
    <w:rsid w:val="009042FC"/>
    <w:rsid w:val="0090476D"/>
    <w:rsid w:val="0091103E"/>
    <w:rsid w:val="00911EDC"/>
    <w:rsid w:val="00917687"/>
    <w:rsid w:val="0092172A"/>
    <w:rsid w:val="009228DD"/>
    <w:rsid w:val="009251ED"/>
    <w:rsid w:val="009328A1"/>
    <w:rsid w:val="00933846"/>
    <w:rsid w:val="00942148"/>
    <w:rsid w:val="00943B57"/>
    <w:rsid w:val="009456E6"/>
    <w:rsid w:val="009474D1"/>
    <w:rsid w:val="00947A41"/>
    <w:rsid w:val="0095040A"/>
    <w:rsid w:val="00950FA3"/>
    <w:rsid w:val="00951360"/>
    <w:rsid w:val="00952737"/>
    <w:rsid w:val="00956C26"/>
    <w:rsid w:val="0096236F"/>
    <w:rsid w:val="009633F3"/>
    <w:rsid w:val="00965936"/>
    <w:rsid w:val="00972A4A"/>
    <w:rsid w:val="00974EA7"/>
    <w:rsid w:val="00976D37"/>
    <w:rsid w:val="00980BA8"/>
    <w:rsid w:val="00985793"/>
    <w:rsid w:val="0098683A"/>
    <w:rsid w:val="0099535F"/>
    <w:rsid w:val="009A1B8F"/>
    <w:rsid w:val="009B21DA"/>
    <w:rsid w:val="009B5391"/>
    <w:rsid w:val="009B579C"/>
    <w:rsid w:val="009C338C"/>
    <w:rsid w:val="009C473E"/>
    <w:rsid w:val="009C4E96"/>
    <w:rsid w:val="009C5415"/>
    <w:rsid w:val="009D1E3D"/>
    <w:rsid w:val="009D1E9B"/>
    <w:rsid w:val="009D6517"/>
    <w:rsid w:val="009E4FCB"/>
    <w:rsid w:val="009E5D0E"/>
    <w:rsid w:val="00A01E6E"/>
    <w:rsid w:val="00A01F5C"/>
    <w:rsid w:val="00A0427D"/>
    <w:rsid w:val="00A04E39"/>
    <w:rsid w:val="00A05A06"/>
    <w:rsid w:val="00A05C04"/>
    <w:rsid w:val="00A06316"/>
    <w:rsid w:val="00A066F1"/>
    <w:rsid w:val="00A101AD"/>
    <w:rsid w:val="00A13AC5"/>
    <w:rsid w:val="00A14CF8"/>
    <w:rsid w:val="00A167A0"/>
    <w:rsid w:val="00A20EDB"/>
    <w:rsid w:val="00A25815"/>
    <w:rsid w:val="00A2637B"/>
    <w:rsid w:val="00A27A54"/>
    <w:rsid w:val="00A311E3"/>
    <w:rsid w:val="00A34421"/>
    <w:rsid w:val="00A35440"/>
    <w:rsid w:val="00A415C9"/>
    <w:rsid w:val="00A42B89"/>
    <w:rsid w:val="00A43011"/>
    <w:rsid w:val="00A43325"/>
    <w:rsid w:val="00A43BD4"/>
    <w:rsid w:val="00A43D06"/>
    <w:rsid w:val="00A4467A"/>
    <w:rsid w:val="00A505E4"/>
    <w:rsid w:val="00A51C0D"/>
    <w:rsid w:val="00A53A33"/>
    <w:rsid w:val="00A54815"/>
    <w:rsid w:val="00A5729E"/>
    <w:rsid w:val="00A57736"/>
    <w:rsid w:val="00A60A40"/>
    <w:rsid w:val="00A61950"/>
    <w:rsid w:val="00A619F7"/>
    <w:rsid w:val="00A639D6"/>
    <w:rsid w:val="00A66C3C"/>
    <w:rsid w:val="00A66D8A"/>
    <w:rsid w:val="00A6707F"/>
    <w:rsid w:val="00A71635"/>
    <w:rsid w:val="00A73DA6"/>
    <w:rsid w:val="00A7502B"/>
    <w:rsid w:val="00A7755A"/>
    <w:rsid w:val="00A818B6"/>
    <w:rsid w:val="00A84C8B"/>
    <w:rsid w:val="00A860D6"/>
    <w:rsid w:val="00A86248"/>
    <w:rsid w:val="00A902BF"/>
    <w:rsid w:val="00A9194F"/>
    <w:rsid w:val="00A9255C"/>
    <w:rsid w:val="00A96E72"/>
    <w:rsid w:val="00AA057C"/>
    <w:rsid w:val="00AA1AF8"/>
    <w:rsid w:val="00AA1B94"/>
    <w:rsid w:val="00AA2088"/>
    <w:rsid w:val="00AB060F"/>
    <w:rsid w:val="00AB1F88"/>
    <w:rsid w:val="00AB2334"/>
    <w:rsid w:val="00AB27F6"/>
    <w:rsid w:val="00AB4311"/>
    <w:rsid w:val="00AB66B7"/>
    <w:rsid w:val="00AB7E46"/>
    <w:rsid w:val="00AC1C90"/>
    <w:rsid w:val="00AD05A7"/>
    <w:rsid w:val="00AD15C6"/>
    <w:rsid w:val="00AD2144"/>
    <w:rsid w:val="00AD255E"/>
    <w:rsid w:val="00AD72AF"/>
    <w:rsid w:val="00AD7FB6"/>
    <w:rsid w:val="00AE10F7"/>
    <w:rsid w:val="00AF1158"/>
    <w:rsid w:val="00AF11BF"/>
    <w:rsid w:val="00AF2252"/>
    <w:rsid w:val="00AF33E2"/>
    <w:rsid w:val="00B026D0"/>
    <w:rsid w:val="00B02C5F"/>
    <w:rsid w:val="00B0652B"/>
    <w:rsid w:val="00B06FD0"/>
    <w:rsid w:val="00B10543"/>
    <w:rsid w:val="00B110B9"/>
    <w:rsid w:val="00B118D9"/>
    <w:rsid w:val="00B1195B"/>
    <w:rsid w:val="00B121D8"/>
    <w:rsid w:val="00B13416"/>
    <w:rsid w:val="00B21403"/>
    <w:rsid w:val="00B23D2C"/>
    <w:rsid w:val="00B3713C"/>
    <w:rsid w:val="00B446EC"/>
    <w:rsid w:val="00B47885"/>
    <w:rsid w:val="00B47FE2"/>
    <w:rsid w:val="00B558E0"/>
    <w:rsid w:val="00B55CEF"/>
    <w:rsid w:val="00B5788E"/>
    <w:rsid w:val="00B61099"/>
    <w:rsid w:val="00B634D9"/>
    <w:rsid w:val="00B637A9"/>
    <w:rsid w:val="00B63FF7"/>
    <w:rsid w:val="00B71A09"/>
    <w:rsid w:val="00B83217"/>
    <w:rsid w:val="00B84359"/>
    <w:rsid w:val="00B87790"/>
    <w:rsid w:val="00B91085"/>
    <w:rsid w:val="00B915A9"/>
    <w:rsid w:val="00B929F5"/>
    <w:rsid w:val="00B9428E"/>
    <w:rsid w:val="00B959F2"/>
    <w:rsid w:val="00B96B7B"/>
    <w:rsid w:val="00BA7424"/>
    <w:rsid w:val="00BB2A40"/>
    <w:rsid w:val="00BB69B8"/>
    <w:rsid w:val="00BC4009"/>
    <w:rsid w:val="00BC4CDC"/>
    <w:rsid w:val="00BD0468"/>
    <w:rsid w:val="00BD5ACF"/>
    <w:rsid w:val="00BD6760"/>
    <w:rsid w:val="00BD6DB4"/>
    <w:rsid w:val="00BE66BC"/>
    <w:rsid w:val="00BE6DB5"/>
    <w:rsid w:val="00BE7322"/>
    <w:rsid w:val="00BE7667"/>
    <w:rsid w:val="00C01E81"/>
    <w:rsid w:val="00C01F3E"/>
    <w:rsid w:val="00C11A93"/>
    <w:rsid w:val="00C11E43"/>
    <w:rsid w:val="00C169E1"/>
    <w:rsid w:val="00C20A31"/>
    <w:rsid w:val="00C239D3"/>
    <w:rsid w:val="00C254BF"/>
    <w:rsid w:val="00C311A5"/>
    <w:rsid w:val="00C31383"/>
    <w:rsid w:val="00C3291F"/>
    <w:rsid w:val="00C36796"/>
    <w:rsid w:val="00C37F21"/>
    <w:rsid w:val="00C41602"/>
    <w:rsid w:val="00C42569"/>
    <w:rsid w:val="00C46345"/>
    <w:rsid w:val="00C502D5"/>
    <w:rsid w:val="00C51E3F"/>
    <w:rsid w:val="00C5640B"/>
    <w:rsid w:val="00C56B66"/>
    <w:rsid w:val="00C57581"/>
    <w:rsid w:val="00C60BF7"/>
    <w:rsid w:val="00C61AC0"/>
    <w:rsid w:val="00C62597"/>
    <w:rsid w:val="00C630F6"/>
    <w:rsid w:val="00C669E0"/>
    <w:rsid w:val="00C70204"/>
    <w:rsid w:val="00C702BD"/>
    <w:rsid w:val="00C844FE"/>
    <w:rsid w:val="00C90680"/>
    <w:rsid w:val="00C9592D"/>
    <w:rsid w:val="00C96A16"/>
    <w:rsid w:val="00CA05EB"/>
    <w:rsid w:val="00CA19D7"/>
    <w:rsid w:val="00CA26A6"/>
    <w:rsid w:val="00CA4A0D"/>
    <w:rsid w:val="00CB14F8"/>
    <w:rsid w:val="00CB456A"/>
    <w:rsid w:val="00CB61CB"/>
    <w:rsid w:val="00CC071C"/>
    <w:rsid w:val="00CC25E3"/>
    <w:rsid w:val="00CC2B29"/>
    <w:rsid w:val="00CC4FE0"/>
    <w:rsid w:val="00CD3183"/>
    <w:rsid w:val="00CD5138"/>
    <w:rsid w:val="00CD7AE5"/>
    <w:rsid w:val="00CE1FE2"/>
    <w:rsid w:val="00CE2673"/>
    <w:rsid w:val="00CE2DC5"/>
    <w:rsid w:val="00CE7F31"/>
    <w:rsid w:val="00D04997"/>
    <w:rsid w:val="00D04B3B"/>
    <w:rsid w:val="00D04F69"/>
    <w:rsid w:val="00D05407"/>
    <w:rsid w:val="00D06A14"/>
    <w:rsid w:val="00D07C4B"/>
    <w:rsid w:val="00D10609"/>
    <w:rsid w:val="00D10A30"/>
    <w:rsid w:val="00D111E6"/>
    <w:rsid w:val="00D20B36"/>
    <w:rsid w:val="00D214EB"/>
    <w:rsid w:val="00D22740"/>
    <w:rsid w:val="00D23B4F"/>
    <w:rsid w:val="00D2460B"/>
    <w:rsid w:val="00D27929"/>
    <w:rsid w:val="00D321C2"/>
    <w:rsid w:val="00D32366"/>
    <w:rsid w:val="00D3511A"/>
    <w:rsid w:val="00D401D8"/>
    <w:rsid w:val="00D429B1"/>
    <w:rsid w:val="00D43496"/>
    <w:rsid w:val="00D44998"/>
    <w:rsid w:val="00D46783"/>
    <w:rsid w:val="00D467E1"/>
    <w:rsid w:val="00D506A6"/>
    <w:rsid w:val="00D52556"/>
    <w:rsid w:val="00D5607D"/>
    <w:rsid w:val="00D5776E"/>
    <w:rsid w:val="00D6069F"/>
    <w:rsid w:val="00D62FCD"/>
    <w:rsid w:val="00D701AE"/>
    <w:rsid w:val="00D71212"/>
    <w:rsid w:val="00D73280"/>
    <w:rsid w:val="00D75665"/>
    <w:rsid w:val="00D76613"/>
    <w:rsid w:val="00D807FD"/>
    <w:rsid w:val="00D86CE5"/>
    <w:rsid w:val="00D87396"/>
    <w:rsid w:val="00D94214"/>
    <w:rsid w:val="00D97002"/>
    <w:rsid w:val="00D9759C"/>
    <w:rsid w:val="00DA077C"/>
    <w:rsid w:val="00DA29FB"/>
    <w:rsid w:val="00DB2FEE"/>
    <w:rsid w:val="00DC1674"/>
    <w:rsid w:val="00DC7348"/>
    <w:rsid w:val="00DD1E7B"/>
    <w:rsid w:val="00DD2EC5"/>
    <w:rsid w:val="00DD337C"/>
    <w:rsid w:val="00DE41BD"/>
    <w:rsid w:val="00DE53BA"/>
    <w:rsid w:val="00DE74AF"/>
    <w:rsid w:val="00DE7E51"/>
    <w:rsid w:val="00DF04B3"/>
    <w:rsid w:val="00DF25ED"/>
    <w:rsid w:val="00DF2E8C"/>
    <w:rsid w:val="00DF7D0D"/>
    <w:rsid w:val="00E006C8"/>
    <w:rsid w:val="00E02C58"/>
    <w:rsid w:val="00E0341A"/>
    <w:rsid w:val="00E04F4B"/>
    <w:rsid w:val="00E0789B"/>
    <w:rsid w:val="00E11D58"/>
    <w:rsid w:val="00E13C9B"/>
    <w:rsid w:val="00E15AD1"/>
    <w:rsid w:val="00E15EFD"/>
    <w:rsid w:val="00E25469"/>
    <w:rsid w:val="00E25894"/>
    <w:rsid w:val="00E26227"/>
    <w:rsid w:val="00E300B9"/>
    <w:rsid w:val="00E3585C"/>
    <w:rsid w:val="00E43420"/>
    <w:rsid w:val="00E434A3"/>
    <w:rsid w:val="00E44537"/>
    <w:rsid w:val="00E45778"/>
    <w:rsid w:val="00E513A8"/>
    <w:rsid w:val="00E5302E"/>
    <w:rsid w:val="00E53100"/>
    <w:rsid w:val="00E541E7"/>
    <w:rsid w:val="00E541FB"/>
    <w:rsid w:val="00E572A8"/>
    <w:rsid w:val="00E64866"/>
    <w:rsid w:val="00E64E99"/>
    <w:rsid w:val="00E66768"/>
    <w:rsid w:val="00E715D4"/>
    <w:rsid w:val="00E73DD7"/>
    <w:rsid w:val="00E751B1"/>
    <w:rsid w:val="00E831E2"/>
    <w:rsid w:val="00E85E77"/>
    <w:rsid w:val="00E86004"/>
    <w:rsid w:val="00E8700F"/>
    <w:rsid w:val="00E870C0"/>
    <w:rsid w:val="00E87E9E"/>
    <w:rsid w:val="00EA337D"/>
    <w:rsid w:val="00EA38E8"/>
    <w:rsid w:val="00EA4F9F"/>
    <w:rsid w:val="00EA638E"/>
    <w:rsid w:val="00EB01F6"/>
    <w:rsid w:val="00EB565A"/>
    <w:rsid w:val="00EB6297"/>
    <w:rsid w:val="00EB6A6B"/>
    <w:rsid w:val="00EC330E"/>
    <w:rsid w:val="00EC7D63"/>
    <w:rsid w:val="00ED23A0"/>
    <w:rsid w:val="00ED6624"/>
    <w:rsid w:val="00EE0DAD"/>
    <w:rsid w:val="00EE0DB9"/>
    <w:rsid w:val="00EE0EB0"/>
    <w:rsid w:val="00EE2ED4"/>
    <w:rsid w:val="00EF0B6C"/>
    <w:rsid w:val="00EF1613"/>
    <w:rsid w:val="00EF48DB"/>
    <w:rsid w:val="00EF4A33"/>
    <w:rsid w:val="00F05A71"/>
    <w:rsid w:val="00F07FA0"/>
    <w:rsid w:val="00F15C73"/>
    <w:rsid w:val="00F16F95"/>
    <w:rsid w:val="00F24683"/>
    <w:rsid w:val="00F25AE3"/>
    <w:rsid w:val="00F26655"/>
    <w:rsid w:val="00F315CF"/>
    <w:rsid w:val="00F3257D"/>
    <w:rsid w:val="00F3298A"/>
    <w:rsid w:val="00F34FE2"/>
    <w:rsid w:val="00F414C5"/>
    <w:rsid w:val="00F42FCD"/>
    <w:rsid w:val="00F4369B"/>
    <w:rsid w:val="00F43B6C"/>
    <w:rsid w:val="00F4566E"/>
    <w:rsid w:val="00F53A5D"/>
    <w:rsid w:val="00F55577"/>
    <w:rsid w:val="00F55DAE"/>
    <w:rsid w:val="00F61607"/>
    <w:rsid w:val="00F62394"/>
    <w:rsid w:val="00F656AB"/>
    <w:rsid w:val="00F6663D"/>
    <w:rsid w:val="00F71432"/>
    <w:rsid w:val="00F71C3E"/>
    <w:rsid w:val="00F7219A"/>
    <w:rsid w:val="00F84CD1"/>
    <w:rsid w:val="00F85326"/>
    <w:rsid w:val="00F87747"/>
    <w:rsid w:val="00F91052"/>
    <w:rsid w:val="00F91D2F"/>
    <w:rsid w:val="00F93017"/>
    <w:rsid w:val="00F95130"/>
    <w:rsid w:val="00F96A6E"/>
    <w:rsid w:val="00FA19DA"/>
    <w:rsid w:val="00FA4FAA"/>
    <w:rsid w:val="00FA6AF7"/>
    <w:rsid w:val="00FA6B65"/>
    <w:rsid w:val="00FB0528"/>
    <w:rsid w:val="00FC2966"/>
    <w:rsid w:val="00FC3B8B"/>
    <w:rsid w:val="00FC5B2D"/>
    <w:rsid w:val="00FC60C4"/>
    <w:rsid w:val="00FC76E1"/>
    <w:rsid w:val="00FD672F"/>
    <w:rsid w:val="00FE79BD"/>
    <w:rsid w:val="00FE7F99"/>
    <w:rsid w:val="00FF43B9"/>
    <w:rsid w:val="00FF4824"/>
    <w:rsid w:val="00FF6119"/>
    <w:rsid w:val="00FF6545"/>
    <w:rsid w:val="00FF7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86"/>
    <w:pPr>
      <w:widowControl w:val="0"/>
      <w:autoSpaceDE w:val="0"/>
      <w:autoSpaceDN w:val="0"/>
      <w:adjustRightInd w:val="0"/>
    </w:pPr>
    <w:rPr>
      <w:rFonts w:ascii="CG Times" w:hAnsi="CG Times"/>
      <w:sz w:val="24"/>
      <w:szCs w:val="24"/>
    </w:rPr>
  </w:style>
  <w:style w:type="paragraph" w:styleId="Heading4">
    <w:name w:val="heading 4"/>
    <w:basedOn w:val="Normal"/>
    <w:next w:val="Normal"/>
    <w:qFormat/>
    <w:rsid w:val="00A57736"/>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rFonts w:ascii="Courier 10cpi" w:hAnsi="Courier 10cpi" w:cs="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5415"/>
  </w:style>
  <w:style w:type="character" w:customStyle="1" w:styleId="Hypertext">
    <w:name w:val="Hypertext"/>
    <w:rsid w:val="009C5415"/>
    <w:rPr>
      <w:color w:val="0000FF"/>
      <w:u w:val="single"/>
    </w:rPr>
  </w:style>
  <w:style w:type="character" w:customStyle="1" w:styleId="QuickFormat4">
    <w:name w:val="QuickFormat4"/>
    <w:rsid w:val="009C5415"/>
    <w:rPr>
      <w:rFonts w:ascii="CG Times" w:hAnsi="CG Times" w:cs="CG Times"/>
      <w:color w:val="000000"/>
      <w:sz w:val="22"/>
      <w:szCs w:val="22"/>
    </w:rPr>
  </w:style>
  <w:style w:type="character" w:customStyle="1" w:styleId="QuickFormat3">
    <w:name w:val="QuickFormat3"/>
    <w:rsid w:val="009C5415"/>
    <w:rPr>
      <w:rFonts w:ascii="CG Times" w:hAnsi="CG Times" w:cs="CG Times"/>
      <w:color w:val="000000"/>
      <w:sz w:val="22"/>
      <w:szCs w:val="22"/>
    </w:rPr>
  </w:style>
  <w:style w:type="character" w:customStyle="1" w:styleId="QuickFormat2">
    <w:name w:val="QuickFormat2"/>
    <w:rsid w:val="009C5415"/>
    <w:rPr>
      <w:rFonts w:ascii="CG Times" w:hAnsi="CG Times" w:cs="CG Times"/>
      <w:color w:val="0000FF"/>
      <w:sz w:val="22"/>
      <w:szCs w:val="22"/>
    </w:rPr>
  </w:style>
  <w:style w:type="character" w:customStyle="1" w:styleId="QuickFormat1">
    <w:name w:val="QuickFormat1"/>
    <w:rsid w:val="009C5415"/>
    <w:rPr>
      <w:rFonts w:ascii="CG Times" w:hAnsi="CG Times" w:cs="CG Times"/>
      <w:color w:val="0000FF"/>
      <w:sz w:val="22"/>
      <w:szCs w:val="22"/>
    </w:rPr>
  </w:style>
  <w:style w:type="paragraph" w:customStyle="1" w:styleId="a">
    <w:name w:val="_"/>
    <w:basedOn w:val="Normal"/>
    <w:rsid w:val="009C5415"/>
    <w:pPr>
      <w:ind w:left="2160" w:hanging="720"/>
    </w:pPr>
  </w:style>
  <w:style w:type="character" w:customStyle="1" w:styleId="QuickFormat5">
    <w:name w:val="QuickFormat5"/>
    <w:rsid w:val="009C5415"/>
    <w:rPr>
      <w:rFonts w:ascii="Times New Roman" w:hAnsi="Times New Roman" w:cs="Times New Roman"/>
      <w:i/>
      <w:iCs/>
      <w:color w:val="0000FF"/>
      <w:sz w:val="22"/>
      <w:szCs w:val="22"/>
    </w:rPr>
  </w:style>
  <w:style w:type="paragraph" w:customStyle="1" w:styleId="Level1">
    <w:name w:val="Level 1"/>
    <w:basedOn w:val="Normal"/>
    <w:rsid w:val="009C5415"/>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character" w:customStyle="1" w:styleId="SYSHYPERTEXT">
    <w:name w:val="SYS_HYPERTEXT"/>
    <w:rsid w:val="00C51E3F"/>
    <w:rPr>
      <w:color w:val="0000FF"/>
      <w:u w:val="single"/>
    </w:rPr>
  </w:style>
  <w:style w:type="character" w:styleId="Hyperlink">
    <w:name w:val="Hyperlink"/>
    <w:basedOn w:val="DefaultParagraphFont"/>
    <w:rsid w:val="00E541E7"/>
    <w:rPr>
      <w:color w:val="0000FF"/>
      <w:u w:val="single"/>
    </w:rPr>
  </w:style>
  <w:style w:type="table" w:styleId="TableGrid">
    <w:name w:val="Table Grid"/>
    <w:basedOn w:val="TableNormal"/>
    <w:rsid w:val="00B8779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0732A"/>
    <w:rPr>
      <w:color w:val="606420"/>
      <w:u w:val="single"/>
    </w:rPr>
  </w:style>
  <w:style w:type="character" w:styleId="CommentReference">
    <w:name w:val="annotation reference"/>
    <w:basedOn w:val="DefaultParagraphFont"/>
    <w:uiPriority w:val="99"/>
    <w:semiHidden/>
    <w:unhideWhenUsed/>
    <w:rsid w:val="003F21B6"/>
    <w:rPr>
      <w:sz w:val="16"/>
      <w:szCs w:val="16"/>
    </w:rPr>
  </w:style>
  <w:style w:type="paragraph" w:styleId="CommentText">
    <w:name w:val="annotation text"/>
    <w:basedOn w:val="Normal"/>
    <w:link w:val="CommentTextChar"/>
    <w:uiPriority w:val="99"/>
    <w:semiHidden/>
    <w:unhideWhenUsed/>
    <w:rsid w:val="003F21B6"/>
    <w:rPr>
      <w:sz w:val="20"/>
      <w:szCs w:val="20"/>
    </w:rPr>
  </w:style>
  <w:style w:type="character" w:customStyle="1" w:styleId="CommentTextChar">
    <w:name w:val="Comment Text Char"/>
    <w:basedOn w:val="DefaultParagraphFont"/>
    <w:link w:val="CommentText"/>
    <w:uiPriority w:val="99"/>
    <w:semiHidden/>
    <w:rsid w:val="003F21B6"/>
    <w:rPr>
      <w:rFonts w:ascii="CG Times" w:hAnsi="CG Times"/>
    </w:rPr>
  </w:style>
  <w:style w:type="paragraph" w:styleId="CommentSubject">
    <w:name w:val="annotation subject"/>
    <w:basedOn w:val="CommentText"/>
    <w:next w:val="CommentText"/>
    <w:link w:val="CommentSubjectChar"/>
    <w:uiPriority w:val="99"/>
    <w:semiHidden/>
    <w:unhideWhenUsed/>
    <w:rsid w:val="003F21B6"/>
    <w:rPr>
      <w:b/>
      <w:bCs/>
    </w:rPr>
  </w:style>
  <w:style w:type="character" w:customStyle="1" w:styleId="CommentSubjectChar">
    <w:name w:val="Comment Subject Char"/>
    <w:basedOn w:val="CommentTextChar"/>
    <w:link w:val="CommentSubject"/>
    <w:uiPriority w:val="99"/>
    <w:semiHidden/>
    <w:rsid w:val="003F21B6"/>
    <w:rPr>
      <w:rFonts w:ascii="CG Times" w:hAnsi="CG Times"/>
      <w:b/>
      <w:bCs/>
    </w:rPr>
  </w:style>
  <w:style w:type="paragraph" w:customStyle="1" w:styleId="L1-FlLSp12">
    <w:name w:val="L1-FlL Sp&amp;1/2"/>
    <w:basedOn w:val="Normal"/>
    <w:rsid w:val="00531337"/>
    <w:pPr>
      <w:widowControl/>
      <w:tabs>
        <w:tab w:val="left" w:pos="1152"/>
      </w:tabs>
      <w:autoSpaceDE/>
      <w:autoSpaceDN/>
      <w:adjustRightInd/>
      <w:spacing w:line="360" w:lineRule="atLeast"/>
    </w:pPr>
    <w:rPr>
      <w:rFonts w:ascii="Garamond" w:hAnsi="Garamond"/>
      <w:szCs w:val="20"/>
    </w:rPr>
  </w:style>
  <w:style w:type="paragraph" w:styleId="ListParagraph">
    <w:name w:val="List Paragraph"/>
    <w:basedOn w:val="Normal"/>
    <w:uiPriority w:val="34"/>
    <w:qFormat/>
    <w:rsid w:val="00F436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846836">
      <w:bodyDiv w:val="1"/>
      <w:marLeft w:val="0"/>
      <w:marRight w:val="0"/>
      <w:marTop w:val="0"/>
      <w:marBottom w:val="0"/>
      <w:divBdr>
        <w:top w:val="none" w:sz="0" w:space="0" w:color="auto"/>
        <w:left w:val="none" w:sz="0" w:space="0" w:color="auto"/>
        <w:bottom w:val="none" w:sz="0" w:space="0" w:color="auto"/>
        <w:right w:val="none" w:sz="0" w:space="0" w:color="auto"/>
      </w:divBdr>
    </w:div>
    <w:div w:id="225604299">
      <w:bodyDiv w:val="1"/>
      <w:marLeft w:val="0"/>
      <w:marRight w:val="0"/>
      <w:marTop w:val="0"/>
      <w:marBottom w:val="0"/>
      <w:divBdr>
        <w:top w:val="none" w:sz="0" w:space="0" w:color="auto"/>
        <w:left w:val="none" w:sz="0" w:space="0" w:color="auto"/>
        <w:bottom w:val="none" w:sz="0" w:space="0" w:color="auto"/>
        <w:right w:val="none" w:sz="0" w:space="0" w:color="auto"/>
      </w:divBdr>
    </w:div>
    <w:div w:id="444543706">
      <w:bodyDiv w:val="1"/>
      <w:marLeft w:val="0"/>
      <w:marRight w:val="0"/>
      <w:marTop w:val="0"/>
      <w:marBottom w:val="0"/>
      <w:divBdr>
        <w:top w:val="none" w:sz="0" w:space="0" w:color="auto"/>
        <w:left w:val="none" w:sz="0" w:space="0" w:color="auto"/>
        <w:bottom w:val="none" w:sz="0" w:space="0" w:color="auto"/>
        <w:right w:val="none" w:sz="0" w:space="0" w:color="auto"/>
      </w:divBdr>
    </w:div>
    <w:div w:id="486020904">
      <w:bodyDiv w:val="1"/>
      <w:marLeft w:val="0"/>
      <w:marRight w:val="0"/>
      <w:marTop w:val="0"/>
      <w:marBottom w:val="0"/>
      <w:divBdr>
        <w:top w:val="none" w:sz="0" w:space="0" w:color="auto"/>
        <w:left w:val="none" w:sz="0" w:space="0" w:color="auto"/>
        <w:bottom w:val="none" w:sz="0" w:space="0" w:color="auto"/>
        <w:right w:val="none" w:sz="0" w:space="0" w:color="auto"/>
      </w:divBdr>
    </w:div>
    <w:div w:id="686759795">
      <w:bodyDiv w:val="1"/>
      <w:marLeft w:val="0"/>
      <w:marRight w:val="0"/>
      <w:marTop w:val="0"/>
      <w:marBottom w:val="0"/>
      <w:divBdr>
        <w:top w:val="none" w:sz="0" w:space="0" w:color="auto"/>
        <w:left w:val="none" w:sz="0" w:space="0" w:color="auto"/>
        <w:bottom w:val="none" w:sz="0" w:space="0" w:color="auto"/>
        <w:right w:val="none" w:sz="0" w:space="0" w:color="auto"/>
      </w:divBdr>
    </w:div>
    <w:div w:id="707490851">
      <w:bodyDiv w:val="1"/>
      <w:marLeft w:val="0"/>
      <w:marRight w:val="0"/>
      <w:marTop w:val="0"/>
      <w:marBottom w:val="0"/>
      <w:divBdr>
        <w:top w:val="none" w:sz="0" w:space="0" w:color="auto"/>
        <w:left w:val="none" w:sz="0" w:space="0" w:color="auto"/>
        <w:bottom w:val="none" w:sz="0" w:space="0" w:color="auto"/>
        <w:right w:val="none" w:sz="0" w:space="0" w:color="auto"/>
      </w:divBdr>
    </w:div>
    <w:div w:id="783812409">
      <w:bodyDiv w:val="1"/>
      <w:marLeft w:val="0"/>
      <w:marRight w:val="0"/>
      <w:marTop w:val="0"/>
      <w:marBottom w:val="0"/>
      <w:divBdr>
        <w:top w:val="none" w:sz="0" w:space="0" w:color="auto"/>
        <w:left w:val="none" w:sz="0" w:space="0" w:color="auto"/>
        <w:bottom w:val="none" w:sz="0" w:space="0" w:color="auto"/>
        <w:right w:val="none" w:sz="0" w:space="0" w:color="auto"/>
      </w:divBdr>
    </w:div>
    <w:div w:id="890270466">
      <w:bodyDiv w:val="1"/>
      <w:marLeft w:val="0"/>
      <w:marRight w:val="0"/>
      <w:marTop w:val="0"/>
      <w:marBottom w:val="0"/>
      <w:divBdr>
        <w:top w:val="none" w:sz="0" w:space="0" w:color="auto"/>
        <w:left w:val="none" w:sz="0" w:space="0" w:color="auto"/>
        <w:bottom w:val="none" w:sz="0" w:space="0" w:color="auto"/>
        <w:right w:val="none" w:sz="0" w:space="0" w:color="auto"/>
      </w:divBdr>
    </w:div>
    <w:div w:id="897937511">
      <w:bodyDiv w:val="1"/>
      <w:marLeft w:val="0"/>
      <w:marRight w:val="0"/>
      <w:marTop w:val="0"/>
      <w:marBottom w:val="0"/>
      <w:divBdr>
        <w:top w:val="none" w:sz="0" w:space="0" w:color="auto"/>
        <w:left w:val="none" w:sz="0" w:space="0" w:color="auto"/>
        <w:bottom w:val="none" w:sz="0" w:space="0" w:color="auto"/>
        <w:right w:val="none" w:sz="0" w:space="0" w:color="auto"/>
      </w:divBdr>
    </w:div>
    <w:div w:id="945963390">
      <w:bodyDiv w:val="1"/>
      <w:marLeft w:val="0"/>
      <w:marRight w:val="0"/>
      <w:marTop w:val="0"/>
      <w:marBottom w:val="0"/>
      <w:divBdr>
        <w:top w:val="none" w:sz="0" w:space="0" w:color="auto"/>
        <w:left w:val="none" w:sz="0" w:space="0" w:color="auto"/>
        <w:bottom w:val="none" w:sz="0" w:space="0" w:color="auto"/>
        <w:right w:val="none" w:sz="0" w:space="0" w:color="auto"/>
      </w:divBdr>
    </w:div>
    <w:div w:id="982386327">
      <w:bodyDiv w:val="1"/>
      <w:marLeft w:val="0"/>
      <w:marRight w:val="0"/>
      <w:marTop w:val="0"/>
      <w:marBottom w:val="0"/>
      <w:divBdr>
        <w:top w:val="none" w:sz="0" w:space="0" w:color="auto"/>
        <w:left w:val="none" w:sz="0" w:space="0" w:color="auto"/>
        <w:bottom w:val="none" w:sz="0" w:space="0" w:color="auto"/>
        <w:right w:val="none" w:sz="0" w:space="0" w:color="auto"/>
      </w:divBdr>
    </w:div>
    <w:div w:id="1145467847">
      <w:bodyDiv w:val="1"/>
      <w:marLeft w:val="0"/>
      <w:marRight w:val="0"/>
      <w:marTop w:val="0"/>
      <w:marBottom w:val="0"/>
      <w:divBdr>
        <w:top w:val="none" w:sz="0" w:space="0" w:color="auto"/>
        <w:left w:val="none" w:sz="0" w:space="0" w:color="auto"/>
        <w:bottom w:val="none" w:sz="0" w:space="0" w:color="auto"/>
        <w:right w:val="none" w:sz="0" w:space="0" w:color="auto"/>
      </w:divBdr>
    </w:div>
    <w:div w:id="1207521555">
      <w:bodyDiv w:val="1"/>
      <w:marLeft w:val="0"/>
      <w:marRight w:val="0"/>
      <w:marTop w:val="0"/>
      <w:marBottom w:val="0"/>
      <w:divBdr>
        <w:top w:val="none" w:sz="0" w:space="0" w:color="auto"/>
        <w:left w:val="none" w:sz="0" w:space="0" w:color="auto"/>
        <w:bottom w:val="none" w:sz="0" w:space="0" w:color="auto"/>
        <w:right w:val="none" w:sz="0" w:space="0" w:color="auto"/>
      </w:divBdr>
    </w:div>
    <w:div w:id="1486775093">
      <w:bodyDiv w:val="1"/>
      <w:marLeft w:val="0"/>
      <w:marRight w:val="0"/>
      <w:marTop w:val="0"/>
      <w:marBottom w:val="0"/>
      <w:divBdr>
        <w:top w:val="none" w:sz="0" w:space="0" w:color="auto"/>
        <w:left w:val="none" w:sz="0" w:space="0" w:color="auto"/>
        <w:bottom w:val="none" w:sz="0" w:space="0" w:color="auto"/>
        <w:right w:val="none" w:sz="0" w:space="0" w:color="auto"/>
      </w:divBdr>
    </w:div>
    <w:div w:id="1576864449">
      <w:bodyDiv w:val="1"/>
      <w:marLeft w:val="0"/>
      <w:marRight w:val="0"/>
      <w:marTop w:val="0"/>
      <w:marBottom w:val="0"/>
      <w:divBdr>
        <w:top w:val="none" w:sz="0" w:space="0" w:color="auto"/>
        <w:left w:val="none" w:sz="0" w:space="0" w:color="auto"/>
        <w:bottom w:val="none" w:sz="0" w:space="0" w:color="auto"/>
        <w:right w:val="none" w:sz="0" w:space="0" w:color="auto"/>
      </w:divBdr>
    </w:div>
    <w:div w:id="1644892951">
      <w:bodyDiv w:val="1"/>
      <w:marLeft w:val="0"/>
      <w:marRight w:val="0"/>
      <w:marTop w:val="0"/>
      <w:marBottom w:val="0"/>
      <w:divBdr>
        <w:top w:val="none" w:sz="0" w:space="0" w:color="auto"/>
        <w:left w:val="none" w:sz="0" w:space="0" w:color="auto"/>
        <w:bottom w:val="none" w:sz="0" w:space="0" w:color="auto"/>
        <w:right w:val="none" w:sz="0" w:space="0" w:color="auto"/>
      </w:divBdr>
    </w:div>
    <w:div w:id="1689477606">
      <w:bodyDiv w:val="1"/>
      <w:marLeft w:val="0"/>
      <w:marRight w:val="0"/>
      <w:marTop w:val="0"/>
      <w:marBottom w:val="0"/>
      <w:divBdr>
        <w:top w:val="none" w:sz="0" w:space="0" w:color="auto"/>
        <w:left w:val="none" w:sz="0" w:space="0" w:color="auto"/>
        <w:bottom w:val="none" w:sz="0" w:space="0" w:color="auto"/>
        <w:right w:val="none" w:sz="0" w:space="0" w:color="auto"/>
      </w:divBdr>
    </w:div>
    <w:div w:id="1784768973">
      <w:bodyDiv w:val="1"/>
      <w:marLeft w:val="0"/>
      <w:marRight w:val="0"/>
      <w:marTop w:val="0"/>
      <w:marBottom w:val="0"/>
      <w:divBdr>
        <w:top w:val="none" w:sz="0" w:space="0" w:color="auto"/>
        <w:left w:val="none" w:sz="0" w:space="0" w:color="auto"/>
        <w:bottom w:val="none" w:sz="0" w:space="0" w:color="auto"/>
        <w:right w:val="none" w:sz="0" w:space="0" w:color="auto"/>
      </w:divBdr>
    </w:div>
    <w:div w:id="1811484388">
      <w:bodyDiv w:val="1"/>
      <w:marLeft w:val="0"/>
      <w:marRight w:val="0"/>
      <w:marTop w:val="0"/>
      <w:marBottom w:val="0"/>
      <w:divBdr>
        <w:top w:val="none" w:sz="0" w:space="0" w:color="auto"/>
        <w:left w:val="none" w:sz="0" w:space="0" w:color="auto"/>
        <w:bottom w:val="none" w:sz="0" w:space="0" w:color="auto"/>
        <w:right w:val="none" w:sz="0" w:space="0" w:color="auto"/>
      </w:divBdr>
    </w:div>
    <w:div w:id="1982224525">
      <w:bodyDiv w:val="1"/>
      <w:marLeft w:val="0"/>
      <w:marRight w:val="0"/>
      <w:marTop w:val="0"/>
      <w:marBottom w:val="0"/>
      <w:divBdr>
        <w:top w:val="none" w:sz="0" w:space="0" w:color="auto"/>
        <w:left w:val="none" w:sz="0" w:space="0" w:color="auto"/>
        <w:bottom w:val="none" w:sz="0" w:space="0" w:color="auto"/>
        <w:right w:val="none" w:sz="0" w:space="0" w:color="auto"/>
      </w:divBdr>
    </w:div>
    <w:div w:id="2054694672">
      <w:bodyDiv w:val="1"/>
      <w:marLeft w:val="0"/>
      <w:marRight w:val="0"/>
      <w:marTop w:val="0"/>
      <w:marBottom w:val="0"/>
      <w:divBdr>
        <w:top w:val="none" w:sz="0" w:space="0" w:color="auto"/>
        <w:left w:val="none" w:sz="0" w:space="0" w:color="auto"/>
        <w:bottom w:val="none" w:sz="0" w:space="0" w:color="auto"/>
        <w:right w:val="none" w:sz="0" w:space="0" w:color="auto"/>
      </w:divBdr>
    </w:div>
    <w:div w:id="21016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p.edu/-catlog.php?record_id=12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82B6-4810-4EED-8935-E6FB2622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3949</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dc:description/>
  <cp:lastModifiedBy>adamsd</cp:lastModifiedBy>
  <cp:revision>2</cp:revision>
  <cp:lastPrinted>2012-04-19T20:06:00Z</cp:lastPrinted>
  <dcterms:created xsi:type="dcterms:W3CDTF">2012-04-30T21:19:00Z</dcterms:created>
  <dcterms:modified xsi:type="dcterms:W3CDTF">2012-04-30T21:19:00Z</dcterms:modified>
</cp:coreProperties>
</file>