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4BA" w:rsidRPr="00194755" w:rsidRDefault="004254BA" w:rsidP="00C514F8">
      <w:pPr>
        <w:widowControl/>
        <w:numPr>
          <w:ilvl w:val="0"/>
          <w:numId w:val="1"/>
        </w:numPr>
        <w:tabs>
          <w:tab w:val="left" w:pos="-1440"/>
        </w:tabs>
        <w:rPr>
          <w:rFonts w:ascii="Times New Roman" w:hAnsi="Times New Roman"/>
        </w:rPr>
      </w:pPr>
      <w:r w:rsidRPr="00194755">
        <w:rPr>
          <w:rFonts w:ascii="Times New Roman" w:hAnsi="Times New Roman"/>
          <w:b/>
          <w:bCs/>
        </w:rPr>
        <w:t xml:space="preserve">Collection of </w:t>
      </w:r>
      <w:r w:rsidRPr="00194755">
        <w:rPr>
          <w:rFonts w:ascii="Times New Roman" w:hAnsi="Times New Roman"/>
          <w:b/>
        </w:rPr>
        <w:t xml:space="preserve">Information Employing </w:t>
      </w:r>
      <w:r w:rsidRPr="00194755">
        <w:rPr>
          <w:rFonts w:ascii="Times New Roman" w:hAnsi="Times New Roman"/>
          <w:b/>
          <w:bCs/>
        </w:rPr>
        <w:t>Statistical Methods</w:t>
      </w:r>
    </w:p>
    <w:p w:rsidR="004254BA" w:rsidRPr="00194755" w:rsidRDefault="004254BA" w:rsidP="00C514F8">
      <w:pPr>
        <w:widowControl/>
        <w:ind w:hanging="1440"/>
        <w:rPr>
          <w:rFonts w:ascii="Times New Roman" w:hAnsi="Times New Roman"/>
        </w:rPr>
      </w:pPr>
    </w:p>
    <w:p w:rsidR="004254BA" w:rsidRPr="00194755" w:rsidRDefault="004254BA" w:rsidP="00C514F8">
      <w:pPr>
        <w:widowControl/>
        <w:rPr>
          <w:rFonts w:ascii="Times New Roman" w:hAnsi="Times New Roman"/>
          <w:b/>
        </w:rPr>
      </w:pPr>
      <w:r w:rsidRPr="00194755">
        <w:rPr>
          <w:rFonts w:ascii="Times New Roman" w:hAnsi="Times New Roman"/>
          <w:b/>
        </w:rPr>
        <w:t xml:space="preserve">1.  </w:t>
      </w:r>
      <w:r w:rsidRPr="00194755">
        <w:rPr>
          <w:rFonts w:ascii="Times New Roman" w:hAnsi="Times New Roman"/>
          <w:b/>
        </w:rPr>
        <w:tab/>
      </w:r>
      <w:r w:rsidRPr="00194755">
        <w:rPr>
          <w:rFonts w:ascii="Times New Roman" w:hAnsi="Times New Roman"/>
          <w:b/>
          <w:u w:val="single"/>
        </w:rPr>
        <w:t>Potential Respondent Universe</w:t>
      </w:r>
    </w:p>
    <w:p w:rsidR="004254BA" w:rsidRPr="00194755" w:rsidRDefault="004254BA" w:rsidP="00C514F8">
      <w:pPr>
        <w:widowControl/>
        <w:ind w:firstLine="720"/>
        <w:rPr>
          <w:rFonts w:ascii="Times New Roman" w:hAnsi="Times New Roman"/>
        </w:rPr>
      </w:pPr>
    </w:p>
    <w:p w:rsidR="00FF5DBD" w:rsidRDefault="004254BA" w:rsidP="00FF5DBD">
      <w:pPr>
        <w:widowControl/>
        <w:ind w:left="720"/>
        <w:rPr>
          <w:rFonts w:ascii="Times New Roman" w:hAnsi="Times New Roman"/>
        </w:rPr>
      </w:pPr>
      <w:r w:rsidRPr="00194755">
        <w:rPr>
          <w:rFonts w:ascii="Times New Roman" w:hAnsi="Times New Roman"/>
        </w:rPr>
        <w:t xml:space="preserve">The potential universe for the NCVS national sample is all persons 12 years of age or older in more than 120 million households and persons 12 or over living in group quarters situations (except crews of vessels, military in barracks, and the institutional population). </w:t>
      </w:r>
      <w:r w:rsidR="00FF5DBD">
        <w:rPr>
          <w:rFonts w:ascii="Times New Roman" w:hAnsi="Times New Roman"/>
        </w:rPr>
        <w:t xml:space="preserve">Under one project anticipated under the generic clearance, BJS expects to explore methods to include persons as young as 10 years of age.  </w:t>
      </w:r>
    </w:p>
    <w:p w:rsidR="00FF5DBD" w:rsidRDefault="00FF5DBD" w:rsidP="00FF5DBD">
      <w:pPr>
        <w:widowControl/>
        <w:ind w:left="720"/>
        <w:rPr>
          <w:rFonts w:ascii="Times New Roman" w:hAnsi="Times New Roman"/>
        </w:rPr>
      </w:pPr>
    </w:p>
    <w:p w:rsidR="00E12A5A" w:rsidRDefault="004254BA" w:rsidP="00C514F8">
      <w:pPr>
        <w:widowControl/>
        <w:ind w:left="720"/>
        <w:rPr>
          <w:rFonts w:ascii="Times New Roman" w:hAnsi="Times New Roman"/>
        </w:rPr>
      </w:pPr>
      <w:r w:rsidRPr="00194755">
        <w:rPr>
          <w:rFonts w:ascii="Times New Roman" w:hAnsi="Times New Roman"/>
        </w:rPr>
        <w:t xml:space="preserve">For the purposes of the </w:t>
      </w:r>
      <w:r w:rsidR="00E12A5A">
        <w:rPr>
          <w:rFonts w:ascii="Times New Roman" w:hAnsi="Times New Roman"/>
        </w:rPr>
        <w:t xml:space="preserve">ongoing </w:t>
      </w:r>
      <w:r w:rsidRPr="00194755">
        <w:rPr>
          <w:rFonts w:ascii="Times New Roman" w:hAnsi="Times New Roman"/>
        </w:rPr>
        <w:t>NCVS-RR</w:t>
      </w:r>
      <w:r w:rsidR="00E12A5A">
        <w:rPr>
          <w:rFonts w:ascii="Times New Roman" w:hAnsi="Times New Roman"/>
        </w:rPr>
        <w:t xml:space="preserve"> projects</w:t>
      </w:r>
      <w:r w:rsidRPr="00194755">
        <w:rPr>
          <w:rFonts w:ascii="Times New Roman" w:hAnsi="Times New Roman"/>
        </w:rPr>
        <w:t xml:space="preserve">, </w:t>
      </w:r>
      <w:smartTag w:uri="urn:schemas-microsoft-com:office:smarttags" w:element="stockticker">
        <w:r w:rsidRPr="00194755">
          <w:rPr>
            <w:rFonts w:ascii="Times New Roman" w:hAnsi="Times New Roman"/>
          </w:rPr>
          <w:t>BJS</w:t>
        </w:r>
      </w:smartTag>
      <w:r w:rsidRPr="00194755">
        <w:rPr>
          <w:rFonts w:ascii="Times New Roman" w:hAnsi="Times New Roman"/>
        </w:rPr>
        <w:t xml:space="preserve"> </w:t>
      </w:r>
      <w:r w:rsidR="00E12A5A">
        <w:rPr>
          <w:rFonts w:ascii="Times New Roman" w:hAnsi="Times New Roman"/>
        </w:rPr>
        <w:t>worked</w:t>
      </w:r>
      <w:r w:rsidRPr="00194755">
        <w:rPr>
          <w:rFonts w:ascii="Times New Roman" w:hAnsi="Times New Roman"/>
        </w:rPr>
        <w:t xml:space="preserve"> with contractors to select samples</w:t>
      </w:r>
      <w:r w:rsidR="00E12A5A">
        <w:rPr>
          <w:rFonts w:ascii="Times New Roman" w:hAnsi="Times New Roman"/>
        </w:rPr>
        <w:t xml:space="preserve"> in regions of the country that—</w:t>
      </w:r>
    </w:p>
    <w:p w:rsidR="00E12A5A" w:rsidRDefault="00E12A5A" w:rsidP="00C514F8">
      <w:pPr>
        <w:widowControl/>
        <w:ind w:left="720"/>
        <w:rPr>
          <w:rFonts w:ascii="Times New Roman" w:hAnsi="Times New Roman"/>
        </w:rPr>
      </w:pPr>
    </w:p>
    <w:p w:rsidR="00E12A5A" w:rsidRDefault="00E12A5A" w:rsidP="00E12A5A">
      <w:pPr>
        <w:widowControl/>
        <w:numPr>
          <w:ilvl w:val="0"/>
          <w:numId w:val="2"/>
        </w:numPr>
        <w:rPr>
          <w:rFonts w:ascii="Times New Roman" w:hAnsi="Times New Roman"/>
        </w:rPr>
      </w:pPr>
      <w:r>
        <w:rPr>
          <w:rFonts w:ascii="Times New Roman" w:hAnsi="Times New Roman"/>
        </w:rPr>
        <w:t xml:space="preserve">minimized </w:t>
      </w:r>
      <w:r w:rsidR="004254BA" w:rsidRPr="00194755">
        <w:rPr>
          <w:rFonts w:ascii="Times New Roman" w:hAnsi="Times New Roman"/>
        </w:rPr>
        <w:t>travel costs</w:t>
      </w:r>
      <w:r>
        <w:rPr>
          <w:rFonts w:ascii="Times New Roman" w:hAnsi="Times New Roman"/>
        </w:rPr>
        <w:t xml:space="preserve">, and </w:t>
      </w:r>
    </w:p>
    <w:p w:rsidR="004254BA" w:rsidRDefault="00E12A5A" w:rsidP="00E12A5A">
      <w:pPr>
        <w:widowControl/>
        <w:numPr>
          <w:ilvl w:val="0"/>
          <w:numId w:val="2"/>
        </w:numPr>
        <w:rPr>
          <w:rFonts w:ascii="Times New Roman" w:hAnsi="Times New Roman"/>
        </w:rPr>
      </w:pPr>
      <w:r>
        <w:rPr>
          <w:rFonts w:ascii="Times New Roman" w:hAnsi="Times New Roman"/>
        </w:rPr>
        <w:t xml:space="preserve">were </w:t>
      </w:r>
      <w:r w:rsidR="004254BA" w:rsidRPr="00194755">
        <w:rPr>
          <w:rFonts w:ascii="Times New Roman" w:hAnsi="Times New Roman"/>
        </w:rPr>
        <w:t>represent</w:t>
      </w:r>
      <w:r>
        <w:rPr>
          <w:rFonts w:ascii="Times New Roman" w:hAnsi="Times New Roman"/>
        </w:rPr>
        <w:t>ative of</w:t>
      </w:r>
      <w:r w:rsidR="004254BA" w:rsidRPr="00194755">
        <w:rPr>
          <w:rFonts w:ascii="Times New Roman" w:hAnsi="Times New Roman"/>
        </w:rPr>
        <w:t xml:space="preserve"> as many different demographic groups as possible.</w:t>
      </w:r>
    </w:p>
    <w:p w:rsidR="00E12A5A" w:rsidRDefault="00E12A5A" w:rsidP="00C514F8">
      <w:pPr>
        <w:widowControl/>
        <w:ind w:left="720"/>
        <w:rPr>
          <w:rFonts w:ascii="Times New Roman" w:hAnsi="Times New Roman"/>
        </w:rPr>
      </w:pPr>
    </w:p>
    <w:p w:rsidR="00ED4E0A" w:rsidRDefault="00ED4E0A" w:rsidP="00ED4E0A">
      <w:pPr>
        <w:widowControl/>
        <w:ind w:left="720"/>
        <w:jc w:val="both"/>
        <w:rPr>
          <w:rFonts w:ascii="Times New Roman" w:hAnsi="Times New Roman"/>
        </w:rPr>
      </w:pPr>
      <w:r w:rsidRPr="00194755">
        <w:rPr>
          <w:rFonts w:ascii="Times New Roman" w:hAnsi="Times New Roman"/>
        </w:rPr>
        <w:t xml:space="preserve">For the purposes of </w:t>
      </w:r>
      <w:r w:rsidR="001358F3">
        <w:rPr>
          <w:rFonts w:ascii="Times New Roman" w:hAnsi="Times New Roman"/>
        </w:rPr>
        <w:t>anticipated NCVS-RR</w:t>
      </w:r>
      <w:r>
        <w:rPr>
          <w:rFonts w:ascii="Times New Roman" w:hAnsi="Times New Roman"/>
        </w:rPr>
        <w:t>, BJS will work with contractors to select samples in regions of the country that will minimize interviewing costs and are representative of as many different demographic groups as possible.</w:t>
      </w:r>
    </w:p>
    <w:p w:rsidR="00ED4E0A" w:rsidRDefault="00ED4E0A" w:rsidP="00ED4E0A">
      <w:pPr>
        <w:widowControl/>
        <w:ind w:left="720"/>
        <w:jc w:val="both"/>
        <w:rPr>
          <w:rFonts w:ascii="Times New Roman" w:hAnsi="Times New Roman"/>
        </w:rPr>
      </w:pPr>
    </w:p>
    <w:p w:rsidR="004254BA" w:rsidRPr="00194755" w:rsidRDefault="004254BA" w:rsidP="00C514F8">
      <w:pPr>
        <w:widowControl/>
        <w:rPr>
          <w:rFonts w:ascii="Times New Roman" w:hAnsi="Times New Roman"/>
          <w:b/>
          <w:color w:val="000000"/>
        </w:rPr>
      </w:pPr>
      <w:r w:rsidRPr="00194755">
        <w:rPr>
          <w:rFonts w:ascii="Times New Roman" w:hAnsi="Times New Roman"/>
          <w:b/>
          <w:color w:val="000000"/>
        </w:rPr>
        <w:t xml:space="preserve">2.  </w:t>
      </w:r>
      <w:r w:rsidRPr="00194755">
        <w:rPr>
          <w:rFonts w:ascii="Times New Roman" w:hAnsi="Times New Roman"/>
          <w:b/>
          <w:color w:val="000000"/>
        </w:rPr>
        <w:tab/>
      </w:r>
      <w:r w:rsidRPr="00194755">
        <w:rPr>
          <w:rFonts w:ascii="Times New Roman" w:hAnsi="Times New Roman"/>
          <w:b/>
          <w:color w:val="000000"/>
          <w:u w:val="single"/>
        </w:rPr>
        <w:t xml:space="preserve">Procedures for Information Collection </w:t>
      </w:r>
    </w:p>
    <w:p w:rsidR="004254BA" w:rsidRPr="00194755" w:rsidRDefault="004254BA" w:rsidP="00C514F8">
      <w:pPr>
        <w:widowControl/>
        <w:rPr>
          <w:rFonts w:ascii="Times New Roman" w:hAnsi="Times New Roman"/>
          <w:color w:val="000000"/>
        </w:rPr>
      </w:pPr>
    </w:p>
    <w:p w:rsidR="004254BA" w:rsidRDefault="004254BA" w:rsidP="00C514F8">
      <w:pPr>
        <w:widowControl/>
        <w:ind w:left="720"/>
        <w:rPr>
          <w:rFonts w:ascii="Times New Roman" w:hAnsi="Times New Roman"/>
          <w:color w:val="000000"/>
        </w:rPr>
      </w:pPr>
      <w:r w:rsidRPr="00194755">
        <w:rPr>
          <w:rFonts w:ascii="Times New Roman" w:hAnsi="Times New Roman"/>
          <w:color w:val="000000"/>
        </w:rPr>
        <w:t xml:space="preserve">Data collection procedures for the testing under this clearance will be varied, and </w:t>
      </w:r>
      <w:r>
        <w:rPr>
          <w:rFonts w:ascii="Times New Roman" w:hAnsi="Times New Roman"/>
          <w:color w:val="000000"/>
        </w:rPr>
        <w:t>will</w:t>
      </w:r>
      <w:r w:rsidRPr="00194755">
        <w:rPr>
          <w:rFonts w:ascii="Times New Roman" w:hAnsi="Times New Roman"/>
          <w:color w:val="000000"/>
        </w:rPr>
        <w:t xml:space="preserve"> include cognitive interviews, computer-assisted personal interviews (CAPI), computer-assisted telephone interviews (CATI),</w:t>
      </w:r>
      <w:r>
        <w:rPr>
          <w:rFonts w:ascii="Times New Roman" w:hAnsi="Times New Roman"/>
          <w:color w:val="000000"/>
        </w:rPr>
        <w:t xml:space="preserve"> audio-computer assisted interviews (ACSI),</w:t>
      </w:r>
      <w:r w:rsidRPr="00194755">
        <w:rPr>
          <w:rFonts w:ascii="Times New Roman" w:hAnsi="Times New Roman"/>
          <w:color w:val="000000"/>
        </w:rPr>
        <w:t xml:space="preserve"> interactive voice response (IVR), and Web-based surveys.  Specific information about data collection procedures will be contained in the documentation provided to OMB when materials for each study are submitted for expedited review.</w:t>
      </w:r>
    </w:p>
    <w:p w:rsidR="00C514F8" w:rsidRDefault="00C514F8" w:rsidP="00C514F8">
      <w:pPr>
        <w:widowControl/>
        <w:ind w:left="720"/>
        <w:rPr>
          <w:rFonts w:ascii="Times New Roman" w:hAnsi="Times New Roman"/>
          <w:color w:val="000000"/>
        </w:rPr>
      </w:pPr>
    </w:p>
    <w:p w:rsidR="00C514F8" w:rsidRPr="00194755" w:rsidRDefault="00C514F8" w:rsidP="00C514F8">
      <w:pPr>
        <w:widowControl/>
        <w:ind w:left="720"/>
        <w:rPr>
          <w:rFonts w:ascii="Times New Roman" w:hAnsi="Times New Roman"/>
        </w:rPr>
      </w:pPr>
      <w:r w:rsidRPr="00194755">
        <w:rPr>
          <w:rFonts w:ascii="Times New Roman" w:hAnsi="Times New Roman"/>
        </w:rPr>
        <w:t>The Omnibus Crime Control and Safe Street Act of 1968 (see attachment) as amended (42 U.S.C. 3732) authorizes BJS to collect and disseminate statistical data on all aspects of criminal justice occurring in the United States, including criminal victimization. The methods proposed for pretesting and developmental work are as follows:</w:t>
      </w:r>
    </w:p>
    <w:p w:rsidR="00C514F8" w:rsidRPr="00194755" w:rsidRDefault="00C514F8" w:rsidP="00C514F8">
      <w:pPr>
        <w:widowControl/>
        <w:ind w:left="720" w:hanging="720"/>
        <w:rPr>
          <w:rFonts w:ascii="Times New Roman" w:hAnsi="Times New Roman"/>
        </w:rPr>
      </w:pPr>
    </w:p>
    <w:p w:rsidR="00C514F8" w:rsidRPr="00FF5DBD" w:rsidRDefault="00FF5DBD" w:rsidP="00AF2D19">
      <w:pPr>
        <w:widowControl/>
        <w:numPr>
          <w:ilvl w:val="0"/>
          <w:numId w:val="7"/>
        </w:numPr>
        <w:ind w:left="1080"/>
        <w:rPr>
          <w:rFonts w:ascii="Times New Roman" w:hAnsi="Times New Roman"/>
        </w:rPr>
      </w:pPr>
      <w:r w:rsidRPr="00FF5DBD">
        <w:rPr>
          <w:rFonts w:ascii="Times New Roman" w:hAnsi="Times New Roman"/>
          <w:b/>
          <w:i/>
        </w:rPr>
        <w:t>Focus group</w:t>
      </w:r>
      <w:r>
        <w:rPr>
          <w:rFonts w:ascii="Times New Roman" w:hAnsi="Times New Roman"/>
          <w:b/>
          <w:i/>
        </w:rPr>
        <w:t>s</w:t>
      </w:r>
      <w:r w:rsidRPr="00FF5DBD">
        <w:rPr>
          <w:rFonts w:ascii="Times New Roman" w:hAnsi="Times New Roman"/>
          <w:b/>
          <w:i/>
        </w:rPr>
        <w:t>.</w:t>
      </w:r>
      <w:r>
        <w:rPr>
          <w:rFonts w:ascii="Times New Roman" w:hAnsi="Times New Roman"/>
          <w:b/>
          <w:i/>
        </w:rPr>
        <w:t xml:space="preserve"> </w:t>
      </w:r>
      <w:r w:rsidR="00C514F8" w:rsidRPr="00FF5DBD">
        <w:rPr>
          <w:rFonts w:ascii="Times New Roman" w:hAnsi="Times New Roman"/>
        </w:rPr>
        <w:t>This is a qualitative method that uses a small group of individuals to discuss specific topics of interest to the research identified prior to the meeting. A protocol for the focus group is designed and used by a trained facilitator to help guide discussions. Focus groups are useful to explore new areas for surveys.</w:t>
      </w:r>
    </w:p>
    <w:p w:rsidR="00C514F8" w:rsidRPr="00194755" w:rsidRDefault="00C514F8" w:rsidP="00AF2D19">
      <w:pPr>
        <w:widowControl/>
        <w:tabs>
          <w:tab w:val="left" w:pos="1800"/>
        </w:tabs>
        <w:ind w:left="720"/>
        <w:rPr>
          <w:rFonts w:ascii="Times New Roman" w:hAnsi="Times New Roman"/>
        </w:rPr>
      </w:pPr>
    </w:p>
    <w:p w:rsidR="00C514F8" w:rsidRPr="00FF5DBD" w:rsidRDefault="00C514F8" w:rsidP="00AF2D19">
      <w:pPr>
        <w:widowControl/>
        <w:numPr>
          <w:ilvl w:val="0"/>
          <w:numId w:val="7"/>
        </w:numPr>
        <w:ind w:left="1080"/>
        <w:rPr>
          <w:rFonts w:ascii="Times New Roman" w:hAnsi="Times New Roman"/>
        </w:rPr>
      </w:pPr>
      <w:r w:rsidRPr="00FF5DBD">
        <w:rPr>
          <w:rFonts w:ascii="Times New Roman" w:hAnsi="Times New Roman"/>
          <w:b/>
          <w:i/>
        </w:rPr>
        <w:t>Cognitive interview</w:t>
      </w:r>
      <w:r w:rsidR="00FF5DBD">
        <w:rPr>
          <w:rFonts w:ascii="Times New Roman" w:hAnsi="Times New Roman"/>
          <w:b/>
          <w:i/>
        </w:rPr>
        <w:t>s</w:t>
      </w:r>
      <w:r w:rsidR="00FF5DBD" w:rsidRPr="00FF5DBD">
        <w:rPr>
          <w:rFonts w:ascii="Times New Roman" w:hAnsi="Times New Roman"/>
          <w:b/>
          <w:i/>
        </w:rPr>
        <w:t>.</w:t>
      </w:r>
      <w:r w:rsidR="00AF2D19" w:rsidRPr="00FF5DBD">
        <w:rPr>
          <w:rFonts w:ascii="Times New Roman" w:hAnsi="Times New Roman"/>
        </w:rPr>
        <w:t xml:space="preserve"> </w:t>
      </w:r>
      <w:r w:rsidRPr="00FF5DBD">
        <w:rPr>
          <w:rFonts w:ascii="Times New Roman" w:hAnsi="Times New Roman"/>
        </w:rPr>
        <w:t xml:space="preserve">This method involves intensive, one-on-one interviews with respondents.  Respondents are instructed to “think aloud” and describe what mental processes are functioning as he or she answers survey questions.  </w:t>
      </w:r>
      <w:r w:rsidRPr="00FF5DBD">
        <w:rPr>
          <w:rFonts w:ascii="Times New Roman" w:hAnsi="Times New Roman"/>
        </w:rPr>
        <w:lastRenderedPageBreak/>
        <w:t xml:space="preserve">Several different variations of cognitive interviewing can occur including asking respondents to paraphrase questions, asking follow-up probing questions to determine how the respondent decided on a particular answer, and asking the respondent’s opinion of what the researcher’s intent for a given question or response option.  The objective is to identify ambiguous terminology or other confusing wording construction that present respondents with comprehension problems.  This is frequently the first stage of questionnaire development.  </w:t>
      </w:r>
    </w:p>
    <w:p w:rsidR="00C514F8" w:rsidRPr="00194755" w:rsidRDefault="00C514F8" w:rsidP="00AF2D19">
      <w:pPr>
        <w:widowControl/>
        <w:tabs>
          <w:tab w:val="left" w:pos="1800"/>
        </w:tabs>
        <w:ind w:left="720"/>
        <w:rPr>
          <w:rFonts w:ascii="Times New Roman" w:hAnsi="Times New Roman"/>
        </w:rPr>
      </w:pPr>
    </w:p>
    <w:p w:rsidR="00C514F8" w:rsidRPr="00FF5DBD" w:rsidRDefault="00FF5DBD" w:rsidP="00AF2D19">
      <w:pPr>
        <w:widowControl/>
        <w:numPr>
          <w:ilvl w:val="0"/>
          <w:numId w:val="7"/>
        </w:numPr>
        <w:ind w:left="1080"/>
        <w:rPr>
          <w:rFonts w:ascii="Times New Roman" w:hAnsi="Times New Roman"/>
        </w:rPr>
      </w:pPr>
      <w:r w:rsidRPr="00FF5DBD">
        <w:rPr>
          <w:rFonts w:ascii="Times New Roman" w:hAnsi="Times New Roman"/>
          <w:b/>
          <w:i/>
        </w:rPr>
        <w:t>Pretest.</w:t>
      </w:r>
      <w:r>
        <w:rPr>
          <w:rFonts w:ascii="Times New Roman" w:hAnsi="Times New Roman"/>
          <w:b/>
          <w:i/>
        </w:rPr>
        <w:t xml:space="preserve"> </w:t>
      </w:r>
      <w:r w:rsidR="00C514F8" w:rsidRPr="00FF5DBD">
        <w:rPr>
          <w:rFonts w:ascii="Times New Roman" w:hAnsi="Times New Roman"/>
        </w:rPr>
        <w:t xml:space="preserve">This stage of research involves testing a survey instrument before it is fielded </w:t>
      </w:r>
      <w:r w:rsidR="005C2E21" w:rsidRPr="00FF5DBD">
        <w:rPr>
          <w:rFonts w:ascii="Times New Roman" w:hAnsi="Times New Roman"/>
        </w:rPr>
        <w:t xml:space="preserve">in a feasibility test or </w:t>
      </w:r>
      <w:r w:rsidR="00C514F8" w:rsidRPr="00FF5DBD">
        <w:rPr>
          <w:rFonts w:ascii="Times New Roman" w:hAnsi="Times New Roman"/>
        </w:rPr>
        <w:t>on a large scale. The purpose of pretesting is to identify any errors in the instrument such as skip patterns or difficulty administered under simulated conditions. Pretesting may often be an iterative process until the researcher concludes that the instrument is in its best possible form and ready to be fielded.</w:t>
      </w:r>
    </w:p>
    <w:p w:rsidR="008D24D0" w:rsidRDefault="008D24D0" w:rsidP="00AF2D19">
      <w:pPr>
        <w:widowControl/>
        <w:tabs>
          <w:tab w:val="left" w:pos="1800"/>
        </w:tabs>
        <w:ind w:left="720"/>
        <w:rPr>
          <w:rFonts w:ascii="Times New Roman" w:hAnsi="Times New Roman"/>
        </w:rPr>
      </w:pPr>
    </w:p>
    <w:p w:rsidR="00EE15B7" w:rsidRPr="00FF5DBD" w:rsidRDefault="008D24D0" w:rsidP="00360AB5">
      <w:pPr>
        <w:widowControl/>
        <w:numPr>
          <w:ilvl w:val="0"/>
          <w:numId w:val="7"/>
        </w:numPr>
        <w:ind w:left="1080"/>
        <w:rPr>
          <w:rFonts w:ascii="Times New Roman" w:hAnsi="Times New Roman"/>
        </w:rPr>
      </w:pPr>
      <w:r w:rsidRPr="00FF5DBD">
        <w:rPr>
          <w:rFonts w:ascii="Times New Roman" w:hAnsi="Times New Roman"/>
          <w:b/>
          <w:i/>
        </w:rPr>
        <w:t>Feasibility tests</w:t>
      </w:r>
      <w:r w:rsidR="00FF5DBD" w:rsidRPr="00FF5DBD">
        <w:rPr>
          <w:rFonts w:ascii="Times New Roman" w:hAnsi="Times New Roman"/>
          <w:b/>
          <w:i/>
        </w:rPr>
        <w:t>.</w:t>
      </w:r>
      <w:r w:rsidR="00FF5DBD">
        <w:rPr>
          <w:rFonts w:ascii="Times New Roman" w:hAnsi="Times New Roman"/>
          <w:b/>
          <w:i/>
        </w:rPr>
        <w:t xml:space="preserve"> </w:t>
      </w:r>
      <w:r w:rsidR="003E16C0" w:rsidRPr="00FF5DBD">
        <w:rPr>
          <w:rFonts w:ascii="Times New Roman" w:hAnsi="Times New Roman"/>
        </w:rPr>
        <w:t>This stage of research involves testing of the</w:t>
      </w:r>
      <w:r w:rsidR="00EE15B7" w:rsidRPr="00FF5DBD">
        <w:rPr>
          <w:rFonts w:ascii="Times New Roman" w:hAnsi="Times New Roman"/>
        </w:rPr>
        <w:t xml:space="preserve"> developed research instruments and protocols on a small scale in preparation for a full study</w:t>
      </w:r>
      <w:r w:rsidR="00360AB5" w:rsidRPr="00FF5DBD">
        <w:rPr>
          <w:rFonts w:ascii="Times New Roman" w:hAnsi="Times New Roman"/>
        </w:rPr>
        <w:t>.</w:t>
      </w:r>
      <w:r w:rsidR="00EE15B7" w:rsidRPr="00FF5DBD">
        <w:rPr>
          <w:rFonts w:ascii="Times New Roman" w:hAnsi="Times New Roman"/>
        </w:rPr>
        <w:t xml:space="preserve"> </w:t>
      </w:r>
      <w:r w:rsidR="003E16C0" w:rsidRPr="00FF5DBD">
        <w:rPr>
          <w:rFonts w:ascii="Times New Roman" w:hAnsi="Times New Roman"/>
        </w:rPr>
        <w:t>Feasibility testing can uncover flaws in instrument design, sampling techniques, and the overall likelihood of success for a full field test.</w:t>
      </w:r>
      <w:r w:rsidR="00FF5DBD">
        <w:rPr>
          <w:rFonts w:ascii="Times New Roman" w:hAnsi="Times New Roman"/>
        </w:rPr>
        <w:t xml:space="preserve"> BJS intends to submit separate OMB clearance packages prior to conducting any feasibility tests under the NCVS-RR program.</w:t>
      </w:r>
    </w:p>
    <w:p w:rsidR="00EE15B7" w:rsidRPr="008D24D0" w:rsidRDefault="00EE15B7" w:rsidP="00AF2D19">
      <w:pPr>
        <w:widowControl/>
        <w:ind w:left="1080"/>
        <w:rPr>
          <w:rFonts w:ascii="Times New Roman" w:hAnsi="Times New Roman"/>
        </w:rPr>
      </w:pPr>
    </w:p>
    <w:p w:rsidR="004254BA" w:rsidRPr="00194755" w:rsidRDefault="004254BA" w:rsidP="00C514F8">
      <w:pPr>
        <w:widowControl/>
        <w:ind w:left="720"/>
        <w:rPr>
          <w:rFonts w:ascii="Times New Roman" w:hAnsi="Times New Roman"/>
          <w:color w:val="000000"/>
        </w:rPr>
      </w:pPr>
    </w:p>
    <w:p w:rsidR="004254BA" w:rsidRPr="00194755" w:rsidRDefault="004254BA" w:rsidP="00C514F8">
      <w:pPr>
        <w:widowControl/>
        <w:rPr>
          <w:rFonts w:ascii="Times New Roman" w:hAnsi="Times New Roman"/>
          <w:b/>
          <w:color w:val="000000"/>
        </w:rPr>
      </w:pPr>
      <w:r w:rsidRPr="00194755">
        <w:rPr>
          <w:rFonts w:ascii="Times New Roman" w:hAnsi="Times New Roman"/>
          <w:b/>
          <w:color w:val="000000"/>
        </w:rPr>
        <w:t xml:space="preserve">3. </w:t>
      </w:r>
      <w:r w:rsidRPr="00194755">
        <w:rPr>
          <w:rFonts w:ascii="Times New Roman" w:hAnsi="Times New Roman"/>
          <w:b/>
          <w:color w:val="000000"/>
        </w:rPr>
        <w:tab/>
      </w:r>
      <w:r w:rsidRPr="00194755">
        <w:rPr>
          <w:rFonts w:ascii="Times New Roman" w:hAnsi="Times New Roman"/>
          <w:b/>
          <w:color w:val="000000"/>
          <w:u w:val="single"/>
        </w:rPr>
        <w:t>Methods to Maximize Response</w:t>
      </w:r>
    </w:p>
    <w:p w:rsidR="004254BA" w:rsidRPr="00194755" w:rsidRDefault="004254BA" w:rsidP="00C514F8">
      <w:pPr>
        <w:widowControl/>
        <w:rPr>
          <w:rFonts w:ascii="Times New Roman" w:hAnsi="Times New Roman"/>
          <w:color w:val="000000"/>
        </w:rPr>
      </w:pPr>
    </w:p>
    <w:p w:rsidR="004254BA" w:rsidRDefault="004254BA" w:rsidP="00C514F8">
      <w:pPr>
        <w:widowControl/>
        <w:ind w:left="720"/>
        <w:rPr>
          <w:rFonts w:ascii="Times New Roman" w:hAnsi="Times New Roman"/>
          <w:color w:val="000000"/>
        </w:rPr>
      </w:pPr>
      <w:r w:rsidRPr="00194755">
        <w:rPr>
          <w:rFonts w:ascii="Times New Roman" w:hAnsi="Times New Roman"/>
          <w:color w:val="000000"/>
        </w:rPr>
        <w:t xml:space="preserve">Initial contact methods for the households in each sample for the NCVS-RR will vary by the project and design component being tested. Several of the current methods used to maximize response rates will be used in conjunction with the NCVS-RR. For instance, in the current NCVS, the Census Bureau mails advance letters explaining the nature of the study and the authority under which the survey is conducted. Interviewers carry identification cards, and potential respondents are assured their answers will be held in confidence and only used for statistical purposes. </w:t>
      </w:r>
    </w:p>
    <w:p w:rsidR="00C507F4" w:rsidRDefault="00C507F4" w:rsidP="00C514F8">
      <w:pPr>
        <w:widowControl/>
        <w:ind w:left="720"/>
        <w:rPr>
          <w:rFonts w:ascii="Times New Roman" w:hAnsi="Times New Roman"/>
          <w:color w:val="000000"/>
        </w:rPr>
      </w:pPr>
    </w:p>
    <w:p w:rsidR="00C507F4" w:rsidRDefault="00C507F4" w:rsidP="00C507F4">
      <w:pPr>
        <w:widowControl/>
        <w:ind w:left="720"/>
        <w:rPr>
          <w:rFonts w:ascii="Times New Roman" w:hAnsi="Times New Roman"/>
          <w:color w:val="000000"/>
        </w:rPr>
      </w:pPr>
      <w:r w:rsidRPr="003B7A38">
        <w:rPr>
          <w:rFonts w:ascii="Times New Roman" w:hAnsi="Times New Roman"/>
          <w:color w:val="000000"/>
        </w:rPr>
        <w:t>Another method of maximiz</w:t>
      </w:r>
      <w:r w:rsidR="001D60B5" w:rsidRPr="003B7A38">
        <w:rPr>
          <w:rFonts w:ascii="Times New Roman" w:hAnsi="Times New Roman"/>
          <w:color w:val="000000"/>
        </w:rPr>
        <w:t>ing response rates is to offer incentives to survey participants</w:t>
      </w:r>
      <w:r w:rsidRPr="003B7A38">
        <w:rPr>
          <w:rFonts w:ascii="Times New Roman" w:hAnsi="Times New Roman"/>
          <w:color w:val="000000"/>
        </w:rPr>
        <w:t xml:space="preserve">. </w:t>
      </w:r>
      <w:r w:rsidR="001D60B5" w:rsidRPr="003B7A38">
        <w:rPr>
          <w:rFonts w:ascii="Times New Roman" w:hAnsi="Times New Roman"/>
          <w:color w:val="000000"/>
        </w:rPr>
        <w:t xml:space="preserve">Incentives are being used in the </w:t>
      </w:r>
      <w:r w:rsidRPr="003B7A38">
        <w:rPr>
          <w:rFonts w:ascii="Times New Roman" w:hAnsi="Times New Roman"/>
          <w:color w:val="000000"/>
        </w:rPr>
        <w:t>mixed mode studies</w:t>
      </w:r>
      <w:r w:rsidR="001D60B5" w:rsidRPr="003B7A38">
        <w:rPr>
          <w:rFonts w:ascii="Times New Roman" w:hAnsi="Times New Roman"/>
          <w:color w:val="000000"/>
        </w:rPr>
        <w:t xml:space="preserve"> </w:t>
      </w:r>
      <w:r w:rsidRPr="003B7A38">
        <w:rPr>
          <w:rFonts w:ascii="Times New Roman" w:hAnsi="Times New Roman"/>
          <w:color w:val="000000"/>
        </w:rPr>
        <w:t>as a method for increasing response rates and minimizing costly non-response follow-up</w:t>
      </w:r>
      <w:r w:rsidR="001D60B5" w:rsidRPr="003B7A38">
        <w:rPr>
          <w:rFonts w:ascii="Times New Roman" w:hAnsi="Times New Roman"/>
          <w:color w:val="000000"/>
        </w:rPr>
        <w:t xml:space="preserve">, and </w:t>
      </w:r>
      <w:r w:rsidRPr="003B7A38">
        <w:rPr>
          <w:rFonts w:ascii="Times New Roman" w:hAnsi="Times New Roman"/>
          <w:color w:val="000000"/>
        </w:rPr>
        <w:t>BJS is considering the use of incentive payments in the research examining optimum methods for collecting data on rape and sexual assault</w:t>
      </w:r>
      <w:r w:rsidR="001D60B5" w:rsidRPr="003B7A38">
        <w:rPr>
          <w:rFonts w:ascii="Times New Roman" w:hAnsi="Times New Roman"/>
          <w:color w:val="000000"/>
        </w:rPr>
        <w:t>. F</w:t>
      </w:r>
      <w:r w:rsidRPr="003B7A38">
        <w:rPr>
          <w:rFonts w:ascii="Times New Roman" w:hAnsi="Times New Roman"/>
          <w:color w:val="000000"/>
        </w:rPr>
        <w:t>indings from the mixed mode studies will be used to inform this decision</w:t>
      </w:r>
      <w:r w:rsidR="001D60B5" w:rsidRPr="003B7A38">
        <w:rPr>
          <w:rFonts w:ascii="Times New Roman" w:hAnsi="Times New Roman"/>
          <w:color w:val="000000"/>
        </w:rPr>
        <w:t>, and i</w:t>
      </w:r>
      <w:r w:rsidRPr="003B7A38">
        <w:rPr>
          <w:rFonts w:ascii="Times New Roman" w:hAnsi="Times New Roman"/>
          <w:color w:val="000000"/>
        </w:rPr>
        <w:t>f BJS decides to pursue incentives as part of that design, the request and accompanying justification will be presented under the full clearance request for that project.</w:t>
      </w:r>
      <w:r>
        <w:rPr>
          <w:rFonts w:ascii="Times New Roman" w:hAnsi="Times New Roman"/>
          <w:color w:val="000000"/>
        </w:rPr>
        <w:t xml:space="preserve"> </w:t>
      </w:r>
    </w:p>
    <w:p w:rsidR="00C507F4" w:rsidRPr="00194755" w:rsidRDefault="00C507F4" w:rsidP="00C514F8">
      <w:pPr>
        <w:widowControl/>
        <w:ind w:left="720"/>
        <w:rPr>
          <w:rFonts w:ascii="Times New Roman" w:hAnsi="Times New Roman"/>
          <w:color w:val="000000"/>
        </w:rPr>
      </w:pPr>
    </w:p>
    <w:p w:rsidR="004254BA" w:rsidRPr="00194755" w:rsidRDefault="004254BA" w:rsidP="00C514F8">
      <w:pPr>
        <w:widowControl/>
        <w:ind w:left="720"/>
        <w:rPr>
          <w:rFonts w:ascii="Times New Roman" w:hAnsi="Times New Roman"/>
          <w:color w:val="000000"/>
        </w:rPr>
      </w:pPr>
    </w:p>
    <w:p w:rsidR="004254BA" w:rsidRPr="00194755" w:rsidRDefault="004254BA" w:rsidP="00C514F8">
      <w:pPr>
        <w:widowControl/>
        <w:ind w:left="720"/>
        <w:rPr>
          <w:rFonts w:ascii="Times New Roman" w:hAnsi="Times New Roman"/>
          <w:color w:val="000000"/>
        </w:rPr>
      </w:pPr>
      <w:r w:rsidRPr="00194755">
        <w:rPr>
          <w:rFonts w:ascii="Times New Roman" w:hAnsi="Times New Roman"/>
          <w:color w:val="000000"/>
        </w:rPr>
        <w:lastRenderedPageBreak/>
        <w:t xml:space="preserve">Nonresponse is a critical outcome variable of interest in the methodological research. This will be examined by mode of data collection, and its impact upon estimates will be evaluated. Accordingly, information will be collected on how often and what type of follow-up is more likely to result in sampled households and members completing interviews. </w:t>
      </w:r>
    </w:p>
    <w:p w:rsidR="004254BA" w:rsidRPr="00FF5DBD" w:rsidRDefault="004254BA" w:rsidP="00C514F8">
      <w:pPr>
        <w:widowControl/>
        <w:rPr>
          <w:rFonts w:ascii="Times New Roman" w:hAnsi="Times New Roman"/>
          <w:b/>
          <w:color w:val="000000"/>
        </w:rPr>
      </w:pPr>
    </w:p>
    <w:p w:rsidR="004254BA" w:rsidRPr="00194755" w:rsidRDefault="004254BA" w:rsidP="00C514F8">
      <w:pPr>
        <w:widowControl/>
        <w:rPr>
          <w:rFonts w:ascii="Times New Roman" w:hAnsi="Times New Roman"/>
          <w:b/>
          <w:color w:val="000000"/>
        </w:rPr>
      </w:pPr>
      <w:r w:rsidRPr="00194755">
        <w:rPr>
          <w:rFonts w:ascii="Times New Roman" w:hAnsi="Times New Roman"/>
          <w:b/>
          <w:color w:val="000000"/>
        </w:rPr>
        <w:t xml:space="preserve">4. </w:t>
      </w:r>
      <w:r w:rsidRPr="00194755">
        <w:rPr>
          <w:rFonts w:ascii="Times New Roman" w:hAnsi="Times New Roman"/>
          <w:b/>
          <w:color w:val="000000"/>
        </w:rPr>
        <w:tab/>
      </w:r>
      <w:r w:rsidRPr="00194755">
        <w:rPr>
          <w:rFonts w:ascii="Times New Roman" w:hAnsi="Times New Roman"/>
          <w:b/>
          <w:color w:val="000000"/>
          <w:u w:val="single"/>
        </w:rPr>
        <w:t>Test of Procedures or Methods</w:t>
      </w:r>
    </w:p>
    <w:p w:rsidR="004254BA" w:rsidRPr="00194755" w:rsidRDefault="004254BA" w:rsidP="00C514F8">
      <w:pPr>
        <w:widowControl/>
        <w:rPr>
          <w:rFonts w:ascii="Times New Roman" w:hAnsi="Times New Roman"/>
          <w:b/>
          <w:color w:val="000000"/>
        </w:rPr>
      </w:pPr>
      <w:r w:rsidRPr="00194755">
        <w:rPr>
          <w:rFonts w:ascii="Times New Roman" w:hAnsi="Times New Roman"/>
          <w:b/>
          <w:color w:val="000000"/>
        </w:rPr>
        <w:tab/>
      </w:r>
    </w:p>
    <w:p w:rsidR="004254BA" w:rsidRDefault="004254BA" w:rsidP="00C514F8">
      <w:pPr>
        <w:widowControl/>
        <w:ind w:left="720"/>
        <w:rPr>
          <w:rFonts w:ascii="Times New Roman" w:hAnsi="Times New Roman"/>
          <w:color w:val="000000"/>
        </w:rPr>
      </w:pPr>
      <w:r w:rsidRPr="00194755">
        <w:rPr>
          <w:rFonts w:ascii="Times New Roman" w:hAnsi="Times New Roman"/>
          <w:color w:val="000000"/>
        </w:rPr>
        <w:t xml:space="preserve">The entire submission consists of tests of data collection instruments and supporting activities.  It is anticipated that all of the research conducted under this clearance will result in questionnaires and procedures that minimize respondent burden, and improve the efficiency and efficacy of the ongoing victimization survey. </w:t>
      </w:r>
    </w:p>
    <w:p w:rsidR="00B62A4C" w:rsidRPr="00194755" w:rsidRDefault="00B62A4C" w:rsidP="00C514F8">
      <w:pPr>
        <w:widowControl/>
        <w:ind w:left="720"/>
        <w:rPr>
          <w:rFonts w:ascii="Times New Roman" w:hAnsi="Times New Roman"/>
          <w:color w:val="000000"/>
        </w:rPr>
      </w:pPr>
    </w:p>
    <w:p w:rsidR="004254BA" w:rsidRPr="00194755" w:rsidRDefault="004254BA" w:rsidP="00C514F8">
      <w:pPr>
        <w:widowControl/>
        <w:rPr>
          <w:rFonts w:ascii="Times New Roman" w:hAnsi="Times New Roman"/>
          <w:b/>
          <w:color w:val="000000"/>
          <w:u w:val="single"/>
        </w:rPr>
      </w:pPr>
      <w:r w:rsidRPr="00194755">
        <w:rPr>
          <w:rFonts w:ascii="Times New Roman" w:hAnsi="Times New Roman"/>
          <w:b/>
          <w:color w:val="000000"/>
        </w:rPr>
        <w:t xml:space="preserve">5. </w:t>
      </w:r>
      <w:r w:rsidRPr="00194755">
        <w:rPr>
          <w:rFonts w:ascii="Times New Roman" w:hAnsi="Times New Roman"/>
          <w:b/>
          <w:color w:val="000000"/>
        </w:rPr>
        <w:tab/>
      </w:r>
      <w:r w:rsidRPr="00194755">
        <w:rPr>
          <w:rFonts w:ascii="Times New Roman" w:hAnsi="Times New Roman"/>
          <w:b/>
          <w:color w:val="000000"/>
          <w:u w:val="single"/>
        </w:rPr>
        <w:t xml:space="preserve">Consultation Information </w:t>
      </w:r>
    </w:p>
    <w:p w:rsidR="004254BA" w:rsidRPr="00194755" w:rsidRDefault="004254BA" w:rsidP="00C514F8">
      <w:pPr>
        <w:widowControl/>
        <w:rPr>
          <w:rFonts w:ascii="Times New Roman" w:hAnsi="Times New Roman"/>
          <w:color w:val="000000"/>
        </w:rPr>
      </w:pPr>
      <w:r w:rsidRPr="00194755">
        <w:rPr>
          <w:rFonts w:ascii="Times New Roman" w:hAnsi="Times New Roman"/>
          <w:color w:val="000000"/>
        </w:rPr>
        <w:tab/>
      </w:r>
    </w:p>
    <w:p w:rsidR="004254BA" w:rsidRPr="00194755" w:rsidRDefault="004254BA" w:rsidP="00C514F8">
      <w:pPr>
        <w:widowControl/>
        <w:ind w:left="720"/>
        <w:rPr>
          <w:rFonts w:ascii="Times New Roman" w:hAnsi="Times New Roman"/>
          <w:color w:val="000000"/>
        </w:rPr>
      </w:pPr>
      <w:r w:rsidRPr="00194755">
        <w:rPr>
          <w:rFonts w:ascii="Times New Roman" w:hAnsi="Times New Roman"/>
          <w:color w:val="000000"/>
        </w:rPr>
        <w:t xml:space="preserve">The Victimization Statistics Unit at </w:t>
      </w:r>
      <w:smartTag w:uri="urn:schemas-microsoft-com:office:smarttags" w:element="stockticker">
        <w:r w:rsidRPr="00194755">
          <w:rPr>
            <w:rFonts w:ascii="Times New Roman" w:hAnsi="Times New Roman"/>
            <w:color w:val="000000"/>
          </w:rPr>
          <w:t>BJS</w:t>
        </w:r>
      </w:smartTag>
      <w:r w:rsidRPr="00194755">
        <w:rPr>
          <w:rFonts w:ascii="Times New Roman" w:hAnsi="Times New Roman"/>
          <w:color w:val="000000"/>
        </w:rPr>
        <w:t xml:space="preserve"> takes responsibility</w:t>
      </w:r>
      <w:r w:rsidR="00FF5DBD">
        <w:rPr>
          <w:rFonts w:ascii="Times New Roman" w:hAnsi="Times New Roman"/>
          <w:color w:val="000000"/>
        </w:rPr>
        <w:t xml:space="preserve"> </w:t>
      </w:r>
      <w:r w:rsidRPr="00194755">
        <w:rPr>
          <w:rFonts w:ascii="Times New Roman" w:hAnsi="Times New Roman"/>
          <w:color w:val="000000"/>
        </w:rPr>
        <w:t xml:space="preserve">for the overall design and management of the activities described in this submission, including developing study protocols, sampling procedures, and questionnaires and overseeing the conduct of the studies and analysis of the data by contractors. </w:t>
      </w:r>
      <w:smartTag w:uri="urn:schemas-microsoft-com:office:smarttags" w:element="PersonName">
        <w:smartTag w:uri="urn:schemas-microsoft-com:office:smarttags" w:element="stockticker">
          <w:r w:rsidRPr="00194755">
            <w:rPr>
              <w:rFonts w:ascii="Times New Roman" w:hAnsi="Times New Roman"/>
              <w:color w:val="000000"/>
            </w:rPr>
            <w:t>BJS</w:t>
          </w:r>
        </w:smartTag>
      </w:smartTag>
      <w:r w:rsidRPr="00194755">
        <w:rPr>
          <w:rFonts w:ascii="Times New Roman" w:hAnsi="Times New Roman"/>
          <w:color w:val="000000"/>
        </w:rPr>
        <w:t xml:space="preserve"> is also working with staff at the Census Bureau to coordinate research activities with ongoing NCVS operations. </w:t>
      </w:r>
      <w:smartTag w:uri="urn:schemas-microsoft-com:office:smarttags" w:element="PersonName">
        <w:smartTag w:uri="urn:schemas-microsoft-com:office:smarttags" w:element="stockticker">
          <w:r w:rsidRPr="00194755">
            <w:rPr>
              <w:rFonts w:ascii="Times New Roman" w:hAnsi="Times New Roman"/>
              <w:color w:val="000000"/>
            </w:rPr>
            <w:t>BJS</w:t>
          </w:r>
        </w:smartTag>
      </w:smartTag>
      <w:r w:rsidRPr="00194755">
        <w:rPr>
          <w:rFonts w:ascii="Times New Roman" w:hAnsi="Times New Roman"/>
          <w:color w:val="000000"/>
        </w:rPr>
        <w:t>, Census Bureau, and current contractor contacts include:</w:t>
      </w:r>
    </w:p>
    <w:p w:rsidR="004254BA" w:rsidRPr="00194755" w:rsidRDefault="004254BA" w:rsidP="00C514F8">
      <w:pPr>
        <w:widowControl/>
        <w:ind w:left="720"/>
        <w:rPr>
          <w:rFonts w:ascii="Times New Roman" w:hAnsi="Times New Roman"/>
          <w:color w:val="0000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3"/>
        <w:gridCol w:w="3915"/>
      </w:tblGrid>
      <w:tr w:rsidR="004254BA" w:rsidRPr="003F4CC2" w:rsidTr="00A20447">
        <w:tc>
          <w:tcPr>
            <w:tcW w:w="4923" w:type="dxa"/>
          </w:tcPr>
          <w:p w:rsidR="00053861" w:rsidRDefault="004254BA" w:rsidP="00C514F8">
            <w:pPr>
              <w:widowControl/>
              <w:ind w:left="720"/>
              <w:rPr>
                <w:rFonts w:ascii="Times New Roman" w:hAnsi="Times New Roman"/>
                <w:b/>
                <w:color w:val="000000"/>
              </w:rPr>
            </w:pPr>
            <w:smartTag w:uri="urn:schemas-microsoft-com:office:smarttags" w:element="PersonName">
              <w:smartTag w:uri="urn:schemas-microsoft-com:office:smarttags" w:element="stockticker">
                <w:r w:rsidRPr="003F4CC2">
                  <w:rPr>
                    <w:rFonts w:ascii="Times New Roman" w:hAnsi="Times New Roman"/>
                    <w:b/>
                    <w:color w:val="000000"/>
                  </w:rPr>
                  <w:t>BJS</w:t>
                </w:r>
              </w:smartTag>
            </w:smartTag>
            <w:r w:rsidRPr="003F4CC2">
              <w:rPr>
                <w:rFonts w:ascii="Times New Roman" w:hAnsi="Times New Roman"/>
                <w:b/>
                <w:color w:val="000000"/>
              </w:rPr>
              <w:t xml:space="preserve"> Staff:</w:t>
            </w:r>
          </w:p>
          <w:p w:rsidR="00053861" w:rsidRDefault="00053861" w:rsidP="00C514F8">
            <w:pPr>
              <w:widowControl/>
              <w:ind w:left="720"/>
              <w:rPr>
                <w:rFonts w:ascii="Times New Roman" w:hAnsi="Times New Roman"/>
                <w:b/>
                <w:color w:val="000000"/>
              </w:rPr>
            </w:pPr>
          </w:p>
          <w:p w:rsidR="004254BA" w:rsidRPr="00053861" w:rsidRDefault="004254BA" w:rsidP="00C514F8">
            <w:pPr>
              <w:widowControl/>
              <w:rPr>
                <w:rFonts w:ascii="Times New Roman" w:hAnsi="Times New Roman"/>
                <w:b/>
                <w:color w:val="000000"/>
              </w:rPr>
            </w:pPr>
            <w:r w:rsidRPr="003F4CC2">
              <w:rPr>
                <w:rFonts w:ascii="Times New Roman" w:hAnsi="Times New Roman"/>
                <w:color w:val="000000"/>
              </w:rPr>
              <w:t xml:space="preserve">Allen </w:t>
            </w:r>
            <w:r w:rsidR="00FF5DBD">
              <w:rPr>
                <w:rFonts w:ascii="Times New Roman" w:hAnsi="Times New Roman"/>
                <w:color w:val="000000"/>
              </w:rPr>
              <w:t xml:space="preserve">J. </w:t>
            </w:r>
            <w:r w:rsidRPr="003F4CC2">
              <w:rPr>
                <w:rFonts w:ascii="Times New Roman" w:hAnsi="Times New Roman"/>
                <w:color w:val="000000"/>
              </w:rPr>
              <w:t>Beck, Ph.D., Senior Statistical Advisor</w:t>
            </w:r>
          </w:p>
          <w:p w:rsidR="004254BA" w:rsidRPr="003F4CC2" w:rsidRDefault="00053861" w:rsidP="00C514F8">
            <w:pPr>
              <w:widowControl/>
              <w:rPr>
                <w:rFonts w:ascii="Times New Roman" w:hAnsi="Times New Roman"/>
                <w:color w:val="000000"/>
              </w:rPr>
            </w:pPr>
            <w:r w:rsidRPr="00053861">
              <w:rPr>
                <w:rFonts w:ascii="Times New Roman" w:hAnsi="Times New Roman"/>
                <w:color w:val="000000"/>
              </w:rPr>
              <w:t>Bu</w:t>
            </w:r>
            <w:r w:rsidR="004254BA" w:rsidRPr="003F4CC2">
              <w:rPr>
                <w:rFonts w:ascii="Times New Roman" w:hAnsi="Times New Roman"/>
                <w:color w:val="000000"/>
              </w:rPr>
              <w:t>reau of Justice Statistics</w:t>
            </w:r>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 xml:space="preserve">810 </w:t>
            </w:r>
            <w:smartTag w:uri="urn:schemas-microsoft-com:office:smarttags" w:element="address">
              <w:smartTag w:uri="urn:schemas-microsoft-com:office:smarttags" w:element="Street">
                <w:r w:rsidRPr="003F4CC2">
                  <w:rPr>
                    <w:rFonts w:ascii="Times New Roman" w:hAnsi="Times New Roman"/>
                    <w:color w:val="000000"/>
                  </w:rPr>
                  <w:t>Seventh St., N.W.</w:t>
                </w:r>
              </w:smartTag>
            </w:smartTag>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 xml:space="preserve">Washington, </w:t>
            </w:r>
            <w:smartTag w:uri="urn:schemas-microsoft-com:office:smarttags" w:element="State">
              <w:r w:rsidRPr="003F4CC2">
                <w:rPr>
                  <w:rFonts w:ascii="Times New Roman" w:hAnsi="Times New Roman"/>
                  <w:color w:val="000000"/>
                </w:rPr>
                <w:t>DC</w:t>
              </w:r>
            </w:smartTag>
            <w:r w:rsidRPr="003F4CC2">
              <w:rPr>
                <w:rFonts w:ascii="Times New Roman" w:hAnsi="Times New Roman"/>
                <w:color w:val="000000"/>
              </w:rPr>
              <w:t xml:space="preserve"> </w:t>
            </w:r>
            <w:smartTag w:uri="urn:schemas-microsoft-com:office:smarttags" w:element="PostalCode">
              <w:r w:rsidRPr="003F4CC2">
                <w:rPr>
                  <w:rFonts w:ascii="Times New Roman" w:hAnsi="Times New Roman"/>
                  <w:color w:val="000000"/>
                </w:rPr>
                <w:t>20531</w:t>
              </w:r>
            </w:smartTag>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(202) 616-3277</w:t>
            </w:r>
          </w:p>
          <w:p w:rsidR="004254BA" w:rsidRPr="003F4CC2" w:rsidRDefault="004254BA" w:rsidP="00C514F8">
            <w:pPr>
              <w:widowControl/>
              <w:rPr>
                <w:rFonts w:ascii="Times New Roman" w:hAnsi="Times New Roman"/>
                <w:color w:val="000000"/>
              </w:rPr>
            </w:pPr>
          </w:p>
          <w:p w:rsidR="00053861" w:rsidRDefault="004254BA" w:rsidP="00C514F8">
            <w:pPr>
              <w:widowControl/>
              <w:rPr>
                <w:rFonts w:ascii="Times New Roman" w:hAnsi="Times New Roman"/>
                <w:color w:val="000000"/>
              </w:rPr>
            </w:pPr>
            <w:r w:rsidRPr="003F4CC2">
              <w:rPr>
                <w:rFonts w:ascii="Times New Roman" w:hAnsi="Times New Roman"/>
                <w:color w:val="000000"/>
              </w:rPr>
              <w:t>Shannan Catalano, Ph.D., Statistician</w:t>
            </w:r>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Victimization Statistics Unit</w:t>
            </w:r>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Bureau of Justice Statistics</w:t>
            </w:r>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 xml:space="preserve">810 </w:t>
            </w:r>
            <w:smartTag w:uri="urn:schemas-microsoft-com:office:smarttags" w:element="address">
              <w:smartTag w:uri="urn:schemas-microsoft-com:office:smarttags" w:element="Street">
                <w:r w:rsidRPr="003F4CC2">
                  <w:rPr>
                    <w:rFonts w:ascii="Times New Roman" w:hAnsi="Times New Roman"/>
                    <w:color w:val="000000"/>
                  </w:rPr>
                  <w:t>Seventh St., N.W.</w:t>
                </w:r>
              </w:smartTag>
            </w:smartTag>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 xml:space="preserve">Washington, </w:t>
            </w:r>
            <w:smartTag w:uri="urn:schemas-microsoft-com:office:smarttags" w:element="State">
              <w:r w:rsidRPr="003F4CC2">
                <w:rPr>
                  <w:rFonts w:ascii="Times New Roman" w:hAnsi="Times New Roman"/>
                  <w:color w:val="000000"/>
                </w:rPr>
                <w:t>DC</w:t>
              </w:r>
            </w:smartTag>
            <w:r w:rsidRPr="003F4CC2">
              <w:rPr>
                <w:rFonts w:ascii="Times New Roman" w:hAnsi="Times New Roman"/>
                <w:color w:val="000000"/>
              </w:rPr>
              <w:t xml:space="preserve"> </w:t>
            </w:r>
            <w:smartTag w:uri="urn:schemas-microsoft-com:office:smarttags" w:element="PostalCode">
              <w:r w:rsidRPr="003F4CC2">
                <w:rPr>
                  <w:rFonts w:ascii="Times New Roman" w:hAnsi="Times New Roman"/>
                  <w:color w:val="000000"/>
                </w:rPr>
                <w:t>20531</w:t>
              </w:r>
            </w:smartTag>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(202) 616-3502</w:t>
            </w:r>
          </w:p>
        </w:tc>
        <w:tc>
          <w:tcPr>
            <w:tcW w:w="3915" w:type="dxa"/>
          </w:tcPr>
          <w:p w:rsidR="004254BA" w:rsidRPr="003F4CC2" w:rsidRDefault="004254BA" w:rsidP="00C514F8">
            <w:pPr>
              <w:widowControl/>
              <w:rPr>
                <w:rFonts w:ascii="Times New Roman" w:hAnsi="Times New Roman"/>
                <w:b/>
                <w:color w:val="000000"/>
              </w:rPr>
            </w:pPr>
            <w:r w:rsidRPr="003F4CC2">
              <w:rPr>
                <w:rFonts w:ascii="Times New Roman" w:hAnsi="Times New Roman"/>
                <w:b/>
                <w:color w:val="000000"/>
              </w:rPr>
              <w:t>Census Staff:</w:t>
            </w:r>
          </w:p>
          <w:p w:rsidR="004254BA" w:rsidRPr="003F4CC2" w:rsidRDefault="004254BA" w:rsidP="00C514F8">
            <w:pPr>
              <w:widowControl/>
              <w:ind w:left="720"/>
              <w:rPr>
                <w:rFonts w:ascii="Times New Roman" w:hAnsi="Times New Roman"/>
                <w:color w:val="000000"/>
              </w:rPr>
            </w:pPr>
          </w:p>
          <w:p w:rsidR="004254BA" w:rsidRPr="003F4CC2" w:rsidRDefault="004254BA" w:rsidP="00C514F8">
            <w:pPr>
              <w:widowControl/>
              <w:rPr>
                <w:rFonts w:ascii="Times New Roman" w:hAnsi="Times New Roman"/>
                <w:color w:val="000000"/>
              </w:rPr>
            </w:pPr>
            <w:r>
              <w:rPr>
                <w:rFonts w:ascii="Times New Roman" w:hAnsi="Times New Roman"/>
                <w:color w:val="000000"/>
              </w:rPr>
              <w:t>Meagan Wilson</w:t>
            </w:r>
            <w:r w:rsidRPr="003F4CC2">
              <w:rPr>
                <w:rFonts w:ascii="Times New Roman" w:hAnsi="Times New Roman"/>
                <w:color w:val="000000"/>
              </w:rPr>
              <w:t>, Chief</w:t>
            </w:r>
          </w:p>
          <w:p w:rsidR="004254BA" w:rsidRPr="003F4CC2" w:rsidRDefault="004254BA" w:rsidP="00C514F8">
            <w:pPr>
              <w:widowControl/>
              <w:rPr>
                <w:rFonts w:ascii="Times New Roman" w:hAnsi="Times New Roman"/>
                <w:color w:val="000000"/>
              </w:rPr>
            </w:pPr>
            <w:bookmarkStart w:id="0" w:name="OLE_LINK1"/>
            <w:bookmarkStart w:id="1" w:name="OLE_LINK2"/>
            <w:r w:rsidRPr="003F4CC2">
              <w:rPr>
                <w:rFonts w:ascii="Times New Roman" w:hAnsi="Times New Roman"/>
                <w:color w:val="000000"/>
              </w:rPr>
              <w:t>Crime Surveys Branch</w:t>
            </w:r>
          </w:p>
          <w:p w:rsidR="004254BA" w:rsidRDefault="004254BA" w:rsidP="00C514F8">
            <w:pPr>
              <w:widowControl/>
              <w:rPr>
                <w:rFonts w:ascii="Times New Roman" w:hAnsi="Times New Roman"/>
                <w:color w:val="000000"/>
              </w:rPr>
            </w:pPr>
            <w:smartTag w:uri="urn:schemas-microsoft-com:office:smarttags" w:element="place">
              <w:smartTag w:uri="urn:schemas-microsoft-com:office:smarttags" w:element="country-region">
                <w:r w:rsidRPr="003F4CC2">
                  <w:rPr>
                    <w:rFonts w:ascii="Times New Roman" w:hAnsi="Times New Roman"/>
                    <w:color w:val="000000"/>
                  </w:rPr>
                  <w:t>U.S.</w:t>
                </w:r>
              </w:smartTag>
            </w:smartTag>
            <w:r w:rsidRPr="003F4CC2">
              <w:rPr>
                <w:rFonts w:ascii="Times New Roman" w:hAnsi="Times New Roman"/>
                <w:color w:val="000000"/>
              </w:rPr>
              <w:t xml:space="preserve"> Census Bureau</w:t>
            </w:r>
          </w:p>
          <w:p w:rsidR="004254BA" w:rsidRPr="003F4CC2" w:rsidRDefault="004254BA" w:rsidP="00C514F8">
            <w:pPr>
              <w:widowControl/>
              <w:rPr>
                <w:rFonts w:ascii="Times New Roman" w:hAnsi="Times New Roman"/>
                <w:color w:val="000000"/>
              </w:rPr>
            </w:pPr>
            <w:r>
              <w:rPr>
                <w:color w:val="000000"/>
                <w:sz w:val="22"/>
                <w:szCs w:val="22"/>
              </w:rPr>
              <w:t>DSD HQ-7H125</w:t>
            </w:r>
          </w:p>
          <w:p w:rsidR="004254BA" w:rsidRPr="003F4CC2" w:rsidRDefault="004254BA" w:rsidP="00C514F8">
            <w:pPr>
              <w:widowControl/>
              <w:rPr>
                <w:rFonts w:ascii="Times New Roman" w:hAnsi="Times New Roman"/>
                <w:color w:val="000000"/>
              </w:rPr>
            </w:pPr>
            <w:smartTag w:uri="urn:schemas-microsoft-com:office:smarttags" w:element="address">
              <w:smartTag w:uri="urn:schemas-microsoft-com:office:smarttags" w:element="Street">
                <w:r w:rsidRPr="003F4CC2">
                  <w:rPr>
                    <w:rFonts w:ascii="Times New Roman" w:hAnsi="Times New Roman"/>
                    <w:color w:val="000000"/>
                  </w:rPr>
                  <w:t>4600 Silver Hill Road</w:t>
                </w:r>
              </w:smartTag>
            </w:smartTag>
          </w:p>
          <w:p w:rsidR="004254BA" w:rsidRPr="003F4CC2" w:rsidRDefault="004254BA" w:rsidP="00C514F8">
            <w:pPr>
              <w:widowControl/>
              <w:rPr>
                <w:rFonts w:ascii="Times New Roman" w:hAnsi="Times New Roman"/>
                <w:color w:val="000000"/>
              </w:rPr>
            </w:pPr>
            <w:smartTag w:uri="urn:schemas-microsoft-com:office:smarttags" w:element="place">
              <w:smartTag w:uri="urn:schemas-microsoft-com:office:smarttags" w:element="City">
                <w:r w:rsidRPr="003F4CC2">
                  <w:rPr>
                    <w:rFonts w:ascii="Times New Roman" w:hAnsi="Times New Roman"/>
                    <w:color w:val="000000"/>
                  </w:rPr>
                  <w:t>Suitland</w:t>
                </w:r>
              </w:smartTag>
              <w:r w:rsidRPr="003F4CC2">
                <w:rPr>
                  <w:rFonts w:ascii="Times New Roman" w:hAnsi="Times New Roman"/>
                  <w:color w:val="000000"/>
                </w:rPr>
                <w:t xml:space="preserve">, </w:t>
              </w:r>
              <w:smartTag w:uri="urn:schemas-microsoft-com:office:smarttags" w:element="State">
                <w:r w:rsidRPr="003F4CC2">
                  <w:rPr>
                    <w:rFonts w:ascii="Times New Roman" w:hAnsi="Times New Roman"/>
                    <w:color w:val="000000"/>
                  </w:rPr>
                  <w:t>MD</w:t>
                </w:r>
              </w:smartTag>
              <w:r w:rsidRPr="003F4CC2">
                <w:rPr>
                  <w:rFonts w:ascii="Times New Roman" w:hAnsi="Times New Roman"/>
                  <w:color w:val="000000"/>
                </w:rPr>
                <w:t xml:space="preserve"> </w:t>
              </w:r>
              <w:smartTag w:uri="urn:schemas-microsoft-com:office:smarttags" w:element="PostalCode">
                <w:r w:rsidRPr="003F4CC2">
                  <w:rPr>
                    <w:rFonts w:ascii="Times New Roman" w:hAnsi="Times New Roman"/>
                    <w:color w:val="000000"/>
                  </w:rPr>
                  <w:t>20746</w:t>
                </w:r>
              </w:smartTag>
            </w:smartTag>
          </w:p>
          <w:p w:rsidR="004254BA" w:rsidRDefault="004254BA" w:rsidP="00C514F8">
            <w:pPr>
              <w:widowControl/>
              <w:rPr>
                <w:rFonts w:ascii="Times New Roman" w:hAnsi="Times New Roman"/>
                <w:color w:val="000000"/>
              </w:rPr>
            </w:pPr>
            <w:r>
              <w:rPr>
                <w:rFonts w:ascii="Times New Roman" w:hAnsi="Times New Roman"/>
                <w:color w:val="000000"/>
              </w:rPr>
              <w:t xml:space="preserve">(301) </w:t>
            </w:r>
            <w:r w:rsidRPr="00617F6C">
              <w:rPr>
                <w:rFonts w:ascii="Times New Roman" w:hAnsi="Times New Roman"/>
                <w:color w:val="000000"/>
              </w:rPr>
              <w:t>763</w:t>
            </w:r>
            <w:r>
              <w:rPr>
                <w:rFonts w:ascii="Times New Roman" w:hAnsi="Times New Roman"/>
                <w:color w:val="000000"/>
              </w:rPr>
              <w:t>-</w:t>
            </w:r>
            <w:r w:rsidRPr="00617F6C">
              <w:rPr>
                <w:rFonts w:ascii="Times New Roman" w:hAnsi="Times New Roman"/>
                <w:color w:val="000000"/>
              </w:rPr>
              <w:t>6593</w:t>
            </w:r>
            <w:bookmarkEnd w:id="0"/>
            <w:bookmarkEnd w:id="1"/>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ab/>
            </w:r>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Dave Watt, Chief</w:t>
            </w:r>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Crime Surveys Programming Branch</w:t>
            </w:r>
          </w:p>
          <w:p w:rsidR="004254BA" w:rsidRPr="003F4CC2" w:rsidRDefault="004254BA" w:rsidP="00C514F8">
            <w:pPr>
              <w:widowControl/>
              <w:rPr>
                <w:rFonts w:ascii="Times New Roman" w:hAnsi="Times New Roman"/>
                <w:color w:val="000000"/>
              </w:rPr>
            </w:pPr>
            <w:smartTag w:uri="urn:schemas-microsoft-com:office:smarttags" w:element="place">
              <w:smartTag w:uri="urn:schemas-microsoft-com:office:smarttags" w:element="country-region">
                <w:r w:rsidRPr="003F4CC2">
                  <w:rPr>
                    <w:rFonts w:ascii="Times New Roman" w:hAnsi="Times New Roman"/>
                    <w:color w:val="000000"/>
                  </w:rPr>
                  <w:t>U.S.</w:t>
                </w:r>
              </w:smartTag>
            </w:smartTag>
            <w:r w:rsidRPr="003F4CC2">
              <w:rPr>
                <w:rFonts w:ascii="Times New Roman" w:hAnsi="Times New Roman"/>
                <w:color w:val="000000"/>
              </w:rPr>
              <w:t xml:space="preserve"> Census Bureau</w:t>
            </w:r>
          </w:p>
          <w:p w:rsidR="004254BA" w:rsidRPr="003F4CC2" w:rsidRDefault="004254BA" w:rsidP="00C514F8">
            <w:pPr>
              <w:widowControl/>
              <w:rPr>
                <w:rFonts w:ascii="Times New Roman" w:hAnsi="Times New Roman"/>
                <w:color w:val="000000"/>
              </w:rPr>
            </w:pPr>
            <w:smartTag w:uri="urn:schemas-microsoft-com:office:smarttags" w:element="address">
              <w:smartTag w:uri="urn:schemas-microsoft-com:office:smarttags" w:element="Street">
                <w:r w:rsidRPr="003F4CC2">
                  <w:rPr>
                    <w:rFonts w:ascii="Times New Roman" w:hAnsi="Times New Roman"/>
                    <w:color w:val="000000"/>
                  </w:rPr>
                  <w:t>4600 Silver Hill Road</w:t>
                </w:r>
              </w:smartTag>
            </w:smartTag>
          </w:p>
          <w:p w:rsidR="004254BA" w:rsidRPr="003F4CC2" w:rsidRDefault="004254BA" w:rsidP="00C514F8">
            <w:pPr>
              <w:widowControl/>
              <w:rPr>
                <w:rFonts w:ascii="Times New Roman" w:hAnsi="Times New Roman"/>
                <w:color w:val="000000"/>
              </w:rPr>
            </w:pPr>
            <w:smartTag w:uri="urn:schemas-microsoft-com:office:smarttags" w:element="place">
              <w:smartTag w:uri="urn:schemas-microsoft-com:office:smarttags" w:element="City">
                <w:r w:rsidRPr="003F4CC2">
                  <w:rPr>
                    <w:rFonts w:ascii="Times New Roman" w:hAnsi="Times New Roman"/>
                    <w:color w:val="000000"/>
                  </w:rPr>
                  <w:t>Suitland</w:t>
                </w:r>
              </w:smartTag>
              <w:r w:rsidRPr="003F4CC2">
                <w:rPr>
                  <w:rFonts w:ascii="Times New Roman" w:hAnsi="Times New Roman"/>
                  <w:color w:val="000000"/>
                </w:rPr>
                <w:t xml:space="preserve">, </w:t>
              </w:r>
              <w:smartTag w:uri="urn:schemas-microsoft-com:office:smarttags" w:element="State">
                <w:r w:rsidRPr="003F4CC2">
                  <w:rPr>
                    <w:rFonts w:ascii="Times New Roman" w:hAnsi="Times New Roman"/>
                    <w:color w:val="000000"/>
                  </w:rPr>
                  <w:t>MD</w:t>
                </w:r>
              </w:smartTag>
              <w:r w:rsidRPr="003F4CC2">
                <w:rPr>
                  <w:rFonts w:ascii="Times New Roman" w:hAnsi="Times New Roman"/>
                  <w:color w:val="000000"/>
                </w:rPr>
                <w:t xml:space="preserve"> </w:t>
              </w:r>
              <w:smartTag w:uri="urn:schemas-microsoft-com:office:smarttags" w:element="PostalCode">
                <w:r w:rsidRPr="003F4CC2">
                  <w:rPr>
                    <w:rFonts w:ascii="Times New Roman" w:hAnsi="Times New Roman"/>
                    <w:color w:val="000000"/>
                  </w:rPr>
                  <w:t>20746</w:t>
                </w:r>
              </w:smartTag>
            </w:smartTag>
          </w:p>
          <w:p w:rsidR="004254BA" w:rsidRPr="003F4CC2" w:rsidRDefault="004254BA" w:rsidP="00C514F8">
            <w:pPr>
              <w:widowControl/>
              <w:rPr>
                <w:rFonts w:ascii="Times New Roman" w:hAnsi="Times New Roman"/>
                <w:color w:val="000000"/>
              </w:rPr>
            </w:pPr>
            <w:r w:rsidRPr="003F4CC2">
              <w:rPr>
                <w:rFonts w:ascii="Times New Roman" w:hAnsi="Times New Roman"/>
                <w:color w:val="000000"/>
              </w:rPr>
              <w:t>(301) 763-5447</w:t>
            </w:r>
          </w:p>
          <w:p w:rsidR="004254BA" w:rsidRPr="003F4CC2" w:rsidRDefault="004254BA" w:rsidP="00C514F8">
            <w:pPr>
              <w:widowControl/>
              <w:rPr>
                <w:rFonts w:ascii="Times New Roman" w:hAnsi="Times New Roman"/>
                <w:color w:val="000000"/>
              </w:rPr>
            </w:pPr>
          </w:p>
          <w:p w:rsidR="004254BA" w:rsidRPr="00194755" w:rsidRDefault="004254BA" w:rsidP="00C514F8">
            <w:r w:rsidRPr="00194755">
              <w:t>Steve Ash, Chief</w:t>
            </w:r>
          </w:p>
          <w:p w:rsidR="004254BA" w:rsidRPr="00194755" w:rsidRDefault="004254BA" w:rsidP="00C514F8">
            <w:r w:rsidRPr="00194755">
              <w:t>Victimization</w:t>
            </w:r>
            <w:r>
              <w:t xml:space="preserve"> </w:t>
            </w:r>
            <w:r w:rsidRPr="00194755">
              <w:t>and Expenditure Branch</w:t>
            </w:r>
            <w:r>
              <w:t xml:space="preserve"> </w:t>
            </w:r>
            <w:r w:rsidRPr="00194755">
              <w:t>Demographic</w:t>
            </w:r>
            <w:r>
              <w:t xml:space="preserve"> </w:t>
            </w:r>
            <w:r w:rsidRPr="00194755">
              <w:t>Statistical Methods Division</w:t>
            </w:r>
          </w:p>
          <w:p w:rsidR="004254BA" w:rsidRPr="00194755" w:rsidRDefault="004254BA" w:rsidP="00C514F8">
            <w:smartTag w:uri="urn:schemas-microsoft-com:office:smarttags" w:element="place">
              <w:smartTag w:uri="urn:schemas-microsoft-com:office:smarttags" w:element="country-region">
                <w:r w:rsidRPr="00194755">
                  <w:t>U.S.</w:t>
                </w:r>
              </w:smartTag>
            </w:smartTag>
            <w:r w:rsidRPr="00194755">
              <w:t xml:space="preserve"> Census Bureau</w:t>
            </w:r>
          </w:p>
          <w:p w:rsidR="004254BA" w:rsidRPr="00194755" w:rsidRDefault="004254BA" w:rsidP="00C514F8">
            <w:smartTag w:uri="urn:schemas-microsoft-com:office:smarttags" w:element="address">
              <w:smartTag w:uri="urn:schemas-microsoft-com:office:smarttags" w:element="Street">
                <w:r w:rsidRPr="00194755">
                  <w:lastRenderedPageBreak/>
                  <w:t>4600 Silver Hill Road</w:t>
                </w:r>
              </w:smartTag>
            </w:smartTag>
          </w:p>
          <w:p w:rsidR="004254BA" w:rsidRPr="00194755" w:rsidRDefault="004254BA" w:rsidP="00C514F8">
            <w:smartTag w:uri="urn:schemas-microsoft-com:office:smarttags" w:element="place">
              <w:smartTag w:uri="urn:schemas-microsoft-com:office:smarttags" w:element="City">
                <w:r w:rsidRPr="00194755">
                  <w:t>Suitland</w:t>
                </w:r>
              </w:smartTag>
              <w:r w:rsidRPr="00194755">
                <w:t xml:space="preserve">, </w:t>
              </w:r>
              <w:smartTag w:uri="urn:schemas-microsoft-com:office:smarttags" w:element="State">
                <w:r w:rsidRPr="00194755">
                  <w:t>MD</w:t>
                </w:r>
              </w:smartTag>
              <w:r w:rsidRPr="00194755">
                <w:t xml:space="preserve"> </w:t>
              </w:r>
              <w:smartTag w:uri="urn:schemas-microsoft-com:office:smarttags" w:element="PostalCode">
                <w:r w:rsidRPr="00194755">
                  <w:t>20746</w:t>
                </w:r>
              </w:smartTag>
            </w:smartTag>
          </w:p>
          <w:p w:rsidR="004254BA" w:rsidRPr="003F4CC2" w:rsidRDefault="004254BA" w:rsidP="00C514F8">
            <w:pPr>
              <w:rPr>
                <w:b/>
              </w:rPr>
            </w:pPr>
            <w:r w:rsidRPr="00194755">
              <w:t>(301) 763-4294</w:t>
            </w:r>
          </w:p>
          <w:p w:rsidR="004254BA" w:rsidRPr="003F4CC2" w:rsidRDefault="004254BA" w:rsidP="00C514F8">
            <w:pPr>
              <w:widowControl/>
              <w:rPr>
                <w:rFonts w:ascii="Times New Roman" w:hAnsi="Times New Roman"/>
                <w:b/>
                <w:color w:val="000000"/>
              </w:rPr>
            </w:pPr>
          </w:p>
          <w:p w:rsidR="004254BA" w:rsidRPr="003F4CC2" w:rsidRDefault="004254BA" w:rsidP="00C514F8">
            <w:pPr>
              <w:widowControl/>
              <w:rPr>
                <w:rFonts w:ascii="Times New Roman" w:hAnsi="Times New Roman"/>
                <w:color w:val="000000"/>
              </w:rPr>
            </w:pPr>
          </w:p>
          <w:p w:rsidR="004254BA" w:rsidRPr="003F4CC2" w:rsidRDefault="004254BA" w:rsidP="00C514F8">
            <w:pPr>
              <w:widowControl/>
              <w:autoSpaceDE/>
              <w:autoSpaceDN/>
              <w:adjustRightInd/>
              <w:rPr>
                <w:rFonts w:ascii="Times New Roman" w:hAnsi="Times New Roman"/>
                <w:u w:val="single"/>
              </w:rPr>
            </w:pPr>
          </w:p>
          <w:p w:rsidR="004254BA" w:rsidRPr="003F4CC2" w:rsidRDefault="004254BA" w:rsidP="00C514F8">
            <w:pPr>
              <w:widowControl/>
              <w:autoSpaceDE/>
              <w:autoSpaceDN/>
              <w:adjustRightInd/>
              <w:rPr>
                <w:rFonts w:ascii="Times New Roman" w:hAnsi="Times New Roman"/>
                <w:u w:val="single"/>
              </w:rPr>
            </w:pPr>
          </w:p>
          <w:p w:rsidR="004254BA" w:rsidRPr="003F4CC2" w:rsidRDefault="004254BA" w:rsidP="00C514F8">
            <w:pPr>
              <w:widowControl/>
              <w:autoSpaceDE/>
              <w:autoSpaceDN/>
              <w:adjustRightInd/>
              <w:rPr>
                <w:rFonts w:ascii="Times New Roman" w:hAnsi="Times New Roman"/>
                <w:u w:val="single"/>
              </w:rPr>
            </w:pPr>
          </w:p>
          <w:p w:rsidR="004254BA" w:rsidRPr="003F4CC2" w:rsidRDefault="004254BA" w:rsidP="00C514F8">
            <w:pPr>
              <w:widowControl/>
              <w:autoSpaceDE/>
              <w:autoSpaceDN/>
              <w:adjustRightInd/>
              <w:rPr>
                <w:rFonts w:ascii="Times New Roman" w:hAnsi="Times New Roman"/>
                <w:color w:val="000000"/>
              </w:rPr>
            </w:pPr>
          </w:p>
        </w:tc>
      </w:tr>
    </w:tbl>
    <w:p w:rsidR="004254BA" w:rsidRDefault="004254BA" w:rsidP="00C514F8">
      <w:pPr>
        <w:rPr>
          <w:color w:val="1F497D"/>
        </w:rPr>
      </w:pPr>
    </w:p>
    <w:p w:rsidR="004254BA" w:rsidRPr="00194755" w:rsidRDefault="004254BA" w:rsidP="00C514F8">
      <w:pPr>
        <w:widowControl/>
        <w:ind w:firstLine="2880"/>
        <w:rPr>
          <w:rFonts w:ascii="Times New Roman" w:hAnsi="Times New Roman"/>
        </w:rPr>
      </w:pPr>
      <w:r w:rsidRPr="00194755">
        <w:rPr>
          <w:rFonts w:ascii="Times New Roman" w:hAnsi="Times New Roman"/>
        </w:rPr>
        <w:br w:type="page"/>
      </w:r>
    </w:p>
    <w:p w:rsidR="004254BA" w:rsidRPr="00194755" w:rsidRDefault="004254BA" w:rsidP="00C514F8">
      <w:pPr>
        <w:widowControl/>
        <w:ind w:left="720"/>
        <w:rPr>
          <w:rFonts w:ascii="Times New Roman" w:hAnsi="Times New Roman"/>
          <w:b/>
          <w:color w:val="0000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9"/>
        <w:gridCol w:w="5259"/>
      </w:tblGrid>
      <w:tr w:rsidR="004254BA" w:rsidRPr="003F4CC2" w:rsidTr="00B41F46">
        <w:tc>
          <w:tcPr>
            <w:tcW w:w="3579" w:type="dxa"/>
          </w:tcPr>
          <w:p w:rsidR="004254BA" w:rsidRPr="003F4CC2" w:rsidRDefault="004254BA" w:rsidP="00C514F8">
            <w:pPr>
              <w:widowControl/>
              <w:rPr>
                <w:rFonts w:ascii="Times New Roman" w:hAnsi="Times New Roman"/>
                <w:b/>
                <w:color w:val="000000"/>
              </w:rPr>
            </w:pPr>
            <w:r w:rsidRPr="003F4CC2">
              <w:rPr>
                <w:rFonts w:ascii="Times New Roman" w:hAnsi="Times New Roman"/>
                <w:b/>
                <w:color w:val="000000"/>
              </w:rPr>
              <w:t xml:space="preserve">            Principal Investigators:</w:t>
            </w:r>
          </w:p>
          <w:p w:rsidR="004254BA" w:rsidRPr="003F4CC2" w:rsidRDefault="004254BA" w:rsidP="00C514F8">
            <w:pPr>
              <w:widowControl/>
              <w:rPr>
                <w:rFonts w:ascii="Times New Roman" w:hAnsi="Times New Roman"/>
                <w:color w:val="000000"/>
              </w:rPr>
            </w:pPr>
          </w:p>
          <w:p w:rsidR="00B41F46" w:rsidRDefault="004254BA" w:rsidP="00C514F8">
            <w:pPr>
              <w:widowControl/>
              <w:rPr>
                <w:rFonts w:ascii="Times New Roman" w:hAnsi="Times New Roman"/>
                <w:color w:val="000000"/>
                <w:u w:val="single"/>
              </w:rPr>
            </w:pPr>
            <w:smartTag w:uri="urn:schemas-microsoft-com:office:smarttags" w:element="stockticker">
              <w:r w:rsidRPr="003F4CC2">
                <w:rPr>
                  <w:rFonts w:ascii="Times New Roman" w:hAnsi="Times New Roman"/>
                  <w:color w:val="000000"/>
                  <w:u w:val="single"/>
                </w:rPr>
                <w:t>RTI</w:t>
              </w:r>
              <w:r w:rsidR="003D7E4D">
                <w:rPr>
                  <w:rFonts w:ascii="Times New Roman" w:hAnsi="Times New Roman"/>
                  <w:color w:val="000000"/>
                  <w:u w:val="single"/>
                </w:rPr>
                <w:t xml:space="preserve"> (mixed mode)</w:t>
              </w:r>
            </w:smartTag>
          </w:p>
          <w:p w:rsidR="004254BA" w:rsidRPr="00B41F46" w:rsidRDefault="004254BA" w:rsidP="00C514F8">
            <w:pPr>
              <w:widowControl/>
              <w:rPr>
                <w:rFonts w:ascii="Times New Roman" w:hAnsi="Times New Roman"/>
                <w:color w:val="000000"/>
                <w:u w:val="single"/>
              </w:rPr>
            </w:pPr>
            <w:r>
              <w:rPr>
                <w:rFonts w:ascii="Times New Roman" w:hAnsi="Times New Roman"/>
              </w:rPr>
              <w:t>Susan Kinsey</w:t>
            </w:r>
          </w:p>
          <w:p w:rsidR="004254BA" w:rsidRPr="003F4CC2" w:rsidRDefault="004254BA" w:rsidP="00C514F8">
            <w:pPr>
              <w:rPr>
                <w:rFonts w:ascii="Times New Roman" w:hAnsi="Times New Roman"/>
              </w:rPr>
            </w:pPr>
            <w:r w:rsidRPr="003F4CC2">
              <w:rPr>
                <w:rFonts w:ascii="Times New Roman" w:hAnsi="Times New Roman"/>
              </w:rPr>
              <w:t>Senior</w:t>
            </w:r>
            <w:r w:rsidR="00B41F46">
              <w:rPr>
                <w:rFonts w:ascii="Times New Roman" w:hAnsi="Times New Roman"/>
              </w:rPr>
              <w:t xml:space="preserve"> </w:t>
            </w:r>
            <w:r w:rsidRPr="003F4CC2">
              <w:rPr>
                <w:rFonts w:ascii="Times New Roman" w:hAnsi="Times New Roman"/>
              </w:rPr>
              <w:t>Survey Methodologist</w:t>
            </w:r>
          </w:p>
          <w:p w:rsidR="004254BA" w:rsidRPr="003F4CC2" w:rsidRDefault="004254BA" w:rsidP="00C514F8">
            <w:pPr>
              <w:rPr>
                <w:rFonts w:ascii="Times New Roman" w:hAnsi="Times New Roman"/>
              </w:rPr>
            </w:pPr>
            <w:r w:rsidRPr="003F4CC2">
              <w:rPr>
                <w:rFonts w:ascii="Times New Roman" w:hAnsi="Times New Roman"/>
              </w:rPr>
              <w:t>Survey Research Division</w:t>
            </w:r>
          </w:p>
          <w:p w:rsidR="004254BA" w:rsidRPr="003F4CC2" w:rsidRDefault="004254BA" w:rsidP="00C514F8">
            <w:pPr>
              <w:rPr>
                <w:rFonts w:ascii="Times New Roman" w:hAnsi="Times New Roman"/>
              </w:rPr>
            </w:pPr>
            <w:r w:rsidRPr="003F4CC2">
              <w:rPr>
                <w:rFonts w:ascii="Times New Roman" w:hAnsi="Times New Roman"/>
              </w:rPr>
              <w:t>3040 Cornwallis Road</w:t>
            </w:r>
          </w:p>
          <w:p w:rsidR="004254BA" w:rsidRPr="003F4CC2" w:rsidRDefault="004254BA" w:rsidP="00C514F8">
            <w:pPr>
              <w:rPr>
                <w:rFonts w:ascii="Times New Roman" w:hAnsi="Times New Roman"/>
              </w:rPr>
            </w:pPr>
            <w:r w:rsidRPr="003F4CC2">
              <w:rPr>
                <w:rFonts w:ascii="Times New Roman" w:hAnsi="Times New Roman"/>
              </w:rPr>
              <w:t>Research</w:t>
            </w:r>
            <w:r w:rsidR="00B41F46">
              <w:rPr>
                <w:rFonts w:ascii="Times New Roman" w:hAnsi="Times New Roman"/>
              </w:rPr>
              <w:t xml:space="preserve"> </w:t>
            </w:r>
            <w:r w:rsidRPr="003F4CC2">
              <w:rPr>
                <w:rFonts w:ascii="Times New Roman" w:hAnsi="Times New Roman"/>
              </w:rPr>
              <w:t xml:space="preserve">Triangle Park, </w:t>
            </w:r>
            <w:smartTag w:uri="urn:schemas-microsoft-com:office:smarttags" w:element="State">
              <w:r w:rsidRPr="003F4CC2">
                <w:rPr>
                  <w:rFonts w:ascii="Times New Roman" w:hAnsi="Times New Roman"/>
                </w:rPr>
                <w:t>NC</w:t>
              </w:r>
            </w:smartTag>
            <w:r w:rsidRPr="003F4CC2">
              <w:rPr>
                <w:rFonts w:ascii="Times New Roman" w:hAnsi="Times New Roman"/>
              </w:rPr>
              <w:t xml:space="preserve"> </w:t>
            </w:r>
            <w:smartTag w:uri="urn:schemas-microsoft-com:office:smarttags" w:element="PostalCode">
              <w:r w:rsidRPr="003F4CC2">
                <w:rPr>
                  <w:rFonts w:ascii="Times New Roman" w:hAnsi="Times New Roman"/>
                </w:rPr>
                <w:t>27709-2194</w:t>
              </w:r>
            </w:smartTag>
          </w:p>
          <w:p w:rsidR="004254BA" w:rsidRPr="003F4CC2" w:rsidRDefault="004254BA" w:rsidP="00C514F8">
            <w:pPr>
              <w:rPr>
                <w:rFonts w:ascii="Times New Roman" w:hAnsi="Times New Roman"/>
              </w:rPr>
            </w:pPr>
            <w:r w:rsidRPr="00A63DD6">
              <w:rPr>
                <w:rFonts w:ascii="Times New Roman" w:hAnsi="Times New Roman"/>
              </w:rPr>
              <w:t>(919) 485-7726</w:t>
            </w:r>
          </w:p>
          <w:p w:rsidR="00B41F46" w:rsidRDefault="00B41F46" w:rsidP="00C514F8">
            <w:pPr>
              <w:rPr>
                <w:rFonts w:ascii="Times New Roman" w:hAnsi="Times New Roman"/>
              </w:rPr>
            </w:pPr>
          </w:p>
          <w:p w:rsidR="004254BA" w:rsidRPr="003F4CC2" w:rsidRDefault="004254BA" w:rsidP="00C514F8">
            <w:pPr>
              <w:rPr>
                <w:rFonts w:ascii="Times New Roman" w:hAnsi="Times New Roman"/>
                <w:u w:val="single"/>
              </w:rPr>
            </w:pPr>
            <w:r w:rsidRPr="003F4CC2">
              <w:rPr>
                <w:rFonts w:ascii="Times New Roman" w:hAnsi="Times New Roman"/>
                <w:u w:val="single"/>
              </w:rPr>
              <w:t>Westat</w:t>
            </w:r>
            <w:r w:rsidR="003D7E4D">
              <w:rPr>
                <w:rFonts w:ascii="Times New Roman" w:hAnsi="Times New Roman"/>
                <w:u w:val="single"/>
              </w:rPr>
              <w:t xml:space="preserve"> (rape/sexual assault and mixed mode)</w:t>
            </w:r>
          </w:p>
          <w:p w:rsidR="004254BA" w:rsidRPr="003F4CC2" w:rsidRDefault="004254BA" w:rsidP="00C51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F4CC2">
              <w:rPr>
                <w:rFonts w:ascii="Times New Roman" w:hAnsi="Times New Roman"/>
              </w:rPr>
              <w:t>David Cantor</w:t>
            </w:r>
          </w:p>
          <w:p w:rsidR="004254BA" w:rsidRPr="00A20447" w:rsidRDefault="004254BA" w:rsidP="00C51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20447">
              <w:t>Senior Scientist</w:t>
            </w:r>
          </w:p>
          <w:p w:rsidR="004254BA" w:rsidRPr="003F4CC2" w:rsidRDefault="00B41F46" w:rsidP="00C51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w:t>
            </w:r>
            <w:r w:rsidR="004254BA" w:rsidRPr="003F4CC2">
              <w:rPr>
                <w:rFonts w:ascii="Times New Roman" w:hAnsi="Times New Roman"/>
              </w:rPr>
              <w:t>650 Research Boulevard</w:t>
            </w:r>
          </w:p>
          <w:p w:rsidR="00B41F46" w:rsidRDefault="004254BA" w:rsidP="00C514F8">
            <w:pPr>
              <w:rPr>
                <w:rFonts w:ascii="Times New Roman" w:hAnsi="Times New Roman"/>
              </w:rPr>
            </w:pPr>
            <w:r w:rsidRPr="003F4CC2">
              <w:rPr>
                <w:rFonts w:ascii="Times New Roman" w:hAnsi="Times New Roman"/>
              </w:rPr>
              <w:t>Rockville, MD 20850</w:t>
            </w:r>
          </w:p>
          <w:p w:rsidR="004254BA" w:rsidRDefault="004254BA" w:rsidP="00C514F8">
            <w:pPr>
              <w:rPr>
                <w:rFonts w:ascii="Times New Roman" w:hAnsi="Times New Roman"/>
              </w:rPr>
            </w:pPr>
            <w:r w:rsidRPr="003F4CC2">
              <w:rPr>
                <w:rFonts w:ascii="Times New Roman" w:hAnsi="Times New Roman"/>
              </w:rPr>
              <w:t>(301) 294-2080</w:t>
            </w:r>
          </w:p>
          <w:p w:rsidR="004254BA" w:rsidRDefault="004254BA" w:rsidP="00C514F8">
            <w:pPr>
              <w:widowControl/>
              <w:ind w:left="720"/>
              <w:rPr>
                <w:rFonts w:ascii="Times New Roman" w:hAnsi="Times New Roman"/>
              </w:rPr>
            </w:pPr>
          </w:p>
          <w:p w:rsidR="003D7E4D" w:rsidRPr="003D7E4D" w:rsidRDefault="003D7E4D" w:rsidP="00C514F8">
            <w:pPr>
              <w:widowControl/>
              <w:ind w:hanging="18"/>
              <w:rPr>
                <w:rFonts w:ascii="Times New Roman" w:hAnsi="Times New Roman"/>
                <w:u w:val="single"/>
              </w:rPr>
            </w:pPr>
            <w:r w:rsidRPr="003D7E4D">
              <w:rPr>
                <w:rFonts w:ascii="Times New Roman" w:hAnsi="Times New Roman"/>
                <w:u w:val="single"/>
              </w:rPr>
              <w:t>Westat</w:t>
            </w:r>
            <w:r>
              <w:rPr>
                <w:rFonts w:ascii="Times New Roman" w:hAnsi="Times New Roman"/>
                <w:u w:val="single"/>
              </w:rPr>
              <w:t xml:space="preserve"> (subnational companion study)</w:t>
            </w:r>
          </w:p>
          <w:p w:rsidR="00F0080D" w:rsidRPr="00F86AD0" w:rsidRDefault="00F0080D" w:rsidP="00C51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86AD0">
              <w:rPr>
                <w:rFonts w:ascii="Times New Roman" w:hAnsi="Times New Roman"/>
              </w:rPr>
              <w:t>Michael Brick</w:t>
            </w:r>
          </w:p>
          <w:p w:rsidR="00F86AD0" w:rsidRPr="00F86AD0" w:rsidRDefault="00F86AD0" w:rsidP="00C514F8">
            <w:pPr>
              <w:rPr>
                <w:rFonts w:ascii="Times New Roman" w:hAnsi="Times New Roman"/>
              </w:rPr>
            </w:pPr>
            <w:r w:rsidRPr="00F86AD0">
              <w:rPr>
                <w:rFonts w:ascii="Times New Roman" w:hAnsi="Times New Roman"/>
              </w:rPr>
              <w:t>Vice President, Director of the Survey Methods Unit</w:t>
            </w:r>
          </w:p>
          <w:p w:rsidR="00F0080D" w:rsidRPr="00F86AD0" w:rsidRDefault="00F0080D" w:rsidP="00C51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86AD0">
              <w:rPr>
                <w:rFonts w:ascii="Times New Roman" w:hAnsi="Times New Roman"/>
              </w:rPr>
              <w:t>1650 Research Boulevard</w:t>
            </w:r>
          </w:p>
          <w:p w:rsidR="00F0080D" w:rsidRPr="00F86AD0" w:rsidRDefault="00F0080D" w:rsidP="00C514F8">
            <w:pPr>
              <w:rPr>
                <w:rFonts w:ascii="Times New Roman" w:hAnsi="Times New Roman"/>
              </w:rPr>
            </w:pPr>
            <w:r w:rsidRPr="00F86AD0">
              <w:rPr>
                <w:rFonts w:ascii="Times New Roman" w:hAnsi="Times New Roman"/>
              </w:rPr>
              <w:t>Rockville, MD 20850</w:t>
            </w:r>
          </w:p>
          <w:p w:rsidR="004254BA" w:rsidRDefault="00F0080D" w:rsidP="00C514F8">
            <w:pPr>
              <w:rPr>
                <w:rFonts w:ascii="Times New Roman" w:hAnsi="Times New Roman"/>
                <w:color w:val="000000"/>
              </w:rPr>
            </w:pPr>
            <w:r w:rsidRPr="00F86AD0">
              <w:rPr>
                <w:rFonts w:ascii="Times New Roman" w:hAnsi="Times New Roman"/>
              </w:rPr>
              <w:t xml:space="preserve">(301) </w:t>
            </w:r>
            <w:r w:rsidR="00F86AD0" w:rsidRPr="00F86AD0">
              <w:rPr>
                <w:rFonts w:ascii="Times New Roman" w:hAnsi="Times New Roman"/>
                <w:color w:val="000000"/>
              </w:rPr>
              <w:t>294-2004</w:t>
            </w:r>
          </w:p>
          <w:p w:rsidR="00325D6F" w:rsidRPr="003F4CC2" w:rsidRDefault="00325D6F" w:rsidP="00C514F8">
            <w:pPr>
              <w:rPr>
                <w:rFonts w:ascii="Times New Roman" w:hAnsi="Times New Roman"/>
                <w:b/>
                <w:color w:val="000000"/>
              </w:rPr>
            </w:pPr>
          </w:p>
        </w:tc>
        <w:tc>
          <w:tcPr>
            <w:tcW w:w="5259" w:type="dxa"/>
          </w:tcPr>
          <w:p w:rsidR="00053861" w:rsidRDefault="00053861" w:rsidP="00C514F8">
            <w:pPr>
              <w:widowControl/>
              <w:autoSpaceDE/>
              <w:autoSpaceDN/>
              <w:adjustRightInd/>
              <w:rPr>
                <w:rFonts w:ascii="Times New Roman" w:hAnsi="Times New Roman"/>
                <w:u w:val="single"/>
              </w:rPr>
            </w:pPr>
          </w:p>
          <w:p w:rsidR="00053861" w:rsidRDefault="00053861" w:rsidP="00C514F8">
            <w:pPr>
              <w:widowControl/>
              <w:autoSpaceDE/>
              <w:autoSpaceDN/>
              <w:adjustRightInd/>
              <w:rPr>
                <w:rFonts w:ascii="Times New Roman" w:hAnsi="Times New Roman"/>
                <w:u w:val="single"/>
              </w:rPr>
            </w:pPr>
          </w:p>
          <w:p w:rsidR="004254BA" w:rsidRPr="003F4CC2" w:rsidRDefault="004254BA" w:rsidP="00C514F8">
            <w:pPr>
              <w:widowControl/>
              <w:autoSpaceDE/>
              <w:autoSpaceDN/>
              <w:adjustRightInd/>
              <w:rPr>
                <w:rFonts w:ascii="Times New Roman" w:hAnsi="Times New Roman"/>
                <w:u w:val="single"/>
              </w:rPr>
            </w:pPr>
            <w:r w:rsidRPr="003F4CC2">
              <w:rPr>
                <w:rFonts w:ascii="Times New Roman" w:hAnsi="Times New Roman"/>
                <w:u w:val="single"/>
              </w:rPr>
              <w:t>NORC</w:t>
            </w:r>
            <w:r w:rsidR="003D7E4D">
              <w:rPr>
                <w:rFonts w:ascii="Times New Roman" w:hAnsi="Times New Roman"/>
                <w:u w:val="single"/>
              </w:rPr>
              <w:t xml:space="preserve"> (enhanced contextual priming)</w:t>
            </w:r>
          </w:p>
          <w:p w:rsidR="004254BA" w:rsidRDefault="004254BA" w:rsidP="00C514F8">
            <w:pPr>
              <w:rPr>
                <w:color w:val="000000"/>
              </w:rPr>
            </w:pPr>
            <w:r>
              <w:rPr>
                <w:color w:val="000000"/>
              </w:rPr>
              <w:t>Pamela Loose</w:t>
            </w:r>
          </w:p>
          <w:p w:rsidR="004254BA" w:rsidRDefault="004254BA" w:rsidP="00C514F8">
            <w:pPr>
              <w:rPr>
                <w:color w:val="000000"/>
              </w:rPr>
            </w:pPr>
            <w:r>
              <w:rPr>
                <w:color w:val="000000"/>
              </w:rPr>
              <w:t>Senior Survey Director</w:t>
            </w:r>
          </w:p>
          <w:p w:rsidR="004254BA" w:rsidRDefault="004254BA" w:rsidP="00C514F8">
            <w:pPr>
              <w:rPr>
                <w:color w:val="000000"/>
              </w:rPr>
            </w:pPr>
            <w:r>
              <w:rPr>
                <w:color w:val="000000"/>
              </w:rPr>
              <w:t>Substance Abuse, Mental Health, and Criminal Justice Studies</w:t>
            </w:r>
          </w:p>
          <w:p w:rsidR="004254BA" w:rsidRDefault="004254BA" w:rsidP="00C514F8">
            <w:pPr>
              <w:rPr>
                <w:color w:val="000000"/>
              </w:rPr>
            </w:pPr>
            <w:r>
              <w:rPr>
                <w:color w:val="000000"/>
              </w:rPr>
              <w:t>NORC at the University of Chicago</w:t>
            </w:r>
          </w:p>
          <w:p w:rsidR="004254BA" w:rsidRDefault="004254BA" w:rsidP="00C514F8">
            <w:pPr>
              <w:rPr>
                <w:color w:val="000000"/>
              </w:rPr>
            </w:pPr>
            <w:r>
              <w:rPr>
                <w:color w:val="000000"/>
              </w:rPr>
              <w:t>55 East Monroe Street, 20th Floor</w:t>
            </w:r>
          </w:p>
          <w:p w:rsidR="004254BA" w:rsidRDefault="004254BA" w:rsidP="00C514F8">
            <w:pPr>
              <w:rPr>
                <w:color w:val="000000"/>
              </w:rPr>
            </w:pPr>
            <w:r>
              <w:rPr>
                <w:color w:val="000000"/>
              </w:rPr>
              <w:t>Chicago, IL 60603</w:t>
            </w:r>
          </w:p>
          <w:p w:rsidR="004254BA" w:rsidRDefault="004254BA" w:rsidP="00C514F8">
            <w:pPr>
              <w:rPr>
                <w:color w:val="000000"/>
              </w:rPr>
            </w:pPr>
            <w:r>
              <w:rPr>
                <w:color w:val="000000"/>
              </w:rPr>
              <w:t>(312)-759-4012</w:t>
            </w:r>
          </w:p>
          <w:p w:rsidR="004254BA" w:rsidRPr="003F4CC2" w:rsidRDefault="004254BA" w:rsidP="00C514F8">
            <w:pPr>
              <w:rPr>
                <w:rFonts w:ascii="Times New Roman" w:hAnsi="Times New Roman"/>
                <w:b/>
                <w:color w:val="000000"/>
              </w:rPr>
            </w:pPr>
          </w:p>
        </w:tc>
      </w:tr>
    </w:tbl>
    <w:p w:rsidR="004254BA" w:rsidRPr="00194755" w:rsidRDefault="004254BA" w:rsidP="00C514F8">
      <w:pPr>
        <w:rPr>
          <w:rFonts w:ascii="Times New Roman" w:hAnsi="Times New Roman"/>
        </w:rPr>
      </w:pPr>
    </w:p>
    <w:p w:rsidR="004254BA" w:rsidRDefault="004254BA" w:rsidP="00C514F8"/>
    <w:sectPr w:rsidR="004254BA" w:rsidSect="004254B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1A0"/>
    <w:multiLevelType w:val="hybridMultilevel"/>
    <w:tmpl w:val="DF487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4A309D"/>
    <w:multiLevelType w:val="multilevel"/>
    <w:tmpl w:val="41E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34FAF"/>
    <w:multiLevelType w:val="hybridMultilevel"/>
    <w:tmpl w:val="EBB872A4"/>
    <w:lvl w:ilvl="0" w:tplc="933E4B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DFB252B"/>
    <w:multiLevelType w:val="hybridMultilevel"/>
    <w:tmpl w:val="2134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6A63D8"/>
    <w:multiLevelType w:val="hybridMultilevel"/>
    <w:tmpl w:val="3160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3C7AC6"/>
    <w:multiLevelType w:val="hybridMultilevel"/>
    <w:tmpl w:val="9D901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FE51411"/>
    <w:multiLevelType w:val="multilevel"/>
    <w:tmpl w:val="EC46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2613C8"/>
    <w:multiLevelType w:val="hybridMultilevel"/>
    <w:tmpl w:val="176046CA"/>
    <w:lvl w:ilvl="0" w:tplc="2EC4A2D8">
      <w:start w:val="2"/>
      <w:numFmt w:val="upperLetter"/>
      <w:lvlText w:val="%1."/>
      <w:lvlJc w:val="left"/>
      <w:pPr>
        <w:tabs>
          <w:tab w:val="num" w:pos="720"/>
        </w:tabs>
        <w:ind w:left="720" w:hanging="72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9CC4E5D"/>
    <w:multiLevelType w:val="hybridMultilevel"/>
    <w:tmpl w:val="183E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2"/>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7B653A"/>
    <w:rsid w:val="00053861"/>
    <w:rsid w:val="0010363C"/>
    <w:rsid w:val="001358F3"/>
    <w:rsid w:val="00194755"/>
    <w:rsid w:val="001D60B5"/>
    <w:rsid w:val="002236EA"/>
    <w:rsid w:val="00325D6F"/>
    <w:rsid w:val="00360AB5"/>
    <w:rsid w:val="003B7A38"/>
    <w:rsid w:val="003D7E4D"/>
    <w:rsid w:val="003E16C0"/>
    <w:rsid w:val="003F4CC2"/>
    <w:rsid w:val="004254BA"/>
    <w:rsid w:val="004545E2"/>
    <w:rsid w:val="005C2E21"/>
    <w:rsid w:val="00610594"/>
    <w:rsid w:val="00617F6C"/>
    <w:rsid w:val="00657E49"/>
    <w:rsid w:val="006B02E8"/>
    <w:rsid w:val="00722918"/>
    <w:rsid w:val="007774B5"/>
    <w:rsid w:val="007B653A"/>
    <w:rsid w:val="008D24D0"/>
    <w:rsid w:val="00997EE2"/>
    <w:rsid w:val="00A20447"/>
    <w:rsid w:val="00A42DE1"/>
    <w:rsid w:val="00A47118"/>
    <w:rsid w:val="00A63DD6"/>
    <w:rsid w:val="00A65408"/>
    <w:rsid w:val="00AF2D19"/>
    <w:rsid w:val="00B11F44"/>
    <w:rsid w:val="00B41F46"/>
    <w:rsid w:val="00B62A4C"/>
    <w:rsid w:val="00BA1253"/>
    <w:rsid w:val="00BF659D"/>
    <w:rsid w:val="00C507F4"/>
    <w:rsid w:val="00C514F8"/>
    <w:rsid w:val="00CC2F3B"/>
    <w:rsid w:val="00DC0288"/>
    <w:rsid w:val="00E12A5A"/>
    <w:rsid w:val="00E15EBC"/>
    <w:rsid w:val="00E31CB7"/>
    <w:rsid w:val="00ED4E0A"/>
    <w:rsid w:val="00EE15B7"/>
    <w:rsid w:val="00F0080D"/>
    <w:rsid w:val="00F56D82"/>
    <w:rsid w:val="00F86AD0"/>
    <w:rsid w:val="00FE3CCE"/>
    <w:rsid w:val="00FF5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3A"/>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D8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1C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1CB7"/>
    <w:rPr>
      <w:rFonts w:ascii="Tahoma" w:hAnsi="Tahoma" w:cs="Tahoma"/>
      <w:sz w:val="16"/>
      <w:szCs w:val="16"/>
    </w:rPr>
  </w:style>
  <w:style w:type="character" w:styleId="Hyperlink">
    <w:name w:val="Hyperlink"/>
    <w:basedOn w:val="DefaultParagraphFont"/>
    <w:uiPriority w:val="99"/>
    <w:semiHidden/>
    <w:unhideWhenUsed/>
    <w:rsid w:val="007774B5"/>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9115884">
      <w:bodyDiv w:val="1"/>
      <w:marLeft w:val="0"/>
      <w:marRight w:val="0"/>
      <w:marTop w:val="0"/>
      <w:marBottom w:val="0"/>
      <w:divBdr>
        <w:top w:val="none" w:sz="0" w:space="0" w:color="auto"/>
        <w:left w:val="none" w:sz="0" w:space="0" w:color="auto"/>
        <w:bottom w:val="none" w:sz="0" w:space="0" w:color="auto"/>
        <w:right w:val="none" w:sz="0" w:space="0" w:color="auto"/>
      </w:divBdr>
    </w:div>
    <w:div w:id="540017176">
      <w:bodyDiv w:val="1"/>
      <w:marLeft w:val="300"/>
      <w:marRight w:val="300"/>
      <w:marTop w:val="300"/>
      <w:marBottom w:val="300"/>
      <w:divBdr>
        <w:top w:val="none" w:sz="0" w:space="0" w:color="auto"/>
        <w:left w:val="none" w:sz="0" w:space="0" w:color="auto"/>
        <w:bottom w:val="none" w:sz="0" w:space="0" w:color="auto"/>
        <w:right w:val="none" w:sz="0" w:space="0" w:color="auto"/>
      </w:divBdr>
    </w:div>
    <w:div w:id="1515998978">
      <w:bodyDiv w:val="1"/>
      <w:marLeft w:val="316"/>
      <w:marRight w:val="316"/>
      <w:marTop w:val="316"/>
      <w:marBottom w:val="316"/>
      <w:divBdr>
        <w:top w:val="none" w:sz="0" w:space="0" w:color="auto"/>
        <w:left w:val="none" w:sz="0" w:space="0" w:color="auto"/>
        <w:bottom w:val="none" w:sz="0" w:space="0" w:color="auto"/>
        <w:right w:val="none" w:sz="0" w:space="0" w:color="auto"/>
      </w:divBdr>
    </w:div>
    <w:div w:id="1585259704">
      <w:marLeft w:val="0"/>
      <w:marRight w:val="0"/>
      <w:marTop w:val="0"/>
      <w:marBottom w:val="0"/>
      <w:divBdr>
        <w:top w:val="none" w:sz="0" w:space="0" w:color="auto"/>
        <w:left w:val="none" w:sz="0" w:space="0" w:color="auto"/>
        <w:bottom w:val="none" w:sz="0" w:space="0" w:color="auto"/>
        <w:right w:val="none" w:sz="0" w:space="0" w:color="auto"/>
      </w:divBdr>
    </w:div>
    <w:div w:id="1585259705">
      <w:marLeft w:val="0"/>
      <w:marRight w:val="0"/>
      <w:marTop w:val="0"/>
      <w:marBottom w:val="0"/>
      <w:divBdr>
        <w:top w:val="none" w:sz="0" w:space="0" w:color="auto"/>
        <w:left w:val="none" w:sz="0" w:space="0" w:color="auto"/>
        <w:bottom w:val="none" w:sz="0" w:space="0" w:color="auto"/>
        <w:right w:val="none" w:sz="0" w:space="0" w:color="auto"/>
      </w:divBdr>
    </w:div>
    <w:div w:id="1585259706">
      <w:marLeft w:val="0"/>
      <w:marRight w:val="0"/>
      <w:marTop w:val="0"/>
      <w:marBottom w:val="0"/>
      <w:divBdr>
        <w:top w:val="none" w:sz="0" w:space="0" w:color="auto"/>
        <w:left w:val="none" w:sz="0" w:space="0" w:color="auto"/>
        <w:bottom w:val="none" w:sz="0" w:space="0" w:color="auto"/>
        <w:right w:val="none" w:sz="0" w:space="0" w:color="auto"/>
      </w:divBdr>
    </w:div>
    <w:div w:id="1585259707">
      <w:marLeft w:val="0"/>
      <w:marRight w:val="0"/>
      <w:marTop w:val="0"/>
      <w:marBottom w:val="0"/>
      <w:divBdr>
        <w:top w:val="none" w:sz="0" w:space="0" w:color="auto"/>
        <w:left w:val="none" w:sz="0" w:space="0" w:color="auto"/>
        <w:bottom w:val="none" w:sz="0" w:space="0" w:color="auto"/>
        <w:right w:val="none" w:sz="0" w:space="0" w:color="auto"/>
      </w:divBdr>
    </w:div>
    <w:div w:id="1585259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1135</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vt:lpstr>
    </vt:vector>
  </TitlesOfParts>
  <Company>OJP</Company>
  <LinksUpToDate>false</LinksUpToDate>
  <CharactersWithSpaces>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Lisa Price-Grear</dc:creator>
  <cp:keywords/>
  <dc:description/>
  <cp:lastModifiedBy>adamsd</cp:lastModifiedBy>
  <cp:revision>2</cp:revision>
  <cp:lastPrinted>2012-04-16T13:37:00Z</cp:lastPrinted>
  <dcterms:created xsi:type="dcterms:W3CDTF">2012-04-30T21:20:00Z</dcterms:created>
  <dcterms:modified xsi:type="dcterms:W3CDTF">2012-04-30T21:20:00Z</dcterms:modified>
</cp:coreProperties>
</file>