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28C1" w:rsidRPr="00BA40C0" w:rsidRDefault="00BA40C0" w:rsidP="001A3FFA">
      <w:pPr>
        <w:rPr>
          <w:b/>
        </w:rPr>
      </w:pPr>
      <w:r w:rsidRPr="00BA40C0">
        <w:rPr>
          <w:b/>
        </w:rPr>
        <w:t xml:space="preserve">Green Jobs and Healthcare Implementation Study Questionnaire: Survey Pre-Test Results and </w:t>
      </w:r>
      <w:r w:rsidR="009028C1" w:rsidRPr="00BA40C0">
        <w:rPr>
          <w:b/>
        </w:rPr>
        <w:t>Changes</w:t>
      </w:r>
    </w:p>
    <w:p w:rsidR="0031480D" w:rsidRDefault="0031480D" w:rsidP="001A3FFA">
      <w:r>
        <w:t xml:space="preserve">Overall, participants did not have trouble taking the survey and felt the questions are clear and response options are adequate. Some participants pointed out suggestions and other recommendations that would make the survey easier to understand. Some overall comments that we heard regarding both grantee and partner surveys are:   </w:t>
      </w:r>
    </w:p>
    <w:p w:rsidR="001A3FFA" w:rsidRDefault="001E47B8" w:rsidP="0051284B">
      <w:pPr>
        <w:pStyle w:val="ListParagraph"/>
        <w:numPr>
          <w:ilvl w:val="0"/>
          <w:numId w:val="4"/>
        </w:numPr>
      </w:pPr>
      <w:r>
        <w:t>Clarify</w:t>
      </w:r>
      <w:r w:rsidR="001A3FFA">
        <w:t xml:space="preserve"> survey introduction</w:t>
      </w:r>
      <w:r w:rsidR="000B7693">
        <w:t>s and Frequently Asked Q</w:t>
      </w:r>
      <w:r>
        <w:t>uestion</w:t>
      </w:r>
      <w:r w:rsidR="000B7693">
        <w:t>.</w:t>
      </w:r>
      <w:r>
        <w:t xml:space="preserve"> Several </w:t>
      </w:r>
      <w:r w:rsidR="000B7693">
        <w:t xml:space="preserve">respondents recommended that </w:t>
      </w:r>
      <w:r>
        <w:t xml:space="preserve">“What is the purpose of the study?” and “What information </w:t>
      </w:r>
      <w:r w:rsidR="000B7693">
        <w:t>do you intend to collect?” be moved to the beginning</w:t>
      </w:r>
      <w:r w:rsidR="002D2A51">
        <w:t xml:space="preserve"> of the Frequently A</w:t>
      </w:r>
      <w:r w:rsidR="000B7693">
        <w:t>sk Questions section.</w:t>
      </w:r>
      <w:r>
        <w:t xml:space="preserve"> </w:t>
      </w:r>
    </w:p>
    <w:p w:rsidR="001A3FFA" w:rsidRDefault="000B7693" w:rsidP="0051284B">
      <w:pPr>
        <w:pStyle w:val="ListParagraph"/>
        <w:numPr>
          <w:ilvl w:val="0"/>
          <w:numId w:val="4"/>
        </w:numPr>
      </w:pPr>
      <w:r>
        <w:t>Add</w:t>
      </w:r>
      <w:r w:rsidR="001A3FFA">
        <w:t xml:space="preserve"> navigation instructions to the introduction</w:t>
      </w:r>
      <w:r w:rsidR="002D2A51">
        <w:t xml:space="preserve"> so that if a respondent </w:t>
      </w:r>
      <w:r>
        <w:t xml:space="preserve">does not want to be directed to the Frequently Asked Questions, it is clear they can skip </w:t>
      </w:r>
      <w:r w:rsidR="00944454">
        <w:t>to the first question of the survey.</w:t>
      </w:r>
    </w:p>
    <w:p w:rsidR="001A3FFA" w:rsidRDefault="00944454" w:rsidP="0051284B">
      <w:pPr>
        <w:pStyle w:val="ListParagraph"/>
        <w:numPr>
          <w:ilvl w:val="0"/>
          <w:numId w:val="4"/>
        </w:numPr>
      </w:pPr>
      <w:r>
        <w:t>Add</w:t>
      </w:r>
      <w:r w:rsidR="001A3FFA">
        <w:t xml:space="preserve"> a feature </w:t>
      </w:r>
      <w:r w:rsidR="002D2A51">
        <w:t xml:space="preserve">that </w:t>
      </w:r>
      <w:r w:rsidR="001A3FFA">
        <w:t>allow</w:t>
      </w:r>
      <w:r w:rsidR="002D2A51">
        <w:t>s</w:t>
      </w:r>
      <w:r w:rsidR="001A3FFA">
        <w:t xml:space="preserve"> respondents to save their responses and return to the survey at a later time to complete.</w:t>
      </w:r>
    </w:p>
    <w:p w:rsidR="001A3FFA" w:rsidRDefault="002D2A51" w:rsidP="0051284B">
      <w:pPr>
        <w:pStyle w:val="ListParagraph"/>
        <w:numPr>
          <w:ilvl w:val="0"/>
          <w:numId w:val="4"/>
        </w:numPr>
      </w:pPr>
      <w:r>
        <w:t>P</w:t>
      </w:r>
      <w:r w:rsidR="00944454">
        <w:t>rovide</w:t>
      </w:r>
      <w:r w:rsidR="004F2CE9">
        <w:t xml:space="preserve"> clarification </w:t>
      </w:r>
      <w:r>
        <w:t xml:space="preserve">and reword </w:t>
      </w:r>
      <w:r w:rsidR="001A3FFA">
        <w:t xml:space="preserve">questions </w:t>
      </w:r>
      <w:r w:rsidR="00170C23">
        <w:t xml:space="preserve">that </w:t>
      </w:r>
      <w:r w:rsidR="00197DD3">
        <w:t xml:space="preserve">are </w:t>
      </w:r>
      <w:r w:rsidR="00170C23">
        <w:t>unclear</w:t>
      </w:r>
      <w:r w:rsidR="00197DD3">
        <w:t>.</w:t>
      </w:r>
      <w:r w:rsidR="00944454">
        <w:t xml:space="preserve"> </w:t>
      </w:r>
      <w:r>
        <w:t>For example, s</w:t>
      </w:r>
      <w:r w:rsidR="00944454">
        <w:t>everal respond</w:t>
      </w:r>
      <w:r w:rsidR="00F944D7">
        <w:t>ent</w:t>
      </w:r>
      <w:r w:rsidR="00944454">
        <w:t xml:space="preserve">s were unclear </w:t>
      </w:r>
      <w:r w:rsidR="00F944D7">
        <w:t>about</w:t>
      </w:r>
      <w:r w:rsidR="00197DD3">
        <w:t xml:space="preserve"> the meaning of the </w:t>
      </w:r>
      <w:r w:rsidR="00944454">
        <w:t>phrase “leveraged any local, state or Feder</w:t>
      </w:r>
      <w:r w:rsidR="003A2CBD">
        <w:t>al policies and programs”</w:t>
      </w:r>
      <w:r w:rsidR="00197DD3">
        <w:t xml:space="preserve">. </w:t>
      </w:r>
      <w:r w:rsidR="00944454">
        <w:t xml:space="preserve"> </w:t>
      </w:r>
      <w:r>
        <w:t xml:space="preserve">The question will be rephrased. </w:t>
      </w:r>
    </w:p>
    <w:p w:rsidR="001A3FFA" w:rsidRDefault="00944454" w:rsidP="0051284B">
      <w:pPr>
        <w:pStyle w:val="ListParagraph"/>
        <w:numPr>
          <w:ilvl w:val="0"/>
          <w:numId w:val="4"/>
        </w:numPr>
      </w:pPr>
      <w:r>
        <w:t xml:space="preserve">Increase </w:t>
      </w:r>
      <w:r w:rsidR="001A3FFA">
        <w:t>the allowed text limit for all text boxes.</w:t>
      </w:r>
      <w:r>
        <w:t xml:space="preserve"> Some participants ran out of space when typing in the text boxes. </w:t>
      </w:r>
    </w:p>
    <w:p w:rsidR="001A3FFA" w:rsidRDefault="00944454" w:rsidP="0051284B">
      <w:pPr>
        <w:pStyle w:val="ListParagraph"/>
        <w:numPr>
          <w:ilvl w:val="0"/>
          <w:numId w:val="4"/>
        </w:numPr>
      </w:pPr>
      <w:r>
        <w:t>Add</w:t>
      </w:r>
      <w:r w:rsidR="001A3FFA">
        <w:t xml:space="preserve"> examples for respons</w:t>
      </w:r>
      <w:r w:rsidR="004F2CE9">
        <w:t>e options</w:t>
      </w:r>
      <w:r w:rsidR="00197DD3">
        <w:t>.</w:t>
      </w:r>
      <w:r>
        <w:t xml:space="preserve"> Several participants asked for examples</w:t>
      </w:r>
      <w:r w:rsidR="0051284B">
        <w:t xml:space="preserve"> of life and soft skills because th</w:t>
      </w:r>
      <w:r w:rsidR="00197DD3">
        <w:t>ey were unsure of their meaning.</w:t>
      </w:r>
    </w:p>
    <w:p w:rsidR="004F2CE9" w:rsidRDefault="00944454" w:rsidP="0051284B">
      <w:pPr>
        <w:pStyle w:val="ListParagraph"/>
        <w:numPr>
          <w:ilvl w:val="0"/>
          <w:numId w:val="4"/>
        </w:numPr>
      </w:pPr>
      <w:r>
        <w:t>Add</w:t>
      </w:r>
      <w:r w:rsidR="004F2CE9">
        <w:t xml:space="preserve"> “</w:t>
      </w:r>
      <w:r w:rsidR="00AA3201">
        <w:t xml:space="preserve">I </w:t>
      </w:r>
      <w:r w:rsidR="004F2CE9">
        <w:t>Don’t Know” response option to a number of questions</w:t>
      </w:r>
      <w:r>
        <w:t>, especially questions that only have a yes or no option</w:t>
      </w:r>
      <w:r w:rsidR="004F2CE9">
        <w:t>.</w:t>
      </w:r>
      <w:r w:rsidR="00197DD3">
        <w:t xml:space="preserve"> We found in some cases participants did not know the answer and are forced to choose an option that is inaccurate.</w:t>
      </w:r>
    </w:p>
    <w:p w:rsidR="004F2CE9" w:rsidRDefault="00AA3201" w:rsidP="0051284B">
      <w:pPr>
        <w:pStyle w:val="ListParagraph"/>
        <w:numPr>
          <w:ilvl w:val="0"/>
          <w:numId w:val="4"/>
        </w:numPr>
      </w:pPr>
      <w:r>
        <w:t>Adjust</w:t>
      </w:r>
      <w:r w:rsidR="004F2CE9">
        <w:t xml:space="preserve"> skip patterns.</w:t>
      </w:r>
      <w:r w:rsidR="007A687E">
        <w:t xml:space="preserve"> Particularly, with the question, “Were existing curricula used in developing</w:t>
      </w:r>
      <w:r w:rsidR="003A2CBD">
        <w:t xml:space="preserve"> the training program?”</w:t>
      </w:r>
      <w:r w:rsidR="00197DD3">
        <w:t xml:space="preserve"> If the respondent</w:t>
      </w:r>
      <w:r w:rsidR="007A687E">
        <w:t xml:space="preserve"> answers yes, they are still directed to answer question “How long did it take to develop a new curriculum?” This skip is incorrect and will be adjusted.</w:t>
      </w:r>
    </w:p>
    <w:p w:rsidR="004F2CE9" w:rsidRDefault="00C82885" w:rsidP="0051284B">
      <w:pPr>
        <w:pStyle w:val="ListParagraph"/>
        <w:numPr>
          <w:ilvl w:val="0"/>
          <w:numId w:val="4"/>
        </w:numPr>
      </w:pPr>
      <w:r>
        <w:t>Standardize</w:t>
      </w:r>
      <w:r w:rsidR="004F2CE9">
        <w:t xml:space="preserve"> partner type respo</w:t>
      </w:r>
      <w:r>
        <w:t>nse options. Some questions only mentioned 3 partner types and other questions mention 4 partner types.</w:t>
      </w:r>
    </w:p>
    <w:p w:rsidR="004F2CE9" w:rsidRDefault="00C82885" w:rsidP="0051284B">
      <w:pPr>
        <w:pStyle w:val="ListParagraph"/>
        <w:numPr>
          <w:ilvl w:val="0"/>
          <w:numId w:val="4"/>
        </w:numPr>
      </w:pPr>
      <w:r>
        <w:t>Correct</w:t>
      </w:r>
      <w:r w:rsidR="00BA40C0">
        <w:t xml:space="preserve"> grammar errors</w:t>
      </w:r>
    </w:p>
    <w:p w:rsidR="009028C1" w:rsidRDefault="00BA40C0" w:rsidP="001A3FFA">
      <w:r>
        <w:t xml:space="preserve">Respondents made the following recommendations specific to the </w:t>
      </w:r>
      <w:r w:rsidR="001A3FFA">
        <w:t>Grantee Survey</w:t>
      </w:r>
      <w:r>
        <w:t>:</w:t>
      </w:r>
    </w:p>
    <w:p w:rsidR="001A3FFA" w:rsidRDefault="00287D41" w:rsidP="00197DD3">
      <w:pPr>
        <w:pStyle w:val="ListParagraph"/>
        <w:numPr>
          <w:ilvl w:val="0"/>
          <w:numId w:val="5"/>
        </w:numPr>
      </w:pPr>
      <w:r>
        <w:t xml:space="preserve">Adjust </w:t>
      </w:r>
      <w:r w:rsidR="001A3FFA">
        <w:t>questions/response options to accommodate national grantees that have sub-grantees that operate with individual sets of partners.</w:t>
      </w:r>
      <w:r>
        <w:t xml:space="preserve"> Several respondents did not know how to answer certain questions because </w:t>
      </w:r>
      <w:r w:rsidR="00AA3201">
        <w:t>they</w:t>
      </w:r>
      <w:r w:rsidR="00197DD3">
        <w:t xml:space="preserve"> have </w:t>
      </w:r>
      <w:r w:rsidR="00AA3201">
        <w:t xml:space="preserve">multiple </w:t>
      </w:r>
      <w:r>
        <w:t xml:space="preserve">sub-grantees </w:t>
      </w:r>
      <w:r w:rsidR="003A2CBD">
        <w:t xml:space="preserve">and </w:t>
      </w:r>
      <w:r w:rsidR="00AA3201">
        <w:t>did not know to which sub-grantee the response should apply</w:t>
      </w:r>
      <w:r>
        <w:t>.</w:t>
      </w:r>
    </w:p>
    <w:p w:rsidR="001A3FFA" w:rsidRDefault="00287D41" w:rsidP="00197DD3">
      <w:pPr>
        <w:pStyle w:val="ListParagraph"/>
        <w:numPr>
          <w:ilvl w:val="0"/>
          <w:numId w:val="5"/>
        </w:numPr>
      </w:pPr>
      <w:r>
        <w:t xml:space="preserve">Adjust </w:t>
      </w:r>
      <w:r w:rsidR="001A3FFA">
        <w:t>questions/response options to accommodate grantees with multiple training programs.</w:t>
      </w:r>
      <w:r w:rsidR="00E73C18">
        <w:t xml:space="preserve"> We</w:t>
      </w:r>
      <w:r w:rsidR="00AA3201">
        <w:t xml:space="preserve"> found that </w:t>
      </w:r>
      <w:r w:rsidR="00E73C18">
        <w:t xml:space="preserve">respondents had several training programs and could not answer the questions because they </w:t>
      </w:r>
      <w:r w:rsidR="003A2CBD">
        <w:t xml:space="preserve">were unsure </w:t>
      </w:r>
      <w:r w:rsidR="00AA3201">
        <w:t xml:space="preserve">to which </w:t>
      </w:r>
      <w:r w:rsidR="003A2CBD">
        <w:t xml:space="preserve">training program </w:t>
      </w:r>
      <w:r w:rsidR="00E73C18">
        <w:t>it should apply.</w:t>
      </w:r>
    </w:p>
    <w:p w:rsidR="001A3FFA" w:rsidRDefault="00E73C18" w:rsidP="00197DD3">
      <w:pPr>
        <w:pStyle w:val="ListParagraph"/>
        <w:numPr>
          <w:ilvl w:val="0"/>
          <w:numId w:val="5"/>
        </w:numPr>
      </w:pPr>
      <w:r>
        <w:lastRenderedPageBreak/>
        <w:t>Clarify</w:t>
      </w:r>
      <w:r w:rsidR="001A3FFA">
        <w:t xml:space="preserve"> questions regarding timeline for implementation</w:t>
      </w:r>
      <w:r w:rsidR="00AA3201">
        <w:t xml:space="preserve">.  Some </w:t>
      </w:r>
      <w:r>
        <w:t xml:space="preserve">questions are written in past tense, so participants were unsure if they should answer the question about current </w:t>
      </w:r>
      <w:r w:rsidR="00197DD3">
        <w:t xml:space="preserve">or past </w:t>
      </w:r>
      <w:r>
        <w:t>situations</w:t>
      </w:r>
      <w:r w:rsidR="00197DD3">
        <w:t>.</w:t>
      </w:r>
    </w:p>
    <w:p w:rsidR="001A3FFA" w:rsidRDefault="00E73C18" w:rsidP="00197DD3">
      <w:pPr>
        <w:pStyle w:val="ListParagraph"/>
        <w:numPr>
          <w:ilvl w:val="0"/>
          <w:numId w:val="5"/>
        </w:numPr>
      </w:pPr>
      <w:r>
        <w:t xml:space="preserve">Clarify </w:t>
      </w:r>
      <w:r w:rsidR="00AA3201">
        <w:t>questions that ask</w:t>
      </w:r>
      <w:r w:rsidR="001A3FFA">
        <w:t xml:space="preserve"> about the organization vs. grant program</w:t>
      </w:r>
      <w:r>
        <w:t xml:space="preserve">. </w:t>
      </w:r>
      <w:r w:rsidR="005260FC">
        <w:t xml:space="preserve">Some questions are phrased </w:t>
      </w:r>
      <w:r w:rsidR="00AA3201">
        <w:t xml:space="preserve">to ask </w:t>
      </w:r>
      <w:r>
        <w:t xml:space="preserve">about services that the organization offers and we found that in some cases organizations offer services that </w:t>
      </w:r>
      <w:r w:rsidR="00F944D7">
        <w:t xml:space="preserve">are not offered in the Green Jobs / Healthcare </w:t>
      </w:r>
      <w:proofErr w:type="spellStart"/>
      <w:r w:rsidR="00F944D7">
        <w:t>grante</w:t>
      </w:r>
      <w:proofErr w:type="spellEnd"/>
      <w:r w:rsidR="00F944D7">
        <w:t xml:space="preserve"> program. </w:t>
      </w:r>
      <w:r w:rsidR="005260FC">
        <w:t xml:space="preserve">This was changed to reflect the grant </w:t>
      </w:r>
      <w:r w:rsidR="00F944D7">
        <w:t xml:space="preserve">program being </w:t>
      </w:r>
      <w:proofErr w:type="gramStart"/>
      <w:r w:rsidR="00F944D7">
        <w:t>studied,</w:t>
      </w:r>
      <w:proofErr w:type="gramEnd"/>
      <w:r w:rsidR="00F944D7">
        <w:t xml:space="preserve"> </w:t>
      </w:r>
      <w:r w:rsidR="005260FC">
        <w:t>and not the organization</w:t>
      </w:r>
      <w:r w:rsidR="00F944D7">
        <w:t xml:space="preserve"> in general</w:t>
      </w:r>
      <w:r w:rsidR="005260FC">
        <w:t>.</w:t>
      </w:r>
    </w:p>
    <w:p w:rsidR="001A3FFA" w:rsidRDefault="005260FC" w:rsidP="00197DD3">
      <w:pPr>
        <w:pStyle w:val="ListParagraph"/>
        <w:numPr>
          <w:ilvl w:val="0"/>
          <w:numId w:val="5"/>
        </w:numPr>
      </w:pPr>
      <w:r>
        <w:t>Add</w:t>
      </w:r>
      <w:r w:rsidR="004F2CE9">
        <w:t xml:space="preserve"> response options for question</w:t>
      </w:r>
      <w:r w:rsidR="00AA3201">
        <w:t>s</w:t>
      </w:r>
      <w:r w:rsidR="004F2CE9">
        <w:t xml:space="preserve"> regarding types of individuals that wer</w:t>
      </w:r>
      <w:r>
        <w:t xml:space="preserve">e targeted by the grant program such as incumbent worker and </w:t>
      </w:r>
      <w:r w:rsidR="00AA3201">
        <w:t xml:space="preserve">the </w:t>
      </w:r>
      <w:r>
        <w:t>unemployed</w:t>
      </w:r>
      <w:r w:rsidR="00AA3201">
        <w:t>.</w:t>
      </w:r>
    </w:p>
    <w:p w:rsidR="004F2CE9" w:rsidRDefault="005260FC" w:rsidP="00197DD3">
      <w:pPr>
        <w:pStyle w:val="ListParagraph"/>
        <w:numPr>
          <w:ilvl w:val="0"/>
          <w:numId w:val="5"/>
        </w:numPr>
      </w:pPr>
      <w:r>
        <w:t>Add</w:t>
      </w:r>
      <w:r w:rsidR="00AA3201">
        <w:t xml:space="preserve"> response option to include </w:t>
      </w:r>
      <w:r w:rsidR="004F2CE9">
        <w:t>sustainability plans th</w:t>
      </w:r>
      <w:r>
        <w:t>at are currently being developed</w:t>
      </w:r>
      <w:r w:rsidR="004F2CE9">
        <w:t>.</w:t>
      </w:r>
      <w:r w:rsidR="00197DD3">
        <w:t xml:space="preserve"> We found that many participants do not currently have a </w:t>
      </w:r>
      <w:r w:rsidR="00F944D7">
        <w:t xml:space="preserve">formal </w:t>
      </w:r>
      <w:r w:rsidR="00197DD3">
        <w:t>sustainability plan</w:t>
      </w:r>
      <w:r w:rsidR="00F944D7">
        <w:t xml:space="preserve"> already fully developed</w:t>
      </w:r>
      <w:r w:rsidR="00197DD3">
        <w:t>, but they are in the process of developing one.</w:t>
      </w:r>
    </w:p>
    <w:p w:rsidR="004F2CE9" w:rsidRDefault="00BA40C0" w:rsidP="004F2CE9">
      <w:r>
        <w:t xml:space="preserve">Respondents made the following recommendations specific to the </w:t>
      </w:r>
      <w:r w:rsidR="004F2CE9">
        <w:t>Partner Survey</w:t>
      </w:r>
      <w:r>
        <w:t>:</w:t>
      </w:r>
    </w:p>
    <w:p w:rsidR="004F2CE9" w:rsidRDefault="00BA40C0" w:rsidP="00197DD3">
      <w:pPr>
        <w:pStyle w:val="ListParagraph"/>
        <w:numPr>
          <w:ilvl w:val="0"/>
          <w:numId w:val="6"/>
        </w:numPr>
      </w:pPr>
      <w:r>
        <w:t>Adjust the Frequently Asked Q</w:t>
      </w:r>
      <w:r w:rsidR="004F2CE9">
        <w:t>uestions to accommodate partner respondents.</w:t>
      </w:r>
    </w:p>
    <w:p w:rsidR="004F2CE9" w:rsidRDefault="00BA40C0" w:rsidP="00197DD3">
      <w:pPr>
        <w:pStyle w:val="ListParagraph"/>
        <w:numPr>
          <w:ilvl w:val="0"/>
          <w:numId w:val="6"/>
        </w:numPr>
      </w:pPr>
      <w:r>
        <w:t>Add</w:t>
      </w:r>
      <w:r w:rsidR="004F2CE9">
        <w:t xml:space="preserve"> questions pertaining to curriculum development</w:t>
      </w:r>
    </w:p>
    <w:sectPr w:rsidR="004F2CE9" w:rsidSect="0062455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3B368F1"/>
    <w:multiLevelType w:val="hybridMultilevel"/>
    <w:tmpl w:val="7124F3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60CF263E"/>
    <w:multiLevelType w:val="hybridMultilevel"/>
    <w:tmpl w:val="DA269D58"/>
    <w:lvl w:ilvl="0" w:tplc="B31CDDBA">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620163C"/>
    <w:multiLevelType w:val="hybridMultilevel"/>
    <w:tmpl w:val="A4EA2560"/>
    <w:lvl w:ilvl="0" w:tplc="102499DA">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A0F7E34"/>
    <w:multiLevelType w:val="hybridMultilevel"/>
    <w:tmpl w:val="EFA89AB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6F473A28"/>
    <w:multiLevelType w:val="hybridMultilevel"/>
    <w:tmpl w:val="7C762A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E4165EE"/>
    <w:multiLevelType w:val="hybridMultilevel"/>
    <w:tmpl w:val="0B4236CC"/>
    <w:lvl w:ilvl="0" w:tplc="C17A0F0E">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2"/>
  </w:num>
  <w:num w:numId="4">
    <w:abstractNumId w:val="4"/>
  </w:num>
  <w:num w:numId="5">
    <w:abstractNumId w:val="0"/>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1A3FFA"/>
    <w:rsid w:val="00016942"/>
    <w:rsid w:val="00017E78"/>
    <w:rsid w:val="00071799"/>
    <w:rsid w:val="00075FE1"/>
    <w:rsid w:val="00097458"/>
    <w:rsid w:val="000B7693"/>
    <w:rsid w:val="00170C23"/>
    <w:rsid w:val="0017392F"/>
    <w:rsid w:val="00197DD3"/>
    <w:rsid w:val="001A0B76"/>
    <w:rsid w:val="001A3FFA"/>
    <w:rsid w:val="001E47B8"/>
    <w:rsid w:val="00207089"/>
    <w:rsid w:val="00287D41"/>
    <w:rsid w:val="002D2A51"/>
    <w:rsid w:val="0031480D"/>
    <w:rsid w:val="003A2CBD"/>
    <w:rsid w:val="0044480A"/>
    <w:rsid w:val="004F2CE9"/>
    <w:rsid w:val="0051284B"/>
    <w:rsid w:val="00516E0F"/>
    <w:rsid w:val="005260FC"/>
    <w:rsid w:val="0057466E"/>
    <w:rsid w:val="0062455D"/>
    <w:rsid w:val="00624F9F"/>
    <w:rsid w:val="006437F5"/>
    <w:rsid w:val="00652E5B"/>
    <w:rsid w:val="006A35DF"/>
    <w:rsid w:val="007A687E"/>
    <w:rsid w:val="00863CB6"/>
    <w:rsid w:val="009028C1"/>
    <w:rsid w:val="00944454"/>
    <w:rsid w:val="009B41CF"/>
    <w:rsid w:val="00AA3201"/>
    <w:rsid w:val="00AB13A6"/>
    <w:rsid w:val="00BA40C0"/>
    <w:rsid w:val="00C82885"/>
    <w:rsid w:val="00D5749F"/>
    <w:rsid w:val="00DC47DC"/>
    <w:rsid w:val="00DF4697"/>
    <w:rsid w:val="00E73C18"/>
    <w:rsid w:val="00F53DA3"/>
    <w:rsid w:val="00F944D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455D"/>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A3FFA"/>
    <w:pPr>
      <w:ind w:left="720"/>
      <w:contextualSpacing/>
    </w:pPr>
  </w:style>
  <w:style w:type="character" w:styleId="CommentReference">
    <w:name w:val="annotation reference"/>
    <w:basedOn w:val="DefaultParagraphFont"/>
    <w:uiPriority w:val="99"/>
    <w:semiHidden/>
    <w:unhideWhenUsed/>
    <w:rsid w:val="00BA40C0"/>
    <w:rPr>
      <w:sz w:val="16"/>
      <w:szCs w:val="16"/>
    </w:rPr>
  </w:style>
  <w:style w:type="paragraph" w:styleId="CommentText">
    <w:name w:val="annotation text"/>
    <w:basedOn w:val="Normal"/>
    <w:link w:val="CommentTextChar"/>
    <w:uiPriority w:val="99"/>
    <w:semiHidden/>
    <w:unhideWhenUsed/>
    <w:rsid w:val="00BA40C0"/>
    <w:rPr>
      <w:sz w:val="20"/>
      <w:szCs w:val="20"/>
    </w:rPr>
  </w:style>
  <w:style w:type="character" w:customStyle="1" w:styleId="CommentTextChar">
    <w:name w:val="Comment Text Char"/>
    <w:basedOn w:val="DefaultParagraphFont"/>
    <w:link w:val="CommentText"/>
    <w:uiPriority w:val="99"/>
    <w:semiHidden/>
    <w:rsid w:val="00BA40C0"/>
  </w:style>
  <w:style w:type="paragraph" w:styleId="CommentSubject">
    <w:name w:val="annotation subject"/>
    <w:basedOn w:val="CommentText"/>
    <w:next w:val="CommentText"/>
    <w:link w:val="CommentSubjectChar"/>
    <w:uiPriority w:val="99"/>
    <w:semiHidden/>
    <w:unhideWhenUsed/>
    <w:rsid w:val="00BA40C0"/>
    <w:rPr>
      <w:b/>
      <w:bCs/>
    </w:rPr>
  </w:style>
  <w:style w:type="character" w:customStyle="1" w:styleId="CommentSubjectChar">
    <w:name w:val="Comment Subject Char"/>
    <w:basedOn w:val="CommentTextChar"/>
    <w:link w:val="CommentSubject"/>
    <w:uiPriority w:val="99"/>
    <w:semiHidden/>
    <w:rsid w:val="00BA40C0"/>
    <w:rPr>
      <w:b/>
      <w:bCs/>
    </w:rPr>
  </w:style>
  <w:style w:type="paragraph" w:styleId="BalloonText">
    <w:name w:val="Balloon Text"/>
    <w:basedOn w:val="Normal"/>
    <w:link w:val="BalloonTextChar"/>
    <w:uiPriority w:val="99"/>
    <w:semiHidden/>
    <w:unhideWhenUsed/>
    <w:rsid w:val="00BA40C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40C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594</Words>
  <Characters>3386</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IMPAQ</Company>
  <LinksUpToDate>false</LinksUpToDate>
  <CharactersWithSpaces>3973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ccorea</dc:creator>
  <cp:keywords/>
  <dc:description/>
  <cp:lastModifiedBy>tshen</cp:lastModifiedBy>
  <cp:revision>3</cp:revision>
  <dcterms:created xsi:type="dcterms:W3CDTF">2012-03-30T15:54:00Z</dcterms:created>
  <dcterms:modified xsi:type="dcterms:W3CDTF">2012-03-30T15:58:00Z</dcterms:modified>
</cp:coreProperties>
</file>