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9D" w:rsidRPr="00B5619D" w:rsidRDefault="00B5619D" w:rsidP="00B5619D">
      <w:pPr>
        <w:spacing w:after="0" w:line="240" w:lineRule="auto"/>
        <w:rPr>
          <w:rFonts w:ascii="Times New Roman" w:eastAsia="Times New Roman" w:hAnsi="Times New Roman" w:cs="Times New Roman"/>
          <w:szCs w:val="24"/>
        </w:rPr>
      </w:pPr>
      <w:r w:rsidRPr="00B5619D">
        <w:rPr>
          <w:rFonts w:ascii="Times New Roman" w:eastAsia="Times New Roman" w:hAnsi="Times New Roman" w:cs="Times New Roman"/>
          <w:szCs w:val="24"/>
        </w:rPr>
        <w:t>Technical Assistance for Safe and Healthful Mining</w:t>
      </w:r>
    </w:p>
    <w:p w:rsidR="00B5619D" w:rsidRPr="00B5619D" w:rsidRDefault="00B5619D" w:rsidP="00B5619D">
      <w:pPr>
        <w:spacing w:before="100" w:beforeAutospacing="1" w:after="100" w:afterAutospacing="1" w:line="240" w:lineRule="auto"/>
        <w:rPr>
          <w:rFonts w:ascii="Times New Roman" w:eastAsia="Times New Roman" w:hAnsi="Times New Roman" w:cs="Times New Roman"/>
          <w:szCs w:val="24"/>
        </w:rPr>
      </w:pPr>
      <w:r w:rsidRPr="00B5619D">
        <w:rPr>
          <w:rFonts w:ascii="Times New Roman" w:eastAsia="Times New Roman" w:hAnsi="Times New Roman" w:cs="Times New Roman"/>
          <w:szCs w:val="24"/>
        </w:rPr>
        <w:t>Sometimes mine operators and miners need special technical assistance to help control the hazards at their workplaces. The Mine Safety and Health Administration (MSHA) has a staff of scientists, engineers, and industrial hygienists who can suggest solutions to difficult mine safety problems.</w:t>
      </w:r>
    </w:p>
    <w:p w:rsidR="00B5619D" w:rsidRPr="00B5619D" w:rsidRDefault="00B5619D" w:rsidP="00B5619D">
      <w:pPr>
        <w:spacing w:before="100" w:beforeAutospacing="1" w:after="100" w:afterAutospacing="1" w:line="240" w:lineRule="auto"/>
        <w:rPr>
          <w:rFonts w:ascii="Times New Roman" w:eastAsia="Times New Roman" w:hAnsi="Times New Roman" w:cs="Times New Roman"/>
          <w:szCs w:val="24"/>
        </w:rPr>
      </w:pPr>
      <w:r w:rsidRPr="00B5619D">
        <w:rPr>
          <w:rFonts w:ascii="Times New Roman" w:eastAsia="Times New Roman" w:hAnsi="Times New Roman" w:cs="Times New Roman"/>
          <w:szCs w:val="24"/>
        </w:rPr>
        <w:t>Besides working directly with individual mining operations, MSHA's technical specialists conduct investigations at mine sites, perform laboratory studies, and perform safety- related tests of mining equipment. They also provide special on-site technical assistance during mine emergencies.</w:t>
      </w:r>
    </w:p>
    <w:p w:rsidR="00B5619D" w:rsidRPr="00B5619D" w:rsidRDefault="00B5619D" w:rsidP="00B5619D">
      <w:pPr>
        <w:spacing w:before="100" w:beforeAutospacing="1" w:after="100" w:afterAutospacing="1" w:line="240" w:lineRule="auto"/>
        <w:rPr>
          <w:rFonts w:ascii="Times New Roman" w:eastAsia="Times New Roman" w:hAnsi="Times New Roman" w:cs="Times New Roman"/>
          <w:szCs w:val="24"/>
        </w:rPr>
      </w:pPr>
      <w:r w:rsidRPr="00B5619D">
        <w:rPr>
          <w:rFonts w:ascii="Times New Roman" w:eastAsia="Times New Roman" w:hAnsi="Times New Roman" w:cs="Times New Roman"/>
          <w:b/>
          <w:bCs/>
          <w:sz w:val="29"/>
          <w:szCs w:val="29"/>
        </w:rPr>
        <w:t xml:space="preserve">Safety </w:t>
      </w:r>
      <w:proofErr w:type="gramStart"/>
      <w:r w:rsidRPr="00B5619D">
        <w:rPr>
          <w:rFonts w:ascii="Times New Roman" w:eastAsia="Times New Roman" w:hAnsi="Times New Roman" w:cs="Times New Roman"/>
          <w:b/>
          <w:bCs/>
          <w:sz w:val="29"/>
          <w:szCs w:val="29"/>
        </w:rPr>
        <w:t>And</w:t>
      </w:r>
      <w:proofErr w:type="gramEnd"/>
      <w:r w:rsidRPr="00B5619D">
        <w:rPr>
          <w:rFonts w:ascii="Times New Roman" w:eastAsia="Times New Roman" w:hAnsi="Times New Roman" w:cs="Times New Roman"/>
          <w:b/>
          <w:bCs/>
          <w:sz w:val="29"/>
          <w:szCs w:val="29"/>
        </w:rPr>
        <w:t xml:space="preserve"> Health Technology</w:t>
      </w:r>
    </w:p>
    <w:p w:rsidR="00B5619D" w:rsidRPr="00B5619D" w:rsidRDefault="00B5619D" w:rsidP="00B5619D">
      <w:pPr>
        <w:spacing w:before="100" w:beforeAutospacing="1" w:after="100" w:afterAutospacing="1" w:line="240" w:lineRule="auto"/>
        <w:rPr>
          <w:rFonts w:ascii="Times New Roman" w:eastAsia="Times New Roman" w:hAnsi="Times New Roman" w:cs="Times New Roman"/>
          <w:szCs w:val="24"/>
        </w:rPr>
      </w:pPr>
      <w:r w:rsidRPr="00B5619D">
        <w:rPr>
          <w:rFonts w:ascii="Times New Roman" w:eastAsia="Times New Roman" w:hAnsi="Times New Roman" w:cs="Times New Roman"/>
          <w:szCs w:val="24"/>
        </w:rPr>
        <w:t>MSHA gives direct assistance to mines around the country from its Technology Center in the Pittsburgh area. Specialists work with mining companies and local MSHA inspectors to gather information on safety and health problems and to offer engineering or other types of solutions. MSHA provides mining companies with help in overcoming health hazards such as harmful dusts, liquids, vapors, and gases, or physical agents such as noise, ionizing radiation, and heat stress. Specialists also work to ensure safety by giving help with ventilation and electrical systems, roof support and ground control methods, mine waste facilities, equipment use, and many other aspects of the mining environment.</w:t>
      </w:r>
    </w:p>
    <w:p w:rsidR="00B5619D" w:rsidRPr="00B5619D" w:rsidRDefault="00B5619D" w:rsidP="00B5619D">
      <w:pPr>
        <w:spacing w:before="100" w:beforeAutospacing="1" w:after="100" w:afterAutospacing="1" w:line="240" w:lineRule="auto"/>
        <w:rPr>
          <w:rFonts w:ascii="Times New Roman" w:eastAsia="Times New Roman" w:hAnsi="Times New Roman" w:cs="Times New Roman"/>
          <w:szCs w:val="24"/>
        </w:rPr>
      </w:pPr>
      <w:r w:rsidRPr="00B5619D">
        <w:rPr>
          <w:rFonts w:ascii="Times New Roman" w:eastAsia="Times New Roman" w:hAnsi="Times New Roman" w:cs="Times New Roman"/>
          <w:szCs w:val="24"/>
        </w:rPr>
        <w:t xml:space="preserve">In addition, the </w:t>
      </w:r>
      <w:proofErr w:type="gramStart"/>
      <w:r w:rsidRPr="00B5619D">
        <w:rPr>
          <w:rFonts w:ascii="Times New Roman" w:eastAsia="Times New Roman" w:hAnsi="Times New Roman" w:cs="Times New Roman"/>
          <w:szCs w:val="24"/>
        </w:rPr>
        <w:t>staff of the Technology Center work</w:t>
      </w:r>
      <w:proofErr w:type="gramEnd"/>
      <w:r w:rsidRPr="00B5619D">
        <w:rPr>
          <w:rFonts w:ascii="Times New Roman" w:eastAsia="Times New Roman" w:hAnsi="Times New Roman" w:cs="Times New Roman"/>
          <w:szCs w:val="24"/>
        </w:rPr>
        <w:t xml:space="preserve"> to keep the mining industry current with state-of-the-art information on mine safety and health issues. MSHA regularly sponsors lectures, seminars and training classes and publishes reports on the latest scientific and technical information.</w:t>
      </w:r>
    </w:p>
    <w:p w:rsidR="00B5619D" w:rsidRPr="00B5619D" w:rsidRDefault="00B5619D" w:rsidP="00B5619D">
      <w:pPr>
        <w:spacing w:before="100" w:beforeAutospacing="1" w:after="100" w:afterAutospacing="1" w:line="240" w:lineRule="auto"/>
        <w:rPr>
          <w:rFonts w:ascii="Times New Roman" w:eastAsia="Times New Roman" w:hAnsi="Times New Roman" w:cs="Times New Roman"/>
          <w:szCs w:val="24"/>
        </w:rPr>
      </w:pPr>
      <w:r w:rsidRPr="00B5619D">
        <w:rPr>
          <w:rFonts w:ascii="Times New Roman" w:eastAsia="Times New Roman" w:hAnsi="Times New Roman" w:cs="Times New Roman"/>
          <w:b/>
          <w:bCs/>
          <w:sz w:val="29"/>
          <w:szCs w:val="29"/>
        </w:rPr>
        <w:t>Testing Products Used In Mining</w:t>
      </w:r>
    </w:p>
    <w:p w:rsidR="00B5619D" w:rsidRPr="00B5619D" w:rsidRDefault="00B5619D" w:rsidP="00B5619D">
      <w:pPr>
        <w:spacing w:before="100" w:beforeAutospacing="1" w:after="100" w:afterAutospacing="1" w:line="240" w:lineRule="auto"/>
        <w:rPr>
          <w:rFonts w:ascii="Times New Roman" w:eastAsia="Times New Roman" w:hAnsi="Times New Roman" w:cs="Times New Roman"/>
          <w:szCs w:val="24"/>
        </w:rPr>
      </w:pPr>
      <w:r w:rsidRPr="00B5619D">
        <w:rPr>
          <w:rFonts w:ascii="Times New Roman" w:eastAsia="Times New Roman" w:hAnsi="Times New Roman" w:cs="Times New Roman"/>
          <w:szCs w:val="24"/>
        </w:rPr>
        <w:t>MSHA tests a wide range of mining equipment, components, instruments, and materials to ensure that they meet government standards for safe design and construction. This work helps to ensure that the various products will not contribute to an explosion, fire, electrical failure, vehicle crash, or other kind of accident.</w:t>
      </w:r>
    </w:p>
    <w:p w:rsidR="00B5619D" w:rsidRPr="00B5619D" w:rsidRDefault="00B5619D" w:rsidP="00B5619D">
      <w:pPr>
        <w:spacing w:before="100" w:beforeAutospacing="1" w:after="100" w:afterAutospacing="1" w:line="240" w:lineRule="auto"/>
        <w:rPr>
          <w:rFonts w:ascii="Times New Roman" w:eastAsia="Times New Roman" w:hAnsi="Times New Roman" w:cs="Times New Roman"/>
          <w:szCs w:val="24"/>
        </w:rPr>
      </w:pPr>
      <w:r w:rsidRPr="00B5619D">
        <w:rPr>
          <w:rFonts w:ascii="Times New Roman" w:eastAsia="Times New Roman" w:hAnsi="Times New Roman" w:cs="Times New Roman"/>
          <w:szCs w:val="24"/>
        </w:rPr>
        <w:t>The extensive list of mining products that MSHA must approve, pursuant to the Mine Act, includes multi-ton coal loading scoops, electrical cable and splice kits, panic bar designs, fire-resistant hydraulic fluids, vehicle braking systems, conveyor belts, diverse kinds of electrical equipment, hoses, explosives, mine illumination systems, and mine monitoring devices such as methane gas detectors. These products may be used in both coal and non-coal mines.</w:t>
      </w:r>
    </w:p>
    <w:p w:rsidR="00B5619D" w:rsidRPr="00B5619D" w:rsidRDefault="00B5619D" w:rsidP="00B5619D">
      <w:pPr>
        <w:spacing w:before="100" w:beforeAutospacing="1" w:after="100" w:afterAutospacing="1" w:line="240" w:lineRule="auto"/>
        <w:rPr>
          <w:rFonts w:ascii="Times New Roman" w:eastAsia="Times New Roman" w:hAnsi="Times New Roman" w:cs="Times New Roman"/>
          <w:szCs w:val="24"/>
        </w:rPr>
      </w:pPr>
      <w:r w:rsidRPr="00B5619D">
        <w:rPr>
          <w:rFonts w:ascii="Times New Roman" w:eastAsia="Times New Roman" w:hAnsi="Times New Roman" w:cs="Times New Roman"/>
          <w:szCs w:val="24"/>
        </w:rPr>
        <w:t>MSHA conducts these tests and investigations at the Approval and Certification Center (the Center), near Wheeling, WV. The Center includes laboratories, a test track, explosion galleries, and offices for administrative work and recordkeeping.</w:t>
      </w:r>
    </w:p>
    <w:p w:rsidR="00B5619D" w:rsidRPr="00B5619D" w:rsidRDefault="00B5619D" w:rsidP="00B5619D">
      <w:pPr>
        <w:spacing w:before="100" w:beforeAutospacing="1" w:after="100" w:afterAutospacing="1" w:line="240" w:lineRule="auto"/>
        <w:rPr>
          <w:rFonts w:ascii="Times New Roman" w:eastAsia="Times New Roman" w:hAnsi="Times New Roman" w:cs="Times New Roman"/>
          <w:szCs w:val="24"/>
        </w:rPr>
      </w:pPr>
      <w:r w:rsidRPr="00B5619D">
        <w:rPr>
          <w:rFonts w:ascii="Times New Roman" w:eastAsia="Times New Roman" w:hAnsi="Times New Roman" w:cs="Times New Roman"/>
          <w:szCs w:val="24"/>
        </w:rPr>
        <w:lastRenderedPageBreak/>
        <w:t>MSHA specialists also publish a number of analytical studies and reports each year for use by the mining industry and the general public.</w:t>
      </w:r>
    </w:p>
    <w:p w:rsidR="00B5619D" w:rsidRPr="00B5619D" w:rsidRDefault="00B5619D" w:rsidP="00B5619D">
      <w:pPr>
        <w:spacing w:before="100" w:beforeAutospacing="1" w:after="100" w:afterAutospacing="1" w:line="240" w:lineRule="auto"/>
        <w:rPr>
          <w:rFonts w:ascii="Times New Roman" w:eastAsia="Times New Roman" w:hAnsi="Times New Roman" w:cs="Times New Roman"/>
          <w:szCs w:val="24"/>
        </w:rPr>
      </w:pPr>
      <w:r w:rsidRPr="00B5619D">
        <w:rPr>
          <w:rFonts w:ascii="Times New Roman" w:eastAsia="Times New Roman" w:hAnsi="Times New Roman" w:cs="Times New Roman"/>
          <w:szCs w:val="24"/>
        </w:rPr>
        <w:t>For more information on MSHA technical support programs, contact:</w:t>
      </w:r>
    </w:p>
    <w:p w:rsidR="00B5619D" w:rsidRPr="00B5619D" w:rsidRDefault="00B5619D" w:rsidP="00B5619D">
      <w:pPr>
        <w:numPr>
          <w:ilvl w:val="0"/>
          <w:numId w:val="1"/>
        </w:numPr>
        <w:spacing w:before="100" w:beforeAutospacing="1" w:after="100" w:afterAutospacing="1" w:line="240" w:lineRule="auto"/>
        <w:rPr>
          <w:rFonts w:ascii="Times New Roman" w:eastAsia="Times New Roman" w:hAnsi="Times New Roman" w:cs="Times New Roman"/>
          <w:szCs w:val="24"/>
        </w:rPr>
      </w:pPr>
      <w:r w:rsidRPr="00B5619D">
        <w:rPr>
          <w:rFonts w:ascii="Times New Roman" w:eastAsia="Times New Roman" w:hAnsi="Times New Roman" w:cs="Times New Roman"/>
          <w:szCs w:val="24"/>
        </w:rPr>
        <w:t xml:space="preserve">MSHA's Directorate of Technical Support on (202) 693-9470; </w:t>
      </w:r>
    </w:p>
    <w:p w:rsidR="00B5619D" w:rsidRPr="00B5619D" w:rsidRDefault="00B5619D" w:rsidP="00B5619D">
      <w:pPr>
        <w:numPr>
          <w:ilvl w:val="0"/>
          <w:numId w:val="1"/>
        </w:numPr>
        <w:spacing w:before="100" w:beforeAutospacing="1" w:after="100" w:afterAutospacing="1" w:line="240" w:lineRule="auto"/>
        <w:rPr>
          <w:rFonts w:ascii="Times New Roman" w:eastAsia="Times New Roman" w:hAnsi="Times New Roman" w:cs="Times New Roman"/>
          <w:szCs w:val="24"/>
        </w:rPr>
      </w:pPr>
      <w:r w:rsidRPr="00B5619D">
        <w:rPr>
          <w:rFonts w:ascii="Times New Roman" w:eastAsia="Times New Roman" w:hAnsi="Times New Roman" w:cs="Times New Roman"/>
          <w:szCs w:val="24"/>
        </w:rPr>
        <w:t xml:space="preserve">MSHA's Pittsburgh Safety and Health Technology Center on (412) 386-6902; </w:t>
      </w:r>
    </w:p>
    <w:p w:rsidR="00B5619D" w:rsidRPr="00B5619D" w:rsidRDefault="00B5619D" w:rsidP="00B5619D">
      <w:pPr>
        <w:numPr>
          <w:ilvl w:val="0"/>
          <w:numId w:val="1"/>
        </w:numPr>
        <w:spacing w:before="100" w:beforeAutospacing="1" w:after="100" w:afterAutospacing="1" w:line="240" w:lineRule="auto"/>
        <w:rPr>
          <w:rFonts w:ascii="Times New Roman" w:eastAsia="Times New Roman" w:hAnsi="Times New Roman" w:cs="Times New Roman"/>
          <w:szCs w:val="24"/>
        </w:rPr>
      </w:pPr>
      <w:r w:rsidRPr="00B5619D">
        <w:rPr>
          <w:rFonts w:ascii="Times New Roman" w:eastAsia="Times New Roman" w:hAnsi="Times New Roman" w:cs="Times New Roman"/>
          <w:szCs w:val="24"/>
        </w:rPr>
        <w:t xml:space="preserve">MSHA's Approval and Certification Center on (304) 547-0400; </w:t>
      </w:r>
    </w:p>
    <w:p w:rsidR="00B5619D" w:rsidRPr="00B5619D" w:rsidRDefault="00B5619D" w:rsidP="00B5619D">
      <w:pPr>
        <w:numPr>
          <w:ilvl w:val="0"/>
          <w:numId w:val="1"/>
        </w:numPr>
        <w:spacing w:before="100" w:beforeAutospacing="1" w:after="100" w:afterAutospacing="1" w:line="240" w:lineRule="auto"/>
        <w:rPr>
          <w:rFonts w:ascii="Times New Roman" w:eastAsia="Times New Roman" w:hAnsi="Times New Roman" w:cs="Times New Roman"/>
          <w:szCs w:val="24"/>
        </w:rPr>
      </w:pPr>
      <w:r w:rsidRPr="00B5619D">
        <w:rPr>
          <w:rFonts w:ascii="Times New Roman" w:eastAsia="Times New Roman" w:hAnsi="Times New Roman" w:cs="Times New Roman"/>
          <w:szCs w:val="24"/>
        </w:rPr>
        <w:t xml:space="preserve">Your local MSHA office. (Check your local phone book, under "U.S. Government.") </w:t>
      </w:r>
    </w:p>
    <w:p w:rsidR="00414BDB" w:rsidRDefault="00414BDB">
      <w:bookmarkStart w:id="0" w:name="_GoBack"/>
      <w:bookmarkEnd w:id="0"/>
    </w:p>
    <w:sectPr w:rsidR="00414BDB" w:rsidSect="00414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7597C"/>
    <w:multiLevelType w:val="multilevel"/>
    <w:tmpl w:val="7192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9D"/>
    <w:rsid w:val="00414BDB"/>
    <w:rsid w:val="0047256A"/>
    <w:rsid w:val="00603260"/>
    <w:rsid w:val="00913E39"/>
    <w:rsid w:val="00B5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105048">
      <w:bodyDiv w:val="1"/>
      <w:marLeft w:val="0"/>
      <w:marRight w:val="0"/>
      <w:marTop w:val="0"/>
      <w:marBottom w:val="0"/>
      <w:divBdr>
        <w:top w:val="none" w:sz="0" w:space="0" w:color="auto"/>
        <w:left w:val="none" w:sz="0" w:space="0" w:color="auto"/>
        <w:bottom w:val="none" w:sz="0" w:space="0" w:color="auto"/>
        <w:right w:val="none" w:sz="0" w:space="0" w:color="auto"/>
      </w:divBdr>
      <w:divsChild>
        <w:div w:id="733355431">
          <w:marLeft w:val="0"/>
          <w:marRight w:val="0"/>
          <w:marTop w:val="0"/>
          <w:marBottom w:val="0"/>
          <w:divBdr>
            <w:top w:val="none" w:sz="0" w:space="0" w:color="auto"/>
            <w:left w:val="none" w:sz="0" w:space="0" w:color="auto"/>
            <w:bottom w:val="none" w:sz="0" w:space="0" w:color="auto"/>
            <w:right w:val="none" w:sz="0" w:space="0" w:color="auto"/>
          </w:divBdr>
          <w:divsChild>
            <w:div w:id="1524827531">
              <w:marLeft w:val="0"/>
              <w:marRight w:val="0"/>
              <w:marTop w:val="0"/>
              <w:marBottom w:val="0"/>
              <w:divBdr>
                <w:top w:val="none" w:sz="0" w:space="0" w:color="auto"/>
                <w:left w:val="none" w:sz="0" w:space="0" w:color="auto"/>
                <w:bottom w:val="none" w:sz="0" w:space="0" w:color="auto"/>
                <w:right w:val="none" w:sz="0" w:space="0" w:color="auto"/>
              </w:divBdr>
              <w:divsChild>
                <w:div w:id="9426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Bouchet, Nicole - MSHA</dc:creator>
  <cp:lastModifiedBy>Bouchet, Nicole - MSHA</cp:lastModifiedBy>
  <cp:revision>1</cp:revision>
  <dcterms:created xsi:type="dcterms:W3CDTF">2012-08-21T18:54:00Z</dcterms:created>
  <dcterms:modified xsi:type="dcterms:W3CDTF">2012-08-21T18:55:00Z</dcterms:modified>
</cp:coreProperties>
</file>