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1"/>
        <w:gridCol w:w="6457"/>
      </w:tblGrid>
      <w:tr w:rsidR="0004443F" w:rsidTr="003C05BC">
        <w:trPr>
          <w:trHeight w:val="377"/>
        </w:trPr>
        <w:tc>
          <w:tcPr>
            <w:tcW w:w="10908" w:type="dxa"/>
            <w:gridSpan w:val="2"/>
            <w:tcBorders>
              <w:top w:val="nil"/>
              <w:left w:val="nil"/>
              <w:bottom w:val="nil"/>
              <w:right w:val="nil"/>
            </w:tcBorders>
            <w:vAlign w:val="center"/>
          </w:tcPr>
          <w:p w:rsidR="0004443F" w:rsidRDefault="0004443F">
            <w:pPr>
              <w:jc w:val="center"/>
              <w:rPr>
                <w:rFonts w:ascii="Arial" w:hAnsi="Arial"/>
                <w:b/>
                <w:i/>
              </w:rPr>
            </w:pPr>
            <w:r>
              <w:rPr>
                <w:rFonts w:ascii="Arial" w:hAnsi="Arial" w:cs="Arial"/>
                <w:i/>
                <w:sz w:val="28"/>
                <w:szCs w:val="28"/>
              </w:rPr>
              <w:t>PROMISSORY NOTE</w:t>
            </w:r>
          </w:p>
        </w:tc>
      </w:tr>
      <w:tr w:rsidR="0004443F" w:rsidTr="003C05BC">
        <w:trPr>
          <w:trHeight w:val="522"/>
        </w:trPr>
        <w:tc>
          <w:tcPr>
            <w:tcW w:w="10908" w:type="dxa"/>
            <w:gridSpan w:val="2"/>
            <w:tcBorders>
              <w:top w:val="nil"/>
              <w:left w:val="nil"/>
              <w:bottom w:val="single" w:sz="4" w:space="0" w:color="auto"/>
              <w:right w:val="nil"/>
            </w:tcBorders>
            <w:vAlign w:val="center"/>
          </w:tcPr>
          <w:p w:rsidR="0004443F" w:rsidRDefault="0004443F">
            <w:pPr>
              <w:jc w:val="center"/>
              <w:rPr>
                <w:rFonts w:ascii="Arial" w:hAnsi="Arial"/>
                <w:b/>
              </w:rPr>
            </w:pPr>
            <w:r>
              <w:rPr>
                <w:rFonts w:ascii="Arial" w:hAnsi="Arial"/>
                <w:b/>
              </w:rPr>
              <w:t>INSTRUCTIONS FOR PREPARATION</w:t>
            </w:r>
          </w:p>
        </w:tc>
      </w:tr>
      <w:tr w:rsidR="0004443F" w:rsidTr="003C05BC">
        <w:trPr>
          <w:trHeight w:val="890"/>
        </w:trPr>
        <w:tc>
          <w:tcPr>
            <w:tcW w:w="10908" w:type="dxa"/>
            <w:gridSpan w:val="2"/>
            <w:tcBorders>
              <w:top w:val="single" w:sz="4" w:space="0" w:color="auto"/>
              <w:left w:val="single" w:sz="4" w:space="0" w:color="auto"/>
              <w:bottom w:val="single" w:sz="4" w:space="0" w:color="auto"/>
              <w:right w:val="single" w:sz="4" w:space="0" w:color="auto"/>
            </w:tcBorders>
          </w:tcPr>
          <w:p w:rsidR="0004443F" w:rsidRDefault="0004443F">
            <w:pPr>
              <w:rPr>
                <w:b/>
              </w:rPr>
            </w:pPr>
            <w:r>
              <w:rPr>
                <w:b/>
              </w:rPr>
              <w:t>Purpose:</w:t>
            </w:r>
          </w:p>
          <w:p w:rsidR="0004443F" w:rsidRDefault="0004443F">
            <w:pPr>
              <w:jc w:val="both"/>
              <w:rPr>
                <w:rFonts w:ascii="Courier New" w:hAnsi="Courier New"/>
                <w:sz w:val="18"/>
              </w:rPr>
            </w:pPr>
            <w:r>
              <w:t>This form is used when making initial and subsequent direct loans and for reamortizing, consolidating and rescheduling such loans.  The purpose of the form is to document and provide evidence of debt and to establish a repayment schedule.</w:t>
            </w:r>
            <w:r w:rsidR="00073C4A">
              <w:t xml:space="preserve">  </w:t>
            </w:r>
            <w:r w:rsidR="00073C4A" w:rsidRPr="0099137F">
              <w:t xml:space="preserve">This is a legal instrument evidencing debt.  </w:t>
            </w:r>
            <w:r w:rsidR="00073C4A" w:rsidRPr="00787964">
              <w:rPr>
                <w:i/>
                <w:sz w:val="22"/>
                <w:szCs w:val="22"/>
              </w:rPr>
              <w:t>Any corrections or strike-outs must be initialed and dated by the liable parties.</w:t>
            </w:r>
            <w:r w:rsidR="00073C4A">
              <w:rPr>
                <w:rFonts w:ascii="Courier New" w:hAnsi="Courier New"/>
                <w:sz w:val="18"/>
              </w:rPr>
              <w:t xml:space="preserve"> </w:t>
            </w:r>
          </w:p>
        </w:tc>
      </w:tr>
      <w:tr w:rsidR="0004443F" w:rsidTr="003C05BC">
        <w:trPr>
          <w:trHeight w:val="593"/>
        </w:trPr>
        <w:tc>
          <w:tcPr>
            <w:tcW w:w="4451" w:type="dxa"/>
            <w:tcBorders>
              <w:top w:val="single" w:sz="4" w:space="0" w:color="auto"/>
              <w:left w:val="single" w:sz="4" w:space="0" w:color="auto"/>
              <w:bottom w:val="single" w:sz="4" w:space="0" w:color="auto"/>
              <w:right w:val="single" w:sz="4" w:space="0" w:color="auto"/>
            </w:tcBorders>
          </w:tcPr>
          <w:p w:rsidR="0004443F" w:rsidRDefault="0004443F">
            <w:pPr>
              <w:rPr>
                <w:b/>
              </w:rPr>
            </w:pPr>
            <w:r>
              <w:rPr>
                <w:b/>
              </w:rPr>
              <w:t>Handbook Reference:</w:t>
            </w:r>
          </w:p>
          <w:p w:rsidR="0004443F" w:rsidRDefault="0004443F">
            <w:pPr>
              <w:jc w:val="both"/>
              <w:rPr>
                <w:rFonts w:ascii="Courier New" w:hAnsi="Courier New"/>
                <w:sz w:val="18"/>
              </w:rPr>
            </w:pPr>
            <w:r>
              <w:t>3-FLP, 4-FLP, 5-FLP</w:t>
            </w:r>
            <w:r w:rsidR="00EF7BD6">
              <w:fldChar w:fldCharType="begin">
                <w:ffData>
                  <w:name w:val="Text2"/>
                  <w:enabled/>
                  <w:calcOnExit w:val="0"/>
                  <w:textInput>
                    <w:maxLength w:val="44"/>
                  </w:textInput>
                </w:ffData>
              </w:fldChar>
            </w:r>
            <w:r>
              <w:rPr>
                <w:rFonts w:ascii="Courier New" w:hAnsi="Courier New"/>
                <w:sz w:val="18"/>
              </w:rPr>
              <w:instrText xml:space="preserve"> FORMTEXT </w:instrText>
            </w:r>
            <w:r w:rsidR="00EF7BD6">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sidR="00EF7BD6">
              <w:fldChar w:fldCharType="end"/>
            </w:r>
          </w:p>
        </w:tc>
        <w:tc>
          <w:tcPr>
            <w:tcW w:w="6457" w:type="dxa"/>
            <w:tcBorders>
              <w:top w:val="single" w:sz="4" w:space="0" w:color="auto"/>
              <w:left w:val="single" w:sz="4" w:space="0" w:color="auto"/>
              <w:bottom w:val="single" w:sz="4" w:space="0" w:color="auto"/>
              <w:right w:val="single" w:sz="4" w:space="0" w:color="auto"/>
            </w:tcBorders>
          </w:tcPr>
          <w:p w:rsidR="0004443F" w:rsidRDefault="0004443F">
            <w:pPr>
              <w:rPr>
                <w:b/>
              </w:rPr>
            </w:pPr>
            <w:r>
              <w:rPr>
                <w:b/>
              </w:rPr>
              <w:t>Number of Copies:</w:t>
            </w:r>
          </w:p>
          <w:p w:rsidR="0004443F" w:rsidRDefault="0004443F">
            <w:pPr>
              <w:jc w:val="both"/>
              <w:rPr>
                <w:rFonts w:ascii="Courier New" w:hAnsi="Courier New"/>
                <w:sz w:val="18"/>
              </w:rPr>
            </w:pPr>
            <w:r>
              <w:t>Original and two copies.</w:t>
            </w:r>
          </w:p>
        </w:tc>
      </w:tr>
      <w:tr w:rsidR="0004443F" w:rsidTr="003C05BC">
        <w:trPr>
          <w:trHeight w:val="377"/>
        </w:trPr>
        <w:tc>
          <w:tcPr>
            <w:tcW w:w="10908" w:type="dxa"/>
            <w:gridSpan w:val="2"/>
            <w:tcBorders>
              <w:top w:val="single" w:sz="4" w:space="0" w:color="auto"/>
              <w:left w:val="single" w:sz="4" w:space="0" w:color="auto"/>
              <w:bottom w:val="single" w:sz="4" w:space="0" w:color="auto"/>
              <w:right w:val="single" w:sz="4" w:space="0" w:color="auto"/>
            </w:tcBorders>
          </w:tcPr>
          <w:p w:rsidR="0004443F" w:rsidRDefault="0004443F">
            <w:pPr>
              <w:rPr>
                <w:b/>
              </w:rPr>
            </w:pPr>
            <w:r>
              <w:rPr>
                <w:b/>
              </w:rPr>
              <w:t>Signatures Required:</w:t>
            </w:r>
          </w:p>
          <w:p w:rsidR="0004443F" w:rsidRDefault="0004443F">
            <w:pPr>
              <w:jc w:val="both"/>
              <w:rPr>
                <w:rFonts w:ascii="Courier New" w:hAnsi="Courier New"/>
                <w:sz w:val="18"/>
              </w:rPr>
            </w:pPr>
            <w:r>
              <w:t>Borrower and co-signer if required, on original, with all copies conformed.  See State supplement for entity signatures.</w:t>
            </w:r>
          </w:p>
        </w:tc>
      </w:tr>
      <w:tr w:rsidR="0004443F" w:rsidTr="003C05BC">
        <w:tc>
          <w:tcPr>
            <w:tcW w:w="10908" w:type="dxa"/>
            <w:gridSpan w:val="2"/>
            <w:tcBorders>
              <w:top w:val="single" w:sz="4" w:space="0" w:color="auto"/>
              <w:left w:val="single" w:sz="4" w:space="0" w:color="auto"/>
              <w:bottom w:val="single" w:sz="4" w:space="0" w:color="auto"/>
              <w:right w:val="single" w:sz="4" w:space="0" w:color="auto"/>
            </w:tcBorders>
          </w:tcPr>
          <w:p w:rsidR="0004443F" w:rsidRDefault="0004443F">
            <w:pPr>
              <w:rPr>
                <w:b/>
              </w:rPr>
            </w:pPr>
            <w:r>
              <w:rPr>
                <w:b/>
              </w:rPr>
              <w:t>Distribution of Copies:</w:t>
            </w:r>
          </w:p>
          <w:p w:rsidR="0004443F" w:rsidRDefault="0004443F">
            <w:pPr>
              <w:jc w:val="both"/>
              <w:rPr>
                <w:rFonts w:ascii="Courier New" w:hAnsi="Courier New"/>
                <w:sz w:val="18"/>
              </w:rPr>
            </w:pPr>
            <w:r>
              <w:t>Original filed in a fire resistant safe, copy to the borrower, and copy to the case file.</w:t>
            </w:r>
          </w:p>
        </w:tc>
      </w:tr>
      <w:tr w:rsidR="0004443F" w:rsidTr="003C05BC">
        <w:tc>
          <w:tcPr>
            <w:tcW w:w="10908" w:type="dxa"/>
            <w:gridSpan w:val="2"/>
            <w:tcBorders>
              <w:top w:val="single" w:sz="4" w:space="0" w:color="auto"/>
              <w:left w:val="single" w:sz="4" w:space="0" w:color="auto"/>
              <w:bottom w:val="single" w:sz="4" w:space="0" w:color="auto"/>
              <w:right w:val="single" w:sz="4" w:space="0" w:color="auto"/>
            </w:tcBorders>
          </w:tcPr>
          <w:p w:rsidR="0004443F" w:rsidRDefault="0004443F" w:rsidP="00704292">
            <w:pPr>
              <w:rPr>
                <w:rFonts w:ascii="Arial" w:hAnsi="Arial"/>
                <w:b/>
              </w:rPr>
            </w:pPr>
            <w:r>
              <w:rPr>
                <w:b/>
              </w:rPr>
              <w:t xml:space="preserve">Automation-Related Transactions:  </w:t>
            </w:r>
            <w:r>
              <w:rPr>
                <w:rFonts w:ascii="Courier New" w:hAnsi="Courier New"/>
                <w:sz w:val="18"/>
              </w:rPr>
              <w:t>DLS - 1F</w:t>
            </w:r>
            <w:r w:rsidR="00704292">
              <w:rPr>
                <w:rFonts w:ascii="Courier New" w:hAnsi="Courier New"/>
                <w:sz w:val="18"/>
              </w:rPr>
              <w:t xml:space="preserve"> and </w:t>
            </w:r>
            <w:r>
              <w:rPr>
                <w:rFonts w:ascii="Courier New" w:hAnsi="Courier New"/>
                <w:sz w:val="18"/>
              </w:rPr>
              <w:t>1M</w:t>
            </w:r>
          </w:p>
        </w:tc>
      </w:tr>
    </w:tbl>
    <w:p w:rsidR="0004443F" w:rsidRDefault="0004443F">
      <w:pPr>
        <w:rPr>
          <w:szCs w:val="20"/>
        </w:rPr>
      </w:pPr>
      <w:r>
        <w:tab/>
      </w:r>
    </w:p>
    <w:p w:rsidR="0004443F" w:rsidRDefault="0004443F">
      <w:r>
        <w:rPr>
          <w:b/>
        </w:rPr>
        <w:t>Items 10 through 11(g) pertaining</w:t>
      </w:r>
      <w:r>
        <w:t xml:space="preserve"> to the terms of the loan and finance charges will be typed in both numbers and capital letters.</w:t>
      </w:r>
    </w:p>
    <w:p w:rsidR="0004443F" w:rsidRDefault="0004443F">
      <w:pPr>
        <w:rPr>
          <w:szCs w:val="20"/>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1497"/>
        <w:gridCol w:w="9411"/>
      </w:tblGrid>
      <w:tr w:rsidR="0004443F" w:rsidTr="003C05BC">
        <w:trPr>
          <w:tblHeader/>
        </w:trPr>
        <w:tc>
          <w:tcPr>
            <w:tcW w:w="1497" w:type="dxa"/>
            <w:tcBorders>
              <w:top w:val="single" w:sz="12" w:space="0" w:color="auto"/>
              <w:left w:val="single" w:sz="12" w:space="0" w:color="auto"/>
              <w:bottom w:val="single" w:sz="12" w:space="0" w:color="auto"/>
              <w:right w:val="single" w:sz="12" w:space="0" w:color="auto"/>
            </w:tcBorders>
            <w:shd w:val="clear" w:color="auto" w:fill="00FFFF"/>
          </w:tcPr>
          <w:p w:rsidR="0004443F" w:rsidRDefault="0004443F">
            <w:pPr>
              <w:pStyle w:val="Heading3Cent"/>
            </w:pPr>
            <w:r>
              <w:t>Fld Name /</w:t>
            </w:r>
            <w:r>
              <w:br/>
              <w:t>Item No.</w:t>
            </w:r>
          </w:p>
        </w:tc>
        <w:tc>
          <w:tcPr>
            <w:tcW w:w="9411" w:type="dxa"/>
            <w:tcBorders>
              <w:top w:val="single" w:sz="12" w:space="0" w:color="auto"/>
              <w:left w:val="single" w:sz="12" w:space="0" w:color="auto"/>
              <w:bottom w:val="single" w:sz="12" w:space="0" w:color="auto"/>
              <w:right w:val="single" w:sz="12" w:space="0" w:color="auto"/>
            </w:tcBorders>
            <w:shd w:val="clear" w:color="auto" w:fill="00FFFF"/>
          </w:tcPr>
          <w:p w:rsidR="0004443F" w:rsidRDefault="0004443F">
            <w:pPr>
              <w:pStyle w:val="Heading3Cent"/>
            </w:pPr>
            <w:r>
              <w:t>Instruction</w:t>
            </w: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w:t>
            </w:r>
          </w:p>
          <w:p w:rsidR="0004443F" w:rsidRDefault="0004443F">
            <w:pPr>
              <w:rPr>
                <w:szCs w:val="20"/>
              </w:rPr>
            </w:pPr>
            <w:r>
              <w:rPr>
                <w:szCs w:val="20"/>
              </w:rPr>
              <w:t>Name</w:t>
            </w:r>
          </w:p>
        </w:tc>
        <w:tc>
          <w:tcPr>
            <w:tcW w:w="9411" w:type="dxa"/>
            <w:tcBorders>
              <w:top w:val="single" w:sz="12" w:space="0" w:color="auto"/>
              <w:left w:val="single" w:sz="12" w:space="0" w:color="auto"/>
              <w:bottom w:val="single" w:sz="12" w:space="0" w:color="auto"/>
              <w:right w:val="single" w:sz="12" w:space="0" w:color="auto"/>
            </w:tcBorders>
          </w:tcPr>
          <w:p w:rsidR="0004443F" w:rsidRDefault="0004443F" w:rsidP="003C05BC">
            <w:pPr>
              <w:rPr>
                <w:szCs w:val="20"/>
              </w:rPr>
            </w:pPr>
            <w:r>
              <w:t xml:space="preserve">Enter borrower’s legal name. </w:t>
            </w: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2</w:t>
            </w:r>
          </w:p>
          <w:p w:rsidR="0004443F" w:rsidRDefault="0004443F">
            <w:pPr>
              <w:rPr>
                <w:szCs w:val="20"/>
              </w:rPr>
            </w:pPr>
            <w:r>
              <w:rPr>
                <w:szCs w:val="20"/>
              </w:rPr>
              <w:t>State</w:t>
            </w:r>
          </w:p>
        </w:tc>
        <w:tc>
          <w:tcPr>
            <w:tcW w:w="9411" w:type="dxa"/>
            <w:tcBorders>
              <w:top w:val="single" w:sz="12" w:space="0" w:color="auto"/>
              <w:left w:val="single" w:sz="12" w:space="0" w:color="auto"/>
              <w:bottom w:val="single" w:sz="12" w:space="0" w:color="auto"/>
              <w:right w:val="single" w:sz="12" w:space="0" w:color="auto"/>
            </w:tcBorders>
          </w:tcPr>
          <w:p w:rsidR="0004443F" w:rsidRDefault="0004443F">
            <w:r>
              <w:t>Enter state where farm is located.  If borrower is an individual enter the state where the farm residence is located.</w:t>
            </w: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3</w:t>
            </w:r>
          </w:p>
          <w:p w:rsidR="0004443F" w:rsidRDefault="0004443F">
            <w:pPr>
              <w:rPr>
                <w:szCs w:val="20"/>
              </w:rPr>
            </w:pPr>
            <w:r>
              <w:rPr>
                <w:szCs w:val="20"/>
              </w:rPr>
              <w:t>County</w:t>
            </w:r>
          </w:p>
        </w:tc>
        <w:tc>
          <w:tcPr>
            <w:tcW w:w="9411" w:type="dxa"/>
            <w:tcBorders>
              <w:top w:val="single" w:sz="12" w:space="0" w:color="auto"/>
              <w:left w:val="single" w:sz="12" w:space="0" w:color="auto"/>
              <w:bottom w:val="single" w:sz="12" w:space="0" w:color="auto"/>
              <w:right w:val="single" w:sz="12" w:space="0" w:color="auto"/>
            </w:tcBorders>
          </w:tcPr>
          <w:p w:rsidR="0004443F" w:rsidRDefault="0004443F">
            <w:pPr>
              <w:pStyle w:val="BodyTextIndent"/>
            </w:pPr>
            <w:r>
              <w:t>Enter the county in which farm is located.  If borrower is an individual, enter the county where the farm residence is located.</w:t>
            </w:r>
          </w:p>
          <w:p w:rsidR="0004443F" w:rsidRDefault="0004443F">
            <w:pPr>
              <w:pStyle w:val="Header"/>
              <w:widowControl w:val="0"/>
              <w:tabs>
                <w:tab w:val="clear" w:pos="4320"/>
                <w:tab w:val="clear" w:pos="8640"/>
              </w:tabs>
              <w:autoSpaceDE w:val="0"/>
              <w:autoSpaceDN w:val="0"/>
              <w:adjustRightInd w:val="0"/>
            </w:pP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4</w:t>
            </w:r>
          </w:p>
          <w:p w:rsidR="0004443F" w:rsidRDefault="0004443F">
            <w:pPr>
              <w:rPr>
                <w:szCs w:val="20"/>
              </w:rPr>
            </w:pPr>
            <w:r>
              <w:rPr>
                <w:szCs w:val="20"/>
              </w:rPr>
              <w:t>Case Number</w:t>
            </w:r>
          </w:p>
        </w:tc>
        <w:tc>
          <w:tcPr>
            <w:tcW w:w="9411" w:type="dxa"/>
            <w:tcBorders>
              <w:top w:val="single" w:sz="12" w:space="0" w:color="auto"/>
              <w:left w:val="single" w:sz="12" w:space="0" w:color="auto"/>
              <w:bottom w:val="single" w:sz="12" w:space="0" w:color="auto"/>
              <w:right w:val="single" w:sz="12" w:space="0" w:color="auto"/>
            </w:tcBorders>
          </w:tcPr>
          <w:p w:rsidR="0004443F" w:rsidRDefault="0004443F">
            <w:pPr>
              <w:pStyle w:val="Header"/>
              <w:widowControl w:val="0"/>
              <w:tabs>
                <w:tab w:val="clear" w:pos="4320"/>
                <w:tab w:val="clear" w:pos="8640"/>
              </w:tabs>
              <w:autoSpaceDE w:val="0"/>
              <w:autoSpaceDN w:val="0"/>
              <w:adjustRightInd w:val="0"/>
              <w:rPr>
                <w:szCs w:val="15"/>
              </w:rPr>
            </w:pPr>
            <w:r>
              <w:rPr>
                <w:szCs w:val="15"/>
              </w:rPr>
              <w:t>Enter the borrower’s case number.</w:t>
            </w: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5</w:t>
            </w:r>
          </w:p>
          <w:p w:rsidR="0004443F" w:rsidRDefault="0004443F">
            <w:pPr>
              <w:rPr>
                <w:szCs w:val="20"/>
              </w:rPr>
            </w:pPr>
            <w:r>
              <w:rPr>
                <w:szCs w:val="20"/>
              </w:rPr>
              <w:t>Fund Code</w:t>
            </w:r>
          </w:p>
        </w:tc>
        <w:tc>
          <w:tcPr>
            <w:tcW w:w="9411" w:type="dxa"/>
            <w:tcBorders>
              <w:top w:val="single" w:sz="12" w:space="0" w:color="auto"/>
              <w:left w:val="single" w:sz="12" w:space="0" w:color="auto"/>
              <w:bottom w:val="single" w:sz="12" w:space="0" w:color="auto"/>
              <w:right w:val="single" w:sz="12" w:space="0" w:color="auto"/>
            </w:tcBorders>
          </w:tcPr>
          <w:p w:rsidR="0004443F" w:rsidRDefault="0004443F">
            <w:pPr>
              <w:tabs>
                <w:tab w:val="left" w:pos="-720"/>
                <w:tab w:val="left" w:pos="-18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900"/>
              <w:rPr>
                <w:rFonts w:ascii="Arial" w:hAnsi="Arial" w:cs="Arial"/>
                <w:sz w:val="15"/>
                <w:szCs w:val="15"/>
              </w:rPr>
            </w:pPr>
            <w:r>
              <w:rPr>
                <w:szCs w:val="15"/>
              </w:rPr>
              <w:t>Enter the borrower’s fund code.</w:t>
            </w:r>
          </w:p>
          <w:p w:rsidR="0004443F" w:rsidRDefault="0004443F">
            <w:pPr>
              <w:rPr>
                <w:szCs w:val="20"/>
              </w:rPr>
            </w:pP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6</w:t>
            </w:r>
          </w:p>
          <w:p w:rsidR="0004443F" w:rsidRDefault="0004443F">
            <w:pPr>
              <w:rPr>
                <w:szCs w:val="20"/>
              </w:rPr>
            </w:pPr>
            <w:r>
              <w:rPr>
                <w:szCs w:val="20"/>
              </w:rPr>
              <w:t>Loan Number</w:t>
            </w:r>
          </w:p>
        </w:tc>
        <w:tc>
          <w:tcPr>
            <w:tcW w:w="9411"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Enter the borrower’s loan number.</w:t>
            </w: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7</w:t>
            </w:r>
          </w:p>
          <w:p w:rsidR="0004443F" w:rsidRDefault="0004443F">
            <w:pPr>
              <w:rPr>
                <w:szCs w:val="20"/>
              </w:rPr>
            </w:pPr>
            <w:r>
              <w:rPr>
                <w:szCs w:val="20"/>
              </w:rPr>
              <w:t>Date</w:t>
            </w:r>
          </w:p>
        </w:tc>
        <w:tc>
          <w:tcPr>
            <w:tcW w:w="9411"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Enter date on which loan is closed.</w:t>
            </w:r>
          </w:p>
          <w:p w:rsidR="0004443F" w:rsidRDefault="0004443F">
            <w:pPr>
              <w:rPr>
                <w:szCs w:val="20"/>
              </w:rPr>
            </w:pP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8</w:t>
            </w:r>
          </w:p>
          <w:p w:rsidR="0004443F" w:rsidRDefault="0004443F">
            <w:pPr>
              <w:rPr>
                <w:szCs w:val="20"/>
              </w:rPr>
            </w:pPr>
          </w:p>
          <w:p w:rsidR="0004443F" w:rsidRDefault="0004443F">
            <w:pPr>
              <w:rPr>
                <w:szCs w:val="20"/>
              </w:rPr>
            </w:pPr>
            <w:r>
              <w:rPr>
                <w:szCs w:val="20"/>
              </w:rPr>
              <w:t>Type of Assistance</w:t>
            </w:r>
          </w:p>
        </w:tc>
        <w:tc>
          <w:tcPr>
            <w:tcW w:w="9411" w:type="dxa"/>
            <w:tcBorders>
              <w:top w:val="single" w:sz="12" w:space="0" w:color="auto"/>
              <w:left w:val="single" w:sz="12" w:space="0" w:color="auto"/>
              <w:bottom w:val="single" w:sz="12" w:space="0" w:color="auto"/>
              <w:right w:val="single" w:sz="12" w:space="0" w:color="auto"/>
            </w:tcBorders>
          </w:tcPr>
          <w:p w:rsidR="00304A76" w:rsidRPr="0099137F" w:rsidRDefault="00304A76">
            <w:pPr>
              <w:rPr>
                <w:szCs w:val="20"/>
              </w:rPr>
            </w:pPr>
            <w:r w:rsidRPr="0099137F">
              <w:rPr>
                <w:szCs w:val="20"/>
              </w:rPr>
              <w:t>For restructured loans leave blank.</w:t>
            </w:r>
          </w:p>
          <w:p w:rsidR="00304A76" w:rsidRDefault="00304A76">
            <w:pPr>
              <w:rPr>
                <w:color w:val="0000FF"/>
                <w:szCs w:val="20"/>
              </w:rPr>
            </w:pPr>
          </w:p>
          <w:p w:rsidR="0004443F" w:rsidRDefault="00304A76">
            <w:pPr>
              <w:rPr>
                <w:szCs w:val="20"/>
              </w:rPr>
            </w:pPr>
            <w:r w:rsidRPr="0099137F">
              <w:rPr>
                <w:szCs w:val="20"/>
              </w:rPr>
              <w:t>For new loans, e</w:t>
            </w:r>
            <w:r w:rsidR="0004443F">
              <w:rPr>
                <w:szCs w:val="20"/>
              </w:rPr>
              <w:t>nter the abbreviation for type of assistance as shown below:</w:t>
            </w:r>
          </w:p>
          <w:p w:rsidR="003C05BC" w:rsidRDefault="003C05BC"/>
          <w:p w:rsidR="00BB3B35" w:rsidRDefault="00BB3B35"/>
          <w:p w:rsidR="0045210B" w:rsidRDefault="0045210B" w:rsidP="00BB3B35">
            <w:pPr>
              <w:pStyle w:val="Heading3Cent"/>
              <w:widowControl w:val="0"/>
              <w:autoSpaceDE w:val="0"/>
              <w:autoSpaceDN w:val="0"/>
              <w:adjustRightInd w:val="0"/>
              <w:spacing w:before="0" w:after="0"/>
              <w:rPr>
                <w:u w:val="single"/>
              </w:rPr>
            </w:pPr>
          </w:p>
          <w:p w:rsidR="002A0CC3" w:rsidRDefault="002A0CC3" w:rsidP="00BB3B35">
            <w:pPr>
              <w:pStyle w:val="Heading3Cent"/>
              <w:widowControl w:val="0"/>
              <w:autoSpaceDE w:val="0"/>
              <w:autoSpaceDN w:val="0"/>
              <w:adjustRightInd w:val="0"/>
              <w:spacing w:before="0" w:after="0"/>
              <w:rPr>
                <w:u w:val="single"/>
              </w:rPr>
            </w:pPr>
          </w:p>
          <w:p w:rsidR="00BB3B35" w:rsidRDefault="00BB3B35" w:rsidP="00BB3B35">
            <w:pPr>
              <w:pStyle w:val="Heading3Cent"/>
              <w:widowControl w:val="0"/>
              <w:autoSpaceDE w:val="0"/>
              <w:autoSpaceDN w:val="0"/>
              <w:adjustRightInd w:val="0"/>
              <w:spacing w:before="0" w:after="0"/>
              <w:rPr>
                <w:u w:val="single"/>
              </w:rPr>
            </w:pPr>
            <w:r>
              <w:rPr>
                <w:u w:val="single"/>
              </w:rPr>
              <w:lastRenderedPageBreak/>
              <w:t>DIRECT FARM OPERATING (OL) – 44</w:t>
            </w:r>
          </w:p>
          <w:p w:rsidR="00BB3B35" w:rsidRDefault="00BB3B35"/>
          <w:p w:rsidR="0004443F" w:rsidRDefault="0004443F">
            <w:r>
              <w:t>NON-BEGINNING FARMER:</w:t>
            </w:r>
          </w:p>
          <w:p w:rsidR="0004443F" w:rsidRDefault="0004443F">
            <w:r>
              <w:tab/>
            </w:r>
          </w:p>
          <w:p w:rsidR="0004443F" w:rsidRDefault="0004443F">
            <w:r>
              <w:t xml:space="preserve">            OL-LR-7YR </w:t>
            </w:r>
            <w:r>
              <w:tab/>
            </w:r>
            <w:r>
              <w:tab/>
            </w:r>
            <w:r>
              <w:tab/>
              <w:t xml:space="preserve"> </w:t>
            </w:r>
          </w:p>
          <w:p w:rsidR="0004443F" w:rsidRDefault="0004443F">
            <w:pPr>
              <w:tabs>
                <w:tab w:val="left" w:pos="-1440"/>
              </w:tabs>
              <w:ind w:left="1440" w:hanging="720"/>
            </w:pPr>
            <w:r>
              <w:t>OL-Reg(Ex Yth) 7YR</w:t>
            </w:r>
            <w:r>
              <w:tab/>
            </w:r>
            <w:r>
              <w:tab/>
            </w:r>
          </w:p>
          <w:p w:rsidR="0004443F" w:rsidRDefault="0004443F">
            <w:pPr>
              <w:tabs>
                <w:tab w:val="left" w:pos="-1440"/>
              </w:tabs>
              <w:ind w:left="1440" w:hanging="720"/>
            </w:pPr>
            <w:r>
              <w:t>OL-Youth-7YR</w:t>
            </w:r>
          </w:p>
          <w:p w:rsidR="0004443F" w:rsidRDefault="0004443F">
            <w:pPr>
              <w:tabs>
                <w:tab w:val="left" w:pos="-1440"/>
              </w:tabs>
              <w:ind w:left="1440" w:hanging="720"/>
            </w:pPr>
            <w:r>
              <w:t>OL-Reg(Ex Yth)-1YR</w:t>
            </w:r>
            <w:r>
              <w:tab/>
            </w:r>
            <w:r>
              <w:tab/>
            </w:r>
            <w:r>
              <w:tab/>
            </w:r>
          </w:p>
          <w:p w:rsidR="0004443F" w:rsidRDefault="0004443F">
            <w:pPr>
              <w:tabs>
                <w:tab w:val="left" w:pos="-1440"/>
              </w:tabs>
              <w:ind w:left="1440" w:hanging="720"/>
            </w:pPr>
            <w:r>
              <w:t>OL-LR-1YR</w:t>
            </w:r>
            <w:r>
              <w:tab/>
            </w:r>
            <w:r>
              <w:tab/>
            </w:r>
            <w:r>
              <w:tab/>
            </w:r>
            <w:r>
              <w:tab/>
            </w:r>
          </w:p>
          <w:p w:rsidR="0004443F" w:rsidRDefault="0004443F">
            <w:pPr>
              <w:tabs>
                <w:tab w:val="left" w:pos="-1440"/>
              </w:tabs>
              <w:ind w:left="1440" w:hanging="720"/>
            </w:pPr>
            <w:r>
              <w:t>OL-Youth-1YR</w:t>
            </w:r>
            <w:r>
              <w:tab/>
            </w:r>
            <w:r>
              <w:tab/>
            </w:r>
          </w:p>
          <w:p w:rsidR="0004443F" w:rsidRDefault="0004443F">
            <w:pPr>
              <w:outlineLvl w:val="0"/>
            </w:pPr>
          </w:p>
          <w:p w:rsidR="0004443F" w:rsidRDefault="0004443F">
            <w:pPr>
              <w:outlineLvl w:val="0"/>
            </w:pPr>
            <w:r>
              <w:t>SOCIALLY DISADVANTAGED - NON BEGINNING FARMER:</w:t>
            </w:r>
          </w:p>
          <w:p w:rsidR="0004443F" w:rsidRDefault="0004443F">
            <w:pPr>
              <w:tabs>
                <w:tab w:val="left" w:pos="-1440"/>
              </w:tabs>
              <w:ind w:left="1440" w:hanging="720"/>
            </w:pPr>
          </w:p>
          <w:p w:rsidR="0004443F" w:rsidRDefault="0004443F">
            <w:pPr>
              <w:tabs>
                <w:tab w:val="left" w:pos="-1440"/>
              </w:tabs>
              <w:ind w:left="1440" w:hanging="720"/>
            </w:pPr>
            <w:r>
              <w:t>OL-Reg(Ex Yth)-1YR-SDA</w:t>
            </w:r>
            <w:r>
              <w:tab/>
            </w:r>
            <w:r>
              <w:tab/>
            </w:r>
          </w:p>
          <w:p w:rsidR="0004443F" w:rsidRDefault="0004443F">
            <w:pPr>
              <w:tabs>
                <w:tab w:val="left" w:pos="-1440"/>
              </w:tabs>
              <w:ind w:left="1440" w:hanging="720"/>
            </w:pPr>
            <w:r>
              <w:t>OL-LR-7YR-SDA</w:t>
            </w:r>
            <w:r>
              <w:tab/>
            </w:r>
            <w:r>
              <w:tab/>
            </w:r>
          </w:p>
          <w:p w:rsidR="0004443F" w:rsidRDefault="0045210B">
            <w:pPr>
              <w:tabs>
                <w:tab w:val="left" w:pos="-1440"/>
              </w:tabs>
              <w:ind w:left="1440" w:hanging="720"/>
            </w:pPr>
            <w:r>
              <w:t>OL-Reg(Ex Yth)-7YR-SDA</w:t>
            </w:r>
          </w:p>
          <w:p w:rsidR="0004443F" w:rsidRDefault="0045210B">
            <w:pPr>
              <w:tabs>
                <w:tab w:val="left" w:pos="-1440"/>
              </w:tabs>
              <w:ind w:left="1440" w:hanging="720"/>
            </w:pPr>
            <w:r>
              <w:t>OL-Youth-7YR-SDA</w:t>
            </w:r>
            <w:r w:rsidR="0004443F">
              <w:tab/>
            </w:r>
            <w:r w:rsidR="0004443F">
              <w:tab/>
            </w:r>
          </w:p>
          <w:p w:rsidR="0004443F" w:rsidRDefault="0045210B">
            <w:pPr>
              <w:tabs>
                <w:tab w:val="left" w:pos="-1440"/>
              </w:tabs>
              <w:ind w:left="1440" w:hanging="720"/>
            </w:pPr>
            <w:r>
              <w:t>OL-LR-1YR-SDA</w:t>
            </w:r>
            <w:r w:rsidR="0004443F">
              <w:tab/>
            </w:r>
            <w:r w:rsidR="0004443F">
              <w:tab/>
              <w:t xml:space="preserve"> </w:t>
            </w:r>
          </w:p>
          <w:p w:rsidR="0004443F" w:rsidRDefault="0004443F">
            <w:pPr>
              <w:tabs>
                <w:tab w:val="left" w:pos="-1440"/>
              </w:tabs>
              <w:ind w:left="1440" w:hanging="720"/>
            </w:pPr>
            <w:r>
              <w:t xml:space="preserve">OL-Youth-1YR-SDA </w:t>
            </w:r>
            <w:r>
              <w:tab/>
            </w:r>
            <w:r>
              <w:tab/>
              <w:t xml:space="preserve"> </w:t>
            </w:r>
          </w:p>
          <w:p w:rsidR="0004443F" w:rsidRDefault="0004443F"/>
          <w:p w:rsidR="0004443F" w:rsidRDefault="0004443F">
            <w:pPr>
              <w:outlineLvl w:val="0"/>
            </w:pPr>
            <w:r>
              <w:t>BEGINNING FARMER:</w:t>
            </w:r>
          </w:p>
          <w:p w:rsidR="0004443F" w:rsidRDefault="0004443F"/>
          <w:p w:rsidR="0004443F" w:rsidRDefault="0004443F">
            <w:pPr>
              <w:tabs>
                <w:tab w:val="left" w:pos="-1440"/>
              </w:tabs>
              <w:ind w:left="1440" w:hanging="720"/>
            </w:pPr>
            <w:r>
              <w:t>OL-BF-Reg-1YR</w:t>
            </w:r>
            <w:r>
              <w:tab/>
            </w:r>
            <w:r>
              <w:tab/>
            </w:r>
            <w:r>
              <w:tab/>
            </w:r>
            <w:r>
              <w:tab/>
            </w:r>
          </w:p>
          <w:p w:rsidR="0004443F" w:rsidRDefault="0004443F">
            <w:pPr>
              <w:tabs>
                <w:tab w:val="left" w:pos="-1440"/>
              </w:tabs>
              <w:ind w:left="1440" w:hanging="720"/>
            </w:pPr>
            <w:r>
              <w:t>OL-BF-Reg- 7YR</w:t>
            </w:r>
            <w:r>
              <w:tab/>
            </w:r>
            <w:r>
              <w:tab/>
            </w:r>
          </w:p>
          <w:p w:rsidR="0004443F" w:rsidRDefault="0004443F">
            <w:pPr>
              <w:tabs>
                <w:tab w:val="left" w:pos="-1440"/>
              </w:tabs>
              <w:ind w:left="1440" w:hanging="720"/>
            </w:pPr>
            <w:r>
              <w:t>OL-BF- LR -1YR</w:t>
            </w:r>
            <w:r>
              <w:tab/>
            </w:r>
            <w:r>
              <w:tab/>
            </w:r>
          </w:p>
          <w:p w:rsidR="0004443F" w:rsidRDefault="0004443F">
            <w:pPr>
              <w:tabs>
                <w:tab w:val="left" w:pos="-1440"/>
              </w:tabs>
              <w:ind w:left="1440" w:hanging="720"/>
            </w:pPr>
            <w:r>
              <w:t>OL-BF-LR-7YR</w:t>
            </w:r>
            <w:r>
              <w:tab/>
            </w:r>
            <w:r>
              <w:tab/>
            </w:r>
          </w:p>
          <w:p w:rsidR="0004443F" w:rsidRDefault="0004443F">
            <w:pPr>
              <w:outlineLvl w:val="0"/>
            </w:pPr>
          </w:p>
          <w:p w:rsidR="0004443F" w:rsidRDefault="0004443F">
            <w:pPr>
              <w:outlineLvl w:val="0"/>
            </w:pPr>
            <w:r>
              <w:t>SOCIALLY DISADVANTAGED - BEGINNING FARMER:</w:t>
            </w:r>
          </w:p>
          <w:p w:rsidR="0004443F" w:rsidRDefault="0004443F"/>
          <w:p w:rsidR="0004443F" w:rsidRDefault="0004443F">
            <w:pPr>
              <w:tabs>
                <w:tab w:val="left" w:pos="-1440"/>
              </w:tabs>
              <w:ind w:left="1440" w:hanging="720"/>
            </w:pPr>
            <w:r>
              <w:t>OL-BF-Reg-1YR-SDA</w:t>
            </w:r>
            <w:r>
              <w:tab/>
            </w:r>
          </w:p>
          <w:p w:rsidR="0004443F" w:rsidRDefault="0004443F">
            <w:pPr>
              <w:tabs>
                <w:tab w:val="left" w:pos="-1440"/>
              </w:tabs>
              <w:ind w:left="1440" w:hanging="720"/>
            </w:pPr>
            <w:r>
              <w:t>OL-BF-Reg-7YR-SDA</w:t>
            </w:r>
            <w:r>
              <w:tab/>
            </w:r>
          </w:p>
          <w:p w:rsidR="0004443F" w:rsidRDefault="0004443F">
            <w:pPr>
              <w:tabs>
                <w:tab w:val="left" w:pos="-1440"/>
              </w:tabs>
              <w:ind w:left="1440" w:hanging="720"/>
            </w:pPr>
            <w:r>
              <w:t>OL-BF-LR-1YR-SDA</w:t>
            </w:r>
            <w:r>
              <w:tab/>
            </w:r>
            <w:r>
              <w:tab/>
            </w:r>
          </w:p>
          <w:p w:rsidR="0004443F" w:rsidRDefault="0004443F">
            <w:pPr>
              <w:tabs>
                <w:tab w:val="left" w:pos="-1440"/>
              </w:tabs>
              <w:ind w:left="720"/>
            </w:pPr>
            <w:r>
              <w:t>OL-BF-LR-7YR-SDA</w:t>
            </w:r>
            <w:r>
              <w:tab/>
            </w:r>
            <w:r>
              <w:tab/>
            </w:r>
          </w:p>
          <w:p w:rsidR="00B44AFE" w:rsidRDefault="00B44AFE">
            <w:pPr>
              <w:jc w:val="center"/>
              <w:outlineLvl w:val="0"/>
              <w:rPr>
                <w:b/>
                <w:u w:val="single"/>
              </w:rPr>
            </w:pPr>
          </w:p>
          <w:p w:rsidR="0004443F" w:rsidRDefault="0004443F">
            <w:pPr>
              <w:jc w:val="center"/>
              <w:outlineLvl w:val="0"/>
              <w:rPr>
                <w:u w:val="single"/>
              </w:rPr>
            </w:pPr>
            <w:r>
              <w:rPr>
                <w:b/>
                <w:u w:val="single"/>
              </w:rPr>
              <w:t>DIRECT FARM OWNERSHIP (FO) - 41</w:t>
            </w:r>
          </w:p>
          <w:p w:rsidR="0004443F" w:rsidRDefault="0004443F">
            <w:pPr>
              <w:outlineLvl w:val="0"/>
            </w:pPr>
            <w:r>
              <w:tab/>
            </w:r>
            <w:r>
              <w:tab/>
            </w:r>
            <w:r>
              <w:tab/>
            </w:r>
            <w:r>
              <w:tab/>
            </w:r>
            <w:r>
              <w:tab/>
            </w:r>
            <w:r>
              <w:tab/>
            </w:r>
            <w:r>
              <w:tab/>
              <w:t xml:space="preserve">      </w:t>
            </w:r>
          </w:p>
          <w:p w:rsidR="0004443F" w:rsidRDefault="0004443F">
            <w:pPr>
              <w:outlineLvl w:val="0"/>
            </w:pPr>
            <w:r>
              <w:t>NON-BEGINNING FARMER:</w:t>
            </w:r>
            <w:r>
              <w:tab/>
            </w:r>
            <w:r>
              <w:tab/>
            </w:r>
            <w:r>
              <w:tab/>
            </w:r>
          </w:p>
          <w:p w:rsidR="0004443F" w:rsidRDefault="0004443F">
            <w:pPr>
              <w:tabs>
                <w:tab w:val="left" w:pos="-1440"/>
              </w:tabs>
              <w:ind w:left="1440" w:hanging="720"/>
            </w:pPr>
          </w:p>
          <w:p w:rsidR="0004443F" w:rsidRDefault="0004443F">
            <w:pPr>
              <w:tabs>
                <w:tab w:val="left" w:pos="-1440"/>
              </w:tabs>
              <w:ind w:left="1440" w:hanging="720"/>
            </w:pPr>
            <w:r>
              <w:t>FO Limited Resource</w:t>
            </w:r>
            <w:r>
              <w:tab/>
            </w:r>
            <w:r>
              <w:tab/>
            </w:r>
            <w:r>
              <w:tab/>
            </w:r>
            <w:r>
              <w:tab/>
            </w:r>
          </w:p>
          <w:p w:rsidR="0004443F" w:rsidRDefault="0004443F">
            <w:pPr>
              <w:tabs>
                <w:tab w:val="left" w:pos="-1440"/>
              </w:tabs>
              <w:ind w:left="1440" w:hanging="720"/>
            </w:pPr>
            <w:r>
              <w:t>FO Regular</w:t>
            </w:r>
          </w:p>
          <w:p w:rsidR="0004443F" w:rsidRDefault="0004443F">
            <w:pPr>
              <w:tabs>
                <w:tab w:val="left" w:pos="-1440"/>
              </w:tabs>
              <w:ind w:left="1440" w:hanging="720"/>
            </w:pPr>
            <w:r>
              <w:t>FO</w:t>
            </w:r>
            <w:r>
              <w:rPr>
                <w:b/>
              </w:rPr>
              <w:t xml:space="preserve"> </w:t>
            </w:r>
            <w:r>
              <w:t>Participation</w:t>
            </w:r>
            <w:r>
              <w:tab/>
            </w:r>
            <w:r>
              <w:tab/>
            </w:r>
            <w:r>
              <w:tab/>
              <w:t xml:space="preserve"> </w:t>
            </w:r>
          </w:p>
          <w:p w:rsidR="0004443F" w:rsidRDefault="0004443F"/>
          <w:p w:rsidR="0004443F" w:rsidRDefault="0004443F"/>
          <w:p w:rsidR="003C05BC" w:rsidRDefault="003C05BC">
            <w:pPr>
              <w:tabs>
                <w:tab w:val="left" w:pos="-1440"/>
              </w:tabs>
              <w:ind w:left="1440" w:hanging="720"/>
            </w:pPr>
          </w:p>
          <w:p w:rsidR="00BB3B35" w:rsidRDefault="00BB3B35" w:rsidP="003C05BC">
            <w:pPr>
              <w:outlineLvl w:val="0"/>
            </w:pPr>
          </w:p>
          <w:p w:rsidR="00837CE2" w:rsidRDefault="00837CE2" w:rsidP="003C05BC">
            <w:pPr>
              <w:outlineLvl w:val="0"/>
            </w:pPr>
          </w:p>
          <w:p w:rsidR="003C05BC" w:rsidRDefault="003C05BC" w:rsidP="003C05BC">
            <w:pPr>
              <w:outlineLvl w:val="0"/>
            </w:pPr>
            <w:r>
              <w:lastRenderedPageBreak/>
              <w:t>BEGINNING FARMER:</w:t>
            </w:r>
          </w:p>
          <w:p w:rsidR="003C05BC" w:rsidRDefault="003C05BC">
            <w:pPr>
              <w:tabs>
                <w:tab w:val="left" w:pos="-1440"/>
              </w:tabs>
              <w:ind w:left="1440" w:hanging="720"/>
            </w:pPr>
          </w:p>
          <w:p w:rsidR="0004443F" w:rsidRDefault="0004443F">
            <w:pPr>
              <w:tabs>
                <w:tab w:val="left" w:pos="-1440"/>
              </w:tabs>
              <w:ind w:left="1440" w:hanging="720"/>
            </w:pPr>
            <w:r>
              <w:t>FO-BF-Reg</w:t>
            </w:r>
            <w:r>
              <w:tab/>
            </w:r>
            <w:r>
              <w:tab/>
            </w:r>
            <w:r>
              <w:tab/>
            </w:r>
          </w:p>
          <w:p w:rsidR="0004443F" w:rsidRDefault="0004443F">
            <w:pPr>
              <w:tabs>
                <w:tab w:val="left" w:pos="-1440"/>
              </w:tabs>
              <w:ind w:left="1440" w:hanging="720"/>
            </w:pPr>
            <w:r>
              <w:t>FO-BF-LR</w:t>
            </w:r>
            <w:r>
              <w:tab/>
            </w:r>
            <w:r>
              <w:tab/>
            </w:r>
            <w:r>
              <w:tab/>
            </w:r>
          </w:p>
          <w:p w:rsidR="0004443F" w:rsidRDefault="0004443F">
            <w:pPr>
              <w:tabs>
                <w:tab w:val="left" w:pos="-1440"/>
              </w:tabs>
              <w:ind w:left="1440" w:hanging="720"/>
            </w:pPr>
            <w:r>
              <w:t xml:space="preserve">FO-BF-Participation  </w:t>
            </w:r>
            <w:r>
              <w:tab/>
            </w:r>
            <w:r>
              <w:tab/>
            </w:r>
          </w:p>
          <w:p w:rsidR="0004443F" w:rsidRDefault="0004443F"/>
          <w:p w:rsidR="0004443F" w:rsidRDefault="0004443F">
            <w:pPr>
              <w:outlineLvl w:val="0"/>
            </w:pPr>
            <w:r>
              <w:t>BEGINNING FARMER DOWN PAYMENT</w:t>
            </w:r>
          </w:p>
          <w:p w:rsidR="0004443F" w:rsidRDefault="0004443F"/>
          <w:p w:rsidR="00651D6F" w:rsidRDefault="0045210B">
            <w:pPr>
              <w:tabs>
                <w:tab w:val="left" w:pos="-1440"/>
              </w:tabs>
              <w:ind w:left="1440" w:hanging="720"/>
            </w:pPr>
            <w:r>
              <w:t>FO-BF-DnPymnt</w:t>
            </w:r>
            <w:r w:rsidR="0004443F">
              <w:tab/>
            </w:r>
          </w:p>
          <w:p w:rsidR="0004443F" w:rsidRDefault="00651D6F">
            <w:pPr>
              <w:tabs>
                <w:tab w:val="left" w:pos="-1440"/>
              </w:tabs>
              <w:ind w:left="1440" w:hanging="720"/>
            </w:pPr>
            <w:r>
              <w:t>FO-SDA-DnPymnt</w:t>
            </w:r>
            <w:r w:rsidR="0004443F">
              <w:tab/>
            </w:r>
            <w:r w:rsidR="0004443F">
              <w:tab/>
            </w:r>
          </w:p>
          <w:p w:rsidR="00651D6F" w:rsidRDefault="00651D6F">
            <w:pPr>
              <w:tabs>
                <w:tab w:val="left" w:pos="-1440"/>
              </w:tabs>
              <w:ind w:left="1440" w:hanging="720"/>
            </w:pPr>
          </w:p>
          <w:p w:rsidR="0004443F" w:rsidRDefault="0004443F">
            <w:pPr>
              <w:outlineLvl w:val="0"/>
            </w:pPr>
            <w:r>
              <w:t>SOCIALLY DISADVANTAGED - ETHNIC</w:t>
            </w:r>
          </w:p>
          <w:p w:rsidR="0004443F" w:rsidRDefault="0004443F"/>
          <w:p w:rsidR="0004443F" w:rsidRDefault="0045210B">
            <w:pPr>
              <w:tabs>
                <w:tab w:val="left" w:pos="-1440"/>
              </w:tabs>
              <w:ind w:left="1440" w:hanging="720"/>
            </w:pPr>
            <w:r>
              <w:t>FO-LR-SDA-Ethnic</w:t>
            </w:r>
            <w:r w:rsidR="0004443F">
              <w:tab/>
            </w:r>
            <w:r w:rsidR="0004443F">
              <w:tab/>
            </w:r>
          </w:p>
          <w:p w:rsidR="0004443F" w:rsidRDefault="0045210B">
            <w:pPr>
              <w:tabs>
                <w:tab w:val="left" w:pos="-1440"/>
              </w:tabs>
              <w:ind w:left="1440" w:hanging="720"/>
            </w:pPr>
            <w:r>
              <w:t>FO-Reg-SDA-Ethnic</w:t>
            </w:r>
            <w:r w:rsidR="0004443F">
              <w:tab/>
            </w:r>
          </w:p>
          <w:p w:rsidR="0004443F" w:rsidRDefault="0045210B">
            <w:pPr>
              <w:tabs>
                <w:tab w:val="left" w:pos="-1440"/>
              </w:tabs>
              <w:ind w:left="1440" w:hanging="720"/>
            </w:pPr>
            <w:r>
              <w:t>FO-BF-DnPymnt-SDA-Eth</w:t>
            </w:r>
            <w:r w:rsidR="0004443F">
              <w:tab/>
            </w:r>
          </w:p>
          <w:p w:rsidR="0004443F" w:rsidRDefault="0045210B">
            <w:pPr>
              <w:tabs>
                <w:tab w:val="left" w:pos="-1440"/>
              </w:tabs>
              <w:ind w:left="1440" w:hanging="720"/>
            </w:pPr>
            <w:r>
              <w:t>FO-BF-Reg-SDA-Eth</w:t>
            </w:r>
            <w:r w:rsidR="0004443F">
              <w:tab/>
            </w:r>
            <w:r w:rsidR="0004443F">
              <w:tab/>
            </w:r>
          </w:p>
          <w:p w:rsidR="0004443F" w:rsidRDefault="0045210B">
            <w:pPr>
              <w:tabs>
                <w:tab w:val="left" w:pos="-1440"/>
              </w:tabs>
              <w:ind w:left="1440" w:hanging="720"/>
            </w:pPr>
            <w:r>
              <w:t>FO-BF-LR-SDA-Eth</w:t>
            </w:r>
            <w:r w:rsidR="0004443F">
              <w:tab/>
            </w:r>
            <w:r w:rsidR="0004443F">
              <w:tab/>
            </w:r>
          </w:p>
          <w:p w:rsidR="0004443F" w:rsidRDefault="0045210B">
            <w:pPr>
              <w:tabs>
                <w:tab w:val="left" w:pos="-1440"/>
              </w:tabs>
              <w:ind w:left="1440" w:hanging="720"/>
            </w:pPr>
            <w:r>
              <w:t>FO-Part-SDA-Eth</w:t>
            </w:r>
            <w:r w:rsidR="0004443F">
              <w:tab/>
            </w:r>
            <w:r w:rsidR="0004443F">
              <w:tab/>
            </w:r>
          </w:p>
          <w:p w:rsidR="0004443F" w:rsidRDefault="0045210B">
            <w:pPr>
              <w:tabs>
                <w:tab w:val="left" w:pos="-1440"/>
              </w:tabs>
              <w:ind w:left="1440" w:hanging="720"/>
            </w:pPr>
            <w:r>
              <w:t>FO-BF-Part-SDA-Eth</w:t>
            </w:r>
            <w:r w:rsidR="0004443F">
              <w:tab/>
            </w:r>
            <w:r w:rsidR="0004443F">
              <w:tab/>
            </w:r>
          </w:p>
          <w:p w:rsidR="0004443F" w:rsidRDefault="0004443F"/>
          <w:p w:rsidR="0004443F" w:rsidRDefault="0004443F">
            <w:pPr>
              <w:outlineLvl w:val="0"/>
            </w:pPr>
            <w:r>
              <w:t>SOCIALLY DISADVANTAGED - GENDER</w:t>
            </w:r>
          </w:p>
          <w:p w:rsidR="0004443F" w:rsidRDefault="0004443F"/>
          <w:p w:rsidR="0004443F" w:rsidRDefault="0045210B">
            <w:pPr>
              <w:tabs>
                <w:tab w:val="left" w:pos="-1440"/>
              </w:tabs>
              <w:ind w:left="1440" w:hanging="720"/>
            </w:pPr>
            <w:r>
              <w:t>FO-Reg-SDA-Gen</w:t>
            </w:r>
            <w:r w:rsidR="0004443F">
              <w:tab/>
            </w:r>
            <w:r w:rsidR="0004443F">
              <w:tab/>
            </w:r>
          </w:p>
          <w:p w:rsidR="0004443F" w:rsidRDefault="0045210B">
            <w:pPr>
              <w:tabs>
                <w:tab w:val="left" w:pos="-1440"/>
              </w:tabs>
              <w:ind w:left="1440" w:hanging="720"/>
            </w:pPr>
            <w:r>
              <w:t>FO-LR-SDA-Gen</w:t>
            </w:r>
            <w:r w:rsidR="0004443F">
              <w:tab/>
            </w:r>
            <w:r w:rsidR="0004443F">
              <w:tab/>
            </w:r>
          </w:p>
          <w:p w:rsidR="0004443F" w:rsidRDefault="0045210B">
            <w:pPr>
              <w:tabs>
                <w:tab w:val="left" w:pos="-1440"/>
              </w:tabs>
              <w:ind w:left="1440" w:hanging="720"/>
            </w:pPr>
            <w:r>
              <w:t>FO-BF-DnPymnt-SDA-Gen</w:t>
            </w:r>
          </w:p>
          <w:p w:rsidR="0004443F" w:rsidRDefault="0045210B">
            <w:pPr>
              <w:tabs>
                <w:tab w:val="left" w:pos="-1440"/>
              </w:tabs>
              <w:ind w:left="1440" w:hanging="720"/>
            </w:pPr>
            <w:r>
              <w:t>FO-BF-Reg-SDA-Gen</w:t>
            </w:r>
            <w:r w:rsidR="0004443F">
              <w:tab/>
            </w:r>
            <w:r w:rsidR="0004443F">
              <w:tab/>
            </w:r>
          </w:p>
          <w:p w:rsidR="0004443F" w:rsidRDefault="0045210B">
            <w:pPr>
              <w:tabs>
                <w:tab w:val="left" w:pos="-1440"/>
              </w:tabs>
              <w:ind w:left="1440" w:hanging="720"/>
            </w:pPr>
            <w:r>
              <w:t>FO-BF-LR-SDA-Gen</w:t>
            </w:r>
            <w:r w:rsidR="0004443F">
              <w:tab/>
            </w:r>
            <w:r w:rsidR="0004443F">
              <w:tab/>
            </w:r>
          </w:p>
          <w:p w:rsidR="0004443F" w:rsidRDefault="0045210B">
            <w:pPr>
              <w:tabs>
                <w:tab w:val="left" w:pos="-1440"/>
              </w:tabs>
              <w:ind w:left="1440" w:hanging="720"/>
            </w:pPr>
            <w:r>
              <w:t>FO-Part-SDA-Gen</w:t>
            </w:r>
            <w:r w:rsidR="0004443F">
              <w:tab/>
            </w:r>
            <w:r w:rsidR="0004443F">
              <w:tab/>
            </w:r>
          </w:p>
          <w:p w:rsidR="00651D6F" w:rsidRDefault="0045210B">
            <w:pPr>
              <w:tabs>
                <w:tab w:val="left" w:pos="-1440"/>
              </w:tabs>
              <w:ind w:left="1440" w:hanging="720"/>
            </w:pPr>
            <w:r>
              <w:t>FO-BF-Part-SDA-Gen</w:t>
            </w:r>
            <w:r w:rsidR="0004443F">
              <w:tab/>
            </w:r>
          </w:p>
          <w:p w:rsidR="003C59AC" w:rsidRDefault="003C59AC">
            <w:pPr>
              <w:tabs>
                <w:tab w:val="left" w:pos="-1440"/>
              </w:tabs>
              <w:ind w:left="1440" w:hanging="720"/>
            </w:pPr>
          </w:p>
          <w:p w:rsidR="003C59AC" w:rsidRDefault="003C59AC" w:rsidP="003C59AC">
            <w:pPr>
              <w:tabs>
                <w:tab w:val="left" w:pos="-1440"/>
              </w:tabs>
              <w:ind w:left="1440" w:hanging="720"/>
              <w:rPr>
                <w:b/>
                <w:u w:val="single"/>
              </w:rPr>
            </w:pPr>
            <w:r w:rsidRPr="00B44AFE">
              <w:rPr>
                <w:b/>
                <w:u w:val="single"/>
              </w:rPr>
              <w:t>CONSERVATION LOANS (CL) – 30</w:t>
            </w:r>
          </w:p>
          <w:p w:rsidR="003C59AC" w:rsidRPr="00B44AFE" w:rsidRDefault="003C59AC" w:rsidP="003C59AC">
            <w:pPr>
              <w:tabs>
                <w:tab w:val="left" w:pos="-1440"/>
              </w:tabs>
              <w:ind w:left="1440" w:hanging="720"/>
              <w:rPr>
                <w:b/>
                <w:u w:val="single"/>
              </w:rPr>
            </w:pPr>
          </w:p>
          <w:tbl>
            <w:tblPr>
              <w:tblStyle w:val="TableGrid"/>
              <w:tblW w:w="7467" w:type="dxa"/>
              <w:tblInd w:w="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70"/>
              <w:gridCol w:w="4497"/>
            </w:tblGrid>
            <w:tr w:rsidR="004A2685" w:rsidTr="005467B5">
              <w:trPr>
                <w:trHeight w:val="305"/>
              </w:trPr>
              <w:tc>
                <w:tcPr>
                  <w:tcW w:w="2970" w:type="dxa"/>
                  <w:vAlign w:val="center"/>
                </w:tcPr>
                <w:p w:rsidR="004A2685" w:rsidRDefault="004A2685" w:rsidP="003C59AC">
                  <w:pPr>
                    <w:tabs>
                      <w:tab w:val="left" w:pos="-1440"/>
                    </w:tabs>
                  </w:pPr>
                  <w:r>
                    <w:t xml:space="preserve">CL-Reg      </w:t>
                  </w:r>
                </w:p>
              </w:tc>
              <w:tc>
                <w:tcPr>
                  <w:tcW w:w="4497" w:type="dxa"/>
                  <w:vAlign w:val="center"/>
                </w:tcPr>
                <w:p w:rsidR="004A2685" w:rsidRDefault="004A2685" w:rsidP="007D746A">
                  <w:pPr>
                    <w:tabs>
                      <w:tab w:val="left" w:pos="-1440"/>
                    </w:tabs>
                  </w:pPr>
                  <w:r>
                    <w:t>CL-Priority-BF</w:t>
                  </w:r>
                </w:p>
              </w:tc>
            </w:tr>
            <w:tr w:rsidR="004A2685" w:rsidTr="005467B5">
              <w:trPr>
                <w:trHeight w:val="287"/>
              </w:trPr>
              <w:tc>
                <w:tcPr>
                  <w:tcW w:w="2970" w:type="dxa"/>
                </w:tcPr>
                <w:p w:rsidR="004A2685" w:rsidRDefault="004A2685" w:rsidP="003C59AC">
                  <w:pPr>
                    <w:tabs>
                      <w:tab w:val="left" w:pos="-1440"/>
                    </w:tabs>
                  </w:pPr>
                  <w:r>
                    <w:t xml:space="preserve">CL-NBF-SDA-Gen    </w:t>
                  </w:r>
                </w:p>
              </w:tc>
              <w:tc>
                <w:tcPr>
                  <w:tcW w:w="4497" w:type="dxa"/>
                </w:tcPr>
                <w:p w:rsidR="004A2685" w:rsidRDefault="004A2685" w:rsidP="007D746A">
                  <w:pPr>
                    <w:tabs>
                      <w:tab w:val="left" w:pos="-1440"/>
                    </w:tabs>
                  </w:pPr>
                  <w:r>
                    <w:t>CL-Priority-SDA</w:t>
                  </w:r>
                </w:p>
              </w:tc>
            </w:tr>
            <w:tr w:rsidR="004A2685" w:rsidTr="005467B5">
              <w:tc>
                <w:tcPr>
                  <w:tcW w:w="2970" w:type="dxa"/>
                  <w:vAlign w:val="center"/>
                </w:tcPr>
                <w:p w:rsidR="004A2685" w:rsidRDefault="004A2685" w:rsidP="003C59AC">
                  <w:pPr>
                    <w:tabs>
                      <w:tab w:val="left" w:pos="-1440"/>
                    </w:tabs>
                  </w:pPr>
                  <w:r>
                    <w:t>CL-NBF-SDA-Eth</w:t>
                  </w:r>
                </w:p>
              </w:tc>
              <w:tc>
                <w:tcPr>
                  <w:tcW w:w="4497" w:type="dxa"/>
                </w:tcPr>
                <w:p w:rsidR="004A2685" w:rsidRDefault="004A2685" w:rsidP="007D746A">
                  <w:pPr>
                    <w:tabs>
                      <w:tab w:val="left" w:pos="-1440"/>
                    </w:tabs>
                  </w:pPr>
                  <w:r>
                    <w:t>CL-Priority-O&amp;S</w:t>
                  </w:r>
                </w:p>
              </w:tc>
            </w:tr>
            <w:tr w:rsidR="004A2685" w:rsidTr="005467B5">
              <w:tc>
                <w:tcPr>
                  <w:tcW w:w="2970" w:type="dxa"/>
                  <w:vAlign w:val="center"/>
                </w:tcPr>
                <w:p w:rsidR="004A2685" w:rsidRDefault="004A2685" w:rsidP="003C59AC">
                  <w:pPr>
                    <w:tabs>
                      <w:tab w:val="left" w:pos="-1440"/>
                    </w:tabs>
                  </w:pPr>
                </w:p>
              </w:tc>
              <w:tc>
                <w:tcPr>
                  <w:tcW w:w="4497" w:type="dxa"/>
                </w:tcPr>
                <w:p w:rsidR="004A2685" w:rsidRDefault="004A2685" w:rsidP="007D746A">
                  <w:pPr>
                    <w:tabs>
                      <w:tab w:val="left" w:pos="-1440"/>
                    </w:tabs>
                  </w:pPr>
                  <w:r>
                    <w:t>CL-Priority-HEL</w:t>
                  </w:r>
                </w:p>
              </w:tc>
            </w:tr>
            <w:tr w:rsidR="004A2685" w:rsidTr="005467B5">
              <w:tc>
                <w:tcPr>
                  <w:tcW w:w="2970" w:type="dxa"/>
                </w:tcPr>
                <w:p w:rsidR="004A2685" w:rsidRDefault="004A2685" w:rsidP="003C59AC">
                  <w:pPr>
                    <w:tabs>
                      <w:tab w:val="left" w:pos="-1440"/>
                    </w:tabs>
                  </w:pPr>
                </w:p>
              </w:tc>
              <w:tc>
                <w:tcPr>
                  <w:tcW w:w="4497" w:type="dxa"/>
                </w:tcPr>
                <w:p w:rsidR="004A2685" w:rsidRDefault="004A2685" w:rsidP="003C59AC">
                  <w:pPr>
                    <w:tabs>
                      <w:tab w:val="left" w:pos="-1440"/>
                    </w:tabs>
                  </w:pPr>
                </w:p>
              </w:tc>
            </w:tr>
          </w:tbl>
          <w:p w:rsidR="0004443F" w:rsidRDefault="0004443F" w:rsidP="005467B5">
            <w:pPr>
              <w:tabs>
                <w:tab w:val="left" w:pos="-1440"/>
              </w:tabs>
              <w:ind w:left="1440" w:hanging="720"/>
              <w:rPr>
                <w:b/>
                <w:u w:val="single"/>
              </w:rPr>
            </w:pPr>
            <w:r>
              <w:tab/>
            </w:r>
            <w:r>
              <w:rPr>
                <w:b/>
                <w:u w:val="single"/>
              </w:rPr>
              <w:t>EMERGENCY LOANS (EM) – 43</w:t>
            </w:r>
          </w:p>
          <w:p w:rsidR="0004443F" w:rsidRDefault="0004443F">
            <w:pPr>
              <w:rPr>
                <w:b/>
              </w:rPr>
            </w:pPr>
          </w:p>
          <w:p w:rsidR="0004443F" w:rsidRDefault="0004443F">
            <w:pPr>
              <w:ind w:firstLine="720"/>
            </w:pPr>
            <w:r>
              <w:t>EM-Act Loss-RE Purposes</w:t>
            </w:r>
            <w:r>
              <w:tab/>
            </w:r>
            <w:r>
              <w:tab/>
            </w:r>
            <w:r>
              <w:tab/>
            </w:r>
          </w:p>
          <w:p w:rsidR="0004443F" w:rsidRDefault="0004443F">
            <w:pPr>
              <w:ind w:firstLine="720"/>
            </w:pPr>
            <w:r>
              <w:t>EM-CitrusGr Rehab/Reestab</w:t>
            </w:r>
            <w:r>
              <w:tab/>
            </w:r>
            <w:r>
              <w:tab/>
            </w:r>
          </w:p>
          <w:p w:rsidR="00651D6F" w:rsidRDefault="0004443F">
            <w:pPr>
              <w:ind w:firstLine="720"/>
            </w:pPr>
            <w:r>
              <w:t>EM-Act Loss-Operating Purposes</w:t>
            </w:r>
            <w:r>
              <w:tab/>
            </w:r>
          </w:p>
          <w:p w:rsidR="0004443F" w:rsidRDefault="00651D6F">
            <w:pPr>
              <w:ind w:firstLine="720"/>
            </w:pPr>
            <w:r>
              <w:t>EM-Equine Loss</w:t>
            </w:r>
            <w:r w:rsidR="0004443F">
              <w:tab/>
            </w:r>
            <w:r w:rsidR="0004443F">
              <w:tab/>
            </w:r>
          </w:p>
          <w:p w:rsidR="0004443F" w:rsidRDefault="0004443F">
            <w:pPr>
              <w:pStyle w:val="BodyText"/>
              <w:rPr>
                <w:szCs w:val="20"/>
              </w:rPr>
            </w:pP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lastRenderedPageBreak/>
              <w:t>9</w:t>
            </w:r>
          </w:p>
          <w:p w:rsidR="0004443F" w:rsidRDefault="0004443F">
            <w:pPr>
              <w:rPr>
                <w:szCs w:val="20"/>
              </w:rPr>
            </w:pPr>
            <w:r>
              <w:rPr>
                <w:szCs w:val="20"/>
              </w:rPr>
              <w:t>Action</w:t>
            </w:r>
          </w:p>
        </w:tc>
        <w:tc>
          <w:tcPr>
            <w:tcW w:w="9411"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 xml:space="preserve">Enter a checkmark in the appropriate Action Requiring Promissory Note Box.  </w:t>
            </w:r>
            <w:r w:rsidR="00073C4A" w:rsidRPr="0099137F">
              <w:rPr>
                <w:szCs w:val="20"/>
              </w:rPr>
              <w:t>Loan restructuring actions may require that more than one box be</w:t>
            </w:r>
            <w:r w:rsidR="00073C4A" w:rsidRPr="00073C4A">
              <w:rPr>
                <w:color w:val="0000FF"/>
                <w:szCs w:val="20"/>
              </w:rPr>
              <w:t xml:space="preserve"> </w:t>
            </w:r>
            <w:r w:rsidR="00073C4A" w:rsidRPr="0099137F">
              <w:rPr>
                <w:szCs w:val="20"/>
              </w:rPr>
              <w:t>checked.</w:t>
            </w: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10</w:t>
            </w:r>
            <w:r w:rsidR="000A30B3" w:rsidRPr="000A30B3">
              <w:rPr>
                <w:i/>
                <w:szCs w:val="20"/>
              </w:rPr>
              <w:t>(a)</w:t>
            </w:r>
          </w:p>
          <w:p w:rsidR="0004443F" w:rsidRDefault="0004443F">
            <w:pPr>
              <w:rPr>
                <w:szCs w:val="20"/>
              </w:rPr>
            </w:pPr>
            <w:r>
              <w:rPr>
                <w:szCs w:val="20"/>
              </w:rPr>
              <w:t>Office Location</w:t>
            </w:r>
          </w:p>
        </w:tc>
        <w:tc>
          <w:tcPr>
            <w:tcW w:w="9411"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Enter the name of the County office location where this loan is being closed.</w:t>
            </w: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pStyle w:val="Header"/>
              <w:widowControl w:val="0"/>
              <w:tabs>
                <w:tab w:val="clear" w:pos="4320"/>
                <w:tab w:val="clear" w:pos="8640"/>
              </w:tabs>
              <w:autoSpaceDE w:val="0"/>
              <w:autoSpaceDN w:val="0"/>
              <w:adjustRightInd w:val="0"/>
              <w:rPr>
                <w:i/>
                <w:iCs/>
              </w:rPr>
            </w:pPr>
            <w:r>
              <w:t>10</w:t>
            </w:r>
            <w:r>
              <w:rPr>
                <w:i/>
                <w:iCs/>
              </w:rPr>
              <w:t>(</w:t>
            </w:r>
            <w:r w:rsidR="000A30B3">
              <w:rPr>
                <w:i/>
                <w:iCs/>
              </w:rPr>
              <w:t>b</w:t>
            </w:r>
            <w:r>
              <w:rPr>
                <w:i/>
                <w:iCs/>
              </w:rPr>
              <w:t>)</w:t>
            </w:r>
          </w:p>
          <w:p w:rsidR="0004443F" w:rsidRDefault="0004443F">
            <w:pPr>
              <w:rPr>
                <w:szCs w:val="20"/>
              </w:rPr>
            </w:pPr>
            <w:r>
              <w:rPr>
                <w:szCs w:val="20"/>
              </w:rPr>
              <w:t>Principal Sum</w:t>
            </w:r>
          </w:p>
        </w:tc>
        <w:tc>
          <w:tcPr>
            <w:tcW w:w="9411"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Enter the principal sum as determined below, in words.</w:t>
            </w:r>
          </w:p>
          <w:p w:rsidR="0004443F" w:rsidRDefault="0004443F">
            <w:pPr>
              <w:rPr>
                <w:szCs w:val="20"/>
              </w:rPr>
            </w:pPr>
          </w:p>
          <w:p w:rsidR="0004443F" w:rsidRDefault="0004443F">
            <w:pPr>
              <w:pStyle w:val="Level1"/>
              <w:tabs>
                <w:tab w:val="left" w:pos="-720"/>
                <w:tab w:val="left" w:pos="54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828"/>
            </w:pPr>
            <w:r>
              <w:t>a. If “Initial loan”, or “Subsequent loan”, is checked in Item (9), the principal sum is the amount of the loan.</w:t>
            </w:r>
          </w:p>
          <w:p w:rsidR="0004443F" w:rsidRDefault="0004443F">
            <w:pPr>
              <w:tabs>
                <w:tab w:val="left" w:pos="-720"/>
                <w:tab w:val="left" w:pos="540"/>
                <w:tab w:val="left" w:pos="90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4443F" w:rsidRDefault="0004443F">
            <w:pPr>
              <w:pStyle w:val="Level1"/>
              <w:tabs>
                <w:tab w:val="left" w:pos="-720"/>
                <w:tab w:val="left" w:pos="72"/>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s>
              <w:ind w:left="72" w:firstLine="0"/>
            </w:pPr>
            <w:r>
              <w:t xml:space="preserve"> b. If “Consolidation”, “Rescheduling”, “Conservation Easement”, or “Reamortization” is checked in Item (9) please refer to the Debt and Loan Restructuring System (DALR$) Report for this borrower to obtain the restructured loan amounts to complete the Promissory Note. </w:t>
            </w:r>
          </w:p>
          <w:p w:rsidR="0004443F" w:rsidRDefault="0004443F">
            <w:pPr>
              <w:pStyle w:val="Level1"/>
              <w:tabs>
                <w:tab w:val="left" w:pos="-720"/>
                <w:tab w:val="left" w:pos="72"/>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s>
              <w:ind w:left="72" w:firstLine="0"/>
            </w:pPr>
          </w:p>
          <w:p w:rsidR="0004443F" w:rsidRDefault="0004443F" w:rsidP="003C05BC">
            <w:pPr>
              <w:tabs>
                <w:tab w:val="left" w:pos="-720"/>
                <w:tab w:val="left" w:pos="540"/>
                <w:tab w:val="left" w:pos="90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s>
              <w:ind w:left="900"/>
              <w:rPr>
                <w:szCs w:val="20"/>
              </w:rPr>
            </w:pPr>
            <w:r>
              <w:rPr>
                <w:b/>
                <w:bCs/>
                <w:u w:val="single"/>
              </w:rPr>
              <w:t xml:space="preserve">NOTE: </w:t>
            </w:r>
            <w:r>
              <w:rPr>
                <w:u w:val="single"/>
              </w:rPr>
              <w:t>Use the ADPS Inquiry Code SM Screen, to determine the unpaid principal balance and unpaid accrued interest.  Balances may be confirmed through the field office terminal system</w:t>
            </w:r>
            <w:r>
              <w:t>.</w:t>
            </w: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10</w:t>
            </w:r>
            <w:r>
              <w:rPr>
                <w:i/>
                <w:iCs/>
                <w:szCs w:val="20"/>
              </w:rPr>
              <w:t>(</w:t>
            </w:r>
            <w:r w:rsidR="000A30B3">
              <w:rPr>
                <w:i/>
                <w:iCs/>
                <w:szCs w:val="20"/>
              </w:rPr>
              <w:t>c</w:t>
            </w:r>
            <w:r>
              <w:rPr>
                <w:i/>
                <w:iCs/>
                <w:szCs w:val="20"/>
              </w:rPr>
              <w:t>)</w:t>
            </w:r>
          </w:p>
          <w:p w:rsidR="0004443F" w:rsidRDefault="0004443F">
            <w:pPr>
              <w:rPr>
                <w:szCs w:val="20"/>
              </w:rPr>
            </w:pPr>
            <w:r>
              <w:rPr>
                <w:szCs w:val="20"/>
              </w:rPr>
              <w:t>Principal Sum</w:t>
            </w:r>
          </w:p>
        </w:tc>
        <w:tc>
          <w:tcPr>
            <w:tcW w:w="9411" w:type="dxa"/>
            <w:tcBorders>
              <w:top w:val="single" w:sz="12" w:space="0" w:color="auto"/>
              <w:left w:val="single" w:sz="12" w:space="0" w:color="auto"/>
              <w:bottom w:val="single" w:sz="12" w:space="0" w:color="auto"/>
              <w:right w:val="single" w:sz="12" w:space="0" w:color="auto"/>
            </w:tcBorders>
          </w:tcPr>
          <w:p w:rsidR="0004443F" w:rsidRDefault="0004443F">
            <w:pPr>
              <w:ind w:hanging="18"/>
              <w:rPr>
                <w:szCs w:val="20"/>
              </w:rPr>
            </w:pPr>
            <w:r>
              <w:rPr>
                <w:szCs w:val="20"/>
              </w:rPr>
              <w:t>Enter the principal sum in figures.</w:t>
            </w:r>
          </w:p>
          <w:p w:rsidR="0004443F" w:rsidRDefault="0004443F">
            <w:pPr>
              <w:ind w:hanging="18"/>
              <w:rPr>
                <w:szCs w:val="20"/>
              </w:rPr>
            </w:pPr>
          </w:p>
          <w:p w:rsidR="0004443F" w:rsidRDefault="0004443F">
            <w:pPr>
              <w:ind w:hanging="18"/>
              <w:rPr>
                <w:szCs w:val="20"/>
              </w:rPr>
            </w:pP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i/>
                <w:iCs/>
                <w:szCs w:val="20"/>
              </w:rPr>
            </w:pPr>
            <w:r>
              <w:rPr>
                <w:szCs w:val="20"/>
              </w:rPr>
              <w:t>10</w:t>
            </w:r>
            <w:r>
              <w:rPr>
                <w:i/>
                <w:iCs/>
                <w:szCs w:val="20"/>
              </w:rPr>
              <w:t>(</w:t>
            </w:r>
            <w:r w:rsidR="000A30B3">
              <w:rPr>
                <w:i/>
                <w:iCs/>
                <w:szCs w:val="20"/>
              </w:rPr>
              <w:t>d</w:t>
            </w:r>
            <w:r>
              <w:rPr>
                <w:i/>
                <w:iCs/>
                <w:szCs w:val="20"/>
              </w:rPr>
              <w:t xml:space="preserve">)           </w:t>
            </w:r>
          </w:p>
          <w:p w:rsidR="0004443F" w:rsidRDefault="0004443F">
            <w:pPr>
              <w:pStyle w:val="Header"/>
              <w:widowControl w:val="0"/>
              <w:tabs>
                <w:tab w:val="clear" w:pos="4320"/>
                <w:tab w:val="clear" w:pos="8640"/>
              </w:tabs>
              <w:autoSpaceDE w:val="0"/>
              <w:autoSpaceDN w:val="0"/>
              <w:adjustRightInd w:val="0"/>
            </w:pPr>
            <w:r>
              <w:t>Interest Rate</w:t>
            </w:r>
          </w:p>
        </w:tc>
        <w:tc>
          <w:tcPr>
            <w:tcW w:w="9411"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Enter the applicable interest rate in words.</w:t>
            </w:r>
          </w:p>
          <w:p w:rsidR="0004443F" w:rsidRDefault="0004443F">
            <w:pPr>
              <w:rPr>
                <w:szCs w:val="20"/>
              </w:rPr>
            </w:pP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i/>
                <w:iCs/>
                <w:szCs w:val="20"/>
              </w:rPr>
            </w:pPr>
            <w:r>
              <w:rPr>
                <w:szCs w:val="20"/>
              </w:rPr>
              <w:t>10</w:t>
            </w:r>
            <w:r>
              <w:rPr>
                <w:i/>
                <w:iCs/>
                <w:szCs w:val="20"/>
              </w:rPr>
              <w:t>(</w:t>
            </w:r>
            <w:r w:rsidR="000A30B3">
              <w:rPr>
                <w:i/>
                <w:iCs/>
                <w:szCs w:val="20"/>
              </w:rPr>
              <w:t>e</w:t>
            </w:r>
            <w:r>
              <w:rPr>
                <w:i/>
                <w:iCs/>
                <w:szCs w:val="20"/>
              </w:rPr>
              <w:t>)</w:t>
            </w:r>
          </w:p>
          <w:p w:rsidR="0004443F" w:rsidRDefault="0004443F">
            <w:pPr>
              <w:rPr>
                <w:szCs w:val="20"/>
              </w:rPr>
            </w:pPr>
            <w:r>
              <w:t>Interest Rate</w:t>
            </w:r>
          </w:p>
        </w:tc>
        <w:tc>
          <w:tcPr>
            <w:tcW w:w="9411"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Enter the applicable interest rate in numbers as a percent.</w:t>
            </w:r>
          </w:p>
          <w:p w:rsidR="0004443F" w:rsidRDefault="0004443F">
            <w:pPr>
              <w:rPr>
                <w:szCs w:val="20"/>
              </w:rPr>
            </w:pPr>
          </w:p>
          <w:p w:rsidR="0004443F" w:rsidRDefault="0004443F">
            <w:pPr>
              <w:rPr>
                <w:szCs w:val="20"/>
              </w:rPr>
            </w:pP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11(</w:t>
            </w:r>
            <w:r>
              <w:rPr>
                <w:i/>
                <w:iCs/>
                <w:szCs w:val="20"/>
              </w:rPr>
              <w:t>a</w:t>
            </w:r>
            <w:r>
              <w:rPr>
                <w:szCs w:val="20"/>
              </w:rPr>
              <w:t>)</w:t>
            </w:r>
          </w:p>
          <w:p w:rsidR="0004443F" w:rsidRDefault="0004443F">
            <w:pPr>
              <w:rPr>
                <w:szCs w:val="20"/>
              </w:rPr>
            </w:pPr>
            <w:r>
              <w:rPr>
                <w:szCs w:val="20"/>
              </w:rPr>
              <w:t>Number of Installments</w:t>
            </w:r>
          </w:p>
        </w:tc>
        <w:tc>
          <w:tcPr>
            <w:tcW w:w="9411" w:type="dxa"/>
            <w:tcBorders>
              <w:top w:val="single" w:sz="12" w:space="0" w:color="auto"/>
              <w:left w:val="single" w:sz="12" w:space="0" w:color="auto"/>
              <w:bottom w:val="single" w:sz="12" w:space="0" w:color="auto"/>
              <w:right w:val="single" w:sz="12" w:space="0" w:color="auto"/>
            </w:tcBorders>
          </w:tcPr>
          <w:p w:rsidR="0004443F" w:rsidRPr="0099137F" w:rsidRDefault="0004443F" w:rsidP="005467B5">
            <w:r>
              <w:t>Enter the total number of</w:t>
            </w:r>
            <w:r w:rsidR="000025FC">
              <w:rPr>
                <w:color w:val="FF0000"/>
              </w:rPr>
              <w:t xml:space="preserve"> </w:t>
            </w:r>
            <w:r w:rsidR="000025FC">
              <w:t>installments</w:t>
            </w:r>
            <w:r w:rsidR="005467B5">
              <w:t xml:space="preserve"> (</w:t>
            </w:r>
            <w:r w:rsidR="000025FC" w:rsidRPr="00AE2878">
              <w:t>in numeric format</w:t>
            </w:r>
            <w:r w:rsidR="005467B5">
              <w:t>)</w:t>
            </w:r>
            <w:r>
              <w:t xml:space="preserve"> due on this loan.</w:t>
            </w:r>
            <w:r w:rsidR="00977E06">
              <w:t xml:space="preserve"> </w:t>
            </w:r>
            <w:r w:rsidR="00977E06" w:rsidRPr="0099137F">
              <w:t xml:space="preserve">This number is not always the same as the number of years of the loan.  For example: for loans scheduled for payment on the anniversary date of the note beginning one year from the date of the note, the number of installments will equal the number of years.  However, if the first installment is due in less than 12 months from the date of the original loan, the number of installments will exceed the number of years by one.  (A three year loan closed 4/1/2007.  The first installment is due 11/1/2007, the second installment is due 11/1/2008, third installment due 11/1/2009, and the final installment is due 4/1/2010; four installments are due.  A three year loan closed 4/1/2007 with a first payment due 10/1/2008, second payment due 10/1/2009 and final installment due 4/1/2010; three installments are due.   </w:t>
            </w: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11(</w:t>
            </w:r>
            <w:r>
              <w:rPr>
                <w:i/>
                <w:iCs/>
                <w:szCs w:val="20"/>
              </w:rPr>
              <w:t>b</w:t>
            </w:r>
            <w:r>
              <w:rPr>
                <w:szCs w:val="20"/>
              </w:rPr>
              <w:t>)</w:t>
            </w:r>
          </w:p>
          <w:p w:rsidR="0004443F" w:rsidRDefault="0004443F">
            <w:pPr>
              <w:rPr>
                <w:szCs w:val="20"/>
              </w:rPr>
            </w:pPr>
            <w:r>
              <w:rPr>
                <w:szCs w:val="20"/>
              </w:rPr>
              <w:t>Installment Amount</w:t>
            </w:r>
          </w:p>
        </w:tc>
        <w:tc>
          <w:tcPr>
            <w:tcW w:w="9411" w:type="dxa"/>
            <w:tcBorders>
              <w:top w:val="single" w:sz="12" w:space="0" w:color="auto"/>
              <w:left w:val="single" w:sz="12" w:space="0" w:color="auto"/>
              <w:bottom w:val="single" w:sz="12" w:space="0" w:color="auto"/>
              <w:right w:val="single" w:sz="12" w:space="0" w:color="auto"/>
            </w:tcBorders>
          </w:tcPr>
          <w:p w:rsidR="0004443F" w:rsidRDefault="0004443F">
            <w:pPr>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zCs w:val="15"/>
              </w:rPr>
              <w:t>Enter the amount of the first installment in figures. Also, enter the amount of all successive installments that are not equal amortized installments.  Enter “NA” in unused blanks.</w:t>
            </w:r>
            <w:r w:rsidR="00977E06">
              <w:rPr>
                <w:szCs w:val="15"/>
              </w:rPr>
              <w:t xml:space="preserve">   </w:t>
            </w: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11(</w:t>
            </w:r>
            <w:r>
              <w:rPr>
                <w:i/>
                <w:iCs/>
                <w:szCs w:val="20"/>
              </w:rPr>
              <w:t>c</w:t>
            </w:r>
            <w:r>
              <w:rPr>
                <w:szCs w:val="20"/>
              </w:rPr>
              <w:t>)</w:t>
            </w:r>
          </w:p>
          <w:p w:rsidR="0004443F" w:rsidRDefault="0004443F">
            <w:pPr>
              <w:rPr>
                <w:szCs w:val="20"/>
              </w:rPr>
            </w:pPr>
            <w:r>
              <w:rPr>
                <w:szCs w:val="20"/>
              </w:rPr>
              <w:t>Installment Due Date</w:t>
            </w:r>
          </w:p>
        </w:tc>
        <w:tc>
          <w:tcPr>
            <w:tcW w:w="9411" w:type="dxa"/>
            <w:tcBorders>
              <w:top w:val="single" w:sz="12" w:space="0" w:color="auto"/>
              <w:left w:val="single" w:sz="12" w:space="0" w:color="auto"/>
              <w:bottom w:val="single" w:sz="12" w:space="0" w:color="auto"/>
              <w:right w:val="single" w:sz="12" w:space="0" w:color="auto"/>
            </w:tcBorders>
          </w:tcPr>
          <w:p w:rsidR="0004443F" w:rsidRDefault="0004443F">
            <w:pPr>
              <w:tabs>
                <w:tab w:val="left" w:pos="-720"/>
                <w:tab w:val="left" w:pos="720"/>
                <w:tab w:val="left" w:pos="2160"/>
                <w:tab w:val="left" w:pos="2880"/>
                <w:tab w:val="left" w:pos="3600"/>
                <w:tab w:val="left" w:pos="4320"/>
                <w:tab w:val="left" w:pos="5040"/>
                <w:tab w:val="left" w:pos="5760"/>
                <w:tab w:val="left" w:pos="6480"/>
                <w:tab w:val="left" w:pos="6912"/>
                <w:tab w:val="left" w:pos="7200"/>
                <w:tab w:val="left" w:pos="7920"/>
                <w:tab w:val="left" w:pos="8640"/>
                <w:tab w:val="left" w:pos="9360"/>
                <w:tab w:val="left" w:pos="10080"/>
              </w:tabs>
              <w:ind w:right="882"/>
              <w:rPr>
                <w:szCs w:val="15"/>
              </w:rPr>
            </w:pPr>
            <w:r>
              <w:rPr>
                <w:szCs w:val="15"/>
              </w:rPr>
              <w:t xml:space="preserve">Enter the due date (month, day, year) in figures for the first installment and all successive installments that are not equal amortized installments. The installment date may be any day of the year except </w:t>
            </w:r>
            <w:r>
              <w:rPr>
                <w:b/>
                <w:bCs/>
                <w:szCs w:val="15"/>
              </w:rPr>
              <w:t>February 29</w:t>
            </w:r>
            <w:r>
              <w:rPr>
                <w:b/>
                <w:bCs/>
                <w:szCs w:val="15"/>
                <w:vertAlign w:val="superscript"/>
              </w:rPr>
              <w:t>th</w:t>
            </w:r>
            <w:r>
              <w:rPr>
                <w:szCs w:val="15"/>
              </w:rPr>
              <w:t xml:space="preserve">.  </w:t>
            </w:r>
            <w:r>
              <w:rPr>
                <w:b/>
                <w:bCs/>
                <w:szCs w:val="15"/>
              </w:rPr>
              <w:t xml:space="preserve">Note: </w:t>
            </w:r>
            <w:r>
              <w:rPr>
                <w:szCs w:val="15"/>
              </w:rPr>
              <w:t xml:space="preserve"> See examples for computing installments at end of these instructions.  Use blanks from left to right, then top to bottom.  Enter “NA” in unused blanks.</w:t>
            </w:r>
          </w:p>
          <w:p w:rsidR="0004443F" w:rsidRDefault="0004443F">
            <w:pPr>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u w:val="single"/>
              </w:rPr>
            </w:pPr>
          </w:p>
          <w:p w:rsidR="0004443F" w:rsidRDefault="0004443F">
            <w:pPr>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15"/>
              </w:rPr>
            </w:pPr>
            <w:r>
              <w:rPr>
                <w:szCs w:val="15"/>
                <w:u w:val="single"/>
              </w:rPr>
              <w:t xml:space="preserve">The Agency Official should schedule note payments when the borrower will have income to </w:t>
            </w:r>
            <w:r>
              <w:rPr>
                <w:szCs w:val="15"/>
                <w:u w:val="single"/>
              </w:rPr>
              <w:lastRenderedPageBreak/>
              <w:t>service the debt.</w:t>
            </w:r>
            <w:r>
              <w:rPr>
                <w:szCs w:val="15"/>
              </w:rPr>
              <w:t xml:space="preserve">  For example: a cash grain operator will need to have the payments scheduled at or near the end of the harvest season, a livestock operation will need payments scheduled when the borrower plans to sell the livestock, etc.  </w:t>
            </w:r>
            <w:r w:rsidR="00977E06" w:rsidRPr="0099137F">
              <w:rPr>
                <w:szCs w:val="15"/>
              </w:rPr>
              <w:t>For initial loan closings,</w:t>
            </w:r>
            <w:r w:rsidR="00977E06" w:rsidRPr="00977E06">
              <w:rPr>
                <w:color w:val="0000FF"/>
                <w:szCs w:val="15"/>
              </w:rPr>
              <w:t xml:space="preserve"> </w:t>
            </w:r>
            <w:r w:rsidR="00977E06" w:rsidRPr="0099137F">
              <w:rPr>
                <w:b/>
                <w:szCs w:val="15"/>
              </w:rPr>
              <w:t>t</w:t>
            </w:r>
            <w:r>
              <w:rPr>
                <w:b/>
                <w:bCs/>
                <w:szCs w:val="15"/>
              </w:rPr>
              <w:t>he first installment must be scheduled within 18 months of loan closing.</w:t>
            </w:r>
          </w:p>
          <w:p w:rsidR="0004443F" w:rsidRPr="00977E06" w:rsidRDefault="0004443F">
            <w:pPr>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00FF"/>
                <w:szCs w:val="15"/>
              </w:rPr>
            </w:pPr>
          </w:p>
          <w:p w:rsidR="0004443F" w:rsidRPr="0099137F" w:rsidRDefault="00977E06">
            <w:pPr>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sidRPr="0099137F">
              <w:rPr>
                <w:szCs w:val="15"/>
              </w:rPr>
              <w:t>For loan restructures, no more than 12 months may be used between the restructure closing and the installment due date.</w:t>
            </w: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lastRenderedPageBreak/>
              <w:t>11</w:t>
            </w:r>
            <w:r>
              <w:rPr>
                <w:i/>
                <w:iCs/>
                <w:szCs w:val="20"/>
              </w:rPr>
              <w:t>(d</w:t>
            </w:r>
            <w:r>
              <w:rPr>
                <w:szCs w:val="20"/>
              </w:rPr>
              <w:t>)</w:t>
            </w:r>
          </w:p>
          <w:p w:rsidR="0004443F" w:rsidRDefault="0004443F">
            <w:pPr>
              <w:rPr>
                <w:szCs w:val="20"/>
              </w:rPr>
            </w:pPr>
            <w:r>
              <w:rPr>
                <w:szCs w:val="20"/>
              </w:rPr>
              <w:t>Equal Installments</w:t>
            </w:r>
          </w:p>
          <w:p w:rsidR="0004443F" w:rsidRDefault="0004443F">
            <w:pPr>
              <w:rPr>
                <w:szCs w:val="20"/>
              </w:rPr>
            </w:pPr>
          </w:p>
        </w:tc>
        <w:tc>
          <w:tcPr>
            <w:tcW w:w="9411" w:type="dxa"/>
            <w:tcBorders>
              <w:top w:val="single" w:sz="12" w:space="0" w:color="auto"/>
              <w:left w:val="single" w:sz="12" w:space="0" w:color="auto"/>
              <w:bottom w:val="single" w:sz="12" w:space="0" w:color="auto"/>
              <w:right w:val="single" w:sz="12" w:space="0" w:color="auto"/>
            </w:tcBorders>
          </w:tcPr>
          <w:p w:rsidR="0004443F" w:rsidRDefault="0004443F">
            <w:pPr>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Enter the amount in figures, of equal amortized installments, which become due following the installments shown in item 11(b). If none enter “0”.</w:t>
            </w: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11(</w:t>
            </w:r>
            <w:r>
              <w:rPr>
                <w:i/>
                <w:iCs/>
                <w:szCs w:val="20"/>
              </w:rPr>
              <w:t>e</w:t>
            </w:r>
            <w:r>
              <w:rPr>
                <w:szCs w:val="20"/>
              </w:rPr>
              <w:t>)</w:t>
            </w:r>
          </w:p>
          <w:p w:rsidR="0004443F" w:rsidRDefault="0004443F">
            <w:pPr>
              <w:rPr>
                <w:szCs w:val="20"/>
              </w:rPr>
            </w:pPr>
            <w:r>
              <w:rPr>
                <w:szCs w:val="20"/>
              </w:rPr>
              <w:t>Due Date</w:t>
            </w:r>
          </w:p>
        </w:tc>
        <w:tc>
          <w:tcPr>
            <w:tcW w:w="9411" w:type="dxa"/>
            <w:tcBorders>
              <w:top w:val="single" w:sz="12" w:space="0" w:color="auto"/>
              <w:left w:val="single" w:sz="12" w:space="0" w:color="auto"/>
              <w:bottom w:val="single" w:sz="12" w:space="0" w:color="auto"/>
              <w:right w:val="single" w:sz="12" w:space="0" w:color="auto"/>
            </w:tcBorders>
          </w:tcPr>
          <w:p w:rsidR="0004443F" w:rsidRDefault="0004443F">
            <w:pPr>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Enter the day and month payments will be due, except for monthly payments, if note is dated 29, 30, or 31, enter “28” for the day.</w:t>
            </w: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11(</w:t>
            </w:r>
            <w:r>
              <w:rPr>
                <w:i/>
                <w:iCs/>
                <w:szCs w:val="20"/>
              </w:rPr>
              <w:t>f</w:t>
            </w:r>
            <w:r>
              <w:rPr>
                <w:szCs w:val="20"/>
              </w:rPr>
              <w:t>)</w:t>
            </w:r>
          </w:p>
          <w:p w:rsidR="0004443F" w:rsidRDefault="0004443F">
            <w:pPr>
              <w:rPr>
                <w:szCs w:val="20"/>
              </w:rPr>
            </w:pPr>
            <w:r>
              <w:rPr>
                <w:szCs w:val="20"/>
              </w:rPr>
              <w:t>Due Date</w:t>
            </w:r>
          </w:p>
        </w:tc>
        <w:tc>
          <w:tcPr>
            <w:tcW w:w="9411" w:type="dxa"/>
            <w:tcBorders>
              <w:top w:val="single" w:sz="12" w:space="0" w:color="auto"/>
              <w:left w:val="single" w:sz="12" w:space="0" w:color="auto"/>
              <w:bottom w:val="single" w:sz="12" w:space="0" w:color="auto"/>
              <w:right w:val="single" w:sz="12" w:space="0" w:color="auto"/>
            </w:tcBorders>
          </w:tcPr>
          <w:p w:rsidR="0004443F" w:rsidRDefault="0004443F">
            <w:pPr>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Enter the word “Month” or “Year” to indicate if payments are due monthly or annually.</w:t>
            </w: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11(</w:t>
            </w:r>
            <w:r>
              <w:rPr>
                <w:i/>
                <w:iCs/>
                <w:szCs w:val="20"/>
              </w:rPr>
              <w:t>g</w:t>
            </w:r>
            <w:r>
              <w:rPr>
                <w:szCs w:val="20"/>
              </w:rPr>
              <w:t>)</w:t>
            </w:r>
          </w:p>
          <w:p w:rsidR="0004443F" w:rsidRDefault="0004443F">
            <w:pPr>
              <w:rPr>
                <w:szCs w:val="20"/>
              </w:rPr>
            </w:pPr>
            <w:r>
              <w:rPr>
                <w:szCs w:val="20"/>
              </w:rPr>
              <w:t>Number of Years</w:t>
            </w:r>
          </w:p>
        </w:tc>
        <w:tc>
          <w:tcPr>
            <w:tcW w:w="9411" w:type="dxa"/>
            <w:tcBorders>
              <w:top w:val="single" w:sz="12" w:space="0" w:color="auto"/>
              <w:left w:val="single" w:sz="12" w:space="0" w:color="auto"/>
              <w:bottom w:val="single" w:sz="12" w:space="0" w:color="auto"/>
              <w:right w:val="single" w:sz="12" w:space="0" w:color="auto"/>
            </w:tcBorders>
          </w:tcPr>
          <w:p w:rsidR="0004443F" w:rsidRDefault="0004443F" w:rsidP="00BB3B35">
            <w:pPr>
              <w:pStyle w:val="Header"/>
              <w:widowControl w:val="0"/>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r>
              <w:rPr>
                <w:szCs w:val="15"/>
              </w:rPr>
              <w:t xml:space="preserve">Enter the number of years in which the loan will be repaid in figures.  </w:t>
            </w:r>
            <w:r>
              <w:rPr>
                <w:b/>
                <w:bCs/>
                <w:szCs w:val="15"/>
              </w:rPr>
              <w:t>Note:</w:t>
            </w:r>
            <w:r>
              <w:rPr>
                <w:szCs w:val="15"/>
              </w:rPr>
              <w:t xml:space="preserve">  For operating loans with one installment having a term between 12 months and 18 months, it will be necessary to use two (2) years.</w:t>
            </w: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12 thru 16</w:t>
            </w:r>
          </w:p>
          <w:p w:rsidR="0004443F" w:rsidRDefault="0004443F">
            <w:pPr>
              <w:rPr>
                <w:szCs w:val="20"/>
              </w:rPr>
            </w:pPr>
            <w:r>
              <w:rPr>
                <w:szCs w:val="20"/>
              </w:rPr>
              <w:t>Read</w:t>
            </w:r>
          </w:p>
        </w:tc>
        <w:tc>
          <w:tcPr>
            <w:tcW w:w="9411" w:type="dxa"/>
            <w:tcBorders>
              <w:top w:val="single" w:sz="12" w:space="0" w:color="auto"/>
              <w:left w:val="single" w:sz="12" w:space="0" w:color="auto"/>
              <w:bottom w:val="single" w:sz="12" w:space="0" w:color="auto"/>
              <w:right w:val="single" w:sz="12" w:space="0" w:color="auto"/>
            </w:tcBorders>
          </w:tcPr>
          <w:p w:rsidR="0004443F" w:rsidRDefault="0004443F">
            <w:pPr>
              <w:pStyle w:val="Header"/>
              <w:widowControl w:val="0"/>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r>
              <w:rPr>
                <w:szCs w:val="15"/>
              </w:rPr>
              <w:t>Applicant must read items 12 through 16 before signing the note.</w:t>
            </w: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17</w:t>
            </w:r>
          </w:p>
          <w:p w:rsidR="0004443F" w:rsidRDefault="0004443F">
            <w:pPr>
              <w:rPr>
                <w:szCs w:val="20"/>
              </w:rPr>
            </w:pPr>
            <w:r>
              <w:rPr>
                <w:szCs w:val="20"/>
              </w:rPr>
              <w:t>Describe Instruments</w:t>
            </w:r>
          </w:p>
        </w:tc>
        <w:tc>
          <w:tcPr>
            <w:tcW w:w="9411" w:type="dxa"/>
            <w:tcBorders>
              <w:top w:val="single" w:sz="12" w:space="0" w:color="auto"/>
              <w:left w:val="single" w:sz="12" w:space="0" w:color="auto"/>
              <w:bottom w:val="single" w:sz="12" w:space="0" w:color="auto"/>
              <w:right w:val="single" w:sz="12" w:space="0" w:color="auto"/>
            </w:tcBorders>
          </w:tcPr>
          <w:p w:rsidR="0004443F" w:rsidRDefault="0004443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 w:hanging="630"/>
              <w:rPr>
                <w:szCs w:val="15"/>
              </w:rPr>
            </w:pPr>
            <w:r>
              <w:rPr>
                <w:szCs w:val="15"/>
              </w:rPr>
              <w:t>Fully Describe the instrument(s) being consolidated, reamortized, rescheduled, or written down by completing the above items (a) through (f) for each.</w:t>
            </w:r>
          </w:p>
          <w:p w:rsidR="0004443F" w:rsidRDefault="0004443F">
            <w:pPr>
              <w:pStyle w:val="Header"/>
              <w:widowControl w:val="0"/>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18 thru 22</w:t>
            </w:r>
          </w:p>
          <w:p w:rsidR="0004443F" w:rsidRDefault="0004443F">
            <w:pPr>
              <w:rPr>
                <w:szCs w:val="20"/>
              </w:rPr>
            </w:pPr>
            <w:r>
              <w:rPr>
                <w:szCs w:val="20"/>
              </w:rPr>
              <w:t>Read</w:t>
            </w:r>
          </w:p>
        </w:tc>
        <w:tc>
          <w:tcPr>
            <w:tcW w:w="9411" w:type="dxa"/>
            <w:tcBorders>
              <w:top w:val="single" w:sz="12" w:space="0" w:color="auto"/>
              <w:left w:val="single" w:sz="12" w:space="0" w:color="auto"/>
              <w:bottom w:val="single" w:sz="12" w:space="0" w:color="auto"/>
              <w:right w:val="single" w:sz="12" w:space="0" w:color="auto"/>
            </w:tcBorders>
          </w:tcPr>
          <w:p w:rsidR="0004443F" w:rsidRDefault="0004443F">
            <w:pPr>
              <w:pStyle w:val="Header"/>
              <w:widowControl w:val="0"/>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r>
              <w:rPr>
                <w:szCs w:val="15"/>
              </w:rPr>
              <w:t>Applicant must read items 18 through 22 before signing the note.</w:t>
            </w:r>
          </w:p>
        </w:tc>
      </w:tr>
      <w:tr w:rsidR="0004443F" w:rsidTr="003C05BC">
        <w:tc>
          <w:tcPr>
            <w:tcW w:w="1497"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23</w:t>
            </w:r>
          </w:p>
          <w:p w:rsidR="0004443F" w:rsidRDefault="0004443F">
            <w:pPr>
              <w:rPr>
                <w:szCs w:val="20"/>
              </w:rPr>
            </w:pPr>
            <w:r>
              <w:rPr>
                <w:szCs w:val="20"/>
              </w:rPr>
              <w:t>Signatures</w:t>
            </w:r>
          </w:p>
        </w:tc>
        <w:tc>
          <w:tcPr>
            <w:tcW w:w="9411" w:type="dxa"/>
            <w:tcBorders>
              <w:top w:val="single" w:sz="12" w:space="0" w:color="auto"/>
              <w:left w:val="single" w:sz="12" w:space="0" w:color="auto"/>
              <w:bottom w:val="single" w:sz="12" w:space="0" w:color="auto"/>
              <w:right w:val="single" w:sz="12" w:space="0" w:color="auto"/>
            </w:tcBorders>
          </w:tcPr>
          <w:p w:rsidR="0004443F" w:rsidRDefault="0004443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 w:hanging="30"/>
              <w:rPr>
                <w:szCs w:val="15"/>
              </w:rPr>
            </w:pPr>
            <w:r>
              <w:rPr>
                <w:szCs w:val="15"/>
              </w:rPr>
              <w:t>See State Supplement for required signature lines.</w:t>
            </w:r>
          </w:p>
          <w:p w:rsidR="0004443F" w:rsidRDefault="0004443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 w:hanging="30"/>
              <w:rPr>
                <w:szCs w:val="15"/>
                <w:u w:val="single"/>
              </w:rPr>
            </w:pPr>
          </w:p>
          <w:p w:rsidR="0004443F" w:rsidRDefault="0004443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 w:hanging="30"/>
              <w:rPr>
                <w:b/>
                <w:bCs/>
                <w:szCs w:val="15"/>
              </w:rPr>
            </w:pPr>
            <w:r>
              <w:rPr>
                <w:b/>
                <w:bCs/>
                <w:szCs w:val="15"/>
              </w:rPr>
              <w:t>Notes:</w:t>
            </w:r>
          </w:p>
          <w:p w:rsidR="0004443F" w:rsidRDefault="0004443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 w:hanging="30"/>
              <w:rPr>
                <w:szCs w:val="15"/>
              </w:rPr>
            </w:pPr>
            <w:r>
              <w:rPr>
                <w:szCs w:val="15"/>
                <w:u w:val="single"/>
              </w:rPr>
              <w:t>Individuals</w:t>
            </w:r>
            <w:r>
              <w:rPr>
                <w:szCs w:val="15"/>
              </w:rPr>
              <w:t xml:space="preserve"> – Type legal names of the persons who applied for the loan below lines for signature.</w:t>
            </w:r>
          </w:p>
          <w:p w:rsidR="0004443F" w:rsidRDefault="0004443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1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u w:val="single"/>
              </w:rPr>
              <w:t>Entities</w:t>
            </w:r>
            <w:r>
              <w:rPr>
                <w:szCs w:val="15"/>
              </w:rPr>
              <w:t xml:space="preserve"> - The name of the corporation or cooperative will be typed above the space provided for signatures, and the name and title of each official to sign for the corporation or cooperative will be typed below the signature.  Each stockholder or member will have his or her name typed onto the note followed by </w:t>
            </w:r>
            <w:r>
              <w:rPr>
                <w:i/>
                <w:iCs/>
                <w:szCs w:val="15"/>
              </w:rPr>
              <w:t xml:space="preserve">(as individual).  </w:t>
            </w:r>
            <w:r>
              <w:rPr>
                <w:szCs w:val="15"/>
              </w:rPr>
              <w:t>Each stockholder or member will sign the note as an individual regardless of the percentage of ownership interest.</w:t>
            </w:r>
          </w:p>
          <w:p w:rsidR="0004443F" w:rsidRDefault="0004443F">
            <w:pPr>
              <w:pStyle w:val="Header"/>
              <w:widowControl w:val="0"/>
              <w:tabs>
                <w:tab w:val="left" w:pos="-720"/>
                <w:tab w:val="left" w:pos="1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p>
          <w:p w:rsidR="0004443F" w:rsidRDefault="0004443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For corporate borrowers, the secretary will attest to the signature of corporate official(s), and the corporate seal will be affixed.</w:t>
            </w:r>
          </w:p>
          <w:p w:rsidR="0004443F" w:rsidRDefault="0004443F">
            <w:pPr>
              <w:tabs>
                <w:tab w:val="left" w:pos="-720"/>
                <w:tab w:val="left" w:pos="1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BB3B35" w:rsidRDefault="00BB3B35">
            <w:pPr>
              <w:pStyle w:val="Header"/>
              <w:widowControl w:val="0"/>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p>
          <w:p w:rsidR="00BB3B35" w:rsidRDefault="00BB3B35">
            <w:pPr>
              <w:pStyle w:val="Header"/>
              <w:widowControl w:val="0"/>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p>
          <w:p w:rsidR="0004443F" w:rsidRDefault="0004443F">
            <w:pPr>
              <w:pStyle w:val="Header"/>
              <w:widowControl w:val="0"/>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r>
              <w:rPr>
                <w:szCs w:val="15"/>
              </w:rPr>
              <w:t xml:space="preserve">The name of the partnership or joint operator will be typed above the space provided for signatures.  Also the words, “For the Partnership” or “For the Joint Operation” will be typed immediately beneath the name of the partnership or joint operation, and the name of the partner </w:t>
            </w:r>
            <w:r>
              <w:rPr>
                <w:szCs w:val="15"/>
              </w:rPr>
              <w:lastRenderedPageBreak/>
              <w:t xml:space="preserve">or joint operator to sign for the partnership or joint operation will be typed below the signature.  Each partner or joint operator will have his or her name typed out onto the note followed by </w:t>
            </w:r>
            <w:r>
              <w:rPr>
                <w:i/>
                <w:iCs/>
                <w:szCs w:val="15"/>
              </w:rPr>
              <w:t>(as individual)</w:t>
            </w:r>
            <w:r>
              <w:rPr>
                <w:szCs w:val="15"/>
              </w:rPr>
              <w:t>.  Each partner or joint operator will sign the note regardless of the percentage interest in the partnership or joint operation.</w:t>
            </w:r>
          </w:p>
          <w:p w:rsidR="0004443F" w:rsidRDefault="0004443F">
            <w:pPr>
              <w:pStyle w:val="Header"/>
              <w:widowControl w:val="0"/>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r>
              <w:rPr>
                <w:szCs w:val="15"/>
              </w:rPr>
              <w:t xml:space="preserve"> </w:t>
            </w:r>
          </w:p>
          <w:p w:rsidR="0004443F" w:rsidRDefault="0004443F">
            <w:pPr>
              <w:pStyle w:val="Header"/>
              <w:widowControl w:val="0"/>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r>
              <w:rPr>
                <w:szCs w:val="15"/>
              </w:rPr>
              <w:t>Borrowers must sign exactly as their legal name is typed on the note.</w:t>
            </w:r>
          </w:p>
          <w:p w:rsidR="0004443F" w:rsidRDefault="0004443F">
            <w:pPr>
              <w:pStyle w:val="Header"/>
              <w:widowControl w:val="0"/>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p>
          <w:p w:rsidR="0004443F" w:rsidRDefault="0004443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 w:hanging="12"/>
              <w:rPr>
                <w:szCs w:val="15"/>
              </w:rPr>
            </w:pPr>
            <w:r>
              <w:rPr>
                <w:szCs w:val="15"/>
                <w:u w:val="single"/>
              </w:rPr>
              <w:t>Cosigner</w:t>
            </w:r>
            <w:r>
              <w:rPr>
                <w:szCs w:val="15"/>
              </w:rPr>
              <w:t xml:space="preserve"> - If a cosigner is required, type in a line for signature.  Below the line, type the cosigner’s name and the word (Cosigner).  The cosigner will sign exactly as their legal name is typed on the note.</w:t>
            </w:r>
          </w:p>
          <w:p w:rsidR="0004443F" w:rsidRDefault="0004443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 w:hanging="12"/>
              <w:rPr>
                <w:szCs w:val="15"/>
              </w:rPr>
            </w:pPr>
          </w:p>
          <w:p w:rsidR="0004443F" w:rsidRDefault="0004443F" w:rsidP="00B44AFE">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 w:hanging="12"/>
              <w:rPr>
                <w:szCs w:val="15"/>
              </w:rPr>
            </w:pPr>
            <w:r>
              <w:rPr>
                <w:b/>
                <w:bCs/>
                <w:i/>
                <w:iCs/>
                <w:szCs w:val="15"/>
              </w:rPr>
              <w:t>Enter the borrower’s new mailing address after the loan is closed if required</w:t>
            </w:r>
            <w:r>
              <w:rPr>
                <w:szCs w:val="15"/>
              </w:rPr>
              <w:t>.</w:t>
            </w:r>
          </w:p>
        </w:tc>
      </w:tr>
    </w:tbl>
    <w:p w:rsidR="0004443F" w:rsidRDefault="0004443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0" w:hanging="630"/>
        <w:rPr>
          <w:rFonts w:ascii="Arial" w:hAnsi="Arial" w:cs="Arial"/>
          <w:sz w:val="15"/>
          <w:szCs w:val="15"/>
        </w:rPr>
      </w:pPr>
      <w:r>
        <w:rPr>
          <w:rFonts w:ascii="Arial" w:hAnsi="Arial" w:cs="Arial"/>
          <w:sz w:val="15"/>
          <w:szCs w:val="15"/>
        </w:rPr>
        <w:lastRenderedPageBreak/>
        <w:tab/>
      </w:r>
    </w:p>
    <w:p w:rsidR="00C21CDF" w:rsidRDefault="00C21CDF" w:rsidP="00C21CDF">
      <w:pPr>
        <w:pStyle w:val="Heading2"/>
      </w:pPr>
      <w:r>
        <w:t>ADDITIONAL INSTRUCTIONS</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0" w:hanging="630"/>
        <w:jc w:val="center"/>
        <w:rPr>
          <w:rFonts w:ascii="Arial" w:hAnsi="Arial" w:cs="Arial"/>
          <w:b/>
          <w:bCs/>
          <w:szCs w:val="15"/>
        </w:rPr>
      </w:pP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0" w:hanging="630"/>
        <w:rPr>
          <w:szCs w:val="15"/>
        </w:rPr>
      </w:pPr>
      <w:r>
        <w:rPr>
          <w:szCs w:val="15"/>
        </w:rPr>
        <w:t>If a deferral is granted, type in the following and complete the blanks and have the borrower(s) sign.</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0" w:hanging="630"/>
        <w:rPr>
          <w:szCs w:val="15"/>
        </w:rPr>
      </w:pPr>
    </w:p>
    <w:p w:rsidR="00C21CDF" w:rsidRPr="005037AD" w:rsidRDefault="00C21CDF" w:rsidP="00C21CDF">
      <w:pPr>
        <w:tabs>
          <w:tab w:val="center" w:pos="5040"/>
          <w:tab w:val="left" w:pos="5760"/>
          <w:tab w:val="left" w:pos="6480"/>
          <w:tab w:val="left" w:pos="7200"/>
          <w:tab w:val="left" w:pos="7920"/>
          <w:tab w:val="left" w:pos="8640"/>
          <w:tab w:val="left" w:pos="9360"/>
          <w:tab w:val="left" w:pos="10080"/>
        </w:tabs>
        <w:ind w:left="720" w:right="720"/>
        <w:rPr>
          <w:i/>
          <w:szCs w:val="15"/>
        </w:rPr>
      </w:pPr>
      <w:r w:rsidRPr="005037AD">
        <w:rPr>
          <w:i/>
          <w:szCs w:val="15"/>
        </w:rPr>
        <w:tab/>
      </w:r>
      <w:r w:rsidRPr="005037AD">
        <w:rPr>
          <w:b/>
          <w:bCs/>
          <w:i/>
          <w:szCs w:val="15"/>
        </w:rPr>
        <w:t>ADDENDUM FOR DEFERRED INTEREST</w:t>
      </w:r>
    </w:p>
    <w:p w:rsidR="00C21CDF" w:rsidRPr="005037AD"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i/>
          <w:szCs w:val="15"/>
        </w:rPr>
      </w:pP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i/>
          <w:szCs w:val="15"/>
        </w:rPr>
      </w:pPr>
      <w:r w:rsidRPr="005037AD">
        <w:rPr>
          <w:i/>
          <w:szCs w:val="15"/>
        </w:rPr>
        <w:t>Addendum to promissory note dated (1)______________________________original amount of $(2)____________________________________</w:t>
      </w:r>
      <w:r>
        <w:rPr>
          <w:i/>
          <w:szCs w:val="15"/>
        </w:rPr>
        <w:t xml:space="preserve"> a</w:t>
      </w:r>
      <w:r w:rsidRPr="005037AD">
        <w:rPr>
          <w:i/>
          <w:szCs w:val="15"/>
        </w:rPr>
        <w:t>t an annual interest rate of (3)____________percent.  This agreement amends and attaches to the above note.  $(4)________________________ of each regular payment on the note will be applied to the interest which accrued during the deferral period.  The remainder of the regular payment will be applied in accordance with 7 CFR Part</w:t>
      </w:r>
      <w:r w:rsidR="00B14108">
        <w:rPr>
          <w:i/>
          <w:szCs w:val="15"/>
        </w:rPr>
        <w:t xml:space="preserve"> </w:t>
      </w:r>
      <w:r w:rsidR="00B14108" w:rsidRPr="00E042ED">
        <w:rPr>
          <w:i/>
          <w:szCs w:val="15"/>
        </w:rPr>
        <w:t>765</w:t>
      </w:r>
      <w:r w:rsidR="00B14108" w:rsidRPr="00B14108">
        <w:rPr>
          <w:i/>
          <w:color w:val="0000FF"/>
          <w:szCs w:val="15"/>
        </w:rPr>
        <w:t>.</w:t>
      </w:r>
      <w:r w:rsidRPr="005037AD">
        <w:rPr>
          <w:i/>
          <w:szCs w:val="15"/>
        </w:rPr>
        <w:t xml:space="preserve">  I agree to sign a supplementary payment agreement and make additional payments if during the deferral period I have a substantial increase in income and repayment ability.</w:t>
      </w:r>
    </w:p>
    <w:p w:rsidR="00BB3B35" w:rsidRDefault="00BB3B35"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i/>
          <w:szCs w:val="15"/>
        </w:rPr>
      </w:pP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0" w:hanging="630"/>
        <w:rPr>
          <w:szCs w:val="15"/>
        </w:rPr>
      </w:pPr>
      <w:r>
        <w:rPr>
          <w:szCs w:val="15"/>
        </w:rPr>
        <w:t>The figure to be entered in the fourth blank of the addendum must be calculated as follows:</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0" w:hanging="630"/>
        <w:rPr>
          <w:szCs w:val="15"/>
        </w:rPr>
      </w:pP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Found in the DALR$ Report in the Loan Deferral Section as item called “INT ACCRUAL ON DEFERRED PRINCIPAL DURING DEFRL” divided by Final Year of Loan minus the Remaining Life of Loan.  The result</w:t>
      </w:r>
      <w:r w:rsidR="00B14108" w:rsidRPr="0099137F">
        <w:rPr>
          <w:szCs w:val="15"/>
        </w:rPr>
        <w:t>ing</w:t>
      </w:r>
      <w:r>
        <w:rPr>
          <w:szCs w:val="15"/>
        </w:rPr>
        <w:t xml:space="preserve"> amount must be rounded up to the next whole dollar amount.</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Example:</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Interest Accrual on Deferred Principal During Deferral</w:t>
      </w:r>
      <w:r>
        <w:rPr>
          <w:szCs w:val="15"/>
        </w:rPr>
        <w:tab/>
        <w:t>$6,054.69</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Final Year of Loan</w:t>
      </w:r>
      <w:r>
        <w:rPr>
          <w:szCs w:val="15"/>
        </w:rPr>
        <w:tab/>
      </w:r>
      <w:r>
        <w:rPr>
          <w:szCs w:val="15"/>
        </w:rPr>
        <w:tab/>
      </w:r>
      <w:r>
        <w:rPr>
          <w:szCs w:val="15"/>
        </w:rPr>
        <w:tab/>
      </w:r>
      <w:r>
        <w:rPr>
          <w:szCs w:val="15"/>
        </w:rPr>
        <w:tab/>
      </w:r>
      <w:r>
        <w:rPr>
          <w:szCs w:val="15"/>
        </w:rPr>
        <w:tab/>
      </w:r>
      <w:r>
        <w:rPr>
          <w:szCs w:val="15"/>
        </w:rPr>
        <w:tab/>
        <w:t>2020</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Date Deferral Expiration</w:t>
      </w:r>
      <w:r>
        <w:rPr>
          <w:szCs w:val="15"/>
        </w:rPr>
        <w:tab/>
      </w:r>
      <w:r>
        <w:rPr>
          <w:szCs w:val="15"/>
        </w:rPr>
        <w:tab/>
      </w:r>
      <w:r>
        <w:rPr>
          <w:szCs w:val="15"/>
        </w:rPr>
        <w:tab/>
      </w:r>
      <w:r>
        <w:rPr>
          <w:szCs w:val="15"/>
        </w:rPr>
        <w:tab/>
      </w:r>
      <w:r>
        <w:rPr>
          <w:szCs w:val="15"/>
        </w:rPr>
        <w:tab/>
        <w:t>2009</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 xml:space="preserve">Remaining Life of Loan (2020 – 2009) = </w:t>
      </w:r>
      <w:r>
        <w:rPr>
          <w:szCs w:val="15"/>
        </w:rPr>
        <w:tab/>
      </w:r>
      <w:r>
        <w:rPr>
          <w:szCs w:val="15"/>
        </w:rPr>
        <w:tab/>
      </w:r>
      <w:r>
        <w:rPr>
          <w:szCs w:val="15"/>
        </w:rPr>
        <w:tab/>
        <w:t>11</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u w:val="single"/>
        </w:rPr>
        <w:t>6054.69</w:t>
      </w:r>
      <w:r>
        <w:rPr>
          <w:szCs w:val="15"/>
        </w:rPr>
        <w:t xml:space="preserve">  =  $550.43 </w:t>
      </w:r>
      <w:r w:rsidR="00BB3B35">
        <w:rPr>
          <w:szCs w:val="15"/>
        </w:rPr>
        <w:t xml:space="preserve">                                              </w:t>
      </w:r>
      <w:r>
        <w:rPr>
          <w:szCs w:val="15"/>
        </w:rPr>
        <w:tab/>
      </w:r>
      <w:r w:rsidR="00BB3B35">
        <w:rPr>
          <w:szCs w:val="15"/>
        </w:rPr>
        <w:t xml:space="preserve">            </w:t>
      </w:r>
      <w:r>
        <w:rPr>
          <w:szCs w:val="15"/>
        </w:rPr>
        <w:t>11</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Rounded up to the next whole dollar, the amount that goes into line four is $551.00</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C21CDF" w:rsidRDefault="00C21CDF" w:rsidP="00C21CD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 xml:space="preserve">When debt write-down is granted, and real estate is the only security </w:t>
      </w:r>
      <w:r w:rsidR="00986E3B" w:rsidRPr="0099137F">
        <w:rPr>
          <w:szCs w:val="15"/>
        </w:rPr>
        <w:t>FSA-2543</w:t>
      </w:r>
      <w:r>
        <w:rPr>
          <w:szCs w:val="15"/>
        </w:rPr>
        <w:t xml:space="preserve"> “Shared Appreciation </w:t>
      </w:r>
      <w:r>
        <w:rPr>
          <w:szCs w:val="15"/>
        </w:rPr>
        <w:lastRenderedPageBreak/>
        <w:t xml:space="preserve">Agreement” will be completed and signed by the borrower.  </w:t>
      </w:r>
      <w:r w:rsidR="00986E3B">
        <w:rPr>
          <w:szCs w:val="15"/>
        </w:rPr>
        <w:t xml:space="preserve">FSA-2543 </w:t>
      </w:r>
      <w:r>
        <w:rPr>
          <w:szCs w:val="15"/>
        </w:rPr>
        <w:t>will be attached to and become part of the note</w:t>
      </w:r>
      <w:r w:rsidR="00986E3B">
        <w:rPr>
          <w:szCs w:val="15"/>
        </w:rPr>
        <w:t xml:space="preserve"> </w:t>
      </w:r>
      <w:r w:rsidR="00986E3B" w:rsidRPr="0099137F">
        <w:rPr>
          <w:szCs w:val="15"/>
        </w:rPr>
        <w:t>that is written down</w:t>
      </w:r>
      <w:r>
        <w:rPr>
          <w:szCs w:val="15"/>
        </w:rPr>
        <w:t xml:space="preserve">.  If chattels are the only security </w:t>
      </w:r>
      <w:r w:rsidR="00986E3B" w:rsidRPr="0099137F">
        <w:rPr>
          <w:szCs w:val="15"/>
        </w:rPr>
        <w:t>no appreciation will be recaptured.</w:t>
      </w:r>
      <w:r>
        <w:rPr>
          <w:szCs w:val="15"/>
        </w:rPr>
        <w:t xml:space="preserve"> </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C21CDF" w:rsidRDefault="00C21CDF" w:rsidP="00C21CD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Provided the note is being executed only for a loan servicing action, which does not involve a transfer, assumption, or subordination, and all the borrower’s outstanding FSA loans were approved prior to June 24, 1986, the following addendum will also be added to the note:</w:t>
      </w:r>
    </w:p>
    <w:p w:rsidR="00C21CDF" w:rsidRDefault="00C21CDF" w:rsidP="00C21CDF">
      <w:pPr>
        <w:tabs>
          <w:tab w:val="left" w:pos="-720"/>
          <w:tab w:val="left" w:pos="540"/>
          <w:tab w:val="left" w:pos="60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15"/>
        </w:rPr>
      </w:pPr>
    </w:p>
    <w:p w:rsidR="00C21CDF" w:rsidRDefault="00C21CDF" w:rsidP="00C21CDF">
      <w:pPr>
        <w:tabs>
          <w:tab w:val="left" w:pos="-720"/>
          <w:tab w:val="left" w:pos="540"/>
          <w:tab w:val="left" w:pos="60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i/>
          <w:iCs/>
          <w:szCs w:val="15"/>
        </w:rPr>
      </w:pPr>
      <w:r>
        <w:rPr>
          <w:i/>
          <w:iCs/>
          <w:szCs w:val="15"/>
        </w:rPr>
        <w:t xml:space="preserve">All the Government funds evidenced by this note were approved prior to June 24, 1986.  Therefore, the “Highly </w:t>
      </w:r>
      <w:smartTag w:uri="urn:schemas-microsoft-com:office:smarttags" w:element="place">
        <w:smartTag w:uri="urn:schemas-microsoft-com:office:smarttags" w:element="PlaceName">
          <w:r>
            <w:rPr>
              <w:i/>
              <w:iCs/>
              <w:szCs w:val="15"/>
            </w:rPr>
            <w:t>Erodible</w:t>
          </w:r>
        </w:smartTag>
        <w:r>
          <w:rPr>
            <w:i/>
            <w:iCs/>
            <w:szCs w:val="15"/>
          </w:rPr>
          <w:t xml:space="preserve"> </w:t>
        </w:r>
        <w:smartTag w:uri="urn:schemas-microsoft-com:office:smarttags" w:element="PlaceType">
          <w:r>
            <w:rPr>
              <w:i/>
              <w:iCs/>
              <w:szCs w:val="15"/>
            </w:rPr>
            <w:t>Land</w:t>
          </w:r>
        </w:smartTag>
      </w:smartTag>
      <w:r>
        <w:rPr>
          <w:i/>
          <w:iCs/>
          <w:szCs w:val="15"/>
        </w:rPr>
        <w:t xml:space="preserve"> and Wetland Conservation Agreement” provision of this note does not apply.</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center" w:pos="5040"/>
          <w:tab w:val="left" w:pos="5760"/>
          <w:tab w:val="left" w:pos="6480"/>
          <w:tab w:val="left" w:pos="7200"/>
          <w:tab w:val="left" w:pos="7920"/>
          <w:tab w:val="left" w:pos="8640"/>
          <w:tab w:val="left" w:pos="9360"/>
          <w:tab w:val="left" w:pos="10080"/>
        </w:tabs>
        <w:rPr>
          <w:szCs w:val="15"/>
        </w:rPr>
      </w:pPr>
      <w:r>
        <w:rPr>
          <w:szCs w:val="15"/>
        </w:rPr>
        <w:tab/>
      </w:r>
      <w:r>
        <w:rPr>
          <w:b/>
          <w:bCs/>
          <w:szCs w:val="15"/>
        </w:rPr>
        <w:t>EXAMPLES FOR COMPUTING INSTALLMENTS</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u w:val="single"/>
        </w:rPr>
        <w:t>General</w:t>
      </w:r>
      <w:r>
        <w:rPr>
          <w:szCs w:val="15"/>
        </w:rPr>
        <w:t>: The Agency Official has substantial flexibility in scheduling installments and payment date for loan repayment.  To effectively utilize this flexibility, a thorough evaluation of the borrower’s financial situation is necessary.  The Agency Official should know the value of the security in which FSA has an interest and should have a full understanding of the impact of alternative repayment schedules on the borrower’s income.  Reduced installments early in the repayment period will result in increased interests over the life of the loan.  The reduced installments could result in an insurmountable financial burden later in the repayment period.  The Agency Official must always consider whether reduced installments are needed to enable the borrower to remain in business in the short run and fully evaluate the effect on the borrower’s long run financial condition.</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 xml:space="preserve">The Agency Official has the responsibility for determining the appropriate loan repayment schedule for each borrower.  The first payment must be scheduled within 18 months of loan closing.  The repayment schedule and the reasons for using the particular schedule will be fully discussed with each borrower.  During this discussion, the Agency Official should also make sure that the borrower is aware that all payments will be applied first to accrued interest and then to principal.  If deferred payments are scheduled, the borrower should be aware that principal will show little, if any, reduction in the first part of the repayment period.    </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The following examples are given to illustrate the mechanics of computing installments.</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15"/>
        </w:rPr>
      </w:pPr>
      <w:r>
        <w:rPr>
          <w:b/>
          <w:bCs/>
          <w:szCs w:val="15"/>
        </w:rPr>
        <w:t>EXAMPLE - I - OPERATING LOAN - EQUAL AMORTIZED INSTALLMENT.</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A 7-year OL loan for $23,800 at 8½ percent interest was closed on April 1, 2006.  The farm plan shows income to make payments will be available on December 1 of each year beginning December 1, 2006.</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Equal amortized installments are determined as follows:</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$23,800 Amount of loan</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u w:val="single"/>
        </w:rPr>
        <w:t>x .19537</w:t>
      </w:r>
      <w:r>
        <w:rPr>
          <w:szCs w:val="15"/>
        </w:rPr>
        <w:t xml:space="preserve"> Amortization factor for 8½ percent interest for 7 years</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   4,650 Amoritzed annual installment.  Insert in item 11(b) and 11(d)</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BB3B35" w:rsidRDefault="00BB3B35">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BB3B35" w:rsidRDefault="00BB3B35">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BB3B35" w:rsidRDefault="00BB3B35">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Pr="0099137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Insert “7 years” in item 11(g).</w:t>
      </w:r>
      <w:r w:rsidR="00986E3B">
        <w:rPr>
          <w:szCs w:val="15"/>
        </w:rPr>
        <w:t xml:space="preserve"> </w:t>
      </w:r>
      <w:r w:rsidR="00986E3B" w:rsidRPr="0099137F">
        <w:rPr>
          <w:i/>
          <w:szCs w:val="15"/>
        </w:rPr>
        <w:t>(The number of installments in 11(a) will be eight – 12/1/2006; 12/1/2007; 12/1/2008; 12/1/2009; 12/1/2010; 12/1/2011; 12/1/2012; and 4/1/2013.)</w:t>
      </w:r>
    </w:p>
    <w:p w:rsidR="0004443F" w:rsidRPr="0099137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This method of determining the installments will repay the loan in slightly less than 7 years if all installments are paid as scheduled.</w:t>
      </w:r>
      <w:r w:rsidR="00986E3B">
        <w:rPr>
          <w:szCs w:val="15"/>
        </w:rPr>
        <w:t xml:space="preserve"> </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Pr="0099137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The final payment in this case will be less since a full year did not lapse between loan closing and the first installment.</w:t>
      </w:r>
      <w:r w:rsidR="00986E3B">
        <w:rPr>
          <w:szCs w:val="15"/>
        </w:rPr>
        <w:t xml:space="preserve">  </w:t>
      </w:r>
      <w:r w:rsidR="00986E3B" w:rsidRPr="0099137F">
        <w:rPr>
          <w:i/>
          <w:szCs w:val="15"/>
        </w:rPr>
        <w:t>(If all installments are paid as scheduled, the loan would payoff on 12/1/2012; if not all paid on time, the final installment will be due 4/1/2013.)</w:t>
      </w:r>
    </w:p>
    <w:p w:rsidR="000A30B3" w:rsidRPr="0099137F" w:rsidRDefault="000A30B3">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b/>
          <w:bCs/>
          <w:szCs w:val="15"/>
        </w:rPr>
        <w:t>EXAMPLE II - REAL ESTATE LOAN - EQUAL AMORTIZED INSTALLMENTS.</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A 40-year FO loan for $100,000 at 9½ percent interest was closed on December 1, 2006.  The farm plan shows income to make payments will be available on July 1 of each year beginning July 1, 2007.</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Equal amortized installments are determined as follows:</w:t>
      </w:r>
    </w:p>
    <w:p w:rsidR="0004443F" w:rsidRDefault="0004443F">
      <w:pPr>
        <w:pStyle w:val="Header"/>
        <w:widowControl w:val="0"/>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$100,000 Amount of loan</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u w:val="single"/>
        </w:rPr>
        <w:t xml:space="preserve">x .09759 </w:t>
      </w:r>
      <w:r>
        <w:rPr>
          <w:szCs w:val="15"/>
        </w:rPr>
        <w:t>Amortization factor for 9½ percent interest for 40 years</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   9,759 Amortized annual installment.  Insert in items 11(b) and 11(d).</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Pr="0099137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Insert “40 years” in item 11(g).</w:t>
      </w:r>
      <w:r w:rsidR="00986E3B">
        <w:rPr>
          <w:szCs w:val="15"/>
        </w:rPr>
        <w:t xml:space="preserve">  </w:t>
      </w:r>
      <w:r w:rsidR="00986E3B" w:rsidRPr="0099137F">
        <w:rPr>
          <w:i/>
          <w:szCs w:val="15"/>
        </w:rPr>
        <w:t>(Number of installments in 11(a) will be 41.)</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This method of determining the installments will repay the loan in slightly less than 40 years if all installments are paid as scheduled.</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The final payment in this case will be less since a full year did not lapse between loan closing and the first installment.</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15"/>
        </w:rPr>
      </w:pPr>
      <w:r>
        <w:rPr>
          <w:b/>
          <w:bCs/>
          <w:szCs w:val="15"/>
        </w:rPr>
        <w:t>EXAMPLE III - OPERATING LOAN FOR ANNUAL PRODUCTION.</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An OL loan for $50,000 was closed December 1, 2006.  The farm plan shows that income from the production cycle will not be available to make a payment until April 1, 2008, at which time the loan will be paid in full.  The farm plan also documents a need for Limited Resource (LR) interest rate.  One installment due in 16 months will be scheduled.  The installment is calculated as follows:</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right" w:leader="dot" w:pos="10080"/>
        </w:tabs>
        <w:ind w:left="1080"/>
        <w:rPr>
          <w:szCs w:val="15"/>
        </w:rPr>
      </w:pPr>
      <w:r>
        <w:rPr>
          <w:szCs w:val="15"/>
        </w:rPr>
        <w:t>Principal balance</w:t>
      </w:r>
      <w:r>
        <w:rPr>
          <w:szCs w:val="15"/>
        </w:rPr>
        <w:tab/>
        <w:t>$50,000</w:t>
      </w:r>
    </w:p>
    <w:p w:rsidR="0004443F" w:rsidRDefault="0004443F">
      <w:pPr>
        <w:tabs>
          <w:tab w:val="right" w:leader="dot" w:pos="10080"/>
        </w:tabs>
        <w:ind w:left="1080"/>
        <w:rPr>
          <w:szCs w:val="15"/>
        </w:rPr>
      </w:pPr>
      <w:r>
        <w:rPr>
          <w:szCs w:val="15"/>
        </w:rPr>
        <w:t>Accrued interest - 486 days at 8.9041 per day (intere</w:t>
      </w:r>
      <w:r w:rsidR="00304A76">
        <w:rPr>
          <w:szCs w:val="15"/>
        </w:rPr>
        <w:t>st rate is 6.5 percent)</w:t>
      </w:r>
      <w:r w:rsidR="00304A76">
        <w:rPr>
          <w:szCs w:val="15"/>
        </w:rPr>
        <w:tab/>
        <w:t>4,328</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290"/>
        <w:rPr>
          <w:szCs w:val="15"/>
        </w:rPr>
      </w:pPr>
      <w:r>
        <w:rPr>
          <w:szCs w:val="15"/>
        </w:rPr>
        <w:t xml:space="preserve">  </w:t>
      </w:r>
      <w:r>
        <w:rPr>
          <w:szCs w:val="15"/>
        </w:rPr>
        <w:tab/>
      </w:r>
      <w:r>
        <w:rPr>
          <w:szCs w:val="15"/>
        </w:rPr>
        <w:tab/>
      </w:r>
      <w:r>
        <w:rPr>
          <w:szCs w:val="15"/>
        </w:rPr>
        <w:tab/>
      </w:r>
      <w:r>
        <w:rPr>
          <w:szCs w:val="15"/>
        </w:rPr>
        <w:tab/>
      </w:r>
      <w:r>
        <w:rPr>
          <w:szCs w:val="15"/>
        </w:rPr>
        <w:tab/>
      </w:r>
      <w:r>
        <w:rPr>
          <w:szCs w:val="15"/>
        </w:rPr>
        <w:tab/>
      </w:r>
      <w:r>
        <w:rPr>
          <w:szCs w:val="15"/>
        </w:rPr>
        <w:tab/>
      </w:r>
      <w:r>
        <w:rPr>
          <w:szCs w:val="15"/>
        </w:rPr>
        <w:tab/>
      </w:r>
      <w:r>
        <w:rPr>
          <w:szCs w:val="15"/>
        </w:rPr>
        <w:tab/>
      </w:r>
      <w:r>
        <w:rPr>
          <w:szCs w:val="15"/>
        </w:rPr>
        <w:tab/>
        <w:t xml:space="preserve">          </w:t>
      </w:r>
      <w:r>
        <w:rPr>
          <w:szCs w:val="15"/>
        </w:rPr>
        <w:tab/>
        <w:t xml:space="preserve">          _______</w:t>
      </w:r>
    </w:p>
    <w:p w:rsidR="0004443F" w:rsidRDefault="0004443F">
      <w:pPr>
        <w:tabs>
          <w:tab w:val="right" w:leader="dot" w:pos="10080"/>
        </w:tabs>
        <w:ind w:left="1080"/>
        <w:rPr>
          <w:szCs w:val="15"/>
        </w:rPr>
      </w:pPr>
      <w:r>
        <w:rPr>
          <w:szCs w:val="15"/>
        </w:rPr>
        <w:t>Total payment</w:t>
      </w:r>
      <w:r>
        <w:rPr>
          <w:szCs w:val="15"/>
        </w:rPr>
        <w:tab/>
        <w:t>$54,328 (enter in item 11(b)</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Enter “2 years” in item 11(g).  The repayment term of an annual OL loan will be determined by future availability of income to make the payment, but MAY NOT exceed 18 months.</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BB3B35" w:rsidRDefault="00BB3B35">
      <w:pPr>
        <w:widowControl/>
        <w:autoSpaceDE/>
        <w:autoSpaceDN/>
        <w:adjustRightInd/>
        <w:rPr>
          <w:b/>
          <w:sz w:val="22"/>
          <w:szCs w:val="22"/>
        </w:rPr>
      </w:pPr>
      <w:r>
        <w:rPr>
          <w:b/>
          <w:sz w:val="22"/>
          <w:szCs w:val="22"/>
        </w:rPr>
        <w:br w:type="page"/>
      </w:r>
    </w:p>
    <w:p w:rsidR="003617F2" w:rsidRDefault="003617F2" w:rsidP="003617F2">
      <w:pPr>
        <w:rPr>
          <w:b/>
          <w:sz w:val="22"/>
          <w:szCs w:val="22"/>
        </w:rPr>
      </w:pPr>
      <w:r>
        <w:rPr>
          <w:b/>
          <w:sz w:val="22"/>
          <w:szCs w:val="22"/>
        </w:rPr>
        <w:lastRenderedPageBreak/>
        <w:t xml:space="preserve">EXAMPLE IV – UNEQUAL INSTALLMENTS </w:t>
      </w:r>
      <w:r w:rsidR="00855825">
        <w:rPr>
          <w:b/>
          <w:sz w:val="22"/>
          <w:szCs w:val="22"/>
        </w:rPr>
        <w:t>WITH</w:t>
      </w:r>
      <w:r>
        <w:rPr>
          <w:b/>
          <w:sz w:val="22"/>
          <w:szCs w:val="22"/>
        </w:rPr>
        <w:t xml:space="preserve"> BALLOON PAYMENT.</w:t>
      </w:r>
    </w:p>
    <w:p w:rsidR="003617F2" w:rsidRDefault="003617F2" w:rsidP="003617F2">
      <w:pPr>
        <w:rPr>
          <w:sz w:val="22"/>
          <w:szCs w:val="22"/>
        </w:rPr>
      </w:pPr>
    </w:p>
    <w:p w:rsidR="003617F2" w:rsidRDefault="003617F2" w:rsidP="003617F2">
      <w:pPr>
        <w:rPr>
          <w:sz w:val="22"/>
          <w:szCs w:val="22"/>
        </w:rPr>
      </w:pPr>
      <w:r>
        <w:rPr>
          <w:sz w:val="22"/>
          <w:szCs w:val="22"/>
        </w:rPr>
        <w:t>A term OL loan for $250,000 at 2.1250% was closed on February 17, 2009.  The farmer is developing a new orchard and the trees will not provide mature fruit for at least 3 years.  Instead of a normal repayment schedule, the loan will be amortized with a balloon payment and the farmer will pay interest only for the first 3 years.  Payments are to begin December 1, 2009 and will continue on December 1 each year thereafter.</w:t>
      </w:r>
    </w:p>
    <w:p w:rsidR="003617F2" w:rsidRDefault="003617F2" w:rsidP="003617F2">
      <w:pPr>
        <w:rPr>
          <w:sz w:val="22"/>
          <w:szCs w:val="22"/>
        </w:rPr>
      </w:pPr>
    </w:p>
    <w:p w:rsidR="003617F2" w:rsidRDefault="003617F2" w:rsidP="003617F2">
      <w:pPr>
        <w:rPr>
          <w:sz w:val="22"/>
          <w:szCs w:val="22"/>
        </w:rPr>
      </w:pPr>
      <w:r>
        <w:rPr>
          <w:sz w:val="22"/>
          <w:szCs w:val="22"/>
        </w:rPr>
        <w:t>Step 1:  Insert “seven unequal” installments in Block 11(a).</w:t>
      </w:r>
    </w:p>
    <w:p w:rsidR="003617F2" w:rsidRDefault="003617F2" w:rsidP="003617F2">
      <w:pPr>
        <w:rPr>
          <w:sz w:val="22"/>
          <w:szCs w:val="22"/>
        </w:rPr>
      </w:pPr>
    </w:p>
    <w:p w:rsidR="003617F2" w:rsidRDefault="003617F2" w:rsidP="003617F2">
      <w:pPr>
        <w:rPr>
          <w:sz w:val="22"/>
          <w:szCs w:val="22"/>
        </w:rPr>
      </w:pPr>
      <w:r>
        <w:rPr>
          <w:sz w:val="22"/>
          <w:szCs w:val="22"/>
        </w:rPr>
        <w:t>Step 2:  Calculate equal amortized installments as follows:</w:t>
      </w:r>
    </w:p>
    <w:p w:rsidR="003617F2" w:rsidRDefault="003617F2" w:rsidP="003617F2">
      <w:pPr>
        <w:rPr>
          <w:sz w:val="22"/>
          <w:szCs w:val="22"/>
        </w:rPr>
      </w:pPr>
    </w:p>
    <w:p w:rsidR="003617F2" w:rsidRDefault="003617F2" w:rsidP="003617F2">
      <w:pPr>
        <w:rPr>
          <w:sz w:val="22"/>
          <w:szCs w:val="22"/>
        </w:rPr>
      </w:pPr>
      <w:r>
        <w:rPr>
          <w:sz w:val="22"/>
          <w:szCs w:val="22"/>
        </w:rPr>
        <w:t>Amount of Loan:</w:t>
      </w:r>
      <w:r>
        <w:rPr>
          <w:sz w:val="22"/>
          <w:szCs w:val="22"/>
        </w:rPr>
        <w:tab/>
      </w:r>
      <w:r>
        <w:rPr>
          <w:sz w:val="22"/>
          <w:szCs w:val="22"/>
        </w:rPr>
        <w:tab/>
        <w:t>$250,000</w:t>
      </w:r>
    </w:p>
    <w:p w:rsidR="003617F2" w:rsidRDefault="003617F2" w:rsidP="003617F2">
      <w:pPr>
        <w:rPr>
          <w:sz w:val="22"/>
          <w:szCs w:val="22"/>
        </w:rPr>
      </w:pPr>
      <w:r>
        <w:rPr>
          <w:sz w:val="22"/>
          <w:szCs w:val="22"/>
        </w:rPr>
        <w:t>Amortization Factor:</w:t>
      </w:r>
      <w:r>
        <w:rPr>
          <w:sz w:val="22"/>
          <w:szCs w:val="22"/>
        </w:rPr>
        <w:tab/>
      </w:r>
      <w:r>
        <w:rPr>
          <w:sz w:val="22"/>
          <w:szCs w:val="22"/>
        </w:rPr>
        <w:tab/>
        <w:t>x  .06028  (2.125 percent interest for 21 years)</w:t>
      </w:r>
    </w:p>
    <w:p w:rsidR="003617F2" w:rsidRDefault="003617F2" w:rsidP="003617F2">
      <w:pPr>
        <w:rPr>
          <w:sz w:val="22"/>
          <w:szCs w:val="22"/>
        </w:rPr>
      </w:pPr>
      <w:r>
        <w:rPr>
          <w:sz w:val="22"/>
          <w:szCs w:val="22"/>
        </w:rPr>
        <w:t xml:space="preserve">                                       </w:t>
      </w:r>
      <w:r>
        <w:rPr>
          <w:sz w:val="22"/>
          <w:szCs w:val="22"/>
        </w:rPr>
        <w:tab/>
      </w:r>
      <w:r>
        <w:rPr>
          <w:sz w:val="22"/>
          <w:szCs w:val="22"/>
        </w:rPr>
        <w:tab/>
        <w:t>_________</w:t>
      </w:r>
    </w:p>
    <w:p w:rsidR="003617F2" w:rsidRDefault="003617F2" w:rsidP="003617F2">
      <w:pPr>
        <w:rPr>
          <w:sz w:val="22"/>
          <w:szCs w:val="22"/>
        </w:rPr>
      </w:pPr>
      <w:r>
        <w:rPr>
          <w:sz w:val="22"/>
          <w:szCs w:val="22"/>
        </w:rPr>
        <w:t>Amortized Annual Installment:   $15,070.00 (over 21 years)</w:t>
      </w:r>
    </w:p>
    <w:p w:rsidR="003617F2" w:rsidRDefault="003617F2" w:rsidP="003617F2">
      <w:pPr>
        <w:rPr>
          <w:sz w:val="22"/>
          <w:szCs w:val="22"/>
        </w:rPr>
      </w:pPr>
    </w:p>
    <w:p w:rsidR="003617F2" w:rsidRDefault="003617F2" w:rsidP="003617F2">
      <w:pPr>
        <w:rPr>
          <w:sz w:val="22"/>
          <w:szCs w:val="22"/>
        </w:rPr>
      </w:pPr>
      <w:r>
        <w:rPr>
          <w:sz w:val="22"/>
          <w:szCs w:val="22"/>
        </w:rPr>
        <w:t>Step 3:  Cal</w:t>
      </w:r>
      <w:r w:rsidR="003C005A">
        <w:rPr>
          <w:sz w:val="22"/>
          <w:szCs w:val="22"/>
        </w:rPr>
        <w:t>culate annual accrued interest:</w:t>
      </w:r>
      <w:r>
        <w:rPr>
          <w:sz w:val="22"/>
          <w:szCs w:val="22"/>
        </w:rPr>
        <w:t xml:space="preserve">  365 days at $14.5548 per day = $5,312.50</w:t>
      </w:r>
    </w:p>
    <w:p w:rsidR="003617F2" w:rsidRDefault="003617F2" w:rsidP="003617F2">
      <w:pPr>
        <w:rPr>
          <w:sz w:val="22"/>
          <w:szCs w:val="22"/>
        </w:rPr>
      </w:pPr>
    </w:p>
    <w:p w:rsidR="003617F2" w:rsidRDefault="003617F2" w:rsidP="003617F2">
      <w:pPr>
        <w:rPr>
          <w:sz w:val="22"/>
          <w:szCs w:val="22"/>
        </w:rPr>
      </w:pPr>
      <w:r>
        <w:rPr>
          <w:sz w:val="22"/>
          <w:szCs w:val="22"/>
        </w:rPr>
        <w:t>Step 4:  Calculate accrued interest from date of loan closing and date of first payment:  287 days at $14.5548 per day = $4,177.23</w:t>
      </w:r>
    </w:p>
    <w:p w:rsidR="003617F2" w:rsidRDefault="003617F2" w:rsidP="003617F2">
      <w:pPr>
        <w:rPr>
          <w:sz w:val="22"/>
          <w:szCs w:val="22"/>
        </w:rPr>
      </w:pPr>
    </w:p>
    <w:p w:rsidR="003617F2" w:rsidRDefault="003617F2" w:rsidP="003617F2">
      <w:pPr>
        <w:rPr>
          <w:rFonts w:cs="Microsoft Sans Serif"/>
          <w:sz w:val="22"/>
          <w:szCs w:val="22"/>
        </w:rPr>
      </w:pPr>
      <w:r>
        <w:rPr>
          <w:sz w:val="22"/>
          <w:szCs w:val="22"/>
        </w:rPr>
        <w:t xml:space="preserve">Step 5:  Calculate how much interest and principal is applied for each of the years preceding the balloon payment.  The balloon payment equals the total unpaid principal and unpaid interest at the end of the sixth year’s payment.  </w:t>
      </w:r>
      <w:bookmarkStart w:id="0" w:name="OLE_LINK2"/>
      <w:bookmarkStart w:id="1" w:name="OLE_LINK1"/>
      <w:r>
        <w:rPr>
          <w:rFonts w:cs="Microsoft Sans Serif"/>
          <w:sz w:val="22"/>
          <w:szCs w:val="22"/>
        </w:rPr>
        <w:t xml:space="preserve">Insert all installment amounts in Block 11(b) and due dates in Block 11(c).  Insert “xxxxxxxxxxx” in Block 11(d).  Insert “7 years” in item 11(g). </w:t>
      </w:r>
      <w:bookmarkEnd w:id="0"/>
      <w:bookmarkEnd w:id="1"/>
    </w:p>
    <w:p w:rsidR="003617F2" w:rsidRDefault="003617F2" w:rsidP="003617F2">
      <w:pPr>
        <w:rPr>
          <w:sz w:val="22"/>
          <w:szCs w:val="22"/>
        </w:rPr>
      </w:pPr>
    </w:p>
    <w:p w:rsidR="003617F2" w:rsidRDefault="003617F2" w:rsidP="003617F2">
      <w:pPr>
        <w:rPr>
          <w:sz w:val="22"/>
          <w:szCs w:val="22"/>
        </w:rPr>
      </w:pPr>
      <w:r>
        <w:rPr>
          <w:sz w:val="22"/>
          <w:szCs w:val="22"/>
        </w:rPr>
        <w:t>12/1/2009 = $  4,177.23</w:t>
      </w:r>
    </w:p>
    <w:p w:rsidR="003617F2" w:rsidRDefault="003617F2" w:rsidP="003617F2">
      <w:pPr>
        <w:rPr>
          <w:sz w:val="22"/>
          <w:szCs w:val="22"/>
        </w:rPr>
      </w:pPr>
      <w:r>
        <w:rPr>
          <w:sz w:val="22"/>
          <w:szCs w:val="22"/>
        </w:rPr>
        <w:t>12/1/2010 = $  5,312.50</w:t>
      </w:r>
    </w:p>
    <w:p w:rsidR="003617F2" w:rsidRDefault="003617F2" w:rsidP="003617F2">
      <w:pPr>
        <w:rPr>
          <w:sz w:val="22"/>
          <w:szCs w:val="22"/>
        </w:rPr>
      </w:pPr>
      <w:r>
        <w:rPr>
          <w:sz w:val="22"/>
          <w:szCs w:val="22"/>
        </w:rPr>
        <w:t>12/1/2011 = $  5,312.50</w:t>
      </w:r>
    </w:p>
    <w:p w:rsidR="003617F2" w:rsidRDefault="003617F2" w:rsidP="003617F2">
      <w:pPr>
        <w:rPr>
          <w:sz w:val="22"/>
          <w:szCs w:val="22"/>
        </w:rPr>
      </w:pPr>
      <w:r>
        <w:rPr>
          <w:sz w:val="22"/>
          <w:szCs w:val="22"/>
        </w:rPr>
        <w:t>12/1/2012 = $ 14,881.91</w:t>
      </w:r>
    </w:p>
    <w:p w:rsidR="003617F2" w:rsidRDefault="003617F2" w:rsidP="003617F2">
      <w:pPr>
        <w:rPr>
          <w:sz w:val="22"/>
          <w:szCs w:val="22"/>
        </w:rPr>
      </w:pPr>
      <w:r>
        <w:rPr>
          <w:sz w:val="22"/>
          <w:szCs w:val="22"/>
        </w:rPr>
        <w:t>12/1/2013 = $ 14,881.91</w:t>
      </w:r>
    </w:p>
    <w:p w:rsidR="003617F2" w:rsidRDefault="003617F2" w:rsidP="003617F2">
      <w:pPr>
        <w:rPr>
          <w:sz w:val="22"/>
          <w:szCs w:val="22"/>
        </w:rPr>
      </w:pPr>
      <w:r>
        <w:rPr>
          <w:sz w:val="22"/>
          <w:szCs w:val="22"/>
        </w:rPr>
        <w:t>12/1/2014 = $ 14,881.91</w:t>
      </w:r>
    </w:p>
    <w:p w:rsidR="003617F2" w:rsidRDefault="003617F2" w:rsidP="003617F2">
      <w:pPr>
        <w:rPr>
          <w:sz w:val="22"/>
          <w:szCs w:val="22"/>
        </w:rPr>
      </w:pPr>
      <w:r>
        <w:rPr>
          <w:sz w:val="22"/>
          <w:szCs w:val="22"/>
        </w:rPr>
        <w:t>12/1/2015 = $221,812.77</w:t>
      </w:r>
    </w:p>
    <w:p w:rsidR="003617F2" w:rsidRDefault="003617F2" w:rsidP="003617F2">
      <w:pPr>
        <w:rPr>
          <w:sz w:val="22"/>
          <w:szCs w:val="22"/>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04443F" w:rsidSect="003C05BC">
      <w:headerReference w:type="default" r:id="rId7"/>
      <w:footerReference w:type="default" r:id="rId8"/>
      <w:pgSz w:w="12240" w:h="15840"/>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23B" w:rsidRDefault="0094423B">
      <w:r>
        <w:separator/>
      </w:r>
    </w:p>
  </w:endnote>
  <w:endnote w:type="continuationSeparator" w:id="0">
    <w:p w:rsidR="0094423B" w:rsidRDefault="009442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FC" w:rsidRDefault="000025FC">
    <w:pPr>
      <w:spacing w:line="240" w:lineRule="exact"/>
    </w:pPr>
    <w:r>
      <w:t xml:space="preserve">Page </w:t>
    </w:r>
    <w:fldSimple w:instr=" PAGE ">
      <w:r w:rsidR="00F56841">
        <w:rPr>
          <w:noProof/>
        </w:rPr>
        <w:t>1</w:t>
      </w:r>
    </w:fldSimple>
    <w:r>
      <w:t xml:space="preserve"> of </w:t>
    </w:r>
    <w:fldSimple w:instr=" NUMPAGES ">
      <w:r w:rsidR="00F56841">
        <w:rPr>
          <w:noProof/>
        </w:rPr>
        <w:t>9</w:t>
      </w:r>
    </w:fldSimple>
  </w:p>
  <w:p w:rsidR="000025FC" w:rsidRDefault="000025FC">
    <w:pPr>
      <w:tabs>
        <w:tab w:val="right" w:pos="10080"/>
      </w:tabs>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23B" w:rsidRDefault="0094423B">
      <w:r>
        <w:separator/>
      </w:r>
    </w:p>
  </w:footnote>
  <w:footnote w:type="continuationSeparator" w:id="0">
    <w:p w:rsidR="0094423B" w:rsidRDefault="009442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FC" w:rsidRPr="00BE15FC" w:rsidRDefault="000025FC" w:rsidP="00BE15FC">
    <w:pPr>
      <w:spacing w:line="240" w:lineRule="exact"/>
      <w:rPr>
        <w:rFonts w:ascii="Arial" w:hAnsi="Arial"/>
        <w:b/>
        <w:sz w:val="22"/>
        <w:szCs w:val="22"/>
      </w:rPr>
    </w:pPr>
    <w:r>
      <w:rPr>
        <w:rFonts w:ascii="Arial" w:hAnsi="Arial"/>
        <w:b/>
        <w:sz w:val="22"/>
        <w:szCs w:val="22"/>
      </w:rPr>
      <w:t xml:space="preserve">FSA-2026                                                                                                         Date of Modification: </w:t>
    </w:r>
    <w:r w:rsidR="00837CE2">
      <w:rPr>
        <w:rFonts w:ascii="Arial" w:hAnsi="Arial"/>
        <w:b/>
        <w:sz w:val="22"/>
        <w:szCs w:val="22"/>
      </w:rPr>
      <w:t>09-03-2010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4B55659"/>
    <w:multiLevelType w:val="hybridMultilevel"/>
    <w:tmpl w:val="CCEACD4E"/>
    <w:lvl w:ilvl="0" w:tplc="7FD6C7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A120765"/>
    <w:multiLevelType w:val="hybridMultilevel"/>
    <w:tmpl w:val="A7CCDF2C"/>
    <w:lvl w:ilvl="0" w:tplc="3C502E6E">
      <w:start w:val="56"/>
      <w:numFmt w:val="decimalZero"/>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B71A73"/>
    <w:multiLevelType w:val="hybridMultilevel"/>
    <w:tmpl w:val="A6D830A2"/>
    <w:lvl w:ilvl="0" w:tplc="7FD6C782">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84A7C30"/>
    <w:multiLevelType w:val="singleLevel"/>
    <w:tmpl w:val="1FEABD34"/>
    <w:lvl w:ilvl="0">
      <w:start w:val="220"/>
      <w:numFmt w:val="decimal"/>
      <w:lvlText w:val="%1"/>
      <w:lvlJc w:val="left"/>
      <w:pPr>
        <w:tabs>
          <w:tab w:val="num" w:pos="1440"/>
        </w:tabs>
        <w:ind w:left="1440" w:hanging="720"/>
      </w:pPr>
      <w:rPr>
        <w:rFonts w:hint="default"/>
      </w:rPr>
    </w:lvl>
  </w:abstractNum>
  <w:abstractNum w:abstractNumId="6">
    <w:nsid w:val="1C92490A"/>
    <w:multiLevelType w:val="hybridMultilevel"/>
    <w:tmpl w:val="EF2E56C0"/>
    <w:lvl w:ilvl="0" w:tplc="4A948918">
      <w:start w:val="8"/>
      <w:numFmt w:val="decimal"/>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A640F9"/>
    <w:multiLevelType w:val="hybridMultilevel"/>
    <w:tmpl w:val="DBA4D270"/>
    <w:lvl w:ilvl="0" w:tplc="B65A3B22">
      <w:start w:val="1"/>
      <w:numFmt w:val="decimal"/>
      <w:lvlText w:val="%1."/>
      <w:lvlJc w:val="left"/>
      <w:pPr>
        <w:tabs>
          <w:tab w:val="num" w:pos="720"/>
        </w:tabs>
        <w:ind w:left="720" w:hanging="360"/>
      </w:pPr>
      <w:rPr>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852AF4"/>
    <w:multiLevelType w:val="hybridMultilevel"/>
    <w:tmpl w:val="3E4EC6FA"/>
    <w:lvl w:ilvl="0" w:tplc="FF82C06A">
      <w:start w:val="56"/>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9A21535"/>
    <w:multiLevelType w:val="hybridMultilevel"/>
    <w:tmpl w:val="43742B84"/>
    <w:lvl w:ilvl="0" w:tplc="274E52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1F47EF"/>
    <w:multiLevelType w:val="hybridMultilevel"/>
    <w:tmpl w:val="A6D830A2"/>
    <w:lvl w:ilvl="0" w:tplc="CE9A826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AC52F9E"/>
    <w:multiLevelType w:val="hybridMultilevel"/>
    <w:tmpl w:val="0ABE6EB6"/>
    <w:lvl w:ilvl="0" w:tplc="CE9A826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DC30136"/>
    <w:multiLevelType w:val="hybridMultilevel"/>
    <w:tmpl w:val="26BC54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3A64905"/>
    <w:multiLevelType w:val="hybridMultilevel"/>
    <w:tmpl w:val="1D4084F4"/>
    <w:lvl w:ilvl="0" w:tplc="7FD6C7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45A549F"/>
    <w:multiLevelType w:val="hybridMultilevel"/>
    <w:tmpl w:val="29AE51FE"/>
    <w:lvl w:ilvl="0" w:tplc="7FD6C7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642B9E"/>
    <w:multiLevelType w:val="hybridMultilevel"/>
    <w:tmpl w:val="FAC4B662"/>
    <w:lvl w:ilvl="0" w:tplc="CE9A826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A054337"/>
    <w:multiLevelType w:val="hybridMultilevel"/>
    <w:tmpl w:val="64D0F766"/>
    <w:lvl w:ilvl="0" w:tplc="7FD6C7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01E1BEB"/>
    <w:multiLevelType w:val="hybridMultilevel"/>
    <w:tmpl w:val="737AA6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94540B9"/>
    <w:multiLevelType w:val="hybridMultilevel"/>
    <w:tmpl w:val="D206D76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AD25871"/>
    <w:multiLevelType w:val="hybridMultilevel"/>
    <w:tmpl w:val="5D2CBAB0"/>
    <w:lvl w:ilvl="0" w:tplc="7FD6C7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3317239"/>
    <w:multiLevelType w:val="hybridMultilevel"/>
    <w:tmpl w:val="A9D8492C"/>
    <w:lvl w:ilvl="0" w:tplc="7FD6C7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FE123F5"/>
    <w:multiLevelType w:val="hybridMultilevel"/>
    <w:tmpl w:val="5F3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lowerLetter"/>
        <w:lvlText w:val="%1."/>
        <w:lvlJc w:val="left"/>
      </w:lvl>
    </w:lvlOverride>
    <w:lvlOverride w:ilvl="1">
      <w:startOverride w:val="4"/>
      <w:lvl w:ilvl="1">
        <w:start w:val="4"/>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1"/>
  </w:num>
  <w:num w:numId="4">
    <w:abstractNumId w:val="15"/>
  </w:num>
  <w:num w:numId="5">
    <w:abstractNumId w:val="5"/>
  </w:num>
  <w:num w:numId="6">
    <w:abstractNumId w:val="8"/>
  </w:num>
  <w:num w:numId="7">
    <w:abstractNumId w:val="3"/>
  </w:num>
  <w:num w:numId="8">
    <w:abstractNumId w:val="9"/>
  </w:num>
  <w:num w:numId="9">
    <w:abstractNumId w:val="16"/>
  </w:num>
  <w:num w:numId="10">
    <w:abstractNumId w:val="13"/>
  </w:num>
  <w:num w:numId="11">
    <w:abstractNumId w:val="2"/>
  </w:num>
  <w:num w:numId="12">
    <w:abstractNumId w:val="19"/>
  </w:num>
  <w:num w:numId="13">
    <w:abstractNumId w:val="14"/>
  </w:num>
  <w:num w:numId="14">
    <w:abstractNumId w:val="20"/>
  </w:num>
  <w:num w:numId="15">
    <w:abstractNumId w:val="10"/>
  </w:num>
  <w:num w:numId="16">
    <w:abstractNumId w:val="4"/>
  </w:num>
  <w:num w:numId="17">
    <w:abstractNumId w:val="17"/>
  </w:num>
  <w:num w:numId="18">
    <w:abstractNumId w:val="7"/>
  </w:num>
  <w:num w:numId="19">
    <w:abstractNumId w:val="12"/>
  </w:num>
  <w:num w:numId="20">
    <w:abstractNumId w:val="21"/>
  </w:num>
  <w:num w:numId="21">
    <w:abstractNumId w:val="18"/>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770A7"/>
    <w:rsid w:val="000025FC"/>
    <w:rsid w:val="00020EBD"/>
    <w:rsid w:val="0004443F"/>
    <w:rsid w:val="000622BA"/>
    <w:rsid w:val="00073C4A"/>
    <w:rsid w:val="000A30B3"/>
    <w:rsid w:val="000F35DA"/>
    <w:rsid w:val="001026FE"/>
    <w:rsid w:val="00102B2E"/>
    <w:rsid w:val="00143A27"/>
    <w:rsid w:val="00166C73"/>
    <w:rsid w:val="00171FAD"/>
    <w:rsid w:val="00182835"/>
    <w:rsid w:val="002770A7"/>
    <w:rsid w:val="002A0CC3"/>
    <w:rsid w:val="002F450E"/>
    <w:rsid w:val="003046B3"/>
    <w:rsid w:val="00304A76"/>
    <w:rsid w:val="00310105"/>
    <w:rsid w:val="003617F2"/>
    <w:rsid w:val="003C005A"/>
    <w:rsid w:val="003C05BC"/>
    <w:rsid w:val="003C59AC"/>
    <w:rsid w:val="0045210B"/>
    <w:rsid w:val="004A2685"/>
    <w:rsid w:val="004D54EC"/>
    <w:rsid w:val="00511E14"/>
    <w:rsid w:val="00542C35"/>
    <w:rsid w:val="005467B5"/>
    <w:rsid w:val="00651D6F"/>
    <w:rsid w:val="00653DBF"/>
    <w:rsid w:val="00656DB6"/>
    <w:rsid w:val="006E7162"/>
    <w:rsid w:val="00704292"/>
    <w:rsid w:val="00771141"/>
    <w:rsid w:val="00787964"/>
    <w:rsid w:val="007C4519"/>
    <w:rsid w:val="007D746A"/>
    <w:rsid w:val="00810DCC"/>
    <w:rsid w:val="00822076"/>
    <w:rsid w:val="008247CE"/>
    <w:rsid w:val="00837CE2"/>
    <w:rsid w:val="00855825"/>
    <w:rsid w:val="00907EE9"/>
    <w:rsid w:val="0094423B"/>
    <w:rsid w:val="00977E06"/>
    <w:rsid w:val="00986E3B"/>
    <w:rsid w:val="0099137F"/>
    <w:rsid w:val="009C2C48"/>
    <w:rsid w:val="00AB5166"/>
    <w:rsid w:val="00AE221B"/>
    <w:rsid w:val="00AE2878"/>
    <w:rsid w:val="00B14108"/>
    <w:rsid w:val="00B44AFE"/>
    <w:rsid w:val="00BA6A9E"/>
    <w:rsid w:val="00BB3B35"/>
    <w:rsid w:val="00BD2AF3"/>
    <w:rsid w:val="00BD4449"/>
    <w:rsid w:val="00BE15FC"/>
    <w:rsid w:val="00C21CDF"/>
    <w:rsid w:val="00C56D90"/>
    <w:rsid w:val="00C85EC7"/>
    <w:rsid w:val="00CE53FA"/>
    <w:rsid w:val="00D7067A"/>
    <w:rsid w:val="00E042ED"/>
    <w:rsid w:val="00E0510F"/>
    <w:rsid w:val="00E125A2"/>
    <w:rsid w:val="00EF418C"/>
    <w:rsid w:val="00EF7BD6"/>
    <w:rsid w:val="00F33E9B"/>
    <w:rsid w:val="00F56841"/>
    <w:rsid w:val="00F6608F"/>
    <w:rsid w:val="00FE17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6FE"/>
    <w:pPr>
      <w:widowControl w:val="0"/>
      <w:autoSpaceDE w:val="0"/>
      <w:autoSpaceDN w:val="0"/>
      <w:adjustRightInd w:val="0"/>
    </w:pPr>
    <w:rPr>
      <w:sz w:val="24"/>
      <w:szCs w:val="24"/>
    </w:rPr>
  </w:style>
  <w:style w:type="paragraph" w:styleId="Heading1">
    <w:name w:val="heading 1"/>
    <w:basedOn w:val="Normal"/>
    <w:next w:val="Normal"/>
    <w:qFormat/>
    <w:rsid w:val="001026FE"/>
    <w:pPr>
      <w:keepNext/>
      <w:widowControl/>
      <w:autoSpaceDE/>
      <w:autoSpaceDN/>
      <w:adjustRightInd/>
      <w:spacing w:before="240" w:after="60"/>
      <w:outlineLvl w:val="0"/>
    </w:pPr>
    <w:rPr>
      <w:rFonts w:ascii="Arial" w:eastAsia="Arial Unicode MS" w:hAnsi="Arial"/>
      <w:b/>
      <w:kern w:val="32"/>
      <w:sz w:val="28"/>
      <w:szCs w:val="20"/>
    </w:rPr>
  </w:style>
  <w:style w:type="paragraph" w:styleId="Heading2">
    <w:name w:val="heading 2"/>
    <w:basedOn w:val="Normal"/>
    <w:next w:val="Normal"/>
    <w:qFormat/>
    <w:rsid w:val="001026FE"/>
    <w:pPr>
      <w:keepNext/>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0" w:hanging="630"/>
      <w:jc w:val="center"/>
      <w:outlineLvl w:val="1"/>
    </w:pPr>
    <w:rPr>
      <w:rFonts w:ascii="Arial" w:hAnsi="Arial" w:cs="Arial"/>
      <w:b/>
      <w:bCs/>
      <w:szCs w:val="15"/>
    </w:rPr>
  </w:style>
  <w:style w:type="paragraph" w:styleId="Heading3">
    <w:name w:val="heading 3"/>
    <w:basedOn w:val="Normal"/>
    <w:next w:val="Normal"/>
    <w:autoRedefine/>
    <w:qFormat/>
    <w:rsid w:val="001026FE"/>
    <w:pPr>
      <w:keepNext/>
      <w:widowControl/>
      <w:autoSpaceDE/>
      <w:autoSpaceDN/>
      <w:adjustRightInd/>
      <w:spacing w:before="240" w:after="60"/>
      <w:outlineLvl w:val="2"/>
    </w:pPr>
    <w:rPr>
      <w:rFonts w:eastAsia="Arial Unicode MS"/>
      <w:b/>
      <w:szCs w:val="20"/>
    </w:rPr>
  </w:style>
  <w:style w:type="paragraph" w:styleId="Heading4">
    <w:name w:val="heading 4"/>
    <w:basedOn w:val="Normal"/>
    <w:next w:val="Normal"/>
    <w:qFormat/>
    <w:rsid w:val="001026FE"/>
    <w:pPr>
      <w:keepNext/>
      <w:widowControl/>
      <w:autoSpaceDE/>
      <w:autoSpaceDN/>
      <w:adjustRightInd/>
      <w:spacing w:before="240" w:after="60"/>
      <w:outlineLvl w:val="3"/>
    </w:pPr>
    <w:rPr>
      <w:rFonts w:eastAsia="Arial Unicode MS"/>
      <w:b/>
      <w:i/>
      <w:szCs w:val="20"/>
    </w:rPr>
  </w:style>
  <w:style w:type="paragraph" w:styleId="Heading5">
    <w:name w:val="heading 5"/>
    <w:basedOn w:val="Normal"/>
    <w:next w:val="Normal"/>
    <w:qFormat/>
    <w:rsid w:val="001026FE"/>
    <w:pPr>
      <w:keepNext/>
      <w:tabs>
        <w:tab w:val="left" w:pos="-720"/>
        <w:tab w:val="left" w:pos="540"/>
        <w:tab w:val="left" w:pos="90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s>
      <w:ind w:left="90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026FE"/>
  </w:style>
  <w:style w:type="paragraph" w:customStyle="1" w:styleId="Level1">
    <w:name w:val="Level 1"/>
    <w:basedOn w:val="Normal"/>
    <w:rsid w:val="001026FE"/>
    <w:pPr>
      <w:ind w:left="1170" w:hanging="270"/>
      <w:outlineLvl w:val="0"/>
    </w:pPr>
  </w:style>
  <w:style w:type="paragraph" w:customStyle="1" w:styleId="Level2">
    <w:name w:val="Level 2"/>
    <w:basedOn w:val="Normal"/>
    <w:rsid w:val="001026FE"/>
    <w:pPr>
      <w:ind w:left="1170" w:hanging="270"/>
      <w:outlineLvl w:val="1"/>
    </w:pPr>
  </w:style>
  <w:style w:type="paragraph" w:styleId="Header">
    <w:name w:val="header"/>
    <w:basedOn w:val="Normal"/>
    <w:rsid w:val="001026FE"/>
    <w:pPr>
      <w:widowControl/>
      <w:tabs>
        <w:tab w:val="center" w:pos="4320"/>
        <w:tab w:val="right" w:pos="8640"/>
      </w:tabs>
      <w:autoSpaceDE/>
      <w:autoSpaceDN/>
      <w:adjustRightInd/>
    </w:pPr>
    <w:rPr>
      <w:szCs w:val="20"/>
    </w:rPr>
  </w:style>
  <w:style w:type="paragraph" w:customStyle="1" w:styleId="Heading3Cent">
    <w:name w:val="Heading 3 Cent"/>
    <w:basedOn w:val="Heading3"/>
    <w:rsid w:val="001026FE"/>
    <w:pPr>
      <w:jc w:val="center"/>
    </w:pPr>
    <w:rPr>
      <w:rFonts w:eastAsia="Times New Roman"/>
    </w:rPr>
  </w:style>
  <w:style w:type="paragraph" w:styleId="Footer">
    <w:name w:val="footer"/>
    <w:basedOn w:val="Normal"/>
    <w:rsid w:val="001026FE"/>
    <w:pPr>
      <w:tabs>
        <w:tab w:val="center" w:pos="4320"/>
        <w:tab w:val="right" w:pos="8640"/>
      </w:tabs>
    </w:pPr>
  </w:style>
  <w:style w:type="paragraph" w:styleId="BodyTextIndent">
    <w:name w:val="Body Text Indent"/>
    <w:basedOn w:val="Normal"/>
    <w:rsid w:val="001026FE"/>
    <w:pPr>
      <w:tabs>
        <w:tab w:val="left" w:pos="-720"/>
        <w:tab w:val="left" w:pos="-180"/>
        <w:tab w:val="left" w:pos="-1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 w:firstLine="18"/>
    </w:pPr>
    <w:rPr>
      <w:szCs w:val="15"/>
    </w:rPr>
  </w:style>
  <w:style w:type="paragraph" w:styleId="BodyTextIndent2">
    <w:name w:val="Body Text Indent 2"/>
    <w:basedOn w:val="Normal"/>
    <w:rsid w:val="001026FE"/>
    <w:pPr>
      <w:tabs>
        <w:tab w:val="left" w:pos="162"/>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630" w:hanging="468"/>
    </w:pPr>
  </w:style>
  <w:style w:type="paragraph" w:styleId="BodyTextIndent3">
    <w:name w:val="Body Text Indent 3"/>
    <w:basedOn w:val="Normal"/>
    <w:rsid w:val="001026FE"/>
    <w:pPr>
      <w:tabs>
        <w:tab w:val="left" w:pos="63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450"/>
    </w:pPr>
  </w:style>
  <w:style w:type="paragraph" w:styleId="BodyText">
    <w:name w:val="Body Text"/>
    <w:basedOn w:val="Normal"/>
    <w:rsid w:val="001026FE"/>
    <w:rPr>
      <w:b/>
      <w:bCs/>
    </w:rPr>
  </w:style>
  <w:style w:type="paragraph" w:styleId="BalloonText">
    <w:name w:val="Balloon Text"/>
    <w:basedOn w:val="Normal"/>
    <w:semiHidden/>
    <w:rsid w:val="001026FE"/>
    <w:rPr>
      <w:rFonts w:ascii="Tahoma" w:hAnsi="Tahoma" w:cs="Tahoma"/>
      <w:sz w:val="16"/>
      <w:szCs w:val="16"/>
    </w:rPr>
  </w:style>
  <w:style w:type="paragraph" w:styleId="DocumentMap">
    <w:name w:val="Document Map"/>
    <w:basedOn w:val="Normal"/>
    <w:semiHidden/>
    <w:rsid w:val="001026FE"/>
    <w:pPr>
      <w:shd w:val="clear" w:color="auto" w:fill="000080"/>
    </w:pPr>
    <w:rPr>
      <w:rFonts w:ascii="Tahoma" w:hAnsi="Tahoma" w:cs="Tahoma"/>
      <w:sz w:val="20"/>
      <w:szCs w:val="20"/>
    </w:rPr>
  </w:style>
  <w:style w:type="character" w:styleId="PageNumber">
    <w:name w:val="page number"/>
    <w:basedOn w:val="DefaultParagraphFont"/>
    <w:rsid w:val="00C85EC7"/>
  </w:style>
  <w:style w:type="table" w:styleId="TableGrid">
    <w:name w:val="Table Grid"/>
    <w:basedOn w:val="TableNormal"/>
    <w:rsid w:val="002A0CC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5305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FSA-2026 Instructions</vt:lpstr>
    </vt:vector>
  </TitlesOfParts>
  <Company/>
  <LinksUpToDate>false</LinksUpToDate>
  <CharactersWithSpaces>17237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FSA-2026 Instructions</dc:title>
  <dc:subject>Promissory Note</dc:subject>
  <dc:creator>Anne Steppe, FLP</dc:creator>
  <cp:keywords/>
  <dc:description/>
  <cp:lastModifiedBy>maryann.ball</cp:lastModifiedBy>
  <cp:revision>2</cp:revision>
  <cp:lastPrinted>2010-09-03T11:24:00Z</cp:lastPrinted>
  <dcterms:created xsi:type="dcterms:W3CDTF">2012-05-21T14:14:00Z</dcterms:created>
  <dcterms:modified xsi:type="dcterms:W3CDTF">2012-05-21T14:14:00Z</dcterms:modified>
</cp:coreProperties>
</file>