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A7" w:rsidRPr="000C5AA7" w:rsidRDefault="000C5AA7" w:rsidP="00E95305">
      <w:pPr>
        <w:pStyle w:val="PlainText"/>
        <w:jc w:val="center"/>
        <w:rPr>
          <w:rFonts w:ascii="Times New Roman" w:hAnsi="Times New Roman" w:cs="Times New Roman"/>
          <w:b/>
        </w:rPr>
      </w:pPr>
      <w:r w:rsidRPr="000C5AA7">
        <w:rPr>
          <w:rFonts w:ascii="Times New Roman" w:hAnsi="Times New Roman" w:cs="Times New Roman"/>
          <w:b/>
        </w:rPr>
        <w:t>SUPPORTING STATEMENT</w:t>
      </w:r>
    </w:p>
    <w:p w:rsidR="000C5AA7" w:rsidRPr="000C5AA7" w:rsidRDefault="000C5AA7" w:rsidP="00E95305">
      <w:pPr>
        <w:pStyle w:val="PlainText"/>
        <w:jc w:val="center"/>
        <w:rPr>
          <w:rFonts w:ascii="Times New Roman" w:hAnsi="Times New Roman" w:cs="Times New Roman"/>
          <w:b/>
        </w:rPr>
      </w:pPr>
      <w:r w:rsidRPr="000C5AA7">
        <w:rPr>
          <w:rFonts w:ascii="Times New Roman" w:hAnsi="Times New Roman" w:cs="Times New Roman"/>
          <w:b/>
        </w:rPr>
        <w:t>U.S. Department of Commerce</w:t>
      </w:r>
    </w:p>
    <w:p w:rsidR="000C5AA7" w:rsidRPr="000C5AA7" w:rsidRDefault="000C5AA7" w:rsidP="00E95305">
      <w:pPr>
        <w:pStyle w:val="PlainText"/>
        <w:jc w:val="center"/>
        <w:rPr>
          <w:rFonts w:ascii="Times New Roman" w:hAnsi="Times New Roman" w:cs="Times New Roman"/>
          <w:b/>
        </w:rPr>
      </w:pPr>
      <w:r w:rsidRPr="000C5AA7">
        <w:rPr>
          <w:rFonts w:ascii="Times New Roman" w:hAnsi="Times New Roman" w:cs="Times New Roman"/>
          <w:b/>
        </w:rPr>
        <w:t>Bureau of Industry and Security</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jc w:val="center"/>
        <w:rPr>
          <w:rFonts w:ascii="Times New Roman" w:hAnsi="Times New Roman" w:cs="Times New Roman"/>
          <w:b/>
        </w:rPr>
      </w:pPr>
      <w:r w:rsidRPr="000C5AA7">
        <w:rPr>
          <w:rFonts w:ascii="Times New Roman" w:hAnsi="Times New Roman" w:cs="Times New Roman"/>
          <w:b/>
        </w:rPr>
        <w:t>Industrial Base Assessment: Defense Supply Chain Network - C4ISR</w:t>
      </w:r>
    </w:p>
    <w:p w:rsidR="000C5AA7" w:rsidRPr="000C5AA7" w:rsidRDefault="000C5AA7" w:rsidP="00E95305">
      <w:pPr>
        <w:pStyle w:val="PlainText"/>
        <w:jc w:val="center"/>
        <w:rPr>
          <w:rFonts w:ascii="Times New Roman" w:hAnsi="Times New Roman" w:cs="Times New Roman"/>
          <w:b/>
        </w:rPr>
      </w:pPr>
      <w:r w:rsidRPr="000C5AA7">
        <w:rPr>
          <w:rFonts w:ascii="Times New Roman" w:hAnsi="Times New Roman" w:cs="Times New Roman"/>
          <w:b/>
        </w:rPr>
        <w:t>OMB Control No. 0694-0119</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b/>
        </w:rPr>
      </w:pPr>
      <w:r w:rsidRPr="000C5AA7">
        <w:rPr>
          <w:rFonts w:ascii="Times New Roman" w:hAnsi="Times New Roman" w:cs="Times New Roman"/>
          <w:b/>
        </w:rPr>
        <w:t>A.  Justification</w:t>
      </w:r>
    </w:p>
    <w:p w:rsidR="004E5B34" w:rsidRPr="000C5AA7" w:rsidRDefault="004E5B34"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b/>
        </w:rPr>
      </w:pPr>
      <w:r w:rsidRPr="000C5AA7">
        <w:rPr>
          <w:rFonts w:ascii="Times New Roman" w:hAnsi="Times New Roman" w:cs="Times New Roman"/>
          <w:b/>
        </w:rPr>
        <w:t xml:space="preserve">1.  </w:t>
      </w:r>
      <w:r w:rsidRPr="000C5AA7">
        <w:rPr>
          <w:rFonts w:ascii="Times New Roman" w:hAnsi="Times New Roman" w:cs="Times New Roman"/>
          <w:b/>
          <w:u w:val="single"/>
        </w:rPr>
        <w:t>Explain the circumstances that make the collection of information necessary</w:t>
      </w:r>
      <w:r w:rsidRPr="000C5AA7">
        <w:rPr>
          <w:rFonts w:ascii="Times New Roman" w:hAnsi="Times New Roman" w:cs="Times New Roman"/>
          <w:b/>
        </w:rPr>
        <w:t>.</w:t>
      </w:r>
    </w:p>
    <w:p w:rsidR="000C5AA7" w:rsidRDefault="000C5AA7" w:rsidP="00E95305">
      <w:pPr>
        <w:pStyle w:val="PlainText"/>
        <w:rPr>
          <w:rFonts w:ascii="Times New Roman" w:hAnsi="Times New Roman" w:cs="Times New Roman"/>
        </w:rPr>
      </w:pPr>
    </w:p>
    <w:p w:rsidR="000C5AA7" w:rsidRPr="000C5AA7" w:rsidRDefault="000C5AA7" w:rsidP="00E95305">
      <w:pPr>
        <w:pStyle w:val="PlainText"/>
        <w:contextualSpacing/>
        <w:rPr>
          <w:rFonts w:ascii="Times New Roman" w:hAnsi="Times New Roman" w:cs="Times New Roman"/>
        </w:rPr>
      </w:pPr>
      <w:r w:rsidRPr="000C5AA7">
        <w:rPr>
          <w:rFonts w:ascii="Times New Roman" w:hAnsi="Times New Roman" w:cs="Times New Roman"/>
        </w:rPr>
        <w:t xml:space="preserve">The Bureau of Industry and Security (BIS), Office of Technology Evaluation (OTE), in coordination with the Department of Defense (DOD), Office of Manufacturing and Industrial Base Policy (MIBP) is undertaking an industrial base assessment of the Defense Supply Chain Network.   This assessment will produce a sector-by-sector, tier-by- tier (S2T2) evaluation of the defense industrial base with a specific focus on the Command, Control, Communications, Computer, Intelligence, Surveillance, and Reconnaissance (C4ISR) systems acquired by DOD.  C4ISR has been selected for study to better understand and define specific supply chains as well as any potential crossing-cutting supplier dependences that may arise for two or more C4ISR systems. </w:t>
      </w:r>
    </w:p>
    <w:p w:rsidR="000C5AA7" w:rsidRPr="000C5AA7" w:rsidRDefault="000C5AA7" w:rsidP="00E95305">
      <w:pPr>
        <w:pStyle w:val="PlainText"/>
        <w:contextualSpacing/>
        <w:rPr>
          <w:rFonts w:ascii="Times New Roman" w:hAnsi="Times New Roman" w:cs="Times New Roman"/>
        </w:rPr>
      </w:pPr>
    </w:p>
    <w:p w:rsidR="000C5AA7" w:rsidRPr="000C5AA7" w:rsidRDefault="000C5AA7" w:rsidP="00E95305">
      <w:pPr>
        <w:pStyle w:val="PlainText"/>
        <w:contextualSpacing/>
        <w:rPr>
          <w:rFonts w:ascii="Times New Roman" w:hAnsi="Times New Roman" w:cs="Times New Roman"/>
        </w:rPr>
      </w:pPr>
      <w:r w:rsidRPr="000C5AA7">
        <w:rPr>
          <w:rFonts w:ascii="Times New Roman" w:hAnsi="Times New Roman" w:cs="Times New Roman"/>
        </w:rPr>
        <w:t>This project is a priority for MIBP as current and pending budget cuts at DOD could negatively affect lower tier suppliers and the specific defense systems they support.  Results from this effort will be used to target future DOD budget requirements and identify specific programmatic adjustments that may be necessary in leaner fiscal times.  When completed, MIBP and OTE will attempt to identify early warning signs of financial, workforce and other competitive problems for particular firms/products/services that could be impacted by declining defense budgets and the termination of particular defense systems.  Through this data collection, DOD/MIBP will be able to highlight companies that provide critical, unique and necessary capabilities for the national security community.</w:t>
      </w:r>
    </w:p>
    <w:p w:rsidR="000C5AA7" w:rsidRPr="000C5AA7" w:rsidRDefault="000C5AA7" w:rsidP="00E95305">
      <w:pPr>
        <w:pStyle w:val="PlainText"/>
        <w:contextualSpacing/>
        <w:rPr>
          <w:rFonts w:ascii="Times New Roman" w:hAnsi="Times New Roman" w:cs="Times New Roman"/>
        </w:rPr>
      </w:pPr>
    </w:p>
    <w:p w:rsidR="000C5AA7" w:rsidRPr="000C5AA7" w:rsidRDefault="000C5AA7" w:rsidP="00E95305">
      <w:pPr>
        <w:pStyle w:val="PlainText"/>
        <w:contextualSpacing/>
        <w:rPr>
          <w:rFonts w:ascii="Times New Roman" w:hAnsi="Times New Roman" w:cs="Times New Roman"/>
        </w:rPr>
      </w:pPr>
      <w:r w:rsidRPr="000C5AA7">
        <w:rPr>
          <w:rFonts w:ascii="Times New Roman" w:hAnsi="Times New Roman" w:cs="Times New Roman"/>
        </w:rPr>
        <w:t xml:space="preserve">In addition, the completed data collection will also assist DOD in monitoring the activities of prime contractors to ensure that they are conducting successful supply chain management, which can increase innovation and reduce overall costs for defense systems.  Moreover, comprehensive information about the industry’s deeper structure will assist DOD system program managers develop strategies to increase competition where necessary and expand opportunities for leading-edge companies in the lower tiers. </w:t>
      </w:r>
    </w:p>
    <w:p w:rsidR="000C5AA7" w:rsidRPr="000C5AA7" w:rsidRDefault="000C5AA7" w:rsidP="00E95305">
      <w:pPr>
        <w:pStyle w:val="PlainText"/>
        <w:contextualSpacing/>
        <w:rPr>
          <w:rFonts w:ascii="Times New Roman" w:hAnsi="Times New Roman" w:cs="Times New Roman"/>
        </w:rPr>
      </w:pPr>
    </w:p>
    <w:p w:rsidR="000C5AA7" w:rsidRPr="000C5AA7" w:rsidRDefault="000C5AA7" w:rsidP="00E95305">
      <w:pPr>
        <w:pStyle w:val="PlainText"/>
        <w:contextualSpacing/>
        <w:rPr>
          <w:rFonts w:ascii="Times New Roman" w:hAnsi="Times New Roman" w:cs="Times New Roman"/>
        </w:rPr>
      </w:pPr>
      <w:r w:rsidRPr="000C5AA7">
        <w:rPr>
          <w:rFonts w:ascii="Times New Roman" w:hAnsi="Times New Roman" w:cs="Times New Roman"/>
        </w:rPr>
        <w:t xml:space="preserve">Assisting OTE in this survey and assessment are representatives from a variety of agencies including the Departments of Defense, Army, Navy, Air Force, and Defense Logistics Agency.  A number of private companies are also providing input regarding the supply chain, including Boeing and </w:t>
      </w:r>
      <w:proofErr w:type="spellStart"/>
      <w:r w:rsidRPr="000C5AA7">
        <w:rPr>
          <w:rFonts w:ascii="Times New Roman" w:hAnsi="Times New Roman" w:cs="Times New Roman"/>
        </w:rPr>
        <w:t>Exelis</w:t>
      </w:r>
      <w:proofErr w:type="spellEnd"/>
      <w:r w:rsidRPr="000C5AA7">
        <w:rPr>
          <w:rFonts w:ascii="Times New Roman" w:hAnsi="Times New Roman" w:cs="Times New Roman"/>
        </w:rPr>
        <w:t xml:space="preserve"> as well as a mix of small and medium size firms.</w:t>
      </w:r>
    </w:p>
    <w:p w:rsidR="000C5AA7" w:rsidRPr="000C5AA7" w:rsidRDefault="000C5AA7" w:rsidP="00E95305">
      <w:pPr>
        <w:pStyle w:val="PlainText"/>
        <w:contextualSpacing/>
        <w:rPr>
          <w:rFonts w:ascii="Times New Roman" w:hAnsi="Times New Roman" w:cs="Times New Roman"/>
        </w:rPr>
      </w:pPr>
    </w:p>
    <w:p w:rsidR="000C5AA7" w:rsidRPr="000C5AA7" w:rsidRDefault="000C5AA7" w:rsidP="00E95305">
      <w:pPr>
        <w:pStyle w:val="PlainText"/>
        <w:contextualSpacing/>
        <w:rPr>
          <w:rFonts w:ascii="Times New Roman" w:hAnsi="Times New Roman" w:cs="Times New Roman"/>
        </w:rPr>
      </w:pPr>
      <w:r w:rsidRPr="000C5AA7">
        <w:rPr>
          <w:rFonts w:ascii="Times New Roman" w:hAnsi="Times New Roman" w:cs="Times New Roman"/>
        </w:rPr>
        <w:t xml:space="preserve">OTE has authority under Section 705 of the Defense Production Act of 1950, as amended, and Executive Orders 12656 and 13603, to conduct assessments and collect information from industry in support of the U.S. defense industrial base.  These assessments are normally undertaken in partnership with Department of Defense or with other federal agencies.  They usually focus on industrial, financial and economic issues affecting key industrial sectors or critical technologies.  </w:t>
      </w:r>
    </w:p>
    <w:p w:rsidR="000C5AA7" w:rsidRPr="000C5AA7" w:rsidRDefault="000C5AA7" w:rsidP="00E95305">
      <w:pPr>
        <w:pStyle w:val="PlainText"/>
        <w:contextualSpacing/>
        <w:rPr>
          <w:rFonts w:ascii="Times New Roman" w:hAnsi="Times New Roman" w:cs="Times New Roman"/>
        </w:rPr>
      </w:pPr>
      <w:r w:rsidRPr="000C5AA7">
        <w:rPr>
          <w:rFonts w:ascii="Times New Roman" w:hAnsi="Times New Roman" w:cs="Times New Roman"/>
        </w:rPr>
        <w:t>The enclosed survey questionnaire, which covers the period 2009 to 2012, is the primary source of information needed for a defense industrial base assessment of this type.</w:t>
      </w:r>
    </w:p>
    <w:p w:rsidR="000C5AA7" w:rsidRPr="000C5AA7" w:rsidRDefault="000C5AA7" w:rsidP="00E95305">
      <w:pPr>
        <w:pStyle w:val="PlainText"/>
        <w:contextualSpacing/>
        <w:rPr>
          <w:rFonts w:ascii="Times New Roman" w:hAnsi="Times New Roman" w:cs="Times New Roman"/>
        </w:rPr>
      </w:pPr>
    </w:p>
    <w:p w:rsidR="000C5AA7" w:rsidRPr="000C5AA7" w:rsidRDefault="000C5AA7" w:rsidP="00E95305">
      <w:pPr>
        <w:pStyle w:val="PlainText"/>
        <w:contextualSpacing/>
        <w:rPr>
          <w:rFonts w:ascii="Times New Roman" w:hAnsi="Times New Roman" w:cs="Times New Roman"/>
        </w:rPr>
      </w:pPr>
      <w:r w:rsidRPr="000C5AA7">
        <w:rPr>
          <w:rFonts w:ascii="Times New Roman" w:hAnsi="Times New Roman" w:cs="Times New Roman"/>
        </w:rPr>
        <w:t xml:space="preserve">The information gained from the survey will be used to: 1- quantify and assess the research and development, technological and production capabilities of firms that participate in the defense supply chain network for C4ISR systems; 2- determine supplier financial health, capital investment, workforce </w:t>
      </w:r>
      <w:r w:rsidRPr="000C5AA7">
        <w:rPr>
          <w:rFonts w:ascii="Times New Roman" w:hAnsi="Times New Roman" w:cs="Times New Roman"/>
        </w:rPr>
        <w:lastRenderedPageBreak/>
        <w:t>levels and challenges</w:t>
      </w:r>
      <w:r w:rsidR="00361E49">
        <w:rPr>
          <w:rFonts w:ascii="Times New Roman" w:hAnsi="Times New Roman" w:cs="Times New Roman"/>
        </w:rPr>
        <w:t>,</w:t>
      </w:r>
      <w:r w:rsidRPr="000C5AA7">
        <w:rPr>
          <w:rFonts w:ascii="Times New Roman" w:hAnsi="Times New Roman" w:cs="Times New Roman"/>
        </w:rPr>
        <w:t xml:space="preserve"> and sales trends, including exports; understand respondent supply chain relationships; gather information on non-U.S. suppliers/competitors and obsolete components in the defense supply chain, especially at the lower tiers; 3- identify trends and develop findings regarding the defense supply chain network and; 4- provide government representatives with a comprehensive picture of the defense supply chain as a benchmark to plan for potential budget, market and technological challenges which could negatively affect U.S. military capabilities and readiness.</w:t>
      </w:r>
    </w:p>
    <w:p w:rsidR="000C5AA7" w:rsidRPr="000C5AA7" w:rsidRDefault="000C5AA7" w:rsidP="00E95305">
      <w:pPr>
        <w:pStyle w:val="PlainText"/>
        <w:contextualSpacing/>
        <w:rPr>
          <w:rFonts w:ascii="Times New Roman" w:hAnsi="Times New Roman" w:cs="Times New Roman"/>
        </w:rPr>
      </w:pPr>
    </w:p>
    <w:p w:rsidR="000C5AA7" w:rsidRPr="000C5AA7" w:rsidRDefault="000C5AA7" w:rsidP="00E95305">
      <w:pPr>
        <w:pStyle w:val="PlainText"/>
        <w:contextualSpacing/>
        <w:rPr>
          <w:rFonts w:ascii="Times New Roman" w:hAnsi="Times New Roman" w:cs="Times New Roman"/>
        </w:rPr>
      </w:pPr>
      <w:r w:rsidRPr="000C5AA7">
        <w:rPr>
          <w:rFonts w:ascii="Times New Roman" w:hAnsi="Times New Roman" w:cs="Times New Roman"/>
        </w:rPr>
        <w:t>OTE is the focal point for industrial base and critical technology analyses among civilian Federal agencies by virtue of the above mentioned statute and executive orders, which includes mandatory data collection authority to carry out these responsibilities.  OTE has conducted approximately 50 assessments of this nature in the past 20 years under various related defense industrial base programs.  Assessments generally review in detail those industries experiencing employment, international competition, financial, production, investment, foreign sourcing and dependencies and other difficulties which may affect their ability to support the industrial base, including defense and national security programs.  The survey instrument is designed to collect information that facilitates this kind of in-depth analysis.</w:t>
      </w:r>
    </w:p>
    <w:p w:rsidR="004E5B34" w:rsidRDefault="004E5B34" w:rsidP="00E95305">
      <w:pPr>
        <w:pStyle w:val="PlainText"/>
        <w:rPr>
          <w:rFonts w:ascii="Times New Roman" w:hAnsi="Times New Roman" w:cs="Times New Roman"/>
        </w:rPr>
      </w:pPr>
    </w:p>
    <w:p w:rsidR="00E95305" w:rsidRPr="000C5AA7" w:rsidRDefault="00E95305"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b/>
        </w:rPr>
      </w:pPr>
      <w:r w:rsidRPr="000C5AA7">
        <w:rPr>
          <w:rFonts w:ascii="Times New Roman" w:hAnsi="Times New Roman" w:cs="Times New Roman"/>
          <w:b/>
        </w:rPr>
        <w:t xml:space="preserve">2.  </w:t>
      </w:r>
      <w:r w:rsidRPr="000C5AA7">
        <w:rPr>
          <w:rFonts w:ascii="Times New Roman" w:hAnsi="Times New Roman" w:cs="Times New Roman"/>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0C5AA7">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Default="000C5AA7" w:rsidP="00E95305">
      <w:pPr>
        <w:pStyle w:val="PlainText"/>
        <w:rPr>
          <w:rFonts w:ascii="Times New Roman" w:hAnsi="Times New Roman" w:cs="Times New Roman"/>
        </w:rPr>
      </w:pPr>
      <w:r w:rsidRPr="000C5AA7">
        <w:rPr>
          <w:rFonts w:ascii="Times New Roman" w:hAnsi="Times New Roman" w:cs="Times New Roman"/>
        </w:rPr>
        <w:t>OTE intends to survey approximately 3,000 companies representing all aspects of U.S. infrastructure for Command, Control, Communications, Computer, Intelligence, Surveillance, and Reconnaissance (C4ISR) systems that directly support the development, production and sustainment of products and services across the de</w:t>
      </w:r>
      <w:r>
        <w:rPr>
          <w:rFonts w:ascii="Times New Roman" w:hAnsi="Times New Roman" w:cs="Times New Roman"/>
        </w:rPr>
        <w:t>fense and commercial sectors.</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 xml:space="preserve">The survey is a one-time only request.  Quantitative data obtained from the survey will be compiled into an aggregate database for analysis and eventual publication.  This data is needed to assess trends in products and services, sales, capital investment, research and development, international competition, foreign sourcing and dependencies, unique capabilities and technologies, program interdependencies and other factors.  Qualitative questions are used in some limited cases to complement the statistical data.  Using the aggregated survey data, the overall goal is to enable the private sector and government agencies to monitor trends, benchmark industry and government performance, and raise awareness of the implications of potential budget cuts and market disruptions to the U.S. infrastructure for C4ISR systems.  </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b/>
        </w:rPr>
      </w:pPr>
      <w:r w:rsidRPr="000C5AA7">
        <w:rPr>
          <w:rFonts w:ascii="Times New Roman" w:hAnsi="Times New Roman" w:cs="Times New Roman"/>
          <w:b/>
        </w:rPr>
        <w:t xml:space="preserve">3.  </w:t>
      </w:r>
      <w:r w:rsidRPr="000C5AA7">
        <w:rPr>
          <w:rFonts w:ascii="Times New Roman" w:hAnsi="Times New Roman" w:cs="Times New Roman"/>
          <w:b/>
          <w:u w:val="single"/>
        </w:rPr>
        <w:t>Describe whether, and to what extent, the collection of information involves the use of automated, electronic, mechanical, or other technological techniques or other forms of information technology</w:t>
      </w:r>
      <w:r w:rsidRPr="000C5AA7">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To lessen the burden on respondents, OTE is encouraging firms to provide electronic responses.  Each respondent will receive a personalized letter and project overview fact sheet which outlines the requirements of the study and the scope of information required.  The letter will also contain directions to the BIS website where the respondent can gain access to the Excel survey instrument.  This approach was used successfully for the 2012 Commercial Electro-Optical Satellite Imagery, the 2012 U.S. Space Industry ‘Deep Dive’ and the 2012 U.S. Infrastructure for Underwater Acoustic Transductions Systems surveys.  All three surveys were reviewed and approved by OMB.</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 xml:space="preserve">The statistical information requested in the survey tracks closely with categories and groups commonly used in the industry and verified by field-testing the OTE survey.  Almost all firms and organizations will </w:t>
      </w:r>
      <w:r w:rsidRPr="000C5AA7">
        <w:rPr>
          <w:rFonts w:ascii="Times New Roman" w:hAnsi="Times New Roman" w:cs="Times New Roman"/>
        </w:rPr>
        <w:lastRenderedPageBreak/>
        <w:t>have the information computerized and will be able to retrieve it in the form requested on the survey.  Other limited questions will require thought and perhaps discussion among several individuals for proper responses.  These questions do not lend themselves to standardized computer automation.  However, the questions only require brief responses in the text boxes provided.</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b/>
        </w:rPr>
      </w:pPr>
      <w:r w:rsidRPr="000C5AA7">
        <w:rPr>
          <w:rFonts w:ascii="Times New Roman" w:hAnsi="Times New Roman" w:cs="Times New Roman"/>
          <w:b/>
        </w:rPr>
        <w:t xml:space="preserve">4.  </w:t>
      </w:r>
      <w:r w:rsidRPr="000C5AA7">
        <w:rPr>
          <w:rFonts w:ascii="Times New Roman" w:hAnsi="Times New Roman" w:cs="Times New Roman"/>
          <w:b/>
          <w:u w:val="single"/>
        </w:rPr>
        <w:t>Describe efforts to identify duplication</w:t>
      </w:r>
      <w:r w:rsidRPr="000C5AA7">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The information sought in the survey is unique and not available from any other source, either public or private.  Some of the basic corporate background data requested is submitted by firms in a statistical sample to the U.S. Census Bureau.  However, the Census Bureau is precluded by law from releasing information on specific companies.</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b/>
        </w:rPr>
      </w:pPr>
      <w:r w:rsidRPr="000C5AA7">
        <w:rPr>
          <w:rFonts w:ascii="Times New Roman" w:hAnsi="Times New Roman" w:cs="Times New Roman"/>
          <w:b/>
        </w:rPr>
        <w:t xml:space="preserve">5.  </w:t>
      </w:r>
      <w:r w:rsidRPr="000C5AA7">
        <w:rPr>
          <w:rFonts w:ascii="Times New Roman" w:hAnsi="Times New Roman" w:cs="Times New Roman"/>
          <w:b/>
          <w:u w:val="single"/>
        </w:rPr>
        <w:t>If the collection of information involves small businesses or other small entities, describe the methods used to minimize burden</w:t>
      </w:r>
      <w:r w:rsidRPr="000C5AA7">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While the majority of U.S. Command, Control, Communications, Computer, Intelligence, Surveillance, and Reconnaissance (C4ISR) organizations are large and medium size firms, this survey will be distributed to a number of small businesses.  The electronic survey instrument was designed to minimize the burden on all respondents.  If for any reason the respondent cannot complete the survey in Excel, OTE will work with the respondent on an alternate form of submission.  However, due to the high-tech nature of the U.S. C4ISR infrastructure, we are expecting almost all organizations to respond electronically.</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b/>
        </w:rPr>
      </w:pPr>
      <w:r w:rsidRPr="00C953B6">
        <w:rPr>
          <w:rFonts w:ascii="Times New Roman" w:hAnsi="Times New Roman" w:cs="Times New Roman"/>
          <w:b/>
        </w:rPr>
        <w:t xml:space="preserve">6.  </w:t>
      </w:r>
      <w:r w:rsidRPr="00C953B6">
        <w:rPr>
          <w:rFonts w:ascii="Times New Roman" w:hAnsi="Times New Roman" w:cs="Times New Roman"/>
          <w:b/>
          <w:u w:val="single"/>
        </w:rPr>
        <w:t>Describe the consequences to the Federal program or policy activities if the collection is not conducted or is conducted less frequently</w:t>
      </w:r>
      <w:r w:rsidRPr="00C953B6">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361E49" w:rsidRPr="000C5AA7" w:rsidRDefault="000C5AA7" w:rsidP="00E95305">
      <w:pPr>
        <w:pStyle w:val="PlainText"/>
        <w:rPr>
          <w:rFonts w:ascii="Times New Roman" w:hAnsi="Times New Roman" w:cs="Times New Roman"/>
        </w:rPr>
      </w:pPr>
      <w:r w:rsidRPr="000C5AA7">
        <w:rPr>
          <w:rFonts w:ascii="Times New Roman" w:hAnsi="Times New Roman" w:cs="Times New Roman"/>
        </w:rPr>
        <w:t xml:space="preserve">In the case of this defense industrial base assessment for Command, Control, Communications, Computer, Intelligence, Surveillance, and Reconnaissance (C4ISR) systems a survey is the only method available for OTE to carry out its responsibilities under the Defense Production Act of 1950, as amended, and Executive Orders 12656 and 13603.  Without the information gathered </w:t>
      </w:r>
      <w:r w:rsidR="00361E49">
        <w:rPr>
          <w:rFonts w:ascii="Times New Roman" w:hAnsi="Times New Roman" w:cs="Times New Roman"/>
        </w:rPr>
        <w:t>from the survey, OTE could not:</w:t>
      </w:r>
      <w:r w:rsidRPr="000C5AA7">
        <w:rPr>
          <w:rFonts w:ascii="Times New Roman" w:hAnsi="Times New Roman" w:cs="Times New Roman"/>
        </w:rPr>
        <w:t xml:space="preserve"> </w:t>
      </w:r>
      <w:r w:rsidR="00361E49" w:rsidRPr="000C5AA7">
        <w:rPr>
          <w:rFonts w:ascii="Times New Roman" w:hAnsi="Times New Roman" w:cs="Times New Roman"/>
        </w:rPr>
        <w:t>1- quantify and assess the research and development, technological and production capabilities of firms that participate in the defense supply chain network for C4ISR systems; 2- determine supplier financial health, capital investment, workforce levels and challenges</w:t>
      </w:r>
      <w:r w:rsidR="00361E49">
        <w:rPr>
          <w:rFonts w:ascii="Times New Roman" w:hAnsi="Times New Roman" w:cs="Times New Roman"/>
        </w:rPr>
        <w:t>,</w:t>
      </w:r>
      <w:r w:rsidR="00361E49" w:rsidRPr="000C5AA7">
        <w:rPr>
          <w:rFonts w:ascii="Times New Roman" w:hAnsi="Times New Roman" w:cs="Times New Roman"/>
        </w:rPr>
        <w:t xml:space="preserve"> and sales trends, including exports; understand respondent supply chain relationships; gather information on non-U.S. suppliers/competitors and obsolete components in the defense supply chain, especially at the lower tiers; 3- identify trends and develop findings regarding the defense supply chain network and; 4- provide government representatives with a comprehensive picture of the defense supply chain as a benchmark to plan for potential budget, market and technological challenges which could negatively affect U.S. military capabilities and readiness.</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b/>
        </w:rPr>
      </w:pPr>
      <w:r w:rsidRPr="00C953B6">
        <w:rPr>
          <w:rFonts w:ascii="Times New Roman" w:hAnsi="Times New Roman" w:cs="Times New Roman"/>
          <w:b/>
        </w:rPr>
        <w:t xml:space="preserve">7.  </w:t>
      </w:r>
      <w:r w:rsidRPr="00C953B6">
        <w:rPr>
          <w:rFonts w:ascii="Times New Roman" w:hAnsi="Times New Roman" w:cs="Times New Roman"/>
          <w:b/>
          <w:u w:val="single"/>
        </w:rPr>
        <w:t>Explain any special circumstances that require the collection to be conducted in a manner inconsistent with OMB guidelines</w:t>
      </w:r>
      <w:r w:rsidRPr="00C953B6">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There are no special circumstances that will result in the collection of information in a manner inconsistent with the guidelines of 5 CFR 1320.6.  Survey responses will contain business confidential information, which will be protected by the U.S. Department of Commerce, Bureau of Industry and Security.</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b/>
        </w:rPr>
      </w:pPr>
      <w:r w:rsidRPr="00C953B6">
        <w:rPr>
          <w:rFonts w:ascii="Times New Roman" w:hAnsi="Times New Roman" w:cs="Times New Roman"/>
          <w:b/>
        </w:rPr>
        <w:t xml:space="preserve">8.  </w:t>
      </w:r>
      <w:r w:rsidRPr="00C953B6">
        <w:rPr>
          <w:rFonts w:ascii="Times New Roman" w:hAnsi="Times New Roman" w:cs="Times New Roman"/>
          <w:b/>
          <w:u w:val="single"/>
        </w:rPr>
        <w:t>Provide information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C953B6">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The Federal Register notice is not applicable to this collection because it falls within the scope of the BIS generic authority entitled, “National Security and Critical Technology Assessments of the U.S. Industrial Base,” approved under OMB Control No. 0694-0119.  This authority is renewed every three years (last renewed in 2010) to support on-going BIS defense industrial base assessment needs.</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OTE staff developed the survey in consultation with industry and government experts over a period of several months.  The following is a list of those individuals who provided input and advice:</w:t>
      </w:r>
    </w:p>
    <w:p w:rsidR="004E5B34" w:rsidRDefault="004E5B34" w:rsidP="00E95305">
      <w:pPr>
        <w:pStyle w:val="PlainText"/>
        <w:rPr>
          <w:rFonts w:ascii="Times New Roman" w:hAnsi="Times New Roman" w:cs="Times New Roman"/>
          <w:u w:val="single"/>
        </w:rPr>
      </w:pPr>
    </w:p>
    <w:p w:rsidR="000C5AA7" w:rsidRPr="00C953B6" w:rsidRDefault="000C5AA7" w:rsidP="00E95305">
      <w:pPr>
        <w:pStyle w:val="PlainText"/>
        <w:rPr>
          <w:rFonts w:ascii="Times New Roman" w:hAnsi="Times New Roman" w:cs="Times New Roman"/>
          <w:u w:val="single"/>
        </w:rPr>
      </w:pPr>
      <w:r w:rsidRPr="00C953B6">
        <w:rPr>
          <w:rFonts w:ascii="Times New Roman" w:hAnsi="Times New Roman" w:cs="Times New Roman"/>
          <w:u w:val="single"/>
        </w:rPr>
        <w:t>Government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Eugene Gholz, Department of Defense – 571-256-2974</w:t>
      </w: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Sydney Pope, Department of Defense – 703-601-5007</w:t>
      </w: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Brad Nelson, Department of Defense – 703-607-4059</w:t>
      </w:r>
    </w:p>
    <w:p w:rsidR="000C5AA7" w:rsidRPr="000C5AA7" w:rsidRDefault="000C5AA7"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u w:val="single"/>
        </w:rPr>
      </w:pPr>
      <w:r w:rsidRPr="00C953B6">
        <w:rPr>
          <w:rFonts w:ascii="Times New Roman" w:hAnsi="Times New Roman" w:cs="Times New Roman"/>
          <w:u w:val="single"/>
        </w:rPr>
        <w:t>Industry</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Dottie Womack, Saab Barracuda – 910-814-3003</w:t>
      </w: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Bryan Brady, Avnet – 480-643-7829</w:t>
      </w: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 xml:space="preserve">Bob Durbin, </w:t>
      </w:r>
      <w:proofErr w:type="spellStart"/>
      <w:r w:rsidRPr="000C5AA7">
        <w:rPr>
          <w:rFonts w:ascii="Times New Roman" w:hAnsi="Times New Roman" w:cs="Times New Roman"/>
        </w:rPr>
        <w:t>Exelis</w:t>
      </w:r>
      <w:proofErr w:type="spellEnd"/>
      <w:r w:rsidRPr="000C5AA7">
        <w:rPr>
          <w:rFonts w:ascii="Times New Roman" w:hAnsi="Times New Roman" w:cs="Times New Roman"/>
        </w:rPr>
        <w:t xml:space="preserve"> – 703-790-6417</w:t>
      </w: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Karen Wilson, Boeing – 703-465-3673</w:t>
      </w: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Dr. Dan Whitney, Space Time Analyses – 617-253-6045</w:t>
      </w:r>
    </w:p>
    <w:p w:rsidR="000C5AA7" w:rsidRPr="000C5AA7" w:rsidRDefault="000C5AA7"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u w:val="single"/>
        </w:rPr>
      </w:pPr>
      <w:r w:rsidRPr="00C953B6">
        <w:rPr>
          <w:rFonts w:ascii="Times New Roman" w:hAnsi="Times New Roman" w:cs="Times New Roman"/>
          <w:u w:val="single"/>
        </w:rPr>
        <w:t>Association</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 xml:space="preserve">Trey </w:t>
      </w:r>
      <w:proofErr w:type="spellStart"/>
      <w:r w:rsidRPr="000C5AA7">
        <w:rPr>
          <w:rFonts w:ascii="Times New Roman" w:hAnsi="Times New Roman" w:cs="Times New Roman"/>
        </w:rPr>
        <w:t>Hodgkins</w:t>
      </w:r>
      <w:proofErr w:type="spellEnd"/>
      <w:r w:rsidRPr="000C5AA7">
        <w:rPr>
          <w:rFonts w:ascii="Times New Roman" w:hAnsi="Times New Roman" w:cs="Times New Roman"/>
        </w:rPr>
        <w:t>, Tech America – 703-284-5310</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b/>
        </w:rPr>
      </w:pPr>
      <w:r w:rsidRPr="00C953B6">
        <w:rPr>
          <w:rFonts w:ascii="Times New Roman" w:hAnsi="Times New Roman" w:cs="Times New Roman"/>
          <w:b/>
        </w:rPr>
        <w:t>9.  Explain any decisions to provide payments or gifts to respondents, other than remuneration of contractors or grantees.</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This survey will not involve any payment or gifts to respondents.</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b/>
        </w:rPr>
      </w:pPr>
      <w:r w:rsidRPr="00C953B6">
        <w:rPr>
          <w:rFonts w:ascii="Times New Roman" w:hAnsi="Times New Roman" w:cs="Times New Roman"/>
          <w:b/>
        </w:rPr>
        <w:t xml:space="preserve">10.  </w:t>
      </w:r>
      <w:r w:rsidRPr="00C953B6">
        <w:rPr>
          <w:rFonts w:ascii="Times New Roman" w:hAnsi="Times New Roman" w:cs="Times New Roman"/>
          <w:b/>
          <w:u w:val="single"/>
        </w:rPr>
        <w:t>Describe any assurance of confidentiality provided to respondents and the basis for assurance in statute, regulation, or agency policy</w:t>
      </w:r>
      <w:r w:rsidRPr="00C953B6">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 xml:space="preserve">The survey, cover letter and fact sheet provide assurance to the respondents that the information collected through the survey will be deemed business confidential and will be treated in accordance with Section 705 of the Defense Production Act of 1950, as amended (50 U.S.C.A. app. Section 2061 et. seq.).  This section prohibits the publication or disclosure of such information unless the President determines that its withholding is contrary to the national defense.  The survey will be administered and the data collected via a secure Internet server. Information submitted will not be shared with any non-government entity, </w:t>
      </w:r>
      <w:r w:rsidRPr="000C5AA7">
        <w:rPr>
          <w:rFonts w:ascii="Times New Roman" w:hAnsi="Times New Roman" w:cs="Times New Roman"/>
        </w:rPr>
        <w:lastRenderedPageBreak/>
        <w:t>other than in aggregate form, and the U.S. Department of Commerce will protect the confidentiality of such information pursuant to the appropriate exemptions from disclosure under the Freedom of Information Act (FOIA), should it be the subject of a FOIA request.  OTE has a long and successful track record of protecting business confidential information collected under the above statute.</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b/>
        </w:rPr>
      </w:pPr>
      <w:r w:rsidRPr="00C953B6">
        <w:rPr>
          <w:rFonts w:ascii="Times New Roman" w:hAnsi="Times New Roman" w:cs="Times New Roman"/>
          <w:b/>
        </w:rPr>
        <w:t xml:space="preserve">11.  </w:t>
      </w:r>
      <w:r w:rsidRPr="00C953B6">
        <w:rPr>
          <w:rFonts w:ascii="Times New Roman" w:hAnsi="Times New Roman" w:cs="Times New Roman"/>
          <w:b/>
          <w:u w:val="single"/>
        </w:rPr>
        <w:t>Provide additional justification for any questions of a sensitive nature, such as sexual behavior and attitudes, religious beliefs, and other matters that are commonly considered private</w:t>
      </w:r>
      <w:r w:rsidRPr="00C953B6">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This survey will not collect information that could be construed as being of a sensitive nature, such as information concerning sexual behavior and attitudes, religious beliefs, and other matters that are commonly considered sensitive or private.</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b/>
        </w:rPr>
      </w:pPr>
      <w:r w:rsidRPr="00C953B6">
        <w:rPr>
          <w:rFonts w:ascii="Times New Roman" w:hAnsi="Times New Roman" w:cs="Times New Roman"/>
          <w:b/>
        </w:rPr>
        <w:t xml:space="preserve">12.  </w:t>
      </w:r>
      <w:r w:rsidRPr="00C953B6">
        <w:rPr>
          <w:rFonts w:ascii="Times New Roman" w:hAnsi="Times New Roman" w:cs="Times New Roman"/>
          <w:b/>
          <w:u w:val="single"/>
        </w:rPr>
        <w:t>Provide an estimate in hours of the burden of the collection of information</w:t>
      </w:r>
      <w:r w:rsidRPr="00C953B6">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C953B6" w:rsidRDefault="000C5AA7" w:rsidP="00E95305">
      <w:pPr>
        <w:pStyle w:val="PlainText"/>
        <w:rPr>
          <w:rFonts w:ascii="Times New Roman" w:hAnsi="Times New Roman" w:cs="Times New Roman"/>
        </w:rPr>
      </w:pPr>
      <w:r w:rsidRPr="000C5AA7">
        <w:rPr>
          <w:rFonts w:ascii="Times New Roman" w:hAnsi="Times New Roman" w:cs="Times New Roman"/>
        </w:rPr>
        <w:t>OTE estimates that the total burden placed on the respondents by this Defense Industrial Base Assessment: Defense Supply Chain Network – C4ISR will be approximately 45,000 hours.  This is based on distributing surveys to approximately 3,000 respondents with an average time of 15 hours needed to complete the survey.</w:t>
      </w:r>
    </w:p>
    <w:p w:rsidR="00C953B6" w:rsidRPr="000C5AA7" w:rsidRDefault="00C953B6"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This burden estimate is subject to variations among individual respondents because of differences in product/service participation, record keeping, organization size and type, location in supply chain and other variables.  The estimate is based on the past experience of OTE, as well as feedback from companies and organizations that have completed OTE surveys.  OTE has conducted surveys of various industries and sectors, including telecommunications equipment, NASA supply chain network, cartridge and propellant actuated devices, counterfeit electronics, 5-axis machine tools, microelectronics, healthcare products and others.</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The estimated total cost to respondents of this information collection is $1,575,000.  This estimate was calculated by assuming a respondent average work rate of $35 per hour multiplied by the total burden hours of 45,000.</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C953B6" w:rsidRDefault="000C5AA7" w:rsidP="00E95305">
      <w:pPr>
        <w:pStyle w:val="PlainText"/>
        <w:rPr>
          <w:rFonts w:ascii="Times New Roman" w:hAnsi="Times New Roman" w:cs="Times New Roman"/>
          <w:b/>
        </w:rPr>
      </w:pPr>
      <w:r w:rsidRPr="00C953B6">
        <w:rPr>
          <w:rFonts w:ascii="Times New Roman" w:hAnsi="Times New Roman" w:cs="Times New Roman"/>
          <w:b/>
        </w:rPr>
        <w:t xml:space="preserve">13.  </w:t>
      </w:r>
      <w:r w:rsidRPr="00E64A8C">
        <w:rPr>
          <w:rFonts w:ascii="Times New Roman" w:hAnsi="Times New Roman" w:cs="Times New Roman"/>
          <w:b/>
          <w:u w:val="single"/>
        </w:rPr>
        <w:t>Provide an estimate of the total annual cost burden to the respondents or record- keepers resulting from the collection (excluding the value of the burden hours in Question 12 above)</w:t>
      </w:r>
      <w:r w:rsidRPr="00C953B6">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Not Applicable.</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E64A8C" w:rsidRDefault="000C5AA7" w:rsidP="00E95305">
      <w:pPr>
        <w:pStyle w:val="PlainText"/>
        <w:rPr>
          <w:rFonts w:ascii="Times New Roman" w:hAnsi="Times New Roman" w:cs="Times New Roman"/>
          <w:b/>
        </w:rPr>
      </w:pPr>
      <w:r w:rsidRPr="00E64A8C">
        <w:rPr>
          <w:rFonts w:ascii="Times New Roman" w:hAnsi="Times New Roman" w:cs="Times New Roman"/>
          <w:b/>
        </w:rPr>
        <w:t xml:space="preserve">14.  </w:t>
      </w:r>
      <w:r w:rsidRPr="00E64A8C">
        <w:rPr>
          <w:rFonts w:ascii="Times New Roman" w:hAnsi="Times New Roman" w:cs="Times New Roman"/>
          <w:b/>
          <w:u w:val="single"/>
        </w:rPr>
        <w:t>Provide estimates of annualized cost to the Federal government</w:t>
      </w:r>
      <w:r w:rsidRPr="00E64A8C">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The estimated cost to the Federal government for the survey is $350,725.  A major portion of this cost is related to the survey questionnaire, which includes preparation, collecting, verifying and tabulating the information, and analyzing the data.  Other costs will be incurred in field testing the survey, summarizing the analysis and findings, preparing the final report, and report printing and distribution.  The direct employee costs were estimated by assuming the hours spent on the project as about one- year equivalent, or 52 weeks and taking the one- year annual pay of one GS-15, step 10 and one GS-14, step 10.  The direct employee cost is $292,271.</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lastRenderedPageBreak/>
        <w:t>Indirect or overhead costs associated with the project are calculated as 20 percent of the direct employee cost, or $58,454.  A review of OTE budgets from previous years indicates costs for building maintenance, telephone, computers, and space rental charges generally run about 20 percent of total employee costs.</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E64A8C" w:rsidRDefault="000C5AA7" w:rsidP="00E95305">
      <w:pPr>
        <w:pStyle w:val="PlainText"/>
        <w:rPr>
          <w:rFonts w:ascii="Times New Roman" w:hAnsi="Times New Roman" w:cs="Times New Roman"/>
          <w:b/>
        </w:rPr>
      </w:pPr>
      <w:r w:rsidRPr="00E64A8C">
        <w:rPr>
          <w:rFonts w:ascii="Times New Roman" w:hAnsi="Times New Roman" w:cs="Times New Roman"/>
          <w:b/>
        </w:rPr>
        <w:t xml:space="preserve">15.  </w:t>
      </w:r>
      <w:r w:rsidRPr="00E64A8C">
        <w:rPr>
          <w:rFonts w:ascii="Times New Roman" w:hAnsi="Times New Roman" w:cs="Times New Roman"/>
          <w:b/>
          <w:u w:val="single"/>
        </w:rPr>
        <w:t>Explain the reasons for any program changes or adjustments</w:t>
      </w:r>
      <w:r w:rsidRPr="00E64A8C">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Default="000C5AA7" w:rsidP="00E95305">
      <w:pPr>
        <w:pStyle w:val="PlainText"/>
        <w:rPr>
          <w:rFonts w:ascii="Times New Roman" w:hAnsi="Times New Roman" w:cs="Times New Roman"/>
        </w:rPr>
      </w:pPr>
      <w:r w:rsidRPr="000C5AA7">
        <w:rPr>
          <w:rFonts w:ascii="Times New Roman" w:hAnsi="Times New Roman" w:cs="Times New Roman"/>
        </w:rPr>
        <w:t>Because the nature of this collection of information falls within BIS’s generic authority entitled, “DOC/BIS National Security and Critical Technology Assessments of the U.S. Industrial Base,” (OMB Control No. 0694-0119), there is no increase in burden hours.  This is the fifth time BIS has used this authority in FY2012 (a total of 318,400 authorized hours).  An unused balance to the authority of 37,380 annual burden hours (82,380 minus 45,000) will remain if the survey assessment is approved under this authority.</w:t>
      </w:r>
    </w:p>
    <w:p w:rsidR="00E64A8C" w:rsidRDefault="00E64A8C"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E64A8C" w:rsidRDefault="000C5AA7" w:rsidP="00E95305">
      <w:pPr>
        <w:pStyle w:val="PlainText"/>
        <w:rPr>
          <w:rFonts w:ascii="Times New Roman" w:hAnsi="Times New Roman" w:cs="Times New Roman"/>
          <w:b/>
        </w:rPr>
      </w:pPr>
      <w:r w:rsidRPr="00E64A8C">
        <w:rPr>
          <w:rFonts w:ascii="Times New Roman" w:hAnsi="Times New Roman" w:cs="Times New Roman"/>
          <w:b/>
        </w:rPr>
        <w:t xml:space="preserve">16.  </w:t>
      </w:r>
      <w:r w:rsidRPr="00E64A8C">
        <w:rPr>
          <w:rFonts w:ascii="Times New Roman" w:hAnsi="Times New Roman" w:cs="Times New Roman"/>
          <w:b/>
          <w:u w:val="single"/>
        </w:rPr>
        <w:t>For collections whose results will be published, outline the plans for tabulation and publication</w:t>
      </w:r>
      <w:r w:rsidRPr="00E64A8C">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All data collected will be aggregated before publishing to protect company confidentiality.  The surveys will be provided electronically to the 3,000 companies/organizations in early August 2012.  The analysis and report writing will be started in December 2012 and a draft report will be prepared by the end of April 2013.  The final report is planned for publication in June 2013.</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p>
    <w:p w:rsidR="000C5AA7" w:rsidRPr="00E64A8C" w:rsidRDefault="000C5AA7" w:rsidP="00E95305">
      <w:pPr>
        <w:pStyle w:val="PlainText"/>
        <w:rPr>
          <w:rFonts w:ascii="Times New Roman" w:hAnsi="Times New Roman" w:cs="Times New Roman"/>
          <w:b/>
        </w:rPr>
      </w:pPr>
      <w:r w:rsidRPr="00E64A8C">
        <w:rPr>
          <w:rFonts w:ascii="Times New Roman" w:hAnsi="Times New Roman" w:cs="Times New Roman"/>
          <w:b/>
        </w:rPr>
        <w:t xml:space="preserve">17.  </w:t>
      </w:r>
      <w:r w:rsidRPr="00E64A8C">
        <w:rPr>
          <w:rFonts w:ascii="Times New Roman" w:hAnsi="Times New Roman" w:cs="Times New Roman"/>
          <w:b/>
          <w:u w:val="single"/>
        </w:rPr>
        <w:t>If seeking approval to not display the expiration date for OMB approval of the information collection, explain the reasons why display would be inappropriate</w:t>
      </w:r>
      <w:r w:rsidRPr="00E64A8C">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Not applicable.  BIS will display the expiration date of this information collection authority on all survey and instructional instruments the public receives.</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E64A8C" w:rsidRDefault="000C5AA7" w:rsidP="00E95305">
      <w:pPr>
        <w:pStyle w:val="PlainText"/>
        <w:rPr>
          <w:rFonts w:ascii="Times New Roman" w:hAnsi="Times New Roman" w:cs="Times New Roman"/>
          <w:b/>
        </w:rPr>
      </w:pPr>
      <w:r w:rsidRPr="00E64A8C">
        <w:rPr>
          <w:rFonts w:ascii="Times New Roman" w:hAnsi="Times New Roman" w:cs="Times New Roman"/>
          <w:b/>
        </w:rPr>
        <w:t xml:space="preserve">18.  </w:t>
      </w:r>
      <w:r w:rsidRPr="00E64A8C">
        <w:rPr>
          <w:rFonts w:ascii="Times New Roman" w:hAnsi="Times New Roman" w:cs="Times New Roman"/>
          <w:b/>
          <w:u w:val="single"/>
        </w:rPr>
        <w:t>Explain each exception to the certification statement</w:t>
      </w:r>
      <w:r w:rsidRPr="00E64A8C">
        <w:rPr>
          <w:rFonts w:ascii="Times New Roman" w:hAnsi="Times New Roman" w:cs="Times New Roman"/>
          <w:b/>
        </w:rPr>
        <w:t>.</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Not applicable.</w:t>
      </w:r>
    </w:p>
    <w:p w:rsidR="000C5AA7" w:rsidRDefault="000C5AA7" w:rsidP="00E95305">
      <w:pPr>
        <w:pStyle w:val="PlainText"/>
        <w:rPr>
          <w:rFonts w:ascii="Times New Roman" w:hAnsi="Times New Roman" w:cs="Times New Roman"/>
        </w:rPr>
      </w:pPr>
    </w:p>
    <w:p w:rsidR="004E5B34" w:rsidRPr="000C5AA7" w:rsidRDefault="004E5B34" w:rsidP="00E95305">
      <w:pPr>
        <w:pStyle w:val="PlainText"/>
        <w:rPr>
          <w:rFonts w:ascii="Times New Roman" w:hAnsi="Times New Roman" w:cs="Times New Roman"/>
        </w:rPr>
      </w:pPr>
    </w:p>
    <w:p w:rsidR="000C5AA7" w:rsidRPr="00E64A8C" w:rsidRDefault="000C5AA7" w:rsidP="00E95305">
      <w:pPr>
        <w:pStyle w:val="PlainText"/>
        <w:rPr>
          <w:rFonts w:ascii="Times New Roman" w:hAnsi="Times New Roman" w:cs="Times New Roman"/>
          <w:b/>
        </w:rPr>
      </w:pPr>
      <w:r w:rsidRPr="00E64A8C">
        <w:rPr>
          <w:rFonts w:ascii="Times New Roman" w:hAnsi="Times New Roman" w:cs="Times New Roman"/>
          <w:b/>
        </w:rPr>
        <w:t xml:space="preserve">B.  COLLECTIONS OF INFORMATION EMPLOYING STATISTICAL </w:t>
      </w:r>
      <w:bookmarkStart w:id="0" w:name="_GoBack"/>
      <w:bookmarkEnd w:id="0"/>
      <w:r w:rsidRPr="00E64A8C">
        <w:rPr>
          <w:rFonts w:ascii="Times New Roman" w:hAnsi="Times New Roman" w:cs="Times New Roman"/>
          <w:b/>
        </w:rPr>
        <w:t>METHODS</w:t>
      </w:r>
    </w:p>
    <w:p w:rsidR="000C5AA7" w:rsidRPr="000C5AA7" w:rsidRDefault="000C5AA7" w:rsidP="00E95305">
      <w:pPr>
        <w:pStyle w:val="PlainText"/>
        <w:rPr>
          <w:rFonts w:ascii="Times New Roman" w:hAnsi="Times New Roman" w:cs="Times New Roman"/>
        </w:rPr>
      </w:pPr>
    </w:p>
    <w:p w:rsidR="000C5AA7" w:rsidRPr="000C5AA7" w:rsidRDefault="000C5AA7" w:rsidP="00E95305">
      <w:pPr>
        <w:pStyle w:val="PlainText"/>
        <w:rPr>
          <w:rFonts w:ascii="Times New Roman" w:hAnsi="Times New Roman" w:cs="Times New Roman"/>
        </w:rPr>
      </w:pPr>
      <w:r w:rsidRPr="000C5AA7">
        <w:rPr>
          <w:rFonts w:ascii="Times New Roman" w:hAnsi="Times New Roman" w:cs="Times New Roman"/>
        </w:rPr>
        <w:t>Not applicable.</w:t>
      </w:r>
    </w:p>
    <w:p w:rsidR="003962FD" w:rsidRPr="000C5AA7" w:rsidRDefault="00432547" w:rsidP="00E95305">
      <w:pPr>
        <w:spacing w:after="0" w:line="240" w:lineRule="auto"/>
        <w:rPr>
          <w:rFonts w:ascii="Times New Roman" w:hAnsi="Times New Roman" w:cs="Times New Roman"/>
        </w:rPr>
      </w:pPr>
    </w:p>
    <w:sectPr w:rsidR="003962FD" w:rsidRPr="000C5A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47" w:rsidRDefault="00432547" w:rsidP="000C5AA7">
      <w:pPr>
        <w:spacing w:after="0" w:line="240" w:lineRule="auto"/>
      </w:pPr>
      <w:r>
        <w:separator/>
      </w:r>
    </w:p>
  </w:endnote>
  <w:endnote w:type="continuationSeparator" w:id="0">
    <w:p w:rsidR="00432547" w:rsidRDefault="00432547" w:rsidP="000C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05" w:rsidRDefault="00E95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065187"/>
      <w:docPartObj>
        <w:docPartGallery w:val="Page Numbers (Bottom of Page)"/>
        <w:docPartUnique/>
      </w:docPartObj>
    </w:sdtPr>
    <w:sdtEndPr>
      <w:rPr>
        <w:noProof/>
      </w:rPr>
    </w:sdtEndPr>
    <w:sdtContent>
      <w:p w:rsidR="000C5AA7" w:rsidRDefault="000C5AA7">
        <w:pPr>
          <w:pStyle w:val="Footer"/>
          <w:jc w:val="center"/>
        </w:pPr>
        <w:r>
          <w:fldChar w:fldCharType="begin"/>
        </w:r>
        <w:r>
          <w:instrText xml:space="preserve"> PAGE   \* MERGEFORMAT </w:instrText>
        </w:r>
        <w:r>
          <w:fldChar w:fldCharType="separate"/>
        </w:r>
        <w:r w:rsidR="00AA3DF8">
          <w:rPr>
            <w:noProof/>
          </w:rPr>
          <w:t>6</w:t>
        </w:r>
        <w:r>
          <w:rPr>
            <w:noProof/>
          </w:rPr>
          <w:fldChar w:fldCharType="end"/>
        </w:r>
      </w:p>
    </w:sdtContent>
  </w:sdt>
  <w:p w:rsidR="000C5AA7" w:rsidRDefault="000C5A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05" w:rsidRDefault="00E95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47" w:rsidRDefault="00432547" w:rsidP="000C5AA7">
      <w:pPr>
        <w:spacing w:after="0" w:line="240" w:lineRule="auto"/>
      </w:pPr>
      <w:r>
        <w:separator/>
      </w:r>
    </w:p>
  </w:footnote>
  <w:footnote w:type="continuationSeparator" w:id="0">
    <w:p w:rsidR="00432547" w:rsidRDefault="00432547" w:rsidP="000C5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05" w:rsidRDefault="00E95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05" w:rsidRDefault="00E95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05" w:rsidRDefault="00E95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A7"/>
    <w:rsid w:val="000C5AA7"/>
    <w:rsid w:val="00361E49"/>
    <w:rsid w:val="00432547"/>
    <w:rsid w:val="004E5B34"/>
    <w:rsid w:val="0095353B"/>
    <w:rsid w:val="00AA3DF8"/>
    <w:rsid w:val="00C6381D"/>
    <w:rsid w:val="00C953B6"/>
    <w:rsid w:val="00D12326"/>
    <w:rsid w:val="00E64A8C"/>
    <w:rsid w:val="00E71A78"/>
    <w:rsid w:val="00E95305"/>
    <w:rsid w:val="00FE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C5A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5AA7"/>
    <w:rPr>
      <w:rFonts w:ascii="Calibri" w:hAnsi="Calibri"/>
      <w:szCs w:val="21"/>
    </w:rPr>
  </w:style>
  <w:style w:type="paragraph" w:styleId="Header">
    <w:name w:val="header"/>
    <w:basedOn w:val="Normal"/>
    <w:link w:val="HeaderChar"/>
    <w:uiPriority w:val="99"/>
    <w:unhideWhenUsed/>
    <w:rsid w:val="000C5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AA7"/>
  </w:style>
  <w:style w:type="paragraph" w:styleId="Footer">
    <w:name w:val="footer"/>
    <w:basedOn w:val="Normal"/>
    <w:link w:val="FooterChar"/>
    <w:uiPriority w:val="99"/>
    <w:unhideWhenUsed/>
    <w:rsid w:val="000C5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C5A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5AA7"/>
    <w:rPr>
      <w:rFonts w:ascii="Calibri" w:hAnsi="Calibri"/>
      <w:szCs w:val="21"/>
    </w:rPr>
  </w:style>
  <w:style w:type="paragraph" w:styleId="Header">
    <w:name w:val="header"/>
    <w:basedOn w:val="Normal"/>
    <w:link w:val="HeaderChar"/>
    <w:uiPriority w:val="99"/>
    <w:unhideWhenUsed/>
    <w:rsid w:val="000C5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AA7"/>
  </w:style>
  <w:style w:type="paragraph" w:styleId="Footer">
    <w:name w:val="footer"/>
    <w:basedOn w:val="Normal"/>
    <w:link w:val="FooterChar"/>
    <w:uiPriority w:val="99"/>
    <w:unhideWhenUsed/>
    <w:rsid w:val="000C5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Larry</cp:lastModifiedBy>
  <cp:revision>5</cp:revision>
  <dcterms:created xsi:type="dcterms:W3CDTF">2012-07-26T15:15:00Z</dcterms:created>
  <dcterms:modified xsi:type="dcterms:W3CDTF">2012-07-28T14:13:00Z</dcterms:modified>
</cp:coreProperties>
</file>