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A8" w:rsidRPr="00577DF1" w:rsidRDefault="00681579"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14:anchorId="1878F0F6" wp14:editId="72C0BEE4">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681579"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14:anchorId="67683380" wp14:editId="238CAD50">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2011A8" w:rsidRPr="00577DF1">
        <w:rPr>
          <w:sz w:val="16"/>
        </w:rPr>
        <w:t>National Center for Health Statistics</w:t>
      </w:r>
    </w:p>
    <w:p w:rsidR="002011A8" w:rsidRPr="00577DF1" w:rsidRDefault="002011A8" w:rsidP="008E28CA">
      <w:pPr>
        <w:pStyle w:val="Heading4"/>
        <w:tabs>
          <w:tab w:val="clear" w:pos="7200"/>
          <w:tab w:val="left" w:pos="6480"/>
          <w:tab w:val="left" w:pos="7560"/>
        </w:tabs>
        <w:ind w:left="6480"/>
        <w:rPr>
          <w:sz w:val="16"/>
        </w:rPr>
      </w:pPr>
      <w:r w:rsidRPr="00577DF1">
        <w:rPr>
          <w:sz w:val="16"/>
        </w:rPr>
        <w:t>3311 Toledo Road</w:t>
      </w:r>
    </w:p>
    <w:p w:rsidR="002011A8" w:rsidRPr="00577DF1" w:rsidRDefault="002011A8" w:rsidP="008E28CA">
      <w:pPr>
        <w:pStyle w:val="Heading3"/>
        <w:tabs>
          <w:tab w:val="clear" w:pos="7862"/>
          <w:tab w:val="left" w:pos="6480"/>
          <w:tab w:val="left" w:pos="7560"/>
        </w:tabs>
        <w:ind w:firstLine="4680"/>
        <w:rPr>
          <w:sz w:val="16"/>
        </w:rPr>
      </w:pPr>
      <w:r w:rsidRPr="00577DF1">
        <w:rPr>
          <w:sz w:val="16"/>
        </w:rPr>
        <w:t>Hyattsville, Maryland 20782</w:t>
      </w:r>
    </w:p>
    <w:p w:rsidR="002011A8" w:rsidRPr="00EE0917" w:rsidRDefault="00815762" w:rsidP="002B30C7">
      <w:pPr>
        <w:ind w:firstLine="360"/>
        <w:rPr>
          <w:rFonts w:ascii="Times New Roman" w:hAnsi="Times New Roman"/>
          <w:sz w:val="24"/>
        </w:rPr>
      </w:pPr>
      <w:bookmarkStart w:id="0" w:name="OLE_LINK11"/>
      <w:bookmarkStart w:id="1" w:name="OLE_LINK12"/>
      <w:r w:rsidRPr="00815762">
        <w:rPr>
          <w:rFonts w:ascii="Times New Roman" w:hAnsi="Times New Roman"/>
          <w:sz w:val="24"/>
        </w:rPr>
        <w:t xml:space="preserve">December 3, </w:t>
      </w:r>
      <w:r w:rsidR="00A24EB0" w:rsidRPr="00815762">
        <w:rPr>
          <w:rFonts w:ascii="Times New Roman" w:hAnsi="Times New Roman"/>
          <w:sz w:val="24"/>
        </w:rPr>
        <w:t>201</w:t>
      </w:r>
      <w:r w:rsidR="00187AC9" w:rsidRPr="00815762">
        <w:rPr>
          <w:rFonts w:ascii="Times New Roman" w:hAnsi="Times New Roman"/>
          <w:sz w:val="24"/>
        </w:rPr>
        <w:t>4</w:t>
      </w:r>
    </w:p>
    <w:p w:rsidR="009F5277" w:rsidRPr="002B30C7" w:rsidRDefault="009F5277" w:rsidP="002B30C7">
      <w:pPr>
        <w:ind w:firstLine="360"/>
        <w:rPr>
          <w:rFonts w:ascii="Times New Roman" w:hAnsi="Times New Roman"/>
          <w:sz w:val="24"/>
        </w:rPr>
      </w:pPr>
    </w:p>
    <w:p w:rsidR="00423EB8" w:rsidRPr="00C84E3A" w:rsidRDefault="00423EB8" w:rsidP="002B30C7">
      <w:pPr>
        <w:ind w:firstLine="360"/>
        <w:rPr>
          <w:rFonts w:ascii="Times New Roman" w:hAnsi="Times New Roman"/>
          <w:sz w:val="24"/>
        </w:rPr>
      </w:pPr>
      <w:r w:rsidRPr="00C84E3A">
        <w:rPr>
          <w:rFonts w:ascii="Times New Roman" w:hAnsi="Times New Roman"/>
          <w:sz w:val="24"/>
        </w:rPr>
        <w:t>Margo Schwab</w:t>
      </w:r>
      <w:r w:rsidR="009F5277" w:rsidRPr="00C84E3A">
        <w:rPr>
          <w:rFonts w:ascii="Times New Roman" w:hAnsi="Times New Roman"/>
          <w:sz w:val="24"/>
        </w:rPr>
        <w:t>, Ph.D.</w:t>
      </w:r>
    </w:p>
    <w:p w:rsidR="00423EB8" w:rsidRPr="00C84E3A" w:rsidRDefault="00423EB8" w:rsidP="002B30C7">
      <w:pPr>
        <w:ind w:firstLine="360"/>
        <w:rPr>
          <w:rFonts w:ascii="Times New Roman" w:hAnsi="Times New Roman"/>
          <w:sz w:val="24"/>
        </w:rPr>
      </w:pPr>
      <w:r w:rsidRPr="00C84E3A">
        <w:rPr>
          <w:rFonts w:ascii="Times New Roman" w:hAnsi="Times New Roman"/>
          <w:sz w:val="24"/>
        </w:rPr>
        <w:t>Office of Management and Budget</w:t>
      </w:r>
    </w:p>
    <w:p w:rsidR="00423EB8" w:rsidRPr="00C84E3A" w:rsidRDefault="00423EB8" w:rsidP="002B30C7">
      <w:pPr>
        <w:ind w:firstLine="360"/>
        <w:rPr>
          <w:rFonts w:ascii="Times New Roman" w:hAnsi="Times New Roman"/>
          <w:sz w:val="24"/>
        </w:rPr>
      </w:pPr>
      <w:r w:rsidRPr="00C84E3A">
        <w:rPr>
          <w:rFonts w:ascii="Times New Roman" w:hAnsi="Times New Roman"/>
          <w:sz w:val="24"/>
        </w:rPr>
        <w:t>725 17th Street, N.W.</w:t>
      </w:r>
    </w:p>
    <w:p w:rsidR="00423EB8" w:rsidRPr="00C84E3A" w:rsidRDefault="00423EB8" w:rsidP="002B30C7">
      <w:pPr>
        <w:ind w:firstLine="360"/>
        <w:rPr>
          <w:rFonts w:ascii="Times New Roman" w:hAnsi="Times New Roman"/>
          <w:sz w:val="24"/>
        </w:rPr>
      </w:pPr>
      <w:r w:rsidRPr="00C84E3A">
        <w:rPr>
          <w:rFonts w:ascii="Times New Roman" w:hAnsi="Times New Roman"/>
          <w:sz w:val="24"/>
        </w:rPr>
        <w:t>Washington, DC 20503</w:t>
      </w:r>
    </w:p>
    <w:p w:rsidR="00423EB8" w:rsidRPr="00C84E3A" w:rsidRDefault="00423EB8" w:rsidP="002B30C7">
      <w:pPr>
        <w:ind w:firstLine="360"/>
        <w:rPr>
          <w:rFonts w:ascii="Times New Roman" w:hAnsi="Times New Roman"/>
          <w:sz w:val="24"/>
        </w:rPr>
      </w:pPr>
    </w:p>
    <w:p w:rsidR="00423EB8" w:rsidRPr="00C84E3A" w:rsidRDefault="009F5277" w:rsidP="002B30C7">
      <w:pPr>
        <w:ind w:firstLine="360"/>
        <w:rPr>
          <w:rFonts w:ascii="Times New Roman" w:hAnsi="Times New Roman"/>
          <w:sz w:val="24"/>
        </w:rPr>
      </w:pPr>
      <w:r w:rsidRPr="00C84E3A">
        <w:rPr>
          <w:rFonts w:ascii="Times New Roman" w:hAnsi="Times New Roman"/>
          <w:sz w:val="24"/>
        </w:rPr>
        <w:t>Dear Dr.</w:t>
      </w:r>
      <w:r w:rsidR="00423EB8" w:rsidRPr="00C84E3A">
        <w:rPr>
          <w:rFonts w:ascii="Times New Roman" w:hAnsi="Times New Roman"/>
          <w:sz w:val="24"/>
        </w:rPr>
        <w:t xml:space="preserve"> Schwab:</w:t>
      </w:r>
    </w:p>
    <w:p w:rsidR="002011A8" w:rsidRPr="00C84E3A" w:rsidRDefault="002011A8" w:rsidP="002B30C7">
      <w:pPr>
        <w:ind w:firstLine="360"/>
        <w:rPr>
          <w:rFonts w:ascii="Times New Roman" w:hAnsi="Times New Roman"/>
          <w:sz w:val="24"/>
        </w:rPr>
      </w:pPr>
    </w:p>
    <w:p w:rsidR="00187AC9" w:rsidRPr="00C84E3A" w:rsidRDefault="00386A4F" w:rsidP="002B30C7">
      <w:pPr>
        <w:ind w:left="360" w:firstLine="360"/>
        <w:rPr>
          <w:rFonts w:ascii="Times New Roman" w:hAnsi="Times New Roman"/>
          <w:sz w:val="24"/>
        </w:rPr>
      </w:pPr>
      <w:r w:rsidRPr="00C84E3A">
        <w:rPr>
          <w:rFonts w:ascii="Times New Roman" w:hAnsi="Times New Roman"/>
          <w:sz w:val="24"/>
        </w:rPr>
        <w:t>The staff of the NCHS Questionnaire Design Research Laboratory (QDRL) (OMB No. 0920-0222, exp. 0</w:t>
      </w:r>
      <w:r w:rsidR="00A24EB0" w:rsidRPr="00C84E3A">
        <w:rPr>
          <w:rFonts w:ascii="Times New Roman" w:hAnsi="Times New Roman"/>
          <w:sz w:val="24"/>
        </w:rPr>
        <w:t>6</w:t>
      </w:r>
      <w:r w:rsidRPr="00C84E3A">
        <w:rPr>
          <w:rFonts w:ascii="Times New Roman" w:hAnsi="Times New Roman"/>
          <w:sz w:val="24"/>
        </w:rPr>
        <w:t>/3</w:t>
      </w:r>
      <w:r w:rsidR="00A24EB0" w:rsidRPr="00C84E3A">
        <w:rPr>
          <w:rFonts w:ascii="Times New Roman" w:hAnsi="Times New Roman"/>
          <w:sz w:val="24"/>
        </w:rPr>
        <w:t>0</w:t>
      </w:r>
      <w:r w:rsidRPr="00C84E3A">
        <w:rPr>
          <w:rFonts w:ascii="Times New Roman" w:hAnsi="Times New Roman"/>
          <w:sz w:val="24"/>
        </w:rPr>
        <w:t>/201</w:t>
      </w:r>
      <w:r w:rsidR="00A24EB0" w:rsidRPr="00C84E3A">
        <w:rPr>
          <w:rFonts w:ascii="Times New Roman" w:hAnsi="Times New Roman"/>
          <w:sz w:val="24"/>
        </w:rPr>
        <w:t>5</w:t>
      </w:r>
      <w:r w:rsidRPr="00C84E3A">
        <w:rPr>
          <w:rFonts w:ascii="Times New Roman" w:hAnsi="Times New Roman"/>
          <w:sz w:val="24"/>
        </w:rPr>
        <w:t xml:space="preserve">) plans to </w:t>
      </w:r>
      <w:r w:rsidR="001D0970" w:rsidRPr="00C84E3A">
        <w:rPr>
          <w:rFonts w:ascii="Times New Roman" w:hAnsi="Times New Roman"/>
          <w:sz w:val="24"/>
        </w:rPr>
        <w:t xml:space="preserve">evaluate </w:t>
      </w:r>
      <w:r w:rsidR="000E59CA" w:rsidRPr="00C84E3A">
        <w:rPr>
          <w:rFonts w:ascii="Times New Roman" w:hAnsi="Times New Roman"/>
          <w:sz w:val="24"/>
        </w:rPr>
        <w:t>201</w:t>
      </w:r>
      <w:r w:rsidR="00FA08A6" w:rsidRPr="00C84E3A">
        <w:rPr>
          <w:rFonts w:ascii="Times New Roman" w:hAnsi="Times New Roman"/>
          <w:sz w:val="24"/>
        </w:rPr>
        <w:t>6</w:t>
      </w:r>
      <w:r w:rsidR="000E59CA" w:rsidRPr="00C84E3A">
        <w:rPr>
          <w:rFonts w:ascii="Times New Roman" w:hAnsi="Times New Roman"/>
          <w:sz w:val="24"/>
        </w:rPr>
        <w:t xml:space="preserve"> NHIS </w:t>
      </w:r>
      <w:r w:rsidR="00FA08A6" w:rsidRPr="00C84E3A">
        <w:rPr>
          <w:rFonts w:ascii="Times New Roman" w:hAnsi="Times New Roman"/>
          <w:sz w:val="24"/>
        </w:rPr>
        <w:t xml:space="preserve">Diabetes Primary Prevention </w:t>
      </w:r>
      <w:r w:rsidR="00EE0917" w:rsidRPr="00C84E3A">
        <w:rPr>
          <w:rFonts w:ascii="Times New Roman" w:hAnsi="Times New Roman"/>
          <w:sz w:val="24"/>
        </w:rPr>
        <w:t>q</w:t>
      </w:r>
      <w:r w:rsidR="00FA08A6" w:rsidRPr="00C84E3A">
        <w:rPr>
          <w:rFonts w:ascii="Times New Roman" w:hAnsi="Times New Roman"/>
          <w:sz w:val="24"/>
        </w:rPr>
        <w:t>uestions.</w:t>
      </w:r>
    </w:p>
    <w:p w:rsidR="00187AC9" w:rsidRPr="00C84E3A" w:rsidRDefault="00187AC9" w:rsidP="002B30C7">
      <w:pPr>
        <w:ind w:left="360" w:firstLine="360"/>
        <w:rPr>
          <w:rFonts w:ascii="Times New Roman" w:hAnsi="Times New Roman"/>
          <w:sz w:val="24"/>
        </w:rPr>
      </w:pPr>
    </w:p>
    <w:p w:rsidR="00386A4F" w:rsidRPr="00C84E3A" w:rsidRDefault="00726DAE" w:rsidP="002B30C7">
      <w:pPr>
        <w:ind w:left="360"/>
        <w:rPr>
          <w:rFonts w:ascii="Times New Roman" w:hAnsi="Times New Roman"/>
          <w:sz w:val="24"/>
        </w:rPr>
      </w:pPr>
      <w:r w:rsidRPr="00C84E3A">
        <w:rPr>
          <w:rFonts w:ascii="Times New Roman" w:hAnsi="Times New Roman"/>
          <w:sz w:val="24"/>
        </w:rPr>
        <w:tab/>
      </w:r>
      <w:r w:rsidR="00386A4F" w:rsidRPr="00C84E3A">
        <w:rPr>
          <w:rFonts w:ascii="Times New Roman" w:hAnsi="Times New Roman"/>
          <w:sz w:val="24"/>
        </w:rPr>
        <w:t xml:space="preserve">We propose to start </w:t>
      </w:r>
      <w:r w:rsidR="00F0343B" w:rsidRPr="00C84E3A">
        <w:rPr>
          <w:rFonts w:ascii="Times New Roman" w:hAnsi="Times New Roman"/>
          <w:sz w:val="24"/>
        </w:rPr>
        <w:t xml:space="preserve">recruiting </w:t>
      </w:r>
      <w:r w:rsidR="00386A4F" w:rsidRPr="00C84E3A">
        <w:rPr>
          <w:rFonts w:ascii="Times New Roman" w:hAnsi="Times New Roman"/>
          <w:sz w:val="24"/>
        </w:rPr>
        <w:t>for volunteer participants as soon as we receive clearance and to start testing as soon as possible after that.</w:t>
      </w:r>
    </w:p>
    <w:p w:rsidR="00423EB8" w:rsidRPr="00C84E3A" w:rsidRDefault="00423EB8" w:rsidP="002B30C7">
      <w:pPr>
        <w:ind w:left="360" w:firstLine="360"/>
        <w:rPr>
          <w:rFonts w:ascii="Times New Roman" w:hAnsi="Times New Roman"/>
          <w:sz w:val="24"/>
        </w:rPr>
      </w:pPr>
    </w:p>
    <w:p w:rsidR="00D14CFD" w:rsidRPr="00C84E3A" w:rsidRDefault="002011A8" w:rsidP="002B30C7">
      <w:pPr>
        <w:ind w:left="360" w:firstLine="360"/>
        <w:rPr>
          <w:rFonts w:ascii="Times New Roman" w:hAnsi="Times New Roman"/>
          <w:sz w:val="24"/>
          <w:u w:val="single"/>
        </w:rPr>
      </w:pPr>
      <w:r w:rsidRPr="00C84E3A">
        <w:rPr>
          <w:rFonts w:ascii="Times New Roman" w:hAnsi="Times New Roman"/>
          <w:sz w:val="24"/>
          <w:u w:val="single"/>
        </w:rPr>
        <w:t>Background Information about Cognitive Testing of Questionnaires</w:t>
      </w:r>
    </w:p>
    <w:p w:rsidR="002011A8" w:rsidRPr="00C84E3A" w:rsidRDefault="00726DAE" w:rsidP="002B30C7">
      <w:pPr>
        <w:ind w:left="360"/>
        <w:rPr>
          <w:rFonts w:ascii="Times New Roman" w:hAnsi="Times New Roman"/>
          <w:sz w:val="24"/>
        </w:rPr>
      </w:pPr>
      <w:r w:rsidRPr="00C84E3A">
        <w:rPr>
          <w:rFonts w:ascii="Times New Roman" w:hAnsi="Times New Roman"/>
          <w:sz w:val="24"/>
        </w:rPr>
        <w:tab/>
      </w:r>
      <w:r w:rsidR="002011A8" w:rsidRPr="00C84E3A">
        <w:rPr>
          <w:rFonts w:ascii="Times New Roman" w:hAnsi="Times New Roman"/>
          <w:sz w:val="24"/>
        </w:rPr>
        <w:t xml:space="preserve">The methodological design of this proposed study is consistent with the design of typical cognitive testing research.  </w:t>
      </w:r>
      <w:r w:rsidR="00D868ED" w:rsidRPr="00C84E3A">
        <w:rPr>
          <w:rFonts w:ascii="Times New Roman" w:hAnsi="Times New Roman"/>
          <w:sz w:val="24"/>
        </w:rPr>
        <w:t>As you know, t</w:t>
      </w:r>
      <w:r w:rsidR="002011A8" w:rsidRPr="00C84E3A">
        <w:rPr>
          <w:rFonts w:ascii="Times New Roman" w:hAnsi="Times New Roman"/>
          <w:sz w:val="24"/>
        </w:rPr>
        <w:t xml:space="preserve">he purpose of cognitive testing is to obtain information about the processes people use to answer survey questions as well as to identify any potential problems in the questions.  </w:t>
      </w:r>
      <w:r w:rsidR="006A12E0" w:rsidRPr="00C84E3A">
        <w:rPr>
          <w:rFonts w:ascii="Times New Roman" w:hAnsi="Times New Roman"/>
          <w:sz w:val="24"/>
        </w:rPr>
        <w:t xml:space="preserve">The analysis will be qualitative. </w:t>
      </w:r>
    </w:p>
    <w:p w:rsidR="002011A8" w:rsidRPr="00C84E3A" w:rsidRDefault="002011A8" w:rsidP="002B30C7">
      <w:pPr>
        <w:ind w:left="360" w:firstLine="360"/>
        <w:rPr>
          <w:rFonts w:ascii="Times New Roman" w:hAnsi="Times New Roman"/>
          <w:sz w:val="24"/>
        </w:rPr>
      </w:pPr>
    </w:p>
    <w:p w:rsidR="00386A4F" w:rsidRPr="00C84E3A" w:rsidRDefault="00386A4F" w:rsidP="002B30C7">
      <w:pPr>
        <w:ind w:left="360" w:firstLine="360"/>
        <w:rPr>
          <w:rFonts w:ascii="Times New Roman" w:hAnsi="Times New Roman"/>
          <w:sz w:val="24"/>
          <w:u w:val="single"/>
        </w:rPr>
      </w:pPr>
      <w:r w:rsidRPr="00C84E3A">
        <w:rPr>
          <w:rFonts w:ascii="Times New Roman" w:hAnsi="Times New Roman"/>
          <w:sz w:val="24"/>
          <w:u w:val="single"/>
        </w:rPr>
        <w:t xml:space="preserve">Proposed project:  </w:t>
      </w:r>
      <w:r w:rsidR="000E59CA" w:rsidRPr="00C84E3A">
        <w:rPr>
          <w:rFonts w:ascii="Times New Roman" w:hAnsi="Times New Roman"/>
          <w:sz w:val="24"/>
          <w:u w:val="single"/>
        </w:rPr>
        <w:t>201</w:t>
      </w:r>
      <w:r w:rsidR="00FA08A6" w:rsidRPr="00C84E3A">
        <w:rPr>
          <w:rFonts w:ascii="Times New Roman" w:hAnsi="Times New Roman"/>
          <w:sz w:val="24"/>
          <w:u w:val="single"/>
        </w:rPr>
        <w:t>6 NHIS Diabetes Primary Prevention Questions</w:t>
      </w:r>
    </w:p>
    <w:p w:rsidR="00FA08A6" w:rsidRPr="00C84E3A" w:rsidRDefault="00FA08A6" w:rsidP="002B30C7">
      <w:pPr>
        <w:ind w:left="360" w:firstLine="360"/>
        <w:rPr>
          <w:rFonts w:ascii="Times New Roman" w:hAnsi="Times New Roman"/>
          <w:sz w:val="24"/>
        </w:rPr>
      </w:pPr>
      <w:r w:rsidRPr="00C84E3A">
        <w:rPr>
          <w:rFonts w:ascii="Times New Roman" w:hAnsi="Times New Roman"/>
          <w:sz w:val="24"/>
        </w:rPr>
        <w:t xml:space="preserve">The 2016 NHIS Diabetes Primary Prevention </w:t>
      </w:r>
      <w:r w:rsidR="00EE0917" w:rsidRPr="00C84E3A">
        <w:rPr>
          <w:rFonts w:ascii="Times New Roman" w:hAnsi="Times New Roman"/>
          <w:sz w:val="24"/>
        </w:rPr>
        <w:t>q</w:t>
      </w:r>
      <w:r w:rsidRPr="00C84E3A">
        <w:rPr>
          <w:rFonts w:ascii="Times New Roman" w:hAnsi="Times New Roman"/>
          <w:sz w:val="24"/>
        </w:rPr>
        <w:t>uestions have been drafted to address the following objectives:</w:t>
      </w:r>
    </w:p>
    <w:p w:rsidR="00FA08A6" w:rsidRPr="00C84E3A" w:rsidRDefault="00FA08A6" w:rsidP="002B30C7">
      <w:pPr>
        <w:ind w:left="360" w:firstLine="360"/>
        <w:rPr>
          <w:rFonts w:ascii="Times New Roman" w:hAnsi="Times New Roman"/>
          <w:sz w:val="24"/>
        </w:rPr>
      </w:pPr>
    </w:p>
    <w:p w:rsidR="00FA08A6" w:rsidRPr="00C84E3A" w:rsidRDefault="00FA08A6" w:rsidP="00FA08A6">
      <w:pPr>
        <w:pStyle w:val="ListParagraph0"/>
        <w:numPr>
          <w:ilvl w:val="0"/>
          <w:numId w:val="27"/>
        </w:numPr>
        <w:spacing w:after="0" w:line="240" w:lineRule="auto"/>
        <w:ind w:left="1080"/>
        <w:contextualSpacing w:val="0"/>
        <w:rPr>
          <w:rFonts w:ascii="Times New Roman" w:hAnsi="Times New Roman"/>
          <w:sz w:val="24"/>
          <w:szCs w:val="24"/>
        </w:rPr>
      </w:pPr>
      <w:r w:rsidRPr="00C84E3A">
        <w:rPr>
          <w:rFonts w:ascii="Times New Roman" w:hAnsi="Times New Roman"/>
          <w:sz w:val="24"/>
          <w:szCs w:val="24"/>
        </w:rPr>
        <w:t>Assess the levels of screening, testing, and detection of prediabetes and diabetes currently underway in the U.S.</w:t>
      </w:r>
    </w:p>
    <w:p w:rsidR="00FA08A6" w:rsidRPr="00C84E3A" w:rsidRDefault="00FA08A6" w:rsidP="00FA08A6">
      <w:pPr>
        <w:pStyle w:val="ListParagraph0"/>
        <w:numPr>
          <w:ilvl w:val="0"/>
          <w:numId w:val="27"/>
        </w:numPr>
        <w:spacing w:after="0" w:line="240" w:lineRule="auto"/>
        <w:ind w:left="1080"/>
        <w:contextualSpacing w:val="0"/>
        <w:rPr>
          <w:rFonts w:ascii="Times New Roman" w:hAnsi="Times New Roman"/>
          <w:sz w:val="24"/>
          <w:szCs w:val="24"/>
        </w:rPr>
      </w:pPr>
      <w:r w:rsidRPr="00C84E3A">
        <w:rPr>
          <w:rFonts w:ascii="Times New Roman" w:hAnsi="Times New Roman"/>
          <w:sz w:val="24"/>
          <w:szCs w:val="24"/>
        </w:rPr>
        <w:t>Examine levels of selected diabetes risk factors</w:t>
      </w:r>
    </w:p>
    <w:p w:rsidR="00FA08A6" w:rsidRPr="00C84E3A" w:rsidRDefault="00FA08A6" w:rsidP="00FA08A6">
      <w:pPr>
        <w:pStyle w:val="ListParagraph0"/>
        <w:numPr>
          <w:ilvl w:val="0"/>
          <w:numId w:val="27"/>
        </w:numPr>
        <w:spacing w:after="0" w:line="240" w:lineRule="auto"/>
        <w:ind w:left="1080"/>
        <w:contextualSpacing w:val="0"/>
        <w:rPr>
          <w:rFonts w:ascii="Times New Roman" w:hAnsi="Times New Roman"/>
          <w:sz w:val="24"/>
          <w:szCs w:val="24"/>
        </w:rPr>
      </w:pPr>
      <w:r w:rsidRPr="00C84E3A">
        <w:rPr>
          <w:rFonts w:ascii="Times New Roman" w:hAnsi="Times New Roman"/>
          <w:sz w:val="24"/>
          <w:szCs w:val="24"/>
        </w:rPr>
        <w:t>Examine levels of referral, uptake, and participation in structured diabetes prevention programs, community weight loss and exercise programs</w:t>
      </w:r>
    </w:p>
    <w:p w:rsidR="00FA08A6" w:rsidRPr="00C84E3A" w:rsidRDefault="00FA08A6" w:rsidP="00FA08A6">
      <w:pPr>
        <w:pStyle w:val="ListParagraph0"/>
        <w:numPr>
          <w:ilvl w:val="0"/>
          <w:numId w:val="27"/>
        </w:numPr>
        <w:spacing w:after="0" w:line="240" w:lineRule="auto"/>
        <w:ind w:left="1080"/>
        <w:contextualSpacing w:val="0"/>
        <w:rPr>
          <w:rFonts w:ascii="Times New Roman" w:hAnsi="Times New Roman"/>
          <w:sz w:val="24"/>
          <w:szCs w:val="24"/>
        </w:rPr>
      </w:pPr>
      <w:r w:rsidRPr="00C84E3A">
        <w:rPr>
          <w:rFonts w:ascii="Times New Roman" w:hAnsi="Times New Roman"/>
          <w:sz w:val="24"/>
          <w:szCs w:val="24"/>
        </w:rPr>
        <w:t>Identify adults with type 1 diabetes among those with diagnosed diabetes</w:t>
      </w:r>
    </w:p>
    <w:p w:rsidR="00FA08A6" w:rsidRPr="00C84E3A" w:rsidRDefault="00FA08A6" w:rsidP="002B30C7">
      <w:pPr>
        <w:ind w:left="360" w:firstLine="360"/>
        <w:rPr>
          <w:rFonts w:ascii="Times New Roman" w:hAnsi="Times New Roman"/>
          <w:sz w:val="24"/>
        </w:rPr>
      </w:pPr>
    </w:p>
    <w:p w:rsidR="00AE1E3E" w:rsidRPr="00C84E3A" w:rsidRDefault="00AE1E3E" w:rsidP="002B30C7">
      <w:pPr>
        <w:ind w:left="360" w:firstLine="360"/>
        <w:rPr>
          <w:rFonts w:ascii="Times New Roman" w:hAnsi="Times New Roman"/>
          <w:sz w:val="24"/>
        </w:rPr>
      </w:pPr>
      <w:r w:rsidRPr="00C84E3A">
        <w:rPr>
          <w:rFonts w:ascii="Times New Roman" w:hAnsi="Times New Roman"/>
          <w:sz w:val="24"/>
        </w:rPr>
        <w:t>The 2016 NHIS Diabetes Primary Prevention questions that we are evaluating appear as Attachment 1.</w:t>
      </w:r>
    </w:p>
    <w:p w:rsidR="007F68C0" w:rsidRPr="00C84E3A" w:rsidRDefault="007F68C0" w:rsidP="007F68C0">
      <w:pPr>
        <w:ind w:left="360" w:firstLine="360"/>
        <w:rPr>
          <w:rFonts w:ascii="Times New Roman" w:hAnsi="Times New Roman"/>
          <w:sz w:val="24"/>
        </w:rPr>
      </w:pPr>
    </w:p>
    <w:p w:rsidR="007F68C0" w:rsidRPr="00C84E3A" w:rsidRDefault="007F68C0" w:rsidP="007F68C0">
      <w:pPr>
        <w:ind w:left="360" w:firstLine="360"/>
        <w:rPr>
          <w:rFonts w:ascii="Times New Roman" w:hAnsi="Times New Roman"/>
          <w:sz w:val="24"/>
        </w:rPr>
      </w:pPr>
      <w:r w:rsidRPr="00C84E3A">
        <w:rPr>
          <w:rFonts w:ascii="Times New Roman" w:hAnsi="Times New Roman"/>
          <w:sz w:val="24"/>
        </w:rPr>
        <w:t>In order to iteratively evaluate the questions, we propose to recruit 45 respondents (18 years of age and older) through newspaper advertisements, flyers, word-of-mouth, or by contacting respondents from past QDRL projects who have expressed interest in participating in upcoming projects.  The testing procedure conforms to the cognitive interviewing techniques that have been described in QDRL’s generic OMB clearance package (No. 0920-0222, exp. 06/30/2015).</w:t>
      </w:r>
    </w:p>
    <w:p w:rsidR="007F68C0" w:rsidRPr="00C84E3A" w:rsidRDefault="007F68C0">
      <w:pPr>
        <w:widowControl/>
        <w:autoSpaceDE/>
        <w:autoSpaceDN/>
        <w:adjustRightInd/>
        <w:rPr>
          <w:rFonts w:ascii="Times New Roman" w:hAnsi="Times New Roman"/>
          <w:sz w:val="24"/>
        </w:rPr>
      </w:pPr>
      <w:r w:rsidRPr="00C84E3A">
        <w:rPr>
          <w:rFonts w:ascii="Times New Roman" w:hAnsi="Times New Roman"/>
          <w:sz w:val="24"/>
        </w:rPr>
        <w:br w:type="page"/>
      </w:r>
    </w:p>
    <w:p w:rsidR="001D0970" w:rsidRPr="00C84E3A" w:rsidRDefault="001E3ABA" w:rsidP="00FA08A6">
      <w:pPr>
        <w:pStyle w:val="listparagraph"/>
        <w:tabs>
          <w:tab w:val="num" w:pos="360"/>
          <w:tab w:val="left" w:pos="1080"/>
        </w:tabs>
        <w:spacing w:before="0" w:beforeAutospacing="0" w:after="0" w:afterAutospacing="0"/>
        <w:ind w:left="360" w:firstLine="360"/>
      </w:pPr>
      <w:r w:rsidRPr="00C84E3A">
        <w:lastRenderedPageBreak/>
        <w:t xml:space="preserve">Recruitment will include </w:t>
      </w:r>
      <w:r w:rsidR="00FA08A6" w:rsidRPr="00C84E3A">
        <w:t>individuals who have diabetes</w:t>
      </w:r>
      <w:r w:rsidR="007F68C0" w:rsidRPr="00C84E3A">
        <w:t xml:space="preserve">, have been told they might have diabetes, think they might have diabetes, or </w:t>
      </w:r>
      <w:r w:rsidR="00FA08A6" w:rsidRPr="00C84E3A">
        <w:t xml:space="preserve">do not have diabetes.  </w:t>
      </w:r>
      <w:r w:rsidR="001D0970" w:rsidRPr="00C84E3A">
        <w:t xml:space="preserve">The newspaper advertisement/flyer used to recruit respondents </w:t>
      </w:r>
      <w:r w:rsidR="007F68C0" w:rsidRPr="00C84E3A">
        <w:t xml:space="preserve">who have diabetes, have been told they might have diabetes, or think they might have diabetes </w:t>
      </w:r>
      <w:r w:rsidR="00073D0C" w:rsidRPr="00C84E3A">
        <w:t xml:space="preserve">is </w:t>
      </w:r>
      <w:r w:rsidR="001D0970" w:rsidRPr="00C84E3A">
        <w:t xml:space="preserve">shown in Attachment 2.  The </w:t>
      </w:r>
      <w:r w:rsidR="007F68C0" w:rsidRPr="00C84E3A">
        <w:t xml:space="preserve">telephone </w:t>
      </w:r>
      <w:r w:rsidR="001D0970" w:rsidRPr="00C84E3A">
        <w:t>screener used to determine eligibility of individuals responding to the newspaper advertisements/flyers is shown in Attachment 3</w:t>
      </w:r>
      <w:r w:rsidR="007F68C0" w:rsidRPr="00C84E3A">
        <w:t>a and the telephone screener for individuals contacted through the QDRL Respondent Database is show in Attachment 3b.</w:t>
      </w:r>
      <w:r w:rsidR="0006119E">
        <w:t xml:space="preserve">  </w:t>
      </w:r>
      <w:r w:rsidR="00A571BC" w:rsidRPr="00A571BC">
        <w:t xml:space="preserve">It is anticipated that as many as </w:t>
      </w:r>
      <w:r w:rsidR="008245C9" w:rsidRPr="00A571BC">
        <w:t>72 individuals</w:t>
      </w:r>
      <w:r w:rsidR="00A571BC" w:rsidRPr="00A571BC">
        <w:t xml:space="preserve"> may need to be screened in order to recruit 45 participants.  </w:t>
      </w:r>
      <w:r w:rsidR="000C5E37" w:rsidRPr="00C84E3A">
        <w:t>Note that wording of the document has been approved and is contained within our umbrella package.  Only project specific information has been added to the document.</w:t>
      </w:r>
      <w:r w:rsidR="00C05CD7" w:rsidRPr="00C84E3A">
        <w:t xml:space="preserve"> </w:t>
      </w:r>
      <w:r w:rsidR="001D0970" w:rsidRPr="00C84E3A">
        <w:t>Within these constraints, we hope to recruit participants with some demographic variety (particularly in terms of gender, education, race/ethnicity, and income).</w:t>
      </w:r>
    </w:p>
    <w:p w:rsidR="005F633C" w:rsidRPr="00C84E3A" w:rsidRDefault="005F633C" w:rsidP="00FA08A6">
      <w:pPr>
        <w:pStyle w:val="listparagraph"/>
        <w:tabs>
          <w:tab w:val="num" w:pos="360"/>
          <w:tab w:val="left" w:pos="1080"/>
        </w:tabs>
        <w:spacing w:before="0" w:beforeAutospacing="0" w:after="0" w:afterAutospacing="0"/>
        <w:ind w:left="360" w:firstLine="360"/>
      </w:pPr>
    </w:p>
    <w:p w:rsidR="001D0970" w:rsidRPr="00C84E3A" w:rsidRDefault="001D0970" w:rsidP="002B30C7">
      <w:pPr>
        <w:ind w:left="360"/>
        <w:rPr>
          <w:rFonts w:ascii="Times New Roman" w:hAnsi="Times New Roman"/>
          <w:sz w:val="24"/>
        </w:rPr>
      </w:pPr>
      <w:r w:rsidRPr="00C84E3A">
        <w:rPr>
          <w:rFonts w:ascii="Times New Roman" w:hAnsi="Times New Roman"/>
          <w:sz w:val="24"/>
        </w:rPr>
        <w:tab/>
        <w:t xml:space="preserve">Interviews will be conducted by QDRL staff members with English speaking respondents.  All interviews conducted in the Questionnaire Design Research Laboratory will be video and audio recorded to allow researchers to review the behaviors and body language of the respondents.  Interviews conducted offsite will only be audio recorded.  These recordings will allow researchers to insure the quality of their interview notes.  </w:t>
      </w:r>
    </w:p>
    <w:p w:rsidR="001D0970" w:rsidRPr="00C84E3A" w:rsidRDefault="001D0970" w:rsidP="002B30C7">
      <w:pPr>
        <w:ind w:left="360" w:firstLine="360"/>
        <w:rPr>
          <w:rFonts w:ascii="Times New Roman" w:hAnsi="Times New Roman"/>
          <w:sz w:val="24"/>
        </w:rPr>
      </w:pPr>
    </w:p>
    <w:p w:rsidR="001D0970" w:rsidRPr="00C84E3A" w:rsidRDefault="001D0970" w:rsidP="002B30C7">
      <w:pPr>
        <w:ind w:left="360"/>
        <w:rPr>
          <w:rFonts w:ascii="Times New Roman" w:hAnsi="Times New Roman"/>
          <w:sz w:val="24"/>
        </w:rPr>
      </w:pPr>
      <w:r w:rsidRPr="00C84E3A">
        <w:rPr>
          <w:rFonts w:ascii="Times New Roman" w:hAnsi="Times New Roman"/>
          <w:sz w:val="24"/>
        </w:rPr>
        <w:tab/>
        <w:t>After respondents have been briefed on the purpose of the study and the procedures that QDRL routinely takes to protect human subjects, respondents will be asked to read and sign an Informed Consent document</w:t>
      </w:r>
      <w:r w:rsidR="00C84E3A" w:rsidRPr="00C84E3A">
        <w:rPr>
          <w:rFonts w:ascii="Times New Roman" w:hAnsi="Times New Roman"/>
          <w:sz w:val="24"/>
        </w:rPr>
        <w:t xml:space="preserve"> (Attachment 4)</w:t>
      </w:r>
      <w:r w:rsidR="001C4CDF" w:rsidRPr="00C84E3A">
        <w:rPr>
          <w:rFonts w:ascii="Times New Roman" w:hAnsi="Times New Roman"/>
          <w:sz w:val="24"/>
        </w:rPr>
        <w:t xml:space="preserve">.  </w:t>
      </w:r>
      <w:r w:rsidR="00C84E3A" w:rsidRPr="00C84E3A">
        <w:rPr>
          <w:rFonts w:ascii="Times New Roman" w:hAnsi="Times New Roman"/>
          <w:sz w:val="24"/>
        </w:rPr>
        <w:t xml:space="preserve">Only project specific information has been added to the document.  </w:t>
      </w:r>
      <w:r w:rsidRPr="00C84E3A">
        <w:rPr>
          <w:rFonts w:ascii="Times New Roman" w:hAnsi="Times New Roman"/>
          <w:sz w:val="24"/>
        </w:rPr>
        <w:t xml:space="preserve">Respondents will also be asked to fill in their demographic characteristics on the </w:t>
      </w:r>
      <w:r w:rsidR="00C84E3A" w:rsidRPr="00C84E3A">
        <w:rPr>
          <w:rFonts w:ascii="Times New Roman" w:hAnsi="Times New Roman"/>
          <w:sz w:val="24"/>
        </w:rPr>
        <w:t xml:space="preserve">Respondent Data Collection Sheet.  </w:t>
      </w:r>
      <w:r w:rsidR="002D0BA1" w:rsidRPr="00C84E3A">
        <w:rPr>
          <w:rFonts w:ascii="Times New Roman" w:hAnsi="Times New Roman"/>
          <w:sz w:val="24"/>
        </w:rPr>
        <w:t xml:space="preserve">This document is contained in our umbrella package. </w:t>
      </w:r>
      <w:r w:rsidR="002D0BA1">
        <w:rPr>
          <w:rFonts w:ascii="Times New Roman" w:hAnsi="Times New Roman"/>
          <w:sz w:val="24"/>
        </w:rPr>
        <w:t xml:space="preserve">The burden for completion of this form is captured in the interview. </w:t>
      </w:r>
    </w:p>
    <w:p w:rsidR="001C4CDF" w:rsidRPr="00C84E3A" w:rsidRDefault="001C4CDF" w:rsidP="002B30C7">
      <w:pPr>
        <w:ind w:left="360" w:firstLine="360"/>
        <w:rPr>
          <w:rFonts w:ascii="Times New Roman" w:hAnsi="Times New Roman"/>
          <w:sz w:val="24"/>
        </w:rPr>
      </w:pPr>
    </w:p>
    <w:p w:rsidR="001D0970" w:rsidRPr="00C84E3A" w:rsidRDefault="001D0970" w:rsidP="002B30C7">
      <w:pPr>
        <w:ind w:left="360" w:firstLine="360"/>
        <w:rPr>
          <w:rFonts w:ascii="Times New Roman" w:hAnsi="Times New Roman"/>
          <w:sz w:val="24"/>
        </w:rPr>
      </w:pPr>
      <w:r w:rsidRPr="00C84E3A">
        <w:rPr>
          <w:rFonts w:ascii="Times New Roman" w:hAnsi="Times New Roman"/>
          <w:sz w:val="24"/>
        </w:rPr>
        <w:t>The interviewer will then ask the respondent to confirm that he/she understands the information in the Informed Consent, and then state that we would like to record the interview.  The recorder will be turned on once it is clear that the procedures are understood and agreed upon.  The interviewer will then orient the respondent to the cognitive interview with the following introduction:</w:t>
      </w:r>
    </w:p>
    <w:p w:rsidR="001D0970" w:rsidRPr="00C84E3A" w:rsidRDefault="001D0970" w:rsidP="002B30C7">
      <w:pPr>
        <w:ind w:left="360" w:firstLine="360"/>
        <w:rPr>
          <w:rFonts w:ascii="Times New Roman" w:hAnsi="Times New Roman"/>
          <w:sz w:val="24"/>
        </w:rPr>
      </w:pPr>
    </w:p>
    <w:p w:rsidR="001D0970" w:rsidRPr="00C84E3A" w:rsidRDefault="001D0970" w:rsidP="002B30C7">
      <w:pPr>
        <w:ind w:left="360" w:firstLine="360"/>
        <w:rPr>
          <w:rFonts w:ascii="Times New Roman" w:hAnsi="Times New Roman"/>
          <w:i/>
          <w:sz w:val="24"/>
        </w:rPr>
      </w:pPr>
      <w:r w:rsidRPr="00C84E3A">
        <w:rPr>
          <w:rFonts w:ascii="Times New Roman" w:hAnsi="Times New Roman"/>
          <w:i/>
          <w:sz w:val="24"/>
        </w:rPr>
        <w:t xml:space="preserve">Lauren may have told you that we will be working on some questions that will eventually be added to national surveys.  </w:t>
      </w:r>
      <w:r w:rsidR="00E6359A" w:rsidRPr="00C84E3A">
        <w:rPr>
          <w:rFonts w:ascii="Times New Roman" w:hAnsi="Times New Roman"/>
          <w:i/>
          <w:iCs/>
          <w:sz w:val="24"/>
        </w:rPr>
        <w:t xml:space="preserve">Before that happens, we like to test them out on a variety of different people.  </w:t>
      </w:r>
      <w:r w:rsidR="00EA17BB" w:rsidRPr="00C84E3A">
        <w:rPr>
          <w:rFonts w:ascii="Times New Roman" w:hAnsi="Times New Roman"/>
          <w:i/>
          <w:sz w:val="24"/>
        </w:rPr>
        <w:t xml:space="preserve"> </w:t>
      </w:r>
      <w:r w:rsidR="00EA17BB" w:rsidRPr="00C84E3A">
        <w:rPr>
          <w:rFonts w:ascii="Times New Roman" w:hAnsi="Times New Roman"/>
          <w:i/>
          <w:iCs/>
          <w:sz w:val="24"/>
        </w:rPr>
        <w:t xml:space="preserve">The questions we are testing today focus on </w:t>
      </w:r>
      <w:r w:rsidR="00E6359A" w:rsidRPr="00C84E3A">
        <w:rPr>
          <w:rFonts w:ascii="Times New Roman" w:hAnsi="Times New Roman"/>
          <w:i/>
          <w:iCs/>
          <w:sz w:val="24"/>
        </w:rPr>
        <w:t xml:space="preserve">diabetes.  </w:t>
      </w:r>
      <w:r w:rsidRPr="00C84E3A">
        <w:rPr>
          <w:rFonts w:ascii="Times New Roman" w:hAnsi="Times New Roman"/>
          <w:i/>
          <w:sz w:val="24"/>
        </w:rPr>
        <w:t>We are interested in your answers, but also in how you go about making them.  I may also ask you questions about the questions—whether they make sense, what you think about when you hear certain words, and so on.</w:t>
      </w:r>
    </w:p>
    <w:p w:rsidR="001D0970" w:rsidRPr="00C84E3A" w:rsidRDefault="001D0970" w:rsidP="002B30C7">
      <w:pPr>
        <w:ind w:left="360" w:firstLine="360"/>
        <w:rPr>
          <w:rFonts w:ascii="Times New Roman" w:hAnsi="Times New Roman"/>
          <w:i/>
          <w:sz w:val="24"/>
        </w:rPr>
      </w:pPr>
    </w:p>
    <w:p w:rsidR="001D0970" w:rsidRPr="00C84E3A" w:rsidRDefault="001D0970" w:rsidP="002B30C7">
      <w:pPr>
        <w:ind w:left="360" w:firstLine="360"/>
        <w:rPr>
          <w:rFonts w:ascii="Times New Roman" w:hAnsi="Times New Roman"/>
          <w:i/>
          <w:sz w:val="24"/>
        </w:rPr>
      </w:pPr>
      <w:r w:rsidRPr="00C84E3A">
        <w:rPr>
          <w:rFonts w:ascii="Times New Roman" w:hAnsi="Times New Roman"/>
          <w:i/>
          <w:sz w:val="24"/>
        </w:rPr>
        <w:t>I will read each question to you, and I’d like you to answer as best you can. Please try to tell me what you are thinking as you figure out how to answer. Also, please tell me if:</w:t>
      </w:r>
    </w:p>
    <w:p w:rsidR="002B30C7" w:rsidRPr="00C84E3A" w:rsidRDefault="002B30C7" w:rsidP="002B30C7">
      <w:pPr>
        <w:ind w:left="360" w:firstLine="360"/>
        <w:rPr>
          <w:rFonts w:ascii="Times New Roman" w:hAnsi="Times New Roman"/>
          <w:i/>
          <w:sz w:val="24"/>
        </w:rPr>
      </w:pPr>
    </w:p>
    <w:p w:rsidR="001D0970" w:rsidRPr="00C84E3A" w:rsidRDefault="001D0970" w:rsidP="002B30C7">
      <w:pPr>
        <w:ind w:left="360" w:firstLine="360"/>
        <w:rPr>
          <w:rFonts w:ascii="Times New Roman" w:hAnsi="Times New Roman"/>
          <w:i/>
          <w:sz w:val="24"/>
        </w:rPr>
      </w:pPr>
      <w:r w:rsidRPr="00C84E3A">
        <w:rPr>
          <w:rFonts w:ascii="Times New Roman" w:hAnsi="Times New Roman"/>
          <w:i/>
          <w:sz w:val="24"/>
        </w:rPr>
        <w:t>there are words you don’t understand,</w:t>
      </w:r>
    </w:p>
    <w:p w:rsidR="001D0970" w:rsidRPr="00C84E3A" w:rsidRDefault="001D0970" w:rsidP="002B30C7">
      <w:pPr>
        <w:ind w:left="360" w:firstLine="360"/>
        <w:rPr>
          <w:rFonts w:ascii="Times New Roman" w:hAnsi="Times New Roman"/>
          <w:i/>
          <w:sz w:val="24"/>
        </w:rPr>
      </w:pPr>
      <w:r w:rsidRPr="00C84E3A">
        <w:rPr>
          <w:rFonts w:ascii="Times New Roman" w:hAnsi="Times New Roman"/>
          <w:i/>
          <w:sz w:val="24"/>
        </w:rPr>
        <w:t xml:space="preserve">the question doesn’t make sense to you, </w:t>
      </w:r>
    </w:p>
    <w:p w:rsidR="001D0970" w:rsidRPr="00C84E3A" w:rsidRDefault="001D0970" w:rsidP="002B30C7">
      <w:pPr>
        <w:ind w:left="360" w:firstLine="360"/>
        <w:rPr>
          <w:rFonts w:ascii="Times New Roman" w:hAnsi="Times New Roman"/>
          <w:i/>
          <w:sz w:val="24"/>
        </w:rPr>
      </w:pPr>
      <w:r w:rsidRPr="00C84E3A">
        <w:rPr>
          <w:rFonts w:ascii="Times New Roman" w:hAnsi="Times New Roman"/>
          <w:i/>
          <w:sz w:val="24"/>
        </w:rPr>
        <w:t>you could interpret it more than one way,</w:t>
      </w:r>
    </w:p>
    <w:p w:rsidR="001D0970" w:rsidRPr="00C84E3A" w:rsidRDefault="001D0970" w:rsidP="002B30C7">
      <w:pPr>
        <w:ind w:left="360" w:firstLine="360"/>
        <w:rPr>
          <w:rFonts w:ascii="Times New Roman" w:hAnsi="Times New Roman"/>
          <w:i/>
          <w:sz w:val="24"/>
        </w:rPr>
      </w:pPr>
      <w:r w:rsidRPr="00C84E3A">
        <w:rPr>
          <w:rFonts w:ascii="Times New Roman" w:hAnsi="Times New Roman"/>
          <w:i/>
          <w:sz w:val="24"/>
        </w:rPr>
        <w:t xml:space="preserve">it seems out of order, </w:t>
      </w:r>
    </w:p>
    <w:p w:rsidR="001D0970" w:rsidRPr="00C84E3A" w:rsidRDefault="001D0970" w:rsidP="002B30C7">
      <w:pPr>
        <w:ind w:left="360" w:firstLine="360"/>
        <w:rPr>
          <w:rFonts w:ascii="Times New Roman" w:hAnsi="Times New Roman"/>
          <w:i/>
          <w:sz w:val="24"/>
        </w:rPr>
      </w:pPr>
      <w:r w:rsidRPr="00C84E3A">
        <w:rPr>
          <w:rFonts w:ascii="Times New Roman" w:hAnsi="Times New Roman"/>
          <w:i/>
          <w:sz w:val="24"/>
        </w:rPr>
        <w:t xml:space="preserve">or if the answer you are looking for is not provided. </w:t>
      </w:r>
    </w:p>
    <w:p w:rsidR="001D0970" w:rsidRPr="00C84E3A" w:rsidRDefault="001D0970" w:rsidP="002B30C7">
      <w:pPr>
        <w:ind w:left="360" w:firstLine="360"/>
        <w:rPr>
          <w:rFonts w:ascii="Times New Roman" w:hAnsi="Times New Roman"/>
          <w:i/>
          <w:sz w:val="24"/>
        </w:rPr>
      </w:pPr>
    </w:p>
    <w:p w:rsidR="00C84E3A" w:rsidRDefault="001D0970">
      <w:pPr>
        <w:widowControl/>
        <w:autoSpaceDE/>
        <w:autoSpaceDN/>
        <w:adjustRightInd/>
        <w:rPr>
          <w:rFonts w:ascii="Times New Roman" w:hAnsi="Times New Roman"/>
          <w:sz w:val="24"/>
        </w:rPr>
      </w:pPr>
      <w:r w:rsidRPr="00C84E3A">
        <w:rPr>
          <w:rFonts w:ascii="Times New Roman" w:hAnsi="Times New Roman"/>
          <w:i/>
          <w:sz w:val="24"/>
        </w:rPr>
        <w:t xml:space="preserve">The more you can tell us, the more useful it will be to us as we try to develop better questions.  Okay?  Do you have any questions before we start? If yes, answer questions. If not, let’s get started. </w:t>
      </w:r>
      <w:r w:rsidR="00C84E3A">
        <w:rPr>
          <w:rFonts w:ascii="Times New Roman" w:hAnsi="Times New Roman"/>
          <w:sz w:val="24"/>
        </w:rPr>
        <w:br w:type="page"/>
      </w:r>
    </w:p>
    <w:p w:rsidR="001D0970" w:rsidRPr="00C84E3A" w:rsidRDefault="001C4CDF" w:rsidP="002B30C7">
      <w:pPr>
        <w:ind w:left="360" w:firstLine="360"/>
        <w:rPr>
          <w:rFonts w:ascii="Times New Roman" w:hAnsi="Times New Roman"/>
          <w:sz w:val="24"/>
        </w:rPr>
      </w:pPr>
      <w:r w:rsidRPr="00C84E3A">
        <w:rPr>
          <w:rFonts w:ascii="Times New Roman" w:hAnsi="Times New Roman"/>
          <w:sz w:val="24"/>
        </w:rPr>
        <w:lastRenderedPageBreak/>
        <w:t xml:space="preserve">After the interview, respondents will be given the thank-you letter </w:t>
      </w:r>
      <w:r w:rsidR="004E3C3A" w:rsidRPr="00C84E3A">
        <w:rPr>
          <w:rFonts w:ascii="Times New Roman" w:hAnsi="Times New Roman"/>
          <w:sz w:val="24"/>
        </w:rPr>
        <w:t xml:space="preserve">(document contained in umbrella package) </w:t>
      </w:r>
      <w:r w:rsidRPr="00C84E3A">
        <w:rPr>
          <w:rFonts w:ascii="Times New Roman" w:hAnsi="Times New Roman"/>
          <w:sz w:val="24"/>
        </w:rPr>
        <w:t xml:space="preserve">signed by Charles J. Rothwell, Director of NCHS, a copy of the informed consent document, and $40.  </w:t>
      </w:r>
    </w:p>
    <w:p w:rsidR="001C4CDF" w:rsidRPr="00C84E3A" w:rsidRDefault="001C4CDF" w:rsidP="002B30C7">
      <w:pPr>
        <w:ind w:left="360" w:firstLine="360"/>
        <w:rPr>
          <w:rFonts w:ascii="Times New Roman" w:hAnsi="Times New Roman"/>
          <w:sz w:val="24"/>
        </w:rPr>
      </w:pPr>
    </w:p>
    <w:p w:rsidR="00D84F17" w:rsidRDefault="001D0970" w:rsidP="002B30C7">
      <w:pPr>
        <w:ind w:left="360" w:firstLine="360"/>
        <w:rPr>
          <w:rFonts w:ascii="Times New Roman" w:hAnsi="Times New Roman"/>
          <w:sz w:val="24"/>
        </w:rPr>
      </w:pPr>
      <w:r w:rsidRPr="00C84E3A">
        <w:rPr>
          <w:rFonts w:ascii="Times New Roman" w:hAnsi="Times New Roman"/>
          <w:sz w:val="24"/>
        </w:rPr>
        <w:t xml:space="preserve">After the interview, respondents will </w:t>
      </w:r>
      <w:r w:rsidR="001C4CDF" w:rsidRPr="00C84E3A">
        <w:rPr>
          <w:rFonts w:ascii="Times New Roman" w:hAnsi="Times New Roman"/>
          <w:sz w:val="24"/>
        </w:rPr>
        <w:t xml:space="preserve">also </w:t>
      </w:r>
      <w:r w:rsidRPr="00C84E3A">
        <w:rPr>
          <w:rFonts w:ascii="Times New Roman" w:hAnsi="Times New Roman"/>
          <w:sz w:val="24"/>
        </w:rPr>
        <w:t>be asked to read the Special Consent for Expanded Use of Video and Audio Recordings.</w:t>
      </w:r>
      <w:r w:rsidR="004E3C3A" w:rsidRPr="00C84E3A">
        <w:rPr>
          <w:rFonts w:ascii="Times New Roman" w:hAnsi="Times New Roman"/>
          <w:sz w:val="24"/>
        </w:rPr>
        <w:t xml:space="preserve">  Note that this document is contained in our umbrella package.</w:t>
      </w:r>
      <w:r w:rsidRPr="00C84E3A">
        <w:rPr>
          <w:rFonts w:ascii="Times New Roman" w:hAnsi="Times New Roman"/>
          <w:sz w:val="24"/>
        </w:rPr>
        <w:t xml:space="preserve">  There will be no coercion and the respondents will be told that they can call and reverse the decision at any time if they change their minds.  If respondents do sign the special consent form they will be given a copy of that as well.</w:t>
      </w:r>
    </w:p>
    <w:p w:rsidR="00C84E3A" w:rsidRPr="002B30C7" w:rsidRDefault="00C84E3A" w:rsidP="00C84E3A">
      <w:pPr>
        <w:rPr>
          <w:rFonts w:ascii="Times New Roman" w:hAnsi="Times New Roman"/>
          <w:sz w:val="24"/>
        </w:rPr>
      </w:pPr>
    </w:p>
    <w:p w:rsidR="00781ABC" w:rsidRPr="002B30C7" w:rsidRDefault="00781ABC" w:rsidP="00C84E3A">
      <w:pPr>
        <w:widowControl/>
        <w:autoSpaceDE/>
        <w:autoSpaceDN/>
        <w:adjustRightInd/>
        <w:ind w:left="360" w:firstLine="360"/>
        <w:rPr>
          <w:rFonts w:ascii="Times New Roman" w:hAnsi="Times New Roman"/>
          <w:sz w:val="24"/>
        </w:rPr>
      </w:pPr>
      <w:r w:rsidRPr="002B30C7">
        <w:rPr>
          <w:rFonts w:ascii="Times New Roman" w:hAnsi="Times New Roman"/>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0A10C4" w:rsidRPr="002B30C7" w:rsidRDefault="000A10C4" w:rsidP="002B30C7">
      <w:pPr>
        <w:ind w:left="360" w:firstLine="360"/>
        <w:rPr>
          <w:rFonts w:ascii="Times New Roman" w:hAnsi="Times New Roman"/>
          <w:sz w:val="24"/>
        </w:rPr>
      </w:pPr>
    </w:p>
    <w:p w:rsidR="004C68C0" w:rsidRPr="00356B46" w:rsidRDefault="000A10C4" w:rsidP="002B30C7">
      <w:pPr>
        <w:ind w:left="360" w:firstLine="360"/>
        <w:rPr>
          <w:rFonts w:ascii="Times New Roman" w:hAnsi="Times New Roman"/>
          <w:sz w:val="24"/>
        </w:rPr>
      </w:pPr>
      <w:r w:rsidRPr="00BC5846">
        <w:rPr>
          <w:rFonts w:ascii="Times New Roman" w:hAnsi="Times New Roman"/>
          <w:sz w:val="24"/>
        </w:rPr>
        <w:t>We propose paying participants</w:t>
      </w:r>
      <w:r w:rsidR="00D84F17" w:rsidRPr="00BC5846">
        <w:rPr>
          <w:rFonts w:ascii="Times New Roman" w:hAnsi="Times New Roman"/>
          <w:sz w:val="24"/>
        </w:rPr>
        <w:t xml:space="preserve"> $40</w:t>
      </w:r>
      <w:r w:rsidRPr="00BC5846">
        <w:rPr>
          <w:rFonts w:ascii="Times New Roman" w:hAnsi="Times New Roman"/>
          <w:sz w:val="24"/>
        </w:rPr>
        <w:t>, which is our standard payment</w:t>
      </w:r>
      <w:r w:rsidR="00D84F17" w:rsidRPr="00BC5846">
        <w:rPr>
          <w:rFonts w:ascii="Times New Roman" w:hAnsi="Times New Roman"/>
          <w:sz w:val="24"/>
        </w:rPr>
        <w:t xml:space="preserve">.  </w:t>
      </w:r>
      <w:r w:rsidR="004C68C0" w:rsidRPr="00BC5846">
        <w:rPr>
          <w:rFonts w:ascii="Times New Roman" w:hAnsi="Times New Roman"/>
          <w:sz w:val="24"/>
        </w:rPr>
        <w:t xml:space="preserve">In total, for this project, the maximum respondent burden will be </w:t>
      </w:r>
      <w:r w:rsidR="00815762">
        <w:rPr>
          <w:rFonts w:ascii="Times New Roman" w:hAnsi="Times New Roman"/>
          <w:sz w:val="24"/>
        </w:rPr>
        <w:t>51</w:t>
      </w:r>
      <w:r w:rsidR="001C4CDF" w:rsidRPr="00BC5846">
        <w:rPr>
          <w:rFonts w:ascii="Times New Roman" w:hAnsi="Times New Roman"/>
          <w:sz w:val="24"/>
        </w:rPr>
        <w:t xml:space="preserve"> </w:t>
      </w:r>
      <w:r w:rsidR="004C68C0" w:rsidRPr="00BC5846">
        <w:rPr>
          <w:rFonts w:ascii="Times New Roman" w:hAnsi="Times New Roman"/>
          <w:sz w:val="24"/>
        </w:rPr>
        <w:t>hours</w:t>
      </w:r>
      <w:r w:rsidR="00EA7124" w:rsidRPr="00BC5846">
        <w:rPr>
          <w:rFonts w:ascii="Times New Roman" w:hAnsi="Times New Roman"/>
          <w:sz w:val="24"/>
        </w:rPr>
        <w:t>.</w:t>
      </w:r>
      <w:r w:rsidR="004C68C0" w:rsidRPr="00BC5846">
        <w:rPr>
          <w:rFonts w:ascii="Times New Roman" w:hAnsi="Times New Roman"/>
          <w:sz w:val="24"/>
        </w:rPr>
        <w:t xml:space="preserve">  A</w:t>
      </w:r>
      <w:r w:rsidR="00EA7124" w:rsidRPr="00BC5846">
        <w:rPr>
          <w:rFonts w:ascii="Times New Roman" w:hAnsi="Times New Roman"/>
          <w:sz w:val="24"/>
        </w:rPr>
        <w:t xml:space="preserve"> </w:t>
      </w:r>
      <w:r w:rsidR="004C68C0" w:rsidRPr="00BC5846">
        <w:rPr>
          <w:rFonts w:ascii="Times New Roman" w:hAnsi="Times New Roman"/>
          <w:sz w:val="24"/>
        </w:rPr>
        <w:t>burden table for this project is shown below:</w:t>
      </w:r>
    </w:p>
    <w:p w:rsidR="004C68C0" w:rsidRPr="00356B46" w:rsidRDefault="004C68C0" w:rsidP="002B30C7">
      <w:pPr>
        <w:ind w:left="360" w:firstLine="360"/>
        <w:rPr>
          <w:rFonts w:ascii="Times New Roman" w:hAnsi="Times New Roman"/>
          <w:sz w:val="24"/>
        </w:rPr>
      </w:pPr>
    </w:p>
    <w:p w:rsidR="005713AC" w:rsidRPr="00356B46"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356B46">
        <w:rPr>
          <w:rFonts w:ascii="Times New Roman" w:hAnsi="Times New Roman"/>
          <w:sz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2F0EF3" w:rsidRPr="00356B46" w:rsidTr="00153BCB">
        <w:trPr>
          <w:tblHeader/>
        </w:trPr>
        <w:tc>
          <w:tcPr>
            <w:tcW w:w="261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color w:val="000000"/>
                <w:sz w:val="24"/>
              </w:rPr>
            </w:pPr>
          </w:p>
          <w:p w:rsidR="00952125" w:rsidRPr="00356B46"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sz w:val="24"/>
              </w:rPr>
            </w:pPr>
            <w:r>
              <w:rPr>
                <w:rFonts w:ascii="Times New Roman" w:hAnsi="Times New Roman"/>
                <w:b/>
                <w:bCs/>
                <w:color w:val="000000"/>
                <w:sz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b/>
                <w:bCs/>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Number of</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356B46">
              <w:rPr>
                <w:rFonts w:ascii="Times New Roman" w:hAnsi="Times New Roman"/>
                <w:b/>
                <w:bCs/>
                <w:color w:val="000000"/>
                <w:sz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b/>
                <w:bCs/>
                <w:color w:val="000000"/>
                <w:sz w:val="24"/>
              </w:rPr>
            </w:pPr>
          </w:p>
          <w:p w:rsidR="00952125" w:rsidRPr="00356B46"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Number of</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Responses/</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356B46">
              <w:rPr>
                <w:rFonts w:ascii="Times New Roman" w:hAnsi="Times New Roman"/>
                <w:b/>
                <w:bCs/>
                <w:color w:val="000000"/>
                <w:sz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952125" w:rsidRPr="00356B46" w:rsidRDefault="00D87C15" w:rsidP="002F0E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Average hours</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356B46">
              <w:rPr>
                <w:rFonts w:ascii="Times New Roman" w:hAnsi="Times New Roman"/>
                <w:b/>
                <w:bCs/>
                <w:color w:val="000000"/>
                <w:sz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952125" w:rsidRPr="00356B46" w:rsidRDefault="00952125" w:rsidP="00952125">
            <w:pPr>
              <w:spacing w:line="120" w:lineRule="exact"/>
              <w:rPr>
                <w:rFonts w:ascii="Times New Roman" w:hAnsi="Times New Roman"/>
                <w:b/>
                <w:bCs/>
                <w:color w:val="000000"/>
                <w:sz w:val="24"/>
              </w:rPr>
            </w:pP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356B46">
              <w:rPr>
                <w:rFonts w:ascii="Times New Roman" w:hAnsi="Times New Roman"/>
                <w:b/>
                <w:bCs/>
                <w:color w:val="000000"/>
                <w:sz w:val="24"/>
              </w:rPr>
              <w:t>Response</w:t>
            </w:r>
          </w:p>
          <w:p w:rsidR="00952125" w:rsidRPr="00356B46"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356B46">
              <w:rPr>
                <w:rFonts w:ascii="Times New Roman" w:hAnsi="Times New Roman"/>
                <w:b/>
                <w:bCs/>
                <w:color w:val="000000"/>
                <w:sz w:val="24"/>
              </w:rPr>
              <w:t>burden</w:t>
            </w:r>
          </w:p>
        </w:tc>
      </w:tr>
      <w:tr w:rsidR="002F0EF3" w:rsidRPr="00356B46" w:rsidTr="00153BCB">
        <w:tc>
          <w:tcPr>
            <w:tcW w:w="2610" w:type="dxa"/>
            <w:tcBorders>
              <w:top w:val="single" w:sz="7" w:space="0" w:color="000000"/>
              <w:left w:val="single" w:sz="7" w:space="0" w:color="000000"/>
              <w:bottom w:val="single" w:sz="7" w:space="0" w:color="000000"/>
              <w:right w:val="single" w:sz="7" w:space="0" w:color="000000"/>
            </w:tcBorders>
          </w:tcPr>
          <w:p w:rsidR="00952125" w:rsidRPr="00BC5846" w:rsidRDefault="00952125" w:rsidP="00952125">
            <w:pPr>
              <w:spacing w:line="120" w:lineRule="exact"/>
              <w:rPr>
                <w:rFonts w:ascii="Times New Roman" w:hAnsi="Times New Roman"/>
                <w:b/>
                <w:bCs/>
                <w:color w:val="000000"/>
                <w:sz w:val="24"/>
              </w:rPr>
            </w:pPr>
          </w:p>
          <w:p w:rsidR="00952125" w:rsidRPr="00BC5846"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sz w:val="24"/>
              </w:rPr>
            </w:pPr>
            <w:r>
              <w:rPr>
                <w:rFonts w:ascii="Times New Roman" w:hAnsi="Times New Roman"/>
                <w:color w:val="000000"/>
                <w:sz w:val="24"/>
              </w:rPr>
              <w:t>Screener</w:t>
            </w:r>
          </w:p>
        </w:tc>
        <w:tc>
          <w:tcPr>
            <w:tcW w:w="1530" w:type="dxa"/>
            <w:tcBorders>
              <w:top w:val="single" w:sz="7" w:space="0" w:color="000000"/>
              <w:left w:val="single" w:sz="7" w:space="0" w:color="000000"/>
              <w:bottom w:val="single" w:sz="7" w:space="0" w:color="000000"/>
              <w:right w:val="single" w:sz="7" w:space="0" w:color="000000"/>
            </w:tcBorders>
          </w:tcPr>
          <w:p w:rsidR="00952125" w:rsidRPr="00BC5846" w:rsidRDefault="00952125" w:rsidP="00952125">
            <w:pPr>
              <w:spacing w:line="120" w:lineRule="exact"/>
              <w:rPr>
                <w:rFonts w:ascii="Times New Roman" w:hAnsi="Times New Roman"/>
                <w:color w:val="000000"/>
                <w:sz w:val="24"/>
              </w:rPr>
            </w:pPr>
          </w:p>
          <w:p w:rsidR="00952125" w:rsidRPr="00BC5846" w:rsidRDefault="00815762"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Pr>
                <w:rFonts w:ascii="Times New Roman" w:hAnsi="Times New Roman"/>
                <w:color w:val="000000"/>
                <w:sz w:val="24"/>
              </w:rPr>
              <w:t>72</w:t>
            </w:r>
          </w:p>
        </w:tc>
        <w:tc>
          <w:tcPr>
            <w:tcW w:w="1530" w:type="dxa"/>
            <w:tcBorders>
              <w:top w:val="single" w:sz="7" w:space="0" w:color="000000"/>
              <w:left w:val="single" w:sz="7" w:space="0" w:color="000000"/>
              <w:bottom w:val="single" w:sz="7" w:space="0" w:color="000000"/>
              <w:right w:val="single" w:sz="7" w:space="0" w:color="000000"/>
            </w:tcBorders>
          </w:tcPr>
          <w:p w:rsidR="00952125" w:rsidRPr="00BC5846" w:rsidRDefault="00952125" w:rsidP="00952125">
            <w:pPr>
              <w:spacing w:line="120" w:lineRule="exact"/>
              <w:rPr>
                <w:rFonts w:ascii="Times New Roman" w:hAnsi="Times New Roman"/>
                <w:color w:val="000000"/>
                <w:sz w:val="24"/>
              </w:rPr>
            </w:pPr>
          </w:p>
          <w:p w:rsidR="00952125" w:rsidRPr="00BC5846"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952125" w:rsidRPr="00BC5846" w:rsidRDefault="00952125" w:rsidP="00952125">
            <w:pPr>
              <w:spacing w:line="120" w:lineRule="exact"/>
              <w:rPr>
                <w:rFonts w:ascii="Times New Roman" w:hAnsi="Times New Roman"/>
                <w:color w:val="000000"/>
                <w:sz w:val="24"/>
              </w:rPr>
            </w:pPr>
          </w:p>
          <w:p w:rsidR="00952125" w:rsidRPr="00BC5846" w:rsidRDefault="009E43FB" w:rsidP="00565E3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Pr>
                <w:rFonts w:ascii="Times New Roman" w:hAnsi="Times New Roman"/>
                <w:color w:val="000000"/>
                <w:sz w:val="24"/>
              </w:rPr>
              <w:t>5/60</w:t>
            </w:r>
            <w:r w:rsidR="00A571BC">
              <w:rPr>
                <w:rFonts w:ascii="Times New Roman" w:hAnsi="Times New Roman"/>
                <w:color w:val="000000"/>
                <w:sz w:val="24"/>
              </w:rPr>
              <w:t>.</w:t>
            </w:r>
          </w:p>
        </w:tc>
        <w:tc>
          <w:tcPr>
            <w:tcW w:w="1260" w:type="dxa"/>
            <w:tcBorders>
              <w:top w:val="single" w:sz="7" w:space="0" w:color="000000"/>
              <w:left w:val="single" w:sz="7" w:space="0" w:color="000000"/>
              <w:bottom w:val="single" w:sz="7" w:space="0" w:color="000000"/>
              <w:right w:val="single" w:sz="7" w:space="0" w:color="000000"/>
            </w:tcBorders>
          </w:tcPr>
          <w:p w:rsidR="00952125" w:rsidRPr="00BC5846" w:rsidRDefault="00952125" w:rsidP="00952125">
            <w:pPr>
              <w:spacing w:line="120" w:lineRule="exact"/>
              <w:rPr>
                <w:rFonts w:ascii="Times New Roman" w:hAnsi="Times New Roman"/>
                <w:color w:val="000000"/>
                <w:sz w:val="24"/>
              </w:rPr>
            </w:pPr>
          </w:p>
          <w:p w:rsidR="00952125" w:rsidRPr="00BC5846" w:rsidRDefault="00815762"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Pr>
                <w:rFonts w:ascii="Times New Roman" w:hAnsi="Times New Roman"/>
                <w:color w:val="000000"/>
                <w:sz w:val="24"/>
              </w:rPr>
              <w:t>6</w:t>
            </w:r>
          </w:p>
        </w:tc>
      </w:tr>
      <w:tr w:rsidR="002F0EF3" w:rsidRPr="003E7687" w:rsidTr="00153BCB">
        <w:tc>
          <w:tcPr>
            <w:tcW w:w="2610" w:type="dxa"/>
            <w:tcBorders>
              <w:top w:val="single" w:sz="7" w:space="0" w:color="000000"/>
              <w:left w:val="single" w:sz="7" w:space="0" w:color="000000"/>
              <w:bottom w:val="single" w:sz="7" w:space="0" w:color="000000"/>
              <w:right w:val="single" w:sz="7" w:space="0" w:color="000000"/>
            </w:tcBorders>
          </w:tcPr>
          <w:p w:rsidR="00952125" w:rsidRPr="003E7687" w:rsidRDefault="00952125" w:rsidP="00952125">
            <w:pPr>
              <w:spacing w:line="120" w:lineRule="exact"/>
              <w:rPr>
                <w:rFonts w:ascii="Times New Roman" w:hAnsi="Times New Roman"/>
                <w:color w:val="000000"/>
                <w:sz w:val="24"/>
              </w:rPr>
            </w:pPr>
          </w:p>
          <w:p w:rsidR="00952125" w:rsidRPr="003E7687" w:rsidRDefault="00512E22" w:rsidP="009E43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sz w:val="24"/>
              </w:rPr>
            </w:pPr>
            <w:r w:rsidRPr="003E7687">
              <w:rPr>
                <w:rFonts w:ascii="Times New Roman" w:hAnsi="Times New Roman"/>
                <w:color w:val="000000"/>
                <w:sz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rsidR="00952125" w:rsidRPr="003E7687" w:rsidRDefault="00BC5846" w:rsidP="00E6359A">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3E7687">
              <w:rPr>
                <w:rFonts w:ascii="Times New Roman" w:hAnsi="Times New Roman"/>
                <w:color w:val="000000"/>
                <w:sz w:val="24"/>
              </w:rPr>
              <w:t>4</w:t>
            </w:r>
            <w:r w:rsidR="00E6359A" w:rsidRPr="003E7687">
              <w:rPr>
                <w:rFonts w:ascii="Times New Roman" w:hAnsi="Times New Roman"/>
                <w:color w:val="000000"/>
                <w:sz w:val="24"/>
              </w:rPr>
              <w:t>5</w:t>
            </w:r>
          </w:p>
        </w:tc>
        <w:tc>
          <w:tcPr>
            <w:tcW w:w="1530" w:type="dxa"/>
            <w:tcBorders>
              <w:top w:val="single" w:sz="7" w:space="0" w:color="000000"/>
              <w:left w:val="single" w:sz="7" w:space="0" w:color="000000"/>
              <w:bottom w:val="single" w:sz="7" w:space="0" w:color="000000"/>
              <w:right w:val="single" w:sz="7" w:space="0" w:color="000000"/>
            </w:tcBorders>
          </w:tcPr>
          <w:p w:rsidR="00952125" w:rsidRPr="003E7687"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3E7687">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952125" w:rsidRPr="003E7687" w:rsidRDefault="00D156F4"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Pr>
                <w:rFonts w:ascii="Times New Roman" w:hAnsi="Times New Roman"/>
                <w:color w:val="000000"/>
                <w:sz w:val="24"/>
              </w:rPr>
              <w:t>1</w:t>
            </w:r>
          </w:p>
        </w:tc>
        <w:tc>
          <w:tcPr>
            <w:tcW w:w="1260" w:type="dxa"/>
            <w:tcBorders>
              <w:top w:val="single" w:sz="7" w:space="0" w:color="000000"/>
              <w:left w:val="single" w:sz="7" w:space="0" w:color="000000"/>
              <w:bottom w:val="single" w:sz="7" w:space="0" w:color="000000"/>
              <w:right w:val="single" w:sz="7" w:space="0" w:color="000000"/>
            </w:tcBorders>
          </w:tcPr>
          <w:p w:rsidR="00952125" w:rsidRPr="003E7687" w:rsidRDefault="009E43FB"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Pr>
                <w:rFonts w:ascii="Times New Roman" w:hAnsi="Times New Roman"/>
                <w:color w:val="000000"/>
                <w:sz w:val="24"/>
              </w:rPr>
              <w:t>4</w:t>
            </w:r>
            <w:r w:rsidR="00815762">
              <w:rPr>
                <w:rFonts w:ascii="Times New Roman" w:hAnsi="Times New Roman"/>
                <w:color w:val="000000"/>
                <w:sz w:val="24"/>
              </w:rPr>
              <w:t>5</w:t>
            </w:r>
          </w:p>
        </w:tc>
      </w:tr>
    </w:tbl>
    <w:p w:rsidR="00952125" w:rsidRPr="00356B46" w:rsidRDefault="00952125" w:rsidP="00952125">
      <w:pPr>
        <w:rPr>
          <w:rFonts w:ascii="Times New Roman" w:hAnsi="Times New Roman"/>
          <w:sz w:val="24"/>
        </w:rPr>
      </w:pPr>
    </w:p>
    <w:p w:rsidR="002011A8" w:rsidRPr="00F153D3"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F153D3">
        <w:rPr>
          <w:rFonts w:ascii="Times New Roman" w:hAnsi="Times New Roman"/>
          <w:sz w:val="24"/>
        </w:rPr>
        <w:t>Attachment</w:t>
      </w:r>
      <w:r w:rsidR="001F1098" w:rsidRPr="00F153D3">
        <w:rPr>
          <w:rFonts w:ascii="Times New Roman" w:hAnsi="Times New Roman"/>
          <w:sz w:val="24"/>
        </w:rPr>
        <w:t>s</w:t>
      </w:r>
      <w:r w:rsidR="00D868ED" w:rsidRPr="00F153D3">
        <w:rPr>
          <w:rFonts w:ascii="Times New Roman" w:hAnsi="Times New Roman"/>
          <w:sz w:val="24"/>
        </w:rPr>
        <w:t xml:space="preserve"> (</w:t>
      </w:r>
      <w:r w:rsidR="0025123B">
        <w:rPr>
          <w:rFonts w:ascii="Times New Roman" w:hAnsi="Times New Roman"/>
          <w:sz w:val="24"/>
        </w:rPr>
        <w:t>4</w:t>
      </w:r>
      <w:r w:rsidR="00D868ED" w:rsidRPr="00F153D3">
        <w:rPr>
          <w:rFonts w:ascii="Times New Roman" w:hAnsi="Times New Roman"/>
          <w:sz w:val="24"/>
        </w:rPr>
        <w:t>)</w:t>
      </w:r>
      <w:bookmarkStart w:id="2" w:name="_GoBack"/>
      <w:bookmarkEnd w:id="0"/>
      <w:bookmarkEnd w:id="1"/>
      <w:bookmarkEnd w:id="2"/>
    </w:p>
    <w:sectPr w:rsidR="002011A8" w:rsidRPr="00F153D3" w:rsidSect="00C53565">
      <w:footerReference w:type="even" r:id="rId9"/>
      <w:footerReference w:type="default" r:id="rId10"/>
      <w:pgSz w:w="11909" w:h="16834" w:code="9"/>
      <w:pgMar w:top="806"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5C9" w:rsidRDefault="008245C9">
      <w:r>
        <w:separator/>
      </w:r>
    </w:p>
  </w:endnote>
  <w:endnote w:type="continuationSeparator" w:id="0">
    <w:p w:rsidR="008245C9" w:rsidRDefault="0082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C9" w:rsidRDefault="008245C9"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45C9" w:rsidRDefault="008245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C9" w:rsidRDefault="008245C9"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13F">
      <w:rPr>
        <w:rStyle w:val="PageNumber"/>
        <w:noProof/>
      </w:rPr>
      <w:t>2</w:t>
    </w:r>
    <w:r>
      <w:rPr>
        <w:rStyle w:val="PageNumber"/>
      </w:rPr>
      <w:fldChar w:fldCharType="end"/>
    </w:r>
  </w:p>
  <w:p w:rsidR="008245C9" w:rsidRDefault="008245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5C9" w:rsidRDefault="008245C9">
      <w:r>
        <w:separator/>
      </w:r>
    </w:p>
  </w:footnote>
  <w:footnote w:type="continuationSeparator" w:id="0">
    <w:p w:rsidR="008245C9" w:rsidRDefault="00824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1E00A4"/>
    <w:multiLevelType w:val="hybridMultilevel"/>
    <w:tmpl w:val="3312A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8439D3"/>
    <w:multiLevelType w:val="hybridMultilevel"/>
    <w:tmpl w:val="1DDE2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3"/>
  </w:num>
  <w:num w:numId="3">
    <w:abstractNumId w:val="11"/>
  </w:num>
  <w:num w:numId="4">
    <w:abstractNumId w:val="22"/>
  </w:num>
  <w:num w:numId="5">
    <w:abstractNumId w:val="7"/>
  </w:num>
  <w:num w:numId="6">
    <w:abstractNumId w:val="25"/>
  </w:num>
  <w:num w:numId="7">
    <w:abstractNumId w:val="5"/>
  </w:num>
  <w:num w:numId="8">
    <w:abstractNumId w:val="26"/>
  </w:num>
  <w:num w:numId="9">
    <w:abstractNumId w:val="17"/>
  </w:num>
  <w:num w:numId="10">
    <w:abstractNumId w:val="4"/>
  </w:num>
  <w:num w:numId="11">
    <w:abstractNumId w:val="23"/>
  </w:num>
  <w:num w:numId="12">
    <w:abstractNumId w:val="6"/>
  </w:num>
  <w:num w:numId="13">
    <w:abstractNumId w:val="20"/>
  </w:num>
  <w:num w:numId="14">
    <w:abstractNumId w:val="1"/>
  </w:num>
  <w:num w:numId="15">
    <w:abstractNumId w:val="16"/>
  </w:num>
  <w:num w:numId="16">
    <w:abstractNumId w:val="21"/>
  </w:num>
  <w:num w:numId="17">
    <w:abstractNumId w:val="12"/>
  </w:num>
  <w:num w:numId="18">
    <w:abstractNumId w:val="13"/>
  </w:num>
  <w:num w:numId="19">
    <w:abstractNumId w:val="14"/>
  </w:num>
  <w:num w:numId="20">
    <w:abstractNumId w:val="19"/>
  </w:num>
  <w:num w:numId="21">
    <w:abstractNumId w:val="9"/>
  </w:num>
  <w:num w:numId="22">
    <w:abstractNumId w:val="18"/>
  </w:num>
  <w:num w:numId="23">
    <w:abstractNumId w:val="2"/>
  </w:num>
  <w:num w:numId="24">
    <w:abstractNumId w:val="0"/>
  </w:num>
  <w:num w:numId="25">
    <w:abstractNumId w:val="24"/>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0639A"/>
    <w:rsid w:val="0001042C"/>
    <w:rsid w:val="00016E9B"/>
    <w:rsid w:val="000206C5"/>
    <w:rsid w:val="00023A44"/>
    <w:rsid w:val="000249EC"/>
    <w:rsid w:val="000267B0"/>
    <w:rsid w:val="0003515E"/>
    <w:rsid w:val="000458F4"/>
    <w:rsid w:val="00045AE7"/>
    <w:rsid w:val="0005338E"/>
    <w:rsid w:val="000539E4"/>
    <w:rsid w:val="0006119E"/>
    <w:rsid w:val="000618FF"/>
    <w:rsid w:val="000649D9"/>
    <w:rsid w:val="000705F9"/>
    <w:rsid w:val="00073D0C"/>
    <w:rsid w:val="000741E9"/>
    <w:rsid w:val="0007494E"/>
    <w:rsid w:val="000825BB"/>
    <w:rsid w:val="00095842"/>
    <w:rsid w:val="000A10C4"/>
    <w:rsid w:val="000A34BF"/>
    <w:rsid w:val="000B0ACC"/>
    <w:rsid w:val="000B358D"/>
    <w:rsid w:val="000B4D3D"/>
    <w:rsid w:val="000C52F8"/>
    <w:rsid w:val="000C5E37"/>
    <w:rsid w:val="000C63A0"/>
    <w:rsid w:val="000C6FED"/>
    <w:rsid w:val="000C7732"/>
    <w:rsid w:val="000E20C8"/>
    <w:rsid w:val="000E3B29"/>
    <w:rsid w:val="000E59CA"/>
    <w:rsid w:val="000E6326"/>
    <w:rsid w:val="000E796F"/>
    <w:rsid w:val="000F543E"/>
    <w:rsid w:val="000F5DA4"/>
    <w:rsid w:val="001002AE"/>
    <w:rsid w:val="001023B0"/>
    <w:rsid w:val="001060D6"/>
    <w:rsid w:val="001073B9"/>
    <w:rsid w:val="001109BB"/>
    <w:rsid w:val="00113FA0"/>
    <w:rsid w:val="00115C91"/>
    <w:rsid w:val="0012400F"/>
    <w:rsid w:val="0012513F"/>
    <w:rsid w:val="00125A1F"/>
    <w:rsid w:val="00126ABF"/>
    <w:rsid w:val="00134E6F"/>
    <w:rsid w:val="001367FA"/>
    <w:rsid w:val="00153BCB"/>
    <w:rsid w:val="001666EC"/>
    <w:rsid w:val="00167AFD"/>
    <w:rsid w:val="001737FF"/>
    <w:rsid w:val="00187AC9"/>
    <w:rsid w:val="001930DE"/>
    <w:rsid w:val="001A2951"/>
    <w:rsid w:val="001A2F43"/>
    <w:rsid w:val="001A63F2"/>
    <w:rsid w:val="001A64F4"/>
    <w:rsid w:val="001A67D9"/>
    <w:rsid w:val="001A6AC0"/>
    <w:rsid w:val="001B4024"/>
    <w:rsid w:val="001B7EA7"/>
    <w:rsid w:val="001C4CDF"/>
    <w:rsid w:val="001D0970"/>
    <w:rsid w:val="001E0BED"/>
    <w:rsid w:val="001E3ABA"/>
    <w:rsid w:val="001E4734"/>
    <w:rsid w:val="001E4AEE"/>
    <w:rsid w:val="001F1098"/>
    <w:rsid w:val="001F3F2B"/>
    <w:rsid w:val="001F4247"/>
    <w:rsid w:val="002011A8"/>
    <w:rsid w:val="00203D27"/>
    <w:rsid w:val="00204796"/>
    <w:rsid w:val="002105BB"/>
    <w:rsid w:val="002143FE"/>
    <w:rsid w:val="0021720E"/>
    <w:rsid w:val="0022572F"/>
    <w:rsid w:val="00234537"/>
    <w:rsid w:val="0023525C"/>
    <w:rsid w:val="00235742"/>
    <w:rsid w:val="00236D92"/>
    <w:rsid w:val="0025123B"/>
    <w:rsid w:val="00251A7A"/>
    <w:rsid w:val="0025487C"/>
    <w:rsid w:val="00255E57"/>
    <w:rsid w:val="0026206F"/>
    <w:rsid w:val="0026323C"/>
    <w:rsid w:val="0028393D"/>
    <w:rsid w:val="00283C16"/>
    <w:rsid w:val="002A49F0"/>
    <w:rsid w:val="002B30C7"/>
    <w:rsid w:val="002B5B4C"/>
    <w:rsid w:val="002C183F"/>
    <w:rsid w:val="002C2413"/>
    <w:rsid w:val="002C3A68"/>
    <w:rsid w:val="002C524E"/>
    <w:rsid w:val="002D0B1E"/>
    <w:rsid w:val="002D0BA1"/>
    <w:rsid w:val="002D2AE2"/>
    <w:rsid w:val="002D72CD"/>
    <w:rsid w:val="002D7668"/>
    <w:rsid w:val="002D7FB4"/>
    <w:rsid w:val="002E42E0"/>
    <w:rsid w:val="002E6372"/>
    <w:rsid w:val="002F0EF3"/>
    <w:rsid w:val="002F5863"/>
    <w:rsid w:val="00313261"/>
    <w:rsid w:val="003144C0"/>
    <w:rsid w:val="0032019F"/>
    <w:rsid w:val="00323C4F"/>
    <w:rsid w:val="0033421D"/>
    <w:rsid w:val="00334ABA"/>
    <w:rsid w:val="00335197"/>
    <w:rsid w:val="00340B5F"/>
    <w:rsid w:val="0034597B"/>
    <w:rsid w:val="00353BEF"/>
    <w:rsid w:val="00356B46"/>
    <w:rsid w:val="00386A4F"/>
    <w:rsid w:val="00390715"/>
    <w:rsid w:val="00393908"/>
    <w:rsid w:val="00397383"/>
    <w:rsid w:val="003A1847"/>
    <w:rsid w:val="003A4B6B"/>
    <w:rsid w:val="003B2EEE"/>
    <w:rsid w:val="003B4A95"/>
    <w:rsid w:val="003C02E0"/>
    <w:rsid w:val="003C30CD"/>
    <w:rsid w:val="003C79CE"/>
    <w:rsid w:val="003D5CD7"/>
    <w:rsid w:val="003E7687"/>
    <w:rsid w:val="003E7FBA"/>
    <w:rsid w:val="003F40AC"/>
    <w:rsid w:val="003F773A"/>
    <w:rsid w:val="0040097B"/>
    <w:rsid w:val="00404385"/>
    <w:rsid w:val="004050C4"/>
    <w:rsid w:val="0040592B"/>
    <w:rsid w:val="0041117D"/>
    <w:rsid w:val="004127F2"/>
    <w:rsid w:val="004152BB"/>
    <w:rsid w:val="00423EB8"/>
    <w:rsid w:val="00432266"/>
    <w:rsid w:val="00436ECE"/>
    <w:rsid w:val="004440E2"/>
    <w:rsid w:val="00444826"/>
    <w:rsid w:val="00446B03"/>
    <w:rsid w:val="00452054"/>
    <w:rsid w:val="00454991"/>
    <w:rsid w:val="0045619B"/>
    <w:rsid w:val="004804ED"/>
    <w:rsid w:val="00480FFB"/>
    <w:rsid w:val="00482D92"/>
    <w:rsid w:val="00482FC3"/>
    <w:rsid w:val="004867C8"/>
    <w:rsid w:val="00486DC4"/>
    <w:rsid w:val="004A34DC"/>
    <w:rsid w:val="004A6199"/>
    <w:rsid w:val="004B539C"/>
    <w:rsid w:val="004C0699"/>
    <w:rsid w:val="004C2564"/>
    <w:rsid w:val="004C310C"/>
    <w:rsid w:val="004C4E8F"/>
    <w:rsid w:val="004C68C0"/>
    <w:rsid w:val="004D08E0"/>
    <w:rsid w:val="004E3C3A"/>
    <w:rsid w:val="004F3828"/>
    <w:rsid w:val="00504D3C"/>
    <w:rsid w:val="00510189"/>
    <w:rsid w:val="00512E22"/>
    <w:rsid w:val="0051598E"/>
    <w:rsid w:val="00524115"/>
    <w:rsid w:val="005264E6"/>
    <w:rsid w:val="00527232"/>
    <w:rsid w:val="00530A4B"/>
    <w:rsid w:val="00532382"/>
    <w:rsid w:val="0053789F"/>
    <w:rsid w:val="00541EC8"/>
    <w:rsid w:val="005462F6"/>
    <w:rsid w:val="00554F4A"/>
    <w:rsid w:val="00556762"/>
    <w:rsid w:val="00565E3B"/>
    <w:rsid w:val="005713AC"/>
    <w:rsid w:val="00577716"/>
    <w:rsid w:val="00577DF1"/>
    <w:rsid w:val="00594389"/>
    <w:rsid w:val="005A4959"/>
    <w:rsid w:val="005B1139"/>
    <w:rsid w:val="005F05C0"/>
    <w:rsid w:val="005F633C"/>
    <w:rsid w:val="006018BA"/>
    <w:rsid w:val="00614E28"/>
    <w:rsid w:val="00615259"/>
    <w:rsid w:val="00621C8C"/>
    <w:rsid w:val="00623E76"/>
    <w:rsid w:val="00625507"/>
    <w:rsid w:val="00631E8F"/>
    <w:rsid w:val="006375AB"/>
    <w:rsid w:val="00645EE7"/>
    <w:rsid w:val="00650E3F"/>
    <w:rsid w:val="0065410C"/>
    <w:rsid w:val="00667541"/>
    <w:rsid w:val="00671FB8"/>
    <w:rsid w:val="006722EB"/>
    <w:rsid w:val="00681579"/>
    <w:rsid w:val="00686B07"/>
    <w:rsid w:val="00692448"/>
    <w:rsid w:val="006946AA"/>
    <w:rsid w:val="00697C26"/>
    <w:rsid w:val="006A12E0"/>
    <w:rsid w:val="006A59A2"/>
    <w:rsid w:val="006A6392"/>
    <w:rsid w:val="006A7619"/>
    <w:rsid w:val="006B06BF"/>
    <w:rsid w:val="006B6DFA"/>
    <w:rsid w:val="006C6D0C"/>
    <w:rsid w:val="006D3F87"/>
    <w:rsid w:val="006D62A6"/>
    <w:rsid w:val="006D6903"/>
    <w:rsid w:val="006E0BB9"/>
    <w:rsid w:val="006E43FC"/>
    <w:rsid w:val="006E7801"/>
    <w:rsid w:val="00700807"/>
    <w:rsid w:val="00703B1D"/>
    <w:rsid w:val="0071109C"/>
    <w:rsid w:val="00712F44"/>
    <w:rsid w:val="00714362"/>
    <w:rsid w:val="0071795F"/>
    <w:rsid w:val="00720FA9"/>
    <w:rsid w:val="00726DAE"/>
    <w:rsid w:val="007359A5"/>
    <w:rsid w:val="00743597"/>
    <w:rsid w:val="007542A5"/>
    <w:rsid w:val="00754F76"/>
    <w:rsid w:val="00755AA3"/>
    <w:rsid w:val="00763B1E"/>
    <w:rsid w:val="00766642"/>
    <w:rsid w:val="00773684"/>
    <w:rsid w:val="00781ABC"/>
    <w:rsid w:val="007878D2"/>
    <w:rsid w:val="007901D6"/>
    <w:rsid w:val="0079208B"/>
    <w:rsid w:val="00792932"/>
    <w:rsid w:val="00795B1C"/>
    <w:rsid w:val="00796D61"/>
    <w:rsid w:val="007A0D2B"/>
    <w:rsid w:val="007A35A4"/>
    <w:rsid w:val="007B25AD"/>
    <w:rsid w:val="007B3473"/>
    <w:rsid w:val="007B705F"/>
    <w:rsid w:val="007D27FC"/>
    <w:rsid w:val="007D29FE"/>
    <w:rsid w:val="007E13E1"/>
    <w:rsid w:val="007E3028"/>
    <w:rsid w:val="007E5865"/>
    <w:rsid w:val="007F11E5"/>
    <w:rsid w:val="007F68C0"/>
    <w:rsid w:val="00803517"/>
    <w:rsid w:val="008036D1"/>
    <w:rsid w:val="00807290"/>
    <w:rsid w:val="00815762"/>
    <w:rsid w:val="008245C9"/>
    <w:rsid w:val="008262DF"/>
    <w:rsid w:val="00831D2E"/>
    <w:rsid w:val="00832025"/>
    <w:rsid w:val="008348A3"/>
    <w:rsid w:val="008354B2"/>
    <w:rsid w:val="008431B6"/>
    <w:rsid w:val="0084407C"/>
    <w:rsid w:val="008479D4"/>
    <w:rsid w:val="0085248E"/>
    <w:rsid w:val="008532FF"/>
    <w:rsid w:val="00874BD3"/>
    <w:rsid w:val="00877328"/>
    <w:rsid w:val="00877531"/>
    <w:rsid w:val="00877E34"/>
    <w:rsid w:val="00893138"/>
    <w:rsid w:val="00894576"/>
    <w:rsid w:val="008959B7"/>
    <w:rsid w:val="00896791"/>
    <w:rsid w:val="008A0956"/>
    <w:rsid w:val="008A1F9B"/>
    <w:rsid w:val="008A4C00"/>
    <w:rsid w:val="008B526B"/>
    <w:rsid w:val="008B6CA1"/>
    <w:rsid w:val="008C149E"/>
    <w:rsid w:val="008D1D09"/>
    <w:rsid w:val="008D2866"/>
    <w:rsid w:val="008D2974"/>
    <w:rsid w:val="008E01CE"/>
    <w:rsid w:val="008E28CA"/>
    <w:rsid w:val="008F319C"/>
    <w:rsid w:val="009053C5"/>
    <w:rsid w:val="009059BF"/>
    <w:rsid w:val="00910187"/>
    <w:rsid w:val="0091022A"/>
    <w:rsid w:val="009139DB"/>
    <w:rsid w:val="00917280"/>
    <w:rsid w:val="00920518"/>
    <w:rsid w:val="00931D41"/>
    <w:rsid w:val="00931FBD"/>
    <w:rsid w:val="00945C75"/>
    <w:rsid w:val="0095024F"/>
    <w:rsid w:val="00952125"/>
    <w:rsid w:val="00952F98"/>
    <w:rsid w:val="009571B5"/>
    <w:rsid w:val="00965ED9"/>
    <w:rsid w:val="009748B3"/>
    <w:rsid w:val="00976DA6"/>
    <w:rsid w:val="009845C3"/>
    <w:rsid w:val="009929C0"/>
    <w:rsid w:val="009B308A"/>
    <w:rsid w:val="009C3CC7"/>
    <w:rsid w:val="009C5112"/>
    <w:rsid w:val="009D017F"/>
    <w:rsid w:val="009D29E3"/>
    <w:rsid w:val="009E4092"/>
    <w:rsid w:val="009E41F4"/>
    <w:rsid w:val="009E43FB"/>
    <w:rsid w:val="009F3F99"/>
    <w:rsid w:val="009F5277"/>
    <w:rsid w:val="00A017F9"/>
    <w:rsid w:val="00A04CE4"/>
    <w:rsid w:val="00A10FDC"/>
    <w:rsid w:val="00A15F6F"/>
    <w:rsid w:val="00A16496"/>
    <w:rsid w:val="00A20DB5"/>
    <w:rsid w:val="00A24EB0"/>
    <w:rsid w:val="00A320C7"/>
    <w:rsid w:val="00A33DB7"/>
    <w:rsid w:val="00A571BC"/>
    <w:rsid w:val="00A6452A"/>
    <w:rsid w:val="00A65307"/>
    <w:rsid w:val="00A74AF6"/>
    <w:rsid w:val="00A76479"/>
    <w:rsid w:val="00A76ADF"/>
    <w:rsid w:val="00A7718B"/>
    <w:rsid w:val="00A92BB9"/>
    <w:rsid w:val="00A936CB"/>
    <w:rsid w:val="00AB4C18"/>
    <w:rsid w:val="00AB5606"/>
    <w:rsid w:val="00AC1261"/>
    <w:rsid w:val="00AD38EE"/>
    <w:rsid w:val="00AD5C4F"/>
    <w:rsid w:val="00AE1152"/>
    <w:rsid w:val="00AE1E3E"/>
    <w:rsid w:val="00AE7094"/>
    <w:rsid w:val="00B03F0F"/>
    <w:rsid w:val="00B05EFF"/>
    <w:rsid w:val="00B13268"/>
    <w:rsid w:val="00B220F2"/>
    <w:rsid w:val="00B329E4"/>
    <w:rsid w:val="00B32DED"/>
    <w:rsid w:val="00B3504D"/>
    <w:rsid w:val="00B3544E"/>
    <w:rsid w:val="00B373C1"/>
    <w:rsid w:val="00B37941"/>
    <w:rsid w:val="00B4107A"/>
    <w:rsid w:val="00B43932"/>
    <w:rsid w:val="00B5113D"/>
    <w:rsid w:val="00B558E4"/>
    <w:rsid w:val="00B616BB"/>
    <w:rsid w:val="00B63781"/>
    <w:rsid w:val="00B63BB8"/>
    <w:rsid w:val="00B6689E"/>
    <w:rsid w:val="00B7261F"/>
    <w:rsid w:val="00B73442"/>
    <w:rsid w:val="00B757B0"/>
    <w:rsid w:val="00B75C48"/>
    <w:rsid w:val="00B76D11"/>
    <w:rsid w:val="00B774F0"/>
    <w:rsid w:val="00B8156F"/>
    <w:rsid w:val="00B84256"/>
    <w:rsid w:val="00B8662D"/>
    <w:rsid w:val="00B911D5"/>
    <w:rsid w:val="00B91734"/>
    <w:rsid w:val="00B952FD"/>
    <w:rsid w:val="00BB42FD"/>
    <w:rsid w:val="00BC5846"/>
    <w:rsid w:val="00BC614C"/>
    <w:rsid w:val="00BD159B"/>
    <w:rsid w:val="00BE6741"/>
    <w:rsid w:val="00BE7210"/>
    <w:rsid w:val="00BF0022"/>
    <w:rsid w:val="00BF684B"/>
    <w:rsid w:val="00C05C3E"/>
    <w:rsid w:val="00C05CD7"/>
    <w:rsid w:val="00C172ED"/>
    <w:rsid w:val="00C330D5"/>
    <w:rsid w:val="00C33DF9"/>
    <w:rsid w:val="00C40387"/>
    <w:rsid w:val="00C46115"/>
    <w:rsid w:val="00C46903"/>
    <w:rsid w:val="00C47280"/>
    <w:rsid w:val="00C50791"/>
    <w:rsid w:val="00C53565"/>
    <w:rsid w:val="00C572DD"/>
    <w:rsid w:val="00C622D8"/>
    <w:rsid w:val="00C6573F"/>
    <w:rsid w:val="00C75587"/>
    <w:rsid w:val="00C833FC"/>
    <w:rsid w:val="00C84148"/>
    <w:rsid w:val="00C84E3A"/>
    <w:rsid w:val="00C85A1F"/>
    <w:rsid w:val="00C86EA3"/>
    <w:rsid w:val="00C9450E"/>
    <w:rsid w:val="00C97E1F"/>
    <w:rsid w:val="00CA2508"/>
    <w:rsid w:val="00CA2628"/>
    <w:rsid w:val="00CA6694"/>
    <w:rsid w:val="00CA7A28"/>
    <w:rsid w:val="00CB1783"/>
    <w:rsid w:val="00CB484A"/>
    <w:rsid w:val="00CB586F"/>
    <w:rsid w:val="00CB5C2B"/>
    <w:rsid w:val="00CC5BD7"/>
    <w:rsid w:val="00CD1405"/>
    <w:rsid w:val="00CE1399"/>
    <w:rsid w:val="00CE4B6F"/>
    <w:rsid w:val="00CE4BFA"/>
    <w:rsid w:val="00CE5A0D"/>
    <w:rsid w:val="00CE689F"/>
    <w:rsid w:val="00D0188C"/>
    <w:rsid w:val="00D01C46"/>
    <w:rsid w:val="00D14CFD"/>
    <w:rsid w:val="00D156F4"/>
    <w:rsid w:val="00D22634"/>
    <w:rsid w:val="00D3263E"/>
    <w:rsid w:val="00D3372C"/>
    <w:rsid w:val="00D405B2"/>
    <w:rsid w:val="00D42A4C"/>
    <w:rsid w:val="00D4308F"/>
    <w:rsid w:val="00D51776"/>
    <w:rsid w:val="00D55253"/>
    <w:rsid w:val="00D60FA5"/>
    <w:rsid w:val="00D65AD6"/>
    <w:rsid w:val="00D65B3A"/>
    <w:rsid w:val="00D7112C"/>
    <w:rsid w:val="00D72AA6"/>
    <w:rsid w:val="00D73392"/>
    <w:rsid w:val="00D73DF0"/>
    <w:rsid w:val="00D7559C"/>
    <w:rsid w:val="00D84F17"/>
    <w:rsid w:val="00D868ED"/>
    <w:rsid w:val="00D879B7"/>
    <w:rsid w:val="00D87BBE"/>
    <w:rsid w:val="00D87C15"/>
    <w:rsid w:val="00DA03CD"/>
    <w:rsid w:val="00DA57A8"/>
    <w:rsid w:val="00DA7100"/>
    <w:rsid w:val="00DC70C3"/>
    <w:rsid w:val="00DD62A3"/>
    <w:rsid w:val="00DD761B"/>
    <w:rsid w:val="00DE5001"/>
    <w:rsid w:val="00DE76A4"/>
    <w:rsid w:val="00DF1822"/>
    <w:rsid w:val="00E000D4"/>
    <w:rsid w:val="00E01234"/>
    <w:rsid w:val="00E0288C"/>
    <w:rsid w:val="00E03A6E"/>
    <w:rsid w:val="00E12E52"/>
    <w:rsid w:val="00E1590D"/>
    <w:rsid w:val="00E176BE"/>
    <w:rsid w:val="00E24650"/>
    <w:rsid w:val="00E336EF"/>
    <w:rsid w:val="00E40763"/>
    <w:rsid w:val="00E40BE7"/>
    <w:rsid w:val="00E41316"/>
    <w:rsid w:val="00E42A46"/>
    <w:rsid w:val="00E44A4A"/>
    <w:rsid w:val="00E4638D"/>
    <w:rsid w:val="00E532BC"/>
    <w:rsid w:val="00E60CDF"/>
    <w:rsid w:val="00E6359A"/>
    <w:rsid w:val="00E73329"/>
    <w:rsid w:val="00E75FAF"/>
    <w:rsid w:val="00E800D1"/>
    <w:rsid w:val="00E85F6B"/>
    <w:rsid w:val="00E90990"/>
    <w:rsid w:val="00E9685E"/>
    <w:rsid w:val="00E968E1"/>
    <w:rsid w:val="00E976A5"/>
    <w:rsid w:val="00EA17BB"/>
    <w:rsid w:val="00EA302A"/>
    <w:rsid w:val="00EA43EB"/>
    <w:rsid w:val="00EA7124"/>
    <w:rsid w:val="00EB089D"/>
    <w:rsid w:val="00EB1361"/>
    <w:rsid w:val="00EB3843"/>
    <w:rsid w:val="00EB585E"/>
    <w:rsid w:val="00EB799D"/>
    <w:rsid w:val="00EC6C20"/>
    <w:rsid w:val="00EC6E28"/>
    <w:rsid w:val="00ED22D1"/>
    <w:rsid w:val="00ED6C96"/>
    <w:rsid w:val="00ED7D09"/>
    <w:rsid w:val="00EE0917"/>
    <w:rsid w:val="00EE27F8"/>
    <w:rsid w:val="00EF50E4"/>
    <w:rsid w:val="00EF75CC"/>
    <w:rsid w:val="00F01CE3"/>
    <w:rsid w:val="00F0343B"/>
    <w:rsid w:val="00F05554"/>
    <w:rsid w:val="00F06301"/>
    <w:rsid w:val="00F0690E"/>
    <w:rsid w:val="00F12AE6"/>
    <w:rsid w:val="00F153D3"/>
    <w:rsid w:val="00F2168D"/>
    <w:rsid w:val="00F43D5D"/>
    <w:rsid w:val="00F46C65"/>
    <w:rsid w:val="00F5262C"/>
    <w:rsid w:val="00F54FBB"/>
    <w:rsid w:val="00F57463"/>
    <w:rsid w:val="00F605B2"/>
    <w:rsid w:val="00F60714"/>
    <w:rsid w:val="00F63A49"/>
    <w:rsid w:val="00F73007"/>
    <w:rsid w:val="00F807D6"/>
    <w:rsid w:val="00F819B4"/>
    <w:rsid w:val="00F82D34"/>
    <w:rsid w:val="00F90816"/>
    <w:rsid w:val="00F90947"/>
    <w:rsid w:val="00F9728A"/>
    <w:rsid w:val="00FA08A6"/>
    <w:rsid w:val="00FA4C77"/>
    <w:rsid w:val="00FC0484"/>
    <w:rsid w:val="00FC24AB"/>
    <w:rsid w:val="00FC7939"/>
    <w:rsid w:val="00FD215F"/>
    <w:rsid w:val="00FD3A25"/>
    <w:rsid w:val="00FD5227"/>
    <w:rsid w:val="00FE2530"/>
    <w:rsid w:val="00FE2B83"/>
    <w:rsid w:val="00FE385B"/>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197132941">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1083</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Marsh, Carol E. (CDC/OPHPR/OD)</cp:lastModifiedBy>
  <cp:revision>6</cp:revision>
  <cp:lastPrinted>2011-09-06T15:04:00Z</cp:lastPrinted>
  <dcterms:created xsi:type="dcterms:W3CDTF">2014-12-04T15:24:00Z</dcterms:created>
  <dcterms:modified xsi:type="dcterms:W3CDTF">2014-12-19T21:18:00Z</dcterms:modified>
</cp:coreProperties>
</file>