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A35" w:rsidRDefault="007E7A35" w:rsidP="007E7A3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ENVIRONMENTAL PROTECTION AGENCY</w:t>
      </w:r>
      <w:r w:rsidR="00C430E8">
        <w:rPr>
          <w:b/>
          <w:bCs/>
          <w:sz w:val="24"/>
          <w:szCs w:val="24"/>
        </w:rPr>
        <w:tab/>
      </w:r>
      <w:r w:rsidR="00C430E8">
        <w:rPr>
          <w:b/>
          <w:bCs/>
          <w:sz w:val="24"/>
          <w:szCs w:val="24"/>
        </w:rPr>
        <w:tab/>
      </w:r>
      <w:r w:rsidR="00C430E8">
        <w:rPr>
          <w:b/>
          <w:bCs/>
          <w:sz w:val="24"/>
          <w:szCs w:val="24"/>
        </w:rPr>
        <w:tab/>
      </w:r>
      <w:r w:rsidR="00C430E8">
        <w:rPr>
          <w:b/>
          <w:bCs/>
          <w:sz w:val="24"/>
          <w:szCs w:val="24"/>
        </w:rPr>
        <w:tab/>
      </w:r>
      <w:r w:rsidR="00C430E8">
        <w:rPr>
          <w:b/>
          <w:bCs/>
          <w:sz w:val="24"/>
          <w:szCs w:val="24"/>
        </w:rPr>
        <w:tab/>
      </w:r>
      <w:r w:rsidR="00C430E8">
        <w:rPr>
          <w:sz w:val="24"/>
          <w:szCs w:val="24"/>
        </w:rPr>
        <w:t>6560-50</w:t>
      </w:r>
    </w:p>
    <w:p w:rsidR="00F06339" w:rsidRDefault="00F06339" w:rsidP="00F06339">
      <w:pPr>
        <w:numPr>
          <w:ilvl w:val="12"/>
          <w:numId w:val="0"/>
        </w:numPr>
        <w:rPr>
          <w:b/>
          <w:bCs/>
          <w:sz w:val="24"/>
          <w:szCs w:val="24"/>
        </w:rPr>
      </w:pPr>
    </w:p>
    <w:p w:rsidR="005A40A3" w:rsidRPr="00EF6DAE" w:rsidRDefault="007C1576" w:rsidP="00EF6DAE">
      <w:pPr>
        <w:numPr>
          <w:ilvl w:val="12"/>
          <w:numId w:val="0"/>
        </w:numPr>
        <w:spacing w:line="480" w:lineRule="auto"/>
        <w:rPr>
          <w:bCs/>
          <w:color w:val="0080FF"/>
          <w:sz w:val="24"/>
          <w:szCs w:val="24"/>
        </w:rPr>
      </w:pPr>
      <w:r>
        <w:rPr>
          <w:b/>
          <w:bCs/>
          <w:sz w:val="24"/>
          <w:szCs w:val="24"/>
        </w:rPr>
        <w:t>[</w:t>
      </w:r>
      <w:r w:rsidR="00D877F2" w:rsidRPr="00D877F2">
        <w:rPr>
          <w:b/>
          <w:bCs/>
          <w:sz w:val="24"/>
          <w:szCs w:val="24"/>
        </w:rPr>
        <w:t>EPA-HQ-OAR-2003-0053</w:t>
      </w:r>
      <w:r w:rsidR="00D877F2">
        <w:rPr>
          <w:b/>
          <w:bCs/>
          <w:sz w:val="24"/>
          <w:szCs w:val="24"/>
        </w:rPr>
        <w:t xml:space="preserve"> and </w:t>
      </w:r>
      <w:r w:rsidR="00EF6DAE" w:rsidRPr="00EF6DAE">
        <w:rPr>
          <w:b/>
          <w:bCs/>
          <w:sz w:val="24"/>
          <w:szCs w:val="24"/>
        </w:rPr>
        <w:t>EPA-HQ-OAR-</w:t>
      </w:r>
      <w:r w:rsidR="00D45083">
        <w:rPr>
          <w:b/>
          <w:bCs/>
          <w:sz w:val="24"/>
          <w:szCs w:val="24"/>
        </w:rPr>
        <w:t>2006-0947</w:t>
      </w:r>
      <w:proofErr w:type="gramStart"/>
      <w:r w:rsidR="00EF6DAE" w:rsidRPr="003F015A">
        <w:rPr>
          <w:bCs/>
          <w:sz w:val="24"/>
          <w:szCs w:val="24"/>
        </w:rPr>
        <w:t>;</w:t>
      </w:r>
      <w:r w:rsidR="00EF6DAE">
        <w:rPr>
          <w:bCs/>
          <w:color w:val="0080FF"/>
          <w:sz w:val="24"/>
          <w:szCs w:val="24"/>
        </w:rPr>
        <w:t xml:space="preserve"> </w:t>
      </w:r>
      <w:r w:rsidR="0065604A">
        <w:rPr>
          <w:b/>
          <w:bCs/>
          <w:sz w:val="24"/>
          <w:szCs w:val="24"/>
        </w:rPr>
        <w:t xml:space="preserve"> FRL</w:t>
      </w:r>
      <w:proofErr w:type="gramEnd"/>
      <w:r w:rsidR="00F1702C">
        <w:rPr>
          <w:b/>
          <w:bCs/>
          <w:sz w:val="24"/>
          <w:szCs w:val="24"/>
        </w:rPr>
        <w:t xml:space="preserve"> </w:t>
      </w:r>
      <w:r w:rsidR="00326E6F">
        <w:rPr>
          <w:b/>
          <w:bCs/>
          <w:sz w:val="24"/>
          <w:szCs w:val="24"/>
        </w:rPr>
        <w:t>9517-7</w:t>
      </w:r>
      <w:r w:rsidR="005A40A3">
        <w:rPr>
          <w:b/>
          <w:bCs/>
          <w:sz w:val="24"/>
          <w:szCs w:val="24"/>
        </w:rPr>
        <w:t>]</w:t>
      </w:r>
    </w:p>
    <w:p w:rsidR="00B60CF6" w:rsidRPr="00A70D3E" w:rsidRDefault="007E7A35" w:rsidP="00A70D3E">
      <w:pPr>
        <w:widowControl/>
        <w:rPr>
          <w:b/>
          <w:bCs/>
          <w:sz w:val="24"/>
          <w:szCs w:val="24"/>
        </w:rPr>
      </w:pPr>
      <w:r w:rsidRPr="00A70D3E">
        <w:rPr>
          <w:b/>
          <w:bCs/>
          <w:sz w:val="24"/>
          <w:szCs w:val="24"/>
        </w:rPr>
        <w:t>Agency Information Collection Activities;</w:t>
      </w:r>
      <w:r w:rsidR="00C430E8" w:rsidRPr="00C430E8">
        <w:rPr>
          <w:b/>
          <w:bCs/>
          <w:sz w:val="24"/>
          <w:szCs w:val="24"/>
        </w:rPr>
        <w:t xml:space="preserve"> </w:t>
      </w:r>
      <w:r w:rsidR="00C430E8">
        <w:rPr>
          <w:b/>
          <w:bCs/>
          <w:sz w:val="24"/>
          <w:szCs w:val="24"/>
        </w:rPr>
        <w:t>Submission to OMB for Review and Approval; Comment Request</w:t>
      </w:r>
      <w:r w:rsidR="00A70D3E" w:rsidRPr="00A70D3E">
        <w:rPr>
          <w:b/>
          <w:bCs/>
          <w:sz w:val="24"/>
          <w:szCs w:val="24"/>
        </w:rPr>
        <w:t>;</w:t>
      </w:r>
      <w:r w:rsidRPr="00A70D3E">
        <w:rPr>
          <w:sz w:val="24"/>
          <w:szCs w:val="24"/>
        </w:rPr>
        <w:t xml:space="preserve"> </w:t>
      </w:r>
      <w:r w:rsidR="007E08A8">
        <w:rPr>
          <w:b/>
          <w:bCs/>
          <w:sz w:val="24"/>
          <w:szCs w:val="24"/>
        </w:rPr>
        <w:t>CAIR</w:t>
      </w:r>
      <w:r w:rsidR="004A7E04" w:rsidRPr="00A70D3E">
        <w:rPr>
          <w:b/>
          <w:bCs/>
          <w:sz w:val="24"/>
          <w:szCs w:val="24"/>
        </w:rPr>
        <w:t xml:space="preserve"> to Reduce Interstate Transport of Fine Particle Matter and Ozone (</w:t>
      </w:r>
      <w:r w:rsidR="003F015A" w:rsidRPr="00A70D3E">
        <w:rPr>
          <w:b/>
          <w:bCs/>
          <w:sz w:val="24"/>
          <w:szCs w:val="24"/>
        </w:rPr>
        <w:t>Renewal</w:t>
      </w:r>
      <w:r w:rsidR="004A7E04" w:rsidRPr="00A70D3E">
        <w:rPr>
          <w:b/>
          <w:bCs/>
          <w:sz w:val="24"/>
          <w:szCs w:val="24"/>
        </w:rPr>
        <w:t>)</w:t>
      </w:r>
      <w:r w:rsidR="00D877F2">
        <w:rPr>
          <w:b/>
          <w:bCs/>
          <w:sz w:val="24"/>
          <w:szCs w:val="24"/>
        </w:rPr>
        <w:t>; Correction</w:t>
      </w:r>
      <w:r w:rsidR="00B60CF6" w:rsidRPr="00A70D3E">
        <w:rPr>
          <w:b/>
          <w:bCs/>
          <w:sz w:val="24"/>
          <w:szCs w:val="24"/>
        </w:rPr>
        <w:t xml:space="preserve"> </w:t>
      </w:r>
    </w:p>
    <w:p w:rsidR="007E7A35" w:rsidRDefault="007E7A35" w:rsidP="007E7A35">
      <w:pPr>
        <w:rPr>
          <w:sz w:val="24"/>
          <w:szCs w:val="24"/>
        </w:rPr>
      </w:pPr>
    </w:p>
    <w:p w:rsidR="007E7A35" w:rsidRDefault="007E7A35" w:rsidP="007E7A35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AGENCY:</w:t>
      </w:r>
      <w:r>
        <w:rPr>
          <w:sz w:val="24"/>
          <w:szCs w:val="24"/>
        </w:rPr>
        <w:tab/>
        <w:t>Environmental Protection Agency</w:t>
      </w:r>
      <w:r w:rsidR="00C430E8">
        <w:rPr>
          <w:sz w:val="24"/>
          <w:szCs w:val="24"/>
        </w:rPr>
        <w:t xml:space="preserve"> (EPA).</w:t>
      </w:r>
    </w:p>
    <w:p w:rsidR="007E7A35" w:rsidRDefault="007E7A35" w:rsidP="007E7A35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ACTION</w:t>
      </w:r>
      <w:r w:rsidRPr="00ED4446">
        <w:rPr>
          <w:b/>
          <w:sz w:val="24"/>
          <w:szCs w:val="24"/>
        </w:rPr>
        <w:t>:</w:t>
      </w:r>
      <w:r>
        <w:rPr>
          <w:sz w:val="24"/>
          <w:szCs w:val="24"/>
        </w:rPr>
        <w:tab/>
        <w:t>Notice</w:t>
      </w:r>
      <w:r w:rsidR="006E5246">
        <w:rPr>
          <w:sz w:val="24"/>
          <w:szCs w:val="24"/>
        </w:rPr>
        <w:t>; correction</w:t>
      </w:r>
      <w:r>
        <w:rPr>
          <w:sz w:val="24"/>
          <w:szCs w:val="24"/>
        </w:rPr>
        <w:t>.</w:t>
      </w:r>
    </w:p>
    <w:p w:rsidR="006E5246" w:rsidRPr="006E5246" w:rsidRDefault="007E7A35" w:rsidP="000D4906">
      <w:pPr>
        <w:widowControl/>
        <w:spacing w:line="480" w:lineRule="auto"/>
        <w:rPr>
          <w:sz w:val="24"/>
          <w:szCs w:val="24"/>
        </w:rPr>
      </w:pPr>
      <w:r w:rsidRPr="00A70D3E">
        <w:rPr>
          <w:b/>
          <w:bCs/>
          <w:sz w:val="24"/>
          <w:szCs w:val="24"/>
        </w:rPr>
        <w:t>SUMMARY</w:t>
      </w:r>
      <w:r w:rsidRPr="00ED4446">
        <w:rPr>
          <w:b/>
          <w:sz w:val="24"/>
          <w:szCs w:val="24"/>
        </w:rPr>
        <w:t>:</w:t>
      </w:r>
      <w:r w:rsidRPr="00A70D3E">
        <w:rPr>
          <w:sz w:val="24"/>
          <w:szCs w:val="24"/>
        </w:rPr>
        <w:tab/>
      </w:r>
      <w:r w:rsidR="006E5246">
        <w:rPr>
          <w:sz w:val="24"/>
          <w:szCs w:val="24"/>
        </w:rPr>
        <w:t xml:space="preserve">The EPA published a document in the </w:t>
      </w:r>
      <w:r w:rsidR="006E5246">
        <w:rPr>
          <w:sz w:val="24"/>
          <w:szCs w:val="24"/>
          <w:u w:val="single"/>
        </w:rPr>
        <w:t>Federal Register</w:t>
      </w:r>
      <w:r w:rsidR="006E5246">
        <w:rPr>
          <w:sz w:val="24"/>
          <w:szCs w:val="24"/>
        </w:rPr>
        <w:t xml:space="preserve"> of May 22, 2012, concerning the Clean Air Interstate Rule to Reduce Interstate Transport of Fine Particle Matter I</w:t>
      </w:r>
      <w:r w:rsidR="00F1702C">
        <w:rPr>
          <w:sz w:val="24"/>
          <w:szCs w:val="24"/>
        </w:rPr>
        <w:t>nformation Collection Request</w:t>
      </w:r>
      <w:r w:rsidR="006E5246">
        <w:rPr>
          <w:sz w:val="24"/>
          <w:szCs w:val="24"/>
        </w:rPr>
        <w:t>, including a notice of submission to OMB and a request for comments.  The document contained an incorrect docket identification number.</w:t>
      </w:r>
    </w:p>
    <w:p w:rsidR="00443DBF" w:rsidRPr="00EB3112" w:rsidRDefault="007E7A35" w:rsidP="00A922D7">
      <w:pPr>
        <w:widowControl/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FOR FURTHER INFORMATION CONTACT</w:t>
      </w:r>
      <w:r w:rsidR="00443DBF">
        <w:rPr>
          <w:b/>
          <w:bCs/>
          <w:sz w:val="24"/>
          <w:szCs w:val="24"/>
        </w:rPr>
        <w:t xml:space="preserve">: </w:t>
      </w:r>
      <w:r w:rsidR="00443DBF" w:rsidRPr="00443DBF">
        <w:rPr>
          <w:sz w:val="24"/>
          <w:szCs w:val="24"/>
        </w:rPr>
        <w:t xml:space="preserve"> </w:t>
      </w:r>
      <w:r w:rsidR="00810DEF">
        <w:rPr>
          <w:sz w:val="24"/>
          <w:szCs w:val="24"/>
        </w:rPr>
        <w:t xml:space="preserve">Karen </w:t>
      </w:r>
      <w:proofErr w:type="spellStart"/>
      <w:r w:rsidR="00810DEF">
        <w:rPr>
          <w:sz w:val="24"/>
          <w:szCs w:val="24"/>
        </w:rPr>
        <w:t>VanSickle</w:t>
      </w:r>
      <w:proofErr w:type="spellEnd"/>
      <w:r w:rsidR="00443DBF" w:rsidRPr="00EB3112">
        <w:rPr>
          <w:sz w:val="24"/>
          <w:szCs w:val="24"/>
        </w:rPr>
        <w:t>,</w:t>
      </w:r>
      <w:r w:rsidR="00443DBF" w:rsidRPr="00EB3112">
        <w:rPr>
          <w:b/>
          <w:color w:val="0000FF"/>
          <w:sz w:val="24"/>
          <w:szCs w:val="24"/>
        </w:rPr>
        <w:t xml:space="preserve"> </w:t>
      </w:r>
      <w:r w:rsidR="00443DBF" w:rsidRPr="00EB3112">
        <w:rPr>
          <w:sz w:val="24"/>
          <w:szCs w:val="24"/>
        </w:rPr>
        <w:t>Clean Air Markets Division</w:t>
      </w:r>
      <w:r w:rsidR="00443DBF" w:rsidRPr="0053607F">
        <w:rPr>
          <w:bCs/>
          <w:sz w:val="24"/>
          <w:szCs w:val="24"/>
        </w:rPr>
        <w:t>,</w:t>
      </w:r>
      <w:r w:rsidR="00443DBF" w:rsidRPr="0053607F">
        <w:rPr>
          <w:sz w:val="24"/>
          <w:szCs w:val="24"/>
        </w:rPr>
        <w:t xml:space="preserve"> (6204J), En</w:t>
      </w:r>
      <w:r w:rsidR="00443DBF" w:rsidRPr="00EB3112">
        <w:rPr>
          <w:sz w:val="24"/>
          <w:szCs w:val="24"/>
        </w:rPr>
        <w:t>vironmental Protection Agency,</w:t>
      </w:r>
      <w:r w:rsidR="00443DBF" w:rsidRPr="00EB3112">
        <w:rPr>
          <w:color w:val="0000FF"/>
          <w:sz w:val="24"/>
          <w:szCs w:val="24"/>
        </w:rPr>
        <w:t xml:space="preserve"> </w:t>
      </w:r>
      <w:r w:rsidR="00443DBF" w:rsidRPr="00EB3112">
        <w:rPr>
          <w:sz w:val="24"/>
          <w:szCs w:val="24"/>
        </w:rPr>
        <w:t>1200 Pennsylvania Ave., NW, Washington, DC 20460; telephone number: 202-343-</w:t>
      </w:r>
      <w:r w:rsidR="00810DEF">
        <w:rPr>
          <w:sz w:val="24"/>
          <w:szCs w:val="24"/>
        </w:rPr>
        <w:t>9220</w:t>
      </w:r>
      <w:r w:rsidR="00443DBF" w:rsidRPr="00EB3112">
        <w:rPr>
          <w:sz w:val="24"/>
          <w:szCs w:val="24"/>
        </w:rPr>
        <w:t>; fax number:</w:t>
      </w:r>
      <w:r w:rsidR="00443DBF" w:rsidRPr="00EB3112">
        <w:rPr>
          <w:color w:val="3366FF"/>
          <w:sz w:val="24"/>
          <w:szCs w:val="24"/>
        </w:rPr>
        <w:t xml:space="preserve"> </w:t>
      </w:r>
      <w:r w:rsidR="00443DBF" w:rsidRPr="00EB3112">
        <w:rPr>
          <w:sz w:val="24"/>
          <w:szCs w:val="24"/>
        </w:rPr>
        <w:t>202-343-</w:t>
      </w:r>
      <w:r w:rsidR="00810DEF">
        <w:rPr>
          <w:sz w:val="24"/>
          <w:szCs w:val="24"/>
        </w:rPr>
        <w:t>2361</w:t>
      </w:r>
      <w:r w:rsidR="00443DBF" w:rsidRPr="00ED4446">
        <w:rPr>
          <w:sz w:val="24"/>
          <w:szCs w:val="24"/>
        </w:rPr>
        <w:t>;</w:t>
      </w:r>
      <w:r w:rsidR="00443DBF" w:rsidRPr="00EB3112">
        <w:rPr>
          <w:sz w:val="24"/>
          <w:szCs w:val="24"/>
        </w:rPr>
        <w:t xml:space="preserve"> email address: </w:t>
      </w:r>
      <w:r w:rsidR="00810DEF">
        <w:rPr>
          <w:sz w:val="24"/>
          <w:szCs w:val="24"/>
        </w:rPr>
        <w:t>vansickle.karen</w:t>
      </w:r>
      <w:r w:rsidR="00443DBF" w:rsidRPr="00EB3112">
        <w:rPr>
          <w:sz w:val="24"/>
          <w:szCs w:val="24"/>
        </w:rPr>
        <w:t>@epa.gov.</w:t>
      </w:r>
    </w:p>
    <w:p w:rsidR="006E5246" w:rsidRPr="0013510B" w:rsidRDefault="0013510B" w:rsidP="00541FB2">
      <w:pPr>
        <w:widowControl/>
        <w:spacing w:line="480" w:lineRule="auto"/>
        <w:rPr>
          <w:bCs/>
          <w:sz w:val="24"/>
          <w:szCs w:val="24"/>
        </w:rPr>
      </w:pPr>
      <w:r w:rsidRPr="0013510B">
        <w:rPr>
          <w:bCs/>
          <w:sz w:val="24"/>
          <w:szCs w:val="24"/>
        </w:rPr>
        <w:t>Correction</w:t>
      </w:r>
    </w:p>
    <w:p w:rsidR="006E5246" w:rsidRDefault="006E5246" w:rsidP="0013510B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r w:rsidRPr="0013510B">
        <w:rPr>
          <w:sz w:val="24"/>
          <w:szCs w:val="24"/>
          <w:u w:val="single"/>
        </w:rPr>
        <w:t>Federal Register</w:t>
      </w:r>
      <w:r>
        <w:rPr>
          <w:sz w:val="24"/>
          <w:szCs w:val="24"/>
        </w:rPr>
        <w:t xml:space="preserve"> of </w:t>
      </w:r>
      <w:r w:rsidR="0013510B">
        <w:rPr>
          <w:sz w:val="24"/>
          <w:szCs w:val="24"/>
        </w:rPr>
        <w:t>May 22, 2012</w:t>
      </w:r>
      <w:r>
        <w:rPr>
          <w:sz w:val="24"/>
          <w:szCs w:val="24"/>
        </w:rPr>
        <w:t>, in FR Doc.</w:t>
      </w:r>
      <w:r w:rsidR="00F1702C">
        <w:rPr>
          <w:sz w:val="24"/>
          <w:szCs w:val="24"/>
        </w:rPr>
        <w:t xml:space="preserve"> </w:t>
      </w:r>
      <w:r w:rsidR="00F1702C" w:rsidRPr="00F1702C">
        <w:rPr>
          <w:sz w:val="24"/>
          <w:szCs w:val="24"/>
        </w:rPr>
        <w:t>2012-12322</w:t>
      </w:r>
      <w:r>
        <w:rPr>
          <w:sz w:val="24"/>
          <w:szCs w:val="24"/>
        </w:rPr>
        <w:t>, on page</w:t>
      </w:r>
      <w:r w:rsidR="0013510B">
        <w:rPr>
          <w:sz w:val="24"/>
          <w:szCs w:val="24"/>
        </w:rPr>
        <w:t xml:space="preserve"> 30279</w:t>
      </w:r>
      <w:r>
        <w:rPr>
          <w:sz w:val="24"/>
          <w:szCs w:val="24"/>
        </w:rPr>
        <w:t xml:space="preserve">, </w:t>
      </w:r>
      <w:r w:rsidR="0013510B">
        <w:rPr>
          <w:sz w:val="24"/>
          <w:szCs w:val="24"/>
        </w:rPr>
        <w:t xml:space="preserve">in the first column, correct line after “ENVIRONMENT PROTECTION AGENCY” </w:t>
      </w:r>
      <w:r>
        <w:rPr>
          <w:sz w:val="24"/>
          <w:szCs w:val="24"/>
        </w:rPr>
        <w:t>to read:</w:t>
      </w:r>
    </w:p>
    <w:p w:rsidR="006E5246" w:rsidRDefault="0013510B" w:rsidP="0013510B">
      <w:pPr>
        <w:widowControl/>
        <w:spacing w:line="480" w:lineRule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[</w:t>
      </w:r>
      <w:r w:rsidRPr="0013510B">
        <w:rPr>
          <w:b/>
          <w:bCs/>
          <w:sz w:val="24"/>
          <w:szCs w:val="24"/>
        </w:rPr>
        <w:t>EPA-HQ-OAR-2003-0053</w:t>
      </w:r>
      <w:r>
        <w:rPr>
          <w:b/>
          <w:bCs/>
          <w:sz w:val="24"/>
          <w:szCs w:val="24"/>
        </w:rPr>
        <w:t>; FRL 9516-8]</w:t>
      </w:r>
    </w:p>
    <w:p w:rsidR="0013510B" w:rsidRDefault="0013510B" w:rsidP="0013510B">
      <w:pPr>
        <w:widowControl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In the </w:t>
      </w:r>
      <w:r w:rsidRPr="0013510B">
        <w:rPr>
          <w:sz w:val="24"/>
          <w:szCs w:val="24"/>
          <w:u w:val="single"/>
        </w:rPr>
        <w:t>Federal Register</w:t>
      </w:r>
      <w:r>
        <w:rPr>
          <w:sz w:val="24"/>
          <w:szCs w:val="24"/>
        </w:rPr>
        <w:t xml:space="preserve"> of May 22, 2012, in FR Doc.</w:t>
      </w:r>
      <w:r w:rsidR="00F1702C">
        <w:rPr>
          <w:sz w:val="24"/>
          <w:szCs w:val="24"/>
        </w:rPr>
        <w:t xml:space="preserve"> </w:t>
      </w:r>
      <w:r w:rsidR="00F1702C" w:rsidRPr="00F1702C">
        <w:rPr>
          <w:sz w:val="24"/>
          <w:szCs w:val="24"/>
        </w:rPr>
        <w:t>2012-12322</w:t>
      </w:r>
      <w:r>
        <w:rPr>
          <w:sz w:val="24"/>
          <w:szCs w:val="24"/>
        </w:rPr>
        <w:t>, on page 30279, in the second column, correct the “Addresses” caption to read:</w:t>
      </w:r>
    </w:p>
    <w:p w:rsidR="0013510B" w:rsidRPr="00C430E8" w:rsidRDefault="0013510B" w:rsidP="0013510B">
      <w:pPr>
        <w:widowControl/>
        <w:spacing w:line="480" w:lineRule="auto"/>
        <w:ind w:left="720"/>
        <w:rPr>
          <w:sz w:val="24"/>
          <w:szCs w:val="24"/>
        </w:rPr>
      </w:pPr>
      <w:r w:rsidRPr="006D3E1E">
        <w:rPr>
          <w:b/>
          <w:sz w:val="24"/>
          <w:szCs w:val="24"/>
        </w:rPr>
        <w:t>ADDRESSES:</w:t>
      </w:r>
      <w:r w:rsidRPr="006D3E1E">
        <w:rPr>
          <w:sz w:val="24"/>
          <w:szCs w:val="24"/>
        </w:rPr>
        <w:t xml:space="preserve">  </w:t>
      </w:r>
      <w:r>
        <w:rPr>
          <w:sz w:val="24"/>
          <w:szCs w:val="24"/>
        </w:rPr>
        <w:t>Submit your comments, referencing Docket ID No.</w:t>
      </w:r>
      <w:r w:rsidRPr="00C430E8">
        <w:rPr>
          <w:sz w:val="24"/>
          <w:szCs w:val="24"/>
        </w:rPr>
        <w:t xml:space="preserve"> </w:t>
      </w:r>
      <w:r w:rsidRPr="00C91C93">
        <w:rPr>
          <w:sz w:val="24"/>
          <w:szCs w:val="24"/>
        </w:rPr>
        <w:t>EPA-HQ-OAR-</w:t>
      </w:r>
      <w:r w:rsidRPr="00D91F8B">
        <w:rPr>
          <w:sz w:val="24"/>
          <w:szCs w:val="24"/>
        </w:rPr>
        <w:t>200</w:t>
      </w:r>
      <w:r>
        <w:rPr>
          <w:sz w:val="24"/>
          <w:szCs w:val="24"/>
        </w:rPr>
        <w:t>3</w:t>
      </w:r>
      <w:r w:rsidRPr="00D91F8B">
        <w:rPr>
          <w:sz w:val="24"/>
          <w:szCs w:val="24"/>
        </w:rPr>
        <w:t>-0</w:t>
      </w:r>
      <w:r>
        <w:rPr>
          <w:sz w:val="24"/>
          <w:szCs w:val="24"/>
        </w:rPr>
        <w:t>053</w:t>
      </w:r>
      <w:r w:rsidRPr="008212C2">
        <w:rPr>
          <w:sz w:val="24"/>
          <w:szCs w:val="24"/>
        </w:rPr>
        <w:t>,</w:t>
      </w:r>
      <w:r>
        <w:rPr>
          <w:sz w:val="24"/>
          <w:szCs w:val="24"/>
        </w:rPr>
        <w:t xml:space="preserve">  to (1) EPA online using www.regulations.gov (our preferred method), by email to </w:t>
      </w:r>
      <w:hyperlink r:id="rId8" w:history="1">
        <w:r w:rsidRPr="006D3E1E">
          <w:rPr>
            <w:rStyle w:val="Hyperlink"/>
            <w:i/>
            <w:iCs/>
            <w:sz w:val="24"/>
            <w:szCs w:val="24"/>
          </w:rPr>
          <w:t>a-and-r-Docket@epa.gov</w:t>
        </w:r>
      </w:hyperlink>
      <w:r>
        <w:rPr>
          <w:sz w:val="24"/>
          <w:szCs w:val="24"/>
        </w:rPr>
        <w:t xml:space="preserve">, or by mail to: EPA Docket Center, Environmental Protection Agency, Air and Radiation Docket (Mail Code 28221T), 1200 Pennsylvania </w:t>
      </w:r>
      <w:r>
        <w:rPr>
          <w:sz w:val="24"/>
          <w:szCs w:val="24"/>
        </w:rPr>
        <w:lastRenderedPageBreak/>
        <w:t>Ave., NW, Washington, DC 20460, and (2) OMB by mail to: Office of Information and Regulatory Affairs, Office of Management and Budget (OMB), Attention: Desk Officer for EPA, 725 17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Street, NW, Washington, DC 20503.</w:t>
      </w:r>
    </w:p>
    <w:p w:rsidR="0013510B" w:rsidRDefault="00F1702C" w:rsidP="0013510B">
      <w:pPr>
        <w:widowControl/>
        <w:spacing w:line="480" w:lineRule="auto"/>
        <w:rPr>
          <w:bCs/>
          <w:sz w:val="24"/>
          <w:szCs w:val="24"/>
        </w:rPr>
      </w:pPr>
      <w:r>
        <w:rPr>
          <w:sz w:val="24"/>
          <w:szCs w:val="24"/>
        </w:rPr>
        <w:tab/>
        <w:t xml:space="preserve">In the </w:t>
      </w:r>
      <w:r w:rsidRPr="0013510B">
        <w:rPr>
          <w:sz w:val="24"/>
          <w:szCs w:val="24"/>
          <w:u w:val="single"/>
        </w:rPr>
        <w:t>Federal Register</w:t>
      </w:r>
      <w:r>
        <w:rPr>
          <w:sz w:val="24"/>
          <w:szCs w:val="24"/>
        </w:rPr>
        <w:t xml:space="preserve"> of May 22, 2012, in FR Doc. </w:t>
      </w:r>
      <w:r w:rsidRPr="00F1702C">
        <w:rPr>
          <w:sz w:val="24"/>
          <w:szCs w:val="24"/>
        </w:rPr>
        <w:t>2012-12322</w:t>
      </w:r>
      <w:r>
        <w:rPr>
          <w:sz w:val="24"/>
          <w:szCs w:val="24"/>
        </w:rPr>
        <w:t>, on page 30279, in the second column, correct the first line of the second paragraph of the “Supplementary Information” caption to read:</w:t>
      </w:r>
    </w:p>
    <w:p w:rsidR="0013510B" w:rsidRPr="0013510B" w:rsidRDefault="00F1702C" w:rsidP="00F1702C">
      <w:pPr>
        <w:widowControl/>
        <w:spacing w:line="480" w:lineRule="auto"/>
        <w:ind w:left="720"/>
        <w:rPr>
          <w:bCs/>
          <w:sz w:val="24"/>
          <w:szCs w:val="24"/>
        </w:rPr>
      </w:pPr>
      <w:r w:rsidRPr="00541FB2">
        <w:rPr>
          <w:bCs/>
          <w:sz w:val="24"/>
          <w:szCs w:val="24"/>
        </w:rPr>
        <w:t>EPA has established a public docket</w:t>
      </w:r>
      <w:r>
        <w:rPr>
          <w:bCs/>
          <w:sz w:val="24"/>
          <w:szCs w:val="24"/>
        </w:rPr>
        <w:t xml:space="preserve"> </w:t>
      </w:r>
      <w:r w:rsidRPr="00541FB2">
        <w:rPr>
          <w:bCs/>
          <w:sz w:val="24"/>
          <w:szCs w:val="24"/>
        </w:rPr>
        <w:t>for this ICR under EPA Docket ID No.</w:t>
      </w:r>
      <w:r>
        <w:rPr>
          <w:bCs/>
          <w:sz w:val="24"/>
          <w:szCs w:val="24"/>
        </w:rPr>
        <w:t xml:space="preserve"> </w:t>
      </w:r>
      <w:r w:rsidRPr="00541FB2">
        <w:rPr>
          <w:bCs/>
          <w:sz w:val="24"/>
          <w:szCs w:val="24"/>
        </w:rPr>
        <w:t>EP</w:t>
      </w:r>
      <w:r>
        <w:rPr>
          <w:bCs/>
          <w:sz w:val="24"/>
          <w:szCs w:val="24"/>
        </w:rPr>
        <w:t>A-HQ-OAR-2003-</w:t>
      </w:r>
      <w:r w:rsidRPr="00541FB2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053</w:t>
      </w:r>
      <w:r w:rsidRPr="00541FB2">
        <w:rPr>
          <w:bCs/>
          <w:sz w:val="24"/>
          <w:szCs w:val="24"/>
        </w:rPr>
        <w:t>, which is</w:t>
      </w:r>
      <w:r>
        <w:rPr>
          <w:bCs/>
          <w:sz w:val="24"/>
          <w:szCs w:val="24"/>
        </w:rPr>
        <w:t xml:space="preserve"> </w:t>
      </w:r>
      <w:r w:rsidRPr="00541FB2">
        <w:rPr>
          <w:bCs/>
          <w:sz w:val="24"/>
          <w:szCs w:val="24"/>
        </w:rPr>
        <w:t>available for online viewing at http://www.regulations.gov, or in person</w:t>
      </w:r>
      <w:r>
        <w:rPr>
          <w:bCs/>
          <w:sz w:val="24"/>
          <w:szCs w:val="24"/>
        </w:rPr>
        <w:t xml:space="preserve"> </w:t>
      </w:r>
      <w:r w:rsidRPr="00541FB2">
        <w:rPr>
          <w:bCs/>
          <w:sz w:val="24"/>
          <w:szCs w:val="24"/>
        </w:rPr>
        <w:t>viewing at the Air and Radiation</w:t>
      </w:r>
      <w:r>
        <w:rPr>
          <w:bCs/>
          <w:sz w:val="24"/>
          <w:szCs w:val="24"/>
        </w:rPr>
        <w:t xml:space="preserve"> </w:t>
      </w:r>
      <w:r w:rsidRPr="00541FB2">
        <w:rPr>
          <w:bCs/>
          <w:sz w:val="24"/>
          <w:szCs w:val="24"/>
        </w:rPr>
        <w:t>Docket, in the EPA Docket Center (EPA/DC), EPA West, Room 3334, 1301</w:t>
      </w:r>
      <w:r>
        <w:rPr>
          <w:bCs/>
          <w:sz w:val="24"/>
          <w:szCs w:val="24"/>
        </w:rPr>
        <w:t xml:space="preserve"> </w:t>
      </w:r>
      <w:r w:rsidRPr="00541FB2">
        <w:rPr>
          <w:bCs/>
          <w:sz w:val="24"/>
          <w:szCs w:val="24"/>
        </w:rPr>
        <w:t>Constitution Ave., NW., Washington,</w:t>
      </w:r>
      <w:r>
        <w:rPr>
          <w:bCs/>
          <w:sz w:val="24"/>
          <w:szCs w:val="24"/>
        </w:rPr>
        <w:t xml:space="preserve"> </w:t>
      </w:r>
      <w:r w:rsidRPr="00541FB2">
        <w:rPr>
          <w:bCs/>
          <w:sz w:val="24"/>
          <w:szCs w:val="24"/>
        </w:rPr>
        <w:t>DC.</w:t>
      </w:r>
    </w:p>
    <w:p w:rsidR="00F1702C" w:rsidRDefault="00F1702C" w:rsidP="00C430E8">
      <w:pPr>
        <w:spacing w:line="480" w:lineRule="auto"/>
        <w:rPr>
          <w:sz w:val="24"/>
          <w:szCs w:val="24"/>
        </w:rPr>
      </w:pPr>
    </w:p>
    <w:p w:rsidR="00C430E8" w:rsidRDefault="00C430E8" w:rsidP="00C430E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Dated:  ____________________________________</w:t>
      </w:r>
    </w:p>
    <w:p w:rsidR="0065604A" w:rsidRDefault="0065604A" w:rsidP="00C430E8">
      <w:pPr>
        <w:rPr>
          <w:sz w:val="24"/>
          <w:szCs w:val="24"/>
        </w:rPr>
      </w:pPr>
    </w:p>
    <w:p w:rsidR="00C430E8" w:rsidRDefault="00C430E8" w:rsidP="00C430E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79144E" w:rsidRDefault="00326E6F" w:rsidP="00C430E8">
      <w:pPr>
        <w:widowControl/>
        <w:rPr>
          <w:sz w:val="24"/>
          <w:szCs w:val="24"/>
        </w:rPr>
      </w:pPr>
      <w:r>
        <w:rPr>
          <w:sz w:val="24"/>
          <w:szCs w:val="24"/>
        </w:rPr>
        <w:t>Joe Sierra</w:t>
      </w:r>
      <w:r w:rsidR="00C430E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Acting </w:t>
      </w:r>
      <w:r w:rsidR="00C430E8">
        <w:rPr>
          <w:sz w:val="24"/>
          <w:szCs w:val="24"/>
        </w:rPr>
        <w:t>Director, Collection Strategies Division</w:t>
      </w:r>
    </w:p>
    <w:p w:rsidR="008956DF" w:rsidRDefault="008956DF" w:rsidP="000561BA">
      <w:pPr>
        <w:numPr>
          <w:ilvl w:val="12"/>
          <w:numId w:val="0"/>
        </w:numPr>
        <w:spacing w:line="480" w:lineRule="auto"/>
        <w:rPr>
          <w:color w:val="0080FF"/>
          <w:sz w:val="24"/>
          <w:szCs w:val="24"/>
        </w:rPr>
      </w:pPr>
    </w:p>
    <w:sectPr w:rsidR="008956DF" w:rsidSect="00B60CF6">
      <w:footerReference w:type="default" r:id="rId9"/>
      <w:type w:val="continuous"/>
      <w:pgSz w:w="12240" w:h="15840"/>
      <w:pgMar w:top="1260" w:right="1440" w:bottom="1440" w:left="1440" w:header="720" w:footer="52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4B3" w:rsidRDefault="002174B3">
      <w:r>
        <w:separator/>
      </w:r>
    </w:p>
  </w:endnote>
  <w:endnote w:type="continuationSeparator" w:id="0">
    <w:p w:rsidR="002174B3" w:rsidRDefault="00217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BE6" w:rsidRDefault="00867BE6" w:rsidP="00B60CF6">
    <w:pPr>
      <w:pStyle w:val="Footer"/>
      <w:jc w:val="center"/>
      <w:rPr>
        <w:szCs w:val="24"/>
      </w:rPr>
    </w:pPr>
  </w:p>
  <w:p w:rsidR="00867BE6" w:rsidRPr="00B60CF6" w:rsidRDefault="00867BE6" w:rsidP="00B60CF6">
    <w:pPr>
      <w:pStyle w:val="Footer"/>
      <w:jc w:val="center"/>
      <w:rPr>
        <w:szCs w:val="24"/>
      </w:rPr>
    </w:pPr>
    <w:r w:rsidRPr="00B60CF6">
      <w:rPr>
        <w:szCs w:val="24"/>
      </w:rPr>
      <w:t xml:space="preserve">Page </w:t>
    </w:r>
    <w:r w:rsidR="00D13003" w:rsidRPr="00B60CF6">
      <w:rPr>
        <w:szCs w:val="24"/>
      </w:rPr>
      <w:fldChar w:fldCharType="begin"/>
    </w:r>
    <w:r w:rsidRPr="00B60CF6">
      <w:rPr>
        <w:szCs w:val="24"/>
      </w:rPr>
      <w:instrText xml:space="preserve"> PAGE </w:instrText>
    </w:r>
    <w:r w:rsidR="00D13003" w:rsidRPr="00B60CF6">
      <w:rPr>
        <w:szCs w:val="24"/>
      </w:rPr>
      <w:fldChar w:fldCharType="separate"/>
    </w:r>
    <w:r w:rsidR="00326E6F">
      <w:rPr>
        <w:noProof/>
        <w:szCs w:val="24"/>
      </w:rPr>
      <w:t>2</w:t>
    </w:r>
    <w:r w:rsidR="00D13003" w:rsidRPr="00B60CF6">
      <w:rPr>
        <w:szCs w:val="24"/>
      </w:rPr>
      <w:fldChar w:fldCharType="end"/>
    </w:r>
    <w:r w:rsidRPr="00B60CF6">
      <w:rPr>
        <w:szCs w:val="24"/>
      </w:rPr>
      <w:t xml:space="preserve"> of </w:t>
    </w:r>
    <w:r w:rsidR="00D13003" w:rsidRPr="00B60CF6">
      <w:rPr>
        <w:szCs w:val="24"/>
      </w:rPr>
      <w:fldChar w:fldCharType="begin"/>
    </w:r>
    <w:r w:rsidRPr="00B60CF6">
      <w:rPr>
        <w:szCs w:val="24"/>
      </w:rPr>
      <w:instrText xml:space="preserve"> NUMPAGES </w:instrText>
    </w:r>
    <w:r w:rsidR="00D13003" w:rsidRPr="00B60CF6">
      <w:rPr>
        <w:szCs w:val="24"/>
      </w:rPr>
      <w:fldChar w:fldCharType="separate"/>
    </w:r>
    <w:r w:rsidR="00326E6F">
      <w:rPr>
        <w:noProof/>
        <w:szCs w:val="24"/>
      </w:rPr>
      <w:t>2</w:t>
    </w:r>
    <w:r w:rsidR="00D13003" w:rsidRPr="00B60CF6">
      <w:rPr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4B3" w:rsidRDefault="002174B3">
      <w:r>
        <w:separator/>
      </w:r>
    </w:p>
  </w:footnote>
  <w:footnote w:type="continuationSeparator" w:id="0">
    <w:p w:rsidR="002174B3" w:rsidRDefault="002174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4C6DD4"/>
    <w:lvl w:ilvl="0">
      <w:numFmt w:val="bullet"/>
      <w:lvlText w:val="*"/>
      <w:lvlJc w:val="left"/>
    </w:lvl>
  </w:abstractNum>
  <w:abstractNum w:abstractNumId="1">
    <w:nsid w:val="24C97363"/>
    <w:multiLevelType w:val="hybridMultilevel"/>
    <w:tmpl w:val="9D7C10BE"/>
    <w:lvl w:ilvl="0" w:tplc="500C416E">
      <w:start w:val="2"/>
      <w:numFmt w:val="bullet"/>
      <w:lvlText w:val=""/>
      <w:lvlJc w:val="left"/>
      <w:pPr>
        <w:tabs>
          <w:tab w:val="num" w:pos="720"/>
        </w:tabs>
        <w:ind w:left="720" w:hanging="360"/>
      </w:pPr>
      <w:rPr>
        <w:rFonts w:ascii="WP IconicSymbolsA" w:eastAsia="MS Mincho" w:hAnsi="WP IconicSymbolsA" w:cs="WP IconicSymbolsA" w:hint="default"/>
        <w:b w:val="0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E15DE8"/>
    <w:multiLevelType w:val="hybridMultilevel"/>
    <w:tmpl w:val="91C0D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41C09"/>
    <w:multiLevelType w:val="hybridMultilevel"/>
    <w:tmpl w:val="E8FA66AE"/>
    <w:lvl w:ilvl="0" w:tplc="194AA238">
      <w:start w:val="1"/>
      <w:numFmt w:val="bullet"/>
      <w:lvlText w:val=""/>
      <w:lvlJc w:val="left"/>
      <w:pPr>
        <w:tabs>
          <w:tab w:val="num" w:pos="720"/>
        </w:tabs>
        <w:ind w:left="720" w:hanging="360"/>
      </w:pPr>
      <w:rPr>
        <w:rFonts w:ascii="WP IconicSymbolsA" w:eastAsia="MS Mincho" w:hAnsi="WP IconicSymbolsA" w:cs="WP IconicSymbolsA" w:hint="default"/>
        <w:b w:val="0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21" w:hanging="1"/>
        </w:pPr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3477"/>
    <w:rsid w:val="00012092"/>
    <w:rsid w:val="000338F4"/>
    <w:rsid w:val="000339AB"/>
    <w:rsid w:val="000561BA"/>
    <w:rsid w:val="0007415F"/>
    <w:rsid w:val="000806FD"/>
    <w:rsid w:val="00084ABF"/>
    <w:rsid w:val="000D4906"/>
    <w:rsid w:val="000E2A42"/>
    <w:rsid w:val="000F1673"/>
    <w:rsid w:val="000F5CDD"/>
    <w:rsid w:val="00123FB3"/>
    <w:rsid w:val="0013510B"/>
    <w:rsid w:val="001B1E04"/>
    <w:rsid w:val="001C6AD0"/>
    <w:rsid w:val="002071D7"/>
    <w:rsid w:val="002148C3"/>
    <w:rsid w:val="002174B3"/>
    <w:rsid w:val="0023624C"/>
    <w:rsid w:val="002423B2"/>
    <w:rsid w:val="00295DFF"/>
    <w:rsid w:val="002A6B35"/>
    <w:rsid w:val="002B56E7"/>
    <w:rsid w:val="002E2C1F"/>
    <w:rsid w:val="002F36BF"/>
    <w:rsid w:val="00300BAD"/>
    <w:rsid w:val="00324952"/>
    <w:rsid w:val="00326E6F"/>
    <w:rsid w:val="0032784D"/>
    <w:rsid w:val="00340F3E"/>
    <w:rsid w:val="00361EFC"/>
    <w:rsid w:val="00364126"/>
    <w:rsid w:val="00366696"/>
    <w:rsid w:val="00372C19"/>
    <w:rsid w:val="00393477"/>
    <w:rsid w:val="003A2A32"/>
    <w:rsid w:val="003C5556"/>
    <w:rsid w:val="003E48DF"/>
    <w:rsid w:val="003F015A"/>
    <w:rsid w:val="003F2645"/>
    <w:rsid w:val="004345FE"/>
    <w:rsid w:val="00443DBF"/>
    <w:rsid w:val="004573E7"/>
    <w:rsid w:val="004817F2"/>
    <w:rsid w:val="004924EC"/>
    <w:rsid w:val="004A7E04"/>
    <w:rsid w:val="004B7D44"/>
    <w:rsid w:val="004C35C9"/>
    <w:rsid w:val="00511B01"/>
    <w:rsid w:val="00524FD7"/>
    <w:rsid w:val="00531038"/>
    <w:rsid w:val="00541FB2"/>
    <w:rsid w:val="005A40A3"/>
    <w:rsid w:val="005A5075"/>
    <w:rsid w:val="005C36F3"/>
    <w:rsid w:val="005C49A1"/>
    <w:rsid w:val="00634C15"/>
    <w:rsid w:val="006426EA"/>
    <w:rsid w:val="0064483E"/>
    <w:rsid w:val="00645336"/>
    <w:rsid w:val="0065604A"/>
    <w:rsid w:val="0066537A"/>
    <w:rsid w:val="00666029"/>
    <w:rsid w:val="0067259F"/>
    <w:rsid w:val="0069287B"/>
    <w:rsid w:val="00693BFB"/>
    <w:rsid w:val="00694854"/>
    <w:rsid w:val="006D2CE3"/>
    <w:rsid w:val="006D3E1E"/>
    <w:rsid w:val="006E5246"/>
    <w:rsid w:val="006E6475"/>
    <w:rsid w:val="007328F6"/>
    <w:rsid w:val="0079144E"/>
    <w:rsid w:val="007A2E13"/>
    <w:rsid w:val="007A4348"/>
    <w:rsid w:val="007A7D6E"/>
    <w:rsid w:val="007B27FA"/>
    <w:rsid w:val="007C1576"/>
    <w:rsid w:val="007D4CD2"/>
    <w:rsid w:val="007E08A8"/>
    <w:rsid w:val="007E7A35"/>
    <w:rsid w:val="007F7837"/>
    <w:rsid w:val="00810DEF"/>
    <w:rsid w:val="008212C2"/>
    <w:rsid w:val="00822304"/>
    <w:rsid w:val="00867BE6"/>
    <w:rsid w:val="008956DF"/>
    <w:rsid w:val="00896240"/>
    <w:rsid w:val="008E4FE0"/>
    <w:rsid w:val="008E7034"/>
    <w:rsid w:val="00921492"/>
    <w:rsid w:val="00925E4C"/>
    <w:rsid w:val="00952FB6"/>
    <w:rsid w:val="00964DD3"/>
    <w:rsid w:val="009926D8"/>
    <w:rsid w:val="00995A5D"/>
    <w:rsid w:val="009B30C7"/>
    <w:rsid w:val="00A006EA"/>
    <w:rsid w:val="00A23C33"/>
    <w:rsid w:val="00A30AD9"/>
    <w:rsid w:val="00A70D3E"/>
    <w:rsid w:val="00A922D7"/>
    <w:rsid w:val="00A93CC8"/>
    <w:rsid w:val="00B362CF"/>
    <w:rsid w:val="00B3747E"/>
    <w:rsid w:val="00B42955"/>
    <w:rsid w:val="00B52986"/>
    <w:rsid w:val="00B56368"/>
    <w:rsid w:val="00B60CF6"/>
    <w:rsid w:val="00B65DB1"/>
    <w:rsid w:val="00B66C36"/>
    <w:rsid w:val="00BA5C87"/>
    <w:rsid w:val="00BB126B"/>
    <w:rsid w:val="00BB425E"/>
    <w:rsid w:val="00BC5FD5"/>
    <w:rsid w:val="00BD6996"/>
    <w:rsid w:val="00BF400F"/>
    <w:rsid w:val="00BF5310"/>
    <w:rsid w:val="00C14C0D"/>
    <w:rsid w:val="00C430E8"/>
    <w:rsid w:val="00C63C21"/>
    <w:rsid w:val="00C70464"/>
    <w:rsid w:val="00C91C93"/>
    <w:rsid w:val="00CB2EB5"/>
    <w:rsid w:val="00CB3752"/>
    <w:rsid w:val="00CF3F45"/>
    <w:rsid w:val="00D05149"/>
    <w:rsid w:val="00D13003"/>
    <w:rsid w:val="00D21719"/>
    <w:rsid w:val="00D45083"/>
    <w:rsid w:val="00D53FAD"/>
    <w:rsid w:val="00D55CC8"/>
    <w:rsid w:val="00D877F2"/>
    <w:rsid w:val="00D91F8B"/>
    <w:rsid w:val="00DA5961"/>
    <w:rsid w:val="00DB7D10"/>
    <w:rsid w:val="00DF7CBA"/>
    <w:rsid w:val="00E13F27"/>
    <w:rsid w:val="00E57B6C"/>
    <w:rsid w:val="00ED4446"/>
    <w:rsid w:val="00ED4701"/>
    <w:rsid w:val="00EF4E96"/>
    <w:rsid w:val="00EF6DAE"/>
    <w:rsid w:val="00F06339"/>
    <w:rsid w:val="00F1702C"/>
    <w:rsid w:val="00F56C33"/>
    <w:rsid w:val="00F806C6"/>
    <w:rsid w:val="00FC576B"/>
    <w:rsid w:val="00FC714C"/>
    <w:rsid w:val="00FD4930"/>
    <w:rsid w:val="00FD56EA"/>
    <w:rsid w:val="00FD5E94"/>
    <w:rsid w:val="00FE0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F3E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340F3E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customStyle="1" w:styleId="Level2">
    <w:name w:val="Level 2"/>
    <w:rsid w:val="00340F3E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</w:rPr>
  </w:style>
  <w:style w:type="paragraph" w:customStyle="1" w:styleId="Level3">
    <w:name w:val="Level 3"/>
    <w:rsid w:val="00340F3E"/>
    <w:pPr>
      <w:widowControl w:val="0"/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Level4">
    <w:name w:val="Level 4"/>
    <w:rsid w:val="00340F3E"/>
    <w:pPr>
      <w:widowControl w:val="0"/>
      <w:autoSpaceDE w:val="0"/>
      <w:autoSpaceDN w:val="0"/>
      <w:adjustRightInd w:val="0"/>
      <w:ind w:left="2880"/>
      <w:jc w:val="both"/>
    </w:pPr>
    <w:rPr>
      <w:sz w:val="24"/>
      <w:szCs w:val="24"/>
    </w:rPr>
  </w:style>
  <w:style w:type="paragraph" w:customStyle="1" w:styleId="Level5">
    <w:name w:val="Level 5"/>
    <w:rsid w:val="00340F3E"/>
    <w:pPr>
      <w:widowControl w:val="0"/>
      <w:autoSpaceDE w:val="0"/>
      <w:autoSpaceDN w:val="0"/>
      <w:adjustRightInd w:val="0"/>
      <w:ind w:left="3600"/>
      <w:jc w:val="both"/>
    </w:pPr>
    <w:rPr>
      <w:sz w:val="24"/>
      <w:szCs w:val="24"/>
    </w:rPr>
  </w:style>
  <w:style w:type="paragraph" w:customStyle="1" w:styleId="Level6">
    <w:name w:val="Level 6"/>
    <w:rsid w:val="00340F3E"/>
    <w:pPr>
      <w:widowControl w:val="0"/>
      <w:autoSpaceDE w:val="0"/>
      <w:autoSpaceDN w:val="0"/>
      <w:adjustRightInd w:val="0"/>
      <w:ind w:left="4320"/>
      <w:jc w:val="both"/>
    </w:pPr>
    <w:rPr>
      <w:sz w:val="24"/>
      <w:szCs w:val="24"/>
    </w:rPr>
  </w:style>
  <w:style w:type="paragraph" w:customStyle="1" w:styleId="Level7">
    <w:name w:val="Level 7"/>
    <w:rsid w:val="00340F3E"/>
    <w:pPr>
      <w:widowControl w:val="0"/>
      <w:autoSpaceDE w:val="0"/>
      <w:autoSpaceDN w:val="0"/>
      <w:adjustRightInd w:val="0"/>
      <w:ind w:left="5040"/>
      <w:jc w:val="both"/>
    </w:pPr>
    <w:rPr>
      <w:sz w:val="24"/>
      <w:szCs w:val="24"/>
    </w:rPr>
  </w:style>
  <w:style w:type="paragraph" w:customStyle="1" w:styleId="Level8">
    <w:name w:val="Level 8"/>
    <w:rsid w:val="00340F3E"/>
    <w:pPr>
      <w:widowControl w:val="0"/>
      <w:autoSpaceDE w:val="0"/>
      <w:autoSpaceDN w:val="0"/>
      <w:adjustRightInd w:val="0"/>
      <w:ind w:left="5760"/>
      <w:jc w:val="both"/>
    </w:pPr>
    <w:rPr>
      <w:sz w:val="24"/>
      <w:szCs w:val="24"/>
    </w:rPr>
  </w:style>
  <w:style w:type="paragraph" w:customStyle="1" w:styleId="Level9">
    <w:name w:val="Level 9"/>
    <w:rsid w:val="00340F3E"/>
    <w:pPr>
      <w:widowControl w:val="0"/>
      <w:autoSpaceDE w:val="0"/>
      <w:autoSpaceDN w:val="0"/>
      <w:adjustRightInd w:val="0"/>
      <w:ind w:left="6480"/>
      <w:jc w:val="both"/>
    </w:pPr>
    <w:rPr>
      <w:sz w:val="24"/>
      <w:szCs w:val="24"/>
    </w:rPr>
  </w:style>
  <w:style w:type="paragraph" w:styleId="Header">
    <w:name w:val="header"/>
    <w:basedOn w:val="Normal"/>
    <w:rsid w:val="003934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3477"/>
    <w:pPr>
      <w:tabs>
        <w:tab w:val="center" w:pos="4320"/>
        <w:tab w:val="right" w:pos="8640"/>
      </w:tabs>
    </w:pPr>
  </w:style>
  <w:style w:type="character" w:styleId="Hyperlink">
    <w:name w:val="Hyperlink"/>
    <w:rsid w:val="00CB3752"/>
    <w:rPr>
      <w:color w:val="0000FF"/>
      <w:u w:val="single"/>
    </w:rPr>
  </w:style>
  <w:style w:type="paragraph" w:styleId="NormalWeb">
    <w:name w:val="Normal (Web)"/>
    <w:basedOn w:val="Normal"/>
    <w:rsid w:val="0064533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645336"/>
    <w:rPr>
      <w:b/>
      <w:bCs/>
    </w:rPr>
  </w:style>
  <w:style w:type="character" w:customStyle="1" w:styleId="red">
    <w:name w:val="red"/>
    <w:basedOn w:val="DefaultParagraphFont"/>
    <w:rsid w:val="00645336"/>
  </w:style>
  <w:style w:type="paragraph" w:styleId="BalloonText">
    <w:name w:val="Balloon Text"/>
    <w:basedOn w:val="Normal"/>
    <w:semiHidden/>
    <w:rsid w:val="007A7D6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641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4126"/>
  </w:style>
  <w:style w:type="character" w:customStyle="1" w:styleId="CommentTextChar">
    <w:name w:val="Comment Text Char"/>
    <w:basedOn w:val="DefaultParagraphFont"/>
    <w:link w:val="CommentText"/>
    <w:rsid w:val="00364126"/>
  </w:style>
  <w:style w:type="paragraph" w:styleId="CommentSubject">
    <w:name w:val="annotation subject"/>
    <w:basedOn w:val="CommentText"/>
    <w:next w:val="CommentText"/>
    <w:link w:val="CommentSubjectChar"/>
    <w:rsid w:val="00364126"/>
    <w:rPr>
      <w:b/>
      <w:bCs/>
      <w:lang/>
    </w:rPr>
  </w:style>
  <w:style w:type="character" w:customStyle="1" w:styleId="CommentSubjectChar">
    <w:name w:val="Comment Subject Char"/>
    <w:link w:val="CommentSubject"/>
    <w:rsid w:val="00364126"/>
    <w:rPr>
      <w:b/>
      <w:bCs/>
    </w:rPr>
  </w:style>
  <w:style w:type="character" w:customStyle="1" w:styleId="2ndtier1">
    <w:name w:val="2nd tier (1)"/>
    <w:rsid w:val="002071D7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-and-r-Docket@e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E9491-3319-43ED-8460-B9DF2A71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VI</vt:lpstr>
    </vt:vector>
  </TitlesOfParts>
  <Company>EPA</Company>
  <LinksUpToDate>false</LinksUpToDate>
  <CharactersWithSpaces>2582</CharactersWithSpaces>
  <SharedDoc>false</SharedDoc>
  <HLinks>
    <vt:vector size="18" baseType="variant">
      <vt:variant>
        <vt:i4>2818151</vt:i4>
      </vt:variant>
      <vt:variant>
        <vt:i4>6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/>
      </vt:variant>
      <vt:variant>
        <vt:i4>2818151</vt:i4>
      </vt:variant>
      <vt:variant>
        <vt:i4>3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/>
      </vt:variant>
      <vt:variant>
        <vt:i4>6750234</vt:i4>
      </vt:variant>
      <vt:variant>
        <vt:i4>0</vt:i4>
      </vt:variant>
      <vt:variant>
        <vt:i4>0</vt:i4>
      </vt:variant>
      <vt:variant>
        <vt:i4>5</vt:i4>
      </vt:variant>
      <vt:variant>
        <vt:lpwstr>mailto:a-and-r-Docket@epa.gov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VI</dc:title>
  <dc:subject/>
  <dc:creator>Constance Downs</dc:creator>
  <cp:keywords/>
  <dc:description/>
  <cp:lastModifiedBy>Courtney Kerwin</cp:lastModifiedBy>
  <cp:revision>3</cp:revision>
  <cp:lastPrinted>2012-05-22T17:58:00Z</cp:lastPrinted>
  <dcterms:created xsi:type="dcterms:W3CDTF">2012-05-22T16:22:00Z</dcterms:created>
  <dcterms:modified xsi:type="dcterms:W3CDTF">2012-05-22T17:58:00Z</dcterms:modified>
</cp:coreProperties>
</file>