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31C" w:rsidRDefault="00FB7491" w:rsidP="00465F7F">
      <w:pPr>
        <w:jc w:val="center"/>
        <w:rPr>
          <w:b/>
        </w:rPr>
      </w:pPr>
      <w:r>
        <w:rPr>
          <w:b/>
          <w:noProof/>
        </w:rPr>
        <w:pict>
          <v:shapetype id="_x0000_t202" coordsize="21600,21600" o:spt="202" path="m,l,21600r21600,l21600,xe">
            <v:stroke joinstyle="miter"/>
            <v:path gradientshapeok="t" o:connecttype="rect"/>
          </v:shapetype>
          <v:shape id="_x0000_s1026" type="#_x0000_t202" style="position:absolute;left:0;text-align:left;margin-left:526.75pt;margin-top:-53pt;width:135.15pt;height:26.5pt;z-index:251658240" stroked="f">
            <v:textbox>
              <w:txbxContent>
                <w:p w:rsidR="00B84E4A" w:rsidRDefault="00B84E4A" w:rsidP="00B84E4A">
                  <w:pPr>
                    <w:spacing w:line="240" w:lineRule="auto"/>
                    <w:ind w:firstLine="0"/>
                    <w:jc w:val="right"/>
                    <w:rPr>
                      <w:rFonts w:ascii="Arial" w:hAnsi="Arial" w:cs="Arial"/>
                      <w:sz w:val="16"/>
                      <w:szCs w:val="16"/>
                    </w:rPr>
                  </w:pPr>
                  <w:r>
                    <w:rPr>
                      <w:rFonts w:ascii="Arial" w:hAnsi="Arial" w:cs="Arial"/>
                      <w:sz w:val="16"/>
                      <w:szCs w:val="16"/>
                    </w:rPr>
                    <w:t xml:space="preserve">OMB No. </w:t>
                  </w:r>
                  <w:r w:rsidR="008F7C7C">
                    <w:rPr>
                      <w:rFonts w:ascii="Arial" w:hAnsi="Arial" w:cs="Arial"/>
                      <w:sz w:val="16"/>
                      <w:szCs w:val="16"/>
                    </w:rPr>
                    <w:t>0584</w:t>
                  </w:r>
                  <w:r>
                    <w:rPr>
                      <w:rFonts w:ascii="Arial" w:hAnsi="Arial" w:cs="Arial"/>
                      <w:sz w:val="16"/>
                      <w:szCs w:val="16"/>
                    </w:rPr>
                    <w:t>-XXXX</w:t>
                  </w:r>
                </w:p>
                <w:p w:rsidR="00B84E4A" w:rsidRPr="00292C46" w:rsidRDefault="00B84E4A" w:rsidP="00B84E4A">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r w:rsidR="0026531C" w:rsidRPr="00412CB1">
        <w:rPr>
          <w:b/>
        </w:rPr>
        <w:t>MASTER INTERVIEW PROTOCOL</w:t>
      </w:r>
    </w:p>
    <w:p w:rsidR="0026531C" w:rsidRPr="00E23607" w:rsidRDefault="0026531C" w:rsidP="00465F7F">
      <w:pPr>
        <w:spacing w:line="240" w:lineRule="auto"/>
        <w:ind w:firstLine="0"/>
        <w:rPr>
          <w:b/>
        </w:rPr>
      </w:pPr>
      <w:r w:rsidRPr="00E23607">
        <w:rPr>
          <w:b/>
        </w:rPr>
        <w:t>Respondent Type Key:</w:t>
      </w:r>
    </w:p>
    <w:p w:rsidR="0026531C" w:rsidRDefault="0026531C" w:rsidP="00465F7F">
      <w:pPr>
        <w:spacing w:line="240" w:lineRule="auto"/>
        <w:ind w:firstLine="0"/>
      </w:pPr>
      <w:r w:rsidRPr="004635B9">
        <w:t xml:space="preserve">Under the Respondent Type column, </w:t>
      </w:r>
      <w:proofErr w:type="gramStart"/>
      <w:r w:rsidRPr="004635B9">
        <w:t xml:space="preserve">a </w:t>
      </w:r>
      <w:r w:rsidRPr="004635B9">
        <w:rPr>
          <w:sz w:val="22"/>
          <w:szCs w:val="22"/>
        </w:rPr>
        <w:sym w:font="Wingdings" w:char="F0FC"/>
      </w:r>
      <w:r w:rsidRPr="004635B9">
        <w:t xml:space="preserve"> identifies</w:t>
      </w:r>
      <w:proofErr w:type="gramEnd"/>
      <w:r w:rsidRPr="004635B9">
        <w:t xml:space="preserve"> that that type of respondent that will be asked that particular question. </w:t>
      </w:r>
    </w:p>
    <w:p w:rsidR="0026531C" w:rsidRPr="000B0562" w:rsidRDefault="0026531C" w:rsidP="00465F7F">
      <w:pPr>
        <w:spacing w:line="240" w:lineRule="auto"/>
        <w:ind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46"/>
        <w:gridCol w:w="340"/>
        <w:gridCol w:w="6290"/>
      </w:tblGrid>
      <w:tr w:rsidR="0026531C" w:rsidTr="00465F7F">
        <w:tc>
          <w:tcPr>
            <w:tcW w:w="2484" w:type="pct"/>
          </w:tcPr>
          <w:p w:rsidR="0026531C" w:rsidRDefault="0026531C" w:rsidP="00B84E4A">
            <w:pPr>
              <w:pStyle w:val="TableHeaderLeft"/>
            </w:pPr>
            <w:r w:rsidRPr="00953476">
              <w:rPr>
                <w:b/>
              </w:rPr>
              <w:t>Objective 1</w:t>
            </w:r>
            <w:r w:rsidRPr="00167E7C">
              <w:t xml:space="preserve">: </w:t>
            </w:r>
            <w:r w:rsidRPr="00F32082">
              <w:t xml:space="preserve">Describe the no-interview </w:t>
            </w:r>
            <w:r w:rsidR="005D2F1D">
              <w:t>demonstration</w:t>
            </w:r>
            <w:r w:rsidRPr="00F32082">
              <w:t xml:space="preserve"> in each state</w:t>
            </w:r>
          </w:p>
        </w:tc>
        <w:tc>
          <w:tcPr>
            <w:tcW w:w="129" w:type="pct"/>
            <w:tcBorders>
              <w:bottom w:val="nil"/>
            </w:tcBorders>
            <w:shd w:val="clear" w:color="auto" w:fill="BFBFBF"/>
          </w:tcPr>
          <w:p w:rsidR="0026531C" w:rsidRPr="00167E7C" w:rsidRDefault="0026531C" w:rsidP="00465F7F">
            <w:pPr>
              <w:spacing w:line="240" w:lineRule="auto"/>
              <w:ind w:firstLine="0"/>
              <w:jc w:val="left"/>
            </w:pPr>
          </w:p>
        </w:tc>
        <w:tc>
          <w:tcPr>
            <w:tcW w:w="2387" w:type="pct"/>
          </w:tcPr>
          <w:p w:rsidR="0026531C" w:rsidRDefault="0026531C" w:rsidP="00B84E4A">
            <w:pPr>
              <w:pStyle w:val="TableHeaderLeft"/>
            </w:pPr>
            <w:r w:rsidRPr="00953476">
              <w:rPr>
                <w:b/>
              </w:rPr>
              <w:t>Objective 5</w:t>
            </w:r>
            <w:r w:rsidRPr="00167E7C">
              <w:t xml:space="preserve">: </w:t>
            </w:r>
            <w:r w:rsidRPr="00F32082">
              <w:t xml:space="preserve">Describe the response of SNAP staff to the no-interview </w:t>
            </w:r>
            <w:r w:rsidR="005D2F1D">
              <w:t>demonstration</w:t>
            </w:r>
          </w:p>
        </w:tc>
      </w:tr>
      <w:tr w:rsidR="0026531C" w:rsidTr="00465F7F">
        <w:tc>
          <w:tcPr>
            <w:tcW w:w="2484" w:type="pct"/>
          </w:tcPr>
          <w:p w:rsidR="0026531C" w:rsidRDefault="0026531C" w:rsidP="00B84E4A">
            <w:pPr>
              <w:pStyle w:val="TableHeaderLeft"/>
            </w:pPr>
            <w:r w:rsidRPr="00953476">
              <w:rPr>
                <w:b/>
              </w:rPr>
              <w:t>Objective 2</w:t>
            </w:r>
            <w:r w:rsidRPr="00167E7C">
              <w:t xml:space="preserve">: </w:t>
            </w:r>
            <w:r w:rsidRPr="00F32082">
              <w:t xml:space="preserve">Describe any modernization activities in each state that complement the no-interview </w:t>
            </w:r>
            <w:r w:rsidR="005D2F1D">
              <w:t>demonstration</w:t>
            </w:r>
            <w:r w:rsidRPr="00F32082">
              <w:t xml:space="preserve"> to make its application most effective</w:t>
            </w:r>
            <w:r>
              <w:t>.</w:t>
            </w:r>
          </w:p>
        </w:tc>
        <w:tc>
          <w:tcPr>
            <w:tcW w:w="129" w:type="pct"/>
            <w:tcBorders>
              <w:top w:val="nil"/>
              <w:bottom w:val="nil"/>
            </w:tcBorders>
            <w:shd w:val="clear" w:color="auto" w:fill="BFBFBF"/>
          </w:tcPr>
          <w:p w:rsidR="0026531C" w:rsidRPr="00167E7C" w:rsidRDefault="0026531C" w:rsidP="00465F7F">
            <w:pPr>
              <w:spacing w:line="240" w:lineRule="auto"/>
              <w:ind w:firstLine="0"/>
              <w:jc w:val="left"/>
            </w:pPr>
          </w:p>
        </w:tc>
        <w:tc>
          <w:tcPr>
            <w:tcW w:w="2387" w:type="pct"/>
          </w:tcPr>
          <w:p w:rsidR="0026531C" w:rsidRDefault="0026531C" w:rsidP="00B84E4A">
            <w:pPr>
              <w:pStyle w:val="TableHeaderLeft"/>
            </w:pPr>
            <w:r w:rsidRPr="00953476">
              <w:rPr>
                <w:b/>
              </w:rPr>
              <w:t>Objective 6</w:t>
            </w:r>
            <w:r w:rsidRPr="00167E7C">
              <w:t xml:space="preserve">: </w:t>
            </w:r>
            <w:r w:rsidRPr="00F32082">
              <w:t xml:space="preserve">Describe the response of community partners and other stakeholders to the no-interview </w:t>
            </w:r>
            <w:r w:rsidR="005D2F1D">
              <w:t>demonstration</w:t>
            </w:r>
          </w:p>
        </w:tc>
      </w:tr>
      <w:tr w:rsidR="0026531C" w:rsidTr="00465F7F">
        <w:tc>
          <w:tcPr>
            <w:tcW w:w="2484" w:type="pct"/>
          </w:tcPr>
          <w:p w:rsidR="0026531C" w:rsidRDefault="0026531C" w:rsidP="00B84E4A">
            <w:pPr>
              <w:pStyle w:val="TableHeaderLeft"/>
            </w:pPr>
            <w:r w:rsidRPr="00953476">
              <w:rPr>
                <w:b/>
              </w:rPr>
              <w:t>Objective 3</w:t>
            </w:r>
            <w:r w:rsidRPr="00167E7C">
              <w:t xml:space="preserve">: </w:t>
            </w:r>
            <w:r w:rsidRPr="00F32082">
              <w:t xml:space="preserve">Describe the process for implementing the no-interview </w:t>
            </w:r>
            <w:r w:rsidR="005D2F1D">
              <w:t>demonstration</w:t>
            </w:r>
          </w:p>
        </w:tc>
        <w:tc>
          <w:tcPr>
            <w:tcW w:w="129" w:type="pct"/>
            <w:tcBorders>
              <w:top w:val="nil"/>
              <w:bottom w:val="nil"/>
            </w:tcBorders>
            <w:shd w:val="clear" w:color="auto" w:fill="BFBFBF"/>
          </w:tcPr>
          <w:p w:rsidR="0026531C" w:rsidRPr="00167E7C" w:rsidRDefault="0026531C" w:rsidP="00465F7F">
            <w:pPr>
              <w:spacing w:line="240" w:lineRule="auto"/>
              <w:ind w:firstLine="0"/>
              <w:jc w:val="left"/>
            </w:pPr>
          </w:p>
        </w:tc>
        <w:tc>
          <w:tcPr>
            <w:tcW w:w="2387" w:type="pct"/>
          </w:tcPr>
          <w:p w:rsidR="0026531C" w:rsidRDefault="0026531C" w:rsidP="00B84E4A">
            <w:pPr>
              <w:pStyle w:val="TableHeaderLeft"/>
            </w:pPr>
            <w:r w:rsidRPr="00953476">
              <w:rPr>
                <w:b/>
              </w:rPr>
              <w:t>Objective 7</w:t>
            </w:r>
            <w:r>
              <w:t xml:space="preserve">: </w:t>
            </w:r>
            <w:r w:rsidRPr="00F32082">
              <w:t xml:space="preserve">Document the impacts of the no-interview </w:t>
            </w:r>
            <w:r w:rsidR="005D2F1D">
              <w:t>demonstration</w:t>
            </w:r>
          </w:p>
        </w:tc>
      </w:tr>
      <w:tr w:rsidR="0026531C" w:rsidTr="00465F7F">
        <w:tc>
          <w:tcPr>
            <w:tcW w:w="2484" w:type="pct"/>
          </w:tcPr>
          <w:p w:rsidR="0026531C" w:rsidRDefault="0026531C" w:rsidP="00B84E4A">
            <w:pPr>
              <w:pStyle w:val="TableHeaderLeft"/>
            </w:pPr>
            <w:r w:rsidRPr="00953476">
              <w:rPr>
                <w:b/>
              </w:rPr>
              <w:t>Objective 4</w:t>
            </w:r>
            <w:r w:rsidRPr="00167E7C">
              <w:t xml:space="preserve">: </w:t>
            </w:r>
            <w:r w:rsidRPr="00F32082">
              <w:t xml:space="preserve">Describe the response of clients to the no-interview </w:t>
            </w:r>
            <w:r w:rsidR="005D2F1D">
              <w:t>demonstration</w:t>
            </w:r>
          </w:p>
        </w:tc>
        <w:tc>
          <w:tcPr>
            <w:tcW w:w="129" w:type="pct"/>
            <w:tcBorders>
              <w:top w:val="nil"/>
            </w:tcBorders>
            <w:shd w:val="clear" w:color="auto" w:fill="BFBFBF"/>
          </w:tcPr>
          <w:p w:rsidR="0026531C" w:rsidRDefault="0026531C" w:rsidP="00465F7F">
            <w:pPr>
              <w:spacing w:line="240" w:lineRule="auto"/>
              <w:ind w:firstLine="0"/>
              <w:jc w:val="left"/>
            </w:pPr>
          </w:p>
        </w:tc>
        <w:tc>
          <w:tcPr>
            <w:tcW w:w="2387" w:type="pct"/>
          </w:tcPr>
          <w:p w:rsidR="0026531C" w:rsidRDefault="0026531C" w:rsidP="00B84E4A">
            <w:pPr>
              <w:pStyle w:val="TableHeaderLeft"/>
            </w:pPr>
            <w:r w:rsidRPr="00953476">
              <w:rPr>
                <w:b/>
              </w:rPr>
              <w:t xml:space="preserve">Objective </w:t>
            </w:r>
            <w:r>
              <w:rPr>
                <w:b/>
              </w:rPr>
              <w:t>8</w:t>
            </w:r>
            <w:r>
              <w:t xml:space="preserve">: </w:t>
            </w:r>
            <w:r w:rsidRPr="00F32082">
              <w:t>Document the main take away points from the study to inform FNS and for consideration for future studies.</w:t>
            </w:r>
          </w:p>
        </w:tc>
      </w:tr>
    </w:tbl>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553510">
      <w:pPr>
        <w:tabs>
          <w:tab w:val="clear" w:pos="432"/>
        </w:tabs>
        <w:spacing w:line="240" w:lineRule="auto"/>
        <w:ind w:firstLine="0"/>
        <w:jc w:val="left"/>
      </w:pPr>
    </w:p>
    <w:p w:rsidR="00553510" w:rsidRDefault="00FB7491">
      <w:pPr>
        <w:tabs>
          <w:tab w:val="clear" w:pos="432"/>
        </w:tabs>
        <w:spacing w:line="240" w:lineRule="auto"/>
        <w:ind w:firstLine="0"/>
        <w:jc w:val="left"/>
      </w:pPr>
      <w:r>
        <w:rPr>
          <w:noProof/>
        </w:rPr>
        <w:pict>
          <v:shape id="_x0000_s1029" type="#_x0000_t202" style="position:absolute;margin-left:-5.6pt;margin-top:26.75pt;width:670.6pt;height:54.4pt;z-index:251660288">
            <v:textbox>
              <w:txbxContent>
                <w:p w:rsidR="00553510" w:rsidRPr="00B84E4A" w:rsidRDefault="00553510" w:rsidP="00553510">
                  <w:pPr>
                    <w:spacing w:line="240" w:lineRule="auto"/>
                    <w:ind w:firstLine="0"/>
                    <w:rPr>
                      <w:rFonts w:ascii="Arial" w:hAnsi="Arial" w:cs="Arial"/>
                    </w:rPr>
                  </w:pPr>
                  <w:r w:rsidRPr="00B84E4A">
                    <w:rPr>
                      <w:rFonts w:ascii="Arial" w:hAnsi="Arial" w:cs="Arial"/>
                      <w:sz w:val="16"/>
                      <w:szCs w:val="16"/>
                    </w:rPr>
                    <w:t xml:space="preserve">Public Burden Statement: An agency may not conduct or sponsor, and a person is not required to respond to, a collection of information unless it displays a valid OMB control number. The OMB control number for this project is </w:t>
                  </w:r>
                  <w:r w:rsidR="008F7C7C">
                    <w:rPr>
                      <w:rFonts w:ascii="Arial" w:hAnsi="Arial" w:cs="Arial"/>
                      <w:sz w:val="16"/>
                      <w:szCs w:val="16"/>
                    </w:rPr>
                    <w:t>0584</w:t>
                  </w:r>
                  <w:r w:rsidRPr="00B84E4A">
                    <w:rPr>
                      <w:rFonts w:ascii="Arial" w:hAnsi="Arial" w:cs="Arial"/>
                      <w:sz w:val="16"/>
                      <w:szCs w:val="16"/>
                    </w:rPr>
                    <w:t xml:space="preserve">-XXXX. Public reporting burden for this collection of information is estimated to be </w:t>
                  </w:r>
                  <w:r>
                    <w:rPr>
                      <w:rFonts w:ascii="Arial" w:hAnsi="Arial" w:cs="Arial"/>
                      <w:sz w:val="16"/>
                      <w:szCs w:val="16"/>
                    </w:rPr>
                    <w:t>1.5</w:t>
                  </w:r>
                  <w:r w:rsidRPr="00B84E4A">
                    <w:rPr>
                      <w:rFonts w:ascii="Arial" w:hAnsi="Arial" w:cs="Arial"/>
                      <w:sz w:val="16"/>
                      <w:szCs w:val="16"/>
                    </w:rPr>
                    <w:t xml:space="preserve"> hours per response including the time for participating in the interviews and providing the extant data collection.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Rosemarie Downer</w:t>
                  </w:r>
                </w:p>
              </w:txbxContent>
            </v:textbox>
          </v:shape>
        </w:pict>
      </w:r>
      <w:r w:rsidR="00553510">
        <w:br w:type="page"/>
      </w:r>
    </w:p>
    <w:p w:rsidR="0026531C" w:rsidRDefault="0026531C" w:rsidP="00465F7F">
      <w:pPr>
        <w:ind w:firstLine="0"/>
      </w:pPr>
    </w:p>
    <w:tbl>
      <w:tblPr>
        <w:tblStyle w:val="TableGrid"/>
        <w:tblW w:w="5000" w:type="pct"/>
        <w:tblLook w:val="04A0"/>
      </w:tblPr>
      <w:tblGrid>
        <w:gridCol w:w="4792"/>
        <w:gridCol w:w="1516"/>
        <w:gridCol w:w="1272"/>
        <w:gridCol w:w="620"/>
        <w:gridCol w:w="648"/>
        <w:gridCol w:w="1951"/>
        <w:gridCol w:w="1672"/>
        <w:gridCol w:w="705"/>
      </w:tblGrid>
      <w:tr w:rsidR="0026531C" w:rsidRPr="003742A8" w:rsidTr="00B84E4A">
        <w:trPr>
          <w:cantSplit/>
          <w:trHeight w:val="300"/>
          <w:tblHeader/>
        </w:trPr>
        <w:tc>
          <w:tcPr>
            <w:tcW w:w="1819" w:type="pct"/>
            <w:hideMark/>
          </w:tcPr>
          <w:p w:rsidR="0026531C" w:rsidRPr="003742A8" w:rsidRDefault="0026531C" w:rsidP="00465F7F">
            <w:pPr>
              <w:spacing w:line="240" w:lineRule="auto"/>
              <w:ind w:firstLine="0"/>
            </w:pPr>
          </w:p>
        </w:tc>
        <w:tc>
          <w:tcPr>
            <w:tcW w:w="1058" w:type="pct"/>
            <w:gridSpan w:val="2"/>
            <w:noWrap/>
            <w:hideMark/>
          </w:tcPr>
          <w:p w:rsidR="0026531C" w:rsidRPr="003742A8" w:rsidRDefault="0026531C" w:rsidP="00B84E4A">
            <w:pPr>
              <w:pStyle w:val="TableHeaderCenter"/>
            </w:pPr>
            <w:r>
              <w:t xml:space="preserve">NC or </w:t>
            </w:r>
            <w:proofErr w:type="spellStart"/>
            <w:r>
              <w:t>OR</w:t>
            </w:r>
            <w:proofErr w:type="spellEnd"/>
          </w:p>
        </w:tc>
        <w:tc>
          <w:tcPr>
            <w:tcW w:w="235" w:type="pct"/>
            <w:noWrap/>
            <w:hideMark/>
          </w:tcPr>
          <w:p w:rsidR="0026531C" w:rsidRPr="003742A8" w:rsidRDefault="0026531C" w:rsidP="00B84E4A">
            <w:pPr>
              <w:pStyle w:val="TableHeaderCenter"/>
            </w:pPr>
          </w:p>
        </w:tc>
        <w:tc>
          <w:tcPr>
            <w:tcW w:w="246" w:type="pct"/>
            <w:noWrap/>
            <w:hideMark/>
          </w:tcPr>
          <w:p w:rsidR="0026531C" w:rsidRPr="003742A8" w:rsidRDefault="0026531C" w:rsidP="00B84E4A">
            <w:pPr>
              <w:pStyle w:val="TableHeaderCenter"/>
            </w:pPr>
          </w:p>
        </w:tc>
        <w:tc>
          <w:tcPr>
            <w:tcW w:w="1642" w:type="pct"/>
            <w:gridSpan w:val="3"/>
            <w:noWrap/>
            <w:hideMark/>
          </w:tcPr>
          <w:p w:rsidR="0026531C" w:rsidRPr="003742A8" w:rsidRDefault="0026531C" w:rsidP="00B84E4A">
            <w:pPr>
              <w:pStyle w:val="TableHeaderCenter"/>
            </w:pPr>
            <w:r>
              <w:t>Respondent type</w:t>
            </w:r>
          </w:p>
        </w:tc>
      </w:tr>
      <w:tr w:rsidR="0026531C" w:rsidRPr="003742A8" w:rsidTr="00B84E4A">
        <w:trPr>
          <w:cantSplit/>
          <w:trHeight w:val="300"/>
          <w:tblHeader/>
        </w:trPr>
        <w:tc>
          <w:tcPr>
            <w:tcW w:w="1819" w:type="pct"/>
            <w:hideMark/>
          </w:tcPr>
          <w:p w:rsidR="0026531C" w:rsidRPr="003742A8" w:rsidRDefault="0026531C" w:rsidP="00465F7F">
            <w:pPr>
              <w:spacing w:line="240" w:lineRule="auto"/>
              <w:ind w:firstLine="0"/>
            </w:pPr>
          </w:p>
        </w:tc>
        <w:tc>
          <w:tcPr>
            <w:tcW w:w="575" w:type="pct"/>
            <w:noWrap/>
            <w:vAlign w:val="bottom"/>
            <w:hideMark/>
          </w:tcPr>
          <w:p w:rsidR="0026531C" w:rsidRPr="003742A8" w:rsidRDefault="005D2F1D" w:rsidP="00B84E4A">
            <w:pPr>
              <w:pStyle w:val="TableHeaderCenter"/>
            </w:pPr>
            <w:r>
              <w:t>Demonstration</w:t>
            </w:r>
          </w:p>
        </w:tc>
        <w:tc>
          <w:tcPr>
            <w:tcW w:w="483" w:type="pct"/>
            <w:noWrap/>
            <w:vAlign w:val="bottom"/>
            <w:hideMark/>
          </w:tcPr>
          <w:p w:rsidR="0026531C" w:rsidRPr="003742A8" w:rsidRDefault="0026531C" w:rsidP="00B84E4A">
            <w:pPr>
              <w:pStyle w:val="TableHeaderCenter"/>
            </w:pPr>
            <w:r w:rsidRPr="003742A8">
              <w:t>Comparison</w:t>
            </w:r>
          </w:p>
        </w:tc>
        <w:tc>
          <w:tcPr>
            <w:tcW w:w="235" w:type="pct"/>
            <w:noWrap/>
            <w:vAlign w:val="bottom"/>
            <w:hideMark/>
          </w:tcPr>
          <w:p w:rsidR="0026531C" w:rsidRPr="003742A8" w:rsidRDefault="0026531C" w:rsidP="00B84E4A">
            <w:pPr>
              <w:pStyle w:val="TableHeaderCenter"/>
            </w:pPr>
            <w:r w:rsidRPr="003742A8">
              <w:t>Utah</w:t>
            </w:r>
          </w:p>
        </w:tc>
        <w:tc>
          <w:tcPr>
            <w:tcW w:w="246" w:type="pct"/>
            <w:noWrap/>
            <w:vAlign w:val="bottom"/>
            <w:hideMark/>
          </w:tcPr>
          <w:p w:rsidR="0026531C" w:rsidRPr="003742A8" w:rsidRDefault="0026531C" w:rsidP="00B84E4A">
            <w:pPr>
              <w:pStyle w:val="TableHeaderCenter"/>
            </w:pPr>
            <w:r w:rsidRPr="003742A8">
              <w:t>State</w:t>
            </w:r>
          </w:p>
        </w:tc>
        <w:tc>
          <w:tcPr>
            <w:tcW w:w="740" w:type="pct"/>
            <w:noWrap/>
            <w:vAlign w:val="bottom"/>
            <w:hideMark/>
          </w:tcPr>
          <w:p w:rsidR="0026531C" w:rsidRPr="003742A8" w:rsidRDefault="0026531C" w:rsidP="00B84E4A">
            <w:pPr>
              <w:pStyle w:val="TableHeaderCenter"/>
            </w:pPr>
            <w:r w:rsidRPr="003742A8">
              <w:t>Local office director</w:t>
            </w:r>
          </w:p>
        </w:tc>
        <w:tc>
          <w:tcPr>
            <w:tcW w:w="634" w:type="pct"/>
            <w:noWrap/>
            <w:vAlign w:val="bottom"/>
            <w:hideMark/>
          </w:tcPr>
          <w:p w:rsidR="0026531C" w:rsidRPr="003742A8" w:rsidRDefault="0026531C" w:rsidP="00B84E4A">
            <w:pPr>
              <w:pStyle w:val="TableHeaderCenter"/>
            </w:pPr>
            <w:r w:rsidRPr="003742A8">
              <w:t>Eligibility worker</w:t>
            </w:r>
          </w:p>
        </w:tc>
        <w:tc>
          <w:tcPr>
            <w:tcW w:w="267" w:type="pct"/>
            <w:noWrap/>
            <w:vAlign w:val="bottom"/>
            <w:hideMark/>
          </w:tcPr>
          <w:p w:rsidR="0026531C" w:rsidRPr="003742A8" w:rsidRDefault="0026531C" w:rsidP="00465F7F">
            <w:pPr>
              <w:spacing w:line="240" w:lineRule="auto"/>
              <w:ind w:firstLine="0"/>
              <w:jc w:val="center"/>
            </w:pPr>
            <w:r w:rsidRPr="003742A8">
              <w:t>CBO</w:t>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Purpose: </w:t>
            </w:r>
            <w:r>
              <w:t xml:space="preserve">To initiate discussion, </w:t>
            </w:r>
            <w:r w:rsidRPr="003742A8">
              <w:t>introduce the study</w:t>
            </w:r>
            <w:r>
              <w:t>, and learn about the respondent’s background</w:t>
            </w:r>
          </w:p>
        </w:tc>
        <w:tc>
          <w:tcPr>
            <w:tcW w:w="575" w:type="pct"/>
            <w:noWrap/>
            <w:hideMark/>
          </w:tcPr>
          <w:p w:rsidR="0026531C" w:rsidRPr="003742A8" w:rsidRDefault="0026531C" w:rsidP="00B84E4A">
            <w:pPr>
              <w:pStyle w:val="TableText"/>
            </w:pPr>
          </w:p>
        </w:tc>
        <w:tc>
          <w:tcPr>
            <w:tcW w:w="483" w:type="pct"/>
            <w:noWrap/>
            <w:hideMark/>
          </w:tcPr>
          <w:p w:rsidR="0026531C" w:rsidRPr="003742A8" w:rsidRDefault="0026531C" w:rsidP="00B84E4A">
            <w:pPr>
              <w:pStyle w:val="TableText"/>
            </w:pPr>
          </w:p>
        </w:tc>
        <w:tc>
          <w:tcPr>
            <w:tcW w:w="235" w:type="pct"/>
            <w:noWrap/>
            <w:hideMark/>
          </w:tcPr>
          <w:p w:rsidR="0026531C" w:rsidRPr="00B74CBB" w:rsidRDefault="0026531C" w:rsidP="00B84E4A">
            <w:pPr>
              <w:pStyle w:val="TableText"/>
            </w:pPr>
          </w:p>
        </w:tc>
        <w:tc>
          <w:tcPr>
            <w:tcW w:w="246" w:type="pct"/>
            <w:noWrap/>
            <w:hideMark/>
          </w:tcPr>
          <w:p w:rsidR="0026531C" w:rsidRPr="00B74CBB" w:rsidRDefault="0026531C" w:rsidP="00B84E4A">
            <w:pPr>
              <w:pStyle w:val="TableText"/>
            </w:pPr>
          </w:p>
        </w:tc>
        <w:tc>
          <w:tcPr>
            <w:tcW w:w="740" w:type="pct"/>
            <w:noWrap/>
            <w:hideMark/>
          </w:tcPr>
          <w:p w:rsidR="0026531C" w:rsidRPr="00B74CBB" w:rsidRDefault="0026531C" w:rsidP="00B84E4A">
            <w:pPr>
              <w:pStyle w:val="TableText"/>
            </w:pPr>
          </w:p>
        </w:tc>
        <w:tc>
          <w:tcPr>
            <w:tcW w:w="634" w:type="pct"/>
            <w:noWrap/>
            <w:hideMark/>
          </w:tcPr>
          <w:p w:rsidR="0026531C" w:rsidRPr="00B74CBB" w:rsidRDefault="0026531C" w:rsidP="00B84E4A">
            <w:pPr>
              <w:pStyle w:val="TableText"/>
            </w:pPr>
          </w:p>
        </w:tc>
        <w:tc>
          <w:tcPr>
            <w:tcW w:w="267" w:type="pct"/>
            <w:noWrap/>
            <w:hideMark/>
          </w:tcPr>
          <w:p w:rsidR="0026531C" w:rsidRPr="00B74CBB" w:rsidRDefault="0026531C" w:rsidP="00B84E4A">
            <w:pPr>
              <w:pStyle w:val="TableText"/>
            </w:pPr>
          </w:p>
        </w:tc>
      </w:tr>
      <w:tr w:rsidR="0026531C" w:rsidRPr="003742A8" w:rsidTr="00B84E4A">
        <w:trPr>
          <w:cantSplit/>
          <w:trHeight w:val="2400"/>
        </w:trPr>
        <w:tc>
          <w:tcPr>
            <w:tcW w:w="1819" w:type="pct"/>
            <w:hideMark/>
          </w:tcPr>
          <w:p w:rsidR="0026531C" w:rsidRPr="003742A8" w:rsidRDefault="0026531C" w:rsidP="00B84E4A">
            <w:pPr>
              <w:pStyle w:val="TableText"/>
            </w:pPr>
            <w:r w:rsidRPr="003742A8">
              <w:t xml:space="preserve">States have recently implemented reforms to change the way clients enroll in the Supplemental Nutrition Assistance Program (SNAP). A central feature of the reforms is the waiver of the mandatory face-to-face interview, which allows states to process SNAP applications (and </w:t>
            </w:r>
            <w:proofErr w:type="spellStart"/>
            <w:r w:rsidRPr="003742A8">
              <w:t>recertifications</w:t>
            </w:r>
            <w:proofErr w:type="spellEnd"/>
            <w:r w:rsidRPr="003742A8">
              <w:t>) more efficiently. For the purposes of this study, we are interested in understanding how certification and recertification information is collected with a face-to-face or telephone interview compared to no interview. We are also interested in how this affects eligibility determination and the client experience.</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3742A8" w:rsidRDefault="0026531C" w:rsidP="00B84E4A">
            <w:pPr>
              <w:pStyle w:val="TableText"/>
            </w:pPr>
            <w:r w:rsidRPr="00B74CBB">
              <w:rPr>
                <w:sz w:val="22"/>
                <w:szCs w:val="22"/>
              </w:rPr>
              <w:sym w:font="Wingdings" w:char="F0FC"/>
            </w:r>
          </w:p>
        </w:tc>
        <w:tc>
          <w:tcPr>
            <w:tcW w:w="740" w:type="pct"/>
            <w:noWrap/>
            <w:hideMark/>
          </w:tcPr>
          <w:p w:rsidR="0026531C" w:rsidRPr="003742A8" w:rsidRDefault="0026531C" w:rsidP="00B84E4A">
            <w:pPr>
              <w:pStyle w:val="TableText"/>
            </w:pPr>
            <w:r w:rsidRPr="00B74CBB">
              <w:rPr>
                <w:sz w:val="22"/>
                <w:szCs w:val="22"/>
              </w:rPr>
              <w:sym w:font="Wingdings" w:char="F0FC"/>
            </w:r>
          </w:p>
        </w:tc>
        <w:tc>
          <w:tcPr>
            <w:tcW w:w="634" w:type="pct"/>
            <w:noWrap/>
            <w:hideMark/>
          </w:tcPr>
          <w:p w:rsidR="0026531C" w:rsidRPr="003742A8"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r w:rsidRPr="00B74CBB">
              <w:rPr>
                <w:sz w:val="22"/>
                <w:szCs w:val="22"/>
              </w:rPr>
              <w:sym w:font="Wingdings" w:char="F0FC"/>
            </w:r>
          </w:p>
        </w:tc>
      </w:tr>
      <w:tr w:rsidR="0026531C" w:rsidRPr="003742A8" w:rsidTr="00B84E4A">
        <w:trPr>
          <w:cantSplit/>
          <w:trHeight w:val="1200"/>
        </w:trPr>
        <w:tc>
          <w:tcPr>
            <w:tcW w:w="1819" w:type="pct"/>
            <w:hideMark/>
          </w:tcPr>
          <w:p w:rsidR="0026531C" w:rsidRPr="003742A8" w:rsidRDefault="0026531C" w:rsidP="00B84E4A">
            <w:pPr>
              <w:pStyle w:val="TableText"/>
            </w:pPr>
            <w:r w:rsidRPr="003742A8">
              <w:t>RESPONDENT BACKGROUND: W</w:t>
            </w:r>
            <w:r w:rsidR="00AA06DB">
              <w:t>hat is your official job title?</w:t>
            </w:r>
            <w:r w:rsidRPr="003742A8">
              <w:t xml:space="preserve"> What are your primary responsibilities? How long have you been in this posit</w:t>
            </w:r>
            <w:r>
              <w:t xml:space="preserve">ion? How are you involved with </w:t>
            </w:r>
            <w:r w:rsidRPr="003742A8">
              <w:t xml:space="preserve">SNAP? What are your SNAP-related responsibilities? How long have you been involved with SNAP? </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B74CBB" w:rsidRDefault="0026531C" w:rsidP="00B84E4A">
            <w:pPr>
              <w:pStyle w:val="TableText"/>
            </w:pPr>
            <w:r w:rsidRPr="00B74CBB">
              <w:rPr>
                <w:sz w:val="22"/>
                <w:szCs w:val="22"/>
              </w:rPr>
              <w:sym w:font="Wingdings" w:char="F0FC"/>
            </w:r>
          </w:p>
        </w:tc>
      </w:tr>
      <w:tr w:rsidR="0026531C" w:rsidRPr="003742A8" w:rsidTr="00B84E4A">
        <w:trPr>
          <w:cantSplit/>
          <w:trHeight w:val="600"/>
        </w:trPr>
        <w:tc>
          <w:tcPr>
            <w:tcW w:w="1819" w:type="pct"/>
            <w:hideMark/>
          </w:tcPr>
          <w:p w:rsidR="0026531C" w:rsidRPr="003742A8" w:rsidRDefault="0026531C" w:rsidP="00B84E4A">
            <w:pPr>
              <w:pStyle w:val="TableText"/>
              <w:rPr>
                <w:b/>
                <w:bCs/>
              </w:rPr>
            </w:pPr>
            <w:r w:rsidRPr="003742A8">
              <w:rPr>
                <w:b/>
                <w:bCs/>
              </w:rPr>
              <w:t xml:space="preserve">Purpose: To understand </w:t>
            </w:r>
            <w:r>
              <w:rPr>
                <w:b/>
                <w:bCs/>
              </w:rPr>
              <w:t xml:space="preserve">the state’s no-interview </w:t>
            </w:r>
            <w:r w:rsidR="005D2F1D">
              <w:rPr>
                <w:b/>
                <w:bCs/>
              </w:rPr>
              <w:t>demonstration</w:t>
            </w:r>
            <w:r>
              <w:rPr>
                <w:b/>
                <w:bCs/>
              </w:rPr>
              <w:t xml:space="preserve"> planning process and goals.</w:t>
            </w:r>
          </w:p>
        </w:tc>
        <w:tc>
          <w:tcPr>
            <w:tcW w:w="575" w:type="pct"/>
            <w:noWrap/>
            <w:hideMark/>
          </w:tcPr>
          <w:p w:rsidR="0026531C" w:rsidRPr="003742A8" w:rsidRDefault="0026531C" w:rsidP="00B84E4A">
            <w:pPr>
              <w:pStyle w:val="TableText"/>
            </w:pPr>
          </w:p>
        </w:tc>
        <w:tc>
          <w:tcPr>
            <w:tcW w:w="483" w:type="pct"/>
            <w:noWrap/>
            <w:hideMark/>
          </w:tcPr>
          <w:p w:rsidR="0026531C" w:rsidRPr="003742A8" w:rsidRDefault="0026531C" w:rsidP="00B84E4A">
            <w:pPr>
              <w:pStyle w:val="TableText"/>
            </w:pPr>
          </w:p>
        </w:tc>
        <w:tc>
          <w:tcPr>
            <w:tcW w:w="235" w:type="pct"/>
            <w:noWrap/>
            <w:hideMark/>
          </w:tcPr>
          <w:p w:rsidR="0026531C" w:rsidRPr="003742A8" w:rsidRDefault="0026531C" w:rsidP="00B84E4A">
            <w:pPr>
              <w:pStyle w:val="TableText"/>
            </w:pPr>
          </w:p>
        </w:tc>
        <w:tc>
          <w:tcPr>
            <w:tcW w:w="246" w:type="pct"/>
            <w:noWrap/>
            <w:hideMark/>
          </w:tcPr>
          <w:p w:rsidR="0026531C" w:rsidRPr="003742A8" w:rsidRDefault="0026531C" w:rsidP="00B84E4A">
            <w:pPr>
              <w:pStyle w:val="TableText"/>
            </w:pPr>
          </w:p>
        </w:tc>
        <w:tc>
          <w:tcPr>
            <w:tcW w:w="740" w:type="pct"/>
            <w:noWrap/>
            <w:hideMark/>
          </w:tcPr>
          <w:p w:rsidR="0026531C" w:rsidRPr="003742A8" w:rsidRDefault="0026531C" w:rsidP="00B84E4A">
            <w:pPr>
              <w:pStyle w:val="TableText"/>
            </w:pPr>
          </w:p>
        </w:tc>
        <w:tc>
          <w:tcPr>
            <w:tcW w:w="634" w:type="pct"/>
            <w:noWrap/>
            <w:hideMark/>
          </w:tcPr>
          <w:p w:rsidR="0026531C" w:rsidRPr="003742A8" w:rsidRDefault="0026531C" w:rsidP="00B84E4A">
            <w:pPr>
              <w:pStyle w:val="TableText"/>
            </w:pP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vAlign w:val="bottom"/>
          </w:tcPr>
          <w:p w:rsidR="0026531C" w:rsidRPr="002A5819" w:rsidRDefault="0026531C" w:rsidP="00B84E4A">
            <w:pPr>
              <w:pStyle w:val="TableText"/>
            </w:pPr>
            <w:r>
              <w:t xml:space="preserve">Why did the state apply for the grant? Who within the state drove the effort to apply for the grant? Was there widespread support of the application? </w:t>
            </w:r>
          </w:p>
        </w:tc>
        <w:tc>
          <w:tcPr>
            <w:tcW w:w="575" w:type="pct"/>
            <w:noWrap/>
            <w:vAlign w:val="center"/>
          </w:tcPr>
          <w:p w:rsidR="0026531C" w:rsidRPr="00B74CBB" w:rsidRDefault="0026531C" w:rsidP="00B84E4A">
            <w:pPr>
              <w:pStyle w:val="TableText"/>
              <w:rPr>
                <w:sz w:val="22"/>
                <w:szCs w:val="22"/>
              </w:rPr>
            </w:pPr>
            <w:r w:rsidRPr="00B74CBB">
              <w:rPr>
                <w:sz w:val="22"/>
                <w:szCs w:val="22"/>
              </w:rPr>
              <w:sym w:font="Wingdings" w:char="F0FC"/>
            </w:r>
          </w:p>
        </w:tc>
        <w:tc>
          <w:tcPr>
            <w:tcW w:w="483" w:type="pct"/>
            <w:noWrap/>
          </w:tcPr>
          <w:p w:rsidR="0026531C" w:rsidRPr="003742A8" w:rsidRDefault="0026531C" w:rsidP="00B84E4A">
            <w:pPr>
              <w:pStyle w:val="TableText"/>
            </w:pPr>
          </w:p>
        </w:tc>
        <w:tc>
          <w:tcPr>
            <w:tcW w:w="235" w:type="pct"/>
            <w:noWrap/>
          </w:tcPr>
          <w:p w:rsidR="0026531C" w:rsidRPr="00B74CBB" w:rsidRDefault="0026531C" w:rsidP="00B84E4A">
            <w:pPr>
              <w:pStyle w:val="TableText"/>
              <w:rPr>
                <w:sz w:val="22"/>
                <w:szCs w:val="22"/>
              </w:rPr>
            </w:pPr>
            <w:r w:rsidRPr="00B74CBB">
              <w:rPr>
                <w:sz w:val="22"/>
                <w:szCs w:val="22"/>
              </w:rPr>
              <w:sym w:font="Wingdings" w:char="F0FC"/>
            </w:r>
          </w:p>
        </w:tc>
        <w:tc>
          <w:tcPr>
            <w:tcW w:w="246" w:type="pct"/>
            <w:noWrap/>
          </w:tcPr>
          <w:p w:rsidR="0026531C" w:rsidRPr="00B74CBB" w:rsidRDefault="0026531C" w:rsidP="00B84E4A">
            <w:pPr>
              <w:pStyle w:val="TableText"/>
              <w:rPr>
                <w:sz w:val="22"/>
                <w:szCs w:val="22"/>
              </w:rPr>
            </w:pPr>
            <w:r w:rsidRPr="00B74CBB">
              <w:rPr>
                <w:sz w:val="22"/>
                <w:szCs w:val="22"/>
              </w:rPr>
              <w:sym w:font="Wingdings" w:char="F0FC"/>
            </w:r>
          </w:p>
        </w:tc>
        <w:tc>
          <w:tcPr>
            <w:tcW w:w="740" w:type="pct"/>
            <w:noWrap/>
          </w:tcPr>
          <w:p w:rsidR="0026531C" w:rsidRPr="003742A8" w:rsidRDefault="0026531C" w:rsidP="00B84E4A">
            <w:pPr>
              <w:pStyle w:val="TableText"/>
            </w:pPr>
          </w:p>
        </w:tc>
        <w:tc>
          <w:tcPr>
            <w:tcW w:w="634" w:type="pct"/>
            <w:noWrap/>
          </w:tcPr>
          <w:p w:rsidR="0026531C" w:rsidRPr="003742A8" w:rsidRDefault="0026531C" w:rsidP="00B84E4A">
            <w:pPr>
              <w:pStyle w:val="TableText"/>
            </w:pPr>
          </w:p>
        </w:tc>
        <w:tc>
          <w:tcPr>
            <w:tcW w:w="267" w:type="pct"/>
            <w:noWrap/>
          </w:tcPr>
          <w:p w:rsidR="0026531C" w:rsidRPr="003742A8" w:rsidRDefault="0026531C" w:rsidP="00B84E4A">
            <w:pPr>
              <w:pStyle w:val="TableText"/>
            </w:pPr>
          </w:p>
        </w:tc>
      </w:tr>
      <w:tr w:rsidR="0026531C" w:rsidRPr="003742A8" w:rsidTr="00B84E4A">
        <w:trPr>
          <w:cantSplit/>
          <w:trHeight w:val="600"/>
        </w:trPr>
        <w:tc>
          <w:tcPr>
            <w:tcW w:w="1819" w:type="pct"/>
            <w:vAlign w:val="bottom"/>
          </w:tcPr>
          <w:p w:rsidR="0026531C" w:rsidRPr="002A5819" w:rsidRDefault="0026531C" w:rsidP="00B84E4A">
            <w:pPr>
              <w:pStyle w:val="TableText"/>
            </w:pPr>
            <w:r>
              <w:t xml:space="preserve">What are the goals for your no-interview </w:t>
            </w:r>
            <w:r w:rsidR="005D2F1D">
              <w:t>demonstration</w:t>
            </w:r>
            <w:r>
              <w:t>?</w:t>
            </w:r>
          </w:p>
        </w:tc>
        <w:tc>
          <w:tcPr>
            <w:tcW w:w="575" w:type="pct"/>
            <w:noWrap/>
            <w:vAlign w:val="center"/>
          </w:tcPr>
          <w:p w:rsidR="0026531C" w:rsidRPr="00B74CBB" w:rsidRDefault="0026531C" w:rsidP="00B84E4A">
            <w:pPr>
              <w:pStyle w:val="TableText"/>
              <w:rPr>
                <w:sz w:val="22"/>
                <w:szCs w:val="22"/>
              </w:rPr>
            </w:pPr>
            <w:r w:rsidRPr="00B74CBB">
              <w:rPr>
                <w:sz w:val="22"/>
                <w:szCs w:val="22"/>
              </w:rPr>
              <w:sym w:font="Wingdings" w:char="F0FC"/>
            </w:r>
          </w:p>
        </w:tc>
        <w:tc>
          <w:tcPr>
            <w:tcW w:w="483" w:type="pct"/>
            <w:noWrap/>
          </w:tcPr>
          <w:p w:rsidR="0026531C" w:rsidRPr="003742A8" w:rsidRDefault="0026531C" w:rsidP="00B84E4A">
            <w:pPr>
              <w:pStyle w:val="TableText"/>
            </w:pPr>
          </w:p>
        </w:tc>
        <w:tc>
          <w:tcPr>
            <w:tcW w:w="235" w:type="pct"/>
            <w:noWrap/>
          </w:tcPr>
          <w:p w:rsidR="0026531C" w:rsidRPr="00B74CBB" w:rsidRDefault="0026531C" w:rsidP="00B84E4A">
            <w:pPr>
              <w:pStyle w:val="TableText"/>
              <w:rPr>
                <w:sz w:val="22"/>
                <w:szCs w:val="22"/>
              </w:rPr>
            </w:pPr>
            <w:r w:rsidRPr="00B74CBB">
              <w:rPr>
                <w:sz w:val="22"/>
                <w:szCs w:val="22"/>
              </w:rPr>
              <w:sym w:font="Wingdings" w:char="F0FC"/>
            </w:r>
          </w:p>
        </w:tc>
        <w:tc>
          <w:tcPr>
            <w:tcW w:w="246" w:type="pct"/>
            <w:noWrap/>
          </w:tcPr>
          <w:p w:rsidR="0026531C" w:rsidRPr="00B74CBB" w:rsidRDefault="0026531C" w:rsidP="00B84E4A">
            <w:pPr>
              <w:pStyle w:val="TableText"/>
              <w:rPr>
                <w:sz w:val="22"/>
                <w:szCs w:val="22"/>
              </w:rPr>
            </w:pPr>
            <w:r w:rsidRPr="00B74CBB">
              <w:rPr>
                <w:sz w:val="22"/>
                <w:szCs w:val="22"/>
              </w:rPr>
              <w:sym w:font="Wingdings" w:char="F0FC"/>
            </w:r>
          </w:p>
        </w:tc>
        <w:tc>
          <w:tcPr>
            <w:tcW w:w="740" w:type="pct"/>
            <w:noWrap/>
          </w:tcPr>
          <w:p w:rsidR="0026531C" w:rsidRPr="003742A8" w:rsidRDefault="0026531C" w:rsidP="00B84E4A">
            <w:pPr>
              <w:pStyle w:val="TableText"/>
            </w:pPr>
          </w:p>
        </w:tc>
        <w:tc>
          <w:tcPr>
            <w:tcW w:w="634" w:type="pct"/>
            <w:noWrap/>
          </w:tcPr>
          <w:p w:rsidR="0026531C" w:rsidRPr="003742A8" w:rsidRDefault="0026531C" w:rsidP="00B84E4A">
            <w:pPr>
              <w:pStyle w:val="TableText"/>
            </w:pPr>
          </w:p>
        </w:tc>
        <w:tc>
          <w:tcPr>
            <w:tcW w:w="267" w:type="pct"/>
            <w:noWrap/>
          </w:tcPr>
          <w:p w:rsidR="0026531C" w:rsidRPr="003742A8" w:rsidRDefault="0026531C" w:rsidP="00B84E4A">
            <w:pPr>
              <w:pStyle w:val="TableText"/>
            </w:pPr>
          </w:p>
        </w:tc>
      </w:tr>
      <w:tr w:rsidR="0026531C" w:rsidRPr="003742A8" w:rsidTr="00B84E4A">
        <w:trPr>
          <w:cantSplit/>
          <w:trHeight w:val="600"/>
        </w:trPr>
        <w:tc>
          <w:tcPr>
            <w:tcW w:w="1819" w:type="pct"/>
            <w:vAlign w:val="bottom"/>
          </w:tcPr>
          <w:p w:rsidR="0026531C" w:rsidRPr="002A5819" w:rsidRDefault="0026531C" w:rsidP="00B84E4A">
            <w:pPr>
              <w:pStyle w:val="TableText"/>
            </w:pPr>
            <w:r>
              <w:t xml:space="preserve">What outcomes do you expect to be affected by your no-interview </w:t>
            </w:r>
            <w:r w:rsidR="005D2F1D">
              <w:t>demonstration</w:t>
            </w:r>
            <w:r>
              <w:t>? How did you identify these outcomes?</w:t>
            </w:r>
          </w:p>
        </w:tc>
        <w:tc>
          <w:tcPr>
            <w:tcW w:w="575" w:type="pct"/>
            <w:noWrap/>
            <w:vAlign w:val="center"/>
          </w:tcPr>
          <w:p w:rsidR="0026531C" w:rsidRPr="00B74CBB" w:rsidRDefault="0026531C" w:rsidP="00B84E4A">
            <w:pPr>
              <w:pStyle w:val="TableText"/>
              <w:rPr>
                <w:sz w:val="22"/>
                <w:szCs w:val="22"/>
              </w:rPr>
            </w:pPr>
            <w:r w:rsidRPr="00B74CBB">
              <w:rPr>
                <w:sz w:val="22"/>
                <w:szCs w:val="22"/>
              </w:rPr>
              <w:sym w:font="Wingdings" w:char="F0FC"/>
            </w:r>
          </w:p>
        </w:tc>
        <w:tc>
          <w:tcPr>
            <w:tcW w:w="483" w:type="pct"/>
            <w:noWrap/>
          </w:tcPr>
          <w:p w:rsidR="0026531C" w:rsidRPr="003742A8" w:rsidRDefault="0026531C" w:rsidP="00B84E4A">
            <w:pPr>
              <w:pStyle w:val="TableText"/>
            </w:pPr>
          </w:p>
        </w:tc>
        <w:tc>
          <w:tcPr>
            <w:tcW w:w="235" w:type="pct"/>
            <w:noWrap/>
          </w:tcPr>
          <w:p w:rsidR="0026531C" w:rsidRPr="00B74CBB" w:rsidRDefault="0026531C" w:rsidP="00B84E4A">
            <w:pPr>
              <w:pStyle w:val="TableText"/>
              <w:rPr>
                <w:sz w:val="22"/>
                <w:szCs w:val="22"/>
              </w:rPr>
            </w:pPr>
            <w:r w:rsidRPr="00B74CBB">
              <w:rPr>
                <w:sz w:val="22"/>
                <w:szCs w:val="22"/>
              </w:rPr>
              <w:sym w:font="Wingdings" w:char="F0FC"/>
            </w:r>
          </w:p>
        </w:tc>
        <w:tc>
          <w:tcPr>
            <w:tcW w:w="246" w:type="pct"/>
            <w:noWrap/>
          </w:tcPr>
          <w:p w:rsidR="0026531C" w:rsidRPr="00B74CBB" w:rsidRDefault="0026531C" w:rsidP="00B84E4A">
            <w:pPr>
              <w:pStyle w:val="TableText"/>
              <w:rPr>
                <w:sz w:val="22"/>
                <w:szCs w:val="22"/>
              </w:rPr>
            </w:pPr>
            <w:r w:rsidRPr="00B74CBB">
              <w:rPr>
                <w:sz w:val="22"/>
                <w:szCs w:val="22"/>
              </w:rPr>
              <w:sym w:font="Wingdings" w:char="F0FC"/>
            </w:r>
          </w:p>
        </w:tc>
        <w:tc>
          <w:tcPr>
            <w:tcW w:w="740" w:type="pct"/>
            <w:noWrap/>
          </w:tcPr>
          <w:p w:rsidR="0026531C" w:rsidRPr="003742A8" w:rsidRDefault="0026531C" w:rsidP="00B84E4A">
            <w:pPr>
              <w:pStyle w:val="TableText"/>
            </w:pPr>
          </w:p>
        </w:tc>
        <w:tc>
          <w:tcPr>
            <w:tcW w:w="634" w:type="pct"/>
            <w:noWrap/>
          </w:tcPr>
          <w:p w:rsidR="0026531C" w:rsidRPr="003742A8" w:rsidRDefault="0026531C" w:rsidP="00B84E4A">
            <w:pPr>
              <w:pStyle w:val="TableText"/>
            </w:pPr>
          </w:p>
        </w:tc>
        <w:tc>
          <w:tcPr>
            <w:tcW w:w="267" w:type="pct"/>
            <w:noWrap/>
          </w:tcPr>
          <w:p w:rsidR="0026531C" w:rsidRPr="003742A8" w:rsidRDefault="0026531C" w:rsidP="00B84E4A">
            <w:pPr>
              <w:pStyle w:val="TableText"/>
            </w:pPr>
          </w:p>
        </w:tc>
      </w:tr>
      <w:tr w:rsidR="0026531C" w:rsidRPr="003742A8" w:rsidTr="00B84E4A">
        <w:trPr>
          <w:cantSplit/>
          <w:trHeight w:val="600"/>
        </w:trPr>
        <w:tc>
          <w:tcPr>
            <w:tcW w:w="1819" w:type="pct"/>
            <w:vAlign w:val="bottom"/>
          </w:tcPr>
          <w:p w:rsidR="0026531C" w:rsidRPr="002A5819" w:rsidRDefault="0026531C" w:rsidP="00B84E4A">
            <w:pPr>
              <w:pStyle w:val="TableText"/>
            </w:pPr>
            <w:r>
              <w:t>Have your expectations about your anticipated outcomes changed since approval of your implementation plans? If so, how and why?</w:t>
            </w:r>
          </w:p>
        </w:tc>
        <w:tc>
          <w:tcPr>
            <w:tcW w:w="575" w:type="pct"/>
            <w:noWrap/>
            <w:vAlign w:val="center"/>
          </w:tcPr>
          <w:p w:rsidR="0026531C" w:rsidRPr="00B74CBB" w:rsidRDefault="0026531C" w:rsidP="00B84E4A">
            <w:pPr>
              <w:pStyle w:val="TableText"/>
              <w:rPr>
                <w:sz w:val="22"/>
                <w:szCs w:val="22"/>
              </w:rPr>
            </w:pPr>
            <w:r w:rsidRPr="00B74CBB">
              <w:rPr>
                <w:sz w:val="22"/>
                <w:szCs w:val="22"/>
              </w:rPr>
              <w:sym w:font="Wingdings" w:char="F0FC"/>
            </w:r>
          </w:p>
        </w:tc>
        <w:tc>
          <w:tcPr>
            <w:tcW w:w="483" w:type="pct"/>
            <w:noWrap/>
          </w:tcPr>
          <w:p w:rsidR="0026531C" w:rsidRPr="003742A8" w:rsidRDefault="0026531C" w:rsidP="00B84E4A">
            <w:pPr>
              <w:pStyle w:val="TableText"/>
            </w:pPr>
          </w:p>
        </w:tc>
        <w:tc>
          <w:tcPr>
            <w:tcW w:w="235" w:type="pct"/>
            <w:noWrap/>
          </w:tcPr>
          <w:p w:rsidR="0026531C" w:rsidRPr="00B74CBB" w:rsidRDefault="0026531C" w:rsidP="00B84E4A">
            <w:pPr>
              <w:pStyle w:val="TableText"/>
              <w:rPr>
                <w:sz w:val="22"/>
                <w:szCs w:val="22"/>
              </w:rPr>
            </w:pPr>
            <w:r w:rsidRPr="00B74CBB">
              <w:rPr>
                <w:sz w:val="22"/>
                <w:szCs w:val="22"/>
              </w:rPr>
              <w:sym w:font="Wingdings" w:char="F0FC"/>
            </w:r>
          </w:p>
        </w:tc>
        <w:tc>
          <w:tcPr>
            <w:tcW w:w="246" w:type="pct"/>
            <w:noWrap/>
          </w:tcPr>
          <w:p w:rsidR="0026531C" w:rsidRPr="00B74CBB" w:rsidRDefault="0026531C" w:rsidP="00B84E4A">
            <w:pPr>
              <w:pStyle w:val="TableText"/>
              <w:rPr>
                <w:sz w:val="22"/>
                <w:szCs w:val="22"/>
              </w:rPr>
            </w:pPr>
            <w:r w:rsidRPr="00B74CBB">
              <w:rPr>
                <w:sz w:val="22"/>
                <w:szCs w:val="22"/>
              </w:rPr>
              <w:sym w:font="Wingdings" w:char="F0FC"/>
            </w:r>
          </w:p>
        </w:tc>
        <w:tc>
          <w:tcPr>
            <w:tcW w:w="740" w:type="pct"/>
            <w:noWrap/>
          </w:tcPr>
          <w:p w:rsidR="0026531C" w:rsidRPr="003742A8" w:rsidRDefault="0026531C" w:rsidP="00B84E4A">
            <w:pPr>
              <w:pStyle w:val="TableText"/>
            </w:pPr>
          </w:p>
        </w:tc>
        <w:tc>
          <w:tcPr>
            <w:tcW w:w="634" w:type="pct"/>
            <w:noWrap/>
          </w:tcPr>
          <w:p w:rsidR="0026531C" w:rsidRPr="003742A8" w:rsidRDefault="0026531C" w:rsidP="00B84E4A">
            <w:pPr>
              <w:pStyle w:val="TableText"/>
            </w:pPr>
          </w:p>
        </w:tc>
        <w:tc>
          <w:tcPr>
            <w:tcW w:w="267" w:type="pct"/>
            <w:noWrap/>
          </w:tcPr>
          <w:p w:rsidR="0026531C" w:rsidRPr="003742A8" w:rsidRDefault="0026531C" w:rsidP="00B84E4A">
            <w:pPr>
              <w:pStyle w:val="TableText"/>
            </w:pPr>
          </w:p>
        </w:tc>
      </w:tr>
      <w:tr w:rsidR="0026531C" w:rsidRPr="003742A8" w:rsidTr="00B84E4A">
        <w:trPr>
          <w:cantSplit/>
          <w:trHeight w:val="600"/>
        </w:trPr>
        <w:tc>
          <w:tcPr>
            <w:tcW w:w="1819" w:type="pct"/>
            <w:vAlign w:val="bottom"/>
          </w:tcPr>
          <w:p w:rsidR="0026531C" w:rsidRPr="002A5819" w:rsidRDefault="0026531C" w:rsidP="00B84E4A">
            <w:pPr>
              <w:pStyle w:val="TableText"/>
            </w:pPr>
            <w:r w:rsidRPr="002A5819">
              <w:lastRenderedPageBreak/>
              <w:t xml:space="preserve">During the planning </w:t>
            </w:r>
            <w:r>
              <w:t>period</w:t>
            </w:r>
            <w:r w:rsidRPr="002A5819">
              <w:t xml:space="preserve">, what was the process for planning? How was </w:t>
            </w:r>
            <w:r w:rsidR="005D2F1D">
              <w:t>demonstration</w:t>
            </w:r>
            <w:r w:rsidRPr="002A5819">
              <w:t xml:space="preserve"> planning structured and organized? Why did planning occur in this manner? Who participated in planning and why? When did planning activities occur? Are planning activities still occurring? If so, what is occurring and why?</w:t>
            </w:r>
          </w:p>
        </w:tc>
        <w:tc>
          <w:tcPr>
            <w:tcW w:w="575" w:type="pct"/>
            <w:noWrap/>
            <w:vAlign w:val="center"/>
          </w:tcPr>
          <w:p w:rsidR="0026531C" w:rsidRPr="003742A8" w:rsidRDefault="0026531C" w:rsidP="00B84E4A">
            <w:pPr>
              <w:pStyle w:val="TableText"/>
            </w:pPr>
            <w:r w:rsidRPr="00B74CBB">
              <w:rPr>
                <w:sz w:val="22"/>
                <w:szCs w:val="22"/>
              </w:rPr>
              <w:sym w:font="Wingdings" w:char="F0FC"/>
            </w:r>
          </w:p>
        </w:tc>
        <w:tc>
          <w:tcPr>
            <w:tcW w:w="483" w:type="pct"/>
            <w:noWrap/>
          </w:tcPr>
          <w:p w:rsidR="0026531C" w:rsidRPr="003742A8" w:rsidRDefault="0026531C" w:rsidP="00B84E4A">
            <w:pPr>
              <w:pStyle w:val="TableText"/>
            </w:pPr>
          </w:p>
        </w:tc>
        <w:tc>
          <w:tcPr>
            <w:tcW w:w="235" w:type="pct"/>
            <w:noWrap/>
          </w:tcPr>
          <w:p w:rsidR="0026531C" w:rsidRPr="003742A8" w:rsidRDefault="0026531C" w:rsidP="00B84E4A">
            <w:pPr>
              <w:pStyle w:val="TableText"/>
            </w:pPr>
            <w:r w:rsidRPr="00B74CBB">
              <w:rPr>
                <w:sz w:val="22"/>
                <w:szCs w:val="22"/>
              </w:rPr>
              <w:sym w:font="Wingdings" w:char="F0FC"/>
            </w:r>
          </w:p>
        </w:tc>
        <w:tc>
          <w:tcPr>
            <w:tcW w:w="246" w:type="pct"/>
            <w:noWrap/>
          </w:tcPr>
          <w:p w:rsidR="0026531C" w:rsidRPr="003742A8" w:rsidRDefault="0026531C" w:rsidP="00B84E4A">
            <w:pPr>
              <w:pStyle w:val="TableText"/>
            </w:pPr>
            <w:r w:rsidRPr="00B74CBB">
              <w:rPr>
                <w:sz w:val="22"/>
                <w:szCs w:val="22"/>
              </w:rPr>
              <w:sym w:font="Wingdings" w:char="F0FC"/>
            </w:r>
          </w:p>
        </w:tc>
        <w:tc>
          <w:tcPr>
            <w:tcW w:w="740" w:type="pct"/>
            <w:noWrap/>
          </w:tcPr>
          <w:p w:rsidR="0026531C" w:rsidRPr="003742A8" w:rsidRDefault="0026531C" w:rsidP="00B84E4A">
            <w:pPr>
              <w:pStyle w:val="TableText"/>
            </w:pPr>
          </w:p>
        </w:tc>
        <w:tc>
          <w:tcPr>
            <w:tcW w:w="634" w:type="pct"/>
            <w:noWrap/>
          </w:tcPr>
          <w:p w:rsidR="0026531C" w:rsidRPr="003742A8" w:rsidRDefault="0026531C" w:rsidP="00B84E4A">
            <w:pPr>
              <w:pStyle w:val="TableText"/>
            </w:pPr>
          </w:p>
        </w:tc>
        <w:tc>
          <w:tcPr>
            <w:tcW w:w="267" w:type="pct"/>
            <w:noWrap/>
          </w:tcPr>
          <w:p w:rsidR="0026531C" w:rsidRPr="003742A8" w:rsidRDefault="0026531C" w:rsidP="00B84E4A">
            <w:pPr>
              <w:pStyle w:val="TableText"/>
            </w:pPr>
          </w:p>
        </w:tc>
      </w:tr>
      <w:tr w:rsidR="0026531C" w:rsidRPr="003742A8" w:rsidTr="00B84E4A">
        <w:trPr>
          <w:cantSplit/>
          <w:trHeight w:val="600"/>
        </w:trPr>
        <w:tc>
          <w:tcPr>
            <w:tcW w:w="1819" w:type="pct"/>
          </w:tcPr>
          <w:p w:rsidR="0026531C" w:rsidRPr="002A5819" w:rsidRDefault="0026531C" w:rsidP="00B84E4A">
            <w:pPr>
              <w:pStyle w:val="TableText"/>
            </w:pPr>
            <w:r w:rsidRPr="002A5819">
              <w:t xml:space="preserve">Were the processes perceived as effective for planning by </w:t>
            </w:r>
            <w:r>
              <w:t>your organization</w:t>
            </w:r>
            <w:r w:rsidRPr="002A5819">
              <w:t xml:space="preserve"> and its stakeholders? Who had the most influence in this process? The least? Why did these individuals and organizations have the most/least influence? </w:t>
            </w:r>
          </w:p>
        </w:tc>
        <w:tc>
          <w:tcPr>
            <w:tcW w:w="575" w:type="pct"/>
            <w:noWrap/>
            <w:vAlign w:val="center"/>
          </w:tcPr>
          <w:p w:rsidR="0026531C" w:rsidRPr="003742A8" w:rsidRDefault="0026531C" w:rsidP="00B84E4A">
            <w:pPr>
              <w:pStyle w:val="TableText"/>
            </w:pPr>
            <w:r w:rsidRPr="00B74CBB">
              <w:rPr>
                <w:sz w:val="22"/>
                <w:szCs w:val="22"/>
              </w:rPr>
              <w:sym w:font="Wingdings" w:char="F0FC"/>
            </w:r>
          </w:p>
        </w:tc>
        <w:tc>
          <w:tcPr>
            <w:tcW w:w="483" w:type="pct"/>
            <w:noWrap/>
          </w:tcPr>
          <w:p w:rsidR="0026531C" w:rsidRPr="003742A8" w:rsidRDefault="0026531C" w:rsidP="00B84E4A">
            <w:pPr>
              <w:pStyle w:val="TableText"/>
            </w:pPr>
          </w:p>
        </w:tc>
        <w:tc>
          <w:tcPr>
            <w:tcW w:w="235" w:type="pct"/>
            <w:noWrap/>
          </w:tcPr>
          <w:p w:rsidR="0026531C" w:rsidRPr="003742A8" w:rsidRDefault="0026531C" w:rsidP="00B84E4A">
            <w:pPr>
              <w:pStyle w:val="TableText"/>
            </w:pPr>
            <w:r w:rsidRPr="00B74CBB">
              <w:rPr>
                <w:sz w:val="22"/>
                <w:szCs w:val="22"/>
              </w:rPr>
              <w:sym w:font="Wingdings" w:char="F0FC"/>
            </w:r>
          </w:p>
        </w:tc>
        <w:tc>
          <w:tcPr>
            <w:tcW w:w="246" w:type="pct"/>
            <w:noWrap/>
          </w:tcPr>
          <w:p w:rsidR="0026531C" w:rsidRPr="003742A8" w:rsidRDefault="0026531C" w:rsidP="00B84E4A">
            <w:pPr>
              <w:pStyle w:val="TableText"/>
            </w:pPr>
            <w:r w:rsidRPr="00B74CBB">
              <w:rPr>
                <w:sz w:val="22"/>
                <w:szCs w:val="22"/>
              </w:rPr>
              <w:sym w:font="Wingdings" w:char="F0FC"/>
            </w:r>
          </w:p>
        </w:tc>
        <w:tc>
          <w:tcPr>
            <w:tcW w:w="740" w:type="pct"/>
            <w:noWrap/>
          </w:tcPr>
          <w:p w:rsidR="0026531C" w:rsidRPr="003742A8" w:rsidRDefault="0026531C" w:rsidP="00B84E4A">
            <w:pPr>
              <w:pStyle w:val="TableText"/>
            </w:pPr>
          </w:p>
        </w:tc>
        <w:tc>
          <w:tcPr>
            <w:tcW w:w="634" w:type="pct"/>
            <w:noWrap/>
          </w:tcPr>
          <w:p w:rsidR="0026531C" w:rsidRPr="003742A8" w:rsidRDefault="0026531C" w:rsidP="00B84E4A">
            <w:pPr>
              <w:pStyle w:val="TableText"/>
            </w:pPr>
          </w:p>
        </w:tc>
        <w:tc>
          <w:tcPr>
            <w:tcW w:w="267" w:type="pct"/>
            <w:noWrap/>
          </w:tcPr>
          <w:p w:rsidR="0026531C" w:rsidRPr="003742A8" w:rsidRDefault="0026531C" w:rsidP="00B84E4A">
            <w:pPr>
              <w:pStyle w:val="TableText"/>
            </w:pPr>
          </w:p>
        </w:tc>
      </w:tr>
      <w:tr w:rsidR="0026531C" w:rsidRPr="003742A8" w:rsidTr="00B84E4A">
        <w:trPr>
          <w:cantSplit/>
          <w:trHeight w:val="600"/>
        </w:trPr>
        <w:tc>
          <w:tcPr>
            <w:tcW w:w="1819" w:type="pct"/>
          </w:tcPr>
          <w:p w:rsidR="0026531C" w:rsidRPr="002A5819" w:rsidRDefault="0026531C" w:rsidP="00B84E4A">
            <w:pPr>
              <w:pStyle w:val="TableText"/>
            </w:pPr>
            <w:r w:rsidRPr="002A5819">
              <w:t xml:space="preserve">What </w:t>
            </w:r>
            <w:r>
              <w:t xml:space="preserve">were the </w:t>
            </w:r>
            <w:r w:rsidRPr="002A5819">
              <w:t xml:space="preserve">challenges with the </w:t>
            </w:r>
            <w:r>
              <w:t xml:space="preserve">planning </w:t>
            </w:r>
            <w:r w:rsidRPr="002A5819">
              <w:t xml:space="preserve">process? What strategies were used to address these challenges? </w:t>
            </w:r>
          </w:p>
        </w:tc>
        <w:tc>
          <w:tcPr>
            <w:tcW w:w="575" w:type="pct"/>
            <w:noWrap/>
            <w:vAlign w:val="center"/>
          </w:tcPr>
          <w:p w:rsidR="0026531C" w:rsidRPr="003742A8" w:rsidRDefault="0026531C" w:rsidP="00B84E4A">
            <w:pPr>
              <w:pStyle w:val="TableText"/>
            </w:pPr>
            <w:r w:rsidRPr="00B74CBB">
              <w:rPr>
                <w:sz w:val="22"/>
                <w:szCs w:val="22"/>
              </w:rPr>
              <w:sym w:font="Wingdings" w:char="F0FC"/>
            </w:r>
          </w:p>
        </w:tc>
        <w:tc>
          <w:tcPr>
            <w:tcW w:w="483" w:type="pct"/>
            <w:noWrap/>
          </w:tcPr>
          <w:p w:rsidR="0026531C" w:rsidRPr="003742A8" w:rsidRDefault="0026531C" w:rsidP="00B84E4A">
            <w:pPr>
              <w:pStyle w:val="TableText"/>
            </w:pPr>
          </w:p>
        </w:tc>
        <w:tc>
          <w:tcPr>
            <w:tcW w:w="235" w:type="pct"/>
            <w:noWrap/>
          </w:tcPr>
          <w:p w:rsidR="0026531C" w:rsidRPr="003742A8" w:rsidRDefault="0026531C" w:rsidP="00B84E4A">
            <w:pPr>
              <w:pStyle w:val="TableText"/>
            </w:pPr>
            <w:r w:rsidRPr="00B74CBB">
              <w:rPr>
                <w:sz w:val="22"/>
                <w:szCs w:val="22"/>
              </w:rPr>
              <w:sym w:font="Wingdings" w:char="F0FC"/>
            </w:r>
          </w:p>
        </w:tc>
        <w:tc>
          <w:tcPr>
            <w:tcW w:w="246" w:type="pct"/>
            <w:noWrap/>
          </w:tcPr>
          <w:p w:rsidR="0026531C" w:rsidRPr="003742A8" w:rsidRDefault="0026531C" w:rsidP="00B84E4A">
            <w:pPr>
              <w:pStyle w:val="TableText"/>
            </w:pPr>
            <w:r w:rsidRPr="00B74CBB">
              <w:rPr>
                <w:sz w:val="22"/>
                <w:szCs w:val="22"/>
              </w:rPr>
              <w:sym w:font="Wingdings" w:char="F0FC"/>
            </w:r>
          </w:p>
        </w:tc>
        <w:tc>
          <w:tcPr>
            <w:tcW w:w="740" w:type="pct"/>
            <w:noWrap/>
          </w:tcPr>
          <w:p w:rsidR="0026531C" w:rsidRPr="003742A8" w:rsidRDefault="0026531C" w:rsidP="00B84E4A">
            <w:pPr>
              <w:pStyle w:val="TableText"/>
            </w:pPr>
          </w:p>
        </w:tc>
        <w:tc>
          <w:tcPr>
            <w:tcW w:w="634" w:type="pct"/>
            <w:noWrap/>
          </w:tcPr>
          <w:p w:rsidR="0026531C" w:rsidRPr="003742A8" w:rsidRDefault="0026531C" w:rsidP="00B84E4A">
            <w:pPr>
              <w:pStyle w:val="TableText"/>
            </w:pPr>
          </w:p>
        </w:tc>
        <w:tc>
          <w:tcPr>
            <w:tcW w:w="267" w:type="pct"/>
            <w:noWrap/>
          </w:tcPr>
          <w:p w:rsidR="0026531C" w:rsidRPr="003742A8" w:rsidRDefault="0026531C" w:rsidP="00B84E4A">
            <w:pPr>
              <w:pStyle w:val="TableText"/>
            </w:pPr>
          </w:p>
        </w:tc>
      </w:tr>
      <w:tr w:rsidR="0026531C" w:rsidRPr="003742A8" w:rsidTr="00B84E4A">
        <w:trPr>
          <w:cantSplit/>
          <w:trHeight w:val="600"/>
        </w:trPr>
        <w:tc>
          <w:tcPr>
            <w:tcW w:w="1819" w:type="pct"/>
          </w:tcPr>
          <w:p w:rsidR="0026531C" w:rsidRPr="002A5819" w:rsidRDefault="0026531C" w:rsidP="00B84E4A">
            <w:pPr>
              <w:pStyle w:val="TableText"/>
            </w:pPr>
            <w:r w:rsidRPr="002A5819">
              <w:t xml:space="preserve">What </w:t>
            </w:r>
            <w:r>
              <w:t xml:space="preserve">was </w:t>
            </w:r>
            <w:r w:rsidRPr="002A5819">
              <w:t>success</w:t>
            </w:r>
            <w:r>
              <w:t>ful</w:t>
            </w:r>
            <w:r w:rsidRPr="002A5819">
              <w:t xml:space="preserve"> </w:t>
            </w:r>
            <w:r>
              <w:t>about the planning process</w:t>
            </w:r>
            <w:r w:rsidRPr="002A5819">
              <w:t xml:space="preserve">? </w:t>
            </w:r>
          </w:p>
        </w:tc>
        <w:tc>
          <w:tcPr>
            <w:tcW w:w="575" w:type="pct"/>
            <w:noWrap/>
            <w:vAlign w:val="center"/>
          </w:tcPr>
          <w:p w:rsidR="0026531C" w:rsidRPr="003742A8" w:rsidRDefault="0026531C" w:rsidP="00B84E4A">
            <w:pPr>
              <w:pStyle w:val="TableText"/>
            </w:pPr>
            <w:r w:rsidRPr="00B74CBB">
              <w:rPr>
                <w:sz w:val="22"/>
                <w:szCs w:val="22"/>
              </w:rPr>
              <w:sym w:font="Wingdings" w:char="F0FC"/>
            </w:r>
          </w:p>
        </w:tc>
        <w:tc>
          <w:tcPr>
            <w:tcW w:w="483" w:type="pct"/>
            <w:noWrap/>
          </w:tcPr>
          <w:p w:rsidR="0026531C" w:rsidRPr="003742A8" w:rsidRDefault="0026531C" w:rsidP="00B84E4A">
            <w:pPr>
              <w:pStyle w:val="TableText"/>
            </w:pPr>
          </w:p>
        </w:tc>
        <w:tc>
          <w:tcPr>
            <w:tcW w:w="235" w:type="pct"/>
            <w:noWrap/>
          </w:tcPr>
          <w:p w:rsidR="0026531C" w:rsidRPr="003742A8" w:rsidRDefault="0026531C" w:rsidP="00B84E4A">
            <w:pPr>
              <w:pStyle w:val="TableText"/>
            </w:pPr>
            <w:r w:rsidRPr="00B74CBB">
              <w:rPr>
                <w:sz w:val="22"/>
                <w:szCs w:val="22"/>
              </w:rPr>
              <w:sym w:font="Wingdings" w:char="F0FC"/>
            </w:r>
          </w:p>
        </w:tc>
        <w:tc>
          <w:tcPr>
            <w:tcW w:w="246" w:type="pct"/>
            <w:noWrap/>
          </w:tcPr>
          <w:p w:rsidR="0026531C" w:rsidRPr="003742A8" w:rsidRDefault="0026531C" w:rsidP="00B84E4A">
            <w:pPr>
              <w:pStyle w:val="TableText"/>
            </w:pPr>
            <w:r w:rsidRPr="00B74CBB">
              <w:rPr>
                <w:sz w:val="22"/>
                <w:szCs w:val="22"/>
              </w:rPr>
              <w:sym w:font="Wingdings" w:char="F0FC"/>
            </w:r>
          </w:p>
        </w:tc>
        <w:tc>
          <w:tcPr>
            <w:tcW w:w="740" w:type="pct"/>
            <w:noWrap/>
          </w:tcPr>
          <w:p w:rsidR="0026531C" w:rsidRPr="003742A8" w:rsidRDefault="0026531C" w:rsidP="00B84E4A">
            <w:pPr>
              <w:pStyle w:val="TableText"/>
            </w:pPr>
          </w:p>
        </w:tc>
        <w:tc>
          <w:tcPr>
            <w:tcW w:w="634" w:type="pct"/>
            <w:noWrap/>
          </w:tcPr>
          <w:p w:rsidR="0026531C" w:rsidRPr="003742A8" w:rsidRDefault="0026531C" w:rsidP="00B84E4A">
            <w:pPr>
              <w:pStyle w:val="TableText"/>
            </w:pPr>
          </w:p>
        </w:tc>
        <w:tc>
          <w:tcPr>
            <w:tcW w:w="267" w:type="pct"/>
            <w:noWrap/>
          </w:tcPr>
          <w:p w:rsidR="0026531C" w:rsidRPr="003742A8" w:rsidRDefault="0026531C" w:rsidP="00B84E4A">
            <w:pPr>
              <w:pStyle w:val="TableText"/>
            </w:pPr>
          </w:p>
        </w:tc>
      </w:tr>
      <w:tr w:rsidR="0026531C" w:rsidRPr="003742A8" w:rsidTr="00B84E4A">
        <w:trPr>
          <w:cantSplit/>
          <w:trHeight w:val="600"/>
        </w:trPr>
        <w:tc>
          <w:tcPr>
            <w:tcW w:w="1819" w:type="pct"/>
          </w:tcPr>
          <w:p w:rsidR="0026531C" w:rsidRPr="002A5819" w:rsidRDefault="0026531C" w:rsidP="00B84E4A">
            <w:pPr>
              <w:pStyle w:val="TableText"/>
            </w:pPr>
            <w:r w:rsidRPr="002A5819">
              <w:t xml:space="preserve">What decisions do you perceive as critical in the implementation of your </w:t>
            </w:r>
            <w:r w:rsidR="005D2F1D">
              <w:t>demonstration</w:t>
            </w:r>
            <w:r w:rsidRPr="002A5819">
              <w:t xml:space="preserve">? Why were these decisions critical?  Which individuals and organizations participated in making these decisions? </w:t>
            </w:r>
          </w:p>
        </w:tc>
        <w:tc>
          <w:tcPr>
            <w:tcW w:w="575" w:type="pct"/>
            <w:noWrap/>
            <w:vAlign w:val="center"/>
          </w:tcPr>
          <w:p w:rsidR="0026531C" w:rsidRPr="003742A8" w:rsidRDefault="0026531C" w:rsidP="00B84E4A">
            <w:pPr>
              <w:pStyle w:val="TableText"/>
            </w:pPr>
            <w:r w:rsidRPr="00B74CBB">
              <w:rPr>
                <w:sz w:val="22"/>
                <w:szCs w:val="22"/>
              </w:rPr>
              <w:sym w:font="Wingdings" w:char="F0FC"/>
            </w:r>
          </w:p>
        </w:tc>
        <w:tc>
          <w:tcPr>
            <w:tcW w:w="483" w:type="pct"/>
            <w:noWrap/>
          </w:tcPr>
          <w:p w:rsidR="0026531C" w:rsidRPr="003742A8" w:rsidRDefault="0026531C" w:rsidP="00B84E4A">
            <w:pPr>
              <w:pStyle w:val="TableText"/>
            </w:pPr>
          </w:p>
        </w:tc>
        <w:tc>
          <w:tcPr>
            <w:tcW w:w="235" w:type="pct"/>
            <w:noWrap/>
          </w:tcPr>
          <w:p w:rsidR="0026531C" w:rsidRPr="003742A8" w:rsidRDefault="0026531C" w:rsidP="00B84E4A">
            <w:pPr>
              <w:pStyle w:val="TableText"/>
            </w:pPr>
            <w:r w:rsidRPr="00B74CBB">
              <w:rPr>
                <w:sz w:val="22"/>
                <w:szCs w:val="22"/>
              </w:rPr>
              <w:sym w:font="Wingdings" w:char="F0FC"/>
            </w:r>
          </w:p>
        </w:tc>
        <w:tc>
          <w:tcPr>
            <w:tcW w:w="246" w:type="pct"/>
            <w:noWrap/>
          </w:tcPr>
          <w:p w:rsidR="0026531C" w:rsidRPr="003742A8" w:rsidRDefault="0026531C" w:rsidP="00B84E4A">
            <w:pPr>
              <w:pStyle w:val="TableText"/>
            </w:pPr>
            <w:r w:rsidRPr="00B74CBB">
              <w:rPr>
                <w:sz w:val="22"/>
                <w:szCs w:val="22"/>
              </w:rPr>
              <w:sym w:font="Wingdings" w:char="F0FC"/>
            </w:r>
          </w:p>
        </w:tc>
        <w:tc>
          <w:tcPr>
            <w:tcW w:w="740" w:type="pct"/>
            <w:noWrap/>
          </w:tcPr>
          <w:p w:rsidR="0026531C" w:rsidRPr="003742A8" w:rsidRDefault="0026531C" w:rsidP="00B84E4A">
            <w:pPr>
              <w:pStyle w:val="TableText"/>
            </w:pPr>
          </w:p>
        </w:tc>
        <w:tc>
          <w:tcPr>
            <w:tcW w:w="634" w:type="pct"/>
            <w:noWrap/>
          </w:tcPr>
          <w:p w:rsidR="0026531C" w:rsidRPr="003742A8" w:rsidRDefault="0026531C" w:rsidP="00B84E4A">
            <w:pPr>
              <w:pStyle w:val="TableText"/>
            </w:pPr>
          </w:p>
        </w:tc>
        <w:tc>
          <w:tcPr>
            <w:tcW w:w="267" w:type="pct"/>
            <w:noWrap/>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rPr>
                <w:b/>
                <w:bCs/>
              </w:rPr>
            </w:pPr>
            <w:r w:rsidRPr="003742A8">
              <w:rPr>
                <w:b/>
                <w:bCs/>
              </w:rPr>
              <w:t xml:space="preserve">Purpose: To understand the application process within no-interview </w:t>
            </w:r>
            <w:r w:rsidR="005D2F1D">
              <w:rPr>
                <w:b/>
                <w:bCs/>
              </w:rPr>
              <w:t>demonstration</w:t>
            </w:r>
            <w:r w:rsidRPr="003742A8">
              <w:rPr>
                <w:b/>
                <w:bCs/>
              </w:rPr>
              <w:t xml:space="preserve"> and comparison sites</w:t>
            </w:r>
          </w:p>
        </w:tc>
        <w:tc>
          <w:tcPr>
            <w:tcW w:w="575" w:type="pct"/>
            <w:noWrap/>
            <w:hideMark/>
          </w:tcPr>
          <w:p w:rsidR="0026531C" w:rsidRPr="003742A8" w:rsidRDefault="0026531C" w:rsidP="00B84E4A">
            <w:pPr>
              <w:pStyle w:val="TableText"/>
            </w:pPr>
          </w:p>
        </w:tc>
        <w:tc>
          <w:tcPr>
            <w:tcW w:w="483" w:type="pct"/>
            <w:noWrap/>
            <w:hideMark/>
          </w:tcPr>
          <w:p w:rsidR="0026531C" w:rsidRPr="003742A8" w:rsidRDefault="0026531C" w:rsidP="00B84E4A">
            <w:pPr>
              <w:pStyle w:val="TableText"/>
            </w:pPr>
          </w:p>
        </w:tc>
        <w:tc>
          <w:tcPr>
            <w:tcW w:w="235" w:type="pct"/>
            <w:noWrap/>
            <w:hideMark/>
          </w:tcPr>
          <w:p w:rsidR="0026531C" w:rsidRPr="003742A8" w:rsidRDefault="0026531C" w:rsidP="00B84E4A">
            <w:pPr>
              <w:pStyle w:val="TableText"/>
            </w:pPr>
          </w:p>
        </w:tc>
        <w:tc>
          <w:tcPr>
            <w:tcW w:w="246" w:type="pct"/>
            <w:noWrap/>
            <w:hideMark/>
          </w:tcPr>
          <w:p w:rsidR="0026531C" w:rsidRPr="003742A8" w:rsidRDefault="0026531C" w:rsidP="00B84E4A">
            <w:pPr>
              <w:pStyle w:val="TableText"/>
            </w:pPr>
          </w:p>
        </w:tc>
        <w:tc>
          <w:tcPr>
            <w:tcW w:w="740" w:type="pct"/>
            <w:noWrap/>
            <w:hideMark/>
          </w:tcPr>
          <w:p w:rsidR="0026531C" w:rsidRPr="003742A8" w:rsidRDefault="0026531C" w:rsidP="00B84E4A">
            <w:pPr>
              <w:pStyle w:val="TableText"/>
            </w:pPr>
          </w:p>
        </w:tc>
        <w:tc>
          <w:tcPr>
            <w:tcW w:w="634" w:type="pct"/>
            <w:noWrap/>
            <w:hideMark/>
          </w:tcPr>
          <w:p w:rsidR="0026531C" w:rsidRPr="003742A8" w:rsidRDefault="0026531C" w:rsidP="00B84E4A">
            <w:pPr>
              <w:pStyle w:val="TableText"/>
            </w:pP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Please describe your application process for SNAP benefits.</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t xml:space="preserve">Describe available methods for applying: mail/fax, walk-in, online, CBO, telephone. How does the process differ for each method? </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How do you identify which programs the individual wants to apply for? How does this differ for [walk-in, mail-in, call-in, or online] applicants?</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Has the length of the application changed</w:t>
            </w:r>
            <w:r>
              <w:t xml:space="preserve"> (since implementing the no-interview </w:t>
            </w:r>
            <w:r w:rsidR="005D2F1D">
              <w:t>demonstration</w:t>
            </w:r>
            <w:r>
              <w:t>)</w:t>
            </w:r>
            <w:r w:rsidRPr="003742A8">
              <w:t>? What new information do you ask for? What types of information have been removed from the application?</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Living arrangements? Income? Expenses? Employment status or history? Deductions? Other information?</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900"/>
        </w:trPr>
        <w:tc>
          <w:tcPr>
            <w:tcW w:w="1819" w:type="pct"/>
            <w:hideMark/>
          </w:tcPr>
          <w:p w:rsidR="0026531C" w:rsidRPr="003742A8" w:rsidRDefault="0026531C" w:rsidP="00B84E4A">
            <w:pPr>
              <w:pStyle w:val="TableText"/>
            </w:pPr>
            <w:r w:rsidRPr="003742A8">
              <w:lastRenderedPageBreak/>
              <w:t xml:space="preserve">What kind of supporting documentation is required? How is supporting documentation submitted by the applicant? </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If someone has a question about the application process, who do they contact? How does this differ for [walk-in, mail-in, call-in, or online] applicants?</w:t>
            </w:r>
            <w:r>
              <w:t xml:space="preserve"> </w:t>
            </w:r>
            <w:r w:rsidRPr="003742A8">
              <w:t xml:space="preserve">How </w:t>
            </w:r>
            <w:r>
              <w:t xml:space="preserve">often did clients need assistance? </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D507F1" w:rsidRDefault="0026531C" w:rsidP="00B84E4A">
            <w:pPr>
              <w:pStyle w:val="TableText"/>
            </w:pPr>
            <w:r w:rsidRPr="00D507F1">
              <w:t>How long does it take an applicant to complete the application?</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How has the application process changed after implementing the no-interview </w:t>
            </w:r>
            <w:r w:rsidR="005D2F1D">
              <w:t>demonstration</w:t>
            </w:r>
            <w:r w:rsidRPr="003742A8">
              <w:t xml:space="preserve">? </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Has the no-interview </w:t>
            </w:r>
            <w:r w:rsidR="005D2F1D">
              <w:t>demonstration</w:t>
            </w:r>
            <w:r w:rsidRPr="003742A8">
              <w:t xml:space="preserve"> impacted [walk-in, mail-in, call-in, or online] applicants differently? Who is the application process more or less difficult for?</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rPr>
                <w:b/>
                <w:bCs/>
              </w:rPr>
            </w:pPr>
            <w:r w:rsidRPr="003742A8">
              <w:rPr>
                <w:b/>
                <w:bCs/>
              </w:rPr>
              <w:t xml:space="preserve">Purpose: To understand the certification process within no-interview </w:t>
            </w:r>
            <w:r w:rsidR="005D2F1D">
              <w:rPr>
                <w:b/>
                <w:bCs/>
              </w:rPr>
              <w:t>demonstration</w:t>
            </w:r>
            <w:r w:rsidRPr="003742A8">
              <w:rPr>
                <w:b/>
                <w:bCs/>
              </w:rPr>
              <w:t xml:space="preserve"> and comparison sites</w:t>
            </w:r>
          </w:p>
        </w:tc>
        <w:tc>
          <w:tcPr>
            <w:tcW w:w="575" w:type="pct"/>
            <w:noWrap/>
            <w:hideMark/>
          </w:tcPr>
          <w:p w:rsidR="0026531C" w:rsidRPr="00B74CBB" w:rsidRDefault="0026531C" w:rsidP="00B84E4A">
            <w:pPr>
              <w:pStyle w:val="TableText"/>
            </w:pPr>
          </w:p>
        </w:tc>
        <w:tc>
          <w:tcPr>
            <w:tcW w:w="483" w:type="pct"/>
            <w:noWrap/>
            <w:hideMark/>
          </w:tcPr>
          <w:p w:rsidR="0026531C" w:rsidRPr="00B74CBB" w:rsidRDefault="0026531C" w:rsidP="00B84E4A">
            <w:pPr>
              <w:pStyle w:val="TableText"/>
            </w:pPr>
          </w:p>
        </w:tc>
        <w:tc>
          <w:tcPr>
            <w:tcW w:w="235" w:type="pct"/>
            <w:noWrap/>
            <w:hideMark/>
          </w:tcPr>
          <w:p w:rsidR="0026531C" w:rsidRPr="00B74CBB" w:rsidRDefault="0026531C" w:rsidP="00B84E4A">
            <w:pPr>
              <w:pStyle w:val="TableText"/>
            </w:pPr>
          </w:p>
        </w:tc>
        <w:tc>
          <w:tcPr>
            <w:tcW w:w="246" w:type="pct"/>
            <w:noWrap/>
            <w:hideMark/>
          </w:tcPr>
          <w:p w:rsidR="0026531C" w:rsidRPr="003742A8" w:rsidRDefault="0026531C" w:rsidP="00B84E4A">
            <w:pPr>
              <w:pStyle w:val="TableText"/>
            </w:pPr>
          </w:p>
        </w:tc>
        <w:tc>
          <w:tcPr>
            <w:tcW w:w="740" w:type="pct"/>
            <w:noWrap/>
            <w:hideMark/>
          </w:tcPr>
          <w:p w:rsidR="0026531C" w:rsidRPr="003742A8" w:rsidRDefault="0026531C" w:rsidP="00B84E4A">
            <w:pPr>
              <w:pStyle w:val="TableText"/>
            </w:pPr>
          </w:p>
        </w:tc>
        <w:tc>
          <w:tcPr>
            <w:tcW w:w="634" w:type="pct"/>
            <w:noWrap/>
            <w:hideMark/>
          </w:tcPr>
          <w:p w:rsidR="0026531C" w:rsidRPr="003742A8" w:rsidRDefault="0026531C" w:rsidP="00B84E4A">
            <w:pPr>
              <w:pStyle w:val="TableText"/>
            </w:pP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Please describe your process for certifying SNAP applications.</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Once a completed application comes into your office, how it is processed? How does the process differ by how an application is received into the office?</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How do you verify income and employment? </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How do you notify the person that supporting documentation is needed?</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How do clients submit supporting documentation?</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tcPr>
          <w:p w:rsidR="0026531C" w:rsidRPr="003742A8" w:rsidRDefault="0026531C" w:rsidP="00B84E4A">
            <w:pPr>
              <w:pStyle w:val="TableText"/>
            </w:pPr>
            <w:r>
              <w:t xml:space="preserve">What is the process for completing applications when information is missing from the submitted application? </w:t>
            </w:r>
          </w:p>
        </w:tc>
        <w:tc>
          <w:tcPr>
            <w:tcW w:w="575" w:type="pct"/>
            <w:noWrap/>
          </w:tcPr>
          <w:p w:rsidR="0026531C" w:rsidRPr="00B74CBB" w:rsidRDefault="0026531C" w:rsidP="00B84E4A">
            <w:pPr>
              <w:pStyle w:val="TableText"/>
              <w:rPr>
                <w:sz w:val="22"/>
                <w:szCs w:val="22"/>
              </w:rPr>
            </w:pPr>
            <w:r w:rsidRPr="00B74CBB">
              <w:rPr>
                <w:sz w:val="22"/>
                <w:szCs w:val="22"/>
              </w:rPr>
              <w:sym w:font="Wingdings" w:char="F0FC"/>
            </w:r>
          </w:p>
        </w:tc>
        <w:tc>
          <w:tcPr>
            <w:tcW w:w="483" w:type="pct"/>
            <w:noWrap/>
          </w:tcPr>
          <w:p w:rsidR="0026531C" w:rsidRPr="00B74CBB" w:rsidRDefault="0026531C" w:rsidP="00B84E4A">
            <w:pPr>
              <w:pStyle w:val="TableText"/>
              <w:rPr>
                <w:sz w:val="22"/>
                <w:szCs w:val="22"/>
              </w:rPr>
            </w:pPr>
          </w:p>
        </w:tc>
        <w:tc>
          <w:tcPr>
            <w:tcW w:w="235" w:type="pct"/>
            <w:noWrap/>
          </w:tcPr>
          <w:p w:rsidR="0026531C" w:rsidRPr="00B74CBB" w:rsidRDefault="0026531C" w:rsidP="00B84E4A">
            <w:pPr>
              <w:pStyle w:val="TableText"/>
              <w:rPr>
                <w:sz w:val="22"/>
                <w:szCs w:val="22"/>
              </w:rPr>
            </w:pPr>
            <w:r w:rsidRPr="00B74CBB">
              <w:rPr>
                <w:sz w:val="22"/>
                <w:szCs w:val="22"/>
              </w:rPr>
              <w:sym w:font="Wingdings" w:char="F0FC"/>
            </w:r>
          </w:p>
        </w:tc>
        <w:tc>
          <w:tcPr>
            <w:tcW w:w="246" w:type="pct"/>
            <w:noWrap/>
          </w:tcPr>
          <w:p w:rsidR="0026531C" w:rsidRPr="00B74CBB" w:rsidRDefault="0026531C" w:rsidP="00B84E4A">
            <w:pPr>
              <w:pStyle w:val="TableText"/>
              <w:rPr>
                <w:sz w:val="22"/>
                <w:szCs w:val="22"/>
              </w:rPr>
            </w:pPr>
            <w:r w:rsidRPr="00B74CBB">
              <w:rPr>
                <w:sz w:val="22"/>
                <w:szCs w:val="22"/>
              </w:rPr>
              <w:sym w:font="Wingdings" w:char="F0FC"/>
            </w:r>
          </w:p>
        </w:tc>
        <w:tc>
          <w:tcPr>
            <w:tcW w:w="740" w:type="pct"/>
            <w:noWrap/>
          </w:tcPr>
          <w:p w:rsidR="0026531C" w:rsidRPr="00B74CBB" w:rsidRDefault="0026531C" w:rsidP="00B84E4A">
            <w:pPr>
              <w:pStyle w:val="TableText"/>
              <w:rPr>
                <w:sz w:val="22"/>
                <w:szCs w:val="22"/>
              </w:rPr>
            </w:pPr>
            <w:r w:rsidRPr="00B74CBB">
              <w:rPr>
                <w:sz w:val="22"/>
                <w:szCs w:val="22"/>
              </w:rPr>
              <w:sym w:font="Wingdings" w:char="F0FC"/>
            </w:r>
          </w:p>
        </w:tc>
        <w:tc>
          <w:tcPr>
            <w:tcW w:w="634" w:type="pct"/>
            <w:noWrap/>
          </w:tcPr>
          <w:p w:rsidR="0026531C" w:rsidRPr="00B74CBB" w:rsidRDefault="0026531C" w:rsidP="00B84E4A">
            <w:pPr>
              <w:pStyle w:val="TableText"/>
              <w:rPr>
                <w:sz w:val="22"/>
                <w:szCs w:val="22"/>
              </w:rPr>
            </w:pPr>
            <w:r w:rsidRPr="00B74CBB">
              <w:rPr>
                <w:sz w:val="22"/>
                <w:szCs w:val="22"/>
              </w:rPr>
              <w:sym w:font="Wingdings" w:char="F0FC"/>
            </w:r>
          </w:p>
        </w:tc>
        <w:tc>
          <w:tcPr>
            <w:tcW w:w="267" w:type="pct"/>
            <w:noWrap/>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About how frequently do you require follow-up contact with the client? Wha</w:t>
            </w:r>
            <w:r>
              <w:t xml:space="preserve">t kinds of issues are typical </w:t>
            </w:r>
            <w:r w:rsidRPr="003742A8">
              <w:t>reason</w:t>
            </w:r>
            <w:r>
              <w:t>s</w:t>
            </w:r>
            <w:r w:rsidRPr="003742A8">
              <w:t xml:space="preserve"> for follow-up? </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How has th</w:t>
            </w:r>
            <w:r>
              <w:t>is</w:t>
            </w:r>
            <w:r w:rsidRPr="003742A8">
              <w:t xml:space="preserve"> changed after implementing the no-interview </w:t>
            </w:r>
            <w:r w:rsidR="005D2F1D">
              <w:t>demonstration</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How do you notify </w:t>
            </w:r>
            <w:r w:rsidR="00C96985">
              <w:t>an applicant</w:t>
            </w:r>
            <w:r w:rsidR="00C96985" w:rsidRPr="003742A8">
              <w:t xml:space="preserve"> </w:t>
            </w:r>
            <w:r w:rsidRPr="003742A8">
              <w:t xml:space="preserve">that </w:t>
            </w:r>
            <w:r w:rsidR="00F80197">
              <w:t>you need additional information to complete their application (beyond the required verification documents)</w:t>
            </w:r>
            <w:r w:rsidRPr="003742A8">
              <w:t>?</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lastRenderedPageBreak/>
              <w:t xml:space="preserve">How </w:t>
            </w:r>
            <w:r>
              <w:t xml:space="preserve">do you provide clients with information about client </w:t>
            </w:r>
            <w:r w:rsidRPr="003742A8">
              <w:t>rights, how to access and use an EBT card, recertification procedures, other available assistance communicated to clients</w:t>
            </w:r>
            <w:r>
              <w:t xml:space="preserve"> during a traditional interview</w:t>
            </w:r>
            <w:r w:rsidRPr="003742A8">
              <w:t>?</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What happens when there is a procedural denial? What is the process?</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How do you notify the person that they may be eligible for multiple programs?</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What do you do if a client requests an interview? How many clients requested a face-to-face interview? Were certain groups more likely to request a face-to-face interview?</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r w:rsidRPr="00B74CBB">
              <w:rPr>
                <w:sz w:val="22"/>
                <w:szCs w:val="22"/>
              </w:rPr>
              <w:sym w:font="Wingdings" w:char="F0FC"/>
            </w: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How long does the no-interview certification/recertification process take? How long does any required follow-up typically take?</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Does no-interview certification/recertification take more or less time </w:t>
            </w:r>
            <w:r>
              <w:t>than with a telephone interview</w:t>
            </w:r>
            <w:r w:rsidRPr="003742A8">
              <w:t>? Face-to-face interview?</w:t>
            </w:r>
          </w:p>
        </w:tc>
        <w:tc>
          <w:tcPr>
            <w:tcW w:w="575" w:type="pct"/>
            <w:noWrap/>
            <w:hideMark/>
          </w:tcPr>
          <w:p w:rsidR="0026531C" w:rsidRPr="00B74CBB" w:rsidRDefault="0026531C" w:rsidP="00B84E4A">
            <w:pPr>
              <w:pStyle w:val="TableText"/>
            </w:pPr>
            <w:r w:rsidRPr="00B74CBB">
              <w:rPr>
                <w:sz w:val="22"/>
                <w:szCs w:val="22"/>
              </w:rPr>
              <w:sym w:font="Wingdings" w:char="F0FC"/>
            </w:r>
          </w:p>
        </w:tc>
        <w:tc>
          <w:tcPr>
            <w:tcW w:w="483" w:type="pct"/>
            <w:noWrap/>
            <w:hideMark/>
          </w:tcPr>
          <w:p w:rsidR="0026531C" w:rsidRPr="00B74CBB" w:rsidRDefault="0026531C" w:rsidP="00B84E4A">
            <w:pPr>
              <w:pStyle w:val="TableText"/>
            </w:pPr>
          </w:p>
        </w:tc>
        <w:tc>
          <w:tcPr>
            <w:tcW w:w="235" w:type="pct"/>
            <w:noWrap/>
            <w:hideMark/>
          </w:tcPr>
          <w:p w:rsidR="0026531C" w:rsidRPr="00B74CBB" w:rsidRDefault="0026531C" w:rsidP="00B84E4A">
            <w:pPr>
              <w:pStyle w:val="TableText"/>
            </w:pPr>
            <w:r w:rsidRPr="00B74CBB">
              <w:rPr>
                <w:sz w:val="22"/>
                <w:szCs w:val="22"/>
              </w:rPr>
              <w:sym w:font="Wingdings" w:char="F0FC"/>
            </w:r>
          </w:p>
        </w:tc>
        <w:tc>
          <w:tcPr>
            <w:tcW w:w="246" w:type="pct"/>
            <w:noWrap/>
            <w:hideMark/>
          </w:tcPr>
          <w:p w:rsidR="0026531C" w:rsidRPr="00B74CBB" w:rsidRDefault="0026531C" w:rsidP="00B84E4A">
            <w:pPr>
              <w:pStyle w:val="TableText"/>
            </w:pPr>
            <w:r w:rsidRPr="00B74CBB">
              <w:rPr>
                <w:sz w:val="22"/>
                <w:szCs w:val="22"/>
              </w:rPr>
              <w:sym w:font="Wingdings" w:char="F0FC"/>
            </w:r>
          </w:p>
        </w:tc>
        <w:tc>
          <w:tcPr>
            <w:tcW w:w="740" w:type="pct"/>
            <w:noWrap/>
            <w:hideMark/>
          </w:tcPr>
          <w:p w:rsidR="0026531C" w:rsidRPr="00B74CBB" w:rsidRDefault="0026531C" w:rsidP="00B84E4A">
            <w:pPr>
              <w:pStyle w:val="TableText"/>
            </w:pPr>
            <w:r w:rsidRPr="00B74CBB">
              <w:rPr>
                <w:sz w:val="22"/>
                <w:szCs w:val="22"/>
              </w:rPr>
              <w:sym w:font="Wingdings" w:char="F0FC"/>
            </w:r>
          </w:p>
        </w:tc>
        <w:tc>
          <w:tcPr>
            <w:tcW w:w="634" w:type="pct"/>
            <w:noWrap/>
            <w:hideMark/>
          </w:tcPr>
          <w:p w:rsidR="0026531C" w:rsidRPr="00B74CBB" w:rsidRDefault="0026531C" w:rsidP="00B84E4A">
            <w:pPr>
              <w:pStyle w:val="TableText"/>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66248" w:rsidRDefault="0026531C" w:rsidP="00B84E4A">
            <w:pPr>
              <w:pStyle w:val="TableText"/>
              <w:rPr>
                <w:b/>
                <w:bCs/>
                <w:highlight w:val="yellow"/>
              </w:rPr>
            </w:pPr>
            <w:r w:rsidRPr="00A35AE7">
              <w:rPr>
                <w:b/>
                <w:bCs/>
              </w:rPr>
              <w:t xml:space="preserve">Purpose: To understand the recertification process within no-interview </w:t>
            </w:r>
            <w:r w:rsidR="005D2F1D">
              <w:rPr>
                <w:b/>
                <w:bCs/>
              </w:rPr>
              <w:t>demonstration</w:t>
            </w:r>
            <w:r w:rsidRPr="00A35AE7">
              <w:rPr>
                <w:b/>
                <w:bCs/>
              </w:rPr>
              <w:t xml:space="preserve"> and comparison sites</w:t>
            </w:r>
          </w:p>
        </w:tc>
        <w:tc>
          <w:tcPr>
            <w:tcW w:w="575" w:type="pct"/>
            <w:noWrap/>
            <w:hideMark/>
          </w:tcPr>
          <w:p w:rsidR="0026531C" w:rsidRDefault="0026531C" w:rsidP="00B84E4A">
            <w:pPr>
              <w:pStyle w:val="TableText"/>
            </w:pPr>
          </w:p>
        </w:tc>
        <w:tc>
          <w:tcPr>
            <w:tcW w:w="483" w:type="pct"/>
            <w:noWrap/>
            <w:hideMark/>
          </w:tcPr>
          <w:p w:rsidR="0026531C" w:rsidRDefault="0026531C" w:rsidP="00B84E4A">
            <w:pPr>
              <w:pStyle w:val="TableText"/>
            </w:pPr>
          </w:p>
        </w:tc>
        <w:tc>
          <w:tcPr>
            <w:tcW w:w="235" w:type="pct"/>
            <w:noWrap/>
            <w:hideMark/>
          </w:tcPr>
          <w:p w:rsidR="0026531C" w:rsidRDefault="0026531C" w:rsidP="00B84E4A">
            <w:pPr>
              <w:pStyle w:val="TableText"/>
            </w:pPr>
          </w:p>
        </w:tc>
        <w:tc>
          <w:tcPr>
            <w:tcW w:w="246" w:type="pct"/>
            <w:noWrap/>
            <w:hideMark/>
          </w:tcPr>
          <w:p w:rsidR="0026531C" w:rsidRDefault="0026531C" w:rsidP="00B84E4A">
            <w:pPr>
              <w:pStyle w:val="TableText"/>
            </w:pPr>
          </w:p>
        </w:tc>
        <w:tc>
          <w:tcPr>
            <w:tcW w:w="740" w:type="pct"/>
            <w:noWrap/>
            <w:hideMark/>
          </w:tcPr>
          <w:p w:rsidR="0026531C" w:rsidRDefault="0026531C" w:rsidP="00B84E4A">
            <w:pPr>
              <w:pStyle w:val="TableText"/>
            </w:pPr>
          </w:p>
        </w:tc>
        <w:tc>
          <w:tcPr>
            <w:tcW w:w="634" w:type="pct"/>
            <w:noWrap/>
            <w:hideMark/>
          </w:tcPr>
          <w:p w:rsidR="0026531C" w:rsidRDefault="0026531C" w:rsidP="00B84E4A">
            <w:pPr>
              <w:pStyle w:val="TableText"/>
            </w:pPr>
          </w:p>
        </w:tc>
        <w:tc>
          <w:tcPr>
            <w:tcW w:w="267" w:type="pct"/>
            <w:noWrap/>
            <w:hideMark/>
          </w:tcPr>
          <w:p w:rsidR="0026531C" w:rsidRDefault="0026531C" w:rsidP="00B84E4A">
            <w:pPr>
              <w:pStyle w:val="TableText"/>
            </w:pPr>
          </w:p>
        </w:tc>
      </w:tr>
      <w:tr w:rsidR="0026531C" w:rsidRPr="003742A8" w:rsidTr="00B84E4A">
        <w:trPr>
          <w:cantSplit/>
          <w:trHeight w:val="300"/>
        </w:trPr>
        <w:tc>
          <w:tcPr>
            <w:tcW w:w="1819" w:type="pct"/>
            <w:hideMark/>
          </w:tcPr>
          <w:p w:rsidR="0026531C" w:rsidRPr="00366248" w:rsidRDefault="0026531C" w:rsidP="00B84E4A">
            <w:pPr>
              <w:pStyle w:val="TableText"/>
              <w:rPr>
                <w:highlight w:val="yellow"/>
              </w:rPr>
            </w:pPr>
            <w:r w:rsidRPr="003742A8">
              <w:t xml:space="preserve">Please describe your process for </w:t>
            </w:r>
            <w:r>
              <w:t>re</w:t>
            </w:r>
            <w:r w:rsidRPr="003742A8">
              <w:t xml:space="preserve">certifying SNAP </w:t>
            </w:r>
            <w:r>
              <w:t>participants</w:t>
            </w:r>
            <w:r w:rsidRPr="003742A8">
              <w:t>.</w:t>
            </w:r>
          </w:p>
        </w:tc>
        <w:tc>
          <w:tcPr>
            <w:tcW w:w="575" w:type="pct"/>
            <w:noWrap/>
            <w:hideMark/>
          </w:tcPr>
          <w:p w:rsidR="0026531C" w:rsidRDefault="0026531C" w:rsidP="00B84E4A">
            <w:pPr>
              <w:pStyle w:val="TableText"/>
            </w:pPr>
            <w:r w:rsidRPr="00B74CBB">
              <w:rPr>
                <w:sz w:val="22"/>
                <w:szCs w:val="22"/>
              </w:rPr>
              <w:sym w:font="Wingdings" w:char="F0FC"/>
            </w:r>
          </w:p>
        </w:tc>
        <w:tc>
          <w:tcPr>
            <w:tcW w:w="483" w:type="pct"/>
            <w:noWrap/>
            <w:hideMark/>
          </w:tcPr>
          <w:p w:rsidR="0026531C" w:rsidRDefault="0026531C" w:rsidP="00B84E4A">
            <w:pPr>
              <w:pStyle w:val="TableText"/>
            </w:pPr>
            <w:r w:rsidRPr="00B74CBB">
              <w:rPr>
                <w:sz w:val="22"/>
                <w:szCs w:val="22"/>
              </w:rPr>
              <w:sym w:font="Wingdings" w:char="F0FC"/>
            </w:r>
          </w:p>
        </w:tc>
        <w:tc>
          <w:tcPr>
            <w:tcW w:w="235" w:type="pct"/>
            <w:noWrap/>
            <w:hideMark/>
          </w:tcPr>
          <w:p w:rsidR="0026531C" w:rsidRDefault="0026531C" w:rsidP="00B84E4A">
            <w:pPr>
              <w:pStyle w:val="TableText"/>
            </w:pPr>
            <w:r w:rsidRPr="00B74CBB">
              <w:rPr>
                <w:sz w:val="22"/>
                <w:szCs w:val="22"/>
              </w:rPr>
              <w:sym w:font="Wingdings" w:char="F0FC"/>
            </w:r>
          </w:p>
        </w:tc>
        <w:tc>
          <w:tcPr>
            <w:tcW w:w="246" w:type="pct"/>
            <w:noWrap/>
            <w:hideMark/>
          </w:tcPr>
          <w:p w:rsidR="0026531C" w:rsidRDefault="0026531C" w:rsidP="00B84E4A">
            <w:pPr>
              <w:pStyle w:val="TableText"/>
            </w:pPr>
            <w:r w:rsidRPr="00B74CBB">
              <w:rPr>
                <w:sz w:val="22"/>
                <w:szCs w:val="22"/>
              </w:rPr>
              <w:sym w:font="Wingdings" w:char="F0FC"/>
            </w:r>
          </w:p>
        </w:tc>
        <w:tc>
          <w:tcPr>
            <w:tcW w:w="740" w:type="pct"/>
            <w:noWrap/>
            <w:hideMark/>
          </w:tcPr>
          <w:p w:rsidR="0026531C" w:rsidRDefault="0026531C" w:rsidP="00B84E4A">
            <w:pPr>
              <w:pStyle w:val="TableText"/>
            </w:pPr>
            <w:r w:rsidRPr="00B74CBB">
              <w:rPr>
                <w:sz w:val="22"/>
                <w:szCs w:val="22"/>
              </w:rPr>
              <w:sym w:font="Wingdings" w:char="F0FC"/>
            </w:r>
          </w:p>
        </w:tc>
        <w:tc>
          <w:tcPr>
            <w:tcW w:w="634" w:type="pct"/>
            <w:noWrap/>
            <w:hideMark/>
          </w:tcPr>
          <w:p w:rsidR="0026531C" w:rsidRDefault="0026531C" w:rsidP="00B84E4A">
            <w:pPr>
              <w:pStyle w:val="TableText"/>
            </w:pPr>
            <w:r w:rsidRPr="00B74CBB">
              <w:rPr>
                <w:sz w:val="22"/>
                <w:szCs w:val="22"/>
              </w:rPr>
              <w:sym w:font="Wingdings" w:char="F0FC"/>
            </w:r>
          </w:p>
        </w:tc>
        <w:tc>
          <w:tcPr>
            <w:tcW w:w="267" w:type="pct"/>
            <w:noWrap/>
            <w:hideMark/>
          </w:tcPr>
          <w:p w:rsidR="0026531C" w:rsidRDefault="0026531C" w:rsidP="00B84E4A">
            <w:pPr>
              <w:pStyle w:val="TableText"/>
            </w:pPr>
          </w:p>
        </w:tc>
      </w:tr>
      <w:tr w:rsidR="0026531C" w:rsidRPr="003742A8" w:rsidTr="00B84E4A">
        <w:trPr>
          <w:trHeight w:val="600"/>
        </w:trPr>
        <w:tc>
          <w:tcPr>
            <w:tcW w:w="1819" w:type="pct"/>
          </w:tcPr>
          <w:p w:rsidR="0026531C" w:rsidRPr="003742A8" w:rsidRDefault="0026531C" w:rsidP="00B84E4A">
            <w:pPr>
              <w:pStyle w:val="TableText"/>
            </w:pPr>
            <w:r w:rsidRPr="003742A8">
              <w:t xml:space="preserve">How do you notify </w:t>
            </w:r>
            <w:r>
              <w:t>a client about recertification</w:t>
            </w:r>
            <w:r w:rsidRPr="003742A8">
              <w:t>?</w:t>
            </w:r>
          </w:p>
        </w:tc>
        <w:tc>
          <w:tcPr>
            <w:tcW w:w="575" w:type="pct"/>
            <w:noWrap/>
            <w:vAlign w:val="center"/>
          </w:tcPr>
          <w:p w:rsidR="0026531C" w:rsidRPr="00B74CBB" w:rsidRDefault="0026531C" w:rsidP="00B84E4A">
            <w:pPr>
              <w:pStyle w:val="TableText"/>
              <w:jc w:val="center"/>
              <w:rPr>
                <w:sz w:val="22"/>
                <w:szCs w:val="22"/>
              </w:rPr>
            </w:pPr>
            <w:r w:rsidRPr="00B74CBB">
              <w:rPr>
                <w:sz w:val="22"/>
                <w:szCs w:val="22"/>
              </w:rPr>
              <w:sym w:font="Wingdings" w:char="F0FC"/>
            </w:r>
          </w:p>
        </w:tc>
        <w:tc>
          <w:tcPr>
            <w:tcW w:w="483" w:type="pct"/>
            <w:noWrap/>
            <w:vAlign w:val="center"/>
          </w:tcPr>
          <w:p w:rsidR="0026531C" w:rsidRPr="00B74CBB" w:rsidRDefault="0026531C" w:rsidP="00B84E4A">
            <w:pPr>
              <w:pStyle w:val="TableText"/>
              <w:jc w:val="center"/>
              <w:rPr>
                <w:sz w:val="22"/>
                <w:szCs w:val="22"/>
              </w:rPr>
            </w:pPr>
            <w:r w:rsidRPr="00B74CBB">
              <w:rPr>
                <w:sz w:val="22"/>
                <w:szCs w:val="22"/>
              </w:rPr>
              <w:sym w:font="Wingdings" w:char="F0FC"/>
            </w:r>
          </w:p>
        </w:tc>
        <w:tc>
          <w:tcPr>
            <w:tcW w:w="235" w:type="pct"/>
            <w:noWrap/>
            <w:vAlign w:val="center"/>
          </w:tcPr>
          <w:p w:rsidR="0026531C" w:rsidRPr="00B74CBB" w:rsidRDefault="0026531C" w:rsidP="00B84E4A">
            <w:pPr>
              <w:pStyle w:val="TableText"/>
              <w:jc w:val="center"/>
              <w:rPr>
                <w:sz w:val="22"/>
                <w:szCs w:val="22"/>
              </w:rPr>
            </w:pPr>
            <w:r w:rsidRPr="00B74CBB">
              <w:rPr>
                <w:sz w:val="22"/>
                <w:szCs w:val="22"/>
              </w:rPr>
              <w:sym w:font="Wingdings" w:char="F0FC"/>
            </w:r>
          </w:p>
        </w:tc>
        <w:tc>
          <w:tcPr>
            <w:tcW w:w="246" w:type="pct"/>
            <w:noWrap/>
            <w:vAlign w:val="center"/>
          </w:tcPr>
          <w:p w:rsidR="0026531C" w:rsidRPr="00B74CBB" w:rsidRDefault="0026531C" w:rsidP="00B84E4A">
            <w:pPr>
              <w:pStyle w:val="TableText"/>
              <w:jc w:val="center"/>
              <w:rPr>
                <w:sz w:val="22"/>
                <w:szCs w:val="22"/>
              </w:rPr>
            </w:pPr>
            <w:r w:rsidRPr="00B74CBB">
              <w:rPr>
                <w:sz w:val="22"/>
                <w:szCs w:val="22"/>
              </w:rPr>
              <w:sym w:font="Wingdings" w:char="F0FC"/>
            </w:r>
          </w:p>
        </w:tc>
        <w:tc>
          <w:tcPr>
            <w:tcW w:w="740" w:type="pct"/>
            <w:noWrap/>
            <w:vAlign w:val="center"/>
          </w:tcPr>
          <w:p w:rsidR="0026531C" w:rsidRPr="00B74CBB" w:rsidRDefault="0026531C" w:rsidP="00B84E4A">
            <w:pPr>
              <w:pStyle w:val="TableText"/>
              <w:jc w:val="center"/>
              <w:rPr>
                <w:sz w:val="22"/>
                <w:szCs w:val="22"/>
              </w:rPr>
            </w:pPr>
            <w:r w:rsidRPr="00B74CBB">
              <w:rPr>
                <w:sz w:val="22"/>
                <w:szCs w:val="22"/>
              </w:rPr>
              <w:sym w:font="Wingdings" w:char="F0FC"/>
            </w:r>
          </w:p>
        </w:tc>
        <w:tc>
          <w:tcPr>
            <w:tcW w:w="634" w:type="pct"/>
            <w:noWrap/>
            <w:vAlign w:val="center"/>
          </w:tcPr>
          <w:p w:rsidR="0026531C" w:rsidRPr="00B74CBB" w:rsidRDefault="0026531C" w:rsidP="00B84E4A">
            <w:pPr>
              <w:pStyle w:val="TableText"/>
              <w:jc w:val="center"/>
              <w:rPr>
                <w:sz w:val="22"/>
                <w:szCs w:val="22"/>
              </w:rPr>
            </w:pPr>
            <w:r w:rsidRPr="00B74CBB">
              <w:rPr>
                <w:sz w:val="22"/>
                <w:szCs w:val="22"/>
              </w:rPr>
              <w:sym w:font="Wingdings" w:char="F0FC"/>
            </w:r>
          </w:p>
        </w:tc>
        <w:tc>
          <w:tcPr>
            <w:tcW w:w="267" w:type="pct"/>
            <w:noWrap/>
          </w:tcPr>
          <w:p w:rsidR="0026531C" w:rsidRPr="003742A8" w:rsidRDefault="0026531C" w:rsidP="00B84E4A">
            <w:pPr>
              <w:pStyle w:val="TableText"/>
            </w:pPr>
          </w:p>
        </w:tc>
      </w:tr>
      <w:tr w:rsidR="0026531C" w:rsidRPr="003742A8" w:rsidTr="00B84E4A">
        <w:trPr>
          <w:trHeight w:val="300"/>
        </w:trPr>
        <w:tc>
          <w:tcPr>
            <w:tcW w:w="1819" w:type="pct"/>
            <w:hideMark/>
          </w:tcPr>
          <w:p w:rsidR="0026531C" w:rsidRPr="003742A8" w:rsidRDefault="0026531C" w:rsidP="00B84E4A">
            <w:pPr>
              <w:pStyle w:val="TableText"/>
            </w:pPr>
            <w:r w:rsidRPr="003742A8">
              <w:t>How do clients submit supporting documentation?</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trHeight w:val="600"/>
        </w:trPr>
        <w:tc>
          <w:tcPr>
            <w:tcW w:w="1819" w:type="pct"/>
            <w:tcBorders>
              <w:bottom w:val="single" w:sz="4" w:space="0" w:color="000000" w:themeColor="text1"/>
            </w:tcBorders>
            <w:hideMark/>
          </w:tcPr>
          <w:p w:rsidR="0026531C" w:rsidRPr="003742A8" w:rsidRDefault="0026531C" w:rsidP="00B84E4A">
            <w:pPr>
              <w:pStyle w:val="TableText"/>
            </w:pPr>
            <w:r>
              <w:t xml:space="preserve">What is the process for completing recertification when information is missing from the submitted recertification form? </w:t>
            </w:r>
          </w:p>
        </w:tc>
        <w:tc>
          <w:tcPr>
            <w:tcW w:w="575" w:type="pct"/>
            <w:tcBorders>
              <w:bottom w:val="single" w:sz="4" w:space="0" w:color="000000" w:themeColor="text1"/>
            </w:tcBorders>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tcBorders>
              <w:bottom w:val="single" w:sz="4" w:space="0" w:color="000000" w:themeColor="text1"/>
            </w:tcBorders>
            <w:noWrap/>
            <w:vAlign w:val="center"/>
            <w:hideMark/>
          </w:tcPr>
          <w:p w:rsidR="0026531C" w:rsidRPr="00B74CBB" w:rsidRDefault="0026531C" w:rsidP="00B84E4A">
            <w:pPr>
              <w:pStyle w:val="TableText"/>
              <w:jc w:val="center"/>
            </w:pPr>
          </w:p>
        </w:tc>
        <w:tc>
          <w:tcPr>
            <w:tcW w:w="235" w:type="pct"/>
            <w:tcBorders>
              <w:bottom w:val="single" w:sz="4" w:space="0" w:color="000000" w:themeColor="text1"/>
            </w:tcBorders>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tcBorders>
              <w:bottom w:val="single" w:sz="4" w:space="0" w:color="000000" w:themeColor="text1"/>
            </w:tcBorders>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tcBorders>
              <w:bottom w:val="single" w:sz="4" w:space="0" w:color="000000" w:themeColor="text1"/>
            </w:tcBorders>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tcBorders>
              <w:bottom w:val="single" w:sz="4" w:space="0" w:color="000000" w:themeColor="text1"/>
            </w:tcBorders>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tcBorders>
              <w:bottom w:val="single" w:sz="4" w:space="0" w:color="000000" w:themeColor="text1"/>
            </w:tcBorders>
            <w:noWrap/>
            <w:hideMark/>
          </w:tcPr>
          <w:p w:rsidR="0026531C" w:rsidRPr="003742A8" w:rsidRDefault="0026531C" w:rsidP="00B84E4A">
            <w:pPr>
              <w:pStyle w:val="TableText"/>
            </w:pPr>
          </w:p>
        </w:tc>
      </w:tr>
      <w:tr w:rsidR="0026531C" w:rsidRPr="003742A8" w:rsidTr="00B84E4A">
        <w:trPr>
          <w:trHeight w:val="300"/>
        </w:trPr>
        <w:tc>
          <w:tcPr>
            <w:tcW w:w="1819" w:type="pct"/>
            <w:tcBorders>
              <w:top w:val="nil"/>
            </w:tcBorders>
            <w:hideMark/>
          </w:tcPr>
          <w:p w:rsidR="0026531C" w:rsidRPr="003742A8" w:rsidRDefault="0026531C" w:rsidP="00B84E4A">
            <w:pPr>
              <w:pStyle w:val="TableText"/>
            </w:pPr>
            <w:r w:rsidRPr="003742A8">
              <w:t xml:space="preserve">Has the length of the </w:t>
            </w:r>
            <w:r>
              <w:t>recertification form</w:t>
            </w:r>
            <w:r w:rsidRPr="003742A8">
              <w:t xml:space="preserve"> changed</w:t>
            </w:r>
            <w:r>
              <w:t xml:space="preserve"> (since implementing the no-interview </w:t>
            </w:r>
            <w:r w:rsidR="005D2F1D">
              <w:t>demonstration</w:t>
            </w:r>
            <w:r>
              <w:t>)</w:t>
            </w:r>
            <w:r w:rsidRPr="003742A8">
              <w:t xml:space="preserve">? What new information do you ask for? What types of information have been removed from the </w:t>
            </w:r>
            <w:r>
              <w:t>form</w:t>
            </w:r>
            <w:r w:rsidRPr="003742A8">
              <w:t>?</w:t>
            </w:r>
          </w:p>
        </w:tc>
        <w:tc>
          <w:tcPr>
            <w:tcW w:w="575" w:type="pct"/>
            <w:tcBorders>
              <w:top w:val="nil"/>
            </w:tcBorders>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tcBorders>
              <w:top w:val="nil"/>
            </w:tcBorders>
            <w:noWrap/>
            <w:vAlign w:val="center"/>
            <w:hideMark/>
          </w:tcPr>
          <w:p w:rsidR="0026531C" w:rsidRPr="00B74CBB" w:rsidRDefault="0026531C" w:rsidP="00B84E4A">
            <w:pPr>
              <w:pStyle w:val="TableText"/>
              <w:jc w:val="center"/>
            </w:pPr>
          </w:p>
        </w:tc>
        <w:tc>
          <w:tcPr>
            <w:tcW w:w="235" w:type="pct"/>
            <w:tcBorders>
              <w:top w:val="nil"/>
            </w:tcBorders>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tcBorders>
              <w:top w:val="nil"/>
            </w:tcBorders>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tcBorders>
              <w:top w:val="nil"/>
            </w:tcBorders>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tcBorders>
              <w:top w:val="nil"/>
            </w:tcBorders>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tcBorders>
              <w:top w:val="nil"/>
            </w:tcBorders>
            <w:noWrap/>
            <w:hideMark/>
          </w:tcPr>
          <w:p w:rsidR="0026531C" w:rsidRPr="003742A8" w:rsidRDefault="0026531C" w:rsidP="00B84E4A">
            <w:pPr>
              <w:pStyle w:val="TableText"/>
            </w:pPr>
          </w:p>
        </w:tc>
      </w:tr>
      <w:tr w:rsidR="0026531C" w:rsidRPr="003742A8" w:rsidTr="00B84E4A">
        <w:trPr>
          <w:cantSplit/>
          <w:trHeight w:val="300"/>
        </w:trPr>
        <w:tc>
          <w:tcPr>
            <w:tcW w:w="1819" w:type="pct"/>
            <w:hideMark/>
          </w:tcPr>
          <w:p w:rsidR="0026531C" w:rsidRPr="00366248" w:rsidRDefault="0026531C" w:rsidP="00B84E4A">
            <w:pPr>
              <w:pStyle w:val="TableText"/>
              <w:rPr>
                <w:highlight w:val="yellow"/>
              </w:rPr>
            </w:pPr>
            <w:r w:rsidRPr="003742A8">
              <w:t xml:space="preserve">Once a completed </w:t>
            </w:r>
            <w:r>
              <w:t>recertification form</w:t>
            </w:r>
            <w:r w:rsidRPr="003742A8">
              <w:t xml:space="preserve"> comes into your office, how it is processed?</w:t>
            </w:r>
          </w:p>
        </w:tc>
        <w:tc>
          <w:tcPr>
            <w:tcW w:w="575" w:type="pct"/>
            <w:noWrap/>
            <w:vAlign w:val="center"/>
            <w:hideMark/>
          </w:tcPr>
          <w:p w:rsidR="0026531C" w:rsidRDefault="0026531C" w:rsidP="00B84E4A">
            <w:pPr>
              <w:pStyle w:val="TableText"/>
              <w:jc w:val="center"/>
            </w:pPr>
            <w:r w:rsidRPr="00B74CBB">
              <w:rPr>
                <w:sz w:val="22"/>
                <w:szCs w:val="22"/>
              </w:rPr>
              <w:sym w:font="Wingdings" w:char="F0FC"/>
            </w:r>
          </w:p>
        </w:tc>
        <w:tc>
          <w:tcPr>
            <w:tcW w:w="483" w:type="pct"/>
            <w:noWrap/>
            <w:vAlign w:val="center"/>
            <w:hideMark/>
          </w:tcPr>
          <w:p w:rsidR="0026531C" w:rsidRDefault="0026531C" w:rsidP="00B84E4A">
            <w:pPr>
              <w:pStyle w:val="TableText"/>
              <w:jc w:val="center"/>
            </w:pPr>
            <w:r w:rsidRPr="00B74CBB">
              <w:rPr>
                <w:sz w:val="22"/>
                <w:szCs w:val="22"/>
              </w:rPr>
              <w:sym w:font="Wingdings" w:char="F0FC"/>
            </w:r>
          </w:p>
        </w:tc>
        <w:tc>
          <w:tcPr>
            <w:tcW w:w="235" w:type="pct"/>
            <w:noWrap/>
            <w:vAlign w:val="center"/>
            <w:hideMark/>
          </w:tcPr>
          <w:p w:rsidR="0026531C" w:rsidRDefault="0026531C" w:rsidP="00B84E4A">
            <w:pPr>
              <w:pStyle w:val="TableText"/>
              <w:jc w:val="center"/>
            </w:pPr>
            <w:r w:rsidRPr="00B74CBB">
              <w:rPr>
                <w:sz w:val="22"/>
                <w:szCs w:val="22"/>
              </w:rPr>
              <w:sym w:font="Wingdings" w:char="F0FC"/>
            </w:r>
          </w:p>
        </w:tc>
        <w:tc>
          <w:tcPr>
            <w:tcW w:w="246" w:type="pct"/>
            <w:noWrap/>
            <w:vAlign w:val="center"/>
            <w:hideMark/>
          </w:tcPr>
          <w:p w:rsidR="0026531C" w:rsidRDefault="0026531C" w:rsidP="00B84E4A">
            <w:pPr>
              <w:pStyle w:val="TableText"/>
              <w:jc w:val="center"/>
            </w:pPr>
            <w:r w:rsidRPr="00B74CBB">
              <w:rPr>
                <w:sz w:val="22"/>
                <w:szCs w:val="22"/>
              </w:rPr>
              <w:sym w:font="Wingdings" w:char="F0FC"/>
            </w:r>
          </w:p>
        </w:tc>
        <w:tc>
          <w:tcPr>
            <w:tcW w:w="740" w:type="pct"/>
            <w:noWrap/>
            <w:vAlign w:val="center"/>
            <w:hideMark/>
          </w:tcPr>
          <w:p w:rsidR="0026531C" w:rsidRDefault="0026531C" w:rsidP="00B84E4A">
            <w:pPr>
              <w:pStyle w:val="TableText"/>
              <w:jc w:val="center"/>
            </w:pPr>
            <w:r w:rsidRPr="00B74CBB">
              <w:rPr>
                <w:sz w:val="22"/>
                <w:szCs w:val="22"/>
              </w:rPr>
              <w:sym w:font="Wingdings" w:char="F0FC"/>
            </w:r>
          </w:p>
        </w:tc>
        <w:tc>
          <w:tcPr>
            <w:tcW w:w="634" w:type="pct"/>
            <w:noWrap/>
            <w:vAlign w:val="center"/>
            <w:hideMark/>
          </w:tcPr>
          <w:p w:rsidR="0026531C" w:rsidRDefault="0026531C" w:rsidP="00B84E4A">
            <w:pPr>
              <w:pStyle w:val="TableText"/>
              <w:jc w:val="center"/>
            </w:pPr>
            <w:r w:rsidRPr="00B74CBB">
              <w:rPr>
                <w:sz w:val="22"/>
                <w:szCs w:val="22"/>
              </w:rPr>
              <w:sym w:font="Wingdings" w:char="F0FC"/>
            </w:r>
          </w:p>
        </w:tc>
        <w:tc>
          <w:tcPr>
            <w:tcW w:w="267" w:type="pct"/>
            <w:noWrap/>
            <w:hideMark/>
          </w:tcPr>
          <w:p w:rsidR="0026531C" w:rsidRDefault="0026531C" w:rsidP="00B84E4A">
            <w:pPr>
              <w:pStyle w:val="TableText"/>
            </w:pPr>
          </w:p>
        </w:tc>
      </w:tr>
      <w:tr w:rsidR="0026531C" w:rsidRPr="003742A8" w:rsidTr="00B84E4A">
        <w:trPr>
          <w:trHeight w:val="300"/>
        </w:trPr>
        <w:tc>
          <w:tcPr>
            <w:tcW w:w="1819" w:type="pct"/>
            <w:hideMark/>
          </w:tcPr>
          <w:p w:rsidR="0026531C" w:rsidRDefault="0026531C" w:rsidP="00B84E4A">
            <w:pPr>
              <w:pStyle w:val="TableText"/>
            </w:pPr>
            <w:r w:rsidRPr="003742A8">
              <w:t>About how frequently do you require follow-up contact with the client? Wha</w:t>
            </w:r>
            <w:r>
              <w:t xml:space="preserve">t kinds of issues are typical </w:t>
            </w:r>
            <w:r w:rsidRPr="003742A8">
              <w:t>reason</w:t>
            </w:r>
            <w:r>
              <w:t>s</w:t>
            </w:r>
            <w:r w:rsidRPr="003742A8">
              <w:t xml:space="preserve"> for follow-up? </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trHeight w:val="300"/>
        </w:trPr>
        <w:tc>
          <w:tcPr>
            <w:tcW w:w="1819" w:type="pct"/>
            <w:hideMark/>
          </w:tcPr>
          <w:p w:rsidR="0026531C" w:rsidRPr="003742A8" w:rsidRDefault="0026531C" w:rsidP="00B84E4A">
            <w:pPr>
              <w:pStyle w:val="TableText"/>
            </w:pPr>
            <w:r>
              <w:lastRenderedPageBreak/>
              <w:t>How has this</w:t>
            </w:r>
            <w:r w:rsidRPr="003742A8">
              <w:t xml:space="preserve"> changed after implementing the no-interview </w:t>
            </w:r>
            <w:r w:rsidR="005D2F1D">
              <w:t>demonstration</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trHeight w:val="600"/>
        </w:trPr>
        <w:tc>
          <w:tcPr>
            <w:tcW w:w="1819" w:type="pct"/>
            <w:hideMark/>
          </w:tcPr>
          <w:p w:rsidR="0026531C" w:rsidRDefault="0026531C" w:rsidP="00B84E4A">
            <w:pPr>
              <w:pStyle w:val="TableText"/>
            </w:pPr>
            <w:r w:rsidRPr="003742A8">
              <w:t>What happens when there is a denial</w:t>
            </w:r>
            <w:r>
              <w:t xml:space="preserve"> during recertification</w:t>
            </w:r>
            <w:r w:rsidRPr="003742A8">
              <w:t>? What is the process?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trHeight w:val="600"/>
        </w:trPr>
        <w:tc>
          <w:tcPr>
            <w:tcW w:w="1819" w:type="pct"/>
            <w:hideMark/>
          </w:tcPr>
          <w:p w:rsidR="0026531C" w:rsidRDefault="0026531C" w:rsidP="00B84E4A">
            <w:pPr>
              <w:pStyle w:val="TableText"/>
            </w:pPr>
            <w:r w:rsidRPr="003742A8">
              <w:t>How long does the no-interview recertification process take? How long does any required follow-up typically take?</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trHeight w:val="300"/>
        </w:trPr>
        <w:tc>
          <w:tcPr>
            <w:tcW w:w="1819" w:type="pct"/>
            <w:hideMark/>
          </w:tcPr>
          <w:p w:rsidR="0026531C" w:rsidRDefault="0026531C" w:rsidP="00B84E4A">
            <w:pPr>
              <w:pStyle w:val="TableText"/>
            </w:pPr>
            <w:r w:rsidRPr="003742A8">
              <w:t xml:space="preserve">Does no-interview recertification take more or less time </w:t>
            </w:r>
            <w:r>
              <w:t>than with a telephone interview</w:t>
            </w:r>
            <w:r w:rsidRPr="003742A8">
              <w:t>? Face-to-face interview?</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rPr>
                <w:b/>
                <w:bCs/>
              </w:rPr>
            </w:pPr>
            <w:r w:rsidRPr="003742A8">
              <w:rPr>
                <w:b/>
                <w:bCs/>
              </w:rPr>
              <w:t xml:space="preserve">Purpose: To understand the staffing structure within no-interview </w:t>
            </w:r>
            <w:r w:rsidR="005D2F1D">
              <w:rPr>
                <w:b/>
                <w:bCs/>
              </w:rPr>
              <w:t>demonstration</w:t>
            </w:r>
            <w:r w:rsidRPr="003742A8">
              <w:rPr>
                <w:b/>
                <w:bCs/>
              </w:rPr>
              <w:t xml:space="preserve"> and comparison sites and how staffing has been impacted by the no-interview </w:t>
            </w:r>
            <w:r w:rsidR="005D2F1D">
              <w:rPr>
                <w:b/>
                <w:bCs/>
              </w:rPr>
              <w:t>demonstration</w:t>
            </w:r>
          </w:p>
        </w:tc>
        <w:tc>
          <w:tcPr>
            <w:tcW w:w="575" w:type="pct"/>
            <w:noWrap/>
            <w:vAlign w:val="center"/>
            <w:hideMark/>
          </w:tcPr>
          <w:p w:rsidR="0026531C" w:rsidRPr="003742A8" w:rsidRDefault="0026531C" w:rsidP="00B84E4A">
            <w:pPr>
              <w:pStyle w:val="TableText"/>
              <w:jc w:val="center"/>
            </w:pP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3742A8" w:rsidRDefault="0026531C" w:rsidP="00B84E4A">
            <w:pPr>
              <w:pStyle w:val="TableText"/>
              <w:jc w:val="center"/>
            </w:pP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3742A8" w:rsidRDefault="0026531C" w:rsidP="00B84E4A">
            <w:pPr>
              <w:pStyle w:val="TableText"/>
              <w:jc w:val="center"/>
            </w:pPr>
          </w:p>
        </w:tc>
        <w:tc>
          <w:tcPr>
            <w:tcW w:w="634" w:type="pct"/>
            <w:noWrap/>
            <w:vAlign w:val="center"/>
            <w:hideMark/>
          </w:tcPr>
          <w:p w:rsidR="0026531C" w:rsidRPr="003742A8" w:rsidRDefault="0026531C" w:rsidP="00B84E4A">
            <w:pPr>
              <w:pStyle w:val="TableText"/>
              <w:jc w:val="center"/>
            </w:pP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Please describe the staffing structure in local offices/your office as it relates to processing and managing SNAP cases.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Which </w:t>
            </w:r>
            <w:proofErr w:type="gramStart"/>
            <w:r w:rsidRPr="003742A8">
              <w:t>staff collect</w:t>
            </w:r>
            <w:proofErr w:type="gramEnd"/>
            <w:r w:rsidRPr="003742A8">
              <w:t xml:space="preserve"> client information? Verification information? Conduct follow-up with applicants or clients? Determine eligibility?</w:t>
            </w:r>
            <w:r>
              <w:t xml:space="preserve"> Conduct interview?</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How is it determined which staff will handle which cases for certification/recertification?  </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3742A8" w:rsidRDefault="0026531C" w:rsidP="00B84E4A">
            <w:pPr>
              <w:pStyle w:val="TableText"/>
            </w:pPr>
          </w:p>
        </w:tc>
      </w:tr>
      <w:tr w:rsidR="0026531C" w:rsidRPr="003742A8" w:rsidTr="00B84E4A">
        <w:trPr>
          <w:cantSplit/>
          <w:trHeight w:val="600"/>
        </w:trPr>
        <w:tc>
          <w:tcPr>
            <w:tcW w:w="1819" w:type="pct"/>
            <w:hideMark/>
          </w:tcPr>
          <w:p w:rsidR="0026531C" w:rsidRDefault="0026531C" w:rsidP="00B84E4A">
            <w:pPr>
              <w:pStyle w:val="TableText"/>
            </w:pPr>
            <w:r>
              <w:t xml:space="preserve">Do workers specialize by task or are they responsible for a caseload? </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Is there any formal process for notifying the client they do not need an interview?</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How many cases does a worker certify/recertify at any given time? </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How has the staffing structure changed, if at all, since implementing the no-interview </w:t>
            </w:r>
            <w:r w:rsidR="005D2F1D">
              <w:t>demonstration</w:t>
            </w:r>
            <w:r w:rsidRPr="003742A8">
              <w:t xml:space="preserve">? </w:t>
            </w:r>
            <w:r>
              <w:t>W</w:t>
            </w:r>
            <w:r w:rsidRPr="003742A8">
              <w:t>hat do you think accounts for these changes</w:t>
            </w:r>
            <w:r>
              <w:t>/lack of change</w:t>
            </w:r>
            <w:r w:rsidRPr="003742A8">
              <w: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Has there been any change in staff turnover rates or patterns? </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Have program staff roles and responsibilities for re/certification and case management changed with the no-interview </w:t>
            </w:r>
            <w:r w:rsidR="005D2F1D">
              <w:t>demonstration</w:t>
            </w:r>
            <w:r w:rsidRPr="003742A8">
              <w:t>? If so, how?</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lastRenderedPageBreak/>
              <w:t xml:space="preserve">Has the no-interview </w:t>
            </w:r>
            <w:r w:rsidR="005D2F1D">
              <w:t>demonstration</w:t>
            </w:r>
            <w:r w:rsidRPr="003742A8">
              <w:t xml:space="preserve"> affected the way in which SNAP staff carry out case management functions? If so, how?</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rPr>
                <w:b/>
                <w:bCs/>
              </w:rPr>
            </w:pPr>
            <w:r w:rsidRPr="003742A8">
              <w:rPr>
                <w:b/>
                <w:bCs/>
              </w:rPr>
              <w:t xml:space="preserve">Purpose: To understand training or notifications provided to SNAP staff, partners, and clients to implement the no-interview </w:t>
            </w:r>
            <w:r w:rsidR="005D2F1D">
              <w:rPr>
                <w:b/>
                <w:bCs/>
              </w:rPr>
              <w:t>demonstration</w:t>
            </w:r>
          </w:p>
        </w:tc>
        <w:tc>
          <w:tcPr>
            <w:tcW w:w="575" w:type="pct"/>
            <w:noWrap/>
            <w:vAlign w:val="center"/>
            <w:hideMark/>
          </w:tcPr>
          <w:p w:rsidR="0026531C" w:rsidRPr="003742A8" w:rsidRDefault="0026531C" w:rsidP="00B84E4A">
            <w:pPr>
              <w:pStyle w:val="TableText"/>
              <w:jc w:val="center"/>
            </w:pP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3742A8" w:rsidRDefault="0026531C" w:rsidP="00B84E4A">
            <w:pPr>
              <w:pStyle w:val="TableText"/>
              <w:jc w:val="center"/>
            </w:pP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3742A8" w:rsidRDefault="0026531C" w:rsidP="00B84E4A">
            <w:pPr>
              <w:pStyle w:val="TableText"/>
              <w:jc w:val="center"/>
            </w:pP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How was notice provided to SNAP staff, community partners, SNAP participants, and the low-income community about interview changes?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t>How effective were these methods in communicati</w:t>
            </w:r>
            <w:r w:rsidR="00C96985">
              <w:t>ng</w:t>
            </w:r>
            <w:r>
              <w:t xml:space="preserve"> information about interview changes? What would you do differently?</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What training or instruction was provided to SNAP staff and community partners?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600"/>
        </w:trPr>
        <w:tc>
          <w:tcPr>
            <w:tcW w:w="1819" w:type="pct"/>
            <w:hideMark/>
          </w:tcPr>
          <w:p w:rsidR="0026531C" w:rsidRPr="003742A8" w:rsidRDefault="0026531C" w:rsidP="00B84E4A">
            <w:pPr>
              <w:pStyle w:val="TableText"/>
            </w:pPr>
            <w:r w:rsidRPr="003742A8">
              <w:t>Who conducted the training (e.g. in-house by staff, external training vendor brought in, etc.)?</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Who received it?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Was this training voluntary or mandatory?</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If voluntary, was it well attended?</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What topics did the training cover?</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What methods are used to administer training?</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Was the training helpful or useful?</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Was the training sufficient?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Are there additional types of training you think are needed?</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600"/>
        </w:trPr>
        <w:tc>
          <w:tcPr>
            <w:tcW w:w="1819" w:type="pct"/>
            <w:hideMark/>
          </w:tcPr>
          <w:p w:rsidR="0026531C" w:rsidRPr="003742A8" w:rsidRDefault="0026531C" w:rsidP="00B84E4A">
            <w:pPr>
              <w:pStyle w:val="TableText"/>
              <w:rPr>
                <w:b/>
                <w:bCs/>
              </w:rPr>
            </w:pPr>
            <w:r w:rsidRPr="003742A8">
              <w:rPr>
                <w:b/>
                <w:bCs/>
              </w:rPr>
              <w:t xml:space="preserve">Purpose: to identify any infrastructure changes required to implement the no-interview </w:t>
            </w:r>
            <w:r w:rsidR="005D2F1D">
              <w:rPr>
                <w:b/>
                <w:bCs/>
              </w:rPr>
              <w:t>demonstration</w:t>
            </w:r>
          </w:p>
        </w:tc>
        <w:tc>
          <w:tcPr>
            <w:tcW w:w="575" w:type="pct"/>
            <w:noWrap/>
            <w:vAlign w:val="center"/>
            <w:hideMark/>
          </w:tcPr>
          <w:p w:rsidR="0026531C" w:rsidRPr="003742A8" w:rsidRDefault="0026531C" w:rsidP="00B84E4A">
            <w:pPr>
              <w:pStyle w:val="TableText"/>
              <w:jc w:val="center"/>
            </w:pP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3742A8" w:rsidRDefault="0026531C" w:rsidP="00B84E4A">
            <w:pPr>
              <w:pStyle w:val="TableText"/>
              <w:jc w:val="center"/>
            </w:pP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3742A8" w:rsidRDefault="0026531C" w:rsidP="00B84E4A">
            <w:pPr>
              <w:pStyle w:val="TableText"/>
              <w:jc w:val="center"/>
            </w:pP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proofErr w:type="gramStart"/>
            <w:r w:rsidRPr="003742A8">
              <w:t>Were</w:t>
            </w:r>
            <w:proofErr w:type="gramEnd"/>
            <w:r w:rsidRPr="003742A8">
              <w:t xml:space="preserve"> any technological, software, or hardware changes made to implement the no-interview </w:t>
            </w:r>
            <w:r w:rsidR="005D2F1D">
              <w:t>demonstration</w:t>
            </w:r>
            <w:r w:rsidRPr="003742A8">
              <w: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Were any  policies or procedures created or changed to implement the no-interview </w:t>
            </w:r>
            <w:r w:rsidR="005D2F1D">
              <w:t>demonstration</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900"/>
        </w:trPr>
        <w:tc>
          <w:tcPr>
            <w:tcW w:w="1819" w:type="pct"/>
            <w:hideMark/>
          </w:tcPr>
          <w:p w:rsidR="0026531C" w:rsidRPr="003742A8" w:rsidRDefault="0026531C" w:rsidP="00B84E4A">
            <w:pPr>
              <w:pStyle w:val="TableText"/>
            </w:pPr>
            <w:r w:rsidRPr="003742A8">
              <w:lastRenderedPageBreak/>
              <w:t xml:space="preserve">Besides the application and recertification form changes you described earlier, were any other forms or materials changed to implement the no-interview </w:t>
            </w:r>
            <w:r w:rsidR="005D2F1D">
              <w:t>demonstration</w:t>
            </w:r>
            <w:r w:rsidRPr="003742A8">
              <w:t>? Brochures? Program packets? Outreach materials?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600"/>
        </w:trPr>
        <w:tc>
          <w:tcPr>
            <w:tcW w:w="1819" w:type="pct"/>
            <w:hideMark/>
          </w:tcPr>
          <w:p w:rsidR="0026531C" w:rsidRPr="003742A8" w:rsidRDefault="0026531C" w:rsidP="00B84E4A">
            <w:pPr>
              <w:pStyle w:val="TableText"/>
              <w:rPr>
                <w:b/>
                <w:bCs/>
              </w:rPr>
            </w:pPr>
            <w:r w:rsidRPr="003742A8">
              <w:rPr>
                <w:b/>
                <w:bCs/>
              </w:rPr>
              <w:t>Purpose: to identify any unique local factors or modernization activities that affect performance or that might account for outcomes</w:t>
            </w:r>
          </w:p>
        </w:tc>
        <w:tc>
          <w:tcPr>
            <w:tcW w:w="575" w:type="pct"/>
            <w:noWrap/>
            <w:vAlign w:val="center"/>
            <w:hideMark/>
          </w:tcPr>
          <w:p w:rsidR="0026531C" w:rsidRPr="003742A8" w:rsidRDefault="0026531C" w:rsidP="00B84E4A">
            <w:pPr>
              <w:pStyle w:val="TableText"/>
              <w:jc w:val="center"/>
            </w:pP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3742A8" w:rsidRDefault="0026531C" w:rsidP="00B84E4A">
            <w:pPr>
              <w:pStyle w:val="TableText"/>
              <w:jc w:val="center"/>
            </w:pPr>
          </w:p>
        </w:tc>
        <w:tc>
          <w:tcPr>
            <w:tcW w:w="246" w:type="pct"/>
            <w:noWrap/>
            <w:vAlign w:val="center"/>
            <w:hideMark/>
          </w:tcPr>
          <w:p w:rsidR="0026531C" w:rsidRPr="00B74CBB" w:rsidRDefault="0026531C" w:rsidP="00B84E4A">
            <w:pPr>
              <w:pStyle w:val="TableText"/>
              <w:jc w:val="center"/>
            </w:pPr>
          </w:p>
        </w:tc>
        <w:tc>
          <w:tcPr>
            <w:tcW w:w="740" w:type="pct"/>
            <w:noWrap/>
            <w:vAlign w:val="center"/>
            <w:hideMark/>
          </w:tcPr>
          <w:p w:rsidR="0026531C" w:rsidRPr="00B74CBB" w:rsidRDefault="0026531C" w:rsidP="00B84E4A">
            <w:pPr>
              <w:pStyle w:val="TableText"/>
              <w:jc w:val="center"/>
            </w:pP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Have any </w:t>
            </w:r>
            <w:r>
              <w:t xml:space="preserve">administrative </w:t>
            </w:r>
            <w:r w:rsidRPr="003742A8">
              <w:t xml:space="preserve">modernization changes been made </w:t>
            </w:r>
            <w:r>
              <w:t xml:space="preserve">in the </w:t>
            </w:r>
            <w:r w:rsidR="005D2F1D">
              <w:t>demonstration</w:t>
            </w:r>
            <w:r>
              <w:t xml:space="preserve"> or comparison </w:t>
            </w:r>
            <w:r w:rsidR="00C96985">
              <w:t xml:space="preserve">sites </w:t>
            </w:r>
            <w:r>
              <w:t xml:space="preserve">in the year prior to the start of the </w:t>
            </w:r>
            <w:r w:rsidR="005D2F1D">
              <w:t>demonstration</w:t>
            </w:r>
            <w:r>
              <w:t>?</w:t>
            </w:r>
            <w:r w:rsidRPr="003742A8">
              <w:t xml:space="preserve"> If so, what and when?</w:t>
            </w:r>
            <w:r>
              <w:t xml:space="preserve"> Have there been any changes during the </w:t>
            </w:r>
            <w:r w:rsidR="005D2F1D">
              <w:t>demonstration</w:t>
            </w:r>
            <w:r>
              <w:t xml:space="preserve"> period? </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t xml:space="preserve">Have any technological modernization changes been made in the </w:t>
            </w:r>
            <w:r w:rsidR="005D2F1D">
              <w:t>demonstration</w:t>
            </w:r>
            <w:r>
              <w:t xml:space="preserve"> or comparison regions in the year prior to the start of the </w:t>
            </w:r>
            <w:r w:rsidR="005D2F1D">
              <w:t>demonstration</w:t>
            </w:r>
            <w:r>
              <w:t>?</w:t>
            </w:r>
            <w:r w:rsidRPr="003742A8">
              <w:t xml:space="preserve"> If so, what and when?</w:t>
            </w:r>
            <w:r>
              <w:t xml:space="preserve"> Have there been any changes during the </w:t>
            </w:r>
            <w:r w:rsidR="005D2F1D">
              <w:t>demonstration</w:t>
            </w:r>
            <w:r>
              <w:t xml:space="preserve"> period?</w:t>
            </w:r>
          </w:p>
        </w:tc>
        <w:tc>
          <w:tcPr>
            <w:tcW w:w="575"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483" w:type="pct"/>
            <w:noWrap/>
            <w:vAlign w:val="center"/>
            <w:hideMark/>
          </w:tcPr>
          <w:p w:rsidR="006006CD"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proofErr w:type="gramStart"/>
            <w:r w:rsidRPr="003742A8">
              <w:t>Are</w:t>
            </w:r>
            <w:proofErr w:type="gramEnd"/>
            <w:r w:rsidRPr="003742A8">
              <w:t xml:space="preserve"> any </w:t>
            </w:r>
            <w:r>
              <w:t xml:space="preserve">administrative </w:t>
            </w:r>
            <w:r w:rsidRPr="003742A8">
              <w:t xml:space="preserve">modernization activities needed to make the no-interview </w:t>
            </w:r>
            <w:r w:rsidR="005D2F1D">
              <w:t>demonstration</w:t>
            </w:r>
            <w:r w:rsidRPr="003742A8">
              <w:t xml:space="preserve"> most effective but are not present? If so, what?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6006CD"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proofErr w:type="gramStart"/>
            <w:r w:rsidRPr="003742A8">
              <w:t>Are</w:t>
            </w:r>
            <w:proofErr w:type="gramEnd"/>
            <w:r w:rsidRPr="003742A8">
              <w:t xml:space="preserve"> any </w:t>
            </w:r>
            <w:r>
              <w:t xml:space="preserve">technological </w:t>
            </w:r>
            <w:r w:rsidRPr="003742A8">
              <w:t xml:space="preserve">modernization activities needed to make the no-interview </w:t>
            </w:r>
            <w:r w:rsidR="005D2F1D">
              <w:t>demonstration</w:t>
            </w:r>
            <w:r w:rsidRPr="003742A8">
              <w:t xml:space="preserve"> most effective but are not present? If so, what?</w:t>
            </w:r>
          </w:p>
        </w:tc>
        <w:tc>
          <w:tcPr>
            <w:tcW w:w="575"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483" w:type="pct"/>
            <w:noWrap/>
            <w:vAlign w:val="center"/>
            <w:hideMark/>
          </w:tcPr>
          <w:p w:rsidR="006006CD"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Are there any unique state or local factors in STATE that contribute to the success or challenges with the no-interview </w:t>
            </w:r>
            <w:r w:rsidR="005D2F1D">
              <w:t>demonstration</w:t>
            </w:r>
            <w:r w:rsidRPr="003742A8">
              <w: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Were there concurrent policy or political changes that might have affected </w:t>
            </w:r>
            <w:r>
              <w:t xml:space="preserve">SNAP </w:t>
            </w:r>
            <w:r w:rsidRPr="003742A8">
              <w:t>program performance?</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Were there unique economic </w:t>
            </w:r>
            <w:r>
              <w:t>factors</w:t>
            </w:r>
            <w:r w:rsidRPr="003742A8">
              <w:t xml:space="preserve"> in STATE that might have affected SNAP performance?</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300"/>
        </w:trPr>
        <w:tc>
          <w:tcPr>
            <w:tcW w:w="1819" w:type="pct"/>
            <w:hideMark/>
          </w:tcPr>
          <w:p w:rsidR="0026531C" w:rsidRPr="003742A8" w:rsidRDefault="0026531C" w:rsidP="00B84E4A">
            <w:pPr>
              <w:pStyle w:val="TableText"/>
              <w:rPr>
                <w:b/>
                <w:bCs/>
              </w:rPr>
            </w:pPr>
            <w:r w:rsidRPr="003742A8">
              <w:rPr>
                <w:b/>
                <w:bCs/>
              </w:rPr>
              <w:t xml:space="preserve">Purpose: To understand </w:t>
            </w:r>
            <w:r>
              <w:rPr>
                <w:b/>
                <w:bCs/>
              </w:rPr>
              <w:t xml:space="preserve">perceived </w:t>
            </w:r>
            <w:r w:rsidRPr="003742A8">
              <w:rPr>
                <w:b/>
                <w:bCs/>
              </w:rPr>
              <w:t xml:space="preserve">client responses to the no-interview </w:t>
            </w:r>
            <w:r w:rsidR="005D2F1D">
              <w:rPr>
                <w:b/>
                <w:bCs/>
              </w:rPr>
              <w:t>demonstration</w:t>
            </w:r>
          </w:p>
        </w:tc>
        <w:tc>
          <w:tcPr>
            <w:tcW w:w="575" w:type="pct"/>
            <w:noWrap/>
            <w:vAlign w:val="center"/>
            <w:hideMark/>
          </w:tcPr>
          <w:p w:rsidR="0026531C" w:rsidRPr="003742A8" w:rsidRDefault="0026531C" w:rsidP="00B84E4A">
            <w:pPr>
              <w:pStyle w:val="TableText"/>
              <w:jc w:val="center"/>
            </w:pP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3742A8" w:rsidRDefault="0026531C" w:rsidP="00B84E4A">
            <w:pPr>
              <w:pStyle w:val="TableText"/>
              <w:jc w:val="center"/>
            </w:pPr>
          </w:p>
        </w:tc>
        <w:tc>
          <w:tcPr>
            <w:tcW w:w="246" w:type="pct"/>
            <w:noWrap/>
            <w:vAlign w:val="center"/>
            <w:hideMark/>
          </w:tcPr>
          <w:p w:rsidR="0026531C" w:rsidRPr="00B74CBB" w:rsidRDefault="0026531C" w:rsidP="00B84E4A">
            <w:pPr>
              <w:pStyle w:val="TableText"/>
              <w:jc w:val="center"/>
            </w:pPr>
          </w:p>
        </w:tc>
        <w:tc>
          <w:tcPr>
            <w:tcW w:w="740" w:type="pct"/>
            <w:noWrap/>
            <w:vAlign w:val="center"/>
            <w:hideMark/>
          </w:tcPr>
          <w:p w:rsidR="0026531C" w:rsidRPr="00B74CBB" w:rsidRDefault="0026531C" w:rsidP="00B84E4A">
            <w:pPr>
              <w:pStyle w:val="TableText"/>
              <w:jc w:val="center"/>
            </w:pPr>
          </w:p>
        </w:tc>
        <w:tc>
          <w:tcPr>
            <w:tcW w:w="634" w:type="pct"/>
            <w:noWrap/>
            <w:vAlign w:val="center"/>
            <w:hideMark/>
          </w:tcPr>
          <w:p w:rsidR="0026531C" w:rsidRPr="00B74CBB" w:rsidRDefault="0026531C" w:rsidP="00B84E4A">
            <w:pPr>
              <w:pStyle w:val="TableText"/>
              <w:jc w:val="center"/>
            </w:pPr>
          </w:p>
        </w:tc>
        <w:tc>
          <w:tcPr>
            <w:tcW w:w="267" w:type="pct"/>
            <w:noWrap/>
            <w:vAlign w:val="center"/>
            <w:hideMark/>
          </w:tcPr>
          <w:p w:rsidR="0026531C" w:rsidRPr="00B74CBB" w:rsidRDefault="0026531C" w:rsidP="00B84E4A">
            <w:pPr>
              <w:pStyle w:val="TableText"/>
              <w:jc w:val="center"/>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Did the no-interview </w:t>
            </w:r>
            <w:r w:rsidR="005D2F1D">
              <w:t>demonstration</w:t>
            </w:r>
            <w:r w:rsidRPr="003742A8">
              <w:t xml:space="preserve"> affect program access?</w:t>
            </w:r>
            <w:bookmarkStart w:id="0" w:name="_GoBack"/>
            <w:bookmarkEnd w:id="0"/>
            <w:r w:rsidRPr="003742A8">
              <w:t xml:space="preserve"> If yes, how? If no, why not?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600"/>
        </w:trPr>
        <w:tc>
          <w:tcPr>
            <w:tcW w:w="1819" w:type="pct"/>
            <w:hideMark/>
          </w:tcPr>
          <w:p w:rsidR="0026531C" w:rsidRPr="00C5582B" w:rsidRDefault="0026531C" w:rsidP="00B84E4A">
            <w:pPr>
              <w:pStyle w:val="TableText"/>
            </w:pPr>
            <w:r w:rsidRPr="00C5582B">
              <w:t xml:space="preserve">Did the no-interview </w:t>
            </w:r>
            <w:r w:rsidR="005D2F1D">
              <w:t>demonstration</w:t>
            </w:r>
            <w:r w:rsidRPr="00C5582B">
              <w:t xml:space="preserve"> affect program access for specific groups? If yes, how? If no, why not?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600"/>
        </w:trPr>
        <w:tc>
          <w:tcPr>
            <w:tcW w:w="1819" w:type="pct"/>
            <w:hideMark/>
          </w:tcPr>
          <w:p w:rsidR="0026531C" w:rsidRPr="003742A8" w:rsidRDefault="0026531C" w:rsidP="00B84E4A">
            <w:pPr>
              <w:pStyle w:val="TableText"/>
            </w:pPr>
            <w:r w:rsidRPr="003742A8">
              <w:lastRenderedPageBreak/>
              <w:t>Was there anything about how changes were implemented that caused an increase/decrease in customer satisfaction? If so, how? If no, why?</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5D3DAF" w:rsidRDefault="0026531C" w:rsidP="00B84E4A">
            <w:pPr>
              <w:pStyle w:val="TableText"/>
            </w:pPr>
            <w:r w:rsidRPr="005D3DAF">
              <w:t>Was there anything about how changes were implemented that caused an increase/decrease in customer satisfaction for specific groups? If so, how? If no, why?</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Which aspects of the no-interview </w:t>
            </w:r>
            <w:r w:rsidR="005D2F1D">
              <w:t>demonstration</w:t>
            </w:r>
            <w:r w:rsidRPr="003742A8">
              <w:t xml:space="preserve"> are most responsible for changes in customer satisfaction?</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Were any specific groups negatively/positively impacted by the no-interview </w:t>
            </w:r>
            <w:r w:rsidR="005D2F1D">
              <w:t>demonstration</w:t>
            </w:r>
            <w:r w:rsidRPr="003742A8">
              <w:t xml:space="preserve">? </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What could have been done differently to improve satisfaction among applicants and clients?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Has the loss of interview affected intake/eligibility determination for other programs? If so, how?</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rPr>
                <w:b/>
                <w:bCs/>
              </w:rPr>
            </w:pPr>
            <w:r w:rsidRPr="003742A8">
              <w:rPr>
                <w:b/>
                <w:bCs/>
              </w:rPr>
              <w:t xml:space="preserve">Purpose: To understand the role of community partners and other stakeholders in the no-interview </w:t>
            </w:r>
            <w:r w:rsidR="005D2F1D">
              <w:rPr>
                <w:b/>
                <w:bCs/>
              </w:rPr>
              <w:t>demonstration</w:t>
            </w:r>
          </w:p>
        </w:tc>
        <w:tc>
          <w:tcPr>
            <w:tcW w:w="575" w:type="pct"/>
            <w:noWrap/>
            <w:vAlign w:val="center"/>
            <w:hideMark/>
          </w:tcPr>
          <w:p w:rsidR="0026531C" w:rsidRPr="003742A8" w:rsidRDefault="0026531C" w:rsidP="00B84E4A">
            <w:pPr>
              <w:pStyle w:val="TableText"/>
              <w:jc w:val="center"/>
            </w:pP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3742A8" w:rsidRDefault="0026531C" w:rsidP="00B84E4A">
            <w:pPr>
              <w:pStyle w:val="TableText"/>
              <w:jc w:val="center"/>
            </w:pP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3742A8" w:rsidRDefault="0026531C" w:rsidP="00B84E4A">
            <w:pPr>
              <w:pStyle w:val="TableText"/>
              <w:jc w:val="center"/>
            </w:pP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1200"/>
        </w:trPr>
        <w:tc>
          <w:tcPr>
            <w:tcW w:w="1819" w:type="pct"/>
            <w:hideMark/>
          </w:tcPr>
          <w:p w:rsidR="0026531C" w:rsidRPr="003742A8" w:rsidRDefault="0026531C" w:rsidP="00B84E4A">
            <w:pPr>
              <w:pStyle w:val="TableText"/>
            </w:pPr>
            <w:r w:rsidRPr="003742A8">
              <w:t>Who does your organization collaborate with on SNAP activities? Why and how does your organization collaborate with these partners? When did your organization develop relationships with these partners? How did the relationships form? How do partners contribute to SNAP activities?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1200"/>
        </w:trPr>
        <w:tc>
          <w:tcPr>
            <w:tcW w:w="1819" w:type="pct"/>
            <w:hideMark/>
          </w:tcPr>
          <w:p w:rsidR="0026531C" w:rsidRPr="003742A8" w:rsidRDefault="0026531C" w:rsidP="00B84E4A">
            <w:pPr>
              <w:pStyle w:val="TableText"/>
            </w:pPr>
            <w:r w:rsidRPr="003742A8">
              <w:t xml:space="preserve">How has collaboration changed over time as a result of the no-interview </w:t>
            </w:r>
            <w:r w:rsidR="005D2F1D">
              <w:t>demonstration</w:t>
            </w:r>
            <w:r w:rsidRPr="003742A8">
              <w:t xml:space="preserve">? What new collaborations developed? When and why did these new collaborations develop? Have any partners stopped collaborating? If so, which collaborations, and when and why did they end? </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900"/>
        </w:trPr>
        <w:tc>
          <w:tcPr>
            <w:tcW w:w="1819" w:type="pct"/>
            <w:hideMark/>
          </w:tcPr>
          <w:p w:rsidR="0026531C" w:rsidRPr="003742A8" w:rsidRDefault="0026531C" w:rsidP="00B84E4A">
            <w:pPr>
              <w:pStyle w:val="TableText"/>
            </w:pPr>
            <w:r w:rsidRPr="003742A8">
              <w:t>How does your organization collaborate with AGENCY on SNAP activities? When did your organization develop a relationship with AGENCY? How did the relationships form? How do you contribute to SNAP activities?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3742A8" w:rsidRDefault="0026531C" w:rsidP="00B84E4A">
            <w:pPr>
              <w:pStyle w:val="TableText"/>
              <w:jc w:val="center"/>
            </w:pP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How has collaboration changed as a result of the no-interview </w:t>
            </w:r>
            <w:r w:rsidR="005D2F1D">
              <w:t>demonstration</w:t>
            </w:r>
            <w:r w:rsidRPr="003742A8">
              <w: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3742A8" w:rsidRDefault="0026531C" w:rsidP="00B84E4A">
            <w:pPr>
              <w:pStyle w:val="TableText"/>
              <w:jc w:val="center"/>
            </w:pP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rPr>
                <w:b/>
                <w:bCs/>
              </w:rPr>
            </w:pPr>
            <w:r w:rsidRPr="003742A8">
              <w:rPr>
                <w:b/>
                <w:bCs/>
              </w:rPr>
              <w:lastRenderedPageBreak/>
              <w:t xml:space="preserve">Purpose: To understand the response of SNAP staff and CBOs to the no-interview </w:t>
            </w:r>
            <w:r w:rsidR="005D2F1D">
              <w:rPr>
                <w:b/>
                <w:bCs/>
              </w:rPr>
              <w:t>demonstration</w:t>
            </w:r>
          </w:p>
        </w:tc>
        <w:tc>
          <w:tcPr>
            <w:tcW w:w="575" w:type="pct"/>
            <w:noWrap/>
            <w:vAlign w:val="center"/>
            <w:hideMark/>
          </w:tcPr>
          <w:p w:rsidR="0026531C" w:rsidRPr="003742A8" w:rsidRDefault="0026531C" w:rsidP="00B84E4A">
            <w:pPr>
              <w:pStyle w:val="TableText"/>
              <w:jc w:val="center"/>
            </w:pP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3742A8" w:rsidRDefault="0026531C" w:rsidP="00B84E4A">
            <w:pPr>
              <w:pStyle w:val="TableText"/>
              <w:jc w:val="center"/>
            </w:pP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3742A8" w:rsidRDefault="0026531C" w:rsidP="00B84E4A">
            <w:pPr>
              <w:pStyle w:val="TableText"/>
              <w:jc w:val="center"/>
            </w:pPr>
          </w:p>
        </w:tc>
        <w:tc>
          <w:tcPr>
            <w:tcW w:w="634" w:type="pct"/>
            <w:noWrap/>
            <w:vAlign w:val="center"/>
            <w:hideMark/>
          </w:tcPr>
          <w:p w:rsidR="0026531C" w:rsidRPr="003742A8" w:rsidRDefault="0026531C" w:rsidP="00B84E4A">
            <w:pPr>
              <w:pStyle w:val="TableText"/>
              <w:jc w:val="center"/>
            </w:pP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What aspects of the no-interview </w:t>
            </w:r>
            <w:r w:rsidR="005D2F1D">
              <w:t>demonstration</w:t>
            </w:r>
            <w:r w:rsidRPr="003742A8">
              <w:t xml:space="preserve"> have had a positive impact on your job and your level of job satisfaction?</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Has the no-interview </w:t>
            </w:r>
            <w:r w:rsidR="005D2F1D">
              <w:t>demonstration</w:t>
            </w:r>
            <w:r w:rsidRPr="003742A8">
              <w:t xml:space="preserve"> increased or decreased administrative burdens on staff?</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Which aspects of the no-interview </w:t>
            </w:r>
            <w:r w:rsidR="005D2F1D">
              <w:t>demonstration</w:t>
            </w:r>
            <w:r w:rsidRPr="003742A8">
              <w:t xml:space="preserve"> are most responsible for changes in staff administrative burden?</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3742A8" w:rsidRDefault="0026531C" w:rsidP="00B84E4A">
            <w:pPr>
              <w:pStyle w:val="TableText"/>
              <w:jc w:val="center"/>
            </w:pPr>
          </w:p>
        </w:tc>
      </w:tr>
      <w:tr w:rsidR="0026531C" w:rsidRPr="003742A8" w:rsidTr="00B84E4A">
        <w:trPr>
          <w:cantSplit/>
          <w:trHeight w:val="600"/>
        </w:trPr>
        <w:tc>
          <w:tcPr>
            <w:tcW w:w="1819" w:type="pct"/>
            <w:hideMark/>
          </w:tcPr>
          <w:p w:rsidR="0026531C" w:rsidRPr="003742A8" w:rsidRDefault="0026531C" w:rsidP="00B84E4A">
            <w:pPr>
              <w:pStyle w:val="TableText"/>
            </w:pPr>
            <w:r w:rsidRPr="003742A8">
              <w:t>On balance, what is your assessment of the changes</w:t>
            </w:r>
            <w:r>
              <w:t xml:space="preserve"> that were implemented</w:t>
            </w:r>
            <w:r w:rsidRPr="003742A8">
              <w:t xml:space="preserve">? Do you think they have had an overall positive or negative effect on efficiency? Access? </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600"/>
        </w:trPr>
        <w:tc>
          <w:tcPr>
            <w:tcW w:w="1819" w:type="pct"/>
            <w:hideMark/>
          </w:tcPr>
          <w:p w:rsidR="0026531C" w:rsidRPr="003742A8" w:rsidRDefault="0026531C" w:rsidP="00B84E4A">
            <w:pPr>
              <w:pStyle w:val="TableText"/>
            </w:pPr>
            <w:r w:rsidRPr="003742A8">
              <w:t>Which changes do you think had a positive effect?</w:t>
            </w:r>
          </w:p>
        </w:tc>
        <w:tc>
          <w:tcPr>
            <w:tcW w:w="575"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Which changes do you think had a negative effect?</w:t>
            </w:r>
          </w:p>
        </w:tc>
        <w:tc>
          <w:tcPr>
            <w:tcW w:w="575"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rPr>
                <w:sz w:val="22"/>
                <w:szCs w:val="22"/>
              </w:rP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What are the biggest challenges in implementing the no-interview </w:t>
            </w:r>
            <w:r w:rsidR="005D2F1D">
              <w:t>demonstration</w:t>
            </w:r>
            <w:r w:rsidRPr="003742A8">
              <w: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How were these challenges resolved? How could they have been avoided?</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What are the greatest successes of no-interview </w:t>
            </w:r>
            <w:r w:rsidR="005D2F1D">
              <w:t>demonstration</w:t>
            </w:r>
            <w:r w:rsidRPr="003742A8">
              <w:t xml:space="preserve"> changes?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Is there anything you would add, remove, or change in the no-interview </w:t>
            </w:r>
            <w:r w:rsidR="005D2F1D">
              <w:t>demonstration</w:t>
            </w:r>
            <w:r w:rsidRPr="003742A8">
              <w:t xml:space="preserve"> process?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300"/>
        </w:trPr>
        <w:tc>
          <w:tcPr>
            <w:tcW w:w="1819" w:type="pct"/>
            <w:hideMark/>
          </w:tcPr>
          <w:p w:rsidR="0026531C" w:rsidRPr="003742A8" w:rsidRDefault="0026531C" w:rsidP="00B84E4A">
            <w:pPr>
              <w:pStyle w:val="TableText"/>
            </w:pPr>
            <w:r w:rsidRPr="003742A8">
              <w:t xml:space="preserve">Do you agree with the goals of the no-interview </w:t>
            </w:r>
            <w:r w:rsidR="005D2F1D">
              <w:t>demonstration</w:t>
            </w:r>
            <w:r w:rsidRPr="003742A8">
              <w: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vAlign w:val="center"/>
            <w:hideMark/>
          </w:tcPr>
          <w:p w:rsidR="0026531C" w:rsidRPr="00B74CBB" w:rsidRDefault="0026531C" w:rsidP="00B84E4A">
            <w:pPr>
              <w:pStyle w:val="TableText"/>
              <w:jc w:val="center"/>
            </w:pPr>
            <w:r w:rsidRPr="00B74CBB">
              <w:rPr>
                <w:sz w:val="22"/>
                <w:szCs w:val="22"/>
              </w:rPr>
              <w:sym w:font="Wingdings" w:char="F0FC"/>
            </w: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What advice would you give to another organization/state that was preparing to implement the no-interview </w:t>
            </w:r>
            <w:r w:rsidR="005D2F1D">
              <w:t>demonstration</w:t>
            </w:r>
            <w:r w:rsidRPr="003742A8">
              <w:t>? What pieces do they need to have in place?</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B74CBB" w:rsidRDefault="0026531C" w:rsidP="00B84E4A">
            <w:pPr>
              <w:pStyle w:val="TableText"/>
            </w:pPr>
            <w:r w:rsidRPr="00B74CBB">
              <w:rPr>
                <w:sz w:val="22"/>
                <w:szCs w:val="22"/>
              </w:rPr>
              <w:sym w:font="Wingdings" w:char="F0FC"/>
            </w: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Having implemented the no-interview </w:t>
            </w:r>
            <w:r w:rsidR="005D2F1D">
              <w:t>demonstration</w:t>
            </w:r>
            <w:r w:rsidRPr="003742A8">
              <w:t>, would you want to continue it over the long term?</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B74CBB" w:rsidRDefault="0026531C" w:rsidP="00B84E4A">
            <w:pPr>
              <w:pStyle w:val="TableText"/>
            </w:pPr>
            <w:r w:rsidRPr="00B74CBB">
              <w:rPr>
                <w:sz w:val="22"/>
                <w:szCs w:val="22"/>
              </w:rPr>
              <w:sym w:font="Wingdings" w:char="F0FC"/>
            </w:r>
          </w:p>
        </w:tc>
      </w:tr>
      <w:tr w:rsidR="0026531C" w:rsidRPr="003742A8" w:rsidTr="00B84E4A">
        <w:trPr>
          <w:cantSplit/>
          <w:trHeight w:val="600"/>
        </w:trPr>
        <w:tc>
          <w:tcPr>
            <w:tcW w:w="1819" w:type="pct"/>
            <w:hideMark/>
          </w:tcPr>
          <w:p w:rsidR="0026531C" w:rsidRPr="003742A8" w:rsidRDefault="0026531C" w:rsidP="00B84E4A">
            <w:pPr>
              <w:pStyle w:val="TableText"/>
            </w:pPr>
            <w:r w:rsidRPr="003742A8">
              <w:t xml:space="preserve">If the </w:t>
            </w:r>
            <w:r w:rsidR="005D2F1D">
              <w:t>demonstration</w:t>
            </w:r>
            <w:r w:rsidRPr="003742A8">
              <w:t xml:space="preserve"> was going to continue, what would you be doing differently to make it sustainable over the long term?</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67" w:type="pct"/>
            <w:noWrap/>
            <w:hideMark/>
          </w:tcPr>
          <w:p w:rsidR="0026531C" w:rsidRPr="00B74CBB" w:rsidRDefault="0026531C" w:rsidP="00B84E4A">
            <w:pPr>
              <w:pStyle w:val="TableText"/>
            </w:pPr>
            <w:r w:rsidRPr="00B74CBB">
              <w:rPr>
                <w:sz w:val="22"/>
                <w:szCs w:val="22"/>
              </w:rPr>
              <w:sym w:font="Wingdings" w:char="F0FC"/>
            </w:r>
          </w:p>
        </w:tc>
      </w:tr>
      <w:tr w:rsidR="0026531C" w:rsidRPr="003742A8" w:rsidTr="00B84E4A">
        <w:trPr>
          <w:trHeight w:val="300"/>
        </w:trPr>
        <w:tc>
          <w:tcPr>
            <w:tcW w:w="1819" w:type="pct"/>
            <w:hideMark/>
          </w:tcPr>
          <w:p w:rsidR="0026531C" w:rsidRPr="00E131CD" w:rsidRDefault="0026531C" w:rsidP="00B84E4A">
            <w:pPr>
              <w:pStyle w:val="TableText"/>
              <w:rPr>
                <w:b/>
                <w:bCs/>
              </w:rPr>
            </w:pPr>
            <w:r w:rsidRPr="00E131CD">
              <w:rPr>
                <w:b/>
                <w:bCs/>
              </w:rPr>
              <w:t xml:space="preserve">Purpose: To understand the perceived impact of the no-interview </w:t>
            </w:r>
            <w:r w:rsidR="005D2F1D">
              <w:rPr>
                <w:b/>
                <w:bCs/>
              </w:rPr>
              <w:t>demonstration</w:t>
            </w:r>
            <w:r w:rsidRPr="00E131CD">
              <w:rPr>
                <w:b/>
                <w:bCs/>
              </w:rPr>
              <w:t xml:space="preserve"> on costs</w:t>
            </w:r>
          </w:p>
        </w:tc>
        <w:tc>
          <w:tcPr>
            <w:tcW w:w="575" w:type="pct"/>
            <w:noWrap/>
            <w:vAlign w:val="center"/>
            <w:hideMark/>
          </w:tcPr>
          <w:p w:rsidR="0026531C" w:rsidRPr="003742A8" w:rsidRDefault="0026531C" w:rsidP="00B84E4A">
            <w:pPr>
              <w:pStyle w:val="TableText"/>
              <w:jc w:val="center"/>
            </w:pP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3742A8" w:rsidRDefault="0026531C" w:rsidP="00B84E4A">
            <w:pPr>
              <w:pStyle w:val="TableText"/>
              <w:jc w:val="center"/>
            </w:pPr>
          </w:p>
        </w:tc>
        <w:tc>
          <w:tcPr>
            <w:tcW w:w="246" w:type="pct"/>
            <w:noWrap/>
            <w:vAlign w:val="center"/>
            <w:hideMark/>
          </w:tcPr>
          <w:p w:rsidR="0026531C" w:rsidRPr="003742A8" w:rsidRDefault="0026531C" w:rsidP="00B84E4A">
            <w:pPr>
              <w:pStyle w:val="TableText"/>
              <w:jc w:val="center"/>
            </w:pPr>
          </w:p>
        </w:tc>
        <w:tc>
          <w:tcPr>
            <w:tcW w:w="740" w:type="pct"/>
            <w:noWrap/>
            <w:vAlign w:val="center"/>
            <w:hideMark/>
          </w:tcPr>
          <w:p w:rsidR="0026531C" w:rsidRPr="003742A8" w:rsidRDefault="0026531C" w:rsidP="00B84E4A">
            <w:pPr>
              <w:pStyle w:val="TableText"/>
              <w:jc w:val="center"/>
            </w:pPr>
          </w:p>
        </w:tc>
        <w:tc>
          <w:tcPr>
            <w:tcW w:w="634" w:type="pct"/>
            <w:noWrap/>
            <w:vAlign w:val="center"/>
            <w:hideMark/>
          </w:tcPr>
          <w:p w:rsidR="0026531C" w:rsidRPr="003742A8" w:rsidRDefault="0026531C" w:rsidP="00B84E4A">
            <w:pPr>
              <w:pStyle w:val="TableText"/>
              <w:jc w:val="center"/>
            </w:pPr>
          </w:p>
        </w:tc>
        <w:tc>
          <w:tcPr>
            <w:tcW w:w="267" w:type="pct"/>
            <w:noWrap/>
            <w:hideMark/>
          </w:tcPr>
          <w:p w:rsidR="0026531C" w:rsidRPr="003742A8" w:rsidRDefault="0026531C" w:rsidP="00B84E4A">
            <w:pPr>
              <w:pStyle w:val="TableText"/>
            </w:pPr>
          </w:p>
        </w:tc>
      </w:tr>
      <w:tr w:rsidR="0026531C" w:rsidRPr="003742A8" w:rsidTr="00B84E4A">
        <w:trPr>
          <w:trHeight w:val="600"/>
        </w:trPr>
        <w:tc>
          <w:tcPr>
            <w:tcW w:w="1819" w:type="pct"/>
            <w:hideMark/>
          </w:tcPr>
          <w:p w:rsidR="0026531C" w:rsidRPr="003742A8" w:rsidRDefault="0026531C" w:rsidP="00B84E4A">
            <w:pPr>
              <w:pStyle w:val="TableText"/>
            </w:pPr>
            <w:r w:rsidRPr="003742A8">
              <w:lastRenderedPageBreak/>
              <w:t>How does the SNAP administrative cost per case for certification</w:t>
            </w:r>
            <w:r>
              <w:t>/recertification</w:t>
            </w:r>
            <w:r w:rsidRPr="003742A8">
              <w:t xml:space="preserve"> under each alternative compare with the cost per case not under the no-interview </w:t>
            </w:r>
            <w:r w:rsidR="005D2F1D">
              <w:t>demonstration</w:t>
            </w:r>
            <w:r w:rsidRPr="003742A8">
              <w:t>?</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hideMark/>
          </w:tcPr>
          <w:p w:rsidR="0026531C" w:rsidRPr="003742A8" w:rsidRDefault="0026531C" w:rsidP="00B84E4A">
            <w:pPr>
              <w:pStyle w:val="TableText"/>
            </w:pPr>
          </w:p>
        </w:tc>
      </w:tr>
      <w:tr w:rsidR="0026531C" w:rsidRPr="003742A8" w:rsidTr="00B84E4A">
        <w:trPr>
          <w:trHeight w:val="300"/>
        </w:trPr>
        <w:tc>
          <w:tcPr>
            <w:tcW w:w="1819" w:type="pct"/>
            <w:hideMark/>
          </w:tcPr>
          <w:p w:rsidR="0026531C" w:rsidRPr="003742A8" w:rsidRDefault="0026531C" w:rsidP="00B84E4A">
            <w:pPr>
              <w:pStyle w:val="TableText"/>
            </w:pPr>
            <w:r w:rsidRPr="003742A8">
              <w:t xml:space="preserve">To what extent has the no-interview </w:t>
            </w:r>
            <w:r w:rsidR="005D2F1D">
              <w:t>demonstration</w:t>
            </w:r>
            <w:r w:rsidRPr="003742A8">
              <w:t xml:space="preserve"> reduced administrative costs?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hideMark/>
          </w:tcPr>
          <w:p w:rsidR="0026531C" w:rsidRPr="003742A8" w:rsidRDefault="0026531C" w:rsidP="00B84E4A">
            <w:pPr>
              <w:pStyle w:val="TableText"/>
            </w:pPr>
          </w:p>
        </w:tc>
      </w:tr>
      <w:tr w:rsidR="0026531C" w:rsidRPr="003742A8" w:rsidTr="00B84E4A">
        <w:trPr>
          <w:trHeight w:val="600"/>
        </w:trPr>
        <w:tc>
          <w:tcPr>
            <w:tcW w:w="1819" w:type="pct"/>
            <w:hideMark/>
          </w:tcPr>
          <w:p w:rsidR="0026531C" w:rsidRPr="003742A8" w:rsidRDefault="0026531C" w:rsidP="00B84E4A">
            <w:pPr>
              <w:pStyle w:val="TableText"/>
            </w:pPr>
            <w:r w:rsidRPr="003742A8">
              <w:t xml:space="preserve">Which aspects of the no-interview </w:t>
            </w:r>
            <w:r w:rsidR="005D2F1D">
              <w:t>demonstration</w:t>
            </w:r>
            <w:r w:rsidRPr="003742A8">
              <w:t xml:space="preserve"> are most responsible for reductions in administrative costs?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hideMark/>
          </w:tcPr>
          <w:p w:rsidR="0026531C" w:rsidRPr="003742A8" w:rsidRDefault="0026531C" w:rsidP="00B84E4A">
            <w:pPr>
              <w:pStyle w:val="TableText"/>
            </w:pPr>
          </w:p>
        </w:tc>
      </w:tr>
      <w:tr w:rsidR="0026531C" w:rsidRPr="003742A8" w:rsidTr="00B84E4A">
        <w:trPr>
          <w:trHeight w:val="600"/>
        </w:trPr>
        <w:tc>
          <w:tcPr>
            <w:tcW w:w="1819" w:type="pct"/>
            <w:hideMark/>
          </w:tcPr>
          <w:p w:rsidR="0026531C" w:rsidRPr="003742A8" w:rsidRDefault="0026531C" w:rsidP="00B84E4A">
            <w:pPr>
              <w:pStyle w:val="TableText"/>
            </w:pPr>
            <w:r w:rsidRPr="003742A8">
              <w:t>Are there any other factors or reasons that account for reductions/increases in administrative costs? Please discuss.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hideMark/>
          </w:tcPr>
          <w:p w:rsidR="0026531C" w:rsidRPr="003742A8" w:rsidRDefault="0026531C" w:rsidP="00B84E4A">
            <w:pPr>
              <w:pStyle w:val="TableText"/>
            </w:pPr>
          </w:p>
        </w:tc>
      </w:tr>
      <w:tr w:rsidR="0026531C" w:rsidRPr="003742A8" w:rsidTr="00B84E4A">
        <w:trPr>
          <w:trHeight w:val="600"/>
        </w:trPr>
        <w:tc>
          <w:tcPr>
            <w:tcW w:w="1819" w:type="pct"/>
            <w:hideMark/>
          </w:tcPr>
          <w:p w:rsidR="0026531C" w:rsidRPr="003742A8" w:rsidRDefault="0026531C" w:rsidP="00B84E4A">
            <w:pPr>
              <w:pStyle w:val="TableText"/>
            </w:pPr>
            <w:r w:rsidRPr="003742A8">
              <w:t>What could or should have been done differently that might have led to greater cost reductions?</w:t>
            </w:r>
          </w:p>
        </w:tc>
        <w:tc>
          <w:tcPr>
            <w:tcW w:w="57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483" w:type="pct"/>
            <w:noWrap/>
            <w:vAlign w:val="center"/>
            <w:hideMark/>
          </w:tcPr>
          <w:p w:rsidR="0026531C" w:rsidRPr="003742A8" w:rsidRDefault="0026531C" w:rsidP="00B84E4A">
            <w:pPr>
              <w:pStyle w:val="TableText"/>
              <w:jc w:val="center"/>
            </w:pPr>
          </w:p>
        </w:tc>
        <w:tc>
          <w:tcPr>
            <w:tcW w:w="235"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246"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740" w:type="pct"/>
            <w:noWrap/>
            <w:vAlign w:val="center"/>
            <w:hideMark/>
          </w:tcPr>
          <w:p w:rsidR="0026531C" w:rsidRPr="00B74CBB" w:rsidRDefault="0026531C" w:rsidP="00B84E4A">
            <w:pPr>
              <w:pStyle w:val="TableText"/>
              <w:jc w:val="center"/>
            </w:pPr>
            <w:r w:rsidRPr="00B74CBB">
              <w:rPr>
                <w:sz w:val="22"/>
                <w:szCs w:val="22"/>
              </w:rPr>
              <w:sym w:font="Wingdings" w:char="F0FC"/>
            </w:r>
          </w:p>
        </w:tc>
        <w:tc>
          <w:tcPr>
            <w:tcW w:w="634" w:type="pct"/>
            <w:noWrap/>
            <w:vAlign w:val="center"/>
            <w:hideMark/>
          </w:tcPr>
          <w:p w:rsidR="0026531C" w:rsidRPr="003742A8" w:rsidRDefault="0026531C" w:rsidP="00B84E4A">
            <w:pPr>
              <w:pStyle w:val="TableText"/>
              <w:jc w:val="center"/>
            </w:pPr>
          </w:p>
        </w:tc>
        <w:tc>
          <w:tcPr>
            <w:tcW w:w="267" w:type="pct"/>
            <w:noWrap/>
            <w:hideMark/>
          </w:tcPr>
          <w:p w:rsidR="0026531C" w:rsidRPr="003742A8" w:rsidRDefault="0026531C" w:rsidP="00B84E4A">
            <w:pPr>
              <w:pStyle w:val="TableText"/>
            </w:pPr>
          </w:p>
        </w:tc>
      </w:tr>
    </w:tbl>
    <w:p w:rsidR="002F0C29" w:rsidRDefault="002F0C29" w:rsidP="00B84E4A">
      <w:pPr>
        <w:pStyle w:val="TableText"/>
        <w:rPr>
          <w:rFonts w:ascii="Times New Roman" w:hAnsi="Times New Roman"/>
        </w:rPr>
      </w:pPr>
    </w:p>
    <w:p w:rsidR="00B84E4A" w:rsidRDefault="00B84E4A" w:rsidP="00B84E4A">
      <w:pPr>
        <w:pStyle w:val="TableText"/>
        <w:rPr>
          <w:rFonts w:ascii="Times New Roman" w:hAnsi="Times New Roman"/>
        </w:rPr>
      </w:pPr>
    </w:p>
    <w:p w:rsidR="00B84E4A" w:rsidRDefault="00B84E4A" w:rsidP="00B84E4A">
      <w:pPr>
        <w:pStyle w:val="TableText"/>
        <w:rPr>
          <w:rFonts w:ascii="Times New Roman" w:hAnsi="Times New Roman"/>
        </w:rPr>
      </w:pPr>
    </w:p>
    <w:p w:rsidR="00B84E4A" w:rsidRDefault="00B84E4A" w:rsidP="00B84E4A">
      <w:pPr>
        <w:pStyle w:val="TableText"/>
        <w:rPr>
          <w:rFonts w:ascii="Times New Roman" w:hAnsi="Times New Roman"/>
        </w:rPr>
      </w:pPr>
    </w:p>
    <w:p w:rsidR="00B84E4A" w:rsidRDefault="00B84E4A" w:rsidP="00B84E4A">
      <w:pPr>
        <w:pStyle w:val="TableText"/>
        <w:rPr>
          <w:rFonts w:ascii="Times New Roman" w:hAnsi="Times New Roman"/>
        </w:rPr>
      </w:pPr>
    </w:p>
    <w:p w:rsidR="00B84E4A" w:rsidRDefault="00B84E4A" w:rsidP="00B84E4A">
      <w:pPr>
        <w:pStyle w:val="TableText"/>
        <w:rPr>
          <w:rFonts w:ascii="Times New Roman" w:hAnsi="Times New Roman"/>
        </w:rPr>
      </w:pPr>
    </w:p>
    <w:p w:rsidR="00B84E4A" w:rsidRDefault="00B84E4A" w:rsidP="00B84E4A">
      <w:pPr>
        <w:pStyle w:val="TableText"/>
        <w:rPr>
          <w:rFonts w:ascii="Times New Roman" w:hAnsi="Times New Roman"/>
        </w:rPr>
      </w:pPr>
    </w:p>
    <w:p w:rsidR="00B84E4A" w:rsidRDefault="00B84E4A" w:rsidP="009C4CF7">
      <w:pPr>
        <w:ind w:firstLine="0"/>
        <w:rPr>
          <w:rFonts w:ascii="Times New Roman" w:hAnsi="Times New Roman"/>
        </w:rPr>
      </w:pPr>
    </w:p>
    <w:p w:rsidR="00B84E4A" w:rsidRPr="0087305C" w:rsidRDefault="00FB7491" w:rsidP="009C4CF7">
      <w:pPr>
        <w:ind w:firstLine="0"/>
        <w:rPr>
          <w:rFonts w:ascii="Times New Roman" w:hAnsi="Times New Roman"/>
        </w:rPr>
      </w:pPr>
      <w:r>
        <w:rPr>
          <w:rFonts w:ascii="Times New Roman" w:hAnsi="Times New Roman"/>
          <w:noProof/>
        </w:rPr>
        <w:pict>
          <v:shape id="_x0000_s1027" type="#_x0000_t202" style="position:absolute;left:0;text-align:left;margin-left:-17.6pt;margin-top:9pt;width:670.6pt;height:54.4pt;z-index:251659264">
            <v:textbox>
              <w:txbxContent>
                <w:p w:rsidR="00B84E4A" w:rsidRPr="00B84E4A" w:rsidRDefault="00B84E4A" w:rsidP="00B84E4A">
                  <w:pPr>
                    <w:spacing w:line="240" w:lineRule="auto"/>
                    <w:ind w:firstLine="0"/>
                    <w:rPr>
                      <w:rFonts w:ascii="Arial" w:hAnsi="Arial" w:cs="Arial"/>
                    </w:rPr>
                  </w:pPr>
                  <w:r w:rsidRPr="00B84E4A">
                    <w:rPr>
                      <w:rFonts w:ascii="Arial" w:hAnsi="Arial" w:cs="Arial"/>
                      <w:sz w:val="16"/>
                      <w:szCs w:val="16"/>
                    </w:rPr>
                    <w:t xml:space="preserve">Public Burden Statement: An agency may not conduct or sponsor, and a person is not required to respond to, a collection of information unless it displays a valid OMB control number. The OMB control number for this project is XXXX-XXXX. Public reporting burden for this collection of information is estimated to be </w:t>
                  </w:r>
                  <w:r w:rsidR="00E9571B">
                    <w:rPr>
                      <w:rFonts w:ascii="Arial" w:hAnsi="Arial" w:cs="Arial"/>
                      <w:sz w:val="16"/>
                      <w:szCs w:val="16"/>
                    </w:rPr>
                    <w:t>1.5</w:t>
                  </w:r>
                  <w:r w:rsidRPr="00B84E4A">
                    <w:rPr>
                      <w:rFonts w:ascii="Arial" w:hAnsi="Arial" w:cs="Arial"/>
                      <w:sz w:val="16"/>
                      <w:szCs w:val="16"/>
                    </w:rPr>
                    <w:t xml:space="preserve"> hours per response including the time for participating in the interviews and providing the extant data collection.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Rosemarie Downer</w:t>
                  </w:r>
                </w:p>
              </w:txbxContent>
            </v:textbox>
          </v:shape>
        </w:pict>
      </w:r>
    </w:p>
    <w:sectPr w:rsidR="00B84E4A" w:rsidRPr="0087305C" w:rsidSect="009C4CF7">
      <w:headerReference w:type="even" r:id="rId8"/>
      <w:headerReference w:type="default" r:id="rId9"/>
      <w:footerReference w:type="even" r:id="rId10"/>
      <w:footerReference w:type="default" r:id="rId11"/>
      <w:headerReference w:type="first" r:id="rId12"/>
      <w:footerReference w:type="first" r:id="rId13"/>
      <w:endnotePr>
        <w:numFmt w:val="decimal"/>
      </w:endnotePr>
      <w:pgSz w:w="15840" w:h="12240" w:orient="landscape"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E3F" w:rsidRDefault="007E4E3F">
      <w:pPr>
        <w:spacing w:line="240" w:lineRule="auto"/>
        <w:ind w:firstLine="0"/>
      </w:pPr>
    </w:p>
  </w:endnote>
  <w:endnote w:type="continuationSeparator" w:id="0">
    <w:p w:rsidR="007E4E3F" w:rsidRDefault="007E4E3F">
      <w:pPr>
        <w:spacing w:line="240" w:lineRule="auto"/>
        <w:ind w:firstLine="0"/>
      </w:pPr>
    </w:p>
  </w:endnote>
  <w:endnote w:type="continuationNotice" w:id="1">
    <w:p w:rsidR="007E4E3F" w:rsidRDefault="007E4E3F">
      <w:pPr>
        <w:spacing w:line="240" w:lineRule="auto"/>
        <w:ind w:firstLine="0"/>
      </w:pPr>
    </w:p>
    <w:p w:rsidR="007E4E3F" w:rsidRDefault="007E4E3F"/>
    <w:p w:rsidR="007E4E3F" w:rsidRDefault="007E4E3F">
      <w:r>
        <w:rPr>
          <w:b/>
          <w:snapToGrid w:val="0"/>
        </w:rPr>
        <w:t>DRAFT</w:t>
      </w:r>
      <w:r>
        <w:rPr>
          <w:snapToGrid w:val="0"/>
          <w:sz w:val="16"/>
        </w:rPr>
        <w:t xml:space="preserve"> </w:t>
      </w:r>
      <w:r w:rsidR="00FB7491">
        <w:rPr>
          <w:snapToGrid w:val="0"/>
          <w:sz w:val="16"/>
        </w:rPr>
        <w:fldChar w:fldCharType="begin"/>
      </w:r>
      <w:r>
        <w:rPr>
          <w:snapToGrid w:val="0"/>
          <w:sz w:val="16"/>
        </w:rPr>
        <w:instrText xml:space="preserve"> FILENAME \p </w:instrText>
      </w:r>
      <w:r w:rsidR="00FB7491">
        <w:rPr>
          <w:snapToGrid w:val="0"/>
          <w:sz w:val="16"/>
        </w:rPr>
        <w:fldChar w:fldCharType="separate"/>
      </w:r>
      <w:r w:rsidR="008F7C7C">
        <w:rPr>
          <w:noProof/>
          <w:snapToGrid w:val="0"/>
          <w:sz w:val="16"/>
        </w:rPr>
        <w:t>H:\1ORA\ICRs\Contributions of an Interview\Assessment of Interviewer Contributions -- appendices 8-15-12 (3)\Ap I_Site Visit and Interview Protocol.docx</w:t>
      </w:r>
      <w:r w:rsidR="00FB749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189" w:rsidRDefault="00E561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4523"/>
      <w:docPartObj>
        <w:docPartGallery w:val="Page Numbers (Bottom of Page)"/>
        <w:docPartUnique/>
      </w:docPartObj>
    </w:sdtPr>
    <w:sdtContent>
      <w:p w:rsidR="00B84E4A" w:rsidRDefault="00FB7491" w:rsidP="00B84E4A">
        <w:pPr>
          <w:pStyle w:val="Footer"/>
          <w:spacing w:before="120"/>
          <w:ind w:firstLine="0"/>
          <w:jc w:val="center"/>
        </w:pPr>
        <w:fldSimple w:instr=" PAGE   \* MERGEFORMAT ">
          <w:r w:rsidR="008F7C7C">
            <w:rPr>
              <w:noProof/>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189" w:rsidRDefault="00E56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E3F" w:rsidRDefault="007E4E3F">
      <w:pPr>
        <w:spacing w:line="240" w:lineRule="auto"/>
        <w:ind w:firstLine="0"/>
      </w:pPr>
      <w:r>
        <w:separator/>
      </w:r>
    </w:p>
  </w:footnote>
  <w:footnote w:type="continuationSeparator" w:id="0">
    <w:p w:rsidR="007E4E3F" w:rsidRDefault="007E4E3F">
      <w:pPr>
        <w:spacing w:line="240" w:lineRule="auto"/>
        <w:ind w:firstLine="0"/>
      </w:pPr>
      <w:r>
        <w:separator/>
      </w:r>
    </w:p>
    <w:p w:rsidR="007E4E3F" w:rsidRDefault="007E4E3F">
      <w:pPr>
        <w:spacing w:line="240" w:lineRule="auto"/>
        <w:ind w:firstLine="0"/>
        <w:rPr>
          <w:i/>
        </w:rPr>
      </w:pPr>
      <w:r>
        <w:rPr>
          <w:i/>
        </w:rPr>
        <w:t>(</w:t>
      </w:r>
      <w:proofErr w:type="gramStart"/>
      <w:r>
        <w:rPr>
          <w:i/>
        </w:rPr>
        <w:t>continued</w:t>
      </w:r>
      <w:proofErr w:type="gramEnd"/>
      <w:r>
        <w:rPr>
          <w:i/>
        </w:rPr>
        <w:t>)</w:t>
      </w:r>
    </w:p>
  </w:footnote>
  <w:footnote w:type="continuationNotice" w:id="1">
    <w:p w:rsidR="007E4E3F" w:rsidRDefault="007E4E3F">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189" w:rsidRDefault="00E561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E4A" w:rsidRPr="00E56189" w:rsidRDefault="00E56189" w:rsidP="00E56189">
    <w:pPr>
      <w:pStyle w:val="Header"/>
      <w:jc w:val="center"/>
      <w:rPr>
        <w:szCs w:val="22"/>
      </w:rPr>
    </w:pPr>
    <w:r w:rsidRPr="00E56189">
      <w:t>APPENDIX I – SITE VISITS AND INTERVIEW PROTOCOL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189" w:rsidRDefault="00E561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A779E5"/>
    <w:multiLevelType w:val="hybridMultilevel"/>
    <w:tmpl w:val="5C221E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664D4"/>
    <w:multiLevelType w:val="hybridMultilevel"/>
    <w:tmpl w:val="607A7BFA"/>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FA722F"/>
    <w:multiLevelType w:val="hybridMultilevel"/>
    <w:tmpl w:val="BF0A90D8"/>
    <w:lvl w:ilvl="0" w:tplc="1D66315E">
      <w:start w:val="1"/>
      <w:numFmt w:val="decimal"/>
      <w:lvlText w:val="%1."/>
      <w:lvlJc w:val="left"/>
      <w:pPr>
        <w:ind w:left="870" w:hanging="435"/>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FC311DB"/>
    <w:multiLevelType w:val="hybridMultilevel"/>
    <w:tmpl w:val="4D008A08"/>
    <w:lvl w:ilvl="0" w:tplc="1D66315E">
      <w:start w:val="1"/>
      <w:numFmt w:val="decimal"/>
      <w:lvlText w:val="%1."/>
      <w:lvlJc w:val="left"/>
      <w:pPr>
        <w:ind w:left="1227" w:hanging="435"/>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39000105"/>
    <w:multiLevelType w:val="hybridMultilevel"/>
    <w:tmpl w:val="92C06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3751B"/>
    <w:multiLevelType w:val="hybridMultilevel"/>
    <w:tmpl w:val="D1FE9A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9D7734D"/>
    <w:multiLevelType w:val="hybridMultilevel"/>
    <w:tmpl w:val="343A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0B28FC"/>
    <w:multiLevelType w:val="hybridMultilevel"/>
    <w:tmpl w:val="1F66DDCE"/>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806BB1"/>
    <w:multiLevelType w:val="hybridMultilevel"/>
    <w:tmpl w:val="603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1350995"/>
    <w:multiLevelType w:val="hybridMultilevel"/>
    <w:tmpl w:val="9E4A1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4B47402"/>
    <w:multiLevelType w:val="hybridMultilevel"/>
    <w:tmpl w:val="E9B2E2BC"/>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9B7260E"/>
    <w:multiLevelType w:val="hybridMultilevel"/>
    <w:tmpl w:val="5C0219BC"/>
    <w:lvl w:ilvl="0" w:tplc="0409000F">
      <w:start w:val="1"/>
      <w:numFmt w:val="decimal"/>
      <w:lvlText w:val="%1."/>
      <w:lvlJc w:val="left"/>
      <w:pPr>
        <w:ind w:left="1818" w:hanging="360"/>
      </w:p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3"/>
  </w:num>
  <w:num w:numId="4">
    <w:abstractNumId w:val="2"/>
  </w:num>
  <w:num w:numId="5">
    <w:abstractNumId w:val="1"/>
  </w:num>
  <w:num w:numId="6">
    <w:abstractNumId w:val="30"/>
  </w:num>
  <w:num w:numId="7">
    <w:abstractNumId w:val="26"/>
  </w:num>
  <w:num w:numId="8">
    <w:abstractNumId w:val="7"/>
  </w:num>
  <w:num w:numId="9">
    <w:abstractNumId w:val="9"/>
  </w:num>
  <w:num w:numId="10">
    <w:abstractNumId w:val="11"/>
  </w:num>
  <w:num w:numId="11">
    <w:abstractNumId w:val="3"/>
  </w:num>
  <w:num w:numId="12">
    <w:abstractNumId w:val="24"/>
  </w:num>
  <w:num w:numId="13">
    <w:abstractNumId w:val="4"/>
  </w:num>
  <w:num w:numId="14">
    <w:abstractNumId w:val="20"/>
  </w:num>
  <w:num w:numId="15">
    <w:abstractNumId w:val="25"/>
  </w:num>
  <w:num w:numId="16">
    <w:abstractNumId w:val="10"/>
  </w:num>
  <w:num w:numId="17">
    <w:abstractNumId w:val="15"/>
    <w:lvlOverride w:ilvl="0">
      <w:startOverride w:val="1"/>
    </w:lvlOverride>
  </w:num>
  <w:num w:numId="18">
    <w:abstractNumId w:val="15"/>
    <w:lvlOverride w:ilvl="0">
      <w:startOverride w:val="1"/>
    </w:lvlOverride>
  </w:num>
  <w:num w:numId="19">
    <w:abstractNumId w:val="15"/>
  </w:num>
  <w:num w:numId="20">
    <w:abstractNumId w:val="15"/>
    <w:lvlOverride w:ilvl="0">
      <w:startOverride w:val="1"/>
    </w:lvlOverride>
  </w:num>
  <w:num w:numId="21">
    <w:abstractNumId w:val="31"/>
  </w:num>
  <w:num w:numId="22">
    <w:abstractNumId w:val="5"/>
  </w:num>
  <w:num w:numId="23">
    <w:abstractNumId w:val="21"/>
  </w:num>
  <w:num w:numId="24">
    <w:abstractNumId w:val="14"/>
  </w:num>
  <w:num w:numId="25">
    <w:abstractNumId w:val="17"/>
  </w:num>
  <w:num w:numId="26">
    <w:abstractNumId w:val="16"/>
  </w:num>
  <w:num w:numId="27">
    <w:abstractNumId w:val="22"/>
  </w:num>
  <w:num w:numId="28">
    <w:abstractNumId w:val="0"/>
  </w:num>
  <w:num w:numId="29">
    <w:abstractNumId w:val="19"/>
  </w:num>
  <w:num w:numId="30">
    <w:abstractNumId w:val="13"/>
  </w:num>
  <w:num w:numId="31">
    <w:abstractNumId w:val="6"/>
  </w:num>
  <w:num w:numId="32">
    <w:abstractNumId w:val="12"/>
  </w:num>
  <w:num w:numId="33">
    <w:abstractNumId w:val="18"/>
  </w:num>
  <w:num w:numId="34">
    <w:abstractNumId w:val="27"/>
  </w:num>
  <w:num w:numId="35">
    <w:abstractNumId w:val="8"/>
  </w:num>
  <w:num w:numId="36">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65249"/>
  </w:hdrShapeDefaults>
  <w:footnotePr>
    <w:footnote w:id="-1"/>
    <w:footnote w:id="0"/>
    <w:footnote w:id="1"/>
  </w:footnotePr>
  <w:endnotePr>
    <w:numFmt w:val="decimal"/>
    <w:endnote w:id="-1"/>
    <w:endnote w:id="0"/>
    <w:endnote w:id="1"/>
  </w:endnotePr>
  <w:compat/>
  <w:rsids>
    <w:rsidRoot w:val="00CF1B2E"/>
    <w:rsid w:val="000015FB"/>
    <w:rsid w:val="00006E1F"/>
    <w:rsid w:val="00007CA0"/>
    <w:rsid w:val="00012372"/>
    <w:rsid w:val="00012863"/>
    <w:rsid w:val="00014B3E"/>
    <w:rsid w:val="00017DD1"/>
    <w:rsid w:val="00021A62"/>
    <w:rsid w:val="000300AF"/>
    <w:rsid w:val="00034C4C"/>
    <w:rsid w:val="00036A51"/>
    <w:rsid w:val="00037098"/>
    <w:rsid w:val="00037366"/>
    <w:rsid w:val="00041751"/>
    <w:rsid w:val="00042BAC"/>
    <w:rsid w:val="00046CA3"/>
    <w:rsid w:val="00052499"/>
    <w:rsid w:val="00053968"/>
    <w:rsid w:val="00063123"/>
    <w:rsid w:val="00063FEF"/>
    <w:rsid w:val="00066AB9"/>
    <w:rsid w:val="000769A1"/>
    <w:rsid w:val="00076CF0"/>
    <w:rsid w:val="00080DFA"/>
    <w:rsid w:val="000812AE"/>
    <w:rsid w:val="00081D47"/>
    <w:rsid w:val="00083811"/>
    <w:rsid w:val="00090529"/>
    <w:rsid w:val="000A4439"/>
    <w:rsid w:val="000A53E6"/>
    <w:rsid w:val="000A544F"/>
    <w:rsid w:val="000B2BD0"/>
    <w:rsid w:val="000B3A77"/>
    <w:rsid w:val="000B7E70"/>
    <w:rsid w:val="000C0118"/>
    <w:rsid w:val="000C15B4"/>
    <w:rsid w:val="000C70DC"/>
    <w:rsid w:val="000C72F8"/>
    <w:rsid w:val="000D5792"/>
    <w:rsid w:val="000D709F"/>
    <w:rsid w:val="000E1D9E"/>
    <w:rsid w:val="000E6D11"/>
    <w:rsid w:val="000F20BF"/>
    <w:rsid w:val="000F60B1"/>
    <w:rsid w:val="000F79B9"/>
    <w:rsid w:val="00105D23"/>
    <w:rsid w:val="001073C9"/>
    <w:rsid w:val="00113796"/>
    <w:rsid w:val="001209ED"/>
    <w:rsid w:val="00121AAC"/>
    <w:rsid w:val="00130424"/>
    <w:rsid w:val="0013282C"/>
    <w:rsid w:val="00132E2F"/>
    <w:rsid w:val="00135AF5"/>
    <w:rsid w:val="00141646"/>
    <w:rsid w:val="00141705"/>
    <w:rsid w:val="00141A0B"/>
    <w:rsid w:val="001425AF"/>
    <w:rsid w:val="00142AE3"/>
    <w:rsid w:val="00144DA7"/>
    <w:rsid w:val="001470B0"/>
    <w:rsid w:val="00160306"/>
    <w:rsid w:val="00160E09"/>
    <w:rsid w:val="00160E8C"/>
    <w:rsid w:val="00162191"/>
    <w:rsid w:val="00173184"/>
    <w:rsid w:val="00181F53"/>
    <w:rsid w:val="001835B4"/>
    <w:rsid w:val="0018564C"/>
    <w:rsid w:val="001933B1"/>
    <w:rsid w:val="001A07D4"/>
    <w:rsid w:val="001A1C87"/>
    <w:rsid w:val="001B1DBD"/>
    <w:rsid w:val="001B360E"/>
    <w:rsid w:val="001C00CC"/>
    <w:rsid w:val="001C6D08"/>
    <w:rsid w:val="001D247C"/>
    <w:rsid w:val="001D3C41"/>
    <w:rsid w:val="001D634E"/>
    <w:rsid w:val="001E0AB2"/>
    <w:rsid w:val="001E466A"/>
    <w:rsid w:val="001F104D"/>
    <w:rsid w:val="001F5410"/>
    <w:rsid w:val="00200644"/>
    <w:rsid w:val="00200B10"/>
    <w:rsid w:val="002053F3"/>
    <w:rsid w:val="00212FB3"/>
    <w:rsid w:val="00221CC8"/>
    <w:rsid w:val="0022402B"/>
    <w:rsid w:val="0022460A"/>
    <w:rsid w:val="00236122"/>
    <w:rsid w:val="00243909"/>
    <w:rsid w:val="00243DEE"/>
    <w:rsid w:val="0025182E"/>
    <w:rsid w:val="002613D2"/>
    <w:rsid w:val="00264716"/>
    <w:rsid w:val="0026531C"/>
    <w:rsid w:val="00267F6C"/>
    <w:rsid w:val="00271B2B"/>
    <w:rsid w:val="00280AB2"/>
    <w:rsid w:val="00281C08"/>
    <w:rsid w:val="00282FD0"/>
    <w:rsid w:val="00284557"/>
    <w:rsid w:val="002849EE"/>
    <w:rsid w:val="00287FD7"/>
    <w:rsid w:val="00291E20"/>
    <w:rsid w:val="002921C5"/>
    <w:rsid w:val="002942FB"/>
    <w:rsid w:val="002A0847"/>
    <w:rsid w:val="002A1ADA"/>
    <w:rsid w:val="002A28C9"/>
    <w:rsid w:val="002A70E7"/>
    <w:rsid w:val="002A7359"/>
    <w:rsid w:val="002B1593"/>
    <w:rsid w:val="002B5EDF"/>
    <w:rsid w:val="002B68A5"/>
    <w:rsid w:val="002C413C"/>
    <w:rsid w:val="002C64E8"/>
    <w:rsid w:val="002C7011"/>
    <w:rsid w:val="002C734A"/>
    <w:rsid w:val="002D0A34"/>
    <w:rsid w:val="002D279D"/>
    <w:rsid w:val="002D6999"/>
    <w:rsid w:val="002F0C29"/>
    <w:rsid w:val="002F103C"/>
    <w:rsid w:val="002F1E71"/>
    <w:rsid w:val="002F440B"/>
    <w:rsid w:val="002F71D4"/>
    <w:rsid w:val="002F7C83"/>
    <w:rsid w:val="00300CE3"/>
    <w:rsid w:val="00303CF8"/>
    <w:rsid w:val="00313671"/>
    <w:rsid w:val="00313E69"/>
    <w:rsid w:val="003142E6"/>
    <w:rsid w:val="00317EDA"/>
    <w:rsid w:val="00320EB3"/>
    <w:rsid w:val="00325472"/>
    <w:rsid w:val="00336A60"/>
    <w:rsid w:val="00342CD8"/>
    <w:rsid w:val="00343A0C"/>
    <w:rsid w:val="00350399"/>
    <w:rsid w:val="00350E63"/>
    <w:rsid w:val="00353544"/>
    <w:rsid w:val="00353E51"/>
    <w:rsid w:val="00354942"/>
    <w:rsid w:val="00354C34"/>
    <w:rsid w:val="00355AA3"/>
    <w:rsid w:val="0035674B"/>
    <w:rsid w:val="003607F3"/>
    <w:rsid w:val="00362133"/>
    <w:rsid w:val="0036642E"/>
    <w:rsid w:val="00372AB1"/>
    <w:rsid w:val="00374549"/>
    <w:rsid w:val="00381A96"/>
    <w:rsid w:val="00381B5C"/>
    <w:rsid w:val="00386508"/>
    <w:rsid w:val="00394752"/>
    <w:rsid w:val="003A1506"/>
    <w:rsid w:val="003A1774"/>
    <w:rsid w:val="003A17E0"/>
    <w:rsid w:val="003A26BB"/>
    <w:rsid w:val="003A2DD6"/>
    <w:rsid w:val="003B1FFC"/>
    <w:rsid w:val="003B303A"/>
    <w:rsid w:val="003C0A5F"/>
    <w:rsid w:val="003C57EB"/>
    <w:rsid w:val="003D77B2"/>
    <w:rsid w:val="003E0A97"/>
    <w:rsid w:val="003E0D48"/>
    <w:rsid w:val="003E4DE6"/>
    <w:rsid w:val="00401627"/>
    <w:rsid w:val="0040780A"/>
    <w:rsid w:val="00407EE3"/>
    <w:rsid w:val="00410D8F"/>
    <w:rsid w:val="00410F60"/>
    <w:rsid w:val="004118E0"/>
    <w:rsid w:val="00412D08"/>
    <w:rsid w:val="00414FF6"/>
    <w:rsid w:val="004178CB"/>
    <w:rsid w:val="00417B7A"/>
    <w:rsid w:val="004218EB"/>
    <w:rsid w:val="0042391D"/>
    <w:rsid w:val="0042461E"/>
    <w:rsid w:val="00426FCF"/>
    <w:rsid w:val="004338D1"/>
    <w:rsid w:val="0044551C"/>
    <w:rsid w:val="00445BDA"/>
    <w:rsid w:val="00446472"/>
    <w:rsid w:val="00446CE2"/>
    <w:rsid w:val="00447C62"/>
    <w:rsid w:val="00450873"/>
    <w:rsid w:val="00455C7B"/>
    <w:rsid w:val="00463045"/>
    <w:rsid w:val="00465B16"/>
    <w:rsid w:val="00465F7F"/>
    <w:rsid w:val="00474405"/>
    <w:rsid w:val="0047478B"/>
    <w:rsid w:val="00475483"/>
    <w:rsid w:val="00476CB1"/>
    <w:rsid w:val="00477008"/>
    <w:rsid w:val="0047747B"/>
    <w:rsid w:val="00480FA9"/>
    <w:rsid w:val="00490847"/>
    <w:rsid w:val="00492B73"/>
    <w:rsid w:val="004A0392"/>
    <w:rsid w:val="004A071B"/>
    <w:rsid w:val="004A46CC"/>
    <w:rsid w:val="004B06C8"/>
    <w:rsid w:val="004B0D54"/>
    <w:rsid w:val="004D19DE"/>
    <w:rsid w:val="004D62CD"/>
    <w:rsid w:val="004E7D79"/>
    <w:rsid w:val="004F0B74"/>
    <w:rsid w:val="004F493C"/>
    <w:rsid w:val="00506B1F"/>
    <w:rsid w:val="00514703"/>
    <w:rsid w:val="00525772"/>
    <w:rsid w:val="00531424"/>
    <w:rsid w:val="00537F22"/>
    <w:rsid w:val="00542523"/>
    <w:rsid w:val="00553510"/>
    <w:rsid w:val="00557FE1"/>
    <w:rsid w:val="005604DC"/>
    <w:rsid w:val="005637D0"/>
    <w:rsid w:val="0056487B"/>
    <w:rsid w:val="00567C0B"/>
    <w:rsid w:val="00570B6D"/>
    <w:rsid w:val="005811B3"/>
    <w:rsid w:val="00581EE2"/>
    <w:rsid w:val="00582CD2"/>
    <w:rsid w:val="00583141"/>
    <w:rsid w:val="00584664"/>
    <w:rsid w:val="0058753C"/>
    <w:rsid w:val="00591AE6"/>
    <w:rsid w:val="00592E1A"/>
    <w:rsid w:val="00597C9C"/>
    <w:rsid w:val="00597FEB"/>
    <w:rsid w:val="005A19C0"/>
    <w:rsid w:val="005A2C26"/>
    <w:rsid w:val="005A3631"/>
    <w:rsid w:val="005A3D02"/>
    <w:rsid w:val="005A4E2C"/>
    <w:rsid w:val="005A52EB"/>
    <w:rsid w:val="005A66CB"/>
    <w:rsid w:val="005B0472"/>
    <w:rsid w:val="005B41FA"/>
    <w:rsid w:val="005C1D6F"/>
    <w:rsid w:val="005C228F"/>
    <w:rsid w:val="005C272F"/>
    <w:rsid w:val="005D01A8"/>
    <w:rsid w:val="005D2F1D"/>
    <w:rsid w:val="005E1375"/>
    <w:rsid w:val="005E2E8D"/>
    <w:rsid w:val="005E7695"/>
    <w:rsid w:val="005F162C"/>
    <w:rsid w:val="005F430F"/>
    <w:rsid w:val="005F53E1"/>
    <w:rsid w:val="005F7BB6"/>
    <w:rsid w:val="006006CD"/>
    <w:rsid w:val="00604427"/>
    <w:rsid w:val="006150A8"/>
    <w:rsid w:val="006214B4"/>
    <w:rsid w:val="00621BB6"/>
    <w:rsid w:val="0062522C"/>
    <w:rsid w:val="00626C58"/>
    <w:rsid w:val="00635EC3"/>
    <w:rsid w:val="00636860"/>
    <w:rsid w:val="00637A61"/>
    <w:rsid w:val="0064008B"/>
    <w:rsid w:val="00641AC0"/>
    <w:rsid w:val="00645FA6"/>
    <w:rsid w:val="006461AD"/>
    <w:rsid w:val="00656171"/>
    <w:rsid w:val="00666769"/>
    <w:rsid w:val="00670448"/>
    <w:rsid w:val="006714AC"/>
    <w:rsid w:val="00671887"/>
    <w:rsid w:val="00671E2B"/>
    <w:rsid w:val="00672F90"/>
    <w:rsid w:val="0067684B"/>
    <w:rsid w:val="00677BF6"/>
    <w:rsid w:val="00682BCD"/>
    <w:rsid w:val="00690B57"/>
    <w:rsid w:val="006959AF"/>
    <w:rsid w:val="006A1E7F"/>
    <w:rsid w:val="006A3DE8"/>
    <w:rsid w:val="006A5367"/>
    <w:rsid w:val="006A7614"/>
    <w:rsid w:val="006B0652"/>
    <w:rsid w:val="006B2081"/>
    <w:rsid w:val="006B2B5D"/>
    <w:rsid w:val="006B43E8"/>
    <w:rsid w:val="006C5B99"/>
    <w:rsid w:val="006C5F78"/>
    <w:rsid w:val="006D0F68"/>
    <w:rsid w:val="006D413F"/>
    <w:rsid w:val="006D44FA"/>
    <w:rsid w:val="006D56D4"/>
    <w:rsid w:val="006D5943"/>
    <w:rsid w:val="006D67B8"/>
    <w:rsid w:val="006D6B4E"/>
    <w:rsid w:val="006E2AEF"/>
    <w:rsid w:val="006E3DE1"/>
    <w:rsid w:val="006F053F"/>
    <w:rsid w:val="00702D34"/>
    <w:rsid w:val="00707664"/>
    <w:rsid w:val="007100CD"/>
    <w:rsid w:val="00711CA6"/>
    <w:rsid w:val="00712A21"/>
    <w:rsid w:val="00717B10"/>
    <w:rsid w:val="00720A3E"/>
    <w:rsid w:val="00720F11"/>
    <w:rsid w:val="007214EF"/>
    <w:rsid w:val="00723C00"/>
    <w:rsid w:val="00726DD4"/>
    <w:rsid w:val="00730892"/>
    <w:rsid w:val="00737329"/>
    <w:rsid w:val="00742342"/>
    <w:rsid w:val="00742C8C"/>
    <w:rsid w:val="00744CFB"/>
    <w:rsid w:val="00745F93"/>
    <w:rsid w:val="0074653C"/>
    <w:rsid w:val="00747001"/>
    <w:rsid w:val="00747B99"/>
    <w:rsid w:val="007525FD"/>
    <w:rsid w:val="00754E03"/>
    <w:rsid w:val="00763A57"/>
    <w:rsid w:val="00764EF5"/>
    <w:rsid w:val="00773734"/>
    <w:rsid w:val="00774D18"/>
    <w:rsid w:val="007761AF"/>
    <w:rsid w:val="0078127B"/>
    <w:rsid w:val="00784BA2"/>
    <w:rsid w:val="007906CE"/>
    <w:rsid w:val="007959C1"/>
    <w:rsid w:val="007A09A4"/>
    <w:rsid w:val="007A5803"/>
    <w:rsid w:val="007B2015"/>
    <w:rsid w:val="007B5799"/>
    <w:rsid w:val="007B6404"/>
    <w:rsid w:val="007B6D9E"/>
    <w:rsid w:val="007B705F"/>
    <w:rsid w:val="007C0CD8"/>
    <w:rsid w:val="007C1E2F"/>
    <w:rsid w:val="007C21D9"/>
    <w:rsid w:val="007C3668"/>
    <w:rsid w:val="007C4167"/>
    <w:rsid w:val="007C5524"/>
    <w:rsid w:val="007C6631"/>
    <w:rsid w:val="007D4181"/>
    <w:rsid w:val="007D4918"/>
    <w:rsid w:val="007D4EE1"/>
    <w:rsid w:val="007D64C8"/>
    <w:rsid w:val="007E1553"/>
    <w:rsid w:val="007E4B90"/>
    <w:rsid w:val="007E4E3F"/>
    <w:rsid w:val="007E6625"/>
    <w:rsid w:val="007F0DA1"/>
    <w:rsid w:val="007F1C0F"/>
    <w:rsid w:val="007F2742"/>
    <w:rsid w:val="007F3E0A"/>
    <w:rsid w:val="007F58E6"/>
    <w:rsid w:val="007F686C"/>
    <w:rsid w:val="007F76BA"/>
    <w:rsid w:val="008055F6"/>
    <w:rsid w:val="00806376"/>
    <w:rsid w:val="00813568"/>
    <w:rsid w:val="00815ABB"/>
    <w:rsid w:val="008169DF"/>
    <w:rsid w:val="00816DF1"/>
    <w:rsid w:val="00833128"/>
    <w:rsid w:val="00840E7C"/>
    <w:rsid w:val="008421A1"/>
    <w:rsid w:val="008432EE"/>
    <w:rsid w:val="008509CF"/>
    <w:rsid w:val="00850CF2"/>
    <w:rsid w:val="00851DFB"/>
    <w:rsid w:val="0086314C"/>
    <w:rsid w:val="0086519F"/>
    <w:rsid w:val="00865D38"/>
    <w:rsid w:val="0087305C"/>
    <w:rsid w:val="00874265"/>
    <w:rsid w:val="008840EE"/>
    <w:rsid w:val="00893B1D"/>
    <w:rsid w:val="00894485"/>
    <w:rsid w:val="00895A2A"/>
    <w:rsid w:val="008A3B53"/>
    <w:rsid w:val="008B032B"/>
    <w:rsid w:val="008B1F5A"/>
    <w:rsid w:val="008B43D6"/>
    <w:rsid w:val="008B65E5"/>
    <w:rsid w:val="008B6E36"/>
    <w:rsid w:val="008B767A"/>
    <w:rsid w:val="008B7955"/>
    <w:rsid w:val="008C0EA3"/>
    <w:rsid w:val="008C4666"/>
    <w:rsid w:val="008C78B2"/>
    <w:rsid w:val="008D0DC0"/>
    <w:rsid w:val="008D129A"/>
    <w:rsid w:val="008D5B53"/>
    <w:rsid w:val="008E12AE"/>
    <w:rsid w:val="008E27F1"/>
    <w:rsid w:val="008E602B"/>
    <w:rsid w:val="008F312B"/>
    <w:rsid w:val="008F51E4"/>
    <w:rsid w:val="008F5A8F"/>
    <w:rsid w:val="008F6878"/>
    <w:rsid w:val="008F6D4D"/>
    <w:rsid w:val="008F7C7C"/>
    <w:rsid w:val="009009D0"/>
    <w:rsid w:val="00901CDF"/>
    <w:rsid w:val="00902B68"/>
    <w:rsid w:val="00903CAA"/>
    <w:rsid w:val="00912344"/>
    <w:rsid w:val="009156D2"/>
    <w:rsid w:val="0092134D"/>
    <w:rsid w:val="00931BDB"/>
    <w:rsid w:val="00934617"/>
    <w:rsid w:val="00936037"/>
    <w:rsid w:val="0093777A"/>
    <w:rsid w:val="00944D67"/>
    <w:rsid w:val="009527CF"/>
    <w:rsid w:val="00952FE4"/>
    <w:rsid w:val="00955CD5"/>
    <w:rsid w:val="00956F27"/>
    <w:rsid w:val="00956FDA"/>
    <w:rsid w:val="0095754B"/>
    <w:rsid w:val="009603FE"/>
    <w:rsid w:val="00960639"/>
    <w:rsid w:val="009672E4"/>
    <w:rsid w:val="00972701"/>
    <w:rsid w:val="00980DB0"/>
    <w:rsid w:val="00984B0B"/>
    <w:rsid w:val="00994EDD"/>
    <w:rsid w:val="00997375"/>
    <w:rsid w:val="009B20BD"/>
    <w:rsid w:val="009B4F27"/>
    <w:rsid w:val="009B5B15"/>
    <w:rsid w:val="009B61A1"/>
    <w:rsid w:val="009C0EAF"/>
    <w:rsid w:val="009C1F87"/>
    <w:rsid w:val="009C4947"/>
    <w:rsid w:val="009C4CF7"/>
    <w:rsid w:val="009C67C5"/>
    <w:rsid w:val="009D48C7"/>
    <w:rsid w:val="009D7CE9"/>
    <w:rsid w:val="009E6EA2"/>
    <w:rsid w:val="009E7EE8"/>
    <w:rsid w:val="009F3745"/>
    <w:rsid w:val="00A01202"/>
    <w:rsid w:val="00A0718C"/>
    <w:rsid w:val="00A10ACD"/>
    <w:rsid w:val="00A129F1"/>
    <w:rsid w:val="00A26CF0"/>
    <w:rsid w:val="00A274D2"/>
    <w:rsid w:val="00A31BC3"/>
    <w:rsid w:val="00A3304F"/>
    <w:rsid w:val="00A36752"/>
    <w:rsid w:val="00A37976"/>
    <w:rsid w:val="00A4289A"/>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76550"/>
    <w:rsid w:val="00A80A4F"/>
    <w:rsid w:val="00A91891"/>
    <w:rsid w:val="00A9613A"/>
    <w:rsid w:val="00A973B2"/>
    <w:rsid w:val="00AA06DB"/>
    <w:rsid w:val="00AB0F92"/>
    <w:rsid w:val="00AB567E"/>
    <w:rsid w:val="00AC08A8"/>
    <w:rsid w:val="00AC3943"/>
    <w:rsid w:val="00AC4317"/>
    <w:rsid w:val="00AC5EBF"/>
    <w:rsid w:val="00AC6981"/>
    <w:rsid w:val="00AD0658"/>
    <w:rsid w:val="00AD40EB"/>
    <w:rsid w:val="00AD4163"/>
    <w:rsid w:val="00AE3A26"/>
    <w:rsid w:val="00AF1B2F"/>
    <w:rsid w:val="00AF394A"/>
    <w:rsid w:val="00AF6EC0"/>
    <w:rsid w:val="00B13000"/>
    <w:rsid w:val="00B21550"/>
    <w:rsid w:val="00B216A0"/>
    <w:rsid w:val="00B24137"/>
    <w:rsid w:val="00B31FEF"/>
    <w:rsid w:val="00B325E1"/>
    <w:rsid w:val="00B3588C"/>
    <w:rsid w:val="00B43736"/>
    <w:rsid w:val="00B506E4"/>
    <w:rsid w:val="00B528FB"/>
    <w:rsid w:val="00B559AA"/>
    <w:rsid w:val="00B564BC"/>
    <w:rsid w:val="00B61682"/>
    <w:rsid w:val="00B63270"/>
    <w:rsid w:val="00B64400"/>
    <w:rsid w:val="00B65228"/>
    <w:rsid w:val="00B70CD9"/>
    <w:rsid w:val="00B71319"/>
    <w:rsid w:val="00B714B7"/>
    <w:rsid w:val="00B82E71"/>
    <w:rsid w:val="00B83493"/>
    <w:rsid w:val="00B83C33"/>
    <w:rsid w:val="00B84E4A"/>
    <w:rsid w:val="00B865E5"/>
    <w:rsid w:val="00B918F0"/>
    <w:rsid w:val="00B940DD"/>
    <w:rsid w:val="00B95847"/>
    <w:rsid w:val="00B966ED"/>
    <w:rsid w:val="00BA065D"/>
    <w:rsid w:val="00BA268A"/>
    <w:rsid w:val="00BA3D8F"/>
    <w:rsid w:val="00BA65A5"/>
    <w:rsid w:val="00BB0E83"/>
    <w:rsid w:val="00BB6A0B"/>
    <w:rsid w:val="00BC15E4"/>
    <w:rsid w:val="00BC5E05"/>
    <w:rsid w:val="00BD1A05"/>
    <w:rsid w:val="00BD1B80"/>
    <w:rsid w:val="00BE335A"/>
    <w:rsid w:val="00BF187B"/>
    <w:rsid w:val="00BF7231"/>
    <w:rsid w:val="00C02961"/>
    <w:rsid w:val="00C02B5E"/>
    <w:rsid w:val="00C04F18"/>
    <w:rsid w:val="00C057EF"/>
    <w:rsid w:val="00C14296"/>
    <w:rsid w:val="00C14CCF"/>
    <w:rsid w:val="00C16B6E"/>
    <w:rsid w:val="00C2333D"/>
    <w:rsid w:val="00C2452C"/>
    <w:rsid w:val="00C2695D"/>
    <w:rsid w:val="00C32246"/>
    <w:rsid w:val="00C41693"/>
    <w:rsid w:val="00C4260B"/>
    <w:rsid w:val="00C43792"/>
    <w:rsid w:val="00C450AE"/>
    <w:rsid w:val="00C53387"/>
    <w:rsid w:val="00C546B7"/>
    <w:rsid w:val="00C56ED2"/>
    <w:rsid w:val="00C57AB4"/>
    <w:rsid w:val="00C6623A"/>
    <w:rsid w:val="00C673E2"/>
    <w:rsid w:val="00C70B6C"/>
    <w:rsid w:val="00C74089"/>
    <w:rsid w:val="00C758F5"/>
    <w:rsid w:val="00C75C26"/>
    <w:rsid w:val="00C90E85"/>
    <w:rsid w:val="00C92E5D"/>
    <w:rsid w:val="00C93509"/>
    <w:rsid w:val="00C96985"/>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1B2E"/>
    <w:rsid w:val="00CF5581"/>
    <w:rsid w:val="00D11C16"/>
    <w:rsid w:val="00D1214E"/>
    <w:rsid w:val="00D14FDB"/>
    <w:rsid w:val="00D150CA"/>
    <w:rsid w:val="00D15D3F"/>
    <w:rsid w:val="00D20BD0"/>
    <w:rsid w:val="00D2311D"/>
    <w:rsid w:val="00D27605"/>
    <w:rsid w:val="00D3242D"/>
    <w:rsid w:val="00D35BC7"/>
    <w:rsid w:val="00D3638A"/>
    <w:rsid w:val="00D36521"/>
    <w:rsid w:val="00D40098"/>
    <w:rsid w:val="00D42C39"/>
    <w:rsid w:val="00D451FE"/>
    <w:rsid w:val="00D46CFA"/>
    <w:rsid w:val="00D62AA3"/>
    <w:rsid w:val="00D62DF9"/>
    <w:rsid w:val="00D67274"/>
    <w:rsid w:val="00D71F93"/>
    <w:rsid w:val="00D77566"/>
    <w:rsid w:val="00D90DB4"/>
    <w:rsid w:val="00D94283"/>
    <w:rsid w:val="00DA371A"/>
    <w:rsid w:val="00DA39C5"/>
    <w:rsid w:val="00DA621C"/>
    <w:rsid w:val="00DB4896"/>
    <w:rsid w:val="00DB5A55"/>
    <w:rsid w:val="00DB6227"/>
    <w:rsid w:val="00DB625D"/>
    <w:rsid w:val="00DB783D"/>
    <w:rsid w:val="00DC05C1"/>
    <w:rsid w:val="00DD5AA4"/>
    <w:rsid w:val="00DE1DED"/>
    <w:rsid w:val="00DE264C"/>
    <w:rsid w:val="00DE5628"/>
    <w:rsid w:val="00DE6AD2"/>
    <w:rsid w:val="00DE6E1C"/>
    <w:rsid w:val="00E003C9"/>
    <w:rsid w:val="00E008D5"/>
    <w:rsid w:val="00E03491"/>
    <w:rsid w:val="00E04753"/>
    <w:rsid w:val="00E0544B"/>
    <w:rsid w:val="00E12C39"/>
    <w:rsid w:val="00E13871"/>
    <w:rsid w:val="00E16A37"/>
    <w:rsid w:val="00E30C0E"/>
    <w:rsid w:val="00E33FB4"/>
    <w:rsid w:val="00E35802"/>
    <w:rsid w:val="00E35C69"/>
    <w:rsid w:val="00E36FE2"/>
    <w:rsid w:val="00E51F41"/>
    <w:rsid w:val="00E56189"/>
    <w:rsid w:val="00E56F4B"/>
    <w:rsid w:val="00E6158B"/>
    <w:rsid w:val="00E63ACD"/>
    <w:rsid w:val="00E673D2"/>
    <w:rsid w:val="00E701E0"/>
    <w:rsid w:val="00E71A2F"/>
    <w:rsid w:val="00E72220"/>
    <w:rsid w:val="00E74213"/>
    <w:rsid w:val="00E76CD9"/>
    <w:rsid w:val="00E80549"/>
    <w:rsid w:val="00E85272"/>
    <w:rsid w:val="00E91E19"/>
    <w:rsid w:val="00E95106"/>
    <w:rsid w:val="00E9571B"/>
    <w:rsid w:val="00EA023E"/>
    <w:rsid w:val="00EA0EBF"/>
    <w:rsid w:val="00EC0B2E"/>
    <w:rsid w:val="00ED1CC5"/>
    <w:rsid w:val="00ED47C6"/>
    <w:rsid w:val="00ED778B"/>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2413D"/>
    <w:rsid w:val="00F30F6D"/>
    <w:rsid w:val="00F336F6"/>
    <w:rsid w:val="00F33AF1"/>
    <w:rsid w:val="00F35860"/>
    <w:rsid w:val="00F36C1D"/>
    <w:rsid w:val="00F3700A"/>
    <w:rsid w:val="00F40E54"/>
    <w:rsid w:val="00F42C01"/>
    <w:rsid w:val="00F45261"/>
    <w:rsid w:val="00F501C8"/>
    <w:rsid w:val="00F513EB"/>
    <w:rsid w:val="00F519E3"/>
    <w:rsid w:val="00F5243D"/>
    <w:rsid w:val="00F570F0"/>
    <w:rsid w:val="00F5755F"/>
    <w:rsid w:val="00F62807"/>
    <w:rsid w:val="00F647CA"/>
    <w:rsid w:val="00F731D3"/>
    <w:rsid w:val="00F77AFC"/>
    <w:rsid w:val="00F80197"/>
    <w:rsid w:val="00F84139"/>
    <w:rsid w:val="00F96808"/>
    <w:rsid w:val="00F968DD"/>
    <w:rsid w:val="00FA2139"/>
    <w:rsid w:val="00FA63D5"/>
    <w:rsid w:val="00FA7F74"/>
    <w:rsid w:val="00FB0335"/>
    <w:rsid w:val="00FB3929"/>
    <w:rsid w:val="00FB6B35"/>
    <w:rsid w:val="00FB6B9E"/>
    <w:rsid w:val="00FB7491"/>
    <w:rsid w:val="00FB76CD"/>
    <w:rsid w:val="00FC0EF5"/>
    <w:rsid w:val="00FC5611"/>
    <w:rsid w:val="00FC5F8C"/>
    <w:rsid w:val="00FC79B6"/>
    <w:rsid w:val="00FD1CCB"/>
    <w:rsid w:val="00FE130F"/>
    <w:rsid w:val="00FE2767"/>
    <w:rsid w:val="00FE2D5C"/>
    <w:rsid w:val="00FF095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5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C1D6F"/>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505D4-416D-43EC-8484-E850427E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11</Pages>
  <Words>2818</Words>
  <Characters>14363</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lywilliams</cp:lastModifiedBy>
  <cp:revision>4</cp:revision>
  <cp:lastPrinted>2012-08-20T21:59:00Z</cp:lastPrinted>
  <dcterms:created xsi:type="dcterms:W3CDTF">2012-04-23T22:19:00Z</dcterms:created>
  <dcterms:modified xsi:type="dcterms:W3CDTF">2012-08-20T22:01:00Z</dcterms:modified>
</cp:coreProperties>
</file>