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F85C3" w14:textId="77777777" w:rsidR="005372DE" w:rsidRPr="006A6429" w:rsidRDefault="00BB5675" w:rsidP="00B40AF1">
      <w:pPr>
        <w:tabs>
          <w:tab w:val="center" w:pos="4680"/>
        </w:tabs>
        <w:jc w:val="both"/>
        <w:rPr>
          <w:rFonts w:asciiTheme="minorHAnsi" w:hAnsiTheme="minorHAnsi"/>
          <w:b/>
          <w:bCs/>
        </w:rPr>
      </w:pPr>
      <w:bookmarkStart w:id="0" w:name="_GoBack"/>
      <w:bookmarkEnd w:id="0"/>
      <w:r w:rsidRPr="006A6429">
        <w:rPr>
          <w:rFonts w:asciiTheme="minorHAnsi" w:hAnsiTheme="minorHAnsi"/>
          <w:b/>
          <w:bCs/>
        </w:rPr>
        <w:t>OMB Control No. – 0693-0043 – NIST Generic Clearance for Usability Data Collections</w:t>
      </w:r>
    </w:p>
    <w:p w14:paraId="0DDB35AD" w14:textId="77777777" w:rsidR="005372DE" w:rsidRPr="006A6429" w:rsidRDefault="005372DE" w:rsidP="00B40AF1">
      <w:pPr>
        <w:jc w:val="both"/>
        <w:rPr>
          <w:rFonts w:asciiTheme="minorHAnsi" w:hAnsiTheme="minorHAnsi"/>
        </w:rPr>
      </w:pPr>
    </w:p>
    <w:p w14:paraId="2DA6EB4A" w14:textId="575DB272" w:rsidR="005372DE" w:rsidRPr="006A6429" w:rsidRDefault="005372DE" w:rsidP="00B40AF1">
      <w:pPr>
        <w:tabs>
          <w:tab w:val="center" w:pos="4680"/>
        </w:tabs>
        <w:jc w:val="both"/>
        <w:rPr>
          <w:rFonts w:asciiTheme="minorHAnsi" w:hAnsiTheme="minorHAnsi"/>
        </w:rPr>
      </w:pPr>
    </w:p>
    <w:p w14:paraId="779D4D9F" w14:textId="51FDFC58" w:rsidR="00166466" w:rsidRPr="006A6429" w:rsidRDefault="00BB56AB" w:rsidP="00FF1579">
      <w:pPr>
        <w:tabs>
          <w:tab w:val="left" w:pos="5790"/>
        </w:tabs>
        <w:jc w:val="both"/>
        <w:rPr>
          <w:rFonts w:asciiTheme="minorHAnsi" w:hAnsiTheme="minorHAnsi"/>
          <w:b/>
        </w:rPr>
      </w:pPr>
      <w:r>
        <w:rPr>
          <w:rFonts w:asciiTheme="minorHAnsi" w:hAnsiTheme="minorHAnsi"/>
          <w:b/>
        </w:rPr>
        <w:t xml:space="preserve">DARPA BOLT Phase 3 Speech-to-Speech Machine Translation </w:t>
      </w:r>
      <w:r w:rsidR="00166466" w:rsidRPr="006A6429">
        <w:rPr>
          <w:rFonts w:asciiTheme="minorHAnsi" w:hAnsiTheme="minorHAnsi"/>
          <w:b/>
        </w:rPr>
        <w:t>Data Collection</w:t>
      </w:r>
      <w:r w:rsidR="00CD1F18">
        <w:rPr>
          <w:rFonts w:asciiTheme="minorHAnsi" w:hAnsiTheme="minorHAnsi"/>
          <w:b/>
        </w:rPr>
        <w:t xml:space="preserve"> – </w:t>
      </w:r>
      <w:r w:rsidR="003E12FA">
        <w:rPr>
          <w:rFonts w:asciiTheme="minorHAnsi" w:hAnsiTheme="minorHAnsi"/>
          <w:b/>
        </w:rPr>
        <w:br/>
      </w:r>
      <w:r w:rsidR="00CD1F18">
        <w:rPr>
          <w:rFonts w:asciiTheme="minorHAnsi" w:hAnsiTheme="minorHAnsi"/>
          <w:b/>
        </w:rPr>
        <w:t>System User Questionnaire</w:t>
      </w:r>
    </w:p>
    <w:p w14:paraId="68B7C17F" w14:textId="77777777" w:rsidR="005372DE" w:rsidRPr="006A6429" w:rsidRDefault="005372DE" w:rsidP="00B40AF1">
      <w:pPr>
        <w:tabs>
          <w:tab w:val="center" w:pos="4680"/>
        </w:tabs>
        <w:jc w:val="both"/>
        <w:rPr>
          <w:rFonts w:asciiTheme="minorHAnsi" w:hAnsiTheme="minorHAnsi"/>
        </w:rPr>
      </w:pPr>
    </w:p>
    <w:p w14:paraId="6C872556" w14:textId="77777777" w:rsidR="005372DE" w:rsidRPr="006A6429" w:rsidRDefault="005372DE" w:rsidP="00B40AF1">
      <w:pPr>
        <w:tabs>
          <w:tab w:val="center" w:pos="4680"/>
        </w:tabs>
        <w:jc w:val="both"/>
        <w:rPr>
          <w:rFonts w:asciiTheme="minorHAnsi" w:hAnsiTheme="minorHAnsi"/>
          <w:b/>
          <w:bCs/>
          <w:u w:val="single"/>
        </w:rPr>
      </w:pPr>
    </w:p>
    <w:p w14:paraId="17B04C48" w14:textId="77777777" w:rsidR="005372DE" w:rsidRPr="006A6429" w:rsidRDefault="00BB5675" w:rsidP="00B40AF1">
      <w:pPr>
        <w:tabs>
          <w:tab w:val="center" w:pos="4680"/>
        </w:tabs>
        <w:jc w:val="both"/>
        <w:rPr>
          <w:rFonts w:asciiTheme="minorHAnsi" w:hAnsiTheme="minorHAnsi"/>
          <w:b/>
          <w:bCs/>
          <w:u w:val="single"/>
        </w:rPr>
      </w:pPr>
      <w:r w:rsidRPr="006A6429">
        <w:rPr>
          <w:rFonts w:asciiTheme="minorHAnsi" w:hAnsiTheme="minorHAnsi"/>
          <w:b/>
          <w:bCs/>
          <w:u w:val="single"/>
        </w:rPr>
        <w:t>FOUR STANDARD</w:t>
      </w:r>
      <w:r w:rsidRPr="006A6429">
        <w:rPr>
          <w:rFonts w:asciiTheme="minorHAnsi" w:hAnsiTheme="minorHAnsi"/>
          <w:u w:val="single"/>
        </w:rPr>
        <w:t xml:space="preserve"> </w:t>
      </w:r>
      <w:r w:rsidRPr="006A6429">
        <w:rPr>
          <w:rFonts w:asciiTheme="minorHAnsi" w:hAnsiTheme="minorHAnsi"/>
          <w:b/>
          <w:bCs/>
          <w:u w:val="single"/>
        </w:rPr>
        <w:t>SURVEY QUESTIONS</w:t>
      </w:r>
    </w:p>
    <w:p w14:paraId="616B1955" w14:textId="77777777" w:rsidR="005372DE" w:rsidRPr="00E81655" w:rsidRDefault="005372DE" w:rsidP="00B40AF1">
      <w:pPr>
        <w:jc w:val="both"/>
        <w:rPr>
          <w:rFonts w:asciiTheme="minorHAnsi" w:hAnsiTheme="minorHAnsi"/>
          <w:bCs/>
        </w:rPr>
      </w:pPr>
    </w:p>
    <w:p w14:paraId="64B7AE0A" w14:textId="77777777" w:rsidR="005372DE" w:rsidRPr="006A6429" w:rsidRDefault="00E81655" w:rsidP="00B40AF1">
      <w:pPr>
        <w:jc w:val="both"/>
        <w:rPr>
          <w:rFonts w:asciiTheme="minorHAnsi" w:hAnsiTheme="minorHAnsi"/>
          <w:b/>
          <w:bCs/>
        </w:rPr>
      </w:pPr>
      <w:r>
        <w:rPr>
          <w:rFonts w:asciiTheme="minorHAnsi" w:hAnsiTheme="minorHAnsi"/>
          <w:b/>
          <w:bCs/>
        </w:rPr>
        <w:t xml:space="preserve">1. </w:t>
      </w:r>
      <w:r w:rsidR="00BB5675" w:rsidRPr="006A6429">
        <w:rPr>
          <w:rFonts w:asciiTheme="minorHAnsi" w:hAnsiTheme="minorHAnsi"/>
          <w:b/>
          <w:bCs/>
        </w:rPr>
        <w:t>Explain who will be surveyed and why the group is appropriate to survey.</w:t>
      </w:r>
    </w:p>
    <w:p w14:paraId="759C9F81" w14:textId="77777777" w:rsidR="00E81655" w:rsidRDefault="00E81655" w:rsidP="00B40AF1">
      <w:pPr>
        <w:jc w:val="both"/>
        <w:rPr>
          <w:rFonts w:asciiTheme="minorHAnsi" w:hAnsiTheme="minorHAnsi"/>
          <w:bCs/>
        </w:rPr>
      </w:pPr>
    </w:p>
    <w:p w14:paraId="14A00AF5" w14:textId="77777777" w:rsidR="0053374C" w:rsidRDefault="0053374C" w:rsidP="00B40AF1">
      <w:pPr>
        <w:jc w:val="both"/>
        <w:rPr>
          <w:rFonts w:asciiTheme="minorHAnsi" w:hAnsiTheme="minorHAnsi"/>
          <w:b/>
          <w:bCs/>
        </w:rPr>
      </w:pPr>
      <w:r w:rsidRPr="00E81655">
        <w:rPr>
          <w:rFonts w:asciiTheme="minorHAnsi" w:hAnsiTheme="minorHAnsi"/>
          <w:b/>
          <w:bCs/>
        </w:rPr>
        <w:t>Background information:</w:t>
      </w:r>
    </w:p>
    <w:p w14:paraId="350E7C72" w14:textId="77777777" w:rsidR="00AD3097" w:rsidRPr="00E81655" w:rsidRDefault="00AD3097" w:rsidP="00B40AF1">
      <w:pPr>
        <w:jc w:val="both"/>
        <w:rPr>
          <w:rFonts w:asciiTheme="minorHAnsi" w:hAnsiTheme="minorHAnsi"/>
          <w:b/>
          <w:bCs/>
        </w:rPr>
      </w:pPr>
    </w:p>
    <w:p w14:paraId="5AD10C7A" w14:textId="3282B938" w:rsidR="00CC387E" w:rsidRDefault="006A6429" w:rsidP="00B40AF1">
      <w:pPr>
        <w:jc w:val="both"/>
        <w:rPr>
          <w:rFonts w:asciiTheme="minorHAnsi" w:hAnsiTheme="minorHAnsi"/>
          <w:bCs/>
        </w:rPr>
      </w:pPr>
      <w:r w:rsidRPr="006A6429">
        <w:rPr>
          <w:rFonts w:asciiTheme="minorHAnsi" w:hAnsiTheme="minorHAnsi"/>
          <w:bCs/>
        </w:rPr>
        <w:t xml:space="preserve">NIST carries out testing of </w:t>
      </w:r>
      <w:r w:rsidR="00C25E8F">
        <w:rPr>
          <w:rFonts w:asciiTheme="minorHAnsi" w:hAnsiTheme="minorHAnsi"/>
          <w:bCs/>
        </w:rPr>
        <w:t xml:space="preserve">speech-to-speech </w:t>
      </w:r>
      <w:r w:rsidRPr="006A6429">
        <w:rPr>
          <w:rFonts w:asciiTheme="minorHAnsi" w:hAnsiTheme="minorHAnsi"/>
          <w:bCs/>
        </w:rPr>
        <w:t>machine translation systems</w:t>
      </w:r>
      <w:r w:rsidR="00CC387E">
        <w:rPr>
          <w:rFonts w:asciiTheme="minorHAnsi" w:hAnsiTheme="minorHAnsi"/>
          <w:bCs/>
        </w:rPr>
        <w:t xml:space="preserve"> developed by three different performers</w:t>
      </w:r>
      <w:r w:rsidRPr="006A6429">
        <w:rPr>
          <w:rFonts w:asciiTheme="minorHAnsi" w:hAnsiTheme="minorHAnsi"/>
          <w:bCs/>
        </w:rPr>
        <w:t xml:space="preserve"> for the </w:t>
      </w:r>
      <w:r w:rsidR="00A037FF">
        <w:rPr>
          <w:rFonts w:asciiTheme="minorHAnsi" w:hAnsiTheme="minorHAnsi"/>
          <w:bCs/>
        </w:rPr>
        <w:t>Defense Advanced Research Projects Agency</w:t>
      </w:r>
      <w:r w:rsidR="00BB56AB">
        <w:rPr>
          <w:rFonts w:asciiTheme="minorHAnsi" w:hAnsiTheme="minorHAnsi"/>
          <w:bCs/>
        </w:rPr>
        <w:t>’s</w:t>
      </w:r>
      <w:r w:rsidR="00A037FF">
        <w:rPr>
          <w:rFonts w:asciiTheme="minorHAnsi" w:hAnsiTheme="minorHAnsi"/>
          <w:bCs/>
        </w:rPr>
        <w:t xml:space="preserve"> </w:t>
      </w:r>
      <w:r w:rsidR="00BB56AB">
        <w:rPr>
          <w:rFonts w:asciiTheme="minorHAnsi" w:hAnsiTheme="minorHAnsi"/>
          <w:bCs/>
        </w:rPr>
        <w:t>(</w:t>
      </w:r>
      <w:r w:rsidRPr="006A6429">
        <w:rPr>
          <w:rFonts w:asciiTheme="minorHAnsi" w:hAnsiTheme="minorHAnsi"/>
          <w:bCs/>
        </w:rPr>
        <w:t>DARPA</w:t>
      </w:r>
      <w:r w:rsidR="00BB56AB">
        <w:rPr>
          <w:rFonts w:asciiTheme="minorHAnsi" w:hAnsiTheme="minorHAnsi"/>
          <w:bCs/>
        </w:rPr>
        <w:t>’s)</w:t>
      </w:r>
      <w:r w:rsidRPr="006A6429">
        <w:rPr>
          <w:rFonts w:asciiTheme="minorHAnsi" w:hAnsiTheme="minorHAnsi"/>
          <w:bCs/>
        </w:rPr>
        <w:t xml:space="preserve"> Broad Operational Language Translation (BOLT) program.  </w:t>
      </w:r>
      <w:r w:rsidR="00E81655">
        <w:rPr>
          <w:rFonts w:asciiTheme="minorHAnsi" w:hAnsiTheme="minorHAnsi"/>
          <w:bCs/>
        </w:rPr>
        <w:t>Data for assessment is collected by</w:t>
      </w:r>
      <w:r w:rsidR="00F66AC7">
        <w:rPr>
          <w:rFonts w:asciiTheme="minorHAnsi" w:hAnsiTheme="minorHAnsi"/>
          <w:bCs/>
        </w:rPr>
        <w:t xml:space="preserve"> several pairs of</w:t>
      </w:r>
      <w:r w:rsidRPr="006A6429">
        <w:rPr>
          <w:rFonts w:asciiTheme="minorHAnsi" w:hAnsiTheme="minorHAnsi"/>
          <w:bCs/>
        </w:rPr>
        <w:t xml:space="preserve"> </w:t>
      </w:r>
      <w:r>
        <w:rPr>
          <w:rFonts w:asciiTheme="minorHAnsi" w:hAnsiTheme="minorHAnsi"/>
          <w:bCs/>
        </w:rPr>
        <w:t>users speaking different languages (one side English, the other Iraqi Arabic)</w:t>
      </w:r>
      <w:r w:rsidR="00CC387E">
        <w:rPr>
          <w:rFonts w:asciiTheme="minorHAnsi" w:hAnsiTheme="minorHAnsi"/>
          <w:bCs/>
        </w:rPr>
        <w:t>,</w:t>
      </w:r>
      <w:r w:rsidRPr="006A6429">
        <w:rPr>
          <w:rFonts w:asciiTheme="minorHAnsi" w:hAnsiTheme="minorHAnsi"/>
          <w:bCs/>
        </w:rPr>
        <w:t xml:space="preserve"> </w:t>
      </w:r>
      <w:r w:rsidR="00CC387E">
        <w:rPr>
          <w:rFonts w:asciiTheme="minorHAnsi" w:hAnsiTheme="minorHAnsi"/>
          <w:bCs/>
        </w:rPr>
        <w:t>separated by a soundproof glass barrier</w:t>
      </w:r>
      <w:r w:rsidRPr="006A6429">
        <w:rPr>
          <w:rFonts w:asciiTheme="minorHAnsi" w:hAnsiTheme="minorHAnsi"/>
          <w:bCs/>
        </w:rPr>
        <w:t xml:space="preserve">, carrying out short </w:t>
      </w:r>
      <w:r w:rsidR="00911B95">
        <w:rPr>
          <w:rFonts w:asciiTheme="minorHAnsi" w:hAnsiTheme="minorHAnsi"/>
          <w:bCs/>
        </w:rPr>
        <w:t>dialog</w:t>
      </w:r>
      <w:r w:rsidRPr="006A6429">
        <w:rPr>
          <w:rFonts w:asciiTheme="minorHAnsi" w:hAnsiTheme="minorHAnsi"/>
          <w:bCs/>
        </w:rPr>
        <w:t>s</w:t>
      </w:r>
      <w:r w:rsidR="00CC387E">
        <w:rPr>
          <w:rFonts w:asciiTheme="minorHAnsi" w:hAnsiTheme="minorHAnsi"/>
          <w:bCs/>
        </w:rPr>
        <w:t xml:space="preserve"> guided by a scenario background</w:t>
      </w:r>
      <w:r w:rsidRPr="006A6429">
        <w:rPr>
          <w:rFonts w:asciiTheme="minorHAnsi" w:hAnsiTheme="minorHAnsi"/>
          <w:bCs/>
        </w:rPr>
        <w:t xml:space="preserve">.  </w:t>
      </w:r>
      <w:r w:rsidR="00272AC0">
        <w:rPr>
          <w:rFonts w:asciiTheme="minorHAnsi" w:hAnsiTheme="minorHAnsi"/>
          <w:bCs/>
        </w:rPr>
        <w:t xml:space="preserve">For each </w:t>
      </w:r>
      <w:r w:rsidR="00911B95">
        <w:rPr>
          <w:rFonts w:asciiTheme="minorHAnsi" w:hAnsiTheme="minorHAnsi"/>
          <w:bCs/>
        </w:rPr>
        <w:t>dialog</w:t>
      </w:r>
      <w:r w:rsidR="00272AC0">
        <w:rPr>
          <w:rFonts w:asciiTheme="minorHAnsi" w:hAnsiTheme="minorHAnsi"/>
          <w:bCs/>
        </w:rPr>
        <w:t xml:space="preserve">, one of the users is the designated initiator with a predefined goal; the other is the designated respondent.  </w:t>
      </w:r>
      <w:r>
        <w:rPr>
          <w:rFonts w:asciiTheme="minorHAnsi" w:hAnsiTheme="minorHAnsi"/>
          <w:bCs/>
        </w:rPr>
        <w:t>The machine translation system enables the communication</w:t>
      </w:r>
      <w:r w:rsidR="00E81655">
        <w:rPr>
          <w:rFonts w:asciiTheme="minorHAnsi" w:hAnsiTheme="minorHAnsi"/>
          <w:bCs/>
        </w:rPr>
        <w:t xml:space="preserve"> between them</w:t>
      </w:r>
      <w:r>
        <w:rPr>
          <w:rFonts w:asciiTheme="minorHAnsi" w:hAnsiTheme="minorHAnsi"/>
          <w:bCs/>
        </w:rPr>
        <w:t xml:space="preserve"> by automatically translating from English to Iraqi and from Iraqi </w:t>
      </w:r>
      <w:r w:rsidR="00B40AF1">
        <w:rPr>
          <w:rFonts w:asciiTheme="minorHAnsi" w:hAnsiTheme="minorHAnsi"/>
          <w:bCs/>
        </w:rPr>
        <w:t xml:space="preserve">to English.  </w:t>
      </w:r>
      <w:r w:rsidR="00CC387E">
        <w:rPr>
          <w:rFonts w:asciiTheme="minorHAnsi" w:hAnsiTheme="minorHAnsi"/>
          <w:bCs/>
        </w:rPr>
        <w:t>All of the</w:t>
      </w:r>
      <w:r w:rsidR="00B40AF1">
        <w:rPr>
          <w:rFonts w:asciiTheme="minorHAnsi" w:hAnsiTheme="minorHAnsi"/>
          <w:bCs/>
        </w:rPr>
        <w:t xml:space="preserve"> audio and text of each </w:t>
      </w:r>
      <w:r w:rsidR="00C462F7">
        <w:rPr>
          <w:rFonts w:asciiTheme="minorHAnsi" w:hAnsiTheme="minorHAnsi"/>
          <w:bCs/>
        </w:rPr>
        <w:t>dialog</w:t>
      </w:r>
      <w:r w:rsidR="00B40AF1">
        <w:rPr>
          <w:rFonts w:asciiTheme="minorHAnsi" w:hAnsiTheme="minorHAnsi"/>
          <w:bCs/>
        </w:rPr>
        <w:t xml:space="preserve">, including both </w:t>
      </w:r>
      <w:r w:rsidR="00CC387E">
        <w:rPr>
          <w:rFonts w:asciiTheme="minorHAnsi" w:hAnsiTheme="minorHAnsi"/>
          <w:bCs/>
        </w:rPr>
        <w:t>user</w:t>
      </w:r>
      <w:r w:rsidR="00B40AF1">
        <w:rPr>
          <w:rFonts w:asciiTheme="minorHAnsi" w:hAnsiTheme="minorHAnsi"/>
          <w:bCs/>
        </w:rPr>
        <w:t xml:space="preserve"> and system </w:t>
      </w:r>
      <w:r w:rsidR="00CC387E">
        <w:rPr>
          <w:rFonts w:asciiTheme="minorHAnsi" w:hAnsiTheme="minorHAnsi"/>
          <w:bCs/>
        </w:rPr>
        <w:t>input and output</w:t>
      </w:r>
      <w:r w:rsidR="00B40AF1">
        <w:rPr>
          <w:rFonts w:asciiTheme="minorHAnsi" w:hAnsiTheme="minorHAnsi"/>
          <w:bCs/>
        </w:rPr>
        <w:t>, is logged electroni</w:t>
      </w:r>
      <w:r w:rsidR="00CC387E">
        <w:rPr>
          <w:rFonts w:asciiTheme="minorHAnsi" w:hAnsiTheme="minorHAnsi"/>
          <w:bCs/>
        </w:rPr>
        <w:t>cally by the system.</w:t>
      </w:r>
    </w:p>
    <w:p w14:paraId="07C8E707" w14:textId="77777777" w:rsidR="00AD3097" w:rsidRDefault="00AD3097" w:rsidP="00B40AF1">
      <w:pPr>
        <w:jc w:val="both"/>
        <w:rPr>
          <w:rFonts w:asciiTheme="minorHAnsi" w:hAnsiTheme="minorHAnsi"/>
          <w:bCs/>
        </w:rPr>
      </w:pPr>
    </w:p>
    <w:p w14:paraId="20D89C5C" w14:textId="3EA35529" w:rsidR="00B40AF1" w:rsidRDefault="00B40AF1" w:rsidP="00B40AF1">
      <w:pPr>
        <w:jc w:val="both"/>
        <w:rPr>
          <w:rFonts w:asciiTheme="minorHAnsi" w:hAnsiTheme="minorHAnsi"/>
          <w:bCs/>
        </w:rPr>
      </w:pPr>
      <w:r>
        <w:rPr>
          <w:rFonts w:asciiTheme="minorHAnsi" w:hAnsiTheme="minorHAnsi"/>
          <w:bCs/>
        </w:rPr>
        <w:t>There are two separate component evaluations</w:t>
      </w:r>
      <w:r w:rsidR="006A45FE">
        <w:rPr>
          <w:rFonts w:asciiTheme="minorHAnsi" w:hAnsiTheme="minorHAnsi"/>
          <w:bCs/>
        </w:rPr>
        <w:t>.</w:t>
      </w:r>
    </w:p>
    <w:p w14:paraId="30F32873" w14:textId="79FCE4FB" w:rsidR="00B40AF1" w:rsidRDefault="00B40AF1" w:rsidP="00B40AF1">
      <w:pPr>
        <w:numPr>
          <w:ilvl w:val="0"/>
          <w:numId w:val="3"/>
        </w:numPr>
        <w:jc w:val="both"/>
        <w:rPr>
          <w:rFonts w:asciiTheme="minorHAnsi" w:hAnsiTheme="minorHAnsi"/>
          <w:bCs/>
        </w:rPr>
      </w:pPr>
      <w:r>
        <w:rPr>
          <w:rFonts w:asciiTheme="minorHAnsi" w:hAnsiTheme="minorHAnsi"/>
          <w:bCs/>
        </w:rPr>
        <w:t xml:space="preserve">In the </w:t>
      </w:r>
      <w:r w:rsidR="00CC387E">
        <w:rPr>
          <w:rFonts w:asciiTheme="minorHAnsi" w:hAnsiTheme="minorHAnsi"/>
          <w:b/>
          <w:bCs/>
        </w:rPr>
        <w:t>Main E</w:t>
      </w:r>
      <w:r w:rsidRPr="00CC387E">
        <w:rPr>
          <w:rFonts w:asciiTheme="minorHAnsi" w:hAnsiTheme="minorHAnsi"/>
          <w:b/>
          <w:bCs/>
        </w:rPr>
        <w:t>valuation</w:t>
      </w:r>
      <w:r>
        <w:rPr>
          <w:rFonts w:asciiTheme="minorHAnsi" w:hAnsiTheme="minorHAnsi"/>
          <w:bCs/>
        </w:rPr>
        <w:t xml:space="preserve">, users communicate </w:t>
      </w:r>
      <w:r w:rsidR="005511B8">
        <w:rPr>
          <w:rFonts w:asciiTheme="minorHAnsi" w:hAnsiTheme="minorHAnsi"/>
          <w:bCs/>
        </w:rPr>
        <w:t xml:space="preserve">via </w:t>
      </w:r>
      <w:r w:rsidR="00141EB9">
        <w:rPr>
          <w:rFonts w:asciiTheme="minorHAnsi" w:hAnsiTheme="minorHAnsi"/>
          <w:bCs/>
        </w:rPr>
        <w:t>each</w:t>
      </w:r>
      <w:r w:rsidR="005511B8">
        <w:rPr>
          <w:rFonts w:asciiTheme="minorHAnsi" w:hAnsiTheme="minorHAnsi"/>
          <w:bCs/>
        </w:rPr>
        <w:t xml:space="preserve"> system </w:t>
      </w:r>
      <w:r>
        <w:rPr>
          <w:rFonts w:asciiTheme="minorHAnsi" w:hAnsiTheme="minorHAnsi"/>
          <w:bCs/>
        </w:rPr>
        <w:t xml:space="preserve">using only speech input and audio output.  </w:t>
      </w:r>
      <w:r w:rsidR="002A57FC">
        <w:rPr>
          <w:rFonts w:asciiTheme="minorHAnsi" w:hAnsiTheme="minorHAnsi"/>
          <w:bCs/>
        </w:rPr>
        <w:t xml:space="preserve">The systems run on laptop computers, but the users do not see the screen or operate the keyboard.  </w:t>
      </w:r>
      <w:r>
        <w:rPr>
          <w:rFonts w:asciiTheme="minorHAnsi" w:hAnsiTheme="minorHAnsi"/>
          <w:bCs/>
        </w:rPr>
        <w:t>The systems in this evaluation operate under two different conditions:</w:t>
      </w:r>
    </w:p>
    <w:p w14:paraId="4153A134" w14:textId="77777777" w:rsidR="00AD3097" w:rsidRDefault="00AD3097" w:rsidP="00AD3097">
      <w:pPr>
        <w:ind w:left="720"/>
        <w:jc w:val="both"/>
        <w:rPr>
          <w:rFonts w:asciiTheme="minorHAnsi" w:hAnsiTheme="minorHAnsi"/>
          <w:bCs/>
        </w:rPr>
      </w:pPr>
    </w:p>
    <w:p w14:paraId="7B639200" w14:textId="18685D6F" w:rsidR="00B40AF1" w:rsidRDefault="00B40AF1" w:rsidP="00B40AF1">
      <w:pPr>
        <w:numPr>
          <w:ilvl w:val="1"/>
          <w:numId w:val="3"/>
        </w:numPr>
        <w:jc w:val="both"/>
        <w:rPr>
          <w:rFonts w:asciiTheme="minorHAnsi" w:hAnsiTheme="minorHAnsi"/>
          <w:bCs/>
        </w:rPr>
      </w:pPr>
      <w:r>
        <w:rPr>
          <w:rFonts w:asciiTheme="minorHAnsi" w:hAnsiTheme="minorHAnsi"/>
          <w:bCs/>
        </w:rPr>
        <w:t xml:space="preserve">With system-solicited clarification </w:t>
      </w:r>
      <w:r w:rsidR="00BB56AB">
        <w:rPr>
          <w:rFonts w:asciiTheme="minorHAnsi" w:hAnsiTheme="minorHAnsi"/>
          <w:bCs/>
        </w:rPr>
        <w:t xml:space="preserve">option turned </w:t>
      </w:r>
      <w:r w:rsidR="00AD16A0">
        <w:rPr>
          <w:rFonts w:asciiTheme="minorHAnsi" w:hAnsiTheme="minorHAnsi"/>
          <w:bCs/>
        </w:rPr>
        <w:t>on</w:t>
      </w:r>
      <w:r>
        <w:rPr>
          <w:rFonts w:asciiTheme="minorHAnsi" w:hAnsiTheme="minorHAnsi"/>
          <w:bCs/>
        </w:rPr>
        <w:t>: The system may ask the user for clarification of parts of the user’s speech that the system is not confident about, before issuing a translation to the other side.</w:t>
      </w:r>
    </w:p>
    <w:p w14:paraId="405C216E" w14:textId="77777777" w:rsidR="00AD3097" w:rsidRDefault="00AD3097" w:rsidP="00AD3097">
      <w:pPr>
        <w:ind w:left="1440"/>
        <w:jc w:val="both"/>
        <w:rPr>
          <w:rFonts w:asciiTheme="minorHAnsi" w:hAnsiTheme="minorHAnsi"/>
          <w:bCs/>
        </w:rPr>
      </w:pPr>
    </w:p>
    <w:p w14:paraId="35E4FC1E" w14:textId="76D525B1" w:rsidR="00B40AF1" w:rsidRDefault="00CC387E" w:rsidP="00B40AF1">
      <w:pPr>
        <w:numPr>
          <w:ilvl w:val="1"/>
          <w:numId w:val="3"/>
        </w:numPr>
        <w:jc w:val="both"/>
        <w:rPr>
          <w:rFonts w:asciiTheme="minorHAnsi" w:hAnsiTheme="minorHAnsi"/>
          <w:bCs/>
        </w:rPr>
      </w:pPr>
      <w:r>
        <w:rPr>
          <w:rFonts w:asciiTheme="minorHAnsi" w:hAnsiTheme="minorHAnsi"/>
          <w:bCs/>
        </w:rPr>
        <w:t>With</w:t>
      </w:r>
      <w:r w:rsidR="00B40AF1">
        <w:rPr>
          <w:rFonts w:asciiTheme="minorHAnsi" w:hAnsiTheme="minorHAnsi"/>
          <w:bCs/>
        </w:rPr>
        <w:t xml:space="preserve"> system-solicited clarification </w:t>
      </w:r>
      <w:r w:rsidR="00BB56AB">
        <w:rPr>
          <w:rFonts w:asciiTheme="minorHAnsi" w:hAnsiTheme="minorHAnsi"/>
          <w:bCs/>
        </w:rPr>
        <w:t xml:space="preserve">option turned </w:t>
      </w:r>
      <w:r w:rsidR="00AD16A0">
        <w:rPr>
          <w:rFonts w:asciiTheme="minorHAnsi" w:hAnsiTheme="minorHAnsi"/>
          <w:bCs/>
        </w:rPr>
        <w:t>off</w:t>
      </w:r>
      <w:r w:rsidR="00B40AF1">
        <w:rPr>
          <w:rFonts w:asciiTheme="minorHAnsi" w:hAnsiTheme="minorHAnsi"/>
          <w:bCs/>
        </w:rPr>
        <w:t xml:space="preserve">: The system issues a translation </w:t>
      </w:r>
      <w:r>
        <w:rPr>
          <w:rFonts w:asciiTheme="minorHAnsi" w:hAnsiTheme="minorHAnsi"/>
          <w:bCs/>
        </w:rPr>
        <w:t xml:space="preserve">immediately </w:t>
      </w:r>
      <w:r w:rsidR="00B40AF1">
        <w:rPr>
          <w:rFonts w:asciiTheme="minorHAnsi" w:hAnsiTheme="minorHAnsi"/>
          <w:bCs/>
        </w:rPr>
        <w:t>after each utterance</w:t>
      </w:r>
      <w:r>
        <w:rPr>
          <w:rFonts w:asciiTheme="minorHAnsi" w:hAnsiTheme="minorHAnsi"/>
          <w:bCs/>
        </w:rPr>
        <w:t>,</w:t>
      </w:r>
      <w:r w:rsidR="00B40AF1">
        <w:rPr>
          <w:rFonts w:asciiTheme="minorHAnsi" w:hAnsiTheme="minorHAnsi"/>
          <w:bCs/>
        </w:rPr>
        <w:t xml:space="preserve"> without engaging in any clarification with the user first.</w:t>
      </w:r>
    </w:p>
    <w:p w14:paraId="297B5520" w14:textId="77777777" w:rsidR="00AD3097" w:rsidRPr="00AD3097" w:rsidRDefault="00AD3097" w:rsidP="00AD3097">
      <w:pPr>
        <w:jc w:val="both"/>
        <w:rPr>
          <w:rFonts w:asciiTheme="minorHAnsi" w:hAnsiTheme="minorHAnsi"/>
          <w:bCs/>
        </w:rPr>
      </w:pPr>
    </w:p>
    <w:p w14:paraId="2CA8D6F4" w14:textId="47BF6BB5" w:rsidR="00B40AF1" w:rsidRDefault="00B40AF1" w:rsidP="00B40AF1">
      <w:pPr>
        <w:numPr>
          <w:ilvl w:val="0"/>
          <w:numId w:val="3"/>
        </w:numPr>
        <w:jc w:val="both"/>
        <w:rPr>
          <w:rFonts w:asciiTheme="minorHAnsi" w:hAnsiTheme="minorHAnsi"/>
          <w:bCs/>
        </w:rPr>
      </w:pPr>
      <w:r>
        <w:rPr>
          <w:rFonts w:asciiTheme="minorHAnsi" w:hAnsiTheme="minorHAnsi"/>
          <w:bCs/>
        </w:rPr>
        <w:t xml:space="preserve">In the </w:t>
      </w:r>
      <w:r w:rsidR="00CC387E">
        <w:rPr>
          <w:rFonts w:asciiTheme="minorHAnsi" w:hAnsiTheme="minorHAnsi"/>
          <w:b/>
          <w:bCs/>
        </w:rPr>
        <w:t>Utility E</w:t>
      </w:r>
      <w:r w:rsidRPr="00CC387E">
        <w:rPr>
          <w:rFonts w:asciiTheme="minorHAnsi" w:hAnsiTheme="minorHAnsi"/>
          <w:b/>
          <w:bCs/>
        </w:rPr>
        <w:t>valuation</w:t>
      </w:r>
      <w:r>
        <w:rPr>
          <w:rFonts w:asciiTheme="minorHAnsi" w:hAnsiTheme="minorHAnsi"/>
          <w:bCs/>
        </w:rPr>
        <w:t>, the systems may employ other input</w:t>
      </w:r>
      <w:r w:rsidR="00BB56AB">
        <w:rPr>
          <w:rFonts w:asciiTheme="minorHAnsi" w:hAnsiTheme="minorHAnsi"/>
          <w:bCs/>
        </w:rPr>
        <w:t xml:space="preserve"> </w:t>
      </w:r>
      <w:r w:rsidR="005511B8">
        <w:rPr>
          <w:rFonts w:asciiTheme="minorHAnsi" w:hAnsiTheme="minorHAnsi"/>
          <w:bCs/>
        </w:rPr>
        <w:t xml:space="preserve">and output </w:t>
      </w:r>
      <w:r w:rsidR="00BB56AB">
        <w:rPr>
          <w:rFonts w:asciiTheme="minorHAnsi" w:hAnsiTheme="minorHAnsi"/>
          <w:bCs/>
        </w:rPr>
        <w:t>modalities in addition to speech</w:t>
      </w:r>
      <w:r w:rsidR="005511B8">
        <w:rPr>
          <w:rFonts w:asciiTheme="minorHAnsi" w:hAnsiTheme="minorHAnsi"/>
          <w:bCs/>
        </w:rPr>
        <w:t>, by providing mobile devices (smart phone or tablet) to the users for interacting with the system.  These modalities may include viewing and reading the mobile device’s screen, using the mobile device’s touch screen functionality, and typing on the mobile device’s virtual keyboard</w:t>
      </w:r>
      <w:r>
        <w:rPr>
          <w:rFonts w:asciiTheme="minorHAnsi" w:hAnsiTheme="minorHAnsi"/>
          <w:bCs/>
        </w:rPr>
        <w:t xml:space="preserve">.  </w:t>
      </w:r>
      <w:r w:rsidR="002A57FC">
        <w:rPr>
          <w:rFonts w:asciiTheme="minorHAnsi" w:hAnsiTheme="minorHAnsi"/>
          <w:bCs/>
        </w:rPr>
        <w:t>S</w:t>
      </w:r>
      <w:r>
        <w:rPr>
          <w:rFonts w:asciiTheme="minorHAnsi" w:hAnsiTheme="minorHAnsi"/>
          <w:bCs/>
        </w:rPr>
        <w:t xml:space="preserve">ystem-solicited clarification is </w:t>
      </w:r>
      <w:r w:rsidR="00BB56AB">
        <w:rPr>
          <w:rFonts w:asciiTheme="minorHAnsi" w:hAnsiTheme="minorHAnsi"/>
          <w:bCs/>
        </w:rPr>
        <w:t>allowed</w:t>
      </w:r>
      <w:r>
        <w:rPr>
          <w:rFonts w:asciiTheme="minorHAnsi" w:hAnsiTheme="minorHAnsi"/>
          <w:bCs/>
        </w:rPr>
        <w:t xml:space="preserve"> for all </w:t>
      </w:r>
      <w:r w:rsidR="00C462F7">
        <w:rPr>
          <w:rFonts w:asciiTheme="minorHAnsi" w:hAnsiTheme="minorHAnsi"/>
          <w:bCs/>
        </w:rPr>
        <w:t>dialog</w:t>
      </w:r>
      <w:r>
        <w:rPr>
          <w:rFonts w:asciiTheme="minorHAnsi" w:hAnsiTheme="minorHAnsi"/>
          <w:bCs/>
        </w:rPr>
        <w:t>s in this evaluation.</w:t>
      </w:r>
    </w:p>
    <w:p w14:paraId="644B1020" w14:textId="2D184757" w:rsidR="00E81655" w:rsidRDefault="006A45FE" w:rsidP="00B40AF1">
      <w:pPr>
        <w:jc w:val="both"/>
        <w:rPr>
          <w:rFonts w:asciiTheme="minorHAnsi" w:hAnsiTheme="minorHAnsi"/>
          <w:bCs/>
        </w:rPr>
      </w:pPr>
      <w:r>
        <w:rPr>
          <w:rFonts w:asciiTheme="minorHAnsi" w:hAnsiTheme="minorHAnsi"/>
          <w:bCs/>
        </w:rPr>
        <w:lastRenderedPageBreak/>
        <w:t>Each performer provides separate systems to be tested for the two Main Evaluation tests (1a and 1b</w:t>
      </w:r>
      <w:r w:rsidR="002A57FC">
        <w:rPr>
          <w:rFonts w:asciiTheme="minorHAnsi" w:hAnsiTheme="minorHAnsi"/>
          <w:bCs/>
        </w:rPr>
        <w:t xml:space="preserve"> above</w:t>
      </w:r>
      <w:r>
        <w:rPr>
          <w:rFonts w:asciiTheme="minorHAnsi" w:hAnsiTheme="minorHAnsi"/>
          <w:bCs/>
        </w:rPr>
        <w:t>) and the Utility evaluation test (2</w:t>
      </w:r>
      <w:r w:rsidR="002A57FC">
        <w:rPr>
          <w:rFonts w:asciiTheme="minorHAnsi" w:hAnsiTheme="minorHAnsi"/>
          <w:bCs/>
        </w:rPr>
        <w:t xml:space="preserve"> above</w:t>
      </w:r>
      <w:r>
        <w:rPr>
          <w:rFonts w:asciiTheme="minorHAnsi" w:hAnsiTheme="minorHAnsi"/>
          <w:bCs/>
        </w:rPr>
        <w:t xml:space="preserve">), resulting in three systems per performer.  The two systems for the Main Evaluation will be tested </w:t>
      </w:r>
      <w:r w:rsidR="00FF1795">
        <w:rPr>
          <w:rFonts w:asciiTheme="minorHAnsi" w:hAnsiTheme="minorHAnsi"/>
          <w:bCs/>
        </w:rPr>
        <w:t xml:space="preserve">together </w:t>
      </w:r>
      <w:r>
        <w:rPr>
          <w:rFonts w:asciiTheme="minorHAnsi" w:hAnsiTheme="minorHAnsi"/>
          <w:bCs/>
        </w:rPr>
        <w:t>in single testing sessions for each performer and user pair.  The systems for the Utility Evaluation will be tested in separate single testing sessions for each performer and user pair after testing of the Main Evaluation systems has concluded.</w:t>
      </w:r>
    </w:p>
    <w:p w14:paraId="66567165" w14:textId="77777777" w:rsidR="006A45FE" w:rsidRDefault="006A45FE" w:rsidP="00B40AF1">
      <w:pPr>
        <w:jc w:val="both"/>
        <w:rPr>
          <w:rFonts w:asciiTheme="minorHAnsi" w:hAnsiTheme="minorHAnsi"/>
          <w:bCs/>
        </w:rPr>
      </w:pPr>
    </w:p>
    <w:p w14:paraId="2EB69263" w14:textId="17DA1495" w:rsidR="00E81655" w:rsidRPr="00686838" w:rsidRDefault="00E81655" w:rsidP="00686838">
      <w:pPr>
        <w:jc w:val="both"/>
        <w:rPr>
          <w:rFonts w:asciiTheme="minorHAnsi" w:hAnsiTheme="minorHAnsi"/>
          <w:b/>
          <w:bCs/>
        </w:rPr>
      </w:pPr>
      <w:r w:rsidRPr="00686838">
        <w:rPr>
          <w:rFonts w:asciiTheme="minorHAnsi" w:hAnsiTheme="minorHAnsi"/>
          <w:b/>
          <w:bCs/>
        </w:rPr>
        <w:t>Who will be surveyed and why this group is appropriate to survey:</w:t>
      </w:r>
    </w:p>
    <w:p w14:paraId="20057F02" w14:textId="77777777" w:rsidR="00AD3097" w:rsidRPr="00E81655" w:rsidRDefault="00AD3097" w:rsidP="00B40AF1">
      <w:pPr>
        <w:jc w:val="both"/>
        <w:rPr>
          <w:rFonts w:asciiTheme="minorHAnsi" w:hAnsiTheme="minorHAnsi"/>
          <w:b/>
          <w:bCs/>
        </w:rPr>
      </w:pPr>
    </w:p>
    <w:p w14:paraId="2D1AB5FC" w14:textId="1E2F1B29" w:rsidR="005372DE" w:rsidRDefault="00BB5675" w:rsidP="00B40AF1">
      <w:pPr>
        <w:jc w:val="both"/>
        <w:rPr>
          <w:rFonts w:asciiTheme="minorHAnsi" w:hAnsiTheme="minorHAnsi"/>
          <w:bCs/>
        </w:rPr>
      </w:pPr>
      <w:r w:rsidRPr="006A6429">
        <w:rPr>
          <w:rFonts w:asciiTheme="minorHAnsi" w:hAnsiTheme="minorHAnsi"/>
          <w:bCs/>
        </w:rPr>
        <w:t xml:space="preserve">Two groups of </w:t>
      </w:r>
      <w:r w:rsidR="0094744D">
        <w:rPr>
          <w:rFonts w:asciiTheme="minorHAnsi" w:hAnsiTheme="minorHAnsi"/>
          <w:bCs/>
        </w:rPr>
        <w:t>persons</w:t>
      </w:r>
      <w:r w:rsidR="00D30104">
        <w:rPr>
          <w:rFonts w:asciiTheme="minorHAnsi" w:hAnsiTheme="minorHAnsi"/>
          <w:bCs/>
        </w:rPr>
        <w:t xml:space="preserve"> will participate in different roles </w:t>
      </w:r>
      <w:r w:rsidR="0094744D">
        <w:rPr>
          <w:rFonts w:asciiTheme="minorHAnsi" w:hAnsiTheme="minorHAnsi"/>
          <w:bCs/>
        </w:rPr>
        <w:t xml:space="preserve">for the BOLT </w:t>
      </w:r>
      <w:r w:rsidR="002A5F32">
        <w:rPr>
          <w:rFonts w:asciiTheme="minorHAnsi" w:hAnsiTheme="minorHAnsi"/>
          <w:bCs/>
        </w:rPr>
        <w:t xml:space="preserve">speech-to-speech machine translation </w:t>
      </w:r>
      <w:r w:rsidR="0094744D">
        <w:rPr>
          <w:rFonts w:asciiTheme="minorHAnsi" w:hAnsiTheme="minorHAnsi"/>
          <w:bCs/>
        </w:rPr>
        <w:t>test</w:t>
      </w:r>
      <w:r w:rsidR="00D30104">
        <w:rPr>
          <w:rFonts w:asciiTheme="minorHAnsi" w:hAnsiTheme="minorHAnsi"/>
          <w:bCs/>
        </w:rPr>
        <w:t>,</w:t>
      </w:r>
      <w:r w:rsidRPr="006A6429">
        <w:rPr>
          <w:rFonts w:asciiTheme="minorHAnsi" w:hAnsiTheme="minorHAnsi"/>
          <w:bCs/>
        </w:rPr>
        <w:t xml:space="preserve"> </w:t>
      </w:r>
      <w:r w:rsidR="00D30104">
        <w:rPr>
          <w:rFonts w:asciiTheme="minorHAnsi" w:hAnsiTheme="minorHAnsi"/>
          <w:bCs/>
        </w:rPr>
        <w:t xml:space="preserve">and </w:t>
      </w:r>
      <w:r w:rsidRPr="006A6429">
        <w:rPr>
          <w:rFonts w:asciiTheme="minorHAnsi" w:hAnsiTheme="minorHAnsi"/>
          <w:bCs/>
        </w:rPr>
        <w:t>w</w:t>
      </w:r>
      <w:r w:rsidR="00F64B95">
        <w:rPr>
          <w:rFonts w:asciiTheme="minorHAnsi" w:hAnsiTheme="minorHAnsi"/>
          <w:bCs/>
        </w:rPr>
        <w:t xml:space="preserve">ill </w:t>
      </w:r>
      <w:r w:rsidR="0053374C">
        <w:rPr>
          <w:rFonts w:asciiTheme="minorHAnsi" w:hAnsiTheme="minorHAnsi"/>
          <w:bCs/>
        </w:rPr>
        <w:t>complete different questionnaires</w:t>
      </w:r>
      <w:r w:rsidR="00160F0D">
        <w:rPr>
          <w:rFonts w:asciiTheme="minorHAnsi" w:hAnsiTheme="minorHAnsi"/>
          <w:bCs/>
        </w:rPr>
        <w:t xml:space="preserve"> to assess the data collected as described above for </w:t>
      </w:r>
      <w:r w:rsidR="0053374C">
        <w:rPr>
          <w:rFonts w:asciiTheme="minorHAnsi" w:hAnsiTheme="minorHAnsi"/>
          <w:bCs/>
        </w:rPr>
        <w:t xml:space="preserve">achievement of </w:t>
      </w:r>
      <w:r w:rsidR="00911B95">
        <w:rPr>
          <w:rFonts w:asciiTheme="minorHAnsi" w:hAnsiTheme="minorHAnsi"/>
          <w:bCs/>
        </w:rPr>
        <w:t>dialog</w:t>
      </w:r>
      <w:r w:rsidR="0053374C">
        <w:rPr>
          <w:rFonts w:asciiTheme="minorHAnsi" w:hAnsiTheme="minorHAnsi"/>
          <w:bCs/>
        </w:rPr>
        <w:t xml:space="preserve"> goals, success of interactions, </w:t>
      </w:r>
      <w:r w:rsidR="005E4255">
        <w:rPr>
          <w:rFonts w:asciiTheme="minorHAnsi" w:hAnsiTheme="minorHAnsi"/>
          <w:bCs/>
        </w:rPr>
        <w:t xml:space="preserve">translation adequacy, </w:t>
      </w:r>
      <w:r w:rsidR="0053374C">
        <w:rPr>
          <w:rFonts w:asciiTheme="minorHAnsi" w:hAnsiTheme="minorHAnsi"/>
          <w:bCs/>
        </w:rPr>
        <w:t>and usability aspects of the machine translation systems</w:t>
      </w:r>
      <w:r w:rsidRPr="006A6429">
        <w:rPr>
          <w:rFonts w:asciiTheme="minorHAnsi" w:hAnsiTheme="minorHAnsi"/>
          <w:bCs/>
        </w:rPr>
        <w:t>:</w:t>
      </w:r>
    </w:p>
    <w:p w14:paraId="0C6455A1" w14:textId="77777777" w:rsidR="00686838" w:rsidRPr="006A6429" w:rsidRDefault="00686838" w:rsidP="00B40AF1">
      <w:pPr>
        <w:jc w:val="both"/>
        <w:rPr>
          <w:rFonts w:asciiTheme="minorHAnsi" w:hAnsiTheme="minorHAnsi"/>
          <w:bCs/>
        </w:rPr>
      </w:pPr>
    </w:p>
    <w:p w14:paraId="74C44C1A" w14:textId="1B276E1B" w:rsidR="00BB5675" w:rsidRPr="006A6429" w:rsidRDefault="00BB5675" w:rsidP="00B40AF1">
      <w:pPr>
        <w:numPr>
          <w:ilvl w:val="0"/>
          <w:numId w:val="2"/>
        </w:numPr>
        <w:jc w:val="both"/>
        <w:rPr>
          <w:rFonts w:asciiTheme="minorHAnsi" w:hAnsiTheme="minorHAnsi"/>
          <w:bCs/>
        </w:rPr>
      </w:pPr>
      <w:r w:rsidRPr="006A6429">
        <w:rPr>
          <w:rFonts w:asciiTheme="minorHAnsi" w:hAnsiTheme="minorHAnsi"/>
          <w:bCs/>
        </w:rPr>
        <w:t xml:space="preserve">The </w:t>
      </w:r>
      <w:r w:rsidR="006A6429">
        <w:rPr>
          <w:rFonts w:asciiTheme="minorHAnsi" w:hAnsiTheme="minorHAnsi"/>
          <w:bCs/>
        </w:rPr>
        <w:t>users</w:t>
      </w:r>
      <w:r w:rsidRPr="006A6429">
        <w:rPr>
          <w:rFonts w:asciiTheme="minorHAnsi" w:hAnsiTheme="minorHAnsi"/>
          <w:bCs/>
        </w:rPr>
        <w:t xml:space="preserve"> </w:t>
      </w:r>
      <w:r w:rsidR="006A6429">
        <w:rPr>
          <w:rFonts w:asciiTheme="minorHAnsi" w:hAnsiTheme="minorHAnsi"/>
          <w:bCs/>
        </w:rPr>
        <w:t>of</w:t>
      </w:r>
      <w:r w:rsidRPr="006A6429">
        <w:rPr>
          <w:rFonts w:asciiTheme="minorHAnsi" w:hAnsiTheme="minorHAnsi"/>
          <w:bCs/>
        </w:rPr>
        <w:t xml:space="preserve"> the machine translation sy</w:t>
      </w:r>
      <w:r w:rsidR="00F64B95">
        <w:rPr>
          <w:rFonts w:asciiTheme="minorHAnsi" w:hAnsiTheme="minorHAnsi"/>
          <w:bCs/>
        </w:rPr>
        <w:t>stems</w:t>
      </w:r>
      <w:r w:rsidR="004F0F86">
        <w:rPr>
          <w:rFonts w:asciiTheme="minorHAnsi" w:hAnsiTheme="minorHAnsi"/>
          <w:bCs/>
        </w:rPr>
        <w:t>, as described above</w:t>
      </w:r>
      <w:r w:rsidR="00F64B95">
        <w:rPr>
          <w:rFonts w:asciiTheme="minorHAnsi" w:hAnsiTheme="minorHAnsi"/>
          <w:bCs/>
        </w:rPr>
        <w:t>.</w:t>
      </w:r>
      <w:r w:rsidR="00D30104">
        <w:rPr>
          <w:rFonts w:asciiTheme="minorHAnsi" w:hAnsiTheme="minorHAnsi"/>
          <w:bCs/>
        </w:rPr>
        <w:t xml:space="preserve"> </w:t>
      </w:r>
      <w:r w:rsidR="00F64B95">
        <w:rPr>
          <w:rFonts w:asciiTheme="minorHAnsi" w:hAnsiTheme="minorHAnsi"/>
          <w:bCs/>
        </w:rPr>
        <w:t>The</w:t>
      </w:r>
      <w:r w:rsidR="00D30104">
        <w:rPr>
          <w:rFonts w:asciiTheme="minorHAnsi" w:hAnsiTheme="minorHAnsi"/>
          <w:bCs/>
        </w:rPr>
        <w:t>se users</w:t>
      </w:r>
      <w:r w:rsidR="00F64B95">
        <w:rPr>
          <w:rFonts w:asciiTheme="minorHAnsi" w:hAnsiTheme="minorHAnsi"/>
          <w:bCs/>
        </w:rPr>
        <w:t xml:space="preserve"> are appropriate for the questionnaire </w:t>
      </w:r>
      <w:r w:rsidRPr="006A6429">
        <w:rPr>
          <w:rFonts w:asciiTheme="minorHAnsi" w:hAnsiTheme="minorHAnsi"/>
          <w:bCs/>
        </w:rPr>
        <w:t xml:space="preserve">because they are the group </w:t>
      </w:r>
      <w:r w:rsidR="006A6429">
        <w:rPr>
          <w:rFonts w:asciiTheme="minorHAnsi" w:hAnsiTheme="minorHAnsi"/>
          <w:bCs/>
        </w:rPr>
        <w:t>using</w:t>
      </w:r>
      <w:r w:rsidRPr="006A6429">
        <w:rPr>
          <w:rFonts w:asciiTheme="minorHAnsi" w:hAnsiTheme="minorHAnsi"/>
          <w:bCs/>
        </w:rPr>
        <w:t xml:space="preserve"> the machine translation systems and thus have the first-hand </w:t>
      </w:r>
      <w:r w:rsidR="0094744D">
        <w:rPr>
          <w:rFonts w:asciiTheme="minorHAnsi" w:hAnsiTheme="minorHAnsi"/>
          <w:bCs/>
        </w:rPr>
        <w:t xml:space="preserve">user </w:t>
      </w:r>
      <w:r w:rsidRPr="006A6429">
        <w:rPr>
          <w:rFonts w:asciiTheme="minorHAnsi" w:hAnsiTheme="minorHAnsi"/>
          <w:bCs/>
        </w:rPr>
        <w:t>experience necessary to answer the questions.</w:t>
      </w:r>
    </w:p>
    <w:p w14:paraId="29A86D32" w14:textId="5E671CBB" w:rsidR="00BB5675" w:rsidRDefault="00D30104" w:rsidP="00B40AF1">
      <w:pPr>
        <w:numPr>
          <w:ilvl w:val="0"/>
          <w:numId w:val="2"/>
        </w:numPr>
        <w:jc w:val="both"/>
        <w:rPr>
          <w:rFonts w:asciiTheme="minorHAnsi" w:hAnsiTheme="minorHAnsi"/>
          <w:bCs/>
          <w:color w:val="BFBFBF" w:themeColor="background1" w:themeShade="BF"/>
        </w:rPr>
      </w:pPr>
      <w:r>
        <w:rPr>
          <w:rFonts w:asciiTheme="minorHAnsi" w:hAnsiTheme="minorHAnsi"/>
          <w:bCs/>
          <w:color w:val="BFBFBF" w:themeColor="background1" w:themeShade="BF"/>
        </w:rPr>
        <w:t>The b</w:t>
      </w:r>
      <w:r w:rsidR="00BB5675" w:rsidRPr="005E4255">
        <w:rPr>
          <w:rFonts w:asciiTheme="minorHAnsi" w:hAnsiTheme="minorHAnsi"/>
          <w:bCs/>
          <w:color w:val="BFBFBF" w:themeColor="background1" w:themeShade="BF"/>
        </w:rPr>
        <w:t xml:space="preserve">ilingual experts </w:t>
      </w:r>
      <w:r>
        <w:rPr>
          <w:rFonts w:asciiTheme="minorHAnsi" w:hAnsiTheme="minorHAnsi"/>
          <w:bCs/>
          <w:color w:val="BFBFBF" w:themeColor="background1" w:themeShade="BF"/>
        </w:rPr>
        <w:t>will not use the translation systems, but</w:t>
      </w:r>
      <w:r w:rsidR="00BB5675" w:rsidRPr="005E4255">
        <w:rPr>
          <w:rFonts w:asciiTheme="minorHAnsi" w:hAnsiTheme="minorHAnsi"/>
          <w:bCs/>
          <w:color w:val="BFBFBF" w:themeColor="background1" w:themeShade="BF"/>
        </w:rPr>
        <w:t xml:space="preserve"> will review a log of each </w:t>
      </w:r>
      <w:r w:rsidR="00911B95">
        <w:rPr>
          <w:rFonts w:asciiTheme="minorHAnsi" w:hAnsiTheme="minorHAnsi"/>
          <w:bCs/>
          <w:color w:val="BFBFBF" w:themeColor="background1" w:themeShade="BF"/>
        </w:rPr>
        <w:t>dialog</w:t>
      </w:r>
      <w:r w:rsidR="00BB5675" w:rsidRPr="005E4255">
        <w:rPr>
          <w:rFonts w:asciiTheme="minorHAnsi" w:hAnsiTheme="minorHAnsi"/>
          <w:bCs/>
          <w:color w:val="BFBFBF" w:themeColor="background1" w:themeShade="BF"/>
        </w:rPr>
        <w:t xml:space="preserve"> </w:t>
      </w:r>
      <w:r w:rsidR="00B40AF1" w:rsidRPr="005E4255">
        <w:rPr>
          <w:rFonts w:asciiTheme="minorHAnsi" w:hAnsiTheme="minorHAnsi"/>
          <w:bCs/>
          <w:color w:val="BFBFBF" w:themeColor="background1" w:themeShade="BF"/>
        </w:rPr>
        <w:t>in its entirety</w:t>
      </w:r>
      <w:r>
        <w:rPr>
          <w:rFonts w:asciiTheme="minorHAnsi" w:hAnsiTheme="minorHAnsi"/>
          <w:bCs/>
          <w:color w:val="BFBFBF" w:themeColor="background1" w:themeShade="BF"/>
        </w:rPr>
        <w:t xml:space="preserve"> provided by the translation system</w:t>
      </w:r>
      <w:r w:rsidR="00BB5675" w:rsidRPr="005E4255">
        <w:rPr>
          <w:rFonts w:asciiTheme="minorHAnsi" w:hAnsiTheme="minorHAnsi"/>
          <w:bCs/>
          <w:color w:val="BFBFBF" w:themeColor="background1" w:themeShade="BF"/>
        </w:rPr>
        <w:t>.  The</w:t>
      </w:r>
      <w:r>
        <w:rPr>
          <w:rFonts w:asciiTheme="minorHAnsi" w:hAnsiTheme="minorHAnsi"/>
          <w:bCs/>
          <w:color w:val="BFBFBF" w:themeColor="background1" w:themeShade="BF"/>
        </w:rPr>
        <w:t>se experts</w:t>
      </w:r>
      <w:r w:rsidR="00BB5675" w:rsidRPr="005E4255">
        <w:rPr>
          <w:rFonts w:asciiTheme="minorHAnsi" w:hAnsiTheme="minorHAnsi"/>
          <w:bCs/>
          <w:color w:val="BFBFBF" w:themeColor="background1" w:themeShade="BF"/>
        </w:rPr>
        <w:t xml:space="preserve"> are appropriate </w:t>
      </w:r>
      <w:r w:rsidR="00F66AC7" w:rsidRPr="005E4255">
        <w:rPr>
          <w:rFonts w:asciiTheme="minorHAnsi" w:hAnsiTheme="minorHAnsi"/>
          <w:bCs/>
          <w:color w:val="BFBFBF" w:themeColor="background1" w:themeShade="BF"/>
        </w:rPr>
        <w:t xml:space="preserve">for </w:t>
      </w:r>
      <w:r w:rsidR="00F64B95" w:rsidRPr="005E4255">
        <w:rPr>
          <w:rFonts w:asciiTheme="minorHAnsi" w:hAnsiTheme="minorHAnsi"/>
          <w:bCs/>
          <w:color w:val="BFBFBF" w:themeColor="background1" w:themeShade="BF"/>
        </w:rPr>
        <w:t>the</w:t>
      </w:r>
      <w:r w:rsidR="00F66AC7" w:rsidRPr="005E4255">
        <w:rPr>
          <w:rFonts w:asciiTheme="minorHAnsi" w:hAnsiTheme="minorHAnsi"/>
          <w:bCs/>
          <w:color w:val="BFBFBF" w:themeColor="background1" w:themeShade="BF"/>
        </w:rPr>
        <w:t xml:space="preserve"> questionnaire because</w:t>
      </w:r>
      <w:r w:rsidR="00B40AF1" w:rsidRPr="005E4255">
        <w:rPr>
          <w:rFonts w:asciiTheme="minorHAnsi" w:hAnsiTheme="minorHAnsi"/>
          <w:bCs/>
          <w:color w:val="BFBFBF" w:themeColor="background1" w:themeShade="BF"/>
        </w:rPr>
        <w:t>, due to their command of both English and Iraqi,</w:t>
      </w:r>
      <w:r w:rsidR="00BB5675" w:rsidRPr="005E4255">
        <w:rPr>
          <w:rFonts w:asciiTheme="minorHAnsi" w:hAnsiTheme="minorHAnsi"/>
          <w:bCs/>
          <w:color w:val="BFBFBF" w:themeColor="background1" w:themeShade="BF"/>
        </w:rPr>
        <w:t xml:space="preserve"> they are able to review both sides of each interaction in their entirety and </w:t>
      </w:r>
      <w:r w:rsidR="00AB2386" w:rsidRPr="005E4255">
        <w:rPr>
          <w:rFonts w:asciiTheme="minorHAnsi" w:hAnsiTheme="minorHAnsi"/>
          <w:bCs/>
          <w:color w:val="BFBFBF" w:themeColor="background1" w:themeShade="BF"/>
        </w:rPr>
        <w:t>assess</w:t>
      </w:r>
      <w:r w:rsidR="00F66AC7" w:rsidRPr="005E4255">
        <w:rPr>
          <w:rFonts w:asciiTheme="minorHAnsi" w:hAnsiTheme="minorHAnsi"/>
          <w:bCs/>
          <w:color w:val="BFBFBF" w:themeColor="background1" w:themeShade="BF"/>
        </w:rPr>
        <w:t xml:space="preserve"> </w:t>
      </w:r>
      <w:r>
        <w:rPr>
          <w:rFonts w:asciiTheme="minorHAnsi" w:hAnsiTheme="minorHAnsi"/>
          <w:bCs/>
          <w:color w:val="BFBFBF" w:themeColor="background1" w:themeShade="BF"/>
        </w:rPr>
        <w:t xml:space="preserve">the log from the translation system </w:t>
      </w:r>
      <w:r w:rsidR="00F66AC7" w:rsidRPr="005E4255">
        <w:rPr>
          <w:rFonts w:asciiTheme="minorHAnsi" w:hAnsiTheme="minorHAnsi"/>
          <w:bCs/>
          <w:color w:val="BFBFBF" w:themeColor="background1" w:themeShade="BF"/>
        </w:rPr>
        <w:t>accordingly</w:t>
      </w:r>
      <w:r w:rsidR="00B40AF1" w:rsidRPr="005E4255">
        <w:rPr>
          <w:rFonts w:asciiTheme="minorHAnsi" w:hAnsiTheme="minorHAnsi"/>
          <w:bCs/>
          <w:color w:val="BFBFBF" w:themeColor="background1" w:themeShade="BF"/>
        </w:rPr>
        <w:t>.</w:t>
      </w:r>
    </w:p>
    <w:p w14:paraId="0035C7C6" w14:textId="77777777" w:rsidR="00686838" w:rsidRPr="005E4255" w:rsidRDefault="00686838" w:rsidP="00686838">
      <w:pPr>
        <w:ind w:left="720"/>
        <w:jc w:val="both"/>
        <w:rPr>
          <w:rFonts w:asciiTheme="minorHAnsi" w:hAnsiTheme="minorHAnsi"/>
          <w:bCs/>
          <w:color w:val="BFBFBF" w:themeColor="background1" w:themeShade="BF"/>
        </w:rPr>
      </w:pPr>
    </w:p>
    <w:p w14:paraId="3D71D26F" w14:textId="77777777" w:rsidR="005E4255" w:rsidRPr="005E4255" w:rsidRDefault="005E4255" w:rsidP="005E4255">
      <w:pPr>
        <w:jc w:val="both"/>
        <w:rPr>
          <w:rFonts w:asciiTheme="minorHAnsi" w:hAnsiTheme="minorHAnsi"/>
          <w:bCs/>
          <w:i/>
        </w:rPr>
      </w:pPr>
      <w:r w:rsidRPr="005E4255">
        <w:rPr>
          <w:rFonts w:asciiTheme="minorHAnsi" w:hAnsiTheme="minorHAnsi"/>
          <w:bCs/>
          <w:i/>
        </w:rPr>
        <w:t xml:space="preserve">This document addresses the questionnaire for Group </w:t>
      </w:r>
      <w:r>
        <w:rPr>
          <w:rFonts w:asciiTheme="minorHAnsi" w:hAnsiTheme="minorHAnsi"/>
          <w:bCs/>
          <w:i/>
        </w:rPr>
        <w:t>1</w:t>
      </w:r>
      <w:r w:rsidRPr="005E4255">
        <w:rPr>
          <w:rFonts w:asciiTheme="minorHAnsi" w:hAnsiTheme="minorHAnsi"/>
          <w:bCs/>
          <w:i/>
        </w:rPr>
        <w:t xml:space="preserve"> above; Group </w:t>
      </w:r>
      <w:r>
        <w:rPr>
          <w:rFonts w:asciiTheme="minorHAnsi" w:hAnsiTheme="minorHAnsi"/>
          <w:bCs/>
          <w:i/>
        </w:rPr>
        <w:t>2</w:t>
      </w:r>
      <w:r w:rsidRPr="005E4255">
        <w:rPr>
          <w:rFonts w:asciiTheme="minorHAnsi" w:hAnsiTheme="minorHAnsi"/>
          <w:bCs/>
          <w:i/>
        </w:rPr>
        <w:t xml:space="preserve"> is addressed in a separate clearance request.</w:t>
      </w:r>
    </w:p>
    <w:p w14:paraId="47BEC045" w14:textId="77777777" w:rsidR="00E81655" w:rsidRPr="00E81655" w:rsidRDefault="00E81655" w:rsidP="00B40AF1">
      <w:pPr>
        <w:jc w:val="both"/>
        <w:rPr>
          <w:rFonts w:asciiTheme="minorHAnsi" w:hAnsiTheme="minorHAnsi"/>
          <w:bCs/>
        </w:rPr>
      </w:pPr>
    </w:p>
    <w:p w14:paraId="7BE2E5E3" w14:textId="741BC08E" w:rsidR="005372DE" w:rsidRPr="004E2DB0" w:rsidRDefault="004E2DB0" w:rsidP="004E2DB0">
      <w:pPr>
        <w:rPr>
          <w:rFonts w:asciiTheme="minorHAnsi" w:hAnsiTheme="minorHAnsi"/>
          <w:b/>
          <w:bCs/>
        </w:rPr>
      </w:pPr>
      <w:r>
        <w:rPr>
          <w:rFonts w:asciiTheme="minorHAnsi" w:hAnsiTheme="minorHAnsi"/>
          <w:b/>
          <w:bCs/>
        </w:rPr>
        <w:t xml:space="preserve">2. </w:t>
      </w:r>
      <w:r w:rsidR="00BB5675" w:rsidRPr="004E2DB0">
        <w:rPr>
          <w:rFonts w:asciiTheme="minorHAnsi" w:hAnsiTheme="minorHAnsi"/>
          <w:b/>
          <w:bCs/>
        </w:rPr>
        <w:t>Explain how the survey was developed including consultation with interested parties, pre-testing, and responses to suggestions for improvement.</w:t>
      </w:r>
    </w:p>
    <w:p w14:paraId="2A3DB8F1" w14:textId="77777777" w:rsidR="00686838" w:rsidRPr="00686838" w:rsidRDefault="00686838" w:rsidP="00686838">
      <w:pPr>
        <w:ind w:left="720"/>
        <w:jc w:val="both"/>
        <w:rPr>
          <w:rFonts w:asciiTheme="minorHAnsi" w:hAnsiTheme="minorHAnsi"/>
          <w:b/>
          <w:bCs/>
        </w:rPr>
      </w:pPr>
    </w:p>
    <w:p w14:paraId="4A9A38F7" w14:textId="77777777" w:rsidR="005372DE" w:rsidRPr="000F089E" w:rsidRDefault="000F089E" w:rsidP="00B40AF1">
      <w:pPr>
        <w:jc w:val="both"/>
        <w:rPr>
          <w:rFonts w:asciiTheme="minorHAnsi" w:hAnsiTheme="minorHAnsi"/>
          <w:bCs/>
        </w:rPr>
      </w:pPr>
      <w:r>
        <w:rPr>
          <w:rFonts w:asciiTheme="minorHAnsi" w:hAnsiTheme="minorHAnsi"/>
          <w:bCs/>
        </w:rPr>
        <w:t xml:space="preserve">The </w:t>
      </w:r>
      <w:r w:rsidR="0053374C">
        <w:rPr>
          <w:rFonts w:asciiTheme="minorHAnsi" w:hAnsiTheme="minorHAnsi"/>
          <w:bCs/>
        </w:rPr>
        <w:t>questionnaires</w:t>
      </w:r>
      <w:r>
        <w:rPr>
          <w:rFonts w:asciiTheme="minorHAnsi" w:hAnsiTheme="minorHAnsi"/>
          <w:bCs/>
        </w:rPr>
        <w:t xml:space="preserve"> were developed </w:t>
      </w:r>
      <w:r w:rsidR="00F66AC7">
        <w:rPr>
          <w:rFonts w:asciiTheme="minorHAnsi" w:hAnsiTheme="minorHAnsi"/>
          <w:bCs/>
        </w:rPr>
        <w:t>by NIST researchers</w:t>
      </w:r>
      <w:r w:rsidR="00C6205B">
        <w:rPr>
          <w:rFonts w:asciiTheme="minorHAnsi" w:hAnsiTheme="minorHAnsi"/>
          <w:bCs/>
        </w:rPr>
        <w:t xml:space="preserve"> </w:t>
      </w:r>
      <w:r w:rsidR="00F66AC7">
        <w:rPr>
          <w:rFonts w:asciiTheme="minorHAnsi" w:hAnsiTheme="minorHAnsi"/>
          <w:bCs/>
        </w:rPr>
        <w:t>with input from</w:t>
      </w:r>
      <w:r>
        <w:rPr>
          <w:rFonts w:asciiTheme="minorHAnsi" w:hAnsiTheme="minorHAnsi"/>
          <w:bCs/>
        </w:rPr>
        <w:t xml:space="preserve"> DARPA </w:t>
      </w:r>
      <w:r w:rsidR="00F66AC7">
        <w:rPr>
          <w:rFonts w:asciiTheme="minorHAnsi" w:hAnsiTheme="minorHAnsi"/>
          <w:bCs/>
        </w:rPr>
        <w:t>regarding</w:t>
      </w:r>
      <w:r>
        <w:rPr>
          <w:rFonts w:asciiTheme="minorHAnsi" w:hAnsiTheme="minorHAnsi"/>
          <w:bCs/>
        </w:rPr>
        <w:t xml:space="preserve"> the kind of information DARPA needs to gather on the performance and usability of the machine translation systems.</w:t>
      </w:r>
    </w:p>
    <w:p w14:paraId="19882D2E" w14:textId="77777777" w:rsidR="005372DE" w:rsidRPr="00E81655" w:rsidRDefault="005372DE" w:rsidP="00686838">
      <w:pPr>
        <w:jc w:val="both"/>
        <w:rPr>
          <w:rFonts w:asciiTheme="minorHAnsi" w:hAnsiTheme="minorHAnsi"/>
          <w:bCs/>
        </w:rPr>
      </w:pPr>
    </w:p>
    <w:p w14:paraId="047312C2" w14:textId="0DAA82FF" w:rsidR="005372DE" w:rsidRPr="004E2DB0" w:rsidRDefault="004E2DB0" w:rsidP="004E2DB0">
      <w:pPr>
        <w:rPr>
          <w:rFonts w:asciiTheme="minorHAnsi" w:hAnsiTheme="minorHAnsi"/>
          <w:b/>
        </w:rPr>
      </w:pPr>
      <w:r w:rsidRPr="004E2DB0">
        <w:rPr>
          <w:rFonts w:asciiTheme="minorHAnsi" w:hAnsiTheme="minorHAnsi"/>
          <w:b/>
        </w:rPr>
        <w:t>3.</w:t>
      </w:r>
      <w:r>
        <w:rPr>
          <w:rFonts w:asciiTheme="minorHAnsi" w:hAnsiTheme="minorHAnsi"/>
          <w:b/>
        </w:rPr>
        <w:t xml:space="preserve"> E</w:t>
      </w:r>
      <w:r w:rsidR="00BB5675" w:rsidRPr="004E2DB0">
        <w:rPr>
          <w:rFonts w:asciiTheme="minorHAnsi" w:hAnsiTheme="minorHAnsi"/>
          <w:b/>
        </w:rPr>
        <w:t>xplain how the survey will be conducted, how customers will be sampled if fewer than all customers will be surveyed, expected response rate, and actions your agency plans to take to improve the response rate.</w:t>
      </w:r>
    </w:p>
    <w:p w14:paraId="1D6E1B1C" w14:textId="77777777" w:rsidR="00686838" w:rsidRPr="00686838" w:rsidRDefault="00686838" w:rsidP="00686838">
      <w:pPr>
        <w:jc w:val="both"/>
        <w:rPr>
          <w:rFonts w:asciiTheme="minorHAnsi" w:hAnsiTheme="minorHAnsi"/>
          <w:b/>
          <w:bCs/>
        </w:rPr>
      </w:pPr>
    </w:p>
    <w:p w14:paraId="486C6859" w14:textId="77777777" w:rsidR="00EB7F51" w:rsidRDefault="00911B95" w:rsidP="005E4255">
      <w:pPr>
        <w:jc w:val="both"/>
        <w:rPr>
          <w:rFonts w:asciiTheme="minorHAnsi" w:hAnsiTheme="minorHAnsi"/>
          <w:bCs/>
        </w:rPr>
      </w:pPr>
      <w:r>
        <w:rPr>
          <w:rFonts w:asciiTheme="minorHAnsi" w:hAnsiTheme="minorHAnsi"/>
          <w:bCs/>
        </w:rPr>
        <w:t>A</w:t>
      </w:r>
      <w:r w:rsidR="00C906A1">
        <w:rPr>
          <w:rFonts w:asciiTheme="minorHAnsi" w:hAnsiTheme="minorHAnsi"/>
          <w:bCs/>
        </w:rPr>
        <w:t xml:space="preserve"> </w:t>
      </w:r>
      <w:r>
        <w:rPr>
          <w:rFonts w:asciiTheme="minorHAnsi" w:hAnsiTheme="minorHAnsi"/>
          <w:bCs/>
        </w:rPr>
        <w:t>user questionnaire will consist of</w:t>
      </w:r>
      <w:r w:rsidR="00C906A1">
        <w:rPr>
          <w:rFonts w:asciiTheme="minorHAnsi" w:hAnsiTheme="minorHAnsi"/>
          <w:bCs/>
        </w:rPr>
        <w:t xml:space="preserve"> </w:t>
      </w:r>
      <w:r>
        <w:rPr>
          <w:rFonts w:asciiTheme="minorHAnsi" w:hAnsiTheme="minorHAnsi"/>
          <w:bCs/>
        </w:rPr>
        <w:t xml:space="preserve">one to two </w:t>
      </w:r>
      <w:r w:rsidR="00C906A1">
        <w:rPr>
          <w:rFonts w:asciiTheme="minorHAnsi" w:hAnsiTheme="minorHAnsi"/>
          <w:bCs/>
        </w:rPr>
        <w:t xml:space="preserve">questions after each completed </w:t>
      </w:r>
      <w:r>
        <w:rPr>
          <w:rFonts w:asciiTheme="minorHAnsi" w:hAnsiTheme="minorHAnsi"/>
          <w:bCs/>
        </w:rPr>
        <w:t>dialog</w:t>
      </w:r>
      <w:r w:rsidR="00C906A1">
        <w:rPr>
          <w:rFonts w:asciiTheme="minorHAnsi" w:hAnsiTheme="minorHAnsi"/>
          <w:bCs/>
        </w:rPr>
        <w:t xml:space="preserve"> and </w:t>
      </w:r>
      <w:r>
        <w:rPr>
          <w:rFonts w:asciiTheme="minorHAnsi" w:hAnsiTheme="minorHAnsi"/>
          <w:bCs/>
        </w:rPr>
        <w:t>one to two</w:t>
      </w:r>
      <w:r w:rsidR="00C906A1">
        <w:rPr>
          <w:rFonts w:asciiTheme="minorHAnsi" w:hAnsiTheme="minorHAnsi"/>
          <w:bCs/>
        </w:rPr>
        <w:t xml:space="preserve"> </w:t>
      </w:r>
      <w:r>
        <w:rPr>
          <w:rFonts w:asciiTheme="minorHAnsi" w:hAnsiTheme="minorHAnsi"/>
          <w:bCs/>
        </w:rPr>
        <w:t xml:space="preserve">questions </w:t>
      </w:r>
      <w:r w:rsidR="00C906A1">
        <w:rPr>
          <w:rFonts w:asciiTheme="minorHAnsi" w:hAnsiTheme="minorHAnsi"/>
          <w:bCs/>
        </w:rPr>
        <w:t>after each system session</w:t>
      </w:r>
      <w:r w:rsidR="00AA5BF5">
        <w:rPr>
          <w:rFonts w:asciiTheme="minorHAnsi" w:hAnsiTheme="minorHAnsi"/>
          <w:bCs/>
        </w:rPr>
        <w:t>, depending on whether the system-solicited clarification option was off or on.  T</w:t>
      </w:r>
      <w:r>
        <w:rPr>
          <w:rFonts w:asciiTheme="minorHAnsi" w:hAnsiTheme="minorHAnsi"/>
          <w:bCs/>
        </w:rPr>
        <w:t>he users</w:t>
      </w:r>
      <w:r w:rsidR="00C906A1">
        <w:rPr>
          <w:rFonts w:asciiTheme="minorHAnsi" w:hAnsiTheme="minorHAnsi"/>
          <w:bCs/>
        </w:rPr>
        <w:t xml:space="preserve"> </w:t>
      </w:r>
      <w:r>
        <w:rPr>
          <w:rFonts w:asciiTheme="minorHAnsi" w:hAnsiTheme="minorHAnsi"/>
          <w:bCs/>
        </w:rPr>
        <w:t xml:space="preserve">will complete their questionnaires </w:t>
      </w:r>
      <w:r w:rsidR="00C906A1">
        <w:rPr>
          <w:rFonts w:asciiTheme="minorHAnsi" w:hAnsiTheme="minorHAnsi"/>
          <w:bCs/>
        </w:rPr>
        <w:t xml:space="preserve">in the testing room, either using pen and paper or an electronic device </w:t>
      </w:r>
      <w:r>
        <w:rPr>
          <w:rFonts w:asciiTheme="minorHAnsi" w:hAnsiTheme="minorHAnsi"/>
          <w:bCs/>
        </w:rPr>
        <w:t>with</w:t>
      </w:r>
      <w:r w:rsidR="00C906A1">
        <w:rPr>
          <w:rFonts w:asciiTheme="minorHAnsi" w:hAnsiTheme="minorHAnsi"/>
          <w:bCs/>
        </w:rPr>
        <w:t xml:space="preserve"> a dedicated </w:t>
      </w:r>
      <w:r w:rsidR="00FB0F52">
        <w:rPr>
          <w:rFonts w:asciiTheme="minorHAnsi" w:hAnsiTheme="minorHAnsi"/>
          <w:bCs/>
        </w:rPr>
        <w:t>Graphic</w:t>
      </w:r>
      <w:r w:rsidR="008157A0">
        <w:rPr>
          <w:rFonts w:asciiTheme="minorHAnsi" w:hAnsiTheme="minorHAnsi"/>
          <w:bCs/>
        </w:rPr>
        <w:t>al</w:t>
      </w:r>
      <w:r w:rsidR="00FB0F52">
        <w:rPr>
          <w:rFonts w:asciiTheme="minorHAnsi" w:hAnsiTheme="minorHAnsi"/>
          <w:bCs/>
        </w:rPr>
        <w:t xml:space="preserve"> User Interface (</w:t>
      </w:r>
      <w:r w:rsidR="00C906A1">
        <w:rPr>
          <w:rFonts w:asciiTheme="minorHAnsi" w:hAnsiTheme="minorHAnsi"/>
          <w:bCs/>
        </w:rPr>
        <w:t>GUI</w:t>
      </w:r>
      <w:r w:rsidR="00FB0F52">
        <w:rPr>
          <w:rFonts w:asciiTheme="minorHAnsi" w:hAnsiTheme="minorHAnsi"/>
          <w:bCs/>
        </w:rPr>
        <w:t>)</w:t>
      </w:r>
      <w:r w:rsidR="00C906A1">
        <w:rPr>
          <w:rFonts w:asciiTheme="minorHAnsi" w:hAnsiTheme="minorHAnsi"/>
          <w:bCs/>
        </w:rPr>
        <w:t>.</w:t>
      </w:r>
    </w:p>
    <w:p w14:paraId="542F4692" w14:textId="77777777" w:rsidR="00EB7F51" w:rsidRDefault="00EB7F51" w:rsidP="005E4255">
      <w:pPr>
        <w:jc w:val="both"/>
        <w:rPr>
          <w:rFonts w:asciiTheme="minorHAnsi" w:hAnsiTheme="minorHAnsi"/>
          <w:bCs/>
        </w:rPr>
      </w:pPr>
    </w:p>
    <w:p w14:paraId="296CD235" w14:textId="01EBF554" w:rsidR="005E4255" w:rsidRDefault="008E1EA8" w:rsidP="005E4255">
      <w:pPr>
        <w:jc w:val="both"/>
        <w:rPr>
          <w:rFonts w:asciiTheme="minorHAnsi" w:hAnsiTheme="minorHAnsi"/>
          <w:bCs/>
        </w:rPr>
      </w:pPr>
      <w:r>
        <w:rPr>
          <w:rFonts w:asciiTheme="minorHAnsi" w:hAnsiTheme="minorHAnsi"/>
          <w:bCs/>
        </w:rPr>
        <w:lastRenderedPageBreak/>
        <w:t>Each user</w:t>
      </w:r>
      <w:r w:rsidR="00E1061D">
        <w:rPr>
          <w:rFonts w:asciiTheme="minorHAnsi" w:hAnsiTheme="minorHAnsi"/>
          <w:bCs/>
        </w:rPr>
        <w:t xml:space="preserve"> will complete </w:t>
      </w:r>
      <w:r>
        <w:rPr>
          <w:rFonts w:asciiTheme="minorHAnsi" w:hAnsiTheme="minorHAnsi"/>
          <w:bCs/>
        </w:rPr>
        <w:t xml:space="preserve">a questionnaire during each of his/her six system sessions.  </w:t>
      </w:r>
      <w:r w:rsidR="0055574C">
        <w:rPr>
          <w:rFonts w:asciiTheme="minorHAnsi" w:hAnsiTheme="minorHAnsi"/>
          <w:bCs/>
        </w:rPr>
        <w:t xml:space="preserve">Completing the questionnaire for one system session is expected to take </w:t>
      </w:r>
      <w:r w:rsidR="00911B95">
        <w:rPr>
          <w:rFonts w:asciiTheme="minorHAnsi" w:hAnsiTheme="minorHAnsi"/>
          <w:bCs/>
        </w:rPr>
        <w:t>a</w:t>
      </w:r>
      <w:r>
        <w:rPr>
          <w:rFonts w:asciiTheme="minorHAnsi" w:hAnsiTheme="minorHAnsi"/>
          <w:bCs/>
        </w:rPr>
        <w:t xml:space="preserve"> user </w:t>
      </w:r>
      <w:r w:rsidR="0055574C">
        <w:rPr>
          <w:rFonts w:asciiTheme="minorHAnsi" w:hAnsiTheme="minorHAnsi"/>
          <w:bCs/>
        </w:rPr>
        <w:t xml:space="preserve">50 minutes.  </w:t>
      </w:r>
      <w:r w:rsidR="00202A5C">
        <w:rPr>
          <w:rFonts w:asciiTheme="minorHAnsi" w:hAnsiTheme="minorHAnsi"/>
          <w:bCs/>
        </w:rPr>
        <w:t>All system users</w:t>
      </w:r>
      <w:r w:rsidR="00202A5C" w:rsidRPr="006A6429">
        <w:rPr>
          <w:rFonts w:asciiTheme="minorHAnsi" w:hAnsiTheme="minorHAnsi"/>
          <w:bCs/>
        </w:rPr>
        <w:t xml:space="preserve"> </w:t>
      </w:r>
      <w:r w:rsidR="00202A5C">
        <w:rPr>
          <w:rFonts w:asciiTheme="minorHAnsi" w:hAnsiTheme="minorHAnsi"/>
          <w:bCs/>
        </w:rPr>
        <w:t>are anticipated to</w:t>
      </w:r>
      <w:r w:rsidR="00202A5C" w:rsidRPr="006A6429">
        <w:rPr>
          <w:rFonts w:asciiTheme="minorHAnsi" w:hAnsiTheme="minorHAnsi"/>
          <w:bCs/>
        </w:rPr>
        <w:t xml:space="preserve"> complete their respective </w:t>
      </w:r>
      <w:r w:rsidR="00202A5C">
        <w:rPr>
          <w:rFonts w:asciiTheme="minorHAnsi" w:hAnsiTheme="minorHAnsi"/>
          <w:bCs/>
        </w:rPr>
        <w:t>questionnaires</w:t>
      </w:r>
      <w:r w:rsidR="00202A5C" w:rsidRPr="006A6429">
        <w:rPr>
          <w:rFonts w:asciiTheme="minorHAnsi" w:hAnsiTheme="minorHAnsi"/>
          <w:bCs/>
        </w:rPr>
        <w:t>; there will be no sampling.  The expected response rate is 100%.</w:t>
      </w:r>
    </w:p>
    <w:p w14:paraId="4EC8F8FF" w14:textId="77777777" w:rsidR="005E4255" w:rsidRPr="00E81655" w:rsidRDefault="005E4255" w:rsidP="005E4255">
      <w:pPr>
        <w:jc w:val="both"/>
        <w:rPr>
          <w:rFonts w:asciiTheme="minorHAnsi" w:hAnsiTheme="minorHAnsi"/>
          <w:bCs/>
        </w:rPr>
      </w:pPr>
    </w:p>
    <w:p w14:paraId="0F051BE4" w14:textId="47C1F597" w:rsidR="005E4255" w:rsidRDefault="005E4255" w:rsidP="005E4255">
      <w:pPr>
        <w:jc w:val="both"/>
        <w:rPr>
          <w:rFonts w:asciiTheme="minorHAnsi" w:hAnsiTheme="minorHAnsi"/>
          <w:b/>
          <w:bCs/>
        </w:rPr>
      </w:pPr>
      <w:r w:rsidRPr="006A6429">
        <w:rPr>
          <w:rFonts w:asciiTheme="minorHAnsi" w:hAnsiTheme="minorHAnsi"/>
          <w:b/>
          <w:bCs/>
        </w:rPr>
        <w:t>4</w:t>
      </w:r>
      <w:r>
        <w:rPr>
          <w:rFonts w:asciiTheme="minorHAnsi" w:hAnsiTheme="minorHAnsi"/>
          <w:b/>
          <w:bCs/>
        </w:rPr>
        <w:t>.</w:t>
      </w:r>
      <w:r w:rsidRPr="006A6429">
        <w:rPr>
          <w:rFonts w:asciiTheme="minorHAnsi" w:hAnsiTheme="minorHAnsi"/>
          <w:b/>
          <w:bCs/>
        </w:rPr>
        <w:t xml:space="preserve"> Describe how the results of the survey will be analyzed and used to generalize the results to the entire customer population.</w:t>
      </w:r>
      <w:r w:rsidR="00686838">
        <w:rPr>
          <w:rFonts w:asciiTheme="minorHAnsi" w:hAnsiTheme="minorHAnsi"/>
          <w:b/>
          <w:bCs/>
        </w:rPr>
        <w:t xml:space="preserve"> </w:t>
      </w:r>
    </w:p>
    <w:p w14:paraId="7CCFB78F" w14:textId="77777777" w:rsidR="00686838" w:rsidRPr="006A6429" w:rsidRDefault="00686838" w:rsidP="005E4255">
      <w:pPr>
        <w:jc w:val="both"/>
        <w:rPr>
          <w:rFonts w:asciiTheme="minorHAnsi" w:hAnsiTheme="minorHAnsi"/>
          <w:b/>
          <w:bCs/>
        </w:rPr>
      </w:pPr>
    </w:p>
    <w:p w14:paraId="520BB7B8" w14:textId="77777777" w:rsidR="005E4255" w:rsidRPr="006A6429" w:rsidRDefault="005E4255" w:rsidP="005E4255">
      <w:pPr>
        <w:jc w:val="both"/>
        <w:rPr>
          <w:rFonts w:asciiTheme="minorHAnsi" w:hAnsiTheme="minorHAnsi"/>
          <w:bCs/>
        </w:rPr>
      </w:pPr>
      <w:r w:rsidRPr="006A6429">
        <w:rPr>
          <w:rFonts w:asciiTheme="minorHAnsi" w:hAnsiTheme="minorHAnsi"/>
          <w:bCs/>
        </w:rPr>
        <w:t xml:space="preserve">The results </w:t>
      </w:r>
      <w:r>
        <w:rPr>
          <w:rFonts w:asciiTheme="minorHAnsi" w:hAnsiTheme="minorHAnsi"/>
          <w:bCs/>
        </w:rPr>
        <w:t xml:space="preserve">will be tallied and then analyzed comprehensively </w:t>
      </w:r>
      <w:r w:rsidRPr="006A6429">
        <w:rPr>
          <w:rFonts w:asciiTheme="minorHAnsi" w:hAnsiTheme="minorHAnsi"/>
          <w:bCs/>
        </w:rPr>
        <w:t>in several ways:</w:t>
      </w:r>
    </w:p>
    <w:p w14:paraId="2693E909" w14:textId="2A109F0F" w:rsidR="005E4255" w:rsidRDefault="005E4255" w:rsidP="005E4255">
      <w:pPr>
        <w:numPr>
          <w:ilvl w:val="0"/>
          <w:numId w:val="1"/>
        </w:numPr>
        <w:jc w:val="both"/>
        <w:rPr>
          <w:rFonts w:asciiTheme="minorHAnsi" w:hAnsiTheme="minorHAnsi"/>
          <w:bCs/>
        </w:rPr>
      </w:pPr>
      <w:r>
        <w:rPr>
          <w:rFonts w:asciiTheme="minorHAnsi" w:hAnsiTheme="minorHAnsi"/>
          <w:bCs/>
        </w:rPr>
        <w:t>For the Main Evaluation, t</w:t>
      </w:r>
      <w:r w:rsidRPr="006A6429">
        <w:rPr>
          <w:rFonts w:asciiTheme="minorHAnsi" w:hAnsiTheme="minorHAnsi"/>
          <w:bCs/>
        </w:rPr>
        <w:t xml:space="preserve">he three </w:t>
      </w:r>
      <w:proofErr w:type="spellStart"/>
      <w:r w:rsidR="006A45FE">
        <w:rPr>
          <w:rFonts w:asciiTheme="minorHAnsi" w:hAnsiTheme="minorHAnsi"/>
          <w:bCs/>
        </w:rPr>
        <w:t>perfomers</w:t>
      </w:r>
      <w:proofErr w:type="spellEnd"/>
      <w:r w:rsidR="006A45FE">
        <w:rPr>
          <w:rFonts w:asciiTheme="minorHAnsi" w:hAnsiTheme="minorHAnsi"/>
          <w:bCs/>
        </w:rPr>
        <w:t xml:space="preserve">’ </w:t>
      </w:r>
      <w:r w:rsidRPr="006A6429">
        <w:rPr>
          <w:rFonts w:asciiTheme="minorHAnsi" w:hAnsiTheme="minorHAnsi"/>
          <w:bCs/>
        </w:rPr>
        <w:t>systems will be compared</w:t>
      </w:r>
      <w:r>
        <w:rPr>
          <w:rFonts w:asciiTheme="minorHAnsi" w:hAnsiTheme="minorHAnsi"/>
          <w:bCs/>
        </w:rPr>
        <w:t xml:space="preserve"> against each other</w:t>
      </w:r>
      <w:r w:rsidRPr="006A6429">
        <w:rPr>
          <w:rFonts w:asciiTheme="minorHAnsi" w:hAnsiTheme="minorHAnsi"/>
          <w:bCs/>
        </w:rPr>
        <w:t xml:space="preserve"> on assessed achievement of goals, success of interactions, </w:t>
      </w:r>
      <w:r>
        <w:rPr>
          <w:rFonts w:asciiTheme="minorHAnsi" w:hAnsiTheme="minorHAnsi"/>
          <w:bCs/>
        </w:rPr>
        <w:t xml:space="preserve">translation adequacy, </w:t>
      </w:r>
      <w:r w:rsidRPr="006A6429">
        <w:rPr>
          <w:rFonts w:asciiTheme="minorHAnsi" w:hAnsiTheme="minorHAnsi"/>
          <w:bCs/>
        </w:rPr>
        <w:t xml:space="preserve">and </w:t>
      </w:r>
      <w:r>
        <w:rPr>
          <w:rFonts w:asciiTheme="minorHAnsi" w:hAnsiTheme="minorHAnsi"/>
          <w:bCs/>
        </w:rPr>
        <w:t>usability</w:t>
      </w:r>
      <w:r w:rsidRPr="006A6429">
        <w:rPr>
          <w:rFonts w:asciiTheme="minorHAnsi" w:hAnsiTheme="minorHAnsi"/>
          <w:bCs/>
        </w:rPr>
        <w:t>.</w:t>
      </w:r>
    </w:p>
    <w:p w14:paraId="6D08446F" w14:textId="77777777" w:rsidR="00686838" w:rsidRPr="006A6429" w:rsidRDefault="00686838" w:rsidP="00686838">
      <w:pPr>
        <w:ind w:left="720"/>
        <w:jc w:val="both"/>
        <w:rPr>
          <w:rFonts w:asciiTheme="minorHAnsi" w:hAnsiTheme="minorHAnsi"/>
          <w:bCs/>
        </w:rPr>
      </w:pPr>
    </w:p>
    <w:p w14:paraId="135FB3EC" w14:textId="1775956C" w:rsidR="005E4255" w:rsidRDefault="005E4255" w:rsidP="005E4255">
      <w:pPr>
        <w:numPr>
          <w:ilvl w:val="0"/>
          <w:numId w:val="1"/>
        </w:numPr>
        <w:jc w:val="both"/>
        <w:rPr>
          <w:rFonts w:asciiTheme="minorHAnsi" w:hAnsiTheme="minorHAnsi"/>
          <w:bCs/>
        </w:rPr>
      </w:pPr>
      <w:r>
        <w:rPr>
          <w:rFonts w:asciiTheme="minorHAnsi" w:hAnsiTheme="minorHAnsi"/>
          <w:bCs/>
        </w:rPr>
        <w:t>For the Main Evaluation, each</w:t>
      </w:r>
      <w:r w:rsidRPr="006A6429">
        <w:rPr>
          <w:rFonts w:asciiTheme="minorHAnsi" w:hAnsiTheme="minorHAnsi"/>
          <w:bCs/>
        </w:rPr>
        <w:t xml:space="preserve"> </w:t>
      </w:r>
      <w:proofErr w:type="spellStart"/>
      <w:r w:rsidR="006A45FE">
        <w:rPr>
          <w:rFonts w:asciiTheme="minorHAnsi" w:hAnsiTheme="minorHAnsi"/>
          <w:bCs/>
        </w:rPr>
        <w:t>perfomer’s</w:t>
      </w:r>
      <w:proofErr w:type="spellEnd"/>
      <w:r w:rsidR="006A45FE">
        <w:rPr>
          <w:rFonts w:asciiTheme="minorHAnsi" w:hAnsiTheme="minorHAnsi"/>
          <w:bCs/>
        </w:rPr>
        <w:t xml:space="preserve"> </w:t>
      </w:r>
      <w:r>
        <w:rPr>
          <w:rFonts w:asciiTheme="minorHAnsi" w:hAnsiTheme="minorHAnsi"/>
          <w:bCs/>
        </w:rPr>
        <w:t xml:space="preserve">system with </w:t>
      </w:r>
      <w:r w:rsidR="00F27DAA">
        <w:rPr>
          <w:rFonts w:asciiTheme="minorHAnsi" w:hAnsiTheme="minorHAnsi"/>
          <w:bCs/>
        </w:rPr>
        <w:t xml:space="preserve">the </w:t>
      </w:r>
      <w:r>
        <w:rPr>
          <w:rFonts w:asciiTheme="minorHAnsi" w:hAnsiTheme="minorHAnsi"/>
          <w:bCs/>
        </w:rPr>
        <w:t xml:space="preserve">system-solicited clarification </w:t>
      </w:r>
      <w:r w:rsidR="00F27DAA">
        <w:rPr>
          <w:rFonts w:asciiTheme="minorHAnsi" w:hAnsiTheme="minorHAnsi"/>
          <w:bCs/>
        </w:rPr>
        <w:t>option turn</w:t>
      </w:r>
      <w:r w:rsidR="00A037FF">
        <w:rPr>
          <w:rFonts w:asciiTheme="minorHAnsi" w:hAnsiTheme="minorHAnsi"/>
          <w:bCs/>
        </w:rPr>
        <w:t>ed</w:t>
      </w:r>
      <w:r w:rsidR="00F27DAA">
        <w:rPr>
          <w:rFonts w:asciiTheme="minorHAnsi" w:hAnsiTheme="minorHAnsi"/>
          <w:bCs/>
        </w:rPr>
        <w:t xml:space="preserve"> </w:t>
      </w:r>
      <w:r>
        <w:rPr>
          <w:rFonts w:asciiTheme="minorHAnsi" w:hAnsiTheme="minorHAnsi"/>
          <w:bCs/>
        </w:rPr>
        <w:t xml:space="preserve">on </w:t>
      </w:r>
      <w:r w:rsidRPr="006A6429">
        <w:rPr>
          <w:rFonts w:asciiTheme="minorHAnsi" w:hAnsiTheme="minorHAnsi"/>
          <w:bCs/>
        </w:rPr>
        <w:t xml:space="preserve">will be compared </w:t>
      </w:r>
      <w:r>
        <w:rPr>
          <w:rFonts w:asciiTheme="minorHAnsi" w:hAnsiTheme="minorHAnsi"/>
          <w:bCs/>
        </w:rPr>
        <w:t xml:space="preserve">to </w:t>
      </w:r>
      <w:r w:rsidR="006A45FE">
        <w:rPr>
          <w:rFonts w:asciiTheme="minorHAnsi" w:hAnsiTheme="minorHAnsi"/>
          <w:bCs/>
        </w:rPr>
        <w:t xml:space="preserve">that same </w:t>
      </w:r>
      <w:proofErr w:type="spellStart"/>
      <w:r w:rsidR="006A45FE">
        <w:rPr>
          <w:rFonts w:asciiTheme="minorHAnsi" w:hAnsiTheme="minorHAnsi"/>
          <w:bCs/>
        </w:rPr>
        <w:t>perfomer’s</w:t>
      </w:r>
      <w:proofErr w:type="spellEnd"/>
      <w:r w:rsidR="006A45FE">
        <w:rPr>
          <w:rFonts w:asciiTheme="minorHAnsi" w:hAnsiTheme="minorHAnsi"/>
          <w:bCs/>
        </w:rPr>
        <w:t xml:space="preserve"> </w:t>
      </w:r>
      <w:r w:rsidR="002A57FC">
        <w:rPr>
          <w:rFonts w:asciiTheme="minorHAnsi" w:hAnsiTheme="minorHAnsi"/>
          <w:bCs/>
        </w:rPr>
        <w:t xml:space="preserve">system with the </w:t>
      </w:r>
      <w:r>
        <w:rPr>
          <w:rFonts w:asciiTheme="minorHAnsi" w:hAnsiTheme="minorHAnsi"/>
          <w:bCs/>
        </w:rPr>
        <w:t xml:space="preserve">system-solicited clarification </w:t>
      </w:r>
      <w:r w:rsidR="00BB56AB">
        <w:rPr>
          <w:rFonts w:asciiTheme="minorHAnsi" w:hAnsiTheme="minorHAnsi"/>
          <w:bCs/>
        </w:rPr>
        <w:t>option t</w:t>
      </w:r>
      <w:r w:rsidR="00F27DAA">
        <w:rPr>
          <w:rFonts w:asciiTheme="minorHAnsi" w:hAnsiTheme="minorHAnsi"/>
          <w:bCs/>
        </w:rPr>
        <w:t xml:space="preserve">urned </w:t>
      </w:r>
      <w:r>
        <w:rPr>
          <w:rFonts w:asciiTheme="minorHAnsi" w:hAnsiTheme="minorHAnsi"/>
          <w:bCs/>
        </w:rPr>
        <w:t xml:space="preserve">off counterpart </w:t>
      </w:r>
      <w:r w:rsidRPr="006A6429">
        <w:rPr>
          <w:rFonts w:asciiTheme="minorHAnsi" w:hAnsiTheme="minorHAnsi"/>
          <w:bCs/>
        </w:rPr>
        <w:t xml:space="preserve">on assessed achievement of goals, success of interactions, </w:t>
      </w:r>
      <w:r>
        <w:rPr>
          <w:rFonts w:asciiTheme="minorHAnsi" w:hAnsiTheme="minorHAnsi"/>
          <w:bCs/>
        </w:rPr>
        <w:t xml:space="preserve">translation adequacy, </w:t>
      </w:r>
      <w:r w:rsidRPr="006A6429">
        <w:rPr>
          <w:rFonts w:asciiTheme="minorHAnsi" w:hAnsiTheme="minorHAnsi"/>
          <w:bCs/>
        </w:rPr>
        <w:t xml:space="preserve">and </w:t>
      </w:r>
      <w:r>
        <w:rPr>
          <w:rFonts w:asciiTheme="minorHAnsi" w:hAnsiTheme="minorHAnsi"/>
          <w:bCs/>
        </w:rPr>
        <w:t>usability.</w:t>
      </w:r>
    </w:p>
    <w:p w14:paraId="71364956" w14:textId="77777777" w:rsidR="00686838" w:rsidRPr="00686838" w:rsidRDefault="00686838" w:rsidP="00686838">
      <w:pPr>
        <w:jc w:val="both"/>
        <w:rPr>
          <w:rFonts w:asciiTheme="minorHAnsi" w:hAnsiTheme="minorHAnsi"/>
          <w:bCs/>
        </w:rPr>
      </w:pPr>
    </w:p>
    <w:p w14:paraId="59861A4F" w14:textId="0E28101B" w:rsidR="005E4255" w:rsidRDefault="005E4255" w:rsidP="005E4255">
      <w:pPr>
        <w:numPr>
          <w:ilvl w:val="0"/>
          <w:numId w:val="1"/>
        </w:numPr>
        <w:jc w:val="both"/>
        <w:rPr>
          <w:rFonts w:asciiTheme="minorHAnsi" w:hAnsiTheme="minorHAnsi"/>
          <w:bCs/>
        </w:rPr>
      </w:pPr>
      <w:r>
        <w:rPr>
          <w:rFonts w:asciiTheme="minorHAnsi" w:hAnsiTheme="minorHAnsi"/>
          <w:bCs/>
        </w:rPr>
        <w:t xml:space="preserve">Each </w:t>
      </w:r>
      <w:proofErr w:type="spellStart"/>
      <w:r w:rsidR="006A45FE">
        <w:rPr>
          <w:rFonts w:asciiTheme="minorHAnsi" w:hAnsiTheme="minorHAnsi"/>
          <w:bCs/>
        </w:rPr>
        <w:t>perfomer’s</w:t>
      </w:r>
      <w:proofErr w:type="spellEnd"/>
      <w:r w:rsidR="006A45FE">
        <w:rPr>
          <w:rFonts w:asciiTheme="minorHAnsi" w:hAnsiTheme="minorHAnsi"/>
          <w:bCs/>
        </w:rPr>
        <w:t xml:space="preserve"> </w:t>
      </w:r>
      <w:r>
        <w:rPr>
          <w:rFonts w:asciiTheme="minorHAnsi" w:hAnsiTheme="minorHAnsi"/>
          <w:bCs/>
        </w:rPr>
        <w:t>system</w:t>
      </w:r>
      <w:r w:rsidR="006A45FE">
        <w:rPr>
          <w:rFonts w:asciiTheme="minorHAnsi" w:hAnsiTheme="minorHAnsi"/>
          <w:bCs/>
        </w:rPr>
        <w:t>s</w:t>
      </w:r>
      <w:r>
        <w:rPr>
          <w:rFonts w:asciiTheme="minorHAnsi" w:hAnsiTheme="minorHAnsi"/>
          <w:bCs/>
        </w:rPr>
        <w:t xml:space="preserve"> from the Main Evaluation will be compared to </w:t>
      </w:r>
      <w:r w:rsidR="006A45FE">
        <w:rPr>
          <w:rFonts w:asciiTheme="minorHAnsi" w:hAnsiTheme="minorHAnsi"/>
          <w:bCs/>
        </w:rPr>
        <w:t xml:space="preserve">that same performer’s </w:t>
      </w:r>
      <w:r>
        <w:rPr>
          <w:rFonts w:asciiTheme="minorHAnsi" w:hAnsiTheme="minorHAnsi"/>
          <w:bCs/>
        </w:rPr>
        <w:t>Utility Evaluation counterpart</w:t>
      </w:r>
      <w:r w:rsidR="002A57FC">
        <w:rPr>
          <w:rFonts w:asciiTheme="minorHAnsi" w:hAnsiTheme="minorHAnsi"/>
          <w:bCs/>
        </w:rPr>
        <w:t xml:space="preserve"> system</w:t>
      </w:r>
      <w:r>
        <w:rPr>
          <w:rFonts w:asciiTheme="minorHAnsi" w:hAnsiTheme="minorHAnsi"/>
          <w:bCs/>
        </w:rPr>
        <w:t xml:space="preserve"> on the assessed achievement of goals, success of interactions, translation adequacy, and usability.</w:t>
      </w:r>
    </w:p>
    <w:p w14:paraId="5327AED9" w14:textId="77777777" w:rsidR="00686838" w:rsidRPr="00686838" w:rsidRDefault="00686838" w:rsidP="00686838">
      <w:pPr>
        <w:jc w:val="both"/>
        <w:rPr>
          <w:rFonts w:asciiTheme="minorHAnsi" w:hAnsiTheme="minorHAnsi"/>
          <w:bCs/>
        </w:rPr>
      </w:pPr>
    </w:p>
    <w:p w14:paraId="4DFB0236" w14:textId="27F0B2DC" w:rsidR="005372DE" w:rsidRPr="00320543" w:rsidRDefault="005E4255" w:rsidP="005E4255">
      <w:pPr>
        <w:jc w:val="both"/>
        <w:rPr>
          <w:rFonts w:asciiTheme="minorHAnsi" w:hAnsiTheme="minorHAnsi"/>
          <w:bCs/>
        </w:rPr>
      </w:pPr>
      <w:r w:rsidRPr="006A6429">
        <w:rPr>
          <w:rFonts w:asciiTheme="minorHAnsi" w:hAnsiTheme="minorHAnsi"/>
          <w:bCs/>
        </w:rPr>
        <w:t>As there will be no sampling, generalization to a larger population</w:t>
      </w:r>
      <w:r w:rsidR="00F27DAA">
        <w:rPr>
          <w:rFonts w:asciiTheme="minorHAnsi" w:hAnsiTheme="minorHAnsi"/>
          <w:bCs/>
        </w:rPr>
        <w:t xml:space="preserve">, </w:t>
      </w:r>
      <w:r w:rsidR="00A037FF">
        <w:rPr>
          <w:rFonts w:asciiTheme="minorHAnsi" w:hAnsiTheme="minorHAnsi"/>
          <w:bCs/>
        </w:rPr>
        <w:t xml:space="preserve">to </w:t>
      </w:r>
      <w:r w:rsidR="00F27DAA">
        <w:rPr>
          <w:rFonts w:asciiTheme="minorHAnsi" w:hAnsiTheme="minorHAnsi"/>
          <w:bCs/>
        </w:rPr>
        <w:t>other languages,</w:t>
      </w:r>
      <w:r w:rsidRPr="006A6429">
        <w:rPr>
          <w:rFonts w:asciiTheme="minorHAnsi" w:hAnsiTheme="minorHAnsi"/>
          <w:bCs/>
        </w:rPr>
        <w:t xml:space="preserve"> </w:t>
      </w:r>
      <w:r w:rsidR="00F27DAA">
        <w:rPr>
          <w:rFonts w:asciiTheme="minorHAnsi" w:hAnsiTheme="minorHAnsi"/>
          <w:bCs/>
        </w:rPr>
        <w:t xml:space="preserve">or to other systems not tested </w:t>
      </w:r>
      <w:r w:rsidRPr="006A6429">
        <w:rPr>
          <w:rFonts w:asciiTheme="minorHAnsi" w:hAnsiTheme="minorHAnsi"/>
          <w:bCs/>
        </w:rPr>
        <w:t>does not apply.</w:t>
      </w:r>
    </w:p>
    <w:sectPr w:rsidR="005372DE" w:rsidRPr="00320543">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386A"/>
    <w:multiLevelType w:val="hybridMultilevel"/>
    <w:tmpl w:val="F48C4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020B6"/>
    <w:multiLevelType w:val="hybridMultilevel"/>
    <w:tmpl w:val="54548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A21A7"/>
    <w:multiLevelType w:val="hybridMultilevel"/>
    <w:tmpl w:val="6AD2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37"/>
    <w:rsid w:val="000345A8"/>
    <w:rsid w:val="000D4576"/>
    <w:rsid w:val="000F089E"/>
    <w:rsid w:val="0011223C"/>
    <w:rsid w:val="00141EB9"/>
    <w:rsid w:val="00160F0D"/>
    <w:rsid w:val="00166466"/>
    <w:rsid w:val="0018766B"/>
    <w:rsid w:val="00202A5C"/>
    <w:rsid w:val="00250BF6"/>
    <w:rsid w:val="00272AC0"/>
    <w:rsid w:val="002A57FC"/>
    <w:rsid w:val="002A5F32"/>
    <w:rsid w:val="00320543"/>
    <w:rsid w:val="00375A58"/>
    <w:rsid w:val="003B152E"/>
    <w:rsid w:val="003E12FA"/>
    <w:rsid w:val="003E4522"/>
    <w:rsid w:val="004E2DB0"/>
    <w:rsid w:val="004F0F86"/>
    <w:rsid w:val="0053374C"/>
    <w:rsid w:val="005372DE"/>
    <w:rsid w:val="005511B8"/>
    <w:rsid w:val="005523BC"/>
    <w:rsid w:val="0055574C"/>
    <w:rsid w:val="00566855"/>
    <w:rsid w:val="00596225"/>
    <w:rsid w:val="005E4255"/>
    <w:rsid w:val="00642748"/>
    <w:rsid w:val="006645AF"/>
    <w:rsid w:val="00686838"/>
    <w:rsid w:val="006A45FE"/>
    <w:rsid w:val="006A6429"/>
    <w:rsid w:val="00771FF0"/>
    <w:rsid w:val="00792AB8"/>
    <w:rsid w:val="007B715A"/>
    <w:rsid w:val="008157A0"/>
    <w:rsid w:val="00855744"/>
    <w:rsid w:val="008E1EA8"/>
    <w:rsid w:val="00911B95"/>
    <w:rsid w:val="0094744D"/>
    <w:rsid w:val="00A037FF"/>
    <w:rsid w:val="00A34C1E"/>
    <w:rsid w:val="00A56A1D"/>
    <w:rsid w:val="00AA5BF5"/>
    <w:rsid w:val="00AB2386"/>
    <w:rsid w:val="00AD16A0"/>
    <w:rsid w:val="00AD3097"/>
    <w:rsid w:val="00AD3937"/>
    <w:rsid w:val="00B14780"/>
    <w:rsid w:val="00B40AF1"/>
    <w:rsid w:val="00BB5675"/>
    <w:rsid w:val="00BB56AB"/>
    <w:rsid w:val="00BE4EC6"/>
    <w:rsid w:val="00C16B1B"/>
    <w:rsid w:val="00C25E8F"/>
    <w:rsid w:val="00C349BC"/>
    <w:rsid w:val="00C462F7"/>
    <w:rsid w:val="00C6205B"/>
    <w:rsid w:val="00C906A1"/>
    <w:rsid w:val="00CC387E"/>
    <w:rsid w:val="00CD1F18"/>
    <w:rsid w:val="00D30104"/>
    <w:rsid w:val="00DB702C"/>
    <w:rsid w:val="00E1061D"/>
    <w:rsid w:val="00E81655"/>
    <w:rsid w:val="00EB7F51"/>
    <w:rsid w:val="00F27DAA"/>
    <w:rsid w:val="00F64B95"/>
    <w:rsid w:val="00F66AC7"/>
    <w:rsid w:val="00F91C1E"/>
    <w:rsid w:val="00FB0F52"/>
    <w:rsid w:val="00FF1579"/>
    <w:rsid w:val="00FF1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620430"/>
  <w15:docId w15:val="{97EF688F-5DC8-43F2-98A7-3655FD4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4E2DB0"/>
    <w:pPr>
      <w:ind w:left="720"/>
      <w:contextualSpacing/>
    </w:pPr>
  </w:style>
  <w:style w:type="character" w:styleId="CommentReference">
    <w:name w:val="annotation reference"/>
    <w:basedOn w:val="DefaultParagraphFont"/>
    <w:uiPriority w:val="99"/>
    <w:semiHidden/>
    <w:unhideWhenUsed/>
    <w:rsid w:val="00D30104"/>
    <w:rPr>
      <w:sz w:val="16"/>
      <w:szCs w:val="16"/>
    </w:rPr>
  </w:style>
  <w:style w:type="paragraph" w:styleId="CommentText">
    <w:name w:val="annotation text"/>
    <w:basedOn w:val="Normal"/>
    <w:link w:val="CommentTextChar"/>
    <w:uiPriority w:val="99"/>
    <w:semiHidden/>
    <w:unhideWhenUsed/>
    <w:rsid w:val="00D30104"/>
    <w:rPr>
      <w:sz w:val="20"/>
      <w:szCs w:val="20"/>
    </w:rPr>
  </w:style>
  <w:style w:type="character" w:customStyle="1" w:styleId="CommentTextChar">
    <w:name w:val="Comment Text Char"/>
    <w:basedOn w:val="DefaultParagraphFont"/>
    <w:link w:val="CommentText"/>
    <w:uiPriority w:val="99"/>
    <w:semiHidden/>
    <w:rsid w:val="00D30104"/>
  </w:style>
  <w:style w:type="paragraph" w:styleId="CommentSubject">
    <w:name w:val="annotation subject"/>
    <w:basedOn w:val="CommentText"/>
    <w:next w:val="CommentText"/>
    <w:link w:val="CommentSubjectChar"/>
    <w:uiPriority w:val="99"/>
    <w:semiHidden/>
    <w:unhideWhenUsed/>
    <w:rsid w:val="00D30104"/>
    <w:rPr>
      <w:b/>
      <w:bCs/>
    </w:rPr>
  </w:style>
  <w:style w:type="character" w:customStyle="1" w:styleId="CommentSubjectChar">
    <w:name w:val="Comment Subject Char"/>
    <w:basedOn w:val="CommentTextChar"/>
    <w:link w:val="CommentSubject"/>
    <w:uiPriority w:val="99"/>
    <w:semiHidden/>
    <w:rsid w:val="00D30104"/>
    <w:rPr>
      <w:b/>
      <w:bCs/>
    </w:rPr>
  </w:style>
  <w:style w:type="paragraph" w:styleId="BalloonText">
    <w:name w:val="Balloon Text"/>
    <w:basedOn w:val="Normal"/>
    <w:link w:val="BalloonTextChar"/>
    <w:uiPriority w:val="99"/>
    <w:semiHidden/>
    <w:unhideWhenUsed/>
    <w:rsid w:val="00D301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04"/>
    <w:rPr>
      <w:rFonts w:ascii="Segoe UI" w:hAnsi="Segoe UI" w:cs="Segoe UI"/>
      <w:sz w:val="18"/>
      <w:szCs w:val="18"/>
    </w:rPr>
  </w:style>
  <w:style w:type="paragraph" w:styleId="Revision">
    <w:name w:val="Revision"/>
    <w:hidden/>
    <w:uiPriority w:val="99"/>
    <w:semiHidden/>
    <w:rsid w:val="00B14780"/>
    <w:rPr>
      <w:sz w:val="24"/>
      <w:szCs w:val="24"/>
    </w:rPr>
  </w:style>
  <w:style w:type="paragraph" w:styleId="List">
    <w:name w:val="List"/>
    <w:basedOn w:val="Normal"/>
    <w:uiPriority w:val="99"/>
    <w:semiHidden/>
    <w:unhideWhenUsed/>
    <w:rsid w:val="0068683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Egan, Amy</cp:lastModifiedBy>
  <cp:revision>2</cp:revision>
  <cp:lastPrinted>2014-06-09T18:01:00Z</cp:lastPrinted>
  <dcterms:created xsi:type="dcterms:W3CDTF">2014-06-18T15:44:00Z</dcterms:created>
  <dcterms:modified xsi:type="dcterms:W3CDTF">2014-06-18T15:44:00Z</dcterms:modified>
</cp:coreProperties>
</file>